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BDE77">
      <w:pPr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</w:t>
      </w:r>
    </w:p>
    <w:p w14:paraId="7F757C67">
      <w:pPr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к постановлению администрации</w:t>
      </w:r>
    </w:p>
    <w:p w14:paraId="0C5EF9DE">
      <w:pPr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Сергиево-Посадского городского</w:t>
      </w:r>
    </w:p>
    <w:p w14:paraId="74B8FA08">
      <w:pPr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округа</w:t>
      </w:r>
    </w:p>
    <w:p w14:paraId="0F40413A">
      <w:pPr>
        <w:spacing w:after="0" w:line="271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25.07.</w:t>
      </w:r>
      <w:r>
        <w:rPr>
          <w:rFonts w:ascii="Times New Roman" w:hAnsi="Times New Roman" w:cs="Times New Roman"/>
          <w:sz w:val="24"/>
          <w:szCs w:val="24"/>
        </w:rPr>
        <w:t>2025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2259-ПА</w:t>
      </w:r>
      <w:bookmarkStart w:id="0" w:name="_GoBack"/>
      <w:bookmarkEnd w:id="0"/>
    </w:p>
    <w:p w14:paraId="5FED6AC0">
      <w:pPr>
        <w:spacing w:after="0" w:line="271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F1845C">
      <w:pPr>
        <w:spacing w:after="0" w:line="271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соглашение № 3</w:t>
      </w:r>
    </w:p>
    <w:p w14:paraId="666F96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 концессионному соглашению от 22.10.2021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№ Д-18 в отношении объектов теплоснабжения, расположенных в границах муниципального образования «Сергиево-Посадский городской округ Московской области»</w:t>
      </w:r>
    </w:p>
    <w:p w14:paraId="61FF3787">
      <w:pPr>
        <w:spacing w:after="0" w:line="271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5EA76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17021FEB">
            <w:pPr>
              <w:spacing w:after="0" w:line="271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 Сергиев Посад</w:t>
            </w:r>
          </w:p>
        </w:tc>
        <w:tc>
          <w:tcPr>
            <w:tcW w:w="4673" w:type="dxa"/>
          </w:tcPr>
          <w:p w14:paraId="478F4719">
            <w:pPr>
              <w:spacing w:after="0" w:line="271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«______»_________2025 г.</w:t>
            </w:r>
          </w:p>
        </w:tc>
      </w:tr>
    </w:tbl>
    <w:p w14:paraId="651B3D2B">
      <w:pPr>
        <w:spacing w:after="0" w:line="27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56C3935F">
      <w:pPr>
        <w:shd w:val="clear" w:color="auto" w:fill="FFFFFF"/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Муниципальное образование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«Сергиево-Посадский городской округ Московской области»</w:t>
      </w:r>
      <w:r>
        <w:rPr>
          <w:rFonts w:ascii="Times New Roman" w:hAnsi="Times New Roman" w:eastAsia="Times New Roman" w:cs="Times New Roman"/>
          <w:sz w:val="24"/>
          <w:szCs w:val="24"/>
        </w:rPr>
        <w:t>, от имени которого выступает Администрация Сергиево-Посадского городского округа Московской области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 лице главы Сергиево-Посадского городского округа Московской области Ерохановой Оксаны Владимировны, действующего на основании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Устава муниципального образования «Сергиево-Посадский городской округ Московской области», именуемое в дальнейшем «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Концедент</w:t>
      </w:r>
      <w:r>
        <w:rPr>
          <w:rFonts w:ascii="Times New Roman" w:hAnsi="Times New Roman" w:eastAsia="Times New Roman" w:cs="Times New Roman"/>
          <w:sz w:val="24"/>
          <w:szCs w:val="24"/>
        </w:rPr>
        <w:t>», действующее с одной стороны,</w:t>
      </w:r>
    </w:p>
    <w:p w14:paraId="58E097DF">
      <w:pPr>
        <w:shd w:val="clear" w:color="auto" w:fill="FFFFFF"/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Общество с ограниченной ответственностью «Газпром теплоэнерго Московская область»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(ООО «Газпром теплоэнерго МО»)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в лице Генерального директора Маржохова Станислава Резуановича, действующего на основании Устава ООО «Газпром теплоэнерго МО», именуемое в дальнейшем «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Концессионер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», с другой стороны,</w:t>
      </w:r>
    </w:p>
    <w:p w14:paraId="421CC67D">
      <w:pPr>
        <w:shd w:val="clear" w:color="auto" w:fill="FFFFFF"/>
        <w:tabs>
          <w:tab w:val="left" w:pos="0"/>
        </w:tabs>
        <w:spacing w:after="120" w:line="240" w:lineRule="auto"/>
        <w:ind w:right="2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Субъект Российской Федерации «Московская область»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в лице Губернатора Московской области Воробьева Андрея Юрьевича, действующего на основании Устава Московской области, именуемый в дальнейшем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«Московская область»</w:t>
      </w:r>
      <w:r>
        <w:rPr>
          <w:rFonts w:ascii="Times New Roman" w:hAnsi="Times New Roman" w:eastAsia="Times New Roman" w:cs="Times New Roman"/>
          <w:sz w:val="24"/>
          <w:szCs w:val="24"/>
        </w:rPr>
        <w:t>, с третьей стороны,</w:t>
      </w:r>
    </w:p>
    <w:p w14:paraId="64F78A4A">
      <w:pPr>
        <w:tabs>
          <w:tab w:val="left" w:pos="0"/>
        </w:tabs>
        <w:spacing w:after="120" w:line="240" w:lineRule="auto"/>
        <w:ind w:right="2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вместе именуемые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«Стороны»</w:t>
      </w:r>
      <w:r>
        <w:rPr>
          <w:rFonts w:ascii="Times New Roman" w:hAnsi="Times New Roman" w:eastAsia="Times New Roman" w:cs="Times New Roman"/>
          <w:sz w:val="24"/>
          <w:szCs w:val="24"/>
        </w:rPr>
        <w:t>,</w:t>
      </w:r>
    </w:p>
    <w:p w14:paraId="674D64E7">
      <w:pPr>
        <w:tabs>
          <w:tab w:val="left" w:pos="0"/>
        </w:tabs>
        <w:spacing w:after="120" w:line="240" w:lineRule="auto"/>
        <w:ind w:right="23"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руководствуясь частями 3, 3.9 статьи 13, частью 1 статьи 43 Федерального закона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от 21.07.2005 № 115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noBreakHyphen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ФЗ «О концессионных соглашениях», подпунктами «б», «д» пункта 2 Правил предоставления антимонопольным органом согласия на изменение условий концессионного соглашения, утвержденных Постановлением Правительства Российской Федерации от 24.04.2014 № 368 «Об утверждении Правил предоставления антимонопольным органом согласия на изменение условий концессионного соглашения», </w:t>
      </w:r>
    </w:p>
    <w:p w14:paraId="11523EEA">
      <w:pPr>
        <w:tabs>
          <w:tab w:val="left" w:pos="0"/>
        </w:tabs>
        <w:spacing w:after="120" w:line="240" w:lineRule="auto"/>
        <w:ind w:right="2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а также принимая во внимание, что:</w:t>
      </w:r>
    </w:p>
    <w:p w14:paraId="1B444AA3">
      <w:pPr>
        <w:pStyle w:val="15"/>
        <w:numPr>
          <w:ilvl w:val="0"/>
          <w:numId w:val="1"/>
        </w:numPr>
        <w:tabs>
          <w:tab w:val="left" w:pos="0"/>
        </w:tabs>
        <w:spacing w:after="120" w:line="240" w:lineRule="auto"/>
        <w:ind w:left="0" w:right="23" w:firstLine="709"/>
        <w:contextualSpacing w:val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Сторонами в соответствии с Постановлением  Главы Сергиево-Посадского городского округа от 01.10.2021 № 1520-ПГ «О целесообразности заключения концессионного соглашения в отношении объектов теплоснабжения, расположенных в границах муниципального образования «Сергиево-Посадский городской округ Московской области», в целях привлечения инвестиций в экономику Сергиево-Посадского городского округа Московской области, а также эффективного использования муниципального имущества заключено концессионное соглашение от 22.10.2021 № Д-18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отношении объектов теплоснабжения, расположенных в границах муниципального образования «Сергиево-Посадский городской округ Московской области» </w:t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(далее по тексту – Концессионное соглашение  от 22.10.2021 № Д-18); </w:t>
      </w:r>
    </w:p>
    <w:p w14:paraId="2EDC0314">
      <w:pPr>
        <w:pStyle w:val="15"/>
        <w:numPr>
          <w:ilvl w:val="0"/>
          <w:numId w:val="1"/>
        </w:numPr>
        <w:tabs>
          <w:tab w:val="left" w:pos="0"/>
        </w:tabs>
        <w:spacing w:after="120" w:line="240" w:lineRule="auto"/>
        <w:ind w:left="0" w:right="23" w:firstLine="709"/>
        <w:contextualSpacing w:val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Законом Московской области от 08.11.2021 № 205/2021-ОЗ «Об утверждении заключения концессионного соглашения от 22.10.2021 № Д-18 в отношении объектов теплоснабжения, расположенных в границах муниципального образования «Сергиево-Посадский городской округ Московской области» утверждено заключение Концессионного соглашения от 22.10.2021 № Д-18;</w:t>
      </w:r>
    </w:p>
    <w:p w14:paraId="02936583">
      <w:pPr>
        <w:pStyle w:val="15"/>
        <w:numPr>
          <w:ilvl w:val="0"/>
          <w:numId w:val="1"/>
        </w:numPr>
        <w:tabs>
          <w:tab w:val="left" w:pos="0"/>
        </w:tabs>
        <w:spacing w:after="120" w:line="240" w:lineRule="auto"/>
        <w:ind w:left="0" w:right="23" w:firstLine="709"/>
        <w:contextualSpacing w:val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От Концессионера в адрес Концедента и Московской области поступило письмо № ___________ от ___.__________.2025, содержащее предложение о внесении изменений в Концессионное соглашение от 22.10.2021 № Д-18;  </w:t>
      </w:r>
    </w:p>
    <w:p w14:paraId="69DFA945">
      <w:pPr>
        <w:pStyle w:val="15"/>
        <w:numPr>
          <w:ilvl w:val="0"/>
          <w:numId w:val="1"/>
        </w:numPr>
        <w:tabs>
          <w:tab w:val="left" w:pos="0"/>
        </w:tabs>
        <w:spacing w:after="120" w:line="240" w:lineRule="auto"/>
        <w:ind w:left="0" w:right="23" w:firstLine="709"/>
        <w:contextualSpacing w:val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От Комитета по ценам и тарифам Московской области ___________________________от ___.________.2025 №___ получено предварительное согласование изменения значений долгосрочных параметров регулирования деятельности Концессионера, установленных в качестве условий Концессионного соглашения от 22.10.2021 № Д-18;</w:t>
      </w:r>
    </w:p>
    <w:p w14:paraId="7D875D51">
      <w:pPr>
        <w:pStyle w:val="15"/>
        <w:numPr>
          <w:ilvl w:val="0"/>
          <w:numId w:val="1"/>
        </w:numPr>
        <w:tabs>
          <w:tab w:val="left" w:pos="0"/>
        </w:tabs>
        <w:spacing w:after="120" w:line="240" w:lineRule="auto"/>
        <w:ind w:left="0" w:right="23" w:firstLine="709"/>
        <w:contextualSpacing w:val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От Управления Федеральной антимонопольной службы по Московской области письмом от ___.________.2025 № ____________ получено согласие антимонопольного органа на изменение условий Концессионного соглашения </w:t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</w:rPr>
        <w:t>от 22.10.2021 № Д-18;</w:t>
      </w:r>
    </w:p>
    <w:p w14:paraId="4273172F">
      <w:pPr>
        <w:pStyle w:val="15"/>
        <w:numPr>
          <w:ilvl w:val="0"/>
          <w:numId w:val="1"/>
        </w:numPr>
        <w:tabs>
          <w:tab w:val="left" w:pos="0"/>
        </w:tabs>
        <w:spacing w:after="120" w:line="240" w:lineRule="auto"/>
        <w:ind w:left="0" w:right="23" w:firstLine="709"/>
        <w:contextualSpacing w:val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Главой </w:t>
      </w:r>
      <w:r>
        <w:rPr>
          <w:rFonts w:ascii="Times New Roman" w:hAnsi="Times New Roman" w:eastAsia="Times New Roman" w:cs="Times New Roman"/>
          <w:sz w:val="24"/>
          <w:szCs w:val="24"/>
        </w:rPr>
        <w:t>Сергиево-Посадского городского округа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Московской области принято постановление от ___._________.2025 № _______ «Об изменении условий Концессионного соглашения </w:t>
      </w:r>
      <w:r>
        <w:rPr>
          <w:rFonts w:ascii="Times New Roman" w:hAnsi="Times New Roman" w:eastAsia="Times New Roman" w:cs="Times New Roman"/>
          <w:sz w:val="24"/>
          <w:szCs w:val="24"/>
        </w:rPr>
        <w:t>от 22.10.2021 № Д-18  в отношении объектов теплоснабжения, расположенных в границах муниципального образования Сергиево-Посадский городской округ Московской области»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</w:p>
    <w:p w14:paraId="52C15BC4">
      <w:pPr>
        <w:tabs>
          <w:tab w:val="left" w:pos="0"/>
        </w:tabs>
        <w:spacing w:after="120" w:line="240" w:lineRule="auto"/>
        <w:ind w:right="23"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Стороны заключили настоящее дополнительное соглашение к Концессионному соглашению от 22.10.2021 № Д-18 (далее – «Дополнительное соглашение»)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 нижеследующем:</w:t>
      </w:r>
    </w:p>
    <w:p w14:paraId="5E450D87">
      <w:pPr>
        <w:pStyle w:val="15"/>
        <w:tabs>
          <w:tab w:val="left" w:pos="0"/>
        </w:tabs>
        <w:spacing w:after="120" w:line="240" w:lineRule="auto"/>
        <w:ind w:left="0" w:right="23" w:firstLine="709"/>
        <w:contextualSpacing w:val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 Приложение 13КС «Объем валовой выручки Концессионера на каждый год реализации Соглашения, получаемой Концессионером» к Концессионному соглашению от 22.10.2021 № Д-18 изложить в редакции Приложения 1 к Дополнительному соглашению.</w:t>
      </w:r>
    </w:p>
    <w:p w14:paraId="50F94CF3">
      <w:pPr>
        <w:pStyle w:val="15"/>
        <w:tabs>
          <w:tab w:val="left" w:pos="0"/>
        </w:tabs>
        <w:spacing w:after="120" w:line="240" w:lineRule="auto"/>
        <w:ind w:left="0" w:right="23" w:firstLine="709"/>
        <w:contextualSpacing w:val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 Подпункт 1.1 пункта 1 Раздела «Долгосрочные параметры тарифного регулирования, I Тарифная зона» Приложения 18КС «Условия установления и изменения цен (тарифов) и долгосрочные параметры регулирования деятельности Концессионера» к Концессионному соглашению от 22.10.2021 № Д-18 изложить в редакции Дополнительного соглашения.</w:t>
      </w:r>
    </w:p>
    <w:tbl>
      <w:tblPr>
        <w:tblStyle w:val="4"/>
        <w:tblW w:w="58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5298"/>
        <w:gridCol w:w="222"/>
      </w:tblGrid>
      <w:tr w14:paraId="7B44A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9ECB5">
            <w:pPr>
              <w:spacing w:after="12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A9AD8">
            <w:pPr>
              <w:spacing w:after="12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1.1. В сфере теплоснабжения: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3280F">
            <w:pPr>
              <w:spacing w:after="12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4DDAF2F">
      <w:pPr>
        <w:pStyle w:val="24"/>
        <w:spacing w:after="120"/>
        <w:contextualSpacing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Устанавливается значение базового уровня операционных расходов на 2021 год в ценах первого года срока действия концессионного соглашения, в размере 514 302,27 тысяч рублей (без НДС).</w:t>
      </w:r>
    </w:p>
    <w:p w14:paraId="6D6A8D01">
      <w:pPr>
        <w:pStyle w:val="24"/>
        <w:spacing w:after="120"/>
        <w:contextualSpacing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Устанавливается значение базового уровня операционных расходов на 2025 год в размере 882 679,70 тысяч рублей (без НДС).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938"/>
        <w:gridCol w:w="941"/>
        <w:gridCol w:w="538"/>
        <w:gridCol w:w="538"/>
        <w:gridCol w:w="941"/>
        <w:gridCol w:w="941"/>
        <w:gridCol w:w="538"/>
        <w:gridCol w:w="538"/>
        <w:gridCol w:w="538"/>
        <w:gridCol w:w="538"/>
        <w:gridCol w:w="539"/>
        <w:gridCol w:w="539"/>
        <w:gridCol w:w="539"/>
      </w:tblGrid>
      <w:tr w14:paraId="139BC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8B6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B25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852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E7A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Значение показателя на каждый год срока действия концессионного соглашения</w:t>
            </w:r>
          </w:p>
        </w:tc>
      </w:tr>
      <w:tr w14:paraId="23B61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67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2CFF6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4F983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52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F68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(срок достижения показателей – 31 декабря соответствующего года)</w:t>
            </w:r>
          </w:p>
        </w:tc>
      </w:tr>
      <w:tr w14:paraId="4A6D5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67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D46A3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FC7E6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AF4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E5D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927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723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AF7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7C5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D7E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86A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10E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D7D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C67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2031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2B5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2032</w:t>
            </w:r>
          </w:p>
        </w:tc>
      </w:tr>
      <w:tr w14:paraId="75877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6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35C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9D9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EA6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95F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178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95C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939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F46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DCE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6B1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329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9DF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29F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7A6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14:paraId="6E7BA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FC7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Уровень операционных расходов при долгосрочном регулировании  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4A8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A78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514 302,27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D45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3DA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312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719 141,48  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25A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882 679,70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37A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EAC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017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4A1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C73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D39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9F5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</w:tr>
    </w:tbl>
    <w:p w14:paraId="00531108">
      <w:pPr>
        <w:shd w:val="clear" w:color="auto" w:fill="FFFFFF"/>
        <w:tabs>
          <w:tab w:val="left" w:pos="0"/>
        </w:tabs>
        <w:spacing w:after="120" w:line="271" w:lineRule="auto"/>
        <w:ind w:right="23" w:firstLine="85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Продолжение: 2033-2045 гг.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023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14:paraId="5FF16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A1B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475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820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468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Значение показателя на каждый год срока действия концессионного соглашения</w:t>
            </w:r>
          </w:p>
        </w:tc>
      </w:tr>
      <w:tr w14:paraId="2C362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64DE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782A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C95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(срок достижения показателей – 31 декабря соответствующего года)</w:t>
            </w:r>
          </w:p>
        </w:tc>
      </w:tr>
      <w:tr w14:paraId="28AD0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1BFB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4E62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E97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2033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4E7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2034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6BE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2035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A7C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2036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5C6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2037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A3D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2038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DCC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2039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725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2040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074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2041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3F2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2042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C88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2043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DE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2044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03C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2045</w:t>
            </w:r>
          </w:p>
        </w:tc>
      </w:tr>
      <w:tr w14:paraId="22DB8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C7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211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153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E6C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488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813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BDE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76D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3D8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32A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F61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2E0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485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825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A05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14:paraId="56104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13F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Уровень операционных расходов при долгосрочном регулировании  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509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B11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FC2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D9F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312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EE2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657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D06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732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0AF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B36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A22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C66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378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</w:tr>
    </w:tbl>
    <w:p w14:paraId="79643CEC">
      <w:pPr>
        <w:pStyle w:val="15"/>
        <w:widowControl w:val="0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Значение показателя «Индекс эффективности операционных расходов» на 2025 год таблицы  подпункта 2.1 пункта 2 Раздела «Долгосрочные параметры тарифного регулирования, I Тарифная зона» Приложения 18КС «Условия установления и изменения цен (тарифов) и долгосрочные параметры регулирования деятельности Концессионера» к Концессионному соглашению от 22.10.2021 № Д-18 изложить в редакции Дополнительного соглашения: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1023"/>
        <w:gridCol w:w="6422"/>
      </w:tblGrid>
      <w:tr w14:paraId="74EF4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5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D5A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Долгосрочный параметр регулирования</w:t>
            </w:r>
          </w:p>
        </w:tc>
        <w:tc>
          <w:tcPr>
            <w:tcW w:w="5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364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69F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Значение показателя на каждый год срока действия концессионного соглашения</w:t>
            </w:r>
          </w:p>
        </w:tc>
      </w:tr>
      <w:tr w14:paraId="009DA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EB8F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9CD4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D32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(срок достижения показателей – 31 декабря соответствующего года)</w:t>
            </w:r>
          </w:p>
        </w:tc>
      </w:tr>
      <w:tr w14:paraId="54929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7A2F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32CE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D88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14:paraId="7F47F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132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ADA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FBD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14:paraId="266E2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06A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Индекс эффективности операционных расходов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C04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760E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0%</w:t>
            </w:r>
          </w:p>
        </w:tc>
      </w:tr>
    </w:tbl>
    <w:p w14:paraId="525B3C76">
      <w:pPr>
        <w:widowControl w:val="0"/>
        <w:spacing w:after="12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24A6A604">
      <w:pPr>
        <w:pStyle w:val="15"/>
        <w:widowControl w:val="0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Подпункт 1.1 пункта 1 Раздела «Долгосрочные параметры тарифного регулирования, II Тарифная зона» Приложения 18КС «Условия установления и изменения цен (тарифов) и долгосрочные параметры регулирования деятельности Концессионера» к Концессионному соглашению от 22.10.2021 № Д-18 изложить в редакции  Дополнительного соглашения:</w:t>
      </w:r>
    </w:p>
    <w:tbl>
      <w:tblPr>
        <w:tblStyle w:val="4"/>
        <w:tblW w:w="58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5298"/>
        <w:gridCol w:w="222"/>
      </w:tblGrid>
      <w:tr w14:paraId="4C2AB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0A518">
            <w:pPr>
              <w:widowControl w:val="0"/>
              <w:numPr>
                <w:ilvl w:val="0"/>
                <w:numId w:val="2"/>
              </w:numPr>
              <w:spacing w:after="120" w:line="240" w:lineRule="auto"/>
              <w:ind w:left="0" w:firstLine="709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A3E52">
            <w:pPr>
              <w:widowControl w:val="0"/>
              <w:spacing w:after="12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1.1. В сфере теплоснабжения: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596E6">
            <w:pPr>
              <w:widowControl w:val="0"/>
              <w:numPr>
                <w:ilvl w:val="0"/>
                <w:numId w:val="2"/>
              </w:numPr>
              <w:spacing w:after="120" w:line="240" w:lineRule="auto"/>
              <w:ind w:left="0" w:firstLine="709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1DCE309F">
      <w:pPr>
        <w:pStyle w:val="24"/>
        <w:spacing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Устанавливается значение базового уровня операционных расходов на 2021 год в ценах первого года срока действия концессионного соглашения, в размере 157 872,54 тысяч рублей (без НДС).</w:t>
      </w:r>
    </w:p>
    <w:p w14:paraId="0A2C010F">
      <w:pPr>
        <w:pStyle w:val="24"/>
        <w:spacing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Устанавливается значение базового уровня операционных расходов на 2025 год в размере 234 294,99 тысяч рублей (без НДС).</w:t>
      </w:r>
    </w:p>
    <w:p w14:paraId="418AECD4">
      <w:pPr>
        <w:pStyle w:val="24"/>
        <w:spacing w:after="0"/>
        <w:contextualSpacing/>
        <w:jc w:val="both"/>
        <w:rPr>
          <w:sz w:val="24"/>
          <w:szCs w:val="24"/>
        </w:rPr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938"/>
        <w:gridCol w:w="941"/>
        <w:gridCol w:w="538"/>
        <w:gridCol w:w="538"/>
        <w:gridCol w:w="941"/>
        <w:gridCol w:w="941"/>
        <w:gridCol w:w="538"/>
        <w:gridCol w:w="538"/>
        <w:gridCol w:w="538"/>
        <w:gridCol w:w="538"/>
        <w:gridCol w:w="539"/>
        <w:gridCol w:w="539"/>
        <w:gridCol w:w="539"/>
      </w:tblGrid>
      <w:tr w14:paraId="4120E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13F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CE4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845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4C2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Значение показателя на каждый год срока действия концессионного соглашения</w:t>
            </w:r>
          </w:p>
        </w:tc>
      </w:tr>
      <w:tr w14:paraId="3B0B5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6AE13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4F116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45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CC5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(срок достижения показателей – 31 декабря соответствующего года)</w:t>
            </w:r>
          </w:p>
        </w:tc>
      </w:tr>
      <w:tr w14:paraId="575A6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3DC79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1F8F8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2F2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E85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42A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8BF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7C8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D16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E11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26C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F9F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A97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02A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2031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D25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2032</w:t>
            </w:r>
          </w:p>
        </w:tc>
      </w:tr>
      <w:tr w14:paraId="55361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055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A2B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4BC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966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C55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134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F90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785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623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F5B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11A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331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8D3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FBA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14:paraId="07E7C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F4D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Уровень операционных расходов при долгосрочном регулировании  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678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C1F7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157872,54 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06C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0FB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EB6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265B60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223 220,28</w:t>
            </w:r>
          </w:p>
        </w:tc>
        <w:tc>
          <w:tcPr>
            <w:tcW w:w="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E61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234 294,99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4DA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DA8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3A1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1FC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8BA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7CC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ED3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- </w:t>
            </w:r>
          </w:p>
        </w:tc>
      </w:tr>
    </w:tbl>
    <w:p w14:paraId="2BEF675C">
      <w:pPr>
        <w:widowControl w:val="0"/>
        <w:spacing w:after="0" w:line="240" w:lineRule="auto"/>
        <w:ind w:left="709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3D3554A6">
      <w:pPr>
        <w:widowControl w:val="0"/>
        <w:spacing w:after="0" w:line="240" w:lineRule="auto"/>
        <w:ind w:left="709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Продолжение: 2033-2045 гг.</w:t>
      </w:r>
    </w:p>
    <w:p w14:paraId="1A5D0100">
      <w:pPr>
        <w:widowControl w:val="0"/>
        <w:spacing w:after="0" w:line="240" w:lineRule="auto"/>
        <w:ind w:left="709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7CFC28E6">
      <w:pPr>
        <w:widowControl w:val="0"/>
        <w:spacing w:after="0" w:line="240" w:lineRule="auto"/>
        <w:ind w:left="709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023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7"/>
      </w:tblGrid>
      <w:tr w14:paraId="12B33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6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D44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5B7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856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179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Значение показателя на каждый год срока действия концессионного соглашения</w:t>
            </w:r>
          </w:p>
        </w:tc>
      </w:tr>
      <w:tr w14:paraId="01D6D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6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FCDC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4EBE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56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BF7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(срок достижения показателей – 31 декабря соответствующего года)</w:t>
            </w:r>
          </w:p>
        </w:tc>
      </w:tr>
      <w:tr w14:paraId="42C98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6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EC21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7C41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9B2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2033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C93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2034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3DC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2035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E2F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2036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412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2037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56B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2038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244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2039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A73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2040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507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2041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A39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2042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269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2043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4B8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2044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FD5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2045</w:t>
            </w:r>
          </w:p>
        </w:tc>
      </w:tr>
      <w:tr w14:paraId="53EA0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6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F18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BB7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5AA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62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B5C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A62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F8C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86E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8BE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B6B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40E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E16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B32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DF1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E5E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14:paraId="441CB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4EB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Уровень операционных расходов при долгосрочном регулировании  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87E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FCD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B96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7D5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3D6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410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A0C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0BC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041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535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D3D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F97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326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F57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- </w:t>
            </w:r>
          </w:p>
        </w:tc>
      </w:tr>
    </w:tbl>
    <w:p w14:paraId="74ABE3A9">
      <w:pPr>
        <w:widowControl w:val="0"/>
        <w:spacing w:after="12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3A4476F">
      <w:pPr>
        <w:pStyle w:val="15"/>
        <w:widowControl w:val="0"/>
        <w:numPr>
          <w:ilvl w:val="0"/>
          <w:numId w:val="3"/>
        </w:numPr>
        <w:spacing w:after="120" w:line="240" w:lineRule="auto"/>
        <w:ind w:left="0" w:firstLine="851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Значение показателя «Индекс эффективности операционных расходов» на 2025 год таблицы  подпункта 2.1 пункта 2 Раздела «Долгосрочные параметры тарифного регулирования,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II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Тарифная зона» Приложения 18КС «Условия установления и изменения цен (тарифов) и долгосрочные параметры регулирования деятельности Концессионера» к Концессионному соглашению от 22.10.2021 № Д-18 изложить в редакции Дополнительного соглашения:</w:t>
      </w:r>
    </w:p>
    <w:p w14:paraId="67DAB359">
      <w:pPr>
        <w:widowControl w:val="0"/>
        <w:spacing w:after="12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1023"/>
        <w:gridCol w:w="6458"/>
      </w:tblGrid>
      <w:tr w14:paraId="07C44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542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Долгосрочный параметр регулирования</w:t>
            </w:r>
          </w:p>
        </w:tc>
        <w:tc>
          <w:tcPr>
            <w:tcW w:w="51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12F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571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Значение показателя на каждый год срока действия концессионного соглашения</w:t>
            </w:r>
          </w:p>
        </w:tc>
      </w:tr>
      <w:tr w14:paraId="35F06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482B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8460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466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(срок достижения показателей – 31 декабря соответствующего года)</w:t>
            </w:r>
          </w:p>
        </w:tc>
      </w:tr>
      <w:tr w14:paraId="7EC40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7944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1366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1A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14:paraId="6D3DB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E9A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E8C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267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14:paraId="3DFE3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EA9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Индекс эффективности операционных расходов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310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E92B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0%</w:t>
            </w:r>
          </w:p>
        </w:tc>
      </w:tr>
    </w:tbl>
    <w:p w14:paraId="33264A7F">
      <w:pPr>
        <w:widowControl w:val="0"/>
        <w:spacing w:after="12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7BE72AB">
      <w:pPr>
        <w:widowControl w:val="0"/>
        <w:spacing w:after="12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6. Остальные условия Концессионного соглашения от 22.10.2021 № Д-18 остаются без изменений.</w:t>
      </w:r>
    </w:p>
    <w:p w14:paraId="64F581E2">
      <w:pPr>
        <w:widowControl w:val="0"/>
        <w:spacing w:after="12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7. Настоящее Дополнительное соглашение вступает в силу с момента его подписания.</w:t>
      </w:r>
    </w:p>
    <w:p w14:paraId="6054B53B">
      <w:pPr>
        <w:widowControl w:val="0"/>
        <w:spacing w:after="12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8. Дополнительное соглашение составлено в трех экземплярах, имеющих равную юридическую силу, по одному экземпляру для Сторон.</w:t>
      </w:r>
    </w:p>
    <w:p w14:paraId="646C00CD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9. Приложения: </w:t>
      </w:r>
      <w:r>
        <w:rPr>
          <w:rFonts w:ascii="Times New Roman" w:hAnsi="Times New Roman" w:eastAsia="Times New Roman" w:cs="Times New Roman"/>
          <w:sz w:val="24"/>
          <w:szCs w:val="24"/>
        </w:rPr>
        <w:t>Приложение 1 к Дополнительному соглашению «Приложение 13КС к Концессионному соглашению от 22.10.2021 № Д-18 «Объем валовой выручки Концессионера на каждый год реализации Соглашения, получаемой Концессионером».</w:t>
      </w:r>
    </w:p>
    <w:p w14:paraId="4336327F">
      <w:pPr>
        <w:pStyle w:val="15"/>
        <w:tabs>
          <w:tab w:val="left" w:pos="0"/>
        </w:tabs>
        <w:spacing w:after="0" w:line="240" w:lineRule="auto"/>
        <w:ind w:left="0" w:right="23" w:firstLine="709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622A650A">
      <w:pPr>
        <w:pStyle w:val="15"/>
        <w:tabs>
          <w:tab w:val="left" w:pos="0"/>
        </w:tabs>
        <w:spacing w:after="0" w:line="240" w:lineRule="auto"/>
        <w:ind w:left="0" w:right="23" w:firstLine="709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10. Реквизиты и подписи Сторон</w:t>
      </w:r>
    </w:p>
    <w:tbl>
      <w:tblPr>
        <w:tblStyle w:val="2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1"/>
        <w:gridCol w:w="4403"/>
      </w:tblGrid>
      <w:tr w14:paraId="7FCC8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2" w:hRule="atLeast"/>
        </w:trPr>
        <w:tc>
          <w:tcPr>
            <w:tcW w:w="4941" w:type="dxa"/>
          </w:tcPr>
          <w:p w14:paraId="032330BD">
            <w:pPr>
              <w:shd w:val="clear" w:color="auto" w:fill="FFFFFF"/>
              <w:tabs>
                <w:tab w:val="left" w:pos="0"/>
                <w:tab w:val="left" w:pos="993"/>
              </w:tabs>
              <w:spacing w:after="120" w:line="240" w:lineRule="auto"/>
              <w:ind w:right="2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Концедент:</w:t>
            </w:r>
          </w:p>
          <w:p w14:paraId="78116918">
            <w:pPr>
              <w:tabs>
                <w:tab w:val="left" w:pos="851"/>
              </w:tabs>
              <w:spacing w:after="12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Муниципальное образование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«Сергиево-Посадский городской округ Московской области»</w:t>
            </w:r>
          </w:p>
          <w:p w14:paraId="4EF9C4E4">
            <w:pPr>
              <w:tabs>
                <w:tab w:val="left" w:pos="851"/>
              </w:tabs>
              <w:spacing w:after="12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Адрес: 141310, Московская область, г. Сергиев Посад, пр-кт Красной Армии, д. 169</w:t>
            </w:r>
          </w:p>
          <w:p w14:paraId="5F034375">
            <w:pPr>
              <w:tabs>
                <w:tab w:val="left" w:pos="851"/>
              </w:tabs>
              <w:spacing w:after="12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ИНН/КПП 5042022397/504201001, </w:t>
            </w:r>
          </w:p>
          <w:p w14:paraId="1B3FB72C">
            <w:pPr>
              <w:tabs>
                <w:tab w:val="left" w:pos="851"/>
              </w:tabs>
              <w:spacing w:after="12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ОГРН 1035008354193,</w:t>
            </w:r>
          </w:p>
          <w:p w14:paraId="7662DA63">
            <w:pPr>
              <w:tabs>
                <w:tab w:val="left" w:pos="851"/>
              </w:tabs>
              <w:spacing w:after="12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Казначейский счет (расчетный) 03231643467280004800, </w:t>
            </w:r>
          </w:p>
          <w:p w14:paraId="49610C23">
            <w:pPr>
              <w:tabs>
                <w:tab w:val="left" w:pos="851"/>
              </w:tabs>
              <w:spacing w:after="12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Казначейский счет 40102810845370000004</w:t>
            </w:r>
          </w:p>
          <w:p w14:paraId="59B4A1D7">
            <w:pPr>
              <w:tabs>
                <w:tab w:val="left" w:pos="851"/>
              </w:tabs>
              <w:spacing w:after="12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ГУ Банка России по ЦФО //УФК по Московской области, г. Москва,</w:t>
            </w:r>
          </w:p>
          <w:p w14:paraId="01B19731">
            <w:pPr>
              <w:spacing w:after="120" w:line="240" w:lineRule="auto"/>
              <w:outlineLvl w:val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БИК: 004525987</w:t>
            </w:r>
          </w:p>
          <w:p w14:paraId="1501DD5D">
            <w:pPr>
              <w:spacing w:after="120" w:line="240" w:lineRule="auto"/>
              <w:outlineLvl w:val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Глава Сергиево-Посадского городского округа Московской области</w:t>
            </w:r>
          </w:p>
          <w:p w14:paraId="4A466995">
            <w:pPr>
              <w:spacing w:after="120" w:line="240" w:lineRule="auto"/>
              <w:outlineLvl w:val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2373147">
            <w:pPr>
              <w:spacing w:after="120" w:line="240" w:lineRule="auto"/>
              <w:outlineLvl w:val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395F2DC">
            <w:pPr>
              <w:spacing w:after="120" w:line="240" w:lineRule="auto"/>
              <w:outlineLvl w:val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A92A3A3">
            <w:pPr>
              <w:tabs>
                <w:tab w:val="left" w:pos="851"/>
              </w:tabs>
              <w:spacing w:after="12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____________________ /О.В. Ероханова/</w:t>
            </w:r>
          </w:p>
        </w:tc>
        <w:tc>
          <w:tcPr>
            <w:tcW w:w="4403" w:type="dxa"/>
          </w:tcPr>
          <w:p w14:paraId="4894BF30">
            <w:pPr>
              <w:shd w:val="clear" w:color="auto" w:fill="FFFFFF"/>
              <w:tabs>
                <w:tab w:val="left" w:pos="0"/>
                <w:tab w:val="left" w:pos="993"/>
              </w:tabs>
              <w:spacing w:after="120" w:line="240" w:lineRule="auto"/>
              <w:ind w:right="2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Концессионер:</w:t>
            </w:r>
          </w:p>
          <w:p w14:paraId="0D775D1F">
            <w:pPr>
              <w:tabs>
                <w:tab w:val="left" w:pos="851"/>
              </w:tabs>
              <w:spacing w:after="12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«Газпром теплоэнерго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Московская область»</w:t>
            </w:r>
          </w:p>
          <w:p w14:paraId="373C2915">
            <w:pPr>
              <w:tabs>
                <w:tab w:val="left" w:pos="851"/>
              </w:tabs>
              <w:spacing w:after="12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Адрес: 142214, Московская область, г.</w:t>
            </w:r>
            <w:r>
              <w:t>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Серпухов, ул. Звездная, дом 4, помещение 76,</w:t>
            </w:r>
          </w:p>
          <w:p w14:paraId="67EEAB5D">
            <w:pPr>
              <w:tabs>
                <w:tab w:val="left" w:pos="851"/>
              </w:tabs>
              <w:spacing w:after="12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ИНН/КПП 5007101649/504301001, </w:t>
            </w:r>
          </w:p>
          <w:p w14:paraId="1A00D4A9">
            <w:pPr>
              <w:tabs>
                <w:tab w:val="left" w:pos="851"/>
              </w:tabs>
              <w:spacing w:after="12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ОГРН 1175007008824,</w:t>
            </w:r>
          </w:p>
          <w:p w14:paraId="2CEB1C8E">
            <w:pPr>
              <w:tabs>
                <w:tab w:val="left" w:pos="851"/>
              </w:tabs>
              <w:spacing w:after="12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Р/с: 40702810800010007156 в Центральном филиале «АБ «РОССИЯ» г. Москва, </w:t>
            </w:r>
          </w:p>
          <w:p w14:paraId="52B34029">
            <w:pPr>
              <w:tabs>
                <w:tab w:val="left" w:pos="851"/>
              </w:tabs>
              <w:spacing w:after="12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К/с: 30101810145250000220,</w:t>
            </w:r>
          </w:p>
          <w:p w14:paraId="4B6999CF">
            <w:pPr>
              <w:tabs>
                <w:tab w:val="left" w:pos="851"/>
              </w:tabs>
              <w:spacing w:after="12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БИК: 044525220</w:t>
            </w:r>
          </w:p>
          <w:p w14:paraId="2D3E72D7">
            <w:pPr>
              <w:spacing w:after="120" w:line="240" w:lineRule="auto"/>
              <w:outlineLvl w:val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Генеральный директор </w:t>
            </w:r>
          </w:p>
          <w:p w14:paraId="58986C79">
            <w:pPr>
              <w:spacing w:after="120" w:line="240" w:lineRule="auto"/>
              <w:outlineLvl w:val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99AA920">
            <w:pPr>
              <w:spacing w:after="120" w:line="240" w:lineRule="auto"/>
              <w:outlineLvl w:val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4E1D939">
            <w:pPr>
              <w:spacing w:after="120" w:line="240" w:lineRule="auto"/>
              <w:outlineLvl w:val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D339AF5">
            <w:pPr>
              <w:tabs>
                <w:tab w:val="left" w:pos="851"/>
              </w:tabs>
              <w:spacing w:after="12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________________ /С.Р. Маржохов/</w:t>
            </w:r>
          </w:p>
        </w:tc>
      </w:tr>
      <w:tr w14:paraId="369C9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5" w:hRule="atLeast"/>
        </w:trPr>
        <w:tc>
          <w:tcPr>
            <w:tcW w:w="4941" w:type="dxa"/>
          </w:tcPr>
          <w:p w14:paraId="651A7AC0">
            <w:pPr>
              <w:shd w:val="clear" w:color="auto" w:fill="FFFFFF"/>
              <w:tabs>
                <w:tab w:val="left" w:pos="0"/>
                <w:tab w:val="left" w:pos="993"/>
              </w:tabs>
              <w:spacing w:after="120" w:line="240" w:lineRule="auto"/>
              <w:ind w:right="2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Московская область:</w:t>
            </w:r>
          </w:p>
          <w:p w14:paraId="43E3F988">
            <w:pPr>
              <w:shd w:val="clear" w:color="auto" w:fill="FFFFFF"/>
              <w:tabs>
                <w:tab w:val="left" w:pos="0"/>
                <w:tab w:val="left" w:pos="993"/>
              </w:tabs>
              <w:spacing w:after="120" w:line="240" w:lineRule="auto"/>
              <w:ind w:right="2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BE8B1D2">
            <w:pPr>
              <w:shd w:val="clear" w:color="auto" w:fill="FFFFFF"/>
              <w:tabs>
                <w:tab w:val="left" w:pos="0"/>
                <w:tab w:val="left" w:pos="993"/>
              </w:tabs>
              <w:spacing w:after="120" w:line="240" w:lineRule="auto"/>
              <w:ind w:right="2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Субъект Российской Федерации «Московская область»</w:t>
            </w:r>
          </w:p>
          <w:p w14:paraId="48FA8FD8">
            <w:pPr>
              <w:tabs>
                <w:tab w:val="left" w:pos="851"/>
              </w:tabs>
              <w:spacing w:after="12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Адрес: 143407, Московская область, г. Красногорск, Бульвар строителей, д. 1,</w:t>
            </w:r>
          </w:p>
          <w:p w14:paraId="4F6D210B">
            <w:pPr>
              <w:tabs>
                <w:tab w:val="left" w:pos="851"/>
              </w:tabs>
              <w:spacing w:after="12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ИНН 7710342058, ОГРН 1027739809460</w:t>
            </w:r>
          </w:p>
          <w:p w14:paraId="28997917">
            <w:pPr>
              <w:tabs>
                <w:tab w:val="left" w:pos="851"/>
              </w:tabs>
              <w:spacing w:after="12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1AF63EB">
            <w:pPr>
              <w:spacing w:after="120" w:line="240" w:lineRule="auto"/>
              <w:outlineLvl w:val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Губернатор Московской области</w:t>
            </w:r>
          </w:p>
          <w:p w14:paraId="466D5A32">
            <w:pPr>
              <w:spacing w:after="120" w:line="240" w:lineRule="auto"/>
              <w:outlineLvl w:val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0A57B8C">
            <w:pPr>
              <w:spacing w:after="120" w:line="240" w:lineRule="auto"/>
              <w:outlineLvl w:val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696AFE7">
            <w:pPr>
              <w:spacing w:after="120" w:line="240" w:lineRule="auto"/>
              <w:outlineLvl w:val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22E31A4">
            <w:pPr>
              <w:tabs>
                <w:tab w:val="left" w:pos="851"/>
              </w:tabs>
              <w:spacing w:after="12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________________ /А.Ю. Воробьев/</w:t>
            </w:r>
          </w:p>
        </w:tc>
        <w:tc>
          <w:tcPr>
            <w:tcW w:w="4403" w:type="dxa"/>
          </w:tcPr>
          <w:p w14:paraId="513342F5">
            <w:pPr>
              <w:tabs>
                <w:tab w:val="left" w:pos="0"/>
                <w:tab w:val="left" w:pos="993"/>
              </w:tabs>
              <w:spacing w:after="120" w:line="240" w:lineRule="auto"/>
              <w:ind w:right="2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F98101B">
      <w:pPr>
        <w:shd w:val="clear" w:color="auto" w:fill="FFFFFF"/>
        <w:tabs>
          <w:tab w:val="left" w:pos="0"/>
          <w:tab w:val="left" w:pos="993"/>
        </w:tabs>
        <w:spacing w:after="120" w:line="240" w:lineRule="auto"/>
        <w:ind w:right="2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37ACCABB">
      <w:pPr>
        <w:shd w:val="clear" w:color="auto" w:fill="FFFFFF"/>
        <w:tabs>
          <w:tab w:val="left" w:pos="0"/>
          <w:tab w:val="left" w:pos="993"/>
        </w:tabs>
        <w:spacing w:after="120" w:line="240" w:lineRule="auto"/>
        <w:ind w:right="2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7AEA4597">
      <w:pPr>
        <w:shd w:val="clear" w:color="auto" w:fill="FFFFFF"/>
        <w:tabs>
          <w:tab w:val="left" w:pos="0"/>
          <w:tab w:val="left" w:pos="993"/>
        </w:tabs>
        <w:spacing w:after="120" w:line="240" w:lineRule="auto"/>
        <w:ind w:right="2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87CB402">
      <w:pPr>
        <w:shd w:val="clear" w:color="auto" w:fill="FFFFFF"/>
        <w:tabs>
          <w:tab w:val="left" w:pos="0"/>
          <w:tab w:val="left" w:pos="993"/>
        </w:tabs>
        <w:spacing w:after="120" w:line="240" w:lineRule="auto"/>
        <w:ind w:right="2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331277D6">
      <w:pPr>
        <w:shd w:val="clear" w:color="auto" w:fill="FFFFFF"/>
        <w:tabs>
          <w:tab w:val="left" w:pos="0"/>
          <w:tab w:val="left" w:pos="993"/>
        </w:tabs>
        <w:spacing w:after="120" w:line="240" w:lineRule="auto"/>
        <w:ind w:right="2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668C0EAD">
      <w:pPr>
        <w:shd w:val="clear" w:color="auto" w:fill="FFFFFF"/>
        <w:tabs>
          <w:tab w:val="left" w:pos="0"/>
          <w:tab w:val="left" w:pos="993"/>
        </w:tabs>
        <w:spacing w:after="120" w:line="240" w:lineRule="auto"/>
        <w:ind w:right="2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72458403">
      <w:pPr>
        <w:spacing w:after="0" w:line="240" w:lineRule="auto"/>
        <w:ind w:firstLine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14:paraId="2DAE372B">
      <w:pPr>
        <w:spacing w:after="0" w:line="240" w:lineRule="auto"/>
        <w:ind w:firstLine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Дополнительному соглашению № 3 от____________ </w:t>
      </w:r>
    </w:p>
    <w:p w14:paraId="774EA2F9">
      <w:pPr>
        <w:spacing w:after="0" w:line="240" w:lineRule="auto"/>
        <w:ind w:firstLine="354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 внесении изменений в Концессионное соглашение     </w:t>
      </w:r>
    </w:p>
    <w:p w14:paraId="1ECF2D82">
      <w:pPr>
        <w:spacing w:before="24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от 22.10.2021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Д-18</w:t>
      </w:r>
    </w:p>
    <w:p w14:paraId="0D11A23B">
      <w:pPr>
        <w:spacing w:before="24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14:paraId="5EB23213">
      <w:pPr>
        <w:spacing w:before="24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Приложение 13КС  К Концессионному соглашению </w:t>
      </w:r>
    </w:p>
    <w:p w14:paraId="0F8745DD">
      <w:pPr>
        <w:spacing w:before="24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от 22.10.2021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Д-18</w:t>
      </w:r>
    </w:p>
    <w:p w14:paraId="0840BC2B">
      <w:pPr>
        <w:spacing w:before="24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67F7BE3">
      <w:pPr>
        <w:spacing w:before="24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AF0F5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Объем валовой выручки Концессионера на каждый год реализации </w:t>
      </w:r>
    </w:p>
    <w:p w14:paraId="690BE4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Соглашения, получаемой Концессионером</w:t>
      </w:r>
    </w:p>
    <w:p w14:paraId="084BBE8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D8271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Тарифная зона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4"/>
        <w:tblW w:w="96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800"/>
        <w:gridCol w:w="4880"/>
      </w:tblGrid>
      <w:tr w14:paraId="04358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F86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B8A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Год</w:t>
            </w:r>
          </w:p>
        </w:tc>
        <w:tc>
          <w:tcPr>
            <w:tcW w:w="4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DDE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Объем валовой выручки                                               (тыс. руб. без НДС)</w:t>
            </w:r>
          </w:p>
        </w:tc>
      </w:tr>
      <w:tr w14:paraId="536AA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3C89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221E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BF3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ВСЕГО (тыс. руб.)  </w:t>
            </w:r>
          </w:p>
        </w:tc>
      </w:tr>
      <w:tr w14:paraId="4753B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852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C62A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2021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5823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1 628 639</w:t>
            </w:r>
          </w:p>
        </w:tc>
      </w:tr>
      <w:tr w14:paraId="637AF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F14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6389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2022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3B4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1 737 403</w:t>
            </w:r>
          </w:p>
        </w:tc>
      </w:tr>
      <w:tr w14:paraId="33708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A9A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B16E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2023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DDC8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1 886 634</w:t>
            </w:r>
          </w:p>
        </w:tc>
      </w:tr>
      <w:tr w14:paraId="32E13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A14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6326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2024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D0E4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2 394 340</w:t>
            </w:r>
          </w:p>
        </w:tc>
      </w:tr>
      <w:tr w14:paraId="5785C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CF8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2170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2025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DBD4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3 239 488</w:t>
            </w:r>
          </w:p>
        </w:tc>
      </w:tr>
      <w:tr w14:paraId="0B3BF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D42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6A8B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2026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64D4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3 624 130</w:t>
            </w:r>
          </w:p>
        </w:tc>
      </w:tr>
      <w:tr w14:paraId="0ACA7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036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C51D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2027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0249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3 982 373</w:t>
            </w:r>
          </w:p>
        </w:tc>
      </w:tr>
      <w:tr w14:paraId="7FDA8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AB7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6BC6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2028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A569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4 183 746</w:t>
            </w:r>
          </w:p>
        </w:tc>
      </w:tr>
      <w:tr w14:paraId="03067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17E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519F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2029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5A37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4 275 364</w:t>
            </w:r>
          </w:p>
        </w:tc>
      </w:tr>
      <w:tr w14:paraId="03473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670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D708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2030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79FF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4 489 396</w:t>
            </w:r>
          </w:p>
        </w:tc>
      </w:tr>
      <w:tr w14:paraId="5EE79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143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7787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2031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8D90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4 715 928</w:t>
            </w:r>
          </w:p>
        </w:tc>
      </w:tr>
      <w:tr w14:paraId="1247A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708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EC9B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2032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1719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4 927 083</w:t>
            </w:r>
          </w:p>
        </w:tc>
      </w:tr>
      <w:tr w14:paraId="52E7C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D27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70F6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2033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AA6B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5 472 986</w:t>
            </w:r>
          </w:p>
        </w:tc>
      </w:tr>
      <w:tr w14:paraId="75E47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97F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FB42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2034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3BE5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5 759 512</w:t>
            </w:r>
          </w:p>
        </w:tc>
      </w:tr>
      <w:tr w14:paraId="21A9A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912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C6AC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2035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D78F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5 904 764</w:t>
            </w:r>
          </w:p>
        </w:tc>
      </w:tr>
      <w:tr w14:paraId="38642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515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5AB5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2036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FFE0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6 170 600</w:t>
            </w:r>
          </w:p>
        </w:tc>
      </w:tr>
      <w:tr w14:paraId="0AED7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72A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7734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2037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350A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6 165 394</w:t>
            </w:r>
          </w:p>
        </w:tc>
      </w:tr>
      <w:tr w14:paraId="7B961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718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DB3B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2038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82AF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6 179 114</w:t>
            </w:r>
          </w:p>
        </w:tc>
      </w:tr>
      <w:tr w14:paraId="24645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8D7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C677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2039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DFC3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6 478 694</w:t>
            </w:r>
          </w:p>
        </w:tc>
      </w:tr>
      <w:tr w14:paraId="56E98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E78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49C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2040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B4D2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6 810 052</w:t>
            </w:r>
          </w:p>
        </w:tc>
      </w:tr>
      <w:tr w14:paraId="7B00E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F2D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F8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2041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2484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7 459 263</w:t>
            </w:r>
          </w:p>
        </w:tc>
      </w:tr>
      <w:tr w14:paraId="30D3F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D40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5D4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2042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F86F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7 884 941</w:t>
            </w:r>
          </w:p>
        </w:tc>
      </w:tr>
      <w:tr w14:paraId="0E817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20B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573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2043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6CEB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8 183 230</w:t>
            </w:r>
          </w:p>
        </w:tc>
      </w:tr>
      <w:tr w14:paraId="754F5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4D3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BBE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2044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972A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8 477 641</w:t>
            </w:r>
          </w:p>
        </w:tc>
      </w:tr>
      <w:tr w14:paraId="1C7EB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A35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D1F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2045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B9C3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8 878 826</w:t>
            </w:r>
          </w:p>
        </w:tc>
      </w:tr>
    </w:tbl>
    <w:p w14:paraId="44CA61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10919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6D89C2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46028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7F11A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785875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30A0E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Тарифная зона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4"/>
        <w:tblW w:w="96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800"/>
        <w:gridCol w:w="4880"/>
      </w:tblGrid>
      <w:tr w14:paraId="3C881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E25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3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C65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Год</w:t>
            </w:r>
          </w:p>
        </w:tc>
        <w:tc>
          <w:tcPr>
            <w:tcW w:w="4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574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Объем валовой выручки                                               (тыс. руб. без НДС)</w:t>
            </w:r>
          </w:p>
        </w:tc>
      </w:tr>
      <w:tr w14:paraId="63D5D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5A41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3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53C4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670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ВСЕГО (тыс. руб.)  </w:t>
            </w:r>
          </w:p>
        </w:tc>
      </w:tr>
      <w:tr w14:paraId="615E0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FB5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BD66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2021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FF6F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791 465</w:t>
            </w:r>
          </w:p>
        </w:tc>
      </w:tr>
      <w:tr w14:paraId="27F50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72A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7329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2022</w:t>
            </w:r>
          </w:p>
        </w:tc>
        <w:tc>
          <w:tcPr>
            <w:tcW w:w="4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0821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841 119</w:t>
            </w:r>
          </w:p>
        </w:tc>
      </w:tr>
      <w:tr w14:paraId="5A0E4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673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99D0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2023</w:t>
            </w:r>
          </w:p>
        </w:tc>
        <w:tc>
          <w:tcPr>
            <w:tcW w:w="4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CDED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915 506</w:t>
            </w:r>
          </w:p>
        </w:tc>
      </w:tr>
      <w:tr w14:paraId="51E07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0F1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A091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2024</w:t>
            </w:r>
          </w:p>
        </w:tc>
        <w:tc>
          <w:tcPr>
            <w:tcW w:w="4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0B76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1 114 971</w:t>
            </w:r>
          </w:p>
        </w:tc>
      </w:tr>
      <w:tr w14:paraId="61C23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3C9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5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9BB6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2025</w:t>
            </w:r>
          </w:p>
        </w:tc>
        <w:tc>
          <w:tcPr>
            <w:tcW w:w="4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BBEE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1 343 461</w:t>
            </w:r>
          </w:p>
        </w:tc>
      </w:tr>
      <w:tr w14:paraId="396CB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C78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6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842E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2026</w:t>
            </w:r>
          </w:p>
        </w:tc>
        <w:tc>
          <w:tcPr>
            <w:tcW w:w="4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ED8D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1 426 528</w:t>
            </w:r>
          </w:p>
        </w:tc>
      </w:tr>
      <w:tr w14:paraId="340F0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4C5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B963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2027</w:t>
            </w:r>
          </w:p>
        </w:tc>
        <w:tc>
          <w:tcPr>
            <w:tcW w:w="4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3C0E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1 563 417</w:t>
            </w:r>
          </w:p>
        </w:tc>
      </w:tr>
      <w:tr w14:paraId="200A9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13E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D01A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2028</w:t>
            </w:r>
          </w:p>
        </w:tc>
        <w:tc>
          <w:tcPr>
            <w:tcW w:w="4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A46D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1 701 414</w:t>
            </w:r>
          </w:p>
        </w:tc>
      </w:tr>
      <w:tr w14:paraId="00418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881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9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ABEC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2029</w:t>
            </w:r>
          </w:p>
        </w:tc>
        <w:tc>
          <w:tcPr>
            <w:tcW w:w="4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915A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1 761 364</w:t>
            </w:r>
          </w:p>
        </w:tc>
      </w:tr>
      <w:tr w14:paraId="3DE34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0FC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10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1445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2030</w:t>
            </w:r>
          </w:p>
        </w:tc>
        <w:tc>
          <w:tcPr>
            <w:tcW w:w="4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C739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1 912 649</w:t>
            </w:r>
          </w:p>
        </w:tc>
      </w:tr>
      <w:tr w14:paraId="1BAE1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B48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11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2EE1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2031</w:t>
            </w:r>
          </w:p>
        </w:tc>
        <w:tc>
          <w:tcPr>
            <w:tcW w:w="4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85B6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2 033 667</w:t>
            </w:r>
          </w:p>
        </w:tc>
      </w:tr>
      <w:tr w14:paraId="75F97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DAF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12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F8DF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2032</w:t>
            </w:r>
          </w:p>
        </w:tc>
        <w:tc>
          <w:tcPr>
            <w:tcW w:w="4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9C79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2 160 178</w:t>
            </w:r>
          </w:p>
        </w:tc>
      </w:tr>
      <w:tr w14:paraId="2EFBB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B1D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13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3704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2033</w:t>
            </w:r>
          </w:p>
        </w:tc>
        <w:tc>
          <w:tcPr>
            <w:tcW w:w="4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A6D9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2 284 024</w:t>
            </w:r>
          </w:p>
        </w:tc>
      </w:tr>
      <w:tr w14:paraId="2BB98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DC9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14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519B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2034</w:t>
            </w:r>
          </w:p>
        </w:tc>
        <w:tc>
          <w:tcPr>
            <w:tcW w:w="4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BCB6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2 400 679</w:t>
            </w:r>
          </w:p>
        </w:tc>
      </w:tr>
      <w:tr w14:paraId="2ED7F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D41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15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0B45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2035</w:t>
            </w:r>
          </w:p>
        </w:tc>
        <w:tc>
          <w:tcPr>
            <w:tcW w:w="4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838D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2 508 380</w:t>
            </w:r>
          </w:p>
        </w:tc>
      </w:tr>
      <w:tr w14:paraId="0B292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5D7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16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6586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2036</w:t>
            </w:r>
          </w:p>
        </w:tc>
        <w:tc>
          <w:tcPr>
            <w:tcW w:w="4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D8BF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2 570 235</w:t>
            </w:r>
          </w:p>
        </w:tc>
      </w:tr>
      <w:tr w14:paraId="65902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6F4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17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2759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2037</w:t>
            </w:r>
          </w:p>
        </w:tc>
        <w:tc>
          <w:tcPr>
            <w:tcW w:w="4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AA7D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2 603 381</w:t>
            </w:r>
          </w:p>
        </w:tc>
      </w:tr>
      <w:tr w14:paraId="6E24A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BBC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18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E397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2038</w:t>
            </w:r>
          </w:p>
        </w:tc>
        <w:tc>
          <w:tcPr>
            <w:tcW w:w="4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31BC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2 675 371</w:t>
            </w:r>
          </w:p>
        </w:tc>
      </w:tr>
      <w:tr w14:paraId="3B3DA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E24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19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561F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2039</w:t>
            </w:r>
          </w:p>
        </w:tc>
        <w:tc>
          <w:tcPr>
            <w:tcW w:w="4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0105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2 778 919</w:t>
            </w:r>
          </w:p>
        </w:tc>
      </w:tr>
      <w:tr w14:paraId="5B133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90E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1F5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2040</w:t>
            </w:r>
          </w:p>
        </w:tc>
        <w:tc>
          <w:tcPr>
            <w:tcW w:w="4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103D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2 917 228</w:t>
            </w:r>
          </w:p>
        </w:tc>
      </w:tr>
      <w:tr w14:paraId="30819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6A4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21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D18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2041</w:t>
            </w:r>
          </w:p>
        </w:tc>
        <w:tc>
          <w:tcPr>
            <w:tcW w:w="4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2751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3 094 977</w:t>
            </w:r>
          </w:p>
        </w:tc>
      </w:tr>
      <w:tr w14:paraId="217E8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E09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22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BF7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2042</w:t>
            </w:r>
          </w:p>
        </w:tc>
        <w:tc>
          <w:tcPr>
            <w:tcW w:w="4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0C78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3 274 191</w:t>
            </w:r>
          </w:p>
        </w:tc>
      </w:tr>
      <w:tr w14:paraId="6F8EA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4A5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23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D7D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2043</w:t>
            </w:r>
          </w:p>
        </w:tc>
        <w:tc>
          <w:tcPr>
            <w:tcW w:w="4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F985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3 410 841</w:t>
            </w:r>
          </w:p>
        </w:tc>
      </w:tr>
      <w:tr w14:paraId="364D3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AD3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24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1E9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2044</w:t>
            </w:r>
          </w:p>
        </w:tc>
        <w:tc>
          <w:tcPr>
            <w:tcW w:w="4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6B0F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3 551 880</w:t>
            </w:r>
          </w:p>
        </w:tc>
      </w:tr>
      <w:tr w14:paraId="0C81D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B92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25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7C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2045</w:t>
            </w:r>
          </w:p>
        </w:tc>
        <w:tc>
          <w:tcPr>
            <w:tcW w:w="4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384A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3 677 816</w:t>
            </w:r>
          </w:p>
        </w:tc>
      </w:tr>
    </w:tbl>
    <w:p w14:paraId="6D69600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2787C1A">
      <w:pPr>
        <w:spacing w:line="240" w:lineRule="auto"/>
        <w:ind w:left="708"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tbl>
      <w:tblPr>
        <w:tblStyle w:val="1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9"/>
        <w:gridCol w:w="4516"/>
      </w:tblGrid>
      <w:tr w14:paraId="23EA7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9" w:type="dxa"/>
          </w:tcPr>
          <w:p w14:paraId="433DD639">
            <w:pPr>
              <w:tabs>
                <w:tab w:val="left" w:pos="0"/>
                <w:tab w:val="left" w:pos="993"/>
              </w:tabs>
              <w:spacing w:after="0" w:line="271" w:lineRule="auto"/>
              <w:ind w:right="20"/>
              <w:contextualSpacing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Концедент:</w:t>
            </w:r>
          </w:p>
          <w:p w14:paraId="36502E50">
            <w:pPr>
              <w:spacing w:after="0" w:line="271" w:lineRule="auto"/>
              <w:outlineLvl w:val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D0D723A">
            <w:pPr>
              <w:spacing w:after="0" w:line="271" w:lineRule="auto"/>
              <w:outlineLvl w:val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Глава Сергиево-Посадского городского округа Московской области</w:t>
            </w:r>
          </w:p>
          <w:p w14:paraId="47E3F9A1">
            <w:pPr>
              <w:spacing w:after="0" w:line="271" w:lineRule="auto"/>
              <w:outlineLvl w:val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DCAEBEC">
            <w:pPr>
              <w:tabs>
                <w:tab w:val="left" w:pos="851"/>
              </w:tabs>
              <w:spacing w:after="0" w:line="271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 </w:t>
            </w:r>
          </w:p>
          <w:p w14:paraId="6CC9C8EC">
            <w:pPr>
              <w:tabs>
                <w:tab w:val="left" w:pos="851"/>
              </w:tabs>
              <w:spacing w:after="0" w:line="271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Ероханова Оксана Владимировна</w:t>
            </w:r>
          </w:p>
        </w:tc>
        <w:tc>
          <w:tcPr>
            <w:tcW w:w="4516" w:type="dxa"/>
          </w:tcPr>
          <w:p w14:paraId="142E003F">
            <w:pPr>
              <w:tabs>
                <w:tab w:val="left" w:pos="0"/>
                <w:tab w:val="left" w:pos="993"/>
              </w:tabs>
              <w:spacing w:after="0" w:line="271" w:lineRule="auto"/>
              <w:ind w:right="20"/>
              <w:contextualSpacing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Московская область:</w:t>
            </w:r>
          </w:p>
          <w:p w14:paraId="43CC23C3">
            <w:pPr>
              <w:tabs>
                <w:tab w:val="left" w:pos="0"/>
                <w:tab w:val="left" w:pos="993"/>
              </w:tabs>
              <w:spacing w:after="0" w:line="271" w:lineRule="auto"/>
              <w:ind w:right="20"/>
              <w:contextualSpacing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0984D67F">
            <w:pPr>
              <w:tabs>
                <w:tab w:val="left" w:pos="0"/>
                <w:tab w:val="left" w:pos="993"/>
              </w:tabs>
              <w:spacing w:after="0" w:line="271" w:lineRule="auto"/>
              <w:ind w:right="2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Губернатор Московской области </w:t>
            </w:r>
          </w:p>
          <w:p w14:paraId="482573C5">
            <w:pPr>
              <w:tabs>
                <w:tab w:val="left" w:pos="0"/>
                <w:tab w:val="left" w:pos="993"/>
              </w:tabs>
              <w:spacing w:after="0" w:line="271" w:lineRule="auto"/>
              <w:ind w:right="2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9B8AEAC">
            <w:pPr>
              <w:tabs>
                <w:tab w:val="left" w:pos="0"/>
                <w:tab w:val="left" w:pos="993"/>
              </w:tabs>
              <w:spacing w:after="0" w:line="271" w:lineRule="auto"/>
              <w:ind w:right="2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D11D3DA">
            <w:pPr>
              <w:tabs>
                <w:tab w:val="left" w:pos="851"/>
              </w:tabs>
              <w:spacing w:after="0" w:line="271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 </w:t>
            </w:r>
          </w:p>
          <w:p w14:paraId="4FF92417">
            <w:pPr>
              <w:tabs>
                <w:tab w:val="left" w:pos="0"/>
                <w:tab w:val="left" w:pos="993"/>
              </w:tabs>
              <w:spacing w:after="0" w:line="271" w:lineRule="auto"/>
              <w:ind w:right="2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Воробьев Андрей Юрьевич</w:t>
            </w:r>
          </w:p>
        </w:tc>
      </w:tr>
      <w:tr w14:paraId="77411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9" w:type="dxa"/>
          </w:tcPr>
          <w:p w14:paraId="7489EC87">
            <w:pPr>
              <w:tabs>
                <w:tab w:val="left" w:pos="0"/>
                <w:tab w:val="left" w:pos="993"/>
              </w:tabs>
              <w:spacing w:after="0" w:line="271" w:lineRule="auto"/>
              <w:ind w:right="20"/>
              <w:contextualSpacing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6A43EA48">
            <w:pPr>
              <w:tabs>
                <w:tab w:val="left" w:pos="0"/>
                <w:tab w:val="left" w:pos="993"/>
              </w:tabs>
              <w:spacing w:after="0" w:line="271" w:lineRule="auto"/>
              <w:ind w:right="20"/>
              <w:contextualSpacing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Концессионер:</w:t>
            </w:r>
          </w:p>
          <w:p w14:paraId="4A7FB415">
            <w:pPr>
              <w:tabs>
                <w:tab w:val="left" w:pos="0"/>
                <w:tab w:val="left" w:pos="993"/>
              </w:tabs>
              <w:spacing w:after="0" w:line="271" w:lineRule="auto"/>
              <w:ind w:right="20"/>
              <w:contextualSpacing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202C60FF">
            <w:pPr>
              <w:spacing w:after="0" w:line="271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Генеральный директор</w:t>
            </w:r>
          </w:p>
          <w:p w14:paraId="6191E888">
            <w:pPr>
              <w:spacing w:after="0" w:line="271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ООО «Газпром теплоэнерго МО»</w:t>
            </w:r>
          </w:p>
          <w:p w14:paraId="50DB087D">
            <w:pPr>
              <w:spacing w:after="0" w:line="271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___________________</w:t>
            </w:r>
          </w:p>
          <w:p w14:paraId="7DE18B2F">
            <w:pPr>
              <w:tabs>
                <w:tab w:val="left" w:pos="0"/>
                <w:tab w:val="left" w:pos="993"/>
              </w:tabs>
              <w:spacing w:after="0" w:line="271" w:lineRule="auto"/>
              <w:ind w:right="20"/>
              <w:contextualSpacing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Маржохов Станислав Резуанович</w:t>
            </w:r>
          </w:p>
        </w:tc>
        <w:tc>
          <w:tcPr>
            <w:tcW w:w="4516" w:type="dxa"/>
          </w:tcPr>
          <w:p w14:paraId="50A579DE">
            <w:pPr>
              <w:tabs>
                <w:tab w:val="left" w:pos="0"/>
                <w:tab w:val="left" w:pos="993"/>
              </w:tabs>
              <w:spacing w:after="0" w:line="271" w:lineRule="auto"/>
              <w:ind w:right="20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</w:tbl>
    <w:p w14:paraId="3D7EF186">
      <w:pPr>
        <w:spacing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</w:rPr>
      </w:pPr>
    </w:p>
    <w:sectPr>
      <w:footerReference r:id="rId7" w:type="first"/>
      <w:headerReference r:id="rId5" w:type="default"/>
      <w:footerReference r:id="rId6" w:type="default"/>
      <w:pgSz w:w="11906" w:h="16838"/>
      <w:pgMar w:top="1134" w:right="851" w:bottom="851" w:left="1701" w:header="284" w:footer="414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3631895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81AA43B">
        <w:pPr>
          <w:pStyle w:val="11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8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11B5BAE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34283658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FDA4C25">
        <w:pPr>
          <w:pStyle w:val="11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4A7F298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199B9E">
    <w:pPr>
      <w:pStyle w:val="10"/>
      <w:jc w:val="center"/>
      <w:rPr>
        <w:rFonts w:ascii="Times New Roman" w:hAnsi="Times New Roman" w:cs="Times New Roman"/>
        <w:sz w:val="28"/>
        <w:szCs w:val="28"/>
      </w:rPr>
    </w:pPr>
  </w:p>
  <w:p w14:paraId="0D73CDB3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3131F6"/>
    <w:multiLevelType w:val="multilevel"/>
    <w:tmpl w:val="023131F6"/>
    <w:lvl w:ilvl="0" w:tentative="0">
      <w:start w:val="1"/>
      <w:numFmt w:val="decimal"/>
      <w:lvlText w:val="%1)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9D1C3C"/>
    <w:multiLevelType w:val="multilevel"/>
    <w:tmpl w:val="0C9D1C3C"/>
    <w:lvl w:ilvl="0" w:tentative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B7E90"/>
    <w:multiLevelType w:val="multilevel"/>
    <w:tmpl w:val="6AEB7E90"/>
    <w:lvl w:ilvl="0" w:tentative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26"/>
    <w:rsid w:val="000016CC"/>
    <w:rsid w:val="0000442F"/>
    <w:rsid w:val="0001216D"/>
    <w:rsid w:val="000133F1"/>
    <w:rsid w:val="00025F5C"/>
    <w:rsid w:val="00027957"/>
    <w:rsid w:val="00030457"/>
    <w:rsid w:val="00033E9A"/>
    <w:rsid w:val="00044245"/>
    <w:rsid w:val="00045C10"/>
    <w:rsid w:val="00050E7B"/>
    <w:rsid w:val="0005627F"/>
    <w:rsid w:val="00057F5A"/>
    <w:rsid w:val="00060D2F"/>
    <w:rsid w:val="00066B59"/>
    <w:rsid w:val="00071B7B"/>
    <w:rsid w:val="00071F79"/>
    <w:rsid w:val="000725A6"/>
    <w:rsid w:val="0007573A"/>
    <w:rsid w:val="0008061E"/>
    <w:rsid w:val="00083382"/>
    <w:rsid w:val="00085443"/>
    <w:rsid w:val="00085C5B"/>
    <w:rsid w:val="00093E92"/>
    <w:rsid w:val="0009737D"/>
    <w:rsid w:val="000B5984"/>
    <w:rsid w:val="000C09A7"/>
    <w:rsid w:val="000C4065"/>
    <w:rsid w:val="000C4DC0"/>
    <w:rsid w:val="000F0BB0"/>
    <w:rsid w:val="000F1F3C"/>
    <w:rsid w:val="001054A6"/>
    <w:rsid w:val="00105AB5"/>
    <w:rsid w:val="00114AD0"/>
    <w:rsid w:val="00117D13"/>
    <w:rsid w:val="00123CD5"/>
    <w:rsid w:val="00126F09"/>
    <w:rsid w:val="00130136"/>
    <w:rsid w:val="00132574"/>
    <w:rsid w:val="00140E06"/>
    <w:rsid w:val="00152065"/>
    <w:rsid w:val="00160DF8"/>
    <w:rsid w:val="00161A50"/>
    <w:rsid w:val="001674D4"/>
    <w:rsid w:val="00171254"/>
    <w:rsid w:val="00177711"/>
    <w:rsid w:val="00182BCC"/>
    <w:rsid w:val="00184CD1"/>
    <w:rsid w:val="00184EA8"/>
    <w:rsid w:val="00185357"/>
    <w:rsid w:val="001A6307"/>
    <w:rsid w:val="001B1212"/>
    <w:rsid w:val="001B2553"/>
    <w:rsid w:val="001B5294"/>
    <w:rsid w:val="001B73DE"/>
    <w:rsid w:val="001C2010"/>
    <w:rsid w:val="001D04D2"/>
    <w:rsid w:val="001D5A71"/>
    <w:rsid w:val="001E1DE1"/>
    <w:rsid w:val="001F33D1"/>
    <w:rsid w:val="001F37D9"/>
    <w:rsid w:val="001F680E"/>
    <w:rsid w:val="00206F34"/>
    <w:rsid w:val="002102EE"/>
    <w:rsid w:val="00217C52"/>
    <w:rsid w:val="002209B6"/>
    <w:rsid w:val="00235F42"/>
    <w:rsid w:val="002442A1"/>
    <w:rsid w:val="0024702E"/>
    <w:rsid w:val="0025140C"/>
    <w:rsid w:val="00253F10"/>
    <w:rsid w:val="00254C50"/>
    <w:rsid w:val="00255823"/>
    <w:rsid w:val="00256374"/>
    <w:rsid w:val="00260468"/>
    <w:rsid w:val="00263872"/>
    <w:rsid w:val="00264137"/>
    <w:rsid w:val="00267B1C"/>
    <w:rsid w:val="002719A0"/>
    <w:rsid w:val="00276EB8"/>
    <w:rsid w:val="00287AFD"/>
    <w:rsid w:val="002911D7"/>
    <w:rsid w:val="00294F6C"/>
    <w:rsid w:val="00297C20"/>
    <w:rsid w:val="002A0D52"/>
    <w:rsid w:val="002A138E"/>
    <w:rsid w:val="002A29D5"/>
    <w:rsid w:val="002A5224"/>
    <w:rsid w:val="002A620D"/>
    <w:rsid w:val="002B192E"/>
    <w:rsid w:val="002C1AF2"/>
    <w:rsid w:val="002C4A08"/>
    <w:rsid w:val="002C6384"/>
    <w:rsid w:val="002E5AB7"/>
    <w:rsid w:val="002E65FE"/>
    <w:rsid w:val="002E7128"/>
    <w:rsid w:val="002F5308"/>
    <w:rsid w:val="00304FE7"/>
    <w:rsid w:val="00307D3A"/>
    <w:rsid w:val="003169CF"/>
    <w:rsid w:val="003175A6"/>
    <w:rsid w:val="003258F6"/>
    <w:rsid w:val="00327B70"/>
    <w:rsid w:val="00327FE2"/>
    <w:rsid w:val="00343585"/>
    <w:rsid w:val="00344524"/>
    <w:rsid w:val="003446A6"/>
    <w:rsid w:val="00346302"/>
    <w:rsid w:val="00353D02"/>
    <w:rsid w:val="00355BE3"/>
    <w:rsid w:val="003567D9"/>
    <w:rsid w:val="00370E4B"/>
    <w:rsid w:val="00371648"/>
    <w:rsid w:val="003720CB"/>
    <w:rsid w:val="00373ABD"/>
    <w:rsid w:val="00383F0A"/>
    <w:rsid w:val="003944BF"/>
    <w:rsid w:val="00397E4B"/>
    <w:rsid w:val="003A2EB3"/>
    <w:rsid w:val="003A3210"/>
    <w:rsid w:val="003A3ECE"/>
    <w:rsid w:val="003B3BF8"/>
    <w:rsid w:val="003C1276"/>
    <w:rsid w:val="003C4A56"/>
    <w:rsid w:val="003D2C17"/>
    <w:rsid w:val="003D3D47"/>
    <w:rsid w:val="003D4178"/>
    <w:rsid w:val="003E7B1A"/>
    <w:rsid w:val="003F3AA7"/>
    <w:rsid w:val="003F67AF"/>
    <w:rsid w:val="003F7009"/>
    <w:rsid w:val="00402844"/>
    <w:rsid w:val="0040332E"/>
    <w:rsid w:val="00404862"/>
    <w:rsid w:val="00417518"/>
    <w:rsid w:val="00423629"/>
    <w:rsid w:val="004276E8"/>
    <w:rsid w:val="0043116C"/>
    <w:rsid w:val="004357A7"/>
    <w:rsid w:val="00435821"/>
    <w:rsid w:val="00452A74"/>
    <w:rsid w:val="00472E7B"/>
    <w:rsid w:val="004749DA"/>
    <w:rsid w:val="00476367"/>
    <w:rsid w:val="00477A8F"/>
    <w:rsid w:val="004800A2"/>
    <w:rsid w:val="0048016A"/>
    <w:rsid w:val="004827F5"/>
    <w:rsid w:val="00482F05"/>
    <w:rsid w:val="004833E9"/>
    <w:rsid w:val="00486153"/>
    <w:rsid w:val="004A378B"/>
    <w:rsid w:val="004B0EC5"/>
    <w:rsid w:val="004B4C24"/>
    <w:rsid w:val="004C120F"/>
    <w:rsid w:val="004C3781"/>
    <w:rsid w:val="004D33CD"/>
    <w:rsid w:val="004D53D4"/>
    <w:rsid w:val="004D7F9F"/>
    <w:rsid w:val="004E0AE6"/>
    <w:rsid w:val="004E4B35"/>
    <w:rsid w:val="004F578A"/>
    <w:rsid w:val="004F5BD8"/>
    <w:rsid w:val="004F5E91"/>
    <w:rsid w:val="0050085D"/>
    <w:rsid w:val="005104D2"/>
    <w:rsid w:val="00510F26"/>
    <w:rsid w:val="005159D5"/>
    <w:rsid w:val="00521368"/>
    <w:rsid w:val="005300FA"/>
    <w:rsid w:val="00530274"/>
    <w:rsid w:val="00534447"/>
    <w:rsid w:val="00541024"/>
    <w:rsid w:val="00541468"/>
    <w:rsid w:val="00543E79"/>
    <w:rsid w:val="005468A7"/>
    <w:rsid w:val="00550E45"/>
    <w:rsid w:val="00553209"/>
    <w:rsid w:val="00560F85"/>
    <w:rsid w:val="0056294E"/>
    <w:rsid w:val="00566212"/>
    <w:rsid w:val="00566A90"/>
    <w:rsid w:val="00573630"/>
    <w:rsid w:val="005772D7"/>
    <w:rsid w:val="00584BE7"/>
    <w:rsid w:val="0059596A"/>
    <w:rsid w:val="005A5916"/>
    <w:rsid w:val="005B3DC0"/>
    <w:rsid w:val="005B6A24"/>
    <w:rsid w:val="005C1EE7"/>
    <w:rsid w:val="005D02F8"/>
    <w:rsid w:val="005D04BE"/>
    <w:rsid w:val="005D15E0"/>
    <w:rsid w:val="005D7597"/>
    <w:rsid w:val="005E09DE"/>
    <w:rsid w:val="005F7874"/>
    <w:rsid w:val="00603390"/>
    <w:rsid w:val="0060566E"/>
    <w:rsid w:val="00613114"/>
    <w:rsid w:val="00622532"/>
    <w:rsid w:val="0062447E"/>
    <w:rsid w:val="00627B71"/>
    <w:rsid w:val="00630A64"/>
    <w:rsid w:val="006426AD"/>
    <w:rsid w:val="00652F8F"/>
    <w:rsid w:val="00653624"/>
    <w:rsid w:val="00655E2A"/>
    <w:rsid w:val="00660652"/>
    <w:rsid w:val="0066466B"/>
    <w:rsid w:val="00664780"/>
    <w:rsid w:val="00665C38"/>
    <w:rsid w:val="00682C37"/>
    <w:rsid w:val="00683E04"/>
    <w:rsid w:val="00684B1A"/>
    <w:rsid w:val="006852E8"/>
    <w:rsid w:val="00686B77"/>
    <w:rsid w:val="006905A1"/>
    <w:rsid w:val="006934B4"/>
    <w:rsid w:val="00697089"/>
    <w:rsid w:val="006A164F"/>
    <w:rsid w:val="006A6132"/>
    <w:rsid w:val="006B4CDC"/>
    <w:rsid w:val="006B5732"/>
    <w:rsid w:val="006C2073"/>
    <w:rsid w:val="006C5D4C"/>
    <w:rsid w:val="006D203C"/>
    <w:rsid w:val="006E10DE"/>
    <w:rsid w:val="00702F0E"/>
    <w:rsid w:val="0070318C"/>
    <w:rsid w:val="00704882"/>
    <w:rsid w:val="00706569"/>
    <w:rsid w:val="0071440A"/>
    <w:rsid w:val="007241F4"/>
    <w:rsid w:val="0072624F"/>
    <w:rsid w:val="00743811"/>
    <w:rsid w:val="00752373"/>
    <w:rsid w:val="0075298E"/>
    <w:rsid w:val="00753BD9"/>
    <w:rsid w:val="00756C97"/>
    <w:rsid w:val="0077045E"/>
    <w:rsid w:val="0078039D"/>
    <w:rsid w:val="00783DA2"/>
    <w:rsid w:val="007906D5"/>
    <w:rsid w:val="00791322"/>
    <w:rsid w:val="0079164C"/>
    <w:rsid w:val="00791BA8"/>
    <w:rsid w:val="00793498"/>
    <w:rsid w:val="007A624F"/>
    <w:rsid w:val="007B137A"/>
    <w:rsid w:val="007B1ED9"/>
    <w:rsid w:val="007C1136"/>
    <w:rsid w:val="007C1D93"/>
    <w:rsid w:val="007C6A4C"/>
    <w:rsid w:val="007C6CF4"/>
    <w:rsid w:val="007C711D"/>
    <w:rsid w:val="007D2ABD"/>
    <w:rsid w:val="007D4C1C"/>
    <w:rsid w:val="007D540B"/>
    <w:rsid w:val="007F2831"/>
    <w:rsid w:val="007F2FF7"/>
    <w:rsid w:val="007F310A"/>
    <w:rsid w:val="00803587"/>
    <w:rsid w:val="00804258"/>
    <w:rsid w:val="00814434"/>
    <w:rsid w:val="00820286"/>
    <w:rsid w:val="00822DF2"/>
    <w:rsid w:val="0082749E"/>
    <w:rsid w:val="00831102"/>
    <w:rsid w:val="0084160E"/>
    <w:rsid w:val="00846148"/>
    <w:rsid w:val="008510C3"/>
    <w:rsid w:val="00852A25"/>
    <w:rsid w:val="00862F82"/>
    <w:rsid w:val="00866626"/>
    <w:rsid w:val="008666C2"/>
    <w:rsid w:val="008712AA"/>
    <w:rsid w:val="00871E23"/>
    <w:rsid w:val="0087510E"/>
    <w:rsid w:val="008759E0"/>
    <w:rsid w:val="00881A1A"/>
    <w:rsid w:val="00890B52"/>
    <w:rsid w:val="008945B7"/>
    <w:rsid w:val="0089709C"/>
    <w:rsid w:val="008A02F4"/>
    <w:rsid w:val="008A1791"/>
    <w:rsid w:val="008A28EC"/>
    <w:rsid w:val="008A700A"/>
    <w:rsid w:val="008B6197"/>
    <w:rsid w:val="008B7898"/>
    <w:rsid w:val="008D10BC"/>
    <w:rsid w:val="008D2A9B"/>
    <w:rsid w:val="008E11B6"/>
    <w:rsid w:val="008F10BD"/>
    <w:rsid w:val="00920B8D"/>
    <w:rsid w:val="009260C7"/>
    <w:rsid w:val="009350A5"/>
    <w:rsid w:val="009405A1"/>
    <w:rsid w:val="00942888"/>
    <w:rsid w:val="00945D18"/>
    <w:rsid w:val="00954783"/>
    <w:rsid w:val="00957A78"/>
    <w:rsid w:val="0096042E"/>
    <w:rsid w:val="0096329F"/>
    <w:rsid w:val="009634B8"/>
    <w:rsid w:val="009822B5"/>
    <w:rsid w:val="0098428B"/>
    <w:rsid w:val="009A2B5F"/>
    <w:rsid w:val="009A3509"/>
    <w:rsid w:val="009A3EB1"/>
    <w:rsid w:val="009A6C98"/>
    <w:rsid w:val="009A7838"/>
    <w:rsid w:val="009C4EA8"/>
    <w:rsid w:val="009C7BA8"/>
    <w:rsid w:val="009D0B3D"/>
    <w:rsid w:val="009E49C2"/>
    <w:rsid w:val="009E5D07"/>
    <w:rsid w:val="009F1F7B"/>
    <w:rsid w:val="009F3F44"/>
    <w:rsid w:val="009F4FD6"/>
    <w:rsid w:val="009F6B00"/>
    <w:rsid w:val="00A0049F"/>
    <w:rsid w:val="00A0193D"/>
    <w:rsid w:val="00A16CD0"/>
    <w:rsid w:val="00A2377E"/>
    <w:rsid w:val="00A24CE0"/>
    <w:rsid w:val="00A251D9"/>
    <w:rsid w:val="00A300B7"/>
    <w:rsid w:val="00A34D5F"/>
    <w:rsid w:val="00A40A2A"/>
    <w:rsid w:val="00A41D90"/>
    <w:rsid w:val="00A4328E"/>
    <w:rsid w:val="00A5067C"/>
    <w:rsid w:val="00A5236F"/>
    <w:rsid w:val="00A524B6"/>
    <w:rsid w:val="00A56C91"/>
    <w:rsid w:val="00A63CE5"/>
    <w:rsid w:val="00A63F76"/>
    <w:rsid w:val="00A741A4"/>
    <w:rsid w:val="00A81463"/>
    <w:rsid w:val="00A83112"/>
    <w:rsid w:val="00A83FD7"/>
    <w:rsid w:val="00A8427E"/>
    <w:rsid w:val="00A84EC5"/>
    <w:rsid w:val="00A91479"/>
    <w:rsid w:val="00A91EA4"/>
    <w:rsid w:val="00AA12EA"/>
    <w:rsid w:val="00AB25BC"/>
    <w:rsid w:val="00AC0BFE"/>
    <w:rsid w:val="00AC1818"/>
    <w:rsid w:val="00AC7333"/>
    <w:rsid w:val="00AD5ABA"/>
    <w:rsid w:val="00AE12CE"/>
    <w:rsid w:val="00AE146F"/>
    <w:rsid w:val="00AE16CE"/>
    <w:rsid w:val="00AE2019"/>
    <w:rsid w:val="00AF058B"/>
    <w:rsid w:val="00AF4279"/>
    <w:rsid w:val="00B01D91"/>
    <w:rsid w:val="00B03E11"/>
    <w:rsid w:val="00B12039"/>
    <w:rsid w:val="00B21489"/>
    <w:rsid w:val="00B22035"/>
    <w:rsid w:val="00B26D5D"/>
    <w:rsid w:val="00B27B0E"/>
    <w:rsid w:val="00B34357"/>
    <w:rsid w:val="00B35F79"/>
    <w:rsid w:val="00B360B8"/>
    <w:rsid w:val="00B364E2"/>
    <w:rsid w:val="00B41454"/>
    <w:rsid w:val="00B41D74"/>
    <w:rsid w:val="00B502B9"/>
    <w:rsid w:val="00B5356E"/>
    <w:rsid w:val="00B63BB0"/>
    <w:rsid w:val="00B67C4A"/>
    <w:rsid w:val="00B716C5"/>
    <w:rsid w:val="00B75645"/>
    <w:rsid w:val="00B81BAF"/>
    <w:rsid w:val="00B8335F"/>
    <w:rsid w:val="00B86912"/>
    <w:rsid w:val="00B917AF"/>
    <w:rsid w:val="00B92E27"/>
    <w:rsid w:val="00B93DCA"/>
    <w:rsid w:val="00BA046A"/>
    <w:rsid w:val="00BA4CDB"/>
    <w:rsid w:val="00BA7C07"/>
    <w:rsid w:val="00BB74B5"/>
    <w:rsid w:val="00BC454F"/>
    <w:rsid w:val="00BC72B6"/>
    <w:rsid w:val="00BC78FD"/>
    <w:rsid w:val="00BD48E6"/>
    <w:rsid w:val="00BD4B62"/>
    <w:rsid w:val="00BE3C00"/>
    <w:rsid w:val="00BE58F7"/>
    <w:rsid w:val="00BF02F2"/>
    <w:rsid w:val="00BF1786"/>
    <w:rsid w:val="00BF6BE5"/>
    <w:rsid w:val="00BF7DF1"/>
    <w:rsid w:val="00C0151A"/>
    <w:rsid w:val="00C04A2F"/>
    <w:rsid w:val="00C14AE7"/>
    <w:rsid w:val="00C16828"/>
    <w:rsid w:val="00C239FA"/>
    <w:rsid w:val="00C43005"/>
    <w:rsid w:val="00C52422"/>
    <w:rsid w:val="00C54853"/>
    <w:rsid w:val="00C6437B"/>
    <w:rsid w:val="00C643A2"/>
    <w:rsid w:val="00C673C4"/>
    <w:rsid w:val="00C7109A"/>
    <w:rsid w:val="00C72442"/>
    <w:rsid w:val="00C76B5A"/>
    <w:rsid w:val="00C87AFC"/>
    <w:rsid w:val="00CA1119"/>
    <w:rsid w:val="00CA1F63"/>
    <w:rsid w:val="00CA3BBF"/>
    <w:rsid w:val="00CB3A9E"/>
    <w:rsid w:val="00CB5C3C"/>
    <w:rsid w:val="00CB6C1E"/>
    <w:rsid w:val="00CD11D0"/>
    <w:rsid w:val="00CD11E2"/>
    <w:rsid w:val="00CD11FF"/>
    <w:rsid w:val="00CD6DF9"/>
    <w:rsid w:val="00CE00AC"/>
    <w:rsid w:val="00CE33AD"/>
    <w:rsid w:val="00CE3626"/>
    <w:rsid w:val="00CF69CD"/>
    <w:rsid w:val="00D00EA9"/>
    <w:rsid w:val="00D06976"/>
    <w:rsid w:val="00D100EB"/>
    <w:rsid w:val="00D132B6"/>
    <w:rsid w:val="00D14E73"/>
    <w:rsid w:val="00D20579"/>
    <w:rsid w:val="00D24710"/>
    <w:rsid w:val="00D401B2"/>
    <w:rsid w:val="00D42201"/>
    <w:rsid w:val="00D43032"/>
    <w:rsid w:val="00D551D4"/>
    <w:rsid w:val="00D57BAF"/>
    <w:rsid w:val="00D6199D"/>
    <w:rsid w:val="00D64C5E"/>
    <w:rsid w:val="00D6724D"/>
    <w:rsid w:val="00D71CB2"/>
    <w:rsid w:val="00D82837"/>
    <w:rsid w:val="00D90AC8"/>
    <w:rsid w:val="00D935A9"/>
    <w:rsid w:val="00D94CD4"/>
    <w:rsid w:val="00DA1745"/>
    <w:rsid w:val="00DA4836"/>
    <w:rsid w:val="00DB2602"/>
    <w:rsid w:val="00DB2D39"/>
    <w:rsid w:val="00DB3AC3"/>
    <w:rsid w:val="00DB4284"/>
    <w:rsid w:val="00DB4BFC"/>
    <w:rsid w:val="00DC658B"/>
    <w:rsid w:val="00DD4C64"/>
    <w:rsid w:val="00DD4D67"/>
    <w:rsid w:val="00DD5938"/>
    <w:rsid w:val="00DD6B1A"/>
    <w:rsid w:val="00DD7049"/>
    <w:rsid w:val="00DE0C2C"/>
    <w:rsid w:val="00DE1D43"/>
    <w:rsid w:val="00DE2E7B"/>
    <w:rsid w:val="00DE536F"/>
    <w:rsid w:val="00DE788C"/>
    <w:rsid w:val="00DF200A"/>
    <w:rsid w:val="00DF43C4"/>
    <w:rsid w:val="00DF70C7"/>
    <w:rsid w:val="00E00D40"/>
    <w:rsid w:val="00E01D7A"/>
    <w:rsid w:val="00E0291F"/>
    <w:rsid w:val="00E02A29"/>
    <w:rsid w:val="00E02CF2"/>
    <w:rsid w:val="00E03DCB"/>
    <w:rsid w:val="00E06C7A"/>
    <w:rsid w:val="00E12DBD"/>
    <w:rsid w:val="00E20BEF"/>
    <w:rsid w:val="00E243DA"/>
    <w:rsid w:val="00E420B9"/>
    <w:rsid w:val="00E50E96"/>
    <w:rsid w:val="00E53699"/>
    <w:rsid w:val="00E53B8D"/>
    <w:rsid w:val="00E53D48"/>
    <w:rsid w:val="00E56CE1"/>
    <w:rsid w:val="00E56FC0"/>
    <w:rsid w:val="00E60FEA"/>
    <w:rsid w:val="00E63762"/>
    <w:rsid w:val="00E644A5"/>
    <w:rsid w:val="00E6719D"/>
    <w:rsid w:val="00E74521"/>
    <w:rsid w:val="00E825C1"/>
    <w:rsid w:val="00E84E2D"/>
    <w:rsid w:val="00E92BE6"/>
    <w:rsid w:val="00EA072E"/>
    <w:rsid w:val="00EB4989"/>
    <w:rsid w:val="00EB63C1"/>
    <w:rsid w:val="00EB712F"/>
    <w:rsid w:val="00EC4A08"/>
    <w:rsid w:val="00ED1517"/>
    <w:rsid w:val="00ED3084"/>
    <w:rsid w:val="00EE76A2"/>
    <w:rsid w:val="00EE7971"/>
    <w:rsid w:val="00EE7C20"/>
    <w:rsid w:val="00F1301F"/>
    <w:rsid w:val="00F16E72"/>
    <w:rsid w:val="00F25845"/>
    <w:rsid w:val="00F33C2A"/>
    <w:rsid w:val="00F34901"/>
    <w:rsid w:val="00F355F2"/>
    <w:rsid w:val="00F3628C"/>
    <w:rsid w:val="00F41BE7"/>
    <w:rsid w:val="00F43DD8"/>
    <w:rsid w:val="00F45C46"/>
    <w:rsid w:val="00F4666E"/>
    <w:rsid w:val="00F47B33"/>
    <w:rsid w:val="00F50421"/>
    <w:rsid w:val="00F53A4E"/>
    <w:rsid w:val="00F53CEE"/>
    <w:rsid w:val="00F56036"/>
    <w:rsid w:val="00F607A3"/>
    <w:rsid w:val="00F64A12"/>
    <w:rsid w:val="00F70597"/>
    <w:rsid w:val="00F70D06"/>
    <w:rsid w:val="00F74CEA"/>
    <w:rsid w:val="00F766BF"/>
    <w:rsid w:val="00F76E38"/>
    <w:rsid w:val="00F77E90"/>
    <w:rsid w:val="00F82C8C"/>
    <w:rsid w:val="00F86891"/>
    <w:rsid w:val="00F87077"/>
    <w:rsid w:val="00F8799C"/>
    <w:rsid w:val="00F92DFF"/>
    <w:rsid w:val="00FA0BD7"/>
    <w:rsid w:val="00FB45B6"/>
    <w:rsid w:val="00FB494B"/>
    <w:rsid w:val="00FC3F36"/>
    <w:rsid w:val="00FC6CBC"/>
    <w:rsid w:val="00FD75D2"/>
    <w:rsid w:val="00FE5647"/>
    <w:rsid w:val="00FE7260"/>
    <w:rsid w:val="3E91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4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uiPriority w:val="99"/>
    <w:rPr>
      <w:sz w:val="16"/>
      <w:szCs w:val="16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annotation text"/>
    <w:basedOn w:val="1"/>
    <w:link w:val="16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9">
    <w:name w:val="annotation subject"/>
    <w:basedOn w:val="8"/>
    <w:next w:val="8"/>
    <w:link w:val="17"/>
    <w:semiHidden/>
    <w:unhideWhenUsed/>
    <w:qFormat/>
    <w:uiPriority w:val="99"/>
    <w:rPr>
      <w:b/>
      <w:bCs/>
    </w:rPr>
  </w:style>
  <w:style w:type="paragraph" w:styleId="10">
    <w:name w:val="header"/>
    <w:basedOn w:val="1"/>
    <w:link w:val="2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footer"/>
    <w:basedOn w:val="1"/>
    <w:link w:val="2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3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15">
    <w:name w:val="List Paragraph"/>
    <w:basedOn w:val="1"/>
    <w:link w:val="20"/>
    <w:qFormat/>
    <w:uiPriority w:val="34"/>
    <w:pPr>
      <w:ind w:left="720"/>
      <w:contextualSpacing/>
    </w:pPr>
  </w:style>
  <w:style w:type="character" w:customStyle="1" w:styleId="16">
    <w:name w:val="Текст примечания Знак"/>
    <w:basedOn w:val="3"/>
    <w:link w:val="8"/>
    <w:semiHidden/>
    <w:qFormat/>
    <w:uiPriority w:val="99"/>
    <w:rPr>
      <w:sz w:val="20"/>
      <w:szCs w:val="20"/>
    </w:rPr>
  </w:style>
  <w:style w:type="character" w:customStyle="1" w:styleId="17">
    <w:name w:val="Тема примечания Знак"/>
    <w:basedOn w:val="16"/>
    <w:link w:val="9"/>
    <w:semiHidden/>
    <w:qFormat/>
    <w:uiPriority w:val="99"/>
    <w:rPr>
      <w:b/>
      <w:bCs/>
      <w:sz w:val="20"/>
      <w:szCs w:val="20"/>
    </w:rPr>
  </w:style>
  <w:style w:type="paragraph" w:customStyle="1" w:styleId="18">
    <w:name w:val="Revision"/>
    <w:hidden/>
    <w:semiHidden/>
    <w:qFormat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9">
    <w:name w:val="Текст выноски Знак"/>
    <w:basedOn w:val="3"/>
    <w:link w:val="7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0">
    <w:name w:val="Абзац списка Знак"/>
    <w:link w:val="15"/>
    <w:qFormat/>
    <w:locked/>
    <w:uiPriority w:val="34"/>
  </w:style>
  <w:style w:type="character" w:customStyle="1" w:styleId="21">
    <w:name w:val="Верхний колонтитул Знак"/>
    <w:basedOn w:val="3"/>
    <w:link w:val="10"/>
    <w:qFormat/>
    <w:uiPriority w:val="99"/>
  </w:style>
  <w:style w:type="character" w:customStyle="1" w:styleId="22">
    <w:name w:val="Нижний колонтитул Знак"/>
    <w:basedOn w:val="3"/>
    <w:link w:val="11"/>
    <w:qFormat/>
    <w:uiPriority w:val="99"/>
  </w:style>
  <w:style w:type="character" w:customStyle="1" w:styleId="23">
    <w:name w:val="Основной текст (2)_"/>
    <w:basedOn w:val="3"/>
    <w:link w:val="24"/>
    <w:qFormat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24">
    <w:name w:val="Основной текст (2)"/>
    <w:basedOn w:val="1"/>
    <w:link w:val="23"/>
    <w:qFormat/>
    <w:uiPriority w:val="0"/>
    <w:pPr>
      <w:widowControl w:val="0"/>
      <w:shd w:val="clear" w:color="auto" w:fill="FFFFFF"/>
      <w:spacing w:after="1230" w:line="240" w:lineRule="auto"/>
      <w:jc w:val="center"/>
    </w:pPr>
    <w:rPr>
      <w:rFonts w:ascii="Times New Roman" w:hAnsi="Times New Roman" w:eastAsia="Times New Roman" w:cs="Times New Roman"/>
    </w:rPr>
  </w:style>
  <w:style w:type="character" w:customStyle="1" w:styleId="25">
    <w:name w:val="Основной текст_"/>
    <w:basedOn w:val="3"/>
    <w:link w:val="26"/>
    <w:qFormat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26">
    <w:name w:val="Основной текст1"/>
    <w:basedOn w:val="1"/>
    <w:link w:val="25"/>
    <w:qFormat/>
    <w:uiPriority w:val="0"/>
    <w:pPr>
      <w:widowControl w:val="0"/>
      <w:shd w:val="clear" w:color="auto" w:fill="FFFFFF"/>
      <w:spacing w:after="100" w:line="276" w:lineRule="auto"/>
    </w:pPr>
    <w:rPr>
      <w:rFonts w:ascii="Times New Roman" w:hAnsi="Times New Roman" w:eastAsia="Times New Roman" w:cs="Times New Roman"/>
    </w:rPr>
  </w:style>
  <w:style w:type="table" w:customStyle="1" w:styleId="27">
    <w:name w:val="Сетка таблицы1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A1A84-0F6F-4B25-8D92-4E9A561C1C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Газпром теплоэнерго Московская область</Company>
  <Pages>8</Pages>
  <Words>1995</Words>
  <Characters>11372</Characters>
  <Lines>94</Lines>
  <Paragraphs>26</Paragraphs>
  <TotalTime>25</TotalTime>
  <ScaleCrop>false</ScaleCrop>
  <LinksUpToDate>false</LinksUpToDate>
  <CharactersWithSpaces>13341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2025-07-17T06:03:00Z</dcterms:created>
  <dc:creator>Кушнерук Дмитрий Владимирович</dc:creator>
  <dc:description>exif_MSED_42807c84da20ee8dd2552d3269d85f5e20a112667ff0b60a524ca0e03a603b11</dc:description>
  <cp:lastModifiedBy>Щипцова</cp:lastModifiedBy>
  <cp:lastPrinted>2025-07-22T11:46:00Z</cp:lastPrinted>
  <dcterms:modified xsi:type="dcterms:W3CDTF">2025-07-28T06:36:43Z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4EC947FB6385412C9A96D73880121549_12</vt:lpwstr>
  </property>
</Properties>
</file>