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0F" w:rsidRPr="0088520F" w:rsidRDefault="0088520F" w:rsidP="0088520F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520F">
        <w:rPr>
          <w:rFonts w:ascii="Times New Roman" w:hAnsi="Times New Roman" w:cs="Times New Roman"/>
          <w:sz w:val="24"/>
          <w:szCs w:val="24"/>
        </w:rPr>
        <w:t>Утверждено</w:t>
      </w:r>
    </w:p>
    <w:p w:rsidR="0088520F" w:rsidRPr="0088520F" w:rsidRDefault="0088520F" w:rsidP="0088520F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88520F">
        <w:rPr>
          <w:rFonts w:ascii="Times New Roman" w:hAnsi="Times New Roman" w:cs="Times New Roman"/>
          <w:sz w:val="24"/>
          <w:szCs w:val="24"/>
        </w:rPr>
        <w:t xml:space="preserve">                                       постановлением администрации </w:t>
      </w:r>
    </w:p>
    <w:p w:rsidR="0088520F" w:rsidRPr="0088520F" w:rsidRDefault="0088520F" w:rsidP="0088520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8520F">
        <w:rPr>
          <w:rFonts w:ascii="Times New Roman" w:hAnsi="Times New Roman" w:cs="Times New Roman"/>
          <w:sz w:val="24"/>
          <w:szCs w:val="24"/>
        </w:rPr>
        <w:t xml:space="preserve">    городского округа </w:t>
      </w:r>
    </w:p>
    <w:p w:rsidR="0088520F" w:rsidRPr="0088520F" w:rsidRDefault="0088520F" w:rsidP="0088520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8520F">
        <w:rPr>
          <w:rFonts w:ascii="Times New Roman" w:hAnsi="Times New Roman" w:cs="Times New Roman"/>
          <w:sz w:val="24"/>
          <w:szCs w:val="24"/>
        </w:rPr>
        <w:t xml:space="preserve">    от 22.07.2025 №2207-ПА </w:t>
      </w:r>
    </w:p>
    <w:p w:rsidR="0088520F" w:rsidRPr="0088520F" w:rsidRDefault="0088520F" w:rsidP="0088520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8520F" w:rsidRPr="0088520F" w:rsidRDefault="0088520F" w:rsidP="0088520F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8520F" w:rsidRPr="0088520F" w:rsidRDefault="0088520F" w:rsidP="008852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520F">
        <w:rPr>
          <w:rFonts w:ascii="Times New Roman" w:eastAsia="Calibri" w:hAnsi="Times New Roman" w:cs="Times New Roman"/>
          <w:sz w:val="24"/>
          <w:szCs w:val="24"/>
        </w:rPr>
        <w:t xml:space="preserve">Список невостребованных земельных долей АОЗТ «ПОБЕДА» </w:t>
      </w:r>
    </w:p>
    <w:p w:rsidR="0088520F" w:rsidRPr="0088520F" w:rsidRDefault="0088520F" w:rsidP="008852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520F">
        <w:rPr>
          <w:rFonts w:ascii="Times New Roman" w:eastAsia="Calibri" w:hAnsi="Times New Roman" w:cs="Times New Roman"/>
          <w:sz w:val="24"/>
          <w:szCs w:val="24"/>
        </w:rPr>
        <w:t xml:space="preserve">(земельный участок из земель сельскохозяйственного назначения с кадастровым номером 50:05:0000000:132, общей площадью 2255 га, местоположение: Московская область, район Сергиево-Посадский, в р-не д. </w:t>
      </w:r>
      <w:proofErr w:type="spellStart"/>
      <w:r w:rsidRPr="0088520F">
        <w:rPr>
          <w:rFonts w:ascii="Times New Roman" w:eastAsia="Calibri" w:hAnsi="Times New Roman" w:cs="Times New Roman"/>
          <w:sz w:val="24"/>
          <w:szCs w:val="24"/>
        </w:rPr>
        <w:t>Шабурново</w:t>
      </w:r>
      <w:proofErr w:type="spellEnd"/>
      <w:r w:rsidRPr="0088520F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8520F" w:rsidRPr="0088520F" w:rsidRDefault="0088520F" w:rsidP="0088520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12"/>
        <w:gridCol w:w="4037"/>
      </w:tblGrid>
      <w:tr w:rsidR="0088520F" w:rsidRPr="0088520F" w:rsidTr="00AA47C8">
        <w:tc>
          <w:tcPr>
            <w:tcW w:w="534" w:type="dxa"/>
          </w:tcPr>
          <w:p w:rsidR="0088520F" w:rsidRPr="0088520F" w:rsidRDefault="0088520F" w:rsidP="00AA47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0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88520F" w:rsidRPr="0088520F" w:rsidRDefault="0088520F" w:rsidP="00AA47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0F">
              <w:rPr>
                <w:rFonts w:ascii="Times New Roman" w:eastAsia="Calibri" w:hAnsi="Times New Roman" w:cs="Times New Roman"/>
                <w:sz w:val="24"/>
                <w:szCs w:val="24"/>
              </w:rPr>
              <w:t>ФИО собственника</w:t>
            </w:r>
          </w:p>
        </w:tc>
        <w:tc>
          <w:tcPr>
            <w:tcW w:w="2512" w:type="dxa"/>
          </w:tcPr>
          <w:p w:rsidR="0088520F" w:rsidRPr="0088520F" w:rsidRDefault="0088520F" w:rsidP="00AA47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0F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4037" w:type="dxa"/>
          </w:tcPr>
          <w:p w:rsidR="0088520F" w:rsidRPr="0088520F" w:rsidRDefault="0088520F" w:rsidP="00AA47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0F"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земельной доли</w:t>
            </w:r>
          </w:p>
        </w:tc>
      </w:tr>
      <w:tr w:rsidR="0088520F" w:rsidRPr="0088520F" w:rsidTr="00AA47C8">
        <w:tc>
          <w:tcPr>
            <w:tcW w:w="534" w:type="dxa"/>
          </w:tcPr>
          <w:p w:rsidR="0088520F" w:rsidRPr="0088520F" w:rsidRDefault="0088520F" w:rsidP="00AA47C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8520F" w:rsidRPr="0088520F" w:rsidRDefault="0088520F" w:rsidP="00AA47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0F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12" w:type="dxa"/>
          </w:tcPr>
          <w:p w:rsidR="0088520F" w:rsidRPr="0088520F" w:rsidRDefault="0088520F" w:rsidP="00AA47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13900941кв.м. (1390га) </w:t>
            </w:r>
          </w:p>
        </w:tc>
        <w:tc>
          <w:tcPr>
            <w:tcW w:w="4037" w:type="dxa"/>
          </w:tcPr>
          <w:p w:rsidR="0088520F" w:rsidRPr="0088520F" w:rsidRDefault="0088520F" w:rsidP="00AA47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20F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88520F" w:rsidRPr="0088520F" w:rsidRDefault="0088520F" w:rsidP="00AA47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520F" w:rsidRPr="0088520F" w:rsidRDefault="0088520F" w:rsidP="0088520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4AD4" w:rsidRDefault="00384AD4"/>
    <w:sectPr w:rsidR="0038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84"/>
    <w:rsid w:val="00384AD4"/>
    <w:rsid w:val="0088520F"/>
    <w:rsid w:val="00D3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21788-8AB5-4D2E-AE1B-C081EF3D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8520F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8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2025-07-29T12:04:00Z</dcterms:created>
  <dcterms:modified xsi:type="dcterms:W3CDTF">2025-07-29T12:04:00Z</dcterms:modified>
</cp:coreProperties>
</file>