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24" w:rsidRPr="00766224" w:rsidRDefault="00766224" w:rsidP="00766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766224">
        <w:rPr>
          <w:rFonts w:ascii="Times New Roman" w:eastAsia="Times New Roman" w:hAnsi="Times New Roman" w:cs="Times New Roman"/>
          <w:b/>
          <w:lang w:eastAsia="ru-RU"/>
        </w:rPr>
        <w:t xml:space="preserve">УТВЕРЖДАЮ                                                        </w:t>
      </w:r>
      <w:r w:rsidRPr="00766224">
        <w:rPr>
          <w:rFonts w:ascii="Times New Roman" w:eastAsia="Times New Roman" w:hAnsi="Times New Roman" w:cs="Times New Roman"/>
          <w:b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</w:t>
      </w:r>
      <w:r w:rsidR="00F01479">
        <w:rPr>
          <w:rFonts w:ascii="Times New Roman" w:eastAsia="Times New Roman" w:hAnsi="Times New Roman" w:cs="Times New Roman"/>
          <w:lang w:eastAsia="ru-RU"/>
        </w:rPr>
        <w:t>З</w:t>
      </w:r>
      <w:r w:rsidRPr="00766224">
        <w:rPr>
          <w:rFonts w:ascii="Times New Roman" w:eastAsia="Times New Roman" w:hAnsi="Times New Roman" w:cs="Times New Roman"/>
          <w:lang w:eastAsia="ru-RU"/>
        </w:rPr>
        <w:t>аместител</w:t>
      </w:r>
      <w:r w:rsidR="00B41110">
        <w:rPr>
          <w:rFonts w:ascii="Times New Roman" w:eastAsia="Times New Roman" w:hAnsi="Times New Roman" w:cs="Times New Roman"/>
          <w:lang w:eastAsia="ru-RU"/>
        </w:rPr>
        <w:t>ь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главы</w:t>
      </w:r>
    </w:p>
    <w:p w:rsid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="008E3E60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    городского округа</w:t>
      </w:r>
    </w:p>
    <w:p w:rsidR="00B20A5C" w:rsidRPr="00766224" w:rsidRDefault="00B20A5C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66224" w:rsidRP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r w:rsidR="008E3E60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B20A5C">
        <w:rPr>
          <w:rFonts w:ascii="Times New Roman" w:eastAsia="Times New Roman" w:hAnsi="Times New Roman" w:cs="Times New Roman"/>
          <w:lang w:eastAsia="ru-RU"/>
        </w:rPr>
        <w:t>______________</w:t>
      </w:r>
      <w:proofErr w:type="spellStart"/>
      <w:r w:rsidR="00F01479">
        <w:rPr>
          <w:rFonts w:ascii="Times New Roman" w:eastAsia="Times New Roman" w:hAnsi="Times New Roman" w:cs="Times New Roman"/>
          <w:lang w:eastAsia="ru-RU"/>
        </w:rPr>
        <w:t>Мурзак</w:t>
      </w:r>
      <w:proofErr w:type="spellEnd"/>
      <w:r w:rsidR="00F01479">
        <w:rPr>
          <w:rFonts w:ascii="Times New Roman" w:eastAsia="Times New Roman" w:hAnsi="Times New Roman" w:cs="Times New Roman"/>
          <w:lang w:eastAsia="ru-RU"/>
        </w:rPr>
        <w:t xml:space="preserve"> О.Ю.</w:t>
      </w:r>
    </w:p>
    <w:p w:rsidR="00D44937" w:rsidRPr="00766224" w:rsidRDefault="00766224" w:rsidP="00D44937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B20A5C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766224">
        <w:rPr>
          <w:rFonts w:ascii="Times New Roman" w:eastAsia="Times New Roman" w:hAnsi="Times New Roman" w:cs="Times New Roman"/>
          <w:u w:val="single"/>
          <w:lang w:eastAsia="ru-RU"/>
        </w:rPr>
        <w:t>«      »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01479">
        <w:rPr>
          <w:rFonts w:ascii="Times New Roman" w:eastAsia="Times New Roman" w:hAnsi="Times New Roman" w:cs="Times New Roman"/>
          <w:u w:val="single"/>
          <w:lang w:eastAsia="ru-RU"/>
        </w:rPr>
        <w:t xml:space="preserve">          </w:t>
      </w:r>
      <w:r w:rsidR="00B20A5C">
        <w:rPr>
          <w:rFonts w:ascii="Times New Roman" w:eastAsia="Times New Roman" w:hAnsi="Times New Roman" w:cs="Times New Roman"/>
          <w:u w:val="single"/>
          <w:lang w:eastAsia="ru-RU"/>
        </w:rPr>
        <w:t>_________</w:t>
      </w:r>
      <w:r w:rsidRPr="00766224">
        <w:rPr>
          <w:rFonts w:ascii="Times New Roman" w:eastAsia="Times New Roman" w:hAnsi="Times New Roman" w:cs="Times New Roman"/>
          <w:lang w:eastAsia="ru-RU"/>
        </w:rPr>
        <w:t>202</w:t>
      </w:r>
      <w:r w:rsidR="00B20A5C">
        <w:rPr>
          <w:rFonts w:ascii="Times New Roman" w:eastAsia="Times New Roman" w:hAnsi="Times New Roman" w:cs="Times New Roman"/>
          <w:lang w:eastAsia="ru-RU"/>
        </w:rPr>
        <w:t>6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4937" w:rsidRPr="00766224">
        <w:rPr>
          <w:rFonts w:ascii="Times New Roman" w:eastAsia="Times New Roman" w:hAnsi="Times New Roman" w:cs="Times New Roman"/>
          <w:lang w:eastAsia="ru-RU"/>
        </w:rPr>
        <w:t>г.</w:t>
      </w:r>
    </w:p>
    <w:p w:rsidR="00766224" w:rsidRP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2154" w:rsidRDefault="009B2154" w:rsidP="009B21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2154">
        <w:rPr>
          <w:rFonts w:ascii="Times New Roman" w:hAnsi="Times New Roman" w:cs="Times New Roman"/>
          <w:color w:val="000000"/>
          <w:sz w:val="24"/>
          <w:szCs w:val="24"/>
        </w:rPr>
        <w:t>Перечень земельных участков на территориях Сергиево-Посадского городского округа Московской области, для предоставления</w:t>
      </w:r>
      <w:r w:rsidRPr="009B2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154" w:rsidRPr="009B2154" w:rsidRDefault="009B2154" w:rsidP="009B21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2154">
        <w:rPr>
          <w:rFonts w:ascii="Times New Roman" w:hAnsi="Times New Roman" w:cs="Times New Roman"/>
          <w:sz w:val="24"/>
          <w:szCs w:val="24"/>
        </w:rPr>
        <w:t>гражданам, состоящим на учете граждан, имеющих право на первоочередное или внеочередное получение земельных участков на территории Сергиево-Посадского городского округа Московской области</w:t>
      </w:r>
    </w:p>
    <w:p w:rsidR="00766224" w:rsidRDefault="00766224" w:rsidP="00766224">
      <w:pPr>
        <w:jc w:val="right"/>
      </w:pPr>
    </w:p>
    <w:tbl>
      <w:tblPr>
        <w:tblW w:w="15375" w:type="dxa"/>
        <w:tblInd w:w="-176" w:type="dxa"/>
        <w:tblLook w:val="04A0" w:firstRow="1" w:lastRow="0" w:firstColumn="1" w:lastColumn="0" w:noHBand="0" w:noVBand="1"/>
      </w:tblPr>
      <w:tblGrid>
        <w:gridCol w:w="740"/>
        <w:gridCol w:w="1969"/>
        <w:gridCol w:w="2485"/>
        <w:gridCol w:w="1625"/>
        <w:gridCol w:w="3828"/>
        <w:gridCol w:w="2409"/>
        <w:gridCol w:w="2319"/>
      </w:tblGrid>
      <w:tr w:rsidR="009B2154" w:rsidRPr="009B2154" w:rsidTr="004E1491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адастровый номер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лощадь,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атегория земель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муниципальный район,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в р-не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д.Иваньково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муниципальный район,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д.Иваньково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50:05:0030153:177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Васильевское, в районе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д.Ярыгино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Имбушка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 159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сельское поселение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д.Иваньково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50:05:0100131:174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</w:t>
            </w:r>
            <w:proofErr w:type="spellStart"/>
            <w:proofErr w:type="gram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областьобл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proofErr w:type="gram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Сергиево-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Посадскийр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-н.,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Богородскоепоселение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Богородскоенаселенный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пункт,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Виктория"ул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уч. 157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садоводства</w:t>
            </w:r>
          </w:p>
        </w:tc>
      </w:tr>
      <w:tr w:rsidR="009B2154" w:rsidRPr="009B2154" w:rsidTr="004E1491">
        <w:trPr>
          <w:trHeight w:val="16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B940F3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50:05:0020348:1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Ченцовский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р-не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д.Сахарово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СНТ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уч.№ 1/1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B940F3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50:05:0130207:273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земельный участок расположен в западной части кадастрового квартала 50:05:0130207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B940F3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50:05:0080503:417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в р-не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Калошино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северо-западная часть кадастрового квартала 50:05:0080503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B940F3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50:05:0080503:418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в р-не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Калошино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северо-западная часть кадастрового квартала 50:05:0080503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50:05:0010211:295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Агинтово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северо-восточная часть кадастрового квартала 50:05:0010211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50:05:0010211:219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Агинтово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северо-восточная часть кадастрового квартала 50:05:0010211.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50:05:0010211:299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Агинтово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северо-восточная часть кадастрового квартала 50:05:0010211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50:05:0010211:301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Агинтово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северо-восточная часть кадастрового квартала 50:05:0010211.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50:05:0010211:306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Агинтово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северо-восточная часть кадастрового квартала 50:05:0010211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дачного строительства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50:05:0010211:311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1 459,00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д.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Агинтово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северо-восточная часть кадастрового квартала 50:05:0010211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дачного строительства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50:05:0020346:274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1 199,00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Московская область, Сергиево-Посадский муниципальный район, сельское поселение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д.Сахарово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земельный участок № 2/2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50:05:0010525:77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д.Ясниково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"Кентавр", уч. 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садоводства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50:05:0010525:5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д.Ясниково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"Кентавр", уч.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садоводства</w:t>
            </w:r>
          </w:p>
        </w:tc>
      </w:tr>
      <w:tr w:rsidR="009B2154" w:rsidRPr="009B2154" w:rsidTr="004E1491">
        <w:trPr>
          <w:trHeight w:val="2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B940F3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50:05:0130219:130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сельское поселение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северная часть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кв. 50:05:0130219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дачного строительства</w:t>
            </w:r>
          </w:p>
        </w:tc>
      </w:tr>
      <w:tr w:rsidR="009B2154" w:rsidRPr="009B2154" w:rsidTr="004E14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50:05:0130104:13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Московская область, Сергиево-Посадский муниципальный </w:t>
            </w:r>
            <w:proofErr w:type="gram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,</w:t>
            </w:r>
            <w:proofErr w:type="gram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Березняковское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р-не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д.Редриковы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Горы, СНТ "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Редриковы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Горы", уч.№6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садоводства</w:t>
            </w:r>
          </w:p>
        </w:tc>
      </w:tr>
      <w:tr w:rsidR="009B2154" w:rsidRPr="009B2154" w:rsidTr="004E149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9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50:05:0120209:608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Московская область, Сергиево-Посадский район,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Бужаниновский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с/с,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д.Митино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с/т "Вымпел", участок №18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</w:tr>
      <w:tr w:rsidR="009B2154" w:rsidRPr="009B2154" w:rsidTr="004E1491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B940F3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50:05:0130108:433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Наугольновский</w:t>
            </w:r>
            <w:proofErr w:type="spellEnd"/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с/т "Загорье", уч.209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54" w:rsidRPr="009B2154" w:rsidRDefault="009B2154" w:rsidP="004E1491">
            <w:pPr>
              <w:tabs>
                <w:tab w:val="left" w:pos="52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садоводства</w:t>
            </w:r>
          </w:p>
        </w:tc>
      </w:tr>
    </w:tbl>
    <w:p w:rsidR="008E3E60" w:rsidRDefault="008E3E60"/>
    <w:sectPr w:rsidR="008E3E60" w:rsidSect="00D44937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24"/>
    <w:rsid w:val="00094967"/>
    <w:rsid w:val="001266CD"/>
    <w:rsid w:val="004C620D"/>
    <w:rsid w:val="004D128C"/>
    <w:rsid w:val="004E1491"/>
    <w:rsid w:val="00560D42"/>
    <w:rsid w:val="00574992"/>
    <w:rsid w:val="00675FA0"/>
    <w:rsid w:val="00766224"/>
    <w:rsid w:val="007A2935"/>
    <w:rsid w:val="007F5226"/>
    <w:rsid w:val="008E3E60"/>
    <w:rsid w:val="009B2154"/>
    <w:rsid w:val="00A43D6C"/>
    <w:rsid w:val="00A62078"/>
    <w:rsid w:val="00AF6C2E"/>
    <w:rsid w:val="00B20A5C"/>
    <w:rsid w:val="00B41110"/>
    <w:rsid w:val="00B940F3"/>
    <w:rsid w:val="00D26299"/>
    <w:rsid w:val="00D44937"/>
    <w:rsid w:val="00F01479"/>
    <w:rsid w:val="00F32484"/>
    <w:rsid w:val="00F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72D75-7287-4B8A-9419-B87E6045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Яснова</dc:creator>
  <cp:lastModifiedBy>Матвеенко</cp:lastModifiedBy>
  <cp:revision>2</cp:revision>
  <cp:lastPrinted>2024-02-14T07:47:00Z</cp:lastPrinted>
  <dcterms:created xsi:type="dcterms:W3CDTF">2026-01-26T06:45:00Z</dcterms:created>
  <dcterms:modified xsi:type="dcterms:W3CDTF">2026-01-26T06:45:00Z</dcterms:modified>
</cp:coreProperties>
</file>