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5450"/>
      </w:tblGrid>
      <w:tr w:rsidR="00AE1AFA" w14:paraId="6CD32E1B" w14:textId="77777777" w:rsidTr="00AE1AFA">
        <w:tc>
          <w:tcPr>
            <w:tcW w:w="4361" w:type="dxa"/>
          </w:tcPr>
          <w:p w14:paraId="6BF9F4A5" w14:textId="0A9D9BA9" w:rsidR="00AE1AFA" w:rsidRPr="005C09DE" w:rsidRDefault="00AE1AFA" w:rsidP="00F07A62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634" w:type="dxa"/>
          </w:tcPr>
          <w:p w14:paraId="51DA07EF" w14:textId="33A98D47" w:rsidR="00AE1AFA" w:rsidRPr="006D46E4" w:rsidRDefault="00AE1AFA" w:rsidP="00F07A62">
            <w:pPr>
              <w:tabs>
                <w:tab w:val="left" w:pos="1134"/>
                <w:tab w:val="left" w:pos="510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E673B" wp14:editId="49C9DD00">
                      <wp:simplePos x="0" y="0"/>
                      <wp:positionH relativeFrom="column">
                        <wp:posOffset>2560568</wp:posOffset>
                      </wp:positionH>
                      <wp:positionV relativeFrom="paragraph">
                        <wp:posOffset>-86553</wp:posOffset>
                      </wp:positionV>
                      <wp:extent cx="588397" cy="55659"/>
                      <wp:effectExtent l="0" t="0" r="2540" b="190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88397" cy="55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DFE08F" w14:textId="48B56FB9" w:rsidR="00996BF6" w:rsidRPr="0074393A" w:rsidRDefault="00996BF6" w:rsidP="007439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E6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01.6pt;margin-top:-6.8pt;width:46.35pt;height: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" stroked="f">
                      <v:textbox>
                        <w:txbxContent>
                          <w:p w14:paraId="09DFE08F" w14:textId="48B56FB9" w:rsidR="00996BF6" w:rsidRPr="0074393A" w:rsidRDefault="00996BF6" w:rsidP="007439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14:paraId="346F3211" w14:textId="77777777" w:rsidR="00AE1AFA" w:rsidRPr="006D46E4" w:rsidRDefault="00AE1AFA" w:rsidP="00F07A62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городского округа </w:t>
            </w:r>
          </w:p>
          <w:p w14:paraId="28E092A4" w14:textId="77777777" w:rsidR="00AE1AFA" w:rsidRDefault="00AE1AFA" w:rsidP="00F07A62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14:paraId="4A665699" w14:textId="77777777" w:rsidR="00AE1AFA" w:rsidRPr="006D46E4" w:rsidRDefault="00AE1AFA" w:rsidP="00F07A62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  № _______________</w:t>
            </w:r>
          </w:p>
          <w:p w14:paraId="6F2B57C6" w14:textId="77777777" w:rsidR="00AE1AFA" w:rsidRDefault="00AE1AFA" w:rsidP="00F07A62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5B0FC3" w14:textId="77777777" w:rsidR="00AE1AFA" w:rsidRDefault="00AE1AFA" w:rsidP="00F07A62">
      <w:pPr>
        <w:widowControl w:val="0"/>
        <w:tabs>
          <w:tab w:val="left" w:pos="1134"/>
          <w:tab w:val="left" w:pos="30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D11CE" w14:textId="10133969" w:rsidR="002C2767" w:rsidRPr="007D385D" w:rsidRDefault="002C2767" w:rsidP="00F07A62">
      <w:pPr>
        <w:widowControl w:val="0"/>
        <w:tabs>
          <w:tab w:val="left" w:pos="1134"/>
          <w:tab w:val="left" w:pos="30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85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BB067F5" w14:textId="77777777" w:rsidR="005C09DE" w:rsidRDefault="00F95672" w:rsidP="00F0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85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32F8C">
        <w:rPr>
          <w:rFonts w:ascii="Times New Roman" w:hAnsi="Times New Roman" w:cs="Times New Roman"/>
          <w:b/>
          <w:bCs/>
          <w:sz w:val="24"/>
          <w:szCs w:val="24"/>
        </w:rPr>
        <w:t xml:space="preserve"> порядке</w:t>
      </w:r>
      <w:r w:rsidR="00A33B1A">
        <w:rPr>
          <w:rFonts w:ascii="Times New Roman" w:hAnsi="Times New Roman" w:cs="Times New Roman"/>
          <w:b/>
          <w:bCs/>
          <w:sz w:val="24"/>
          <w:szCs w:val="24"/>
        </w:rPr>
        <w:t xml:space="preserve"> вырубки, </w:t>
      </w:r>
      <w:r w:rsidR="005C09DE">
        <w:rPr>
          <w:rFonts w:ascii="Times New Roman" w:hAnsi="Times New Roman" w:cs="Times New Roman"/>
          <w:b/>
          <w:bCs/>
          <w:sz w:val="24"/>
          <w:szCs w:val="24"/>
        </w:rPr>
        <w:t>посадки, пересадки и</w:t>
      </w:r>
      <w:r w:rsidR="004514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F8C">
        <w:rPr>
          <w:rFonts w:ascii="Times New Roman" w:hAnsi="Times New Roman" w:cs="Times New Roman"/>
          <w:b/>
          <w:bCs/>
          <w:sz w:val="24"/>
          <w:szCs w:val="24"/>
        </w:rPr>
        <w:t>компенсационного озеленения</w:t>
      </w:r>
      <w:r w:rsidR="005F1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CB9CA4" w14:textId="2990F3FA" w:rsidR="002C2767" w:rsidRDefault="002C2767" w:rsidP="00F0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85D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 w:rsidR="00F32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494">
        <w:rPr>
          <w:rFonts w:ascii="Times New Roman" w:hAnsi="Times New Roman" w:cs="Times New Roman"/>
          <w:b/>
          <w:bCs/>
          <w:sz w:val="24"/>
          <w:szCs w:val="24"/>
        </w:rPr>
        <w:t>Сергиево-</w:t>
      </w:r>
      <w:r w:rsidR="00F9567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F7494">
        <w:rPr>
          <w:rFonts w:ascii="Times New Roman" w:hAnsi="Times New Roman" w:cs="Times New Roman"/>
          <w:b/>
          <w:bCs/>
          <w:sz w:val="24"/>
          <w:szCs w:val="24"/>
        </w:rPr>
        <w:t>осадского</w:t>
      </w:r>
      <w:r w:rsidR="00500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3BF1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</w:t>
      </w:r>
      <w:r w:rsidRPr="007D385D">
        <w:rPr>
          <w:rFonts w:ascii="Times New Roman" w:hAnsi="Times New Roman" w:cs="Times New Roman"/>
          <w:b/>
          <w:bCs/>
          <w:sz w:val="24"/>
          <w:szCs w:val="24"/>
        </w:rPr>
        <w:t>округа Московской области</w:t>
      </w:r>
    </w:p>
    <w:p w14:paraId="0D63AE42" w14:textId="058C0F6A" w:rsidR="006D46E4" w:rsidRDefault="006D46E4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7"/>
      <w:bookmarkEnd w:id="1"/>
    </w:p>
    <w:p w14:paraId="6937FB58" w14:textId="3CC1B32C" w:rsidR="004514C9" w:rsidRDefault="00F07A62" w:rsidP="00F07A62">
      <w:pPr>
        <w:pStyle w:val="a7"/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14C9" w:rsidRPr="00451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54CA42D2" w14:textId="77777777" w:rsidR="004514C9" w:rsidRPr="004514C9" w:rsidRDefault="004514C9" w:rsidP="00F07A62">
      <w:pPr>
        <w:pStyle w:val="a7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5A1BE" w14:textId="5E3043FF" w:rsidR="006D46E4" w:rsidRPr="006D46E4" w:rsidRDefault="00F07A62" w:rsidP="00F07A6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разработано в соответствии с </w:t>
      </w:r>
      <w:r w:rsidR="00861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Гражданским кодексом Российской Федерации,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 </w:t>
      </w:r>
      <w:hyperlink r:id="rId8">
        <w:r w:rsidR="006D46E4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10.01.2002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7-ФЗ 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охране окружающей среды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42F70" w:rsidRPr="008D1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342F70" w:rsidRPr="008D1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4514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20.03.2025 №</w:t>
      </w:r>
      <w:r w:rsidR="00342F70" w:rsidRPr="008D1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33-ФЗ 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42F70" w:rsidRPr="008D1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ст.16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</w:t>
      </w:r>
      <w:hyperlink r:id="rId9">
        <w:r w:rsidR="006D46E4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06.10.2003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131-ФЗ «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общих принципах организации местного самоуправления 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</w:t>
      </w:r>
      <w:r w:rsidR="00F32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>
        <w:r w:rsidR="006D46E4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приказом</w:t>
        </w:r>
      </w:hyperlink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Госстроя Российской Федерации от 15.12.1999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153 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Правил создания, охраны и содержания зеленых насаждений в городах Российской Федерации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1">
        <w:r w:rsidR="006D46E4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Московской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30.12.2014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191/2014-ОЗ 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регулировании дополнительных вопросов в сфере благоустройства в Московской области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861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аконом Московской области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16.06.2025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8617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100/2025-ОЗ «Об охране зеленых насаждений в Московской области», </w:t>
      </w:r>
      <w:hyperlink r:id="rId12">
        <w:r w:rsidR="00E72769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Уставом</w:t>
        </w:r>
      </w:hyperlink>
      <w:r w:rsidR="00E72769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 «Сергиево-Посадский</w:t>
      </w:r>
      <w:r w:rsidR="00E72769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</w:t>
      </w:r>
      <w:r w:rsidR="00E72769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 Московской области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713ADC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равил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="00713ADC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благоустройства территории 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3ADC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утвержденными </w:t>
      </w:r>
      <w:hyperlink r:id="rId13">
        <w:r w:rsidR="006D46E4" w:rsidRPr="006D46E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решением</w:t>
        </w:r>
      </w:hyperlink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Совета депутатов</w:t>
      </w:r>
      <w:r w:rsidR="006C6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Сергиево-Посадского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городского округа Московской облас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10</w:t>
      </w:r>
      <w:r w:rsidR="00E727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2020 </w:t>
      </w:r>
      <w:r w:rsidR="00E02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27/01-МЗ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Правила благоустройства)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5DAD230" w14:textId="3E2644C8" w:rsidR="006D46E4" w:rsidRPr="006D46E4" w:rsidRDefault="00326488" w:rsidP="00F07A6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определяет порядок и правила посадки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пересадки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E396D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вырубки</w:t>
      </w:r>
      <w:r w:rsidR="007E3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5C0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зеленых насаждений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0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включая их обрезку и содержание, 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проведения </w:t>
      </w:r>
      <w:r w:rsidR="00713ADC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компенсационного озеленения</w:t>
      </w:r>
      <w:r w:rsidR="00A33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3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возмещения компенсационной стоимости взамен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компенсационного озеленения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направлено на упорядочение действий по возмещению ущерба, нанесенного зеленым насаждениям на территории Сергиево-Посадского городского округа Московской области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городской округ)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04124AC" w14:textId="3C5B11A6" w:rsidR="00FE11B5" w:rsidRDefault="006D46E4" w:rsidP="00F07A6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Действие настоящего Положения не распространяется на 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отношения, регулируемые лесным законодательством.</w:t>
      </w:r>
    </w:p>
    <w:p w14:paraId="3B81BD01" w14:textId="5D296F0B" w:rsidR="006D46E4" w:rsidRDefault="00326488" w:rsidP="00F07A6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является обязательным для 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исполнения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юридически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независимо от форм собственности</w:t>
      </w:r>
      <w:r w:rsidR="00FE11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ведомственной принадлежности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осуществляющих строительство, ремонтные и другие работы, связанные с </w:t>
      </w:r>
      <w:r w:rsidR="006C6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посадкой, пересадкой,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вырубкой зеленых насаждений и нарушением почвенного покрова на территории</w:t>
      </w:r>
      <w:r w:rsidR="006C6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6E4" w:rsidRPr="006D4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городского округа</w:t>
      </w:r>
      <w:r w:rsidR="00342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1200D51" w14:textId="77777777" w:rsidR="00AE1AFA" w:rsidRPr="006D46E4" w:rsidRDefault="00AE1AFA" w:rsidP="00F07A62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3CA933" w14:textId="1995D04A" w:rsidR="006D46E4" w:rsidRPr="00575F58" w:rsidRDefault="00326488" w:rsidP="00326488">
      <w:pPr>
        <w:pStyle w:val="a7"/>
        <w:keepNext/>
        <w:keepLines/>
        <w:numPr>
          <w:ilvl w:val="0"/>
          <w:numId w:val="39"/>
        </w:num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46E4" w:rsidRPr="0057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7424FE93" w14:textId="77777777" w:rsidR="001112B6" w:rsidRDefault="001112B6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40190" w14:textId="77777777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sz w:val="24"/>
          <w:szCs w:val="24"/>
        </w:rPr>
        <w:t>Основные понятия и термины, используемые в настоящем Положении:</w:t>
      </w:r>
    </w:p>
    <w:p w14:paraId="232CCAB4" w14:textId="7FC7A5F5" w:rsid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Зеленые насаждения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F2399" w:rsidRPr="00CF2399">
        <w:rPr>
          <w:rFonts w:ascii="Times New Roman" w:eastAsia="Times New Roman" w:hAnsi="Times New Roman" w:cs="Times New Roman"/>
          <w:sz w:val="24"/>
          <w:szCs w:val="24"/>
        </w:rPr>
        <w:t>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</w:t>
      </w:r>
      <w:r w:rsidR="00C378F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F2399" w:rsidRPr="00CF2399">
        <w:rPr>
          <w:rFonts w:ascii="Times New Roman" w:eastAsia="Times New Roman" w:hAnsi="Times New Roman" w:cs="Times New Roman"/>
          <w:sz w:val="24"/>
          <w:szCs w:val="24"/>
        </w:rPr>
        <w:t>), живые изгороди, кулисы, боскеты, газоны, живой напочвенный покров, цветники, различные виды посадок;</w:t>
      </w:r>
    </w:p>
    <w:p w14:paraId="4B8EDC90" w14:textId="176FA0C4" w:rsidR="00D019F3" w:rsidRPr="006D46E4" w:rsidRDefault="00D019F3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9F3">
        <w:rPr>
          <w:rFonts w:ascii="Times New Roman" w:eastAsia="Times New Roman" w:hAnsi="Times New Roman" w:cs="Times New Roman"/>
          <w:i/>
          <w:sz w:val="24"/>
          <w:szCs w:val="24"/>
        </w:rPr>
        <w:t>Озеленение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019F3">
        <w:rPr>
          <w:rFonts w:ascii="Times New Roman" w:eastAsia="Times New Roman" w:hAnsi="Times New Roman" w:cs="Times New Roman"/>
          <w:sz w:val="24"/>
          <w:szCs w:val="24"/>
        </w:rPr>
        <w:t>совокупность работ, направленных на создание и использование зеленых насаждений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9F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57A20">
        <w:rPr>
          <w:rFonts w:ascii="Times New Roman" w:eastAsia="Times New Roman" w:hAnsi="Times New Roman" w:cs="Times New Roman"/>
          <w:sz w:val="24"/>
          <w:szCs w:val="24"/>
        </w:rPr>
        <w:t xml:space="preserve">определенном </w:t>
      </w:r>
      <w:r w:rsidRPr="00D019F3">
        <w:rPr>
          <w:rFonts w:ascii="Times New Roman" w:eastAsia="Times New Roman" w:hAnsi="Times New Roman" w:cs="Times New Roman"/>
          <w:sz w:val="24"/>
          <w:szCs w:val="24"/>
        </w:rPr>
        <w:t xml:space="preserve">пространстве. </w:t>
      </w:r>
    </w:p>
    <w:p w14:paraId="0869299F" w14:textId="77777777" w:rsidR="006D46E4" w:rsidRPr="006D46E4" w:rsidRDefault="006D46E4" w:rsidP="00F07A62">
      <w:pPr>
        <w:framePr w:w="7618" w:h="321" w:hRule="exact" w:wrap="none" w:vAnchor="page" w:hAnchor="page" w:x="90" w:y="16337"/>
        <w:widowControl w:val="0"/>
        <w:tabs>
          <w:tab w:val="left" w:pos="1134"/>
          <w:tab w:val="left" w:pos="27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471D0" w14:textId="77777777" w:rsidR="00326488" w:rsidRDefault="00326488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456E5E27" w14:textId="3F83578A" w:rsidR="006D46E4" w:rsidRPr="006D46E4" w:rsidRDefault="00FE11B5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Территория о</w:t>
      </w:r>
      <w:r w:rsidR="006D46E4"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зеленен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ия это</w:t>
      </w:r>
      <w:r w:rsidR="006D46E4"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:</w:t>
      </w:r>
    </w:p>
    <w:p w14:paraId="361ECA25" w14:textId="77777777" w:rsidR="006D46E4" w:rsidRPr="006D46E4" w:rsidRDefault="006D46E4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- озелененные территории общего пользования - </w:t>
      </w:r>
      <w:r w:rsidRPr="006D46E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озелененная территория, предназначенная для различных форм отдыха, включающая лесопарки, парки, сады, скверы, бульвары, а также объекты природного и историко-культурного наследия;</w:t>
      </w:r>
    </w:p>
    <w:p w14:paraId="563DCE53" w14:textId="0CD6BA2E" w:rsidR="006D46E4" w:rsidRPr="006D46E4" w:rsidRDefault="006D46E4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- озелененные территории ограниченного пользования - </w:t>
      </w:r>
      <w:r w:rsidRPr="006D46E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озелененные территории</w:t>
      </w:r>
      <w:r w:rsidR="00AE1AF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               </w:t>
      </w:r>
      <w:r w:rsidRPr="006D46E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в пределах жилой, гражданской, промышленной застройки, предприятий и организаций обслуживания населения, здравоохранения, науки, культуры, образования, спорта, территорий оздоровительных учреждений, рассчитанные для пользования определенными группами</w:t>
      </w: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46E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населения;</w:t>
      </w:r>
    </w:p>
    <w:p w14:paraId="1C211AAD" w14:textId="77777777" w:rsid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- озелененные территории специального назначения </w:t>
      </w:r>
      <w:r w:rsidRPr="006D46E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- озелененные территории санитарно-защитных, водоохранных, защитно-мелиоративных, противопожарных зон, кладбищ, насаждения вдоль автомобильных и железных дорог, питомников, цветочно-оранжерейных хозяйств</w:t>
      </w: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14:paraId="3963A37A" w14:textId="5F6F049D" w:rsidR="004826B1" w:rsidRDefault="004826B1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482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Архитектурно-п</w:t>
      </w:r>
      <w:r w:rsidR="00D32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ланировочное решение территории -</w:t>
      </w:r>
      <w:r w:rsidRPr="00482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4826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это комплексный проект, определяющий функциональное зонирование, размещение и взаимосвязь зданий и других объектов на участке, а также организацию пешеходных и транспортных потоков, благоустройство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и внешний вид территории, в том числе</w:t>
      </w:r>
      <w:r w:rsidRPr="004826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п</w:t>
      </w:r>
      <w:r w:rsidRPr="004826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ланирование озеленения, </w:t>
      </w:r>
      <w:r w:rsidR="0041685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            </w:t>
      </w:r>
      <w:r w:rsidRPr="004826B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зон отдыха и других элементов ландшафта. Цель такого решения – создать эффективное, комфортное и эстетически привлекательное пространство с учетом всех требований законодательства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  <w:r w:rsidR="00A66C2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A66C2A" w:rsidRPr="006415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Утверждается заказчиком и согласовывается с управлением </w:t>
      </w:r>
      <w:r w:rsidR="006415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градостроительной деятельности</w:t>
      </w:r>
      <w:r w:rsidR="00D019F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администрации городского округа</w:t>
      </w:r>
      <w:r w:rsidR="006415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14:paraId="0130F53E" w14:textId="3F801B67" w:rsidR="00F83D35" w:rsidRDefault="004826B1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D46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Проект благоустройства</w:t>
      </w:r>
      <w:r w:rsidRPr="006D46E4">
        <w:rPr>
          <w:rFonts w:ascii="Times New Roman" w:hAnsi="Times New Roman" w:cs="Times New Roman"/>
          <w:sz w:val="24"/>
          <w:szCs w:val="24"/>
        </w:rPr>
        <w:t xml:space="preserve"> </w:t>
      </w:r>
      <w:r w:rsidR="00D32146">
        <w:rPr>
          <w:rFonts w:ascii="Times New Roman" w:hAnsi="Times New Roman" w:cs="Times New Roman"/>
          <w:sz w:val="24"/>
          <w:szCs w:val="24"/>
        </w:rPr>
        <w:t>-</w:t>
      </w:r>
      <w:r w:rsidRPr="006D46E4">
        <w:rPr>
          <w:rFonts w:ascii="Times New Roman" w:hAnsi="Times New Roman" w:cs="Times New Roman"/>
          <w:sz w:val="24"/>
          <w:szCs w:val="24"/>
        </w:rPr>
        <w:t xml:space="preserve"> документация, содержащая материалы в текстовой </w:t>
      </w:r>
      <w:r w:rsidR="00D32146">
        <w:rPr>
          <w:rFonts w:ascii="Times New Roman" w:hAnsi="Times New Roman" w:cs="Times New Roman"/>
          <w:sz w:val="24"/>
          <w:szCs w:val="24"/>
        </w:rPr>
        <w:t xml:space="preserve"> </w:t>
      </w:r>
      <w:r w:rsidR="004168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1AFA">
        <w:rPr>
          <w:rFonts w:ascii="Times New Roman" w:hAnsi="Times New Roman" w:cs="Times New Roman"/>
          <w:sz w:val="24"/>
          <w:szCs w:val="24"/>
        </w:rPr>
        <w:t xml:space="preserve">  </w:t>
      </w:r>
      <w:r w:rsidR="0041685A">
        <w:rPr>
          <w:rFonts w:ascii="Times New Roman" w:hAnsi="Times New Roman" w:cs="Times New Roman"/>
          <w:sz w:val="24"/>
          <w:szCs w:val="24"/>
        </w:rPr>
        <w:t xml:space="preserve">     </w:t>
      </w:r>
      <w:r w:rsidRPr="006D46E4">
        <w:rPr>
          <w:rFonts w:ascii="Times New Roman" w:hAnsi="Times New Roman" w:cs="Times New Roman"/>
          <w:sz w:val="24"/>
          <w:szCs w:val="24"/>
        </w:rPr>
        <w:t xml:space="preserve">и графической форме и определяющая проектные решения (в том числе цветовые) </w:t>
      </w:r>
      <w:r w:rsidR="004168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D46E4">
        <w:rPr>
          <w:rFonts w:ascii="Times New Roman" w:hAnsi="Times New Roman" w:cs="Times New Roman"/>
          <w:sz w:val="24"/>
          <w:szCs w:val="24"/>
        </w:rPr>
        <w:t>по благоустройству территории и иных объектов благоустройства, в том числе выполняемая на основании результатов соучастного проектирования, концептуального авторского замысла объекта благоустройства, фактических данных о геологической среде, расположении и состоянии объектов озеленения, рельефе, инженерных коммуникациях, определяющая архитектурно-художественные,</w:t>
      </w:r>
      <w:r w:rsidR="00A66C2A">
        <w:rPr>
          <w:rFonts w:ascii="Times New Roman" w:hAnsi="Times New Roman" w:cs="Times New Roman"/>
          <w:sz w:val="24"/>
          <w:szCs w:val="24"/>
        </w:rPr>
        <w:t xml:space="preserve"> ф</w:t>
      </w:r>
      <w:r w:rsidRPr="006D46E4">
        <w:rPr>
          <w:rFonts w:ascii="Times New Roman" w:hAnsi="Times New Roman" w:cs="Times New Roman"/>
          <w:sz w:val="24"/>
          <w:szCs w:val="24"/>
        </w:rPr>
        <w:t xml:space="preserve">ункционально-технологические, конструктивные и инженерно-технические решения при создании новых </w:t>
      </w:r>
      <w:r w:rsidR="003264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D46E4">
        <w:rPr>
          <w:rFonts w:ascii="Times New Roman" w:hAnsi="Times New Roman" w:cs="Times New Roman"/>
          <w:sz w:val="24"/>
          <w:szCs w:val="24"/>
        </w:rPr>
        <w:t>и благоустройстве существующих общественных территорий (общественных пространств) в соответствии с Правилами благоустройства территории.</w:t>
      </w:r>
      <w:r w:rsidR="00A66C2A">
        <w:rPr>
          <w:rFonts w:ascii="Times New Roman" w:hAnsi="Times New Roman" w:cs="Times New Roman"/>
          <w:sz w:val="24"/>
          <w:szCs w:val="24"/>
        </w:rPr>
        <w:t xml:space="preserve"> </w:t>
      </w:r>
      <w:r w:rsidR="00F83D35" w:rsidRPr="006415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Утверждается заказчиком и согласовывается с управлением благоустройства</w:t>
      </w:r>
      <w:r w:rsidR="00D019F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администрации городского округа</w:t>
      </w:r>
      <w:r w:rsidR="00F83D35" w:rsidRPr="006415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14:paraId="7167F6BC" w14:textId="4114B0A7" w:rsidR="004826B1" w:rsidRPr="006D46E4" w:rsidRDefault="00A66C2A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35">
        <w:rPr>
          <w:rFonts w:ascii="Times New Roman" w:hAnsi="Times New Roman" w:cs="Times New Roman"/>
          <w:i/>
          <w:sz w:val="24"/>
          <w:szCs w:val="24"/>
        </w:rPr>
        <w:t>Эскизный проект</w:t>
      </w:r>
      <w:r w:rsidRPr="00A66C2A">
        <w:rPr>
          <w:rFonts w:ascii="Times New Roman" w:hAnsi="Times New Roman" w:cs="Times New Roman"/>
          <w:sz w:val="24"/>
          <w:szCs w:val="24"/>
        </w:rPr>
        <w:t xml:space="preserve"> – это комплект специально разработанной документации, определяющей концепцию благоустройства и озеленения участка</w:t>
      </w:r>
      <w:r w:rsidR="00F83D35">
        <w:rPr>
          <w:rFonts w:ascii="Times New Roman" w:hAnsi="Times New Roman" w:cs="Times New Roman"/>
          <w:sz w:val="24"/>
          <w:szCs w:val="24"/>
        </w:rPr>
        <w:t>,</w:t>
      </w:r>
      <w:r w:rsidRPr="00A66C2A">
        <w:rPr>
          <w:rFonts w:ascii="Times New Roman" w:hAnsi="Times New Roman" w:cs="Times New Roman"/>
          <w:sz w:val="24"/>
          <w:szCs w:val="24"/>
        </w:rPr>
        <w:t xml:space="preserve"> дизайн-проект ландшафта с визуализацией схемы планировочной организации территории.</w:t>
      </w:r>
    </w:p>
    <w:p w14:paraId="3D090E21" w14:textId="3CAEF978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Зеленый массив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участок земли, занятый зелеными насаждениями, насчитывающий</w:t>
      </w:r>
      <w:r w:rsidR="0041685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85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не менее 50 экземпляров взрослых (старше 15 лет) деревьев, образующих единый покров.</w:t>
      </w:r>
    </w:p>
    <w:p w14:paraId="1F6FD312" w14:textId="30A80AEC" w:rsidR="006D46E4" w:rsidRPr="006D46E4" w:rsidRDefault="006D46E4" w:rsidP="00F07A62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Дерево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растение с четко выраженным деревянистым стволом диаметром не менее 5 см </w:t>
      </w:r>
      <w:r w:rsidR="003264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на высоте 1,3 м, за исключением саженцев.</w:t>
      </w:r>
    </w:p>
    <w:p w14:paraId="20010D2B" w14:textId="77777777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sz w:val="24"/>
          <w:szCs w:val="24"/>
        </w:rPr>
        <w:t>Взрослым считается дерево диаметром более 12 см либо дерево, не подлежащее пересадке по заключению специалистов.</w:t>
      </w:r>
    </w:p>
    <w:p w14:paraId="6362E3DD" w14:textId="67BF80CB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Кустарник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многолетнее растение, ветвящееся у самой поверхности почвы </w:t>
      </w:r>
      <w:r w:rsidR="00DE53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(в отличие от деревьев) и не имеющее во взрослом состоянии главного ствола.</w:t>
      </w:r>
    </w:p>
    <w:p w14:paraId="63CC8CCB" w14:textId="2CCC0AF3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Живая изгородь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формованные или неформованные кустарники, деревья, высаженные </w:t>
      </w:r>
      <w:r w:rsidR="0041685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в один или более рядов, выполняющие декоративную, ограждающую или маскировочную функцию.</w:t>
      </w:r>
    </w:p>
    <w:p w14:paraId="39423D16" w14:textId="77777777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Травяной покров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вид зеленых насаждений, а именно травянистая растительность естественного (в том числе луговые, болотные, полевые травы) и искусственного происхождения (включая все виды газонов).</w:t>
      </w:r>
    </w:p>
    <w:p w14:paraId="10600AE8" w14:textId="24FCC0CA" w:rsidR="00FD6D45" w:rsidRPr="00FD6D45" w:rsidRDefault="00FD6D45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FD6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Поросль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Pr="00FD6D4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молодые побеги кустарников и деревьев, которые растут от корней, пней</w:t>
      </w:r>
      <w:r w:rsidR="0041685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       </w:t>
      </w:r>
      <w:r w:rsidR="00AE1AF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41685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FD6D4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и стволов.</w:t>
      </w:r>
      <w:r w:rsidR="003135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Дикорастущая самосевная поросль образуется в результате е</w:t>
      </w:r>
      <w:r w:rsidR="00313513" w:rsidRPr="003135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стественно</w:t>
      </w:r>
      <w:r w:rsidR="003135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го </w:t>
      </w:r>
      <w:r w:rsidR="003135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обсеменения</w:t>
      </w:r>
      <w:r w:rsidR="00313513" w:rsidRPr="003135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почвы осыпающимися семенами растений.</w:t>
      </w:r>
    </w:p>
    <w:p w14:paraId="3D2E39B4" w14:textId="4F8F2B24" w:rsid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Заросли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деревья и кустарники самосевного и порослевого происхождения, образующие единый сомкнутый полог.</w:t>
      </w:r>
    </w:p>
    <w:p w14:paraId="01561157" w14:textId="23569F15" w:rsidR="00CF2399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Охрана зеленых насаждений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F2399" w:rsidRPr="00CF2399">
        <w:rPr>
          <w:rFonts w:ascii="Times New Roman" w:eastAsia="Times New Roman" w:hAnsi="Times New Roman" w:cs="Times New Roman"/>
          <w:sz w:val="24"/>
          <w:szCs w:val="24"/>
        </w:rPr>
        <w:t>система правовых, организационных 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и ликвидацию</w:t>
      </w:r>
      <w:r w:rsidR="00CF2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CDE61" w14:textId="1A2B9D5F" w:rsidR="00FD6D45" w:rsidRDefault="00FD6D45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D6D45">
        <w:rPr>
          <w:rFonts w:ascii="Times New Roman" w:eastAsia="Times New Roman" w:hAnsi="Times New Roman" w:cs="Times New Roman"/>
          <w:i/>
          <w:sz w:val="24"/>
          <w:szCs w:val="24"/>
        </w:rPr>
        <w:t>ырубка зеленых насаждений</w:t>
      </w:r>
      <w:r w:rsidRPr="00FD6D45">
        <w:rPr>
          <w:rFonts w:ascii="Times New Roman" w:eastAsia="Times New Roman" w:hAnsi="Times New Roman" w:cs="Times New Roman"/>
          <w:sz w:val="24"/>
          <w:szCs w:val="24"/>
        </w:rPr>
        <w:t xml:space="preserve"> - процессы валки деревьев, кустарников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кустарников;</w:t>
      </w:r>
    </w:p>
    <w:p w14:paraId="0FBE0DF3" w14:textId="3664D408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Повреждение зеленых насаждений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механическое, химическое и иное повреждение надземной части и корневой системы зеленых насаждений, не влекущее прекращение роста, а также повреждением является загрязнение зеленых насаждений либо почвы </w:t>
      </w:r>
      <w:r w:rsidR="0032648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в корневой зоне нефтепродуктами, иными вредными или пачкающими веществами.</w:t>
      </w:r>
    </w:p>
    <w:p w14:paraId="0929D495" w14:textId="54E89602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Уничтожение зеленых насаждений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повреждение </w:t>
      </w:r>
      <w:r w:rsidRPr="006D46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облом вершины, слом ствола, наклон на 10 градусов и более, повреждение кроны на одну треть ее поверхности и более, обдир коры на стволе, составляющим 10 и более процентов окружности ствола, а также обдир</w:t>
      </w:r>
      <w:r w:rsidR="0032648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и обрыв скелета корней) и вырубка зеленых насаждений, повлекшие прекращение их роста.</w:t>
      </w:r>
    </w:p>
    <w:p w14:paraId="6B110714" w14:textId="28151BAD" w:rsidR="00680D10" w:rsidRDefault="00680D10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80D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Пересадка зеленых насаждений </w:t>
      </w:r>
      <w:r w:rsidRPr="00680D1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- это процесс переноса дерева или кустарника с одного места с целью их сохранения и последующей высадки на новом месте. Это делается для сохранения растений в ситуациях, когда они мешают строительству или требуют переноса по другим причин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>ам.</w:t>
      </w:r>
    </w:p>
    <w:p w14:paraId="24CD1F8A" w14:textId="74DD5BA0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Компенсационное озеленение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воспроизводство зеленых насаждений взамен уничтоженных или поврежденных.</w:t>
      </w:r>
    </w:p>
    <w:p w14:paraId="6C3FA894" w14:textId="40EEC906" w:rsidR="006D46E4" w:rsidRPr="006D46E4" w:rsidRDefault="006D46E4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Компенсационная стоимость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стоимостная оценка зеленых насаждений, устанавливаемая для учета их ценности при уничтожении, включая расходы на создание 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>и содержание зеленых насаждений.</w:t>
      </w:r>
    </w:p>
    <w:p w14:paraId="61331F7D" w14:textId="521FE53D" w:rsidR="006D46E4" w:rsidRPr="006D46E4" w:rsidRDefault="00CC722B" w:rsidP="00F07A6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Дендроплан -</w:t>
      </w:r>
      <w:r w:rsidR="006D46E4" w:rsidRPr="006D46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D46E4" w:rsidRPr="006D46E4">
        <w:rPr>
          <w:rFonts w:ascii="Times New Roman" w:eastAsia="Times New Roman" w:hAnsi="Times New Roman" w:cs="Times New Roman"/>
          <w:sz w:val="24"/>
          <w:szCs w:val="24"/>
        </w:rPr>
        <w:t>это топографический план, отображающий размещение деревьев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02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46E4" w:rsidRPr="006D46E4">
        <w:rPr>
          <w:rFonts w:ascii="Times New Roman" w:eastAsia="Times New Roman" w:hAnsi="Times New Roman" w:cs="Times New Roman"/>
          <w:sz w:val="24"/>
          <w:szCs w:val="24"/>
        </w:rPr>
        <w:t xml:space="preserve"> и кустарников, полученный в результате геодезической съемки. Нумерация деревьев 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D46E4" w:rsidRPr="006D46E4">
        <w:rPr>
          <w:rFonts w:ascii="Times New Roman" w:eastAsia="Times New Roman" w:hAnsi="Times New Roman" w:cs="Times New Roman"/>
          <w:sz w:val="24"/>
          <w:szCs w:val="24"/>
        </w:rPr>
        <w:t>и кустарников должна соответствовать прилагающейся к нему перечетной ведомостью.</w:t>
      </w:r>
    </w:p>
    <w:p w14:paraId="723F1ED6" w14:textId="0867966C" w:rsidR="00CF2399" w:rsidRDefault="006D46E4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i/>
          <w:sz w:val="24"/>
          <w:szCs w:val="24"/>
        </w:rPr>
        <w:t>Перечетная ведомость</w:t>
      </w:r>
      <w:r w:rsidRPr="006D46E4">
        <w:rPr>
          <w:rFonts w:ascii="Times New Roman" w:eastAsia="Times New Roman" w:hAnsi="Times New Roman" w:cs="Times New Roman"/>
          <w:sz w:val="24"/>
          <w:szCs w:val="24"/>
        </w:rPr>
        <w:t xml:space="preserve"> - сопроводительный к дендроплану документ, в котором указана полная информация о зеленых насаждениях на участке, учитываются видовые названия, порядковые номера, габариты деревьев и кустарников, а также содержится информация </w:t>
      </w:r>
      <w:r w:rsidR="00AE1AF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F2399">
        <w:rPr>
          <w:rFonts w:ascii="Times New Roman" w:eastAsia="Times New Roman" w:hAnsi="Times New Roman" w:cs="Times New Roman"/>
          <w:sz w:val="24"/>
          <w:szCs w:val="24"/>
        </w:rPr>
        <w:t>о текущем состоянии насаждений.</w:t>
      </w:r>
    </w:p>
    <w:p w14:paraId="4CDE7806" w14:textId="47EECA46" w:rsidR="00193902" w:rsidRPr="00CF2399" w:rsidRDefault="006D46E4" w:rsidP="00F07A62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Обрезка деревьев</w:t>
      </w:r>
      <w:r w:rsidR="00CC7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D4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удаление ветвей деревьев и кустарников в целях достижения декоративного эффекта, создания привлекательной формы и внешнего вида растения, обеспечения сбалансированного роста, повышения жизнеспособности и декоративности растений на объектах озеленения. </w:t>
      </w:r>
    </w:p>
    <w:p w14:paraId="6A977681" w14:textId="117ADFE9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hAnsi="Times New Roman" w:cs="Times New Roman"/>
          <w:i/>
          <w:sz w:val="24"/>
          <w:szCs w:val="24"/>
        </w:rPr>
        <w:t>Особо охраняемые природные территории</w:t>
      </w:r>
      <w:r w:rsidRPr="006D46E4">
        <w:rPr>
          <w:rFonts w:ascii="Times New Roman" w:hAnsi="Times New Roman" w:cs="Times New Roman"/>
          <w:sz w:val="24"/>
          <w:szCs w:val="24"/>
        </w:rPr>
        <w:t xml:space="preserve"> - участки земли, водной </w:t>
      </w:r>
      <w:r w:rsidR="00B36A6F" w:rsidRPr="006D46E4">
        <w:rPr>
          <w:rFonts w:ascii="Times New Roman" w:hAnsi="Times New Roman" w:cs="Times New Roman"/>
          <w:sz w:val="24"/>
          <w:szCs w:val="24"/>
        </w:rPr>
        <w:t xml:space="preserve">поверхности, </w:t>
      </w:r>
      <w:r w:rsidR="00B36A6F">
        <w:rPr>
          <w:rFonts w:ascii="Times New Roman" w:hAnsi="Times New Roman" w:cs="Times New Roman"/>
          <w:sz w:val="24"/>
          <w:szCs w:val="24"/>
        </w:rPr>
        <w:t xml:space="preserve">   </w:t>
      </w:r>
      <w:r w:rsidR="00D029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46E4">
        <w:rPr>
          <w:rFonts w:ascii="Times New Roman" w:hAnsi="Times New Roman" w:cs="Times New Roman"/>
          <w:sz w:val="24"/>
          <w:szCs w:val="24"/>
        </w:rPr>
        <w:t>где располагаются природные комплексы и объекты, имеющие особое природоохранное, научное, культурное, эстетическое, рекреационное, оздоровительное и иное ценное значение.</w:t>
      </w:r>
    </w:p>
    <w:p w14:paraId="4FAA1F22" w14:textId="0A8D89DC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hAnsi="Times New Roman" w:cs="Times New Roman"/>
          <w:i/>
          <w:sz w:val="24"/>
          <w:szCs w:val="24"/>
        </w:rPr>
        <w:t>Водоохранная зона</w:t>
      </w:r>
      <w:r w:rsidRPr="006D46E4">
        <w:rPr>
          <w:rFonts w:ascii="Times New Roman" w:hAnsi="Times New Roman" w:cs="Times New Roman"/>
          <w:sz w:val="24"/>
          <w:szCs w:val="24"/>
        </w:rPr>
        <w:t xml:space="preserve"> - территория, которая примыкает к береговой линии (границам водного объекта) рек, ручьев, каналов и иных водных объектов,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</w:t>
      </w:r>
      <w:r w:rsidR="00326488">
        <w:rPr>
          <w:rFonts w:ascii="Times New Roman" w:hAnsi="Times New Roman" w:cs="Times New Roman"/>
          <w:sz w:val="24"/>
          <w:szCs w:val="24"/>
        </w:rPr>
        <w:t xml:space="preserve">     </w:t>
      </w:r>
      <w:r w:rsidRPr="006D46E4">
        <w:rPr>
          <w:rFonts w:ascii="Times New Roman" w:hAnsi="Times New Roman" w:cs="Times New Roman"/>
          <w:sz w:val="24"/>
          <w:szCs w:val="24"/>
        </w:rPr>
        <w:t>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4C79473F" w14:textId="10F9808F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hAnsi="Times New Roman" w:cs="Times New Roman"/>
          <w:i/>
          <w:sz w:val="24"/>
          <w:szCs w:val="24"/>
        </w:rPr>
        <w:t>Прилегающая территория</w:t>
      </w:r>
      <w:r w:rsidRPr="006D46E4">
        <w:rPr>
          <w:rFonts w:ascii="Times New Roman" w:hAnsi="Times New Roman" w:cs="Times New Roman"/>
          <w:sz w:val="24"/>
          <w:szCs w:val="24"/>
        </w:rPr>
        <w:t xml:space="preserve"> </w:t>
      </w:r>
      <w:r w:rsidR="00CC722B">
        <w:rPr>
          <w:rFonts w:ascii="Times New Roman" w:hAnsi="Times New Roman" w:cs="Times New Roman"/>
          <w:sz w:val="24"/>
          <w:szCs w:val="24"/>
        </w:rPr>
        <w:t>-</w:t>
      </w:r>
      <w:r w:rsidRPr="006D46E4">
        <w:rPr>
          <w:rFonts w:ascii="Times New Roman" w:hAnsi="Times New Roman" w:cs="Times New Roman"/>
          <w:sz w:val="24"/>
          <w:szCs w:val="24"/>
        </w:rPr>
        <w:t xml:space="preserve"> территория общего пользования, которая прилегает </w:t>
      </w:r>
      <w:r w:rsidR="00AE1A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46E4">
        <w:rPr>
          <w:rFonts w:ascii="Times New Roman" w:hAnsi="Times New Roman" w:cs="Times New Roman"/>
          <w:sz w:val="24"/>
          <w:szCs w:val="24"/>
        </w:rPr>
        <w:t xml:space="preserve">к зданию, строению, сооружению, земельному участку в случае, если такой земельный </w:t>
      </w:r>
      <w:r w:rsidRPr="006D46E4">
        <w:rPr>
          <w:rFonts w:ascii="Times New Roman" w:hAnsi="Times New Roman" w:cs="Times New Roman"/>
          <w:sz w:val="24"/>
          <w:szCs w:val="24"/>
        </w:rPr>
        <w:lastRenderedPageBreak/>
        <w:t xml:space="preserve">участок образован, и границы которой определены </w:t>
      </w:r>
      <w:r w:rsidR="00F83D3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D46E4">
        <w:rPr>
          <w:rFonts w:ascii="Times New Roman" w:hAnsi="Times New Roman" w:cs="Times New Roman"/>
          <w:sz w:val="24"/>
          <w:szCs w:val="24"/>
        </w:rPr>
        <w:t>Правилами благоустройства</w:t>
      </w:r>
      <w:r w:rsidR="00F83D35">
        <w:rPr>
          <w:rFonts w:ascii="Times New Roman" w:hAnsi="Times New Roman" w:cs="Times New Roman"/>
          <w:sz w:val="24"/>
          <w:szCs w:val="24"/>
        </w:rPr>
        <w:t>.</w:t>
      </w:r>
      <w:r w:rsidRPr="006D4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F2B4E" w14:textId="72EE62FC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Новое строительство</w:t>
      </w:r>
      <w:r w:rsidRPr="006D46E4">
        <w:rPr>
          <w:rFonts w:ascii="Times New Roman" w:hAnsi="Times New Roman" w:cs="Times New Roman"/>
          <w:sz w:val="24"/>
          <w:szCs w:val="24"/>
        </w:rPr>
        <w:t xml:space="preserve"> </w:t>
      </w:r>
      <w:r w:rsidR="00F83D35">
        <w:rPr>
          <w:rFonts w:ascii="Times New Roman" w:hAnsi="Times New Roman" w:cs="Times New Roman"/>
          <w:sz w:val="24"/>
          <w:szCs w:val="24"/>
        </w:rPr>
        <w:t>-</w:t>
      </w:r>
      <w:r w:rsidRPr="006D46E4">
        <w:rPr>
          <w:rFonts w:ascii="Times New Roman" w:hAnsi="Times New Roman" w:cs="Times New Roman"/>
          <w:sz w:val="24"/>
          <w:szCs w:val="24"/>
        </w:rPr>
        <w:t xml:space="preserve"> комплекс работ по созданию объектов озеленения на земельных участках, определенных градостроительными документами, утвержденными</w:t>
      </w:r>
      <w:r w:rsidR="00F83D35">
        <w:rPr>
          <w:rFonts w:ascii="Times New Roman" w:hAnsi="Times New Roman" w:cs="Times New Roman"/>
          <w:sz w:val="24"/>
          <w:szCs w:val="24"/>
        </w:rPr>
        <w:t xml:space="preserve"> </w:t>
      </w:r>
      <w:r w:rsidR="003264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46E4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Федерации, Московской области и приняты</w:t>
      </w:r>
      <w:r w:rsidR="004A6104">
        <w:rPr>
          <w:rFonts w:ascii="Times New Roman" w:hAnsi="Times New Roman" w:cs="Times New Roman"/>
          <w:sz w:val="24"/>
          <w:szCs w:val="24"/>
        </w:rPr>
        <w:t>ми</w:t>
      </w:r>
      <w:r w:rsidRPr="006D46E4">
        <w:rPr>
          <w:rFonts w:ascii="Times New Roman" w:hAnsi="Times New Roman" w:cs="Times New Roman"/>
          <w:sz w:val="24"/>
          <w:szCs w:val="24"/>
        </w:rPr>
        <w:t xml:space="preserve"> в соответствии с ними муниципальными правовыми актами городского округа порядке.</w:t>
      </w:r>
    </w:p>
    <w:p w14:paraId="521D2CFF" w14:textId="66C296E0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Реконструкция объекта озеленения</w:t>
      </w:r>
      <w:r w:rsidR="004A6104">
        <w:rPr>
          <w:rFonts w:ascii="Times New Roman" w:hAnsi="Times New Roman" w:cs="Times New Roman"/>
          <w:sz w:val="24"/>
          <w:szCs w:val="24"/>
        </w:rPr>
        <w:t xml:space="preserve"> (</w:t>
      </w:r>
      <w:r w:rsidRPr="006D46E4">
        <w:rPr>
          <w:rFonts w:ascii="Times New Roman" w:hAnsi="Times New Roman" w:cs="Times New Roman"/>
          <w:sz w:val="24"/>
          <w:szCs w:val="24"/>
        </w:rPr>
        <w:t>озелененной территории и иных территорий</w:t>
      </w:r>
      <w:r w:rsidR="004A6104">
        <w:rPr>
          <w:rFonts w:ascii="Times New Roman" w:hAnsi="Times New Roman" w:cs="Times New Roman"/>
          <w:sz w:val="24"/>
          <w:szCs w:val="24"/>
        </w:rPr>
        <w:t>, занятых зелеными насаждениями)</w:t>
      </w:r>
      <w:r w:rsidRPr="006D46E4">
        <w:rPr>
          <w:rFonts w:ascii="Times New Roman" w:hAnsi="Times New Roman" w:cs="Times New Roman"/>
          <w:sz w:val="24"/>
          <w:szCs w:val="24"/>
        </w:rPr>
        <w:t xml:space="preserve"> </w:t>
      </w:r>
      <w:r w:rsidR="004A6104">
        <w:rPr>
          <w:rFonts w:ascii="Times New Roman" w:hAnsi="Times New Roman" w:cs="Times New Roman"/>
          <w:sz w:val="24"/>
          <w:szCs w:val="24"/>
        </w:rPr>
        <w:t>-</w:t>
      </w:r>
      <w:r w:rsidRPr="006D46E4">
        <w:rPr>
          <w:rFonts w:ascii="Times New Roman" w:hAnsi="Times New Roman" w:cs="Times New Roman"/>
          <w:sz w:val="24"/>
          <w:szCs w:val="24"/>
        </w:rPr>
        <w:t xml:space="preserve"> комплекс работ, предусматривающих изменение планировочной структуры территории и (или) объекта, а также полную или частичную замену всех видов зеленых насаждений и элементов благоустройства с применением современных решений, конструкций, долговечных материалов, выполняемых в соответствии с проектом благоустройства.</w:t>
      </w:r>
    </w:p>
    <w:p w14:paraId="44540E6D" w14:textId="2BBDC954" w:rsidR="006D46E4" w:rsidRPr="006D46E4" w:rsidRDefault="006D46E4" w:rsidP="00F07A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Капитальный ремонт объекта озеленения</w:t>
      </w:r>
      <w:r w:rsidR="004A610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</w:t>
      </w:r>
      <w:r w:rsidRPr="006D46E4">
        <w:rPr>
          <w:rFonts w:ascii="Times New Roman" w:hAnsi="Times New Roman" w:cs="Times New Roman"/>
          <w:sz w:val="24"/>
          <w:szCs w:val="24"/>
        </w:rPr>
        <w:t>озелененной территории и иных территорий, занятых зелеными насаждениями</w:t>
      </w:r>
      <w:r w:rsidR="004A6104">
        <w:rPr>
          <w:rFonts w:ascii="Times New Roman" w:hAnsi="Times New Roman" w:cs="Times New Roman"/>
          <w:sz w:val="24"/>
          <w:szCs w:val="24"/>
        </w:rPr>
        <w:t>)</w:t>
      </w:r>
      <w:r w:rsidRPr="006D46E4">
        <w:rPr>
          <w:rFonts w:ascii="Times New Roman" w:hAnsi="Times New Roman" w:cs="Times New Roman"/>
          <w:sz w:val="24"/>
          <w:szCs w:val="24"/>
        </w:rPr>
        <w:t xml:space="preserve"> - комплекс работ по полному или частичному восстановлению элементов благоустройства и зеленых насаждений в них с применением современных решений, конструкций, долговечных материалов, выполняемых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D46E4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AE1AFA">
        <w:rPr>
          <w:rFonts w:ascii="Times New Roman" w:hAnsi="Times New Roman" w:cs="Times New Roman"/>
          <w:sz w:val="24"/>
          <w:szCs w:val="24"/>
        </w:rPr>
        <w:t xml:space="preserve"> </w:t>
      </w:r>
      <w:r w:rsidRPr="006D46E4">
        <w:rPr>
          <w:rFonts w:ascii="Times New Roman" w:hAnsi="Times New Roman" w:cs="Times New Roman"/>
          <w:sz w:val="24"/>
          <w:szCs w:val="24"/>
        </w:rPr>
        <w:t xml:space="preserve"> с проектом благоустройства, разработанным, согласованным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D46E4">
        <w:rPr>
          <w:rFonts w:ascii="Times New Roman" w:hAnsi="Times New Roman" w:cs="Times New Roman"/>
          <w:sz w:val="24"/>
          <w:szCs w:val="24"/>
        </w:rPr>
        <w:t xml:space="preserve">и утвержденным в установленном законодательством Российской Федерации порядке. Капитальный ремонт проводится без изменения планировочной структуры территории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</w:t>
      </w:r>
      <w:r w:rsidRPr="006D46E4">
        <w:rPr>
          <w:rFonts w:ascii="Times New Roman" w:hAnsi="Times New Roman" w:cs="Times New Roman"/>
          <w:sz w:val="24"/>
          <w:szCs w:val="24"/>
        </w:rPr>
        <w:t>и (или) объекта.</w:t>
      </w:r>
    </w:p>
    <w:p w14:paraId="67BA32A1" w14:textId="0AA5330D" w:rsidR="006D46E4" w:rsidRPr="00F44CC2" w:rsidRDefault="006D46E4" w:rsidP="000A246C">
      <w:pPr>
        <w:pStyle w:val="ConsPlusNormal"/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4CC2">
        <w:rPr>
          <w:rFonts w:ascii="Times New Roman" w:hAnsi="Times New Roman" w:cs="Times New Roman"/>
          <w:i/>
          <w:sz w:val="24"/>
          <w:szCs w:val="24"/>
        </w:rPr>
        <w:t>Адресный перечень</w:t>
      </w:r>
      <w:r w:rsidRPr="00F44CC2">
        <w:rPr>
          <w:rFonts w:ascii="Times New Roman" w:hAnsi="Times New Roman" w:cs="Times New Roman"/>
          <w:sz w:val="24"/>
          <w:szCs w:val="24"/>
        </w:rPr>
        <w:t xml:space="preserve"> </w:t>
      </w:r>
      <w:r w:rsidRPr="00F44CC2">
        <w:rPr>
          <w:rFonts w:ascii="Times New Roman" w:hAnsi="Times New Roman" w:cs="Times New Roman"/>
          <w:i/>
          <w:sz w:val="24"/>
          <w:szCs w:val="24"/>
        </w:rPr>
        <w:t>территорий городского округа для посадок древесно-кустарниковой растительности (далее - адресный перечень)</w:t>
      </w:r>
      <w:r w:rsidRPr="00F44CC2">
        <w:rPr>
          <w:rFonts w:ascii="Times New Roman" w:hAnsi="Times New Roman" w:cs="Times New Roman"/>
          <w:sz w:val="24"/>
          <w:szCs w:val="24"/>
        </w:rPr>
        <w:t xml:space="preserve"> – перечень </w:t>
      </w:r>
      <w:r w:rsidR="00F44CC2" w:rsidRPr="00F44CC2">
        <w:rPr>
          <w:rFonts w:ascii="Times New Roman" w:hAnsi="Times New Roman" w:cs="Times New Roman"/>
          <w:sz w:val="24"/>
          <w:szCs w:val="24"/>
        </w:rPr>
        <w:t>мест для проведения компенсационного озеленения с согласованием количества, видового состава и возраста высаживаемых зеленых насаждений</w:t>
      </w:r>
      <w:r w:rsidRPr="00F44CC2">
        <w:rPr>
          <w:rFonts w:ascii="Times New Roman" w:hAnsi="Times New Roman" w:cs="Times New Roman"/>
          <w:sz w:val="24"/>
          <w:szCs w:val="24"/>
        </w:rPr>
        <w:t xml:space="preserve">, формируемый </w:t>
      </w:r>
      <w:r w:rsidR="000D5568" w:rsidRPr="00F44CC2">
        <w:rPr>
          <w:rFonts w:ascii="Times New Roman" w:hAnsi="Times New Roman" w:cs="Times New Roman"/>
          <w:sz w:val="24"/>
          <w:szCs w:val="24"/>
        </w:rPr>
        <w:t xml:space="preserve">управлением благоустройства </w:t>
      </w:r>
      <w:r w:rsidRPr="00F44CC2">
        <w:rPr>
          <w:rFonts w:ascii="Times New Roman" w:hAnsi="Times New Roman" w:cs="Times New Roman"/>
          <w:sz w:val="24"/>
          <w:szCs w:val="24"/>
        </w:rPr>
        <w:t>администраци</w:t>
      </w:r>
      <w:r w:rsidR="000D5568" w:rsidRPr="00F44CC2">
        <w:rPr>
          <w:rFonts w:ascii="Times New Roman" w:hAnsi="Times New Roman" w:cs="Times New Roman"/>
          <w:sz w:val="24"/>
          <w:szCs w:val="24"/>
        </w:rPr>
        <w:t>и</w:t>
      </w:r>
      <w:r w:rsidRPr="00F44CC2">
        <w:rPr>
          <w:rFonts w:ascii="Times New Roman" w:hAnsi="Times New Roman" w:cs="Times New Roman"/>
          <w:sz w:val="24"/>
          <w:szCs w:val="24"/>
        </w:rPr>
        <w:t xml:space="preserve"> городского округа на основании заявок управляющих организаций многоквартирных жилых домов, руководителей органов и организаций городского округа</w:t>
      </w:r>
      <w:r w:rsidR="000D5568" w:rsidRPr="00F44CC2">
        <w:rPr>
          <w:rFonts w:ascii="Times New Roman" w:hAnsi="Times New Roman" w:cs="Times New Roman"/>
          <w:sz w:val="24"/>
          <w:szCs w:val="24"/>
        </w:rPr>
        <w:t>, предложений депутатов Совета депутатов городского округа и граждан</w:t>
      </w:r>
      <w:r w:rsidRPr="00F44CC2">
        <w:rPr>
          <w:rFonts w:ascii="Times New Roman" w:hAnsi="Times New Roman" w:cs="Times New Roman"/>
          <w:sz w:val="24"/>
          <w:szCs w:val="24"/>
        </w:rPr>
        <w:t xml:space="preserve"> в целях озеленения соответствующей территории.</w:t>
      </w:r>
      <w:r w:rsidR="00F44CC2" w:rsidRPr="00F4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950C8" w14:textId="77777777" w:rsidR="00D46A4E" w:rsidRPr="00D46A4E" w:rsidRDefault="00D46A4E" w:rsidP="00F07A62">
      <w:pPr>
        <w:pStyle w:val="a7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65"/>
      <w:bookmarkEnd w:id="2"/>
    </w:p>
    <w:p w14:paraId="0B52C6D2" w14:textId="2AE16EFD" w:rsidR="00D64D0D" w:rsidRPr="00575F58" w:rsidRDefault="000A246C" w:rsidP="000A246C">
      <w:pPr>
        <w:pStyle w:val="a7"/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104" w:rsidRPr="00575F58">
        <w:rPr>
          <w:rFonts w:ascii="Times New Roman" w:hAnsi="Times New Roman" w:cs="Times New Roman"/>
          <w:b/>
          <w:sz w:val="24"/>
          <w:szCs w:val="24"/>
        </w:rPr>
        <w:t>Посадка</w:t>
      </w:r>
      <w:r w:rsidR="00680D10">
        <w:rPr>
          <w:rFonts w:ascii="Times New Roman" w:hAnsi="Times New Roman" w:cs="Times New Roman"/>
          <w:b/>
          <w:sz w:val="24"/>
          <w:szCs w:val="24"/>
        </w:rPr>
        <w:t xml:space="preserve"> и пересадка </w:t>
      </w:r>
      <w:r w:rsidR="00D64D0D" w:rsidRPr="00575F58">
        <w:rPr>
          <w:rFonts w:ascii="Times New Roman" w:hAnsi="Times New Roman" w:cs="Times New Roman"/>
          <w:b/>
          <w:sz w:val="24"/>
          <w:szCs w:val="24"/>
        </w:rPr>
        <w:t>зеленых насаждений</w:t>
      </w:r>
    </w:p>
    <w:p w14:paraId="041B58EA" w14:textId="77777777" w:rsidR="0008262A" w:rsidRPr="006677F2" w:rsidRDefault="0008262A" w:rsidP="00F07A62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424DAA" w14:textId="2994A101" w:rsidR="0008262A" w:rsidRDefault="0008262A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F2">
        <w:rPr>
          <w:rFonts w:ascii="Times New Roman" w:hAnsi="Times New Roman" w:cs="Times New Roman"/>
          <w:sz w:val="24"/>
          <w:szCs w:val="24"/>
        </w:rPr>
        <w:t xml:space="preserve">Все работы по </w:t>
      </w:r>
      <w:r w:rsidR="004A6104">
        <w:rPr>
          <w:rFonts w:ascii="Times New Roman" w:hAnsi="Times New Roman" w:cs="Times New Roman"/>
          <w:sz w:val="24"/>
          <w:szCs w:val="24"/>
        </w:rPr>
        <w:t>посадке</w:t>
      </w:r>
      <w:r w:rsidRPr="006677F2">
        <w:rPr>
          <w:rFonts w:ascii="Times New Roman" w:hAnsi="Times New Roman" w:cs="Times New Roman"/>
          <w:sz w:val="24"/>
          <w:szCs w:val="24"/>
        </w:rPr>
        <w:t xml:space="preserve"> </w:t>
      </w:r>
      <w:r w:rsidR="00D46961">
        <w:rPr>
          <w:rFonts w:ascii="Times New Roman" w:hAnsi="Times New Roman" w:cs="Times New Roman"/>
          <w:sz w:val="24"/>
          <w:szCs w:val="24"/>
        </w:rPr>
        <w:t xml:space="preserve">и пересадке </w:t>
      </w:r>
      <w:r w:rsidRPr="006677F2">
        <w:rPr>
          <w:rFonts w:ascii="Times New Roman" w:hAnsi="Times New Roman" w:cs="Times New Roman"/>
          <w:sz w:val="24"/>
          <w:szCs w:val="24"/>
        </w:rPr>
        <w:t xml:space="preserve">зеленых </w:t>
      </w:r>
      <w:r w:rsidR="004A6104">
        <w:rPr>
          <w:rFonts w:ascii="Times New Roman" w:hAnsi="Times New Roman" w:cs="Times New Roman"/>
          <w:sz w:val="24"/>
          <w:szCs w:val="24"/>
        </w:rPr>
        <w:t xml:space="preserve">насаждений проводятся в соответствии </w:t>
      </w:r>
      <w:r w:rsidR="000A246C">
        <w:rPr>
          <w:rFonts w:ascii="Times New Roman" w:hAnsi="Times New Roman" w:cs="Times New Roman"/>
          <w:sz w:val="24"/>
          <w:szCs w:val="24"/>
        </w:rPr>
        <w:t xml:space="preserve">  </w:t>
      </w:r>
      <w:r w:rsidR="004A6104">
        <w:rPr>
          <w:rFonts w:ascii="Times New Roman" w:hAnsi="Times New Roman" w:cs="Times New Roman"/>
          <w:sz w:val="24"/>
          <w:szCs w:val="24"/>
        </w:rPr>
        <w:t>с</w:t>
      </w:r>
      <w:r w:rsidRPr="006677F2">
        <w:rPr>
          <w:rFonts w:ascii="Times New Roman" w:hAnsi="Times New Roman" w:cs="Times New Roman"/>
          <w:sz w:val="24"/>
          <w:szCs w:val="24"/>
        </w:rPr>
        <w:t xml:space="preserve"> Приказом Государственного комитета Российской Федерации по строительству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77F2">
        <w:rPr>
          <w:rFonts w:ascii="Times New Roman" w:hAnsi="Times New Roman" w:cs="Times New Roman"/>
          <w:sz w:val="24"/>
          <w:szCs w:val="24"/>
        </w:rPr>
        <w:t>и жилищно-коммунальному комплексу от 15.12.1999 №153 «Об утверждении Правил создания, охраны и содержания зеленых насаждений в городах Российской Федерации»</w:t>
      </w:r>
      <w:r w:rsidR="0033474E">
        <w:rPr>
          <w:rFonts w:ascii="Times New Roman" w:hAnsi="Times New Roman" w:cs="Times New Roman"/>
          <w:sz w:val="24"/>
          <w:szCs w:val="24"/>
        </w:rPr>
        <w:t xml:space="preserve"> </w:t>
      </w:r>
      <w:r w:rsidRPr="006677F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04712">
        <w:rPr>
          <w:rFonts w:ascii="Times New Roman" w:hAnsi="Times New Roman" w:cs="Times New Roman"/>
          <w:sz w:val="24"/>
          <w:szCs w:val="24"/>
        </w:rPr>
        <w:t>–</w:t>
      </w:r>
      <w:r w:rsidRPr="006677F2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204712">
        <w:rPr>
          <w:rFonts w:ascii="Times New Roman" w:hAnsi="Times New Roman" w:cs="Times New Roman"/>
          <w:sz w:val="24"/>
          <w:szCs w:val="24"/>
        </w:rPr>
        <w:t>).</w:t>
      </w:r>
    </w:p>
    <w:p w14:paraId="2124E199" w14:textId="1A0404C4" w:rsidR="00692D3F" w:rsidRPr="00692D3F" w:rsidRDefault="00692D3F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</w:t>
      </w:r>
      <w:r w:rsidRPr="00692D3F">
        <w:rPr>
          <w:rFonts w:ascii="Times New Roman" w:hAnsi="Times New Roman" w:cs="Times New Roman"/>
          <w:sz w:val="24"/>
          <w:szCs w:val="24"/>
        </w:rPr>
        <w:t xml:space="preserve"> </w:t>
      </w:r>
      <w:r w:rsidR="00D46961">
        <w:rPr>
          <w:rFonts w:ascii="Times New Roman" w:hAnsi="Times New Roman" w:cs="Times New Roman"/>
          <w:sz w:val="24"/>
          <w:szCs w:val="24"/>
        </w:rPr>
        <w:t xml:space="preserve">и пересадка </w:t>
      </w:r>
      <w:r w:rsidRPr="00692D3F">
        <w:rPr>
          <w:rFonts w:ascii="Times New Roman" w:hAnsi="Times New Roman" w:cs="Times New Roman"/>
          <w:sz w:val="24"/>
          <w:szCs w:val="24"/>
        </w:rPr>
        <w:t>деревьев и кустарников производится</w:t>
      </w:r>
      <w:r w:rsidR="00D46961">
        <w:rPr>
          <w:rFonts w:ascii="Times New Roman" w:hAnsi="Times New Roman" w:cs="Times New Roman"/>
          <w:sz w:val="24"/>
          <w:szCs w:val="24"/>
        </w:rPr>
        <w:t xml:space="preserve"> только на основании разрешения, </w:t>
      </w:r>
      <w:r w:rsidRPr="00692D3F">
        <w:rPr>
          <w:rFonts w:ascii="Times New Roman" w:hAnsi="Times New Roman" w:cs="Times New Roman"/>
          <w:sz w:val="24"/>
          <w:szCs w:val="24"/>
        </w:rPr>
        <w:t>выданного администрацией Сергиево-</w:t>
      </w:r>
      <w:r w:rsidR="00D46961">
        <w:rPr>
          <w:rFonts w:ascii="Times New Roman" w:hAnsi="Times New Roman" w:cs="Times New Roman"/>
          <w:sz w:val="24"/>
          <w:szCs w:val="24"/>
        </w:rPr>
        <w:t>П</w:t>
      </w:r>
      <w:r w:rsidRPr="00692D3F">
        <w:rPr>
          <w:rFonts w:ascii="Times New Roman" w:hAnsi="Times New Roman" w:cs="Times New Roman"/>
          <w:sz w:val="24"/>
          <w:szCs w:val="24"/>
        </w:rPr>
        <w:t xml:space="preserve">осадского городского округа (далее- разрешение на </w:t>
      </w:r>
      <w:r>
        <w:rPr>
          <w:rFonts w:ascii="Times New Roman" w:hAnsi="Times New Roman" w:cs="Times New Roman"/>
          <w:sz w:val="24"/>
          <w:szCs w:val="24"/>
        </w:rPr>
        <w:t>посадку</w:t>
      </w:r>
      <w:r w:rsidR="00D46961">
        <w:rPr>
          <w:rFonts w:ascii="Times New Roman" w:hAnsi="Times New Roman" w:cs="Times New Roman"/>
          <w:sz w:val="24"/>
          <w:szCs w:val="24"/>
        </w:rPr>
        <w:t xml:space="preserve"> или пересадку</w:t>
      </w:r>
      <w:r w:rsidRPr="00692D3F">
        <w:rPr>
          <w:rFonts w:ascii="Times New Roman" w:hAnsi="Times New Roman" w:cs="Times New Roman"/>
          <w:sz w:val="24"/>
          <w:szCs w:val="24"/>
        </w:rPr>
        <w:t>).</w:t>
      </w:r>
    </w:p>
    <w:p w14:paraId="7DAA1D12" w14:textId="08A6D53D" w:rsidR="0008262A" w:rsidRPr="006677F2" w:rsidRDefault="0008262A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F2">
        <w:rPr>
          <w:rFonts w:ascii="Times New Roman" w:hAnsi="Times New Roman" w:cs="Times New Roman"/>
          <w:sz w:val="24"/>
          <w:szCs w:val="24"/>
        </w:rPr>
        <w:t xml:space="preserve"> Работы по подготовке территории </w:t>
      </w:r>
      <w:r w:rsidR="00204712">
        <w:rPr>
          <w:rFonts w:ascii="Times New Roman" w:hAnsi="Times New Roman" w:cs="Times New Roman"/>
          <w:sz w:val="24"/>
          <w:szCs w:val="24"/>
        </w:rPr>
        <w:t xml:space="preserve">для </w:t>
      </w:r>
      <w:r w:rsidRPr="006677F2">
        <w:rPr>
          <w:rFonts w:ascii="Times New Roman" w:hAnsi="Times New Roman" w:cs="Times New Roman"/>
          <w:sz w:val="24"/>
          <w:szCs w:val="24"/>
        </w:rPr>
        <w:t xml:space="preserve">озеленения следует начинать с расчистки </w:t>
      </w:r>
      <w:r w:rsidR="0033474E">
        <w:rPr>
          <w:rFonts w:ascii="Times New Roman" w:hAnsi="Times New Roman" w:cs="Times New Roman"/>
          <w:sz w:val="24"/>
          <w:szCs w:val="24"/>
        </w:rPr>
        <w:t xml:space="preserve">        </w:t>
      </w:r>
      <w:r w:rsidR="004122C2">
        <w:rPr>
          <w:rFonts w:ascii="Times New Roman" w:hAnsi="Times New Roman" w:cs="Times New Roman"/>
          <w:sz w:val="24"/>
          <w:szCs w:val="24"/>
        </w:rPr>
        <w:t xml:space="preserve">    </w:t>
      </w:r>
      <w:r w:rsidRPr="006677F2">
        <w:rPr>
          <w:rFonts w:ascii="Times New Roman" w:hAnsi="Times New Roman" w:cs="Times New Roman"/>
          <w:sz w:val="24"/>
          <w:szCs w:val="24"/>
        </w:rPr>
        <w:t xml:space="preserve">от подлежащих сносу строений, </w:t>
      </w:r>
      <w:r w:rsidR="006415A5">
        <w:rPr>
          <w:rFonts w:ascii="Times New Roman" w:hAnsi="Times New Roman" w:cs="Times New Roman"/>
          <w:sz w:val="24"/>
          <w:szCs w:val="24"/>
        </w:rPr>
        <w:t xml:space="preserve">подлежащих вырубке зеленых насаждений, </w:t>
      </w:r>
      <w:r w:rsidRPr="006677F2">
        <w:rPr>
          <w:rFonts w:ascii="Times New Roman" w:hAnsi="Times New Roman" w:cs="Times New Roman"/>
          <w:sz w:val="24"/>
          <w:szCs w:val="24"/>
        </w:rPr>
        <w:t xml:space="preserve">пней, остатков </w:t>
      </w:r>
      <w:r w:rsidR="006677F2" w:rsidRPr="006677F2">
        <w:rPr>
          <w:rFonts w:ascii="Times New Roman" w:hAnsi="Times New Roman" w:cs="Times New Roman"/>
          <w:sz w:val="24"/>
          <w:szCs w:val="24"/>
        </w:rPr>
        <w:t>строительных материалов, мусора</w:t>
      </w:r>
      <w:r w:rsidRPr="006677F2">
        <w:rPr>
          <w:rFonts w:ascii="Times New Roman" w:hAnsi="Times New Roman" w:cs="Times New Roman"/>
          <w:sz w:val="24"/>
          <w:szCs w:val="24"/>
        </w:rPr>
        <w:t xml:space="preserve">, разметки мест сбора, обвалования растительного грунта </w:t>
      </w:r>
      <w:r w:rsidR="000A246C">
        <w:rPr>
          <w:rFonts w:ascii="Times New Roman" w:hAnsi="Times New Roman" w:cs="Times New Roman"/>
          <w:sz w:val="24"/>
          <w:szCs w:val="24"/>
        </w:rPr>
        <w:t>и</w:t>
      </w:r>
      <w:r w:rsidRPr="006677F2">
        <w:rPr>
          <w:rFonts w:ascii="Times New Roman" w:hAnsi="Times New Roman" w:cs="Times New Roman"/>
          <w:sz w:val="24"/>
          <w:szCs w:val="24"/>
        </w:rPr>
        <w:t xml:space="preserve"> снятия его, а также пересадки </w:t>
      </w:r>
      <w:r w:rsidR="00204712">
        <w:rPr>
          <w:rFonts w:ascii="Times New Roman" w:hAnsi="Times New Roman" w:cs="Times New Roman"/>
          <w:sz w:val="24"/>
          <w:szCs w:val="24"/>
        </w:rPr>
        <w:t>зеленых насаждений</w:t>
      </w:r>
      <w:r w:rsidRPr="006677F2">
        <w:rPr>
          <w:rFonts w:ascii="Times New Roman" w:hAnsi="Times New Roman" w:cs="Times New Roman"/>
          <w:sz w:val="24"/>
          <w:szCs w:val="24"/>
        </w:rPr>
        <w:t>, которые будут исполь</w:t>
      </w:r>
      <w:r w:rsidR="006415A5">
        <w:rPr>
          <w:rFonts w:ascii="Times New Roman" w:hAnsi="Times New Roman" w:cs="Times New Roman"/>
          <w:sz w:val="24"/>
          <w:szCs w:val="24"/>
        </w:rPr>
        <w:t>зованы для озеленения территорий</w:t>
      </w:r>
      <w:r w:rsidRPr="006677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88CC5" w14:textId="47108DDC" w:rsidR="00204712" w:rsidRDefault="00204712" w:rsidP="000A246C">
      <w:pPr>
        <w:pStyle w:val="a7"/>
        <w:numPr>
          <w:ilvl w:val="1"/>
          <w:numId w:val="39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712">
        <w:rPr>
          <w:rFonts w:ascii="Times New Roman" w:hAnsi="Times New Roman" w:cs="Times New Roman"/>
          <w:sz w:val="24"/>
          <w:szCs w:val="24"/>
        </w:rPr>
        <w:t>Деревья и кустарники, годные для пересадки, следует выкопать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</w:t>
      </w:r>
      <w:r w:rsidR="00AB685E">
        <w:rPr>
          <w:rFonts w:ascii="Times New Roman" w:hAnsi="Times New Roman" w:cs="Times New Roman"/>
          <w:sz w:val="24"/>
          <w:szCs w:val="24"/>
        </w:rPr>
        <w:t xml:space="preserve">      </w:t>
      </w:r>
      <w:r w:rsidR="000625C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 П</w:t>
      </w:r>
      <w:r w:rsidRPr="00204712">
        <w:rPr>
          <w:rFonts w:ascii="Times New Roman" w:hAnsi="Times New Roman" w:cs="Times New Roman"/>
          <w:sz w:val="24"/>
          <w:szCs w:val="24"/>
        </w:rPr>
        <w:t>равилами и использовать при озеленении данного или другого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66112" w14:textId="5B83B3E2" w:rsidR="00204712" w:rsidRPr="00204712" w:rsidRDefault="00204712" w:rsidP="000A246C">
      <w:pPr>
        <w:pStyle w:val="a7"/>
        <w:numPr>
          <w:ilvl w:val="1"/>
          <w:numId w:val="39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712">
        <w:rPr>
          <w:rFonts w:ascii="Times New Roman" w:hAnsi="Times New Roman" w:cs="Times New Roman"/>
          <w:sz w:val="24"/>
          <w:szCs w:val="24"/>
        </w:rPr>
        <w:t>Вертикальная планировка территории, прокладка подземных коммуникаций, устройство дорог, проездов и тротуаров должны быть закончены до начала посадок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BE910" w14:textId="23C74742" w:rsidR="0008262A" w:rsidRPr="000625C8" w:rsidRDefault="001009C4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5C8">
        <w:rPr>
          <w:rFonts w:ascii="Times New Roman" w:hAnsi="Times New Roman" w:cs="Times New Roman"/>
          <w:sz w:val="24"/>
          <w:szCs w:val="24"/>
        </w:rPr>
        <w:t>При осуществлении строительства, вырубки зеленых насаждений в целях соблюдения установленных нормативов минимальных расстояний от зданий, сооружений, инженерных сетей</w:t>
      </w:r>
      <w:r w:rsidR="000625C8" w:rsidRPr="000625C8">
        <w:rPr>
          <w:rFonts w:ascii="Times New Roman" w:hAnsi="Times New Roman" w:cs="Times New Roman"/>
          <w:sz w:val="24"/>
          <w:szCs w:val="24"/>
        </w:rPr>
        <w:t xml:space="preserve"> до деревьев и кустарников</w:t>
      </w:r>
      <w:r w:rsidRPr="000625C8">
        <w:rPr>
          <w:rFonts w:ascii="Times New Roman" w:hAnsi="Times New Roman" w:cs="Times New Roman"/>
          <w:sz w:val="24"/>
          <w:szCs w:val="24"/>
        </w:rPr>
        <w:t xml:space="preserve">, проведении аварийно-восстановительных </w:t>
      </w:r>
      <w:r w:rsidRPr="000625C8">
        <w:rPr>
          <w:rFonts w:ascii="Times New Roman" w:hAnsi="Times New Roman" w:cs="Times New Roman"/>
          <w:sz w:val="24"/>
          <w:szCs w:val="24"/>
        </w:rPr>
        <w:lastRenderedPageBreak/>
        <w:t>работ на сетях инженерно-технического обеспечения и сооружений, их капитальном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25C8">
        <w:rPr>
          <w:rFonts w:ascii="Times New Roman" w:hAnsi="Times New Roman" w:cs="Times New Roman"/>
          <w:sz w:val="24"/>
          <w:szCs w:val="24"/>
        </w:rPr>
        <w:t xml:space="preserve"> и текущем ремонте, проведении санитарных рубок, реконструкции зеленых насаждений</w:t>
      </w:r>
      <w:r w:rsidR="000A246C">
        <w:rPr>
          <w:rFonts w:ascii="Times New Roman" w:hAnsi="Times New Roman" w:cs="Times New Roman"/>
          <w:sz w:val="24"/>
          <w:szCs w:val="24"/>
        </w:rPr>
        <w:t xml:space="preserve">   </w:t>
      </w:r>
      <w:r w:rsidRPr="000625C8">
        <w:rPr>
          <w:rFonts w:ascii="Times New Roman" w:hAnsi="Times New Roman" w:cs="Times New Roman"/>
          <w:sz w:val="24"/>
          <w:szCs w:val="24"/>
        </w:rPr>
        <w:t xml:space="preserve">и капитальном ремонте объектов озеленения, </w:t>
      </w:r>
      <w:r w:rsidR="000625C8" w:rsidRPr="000625C8">
        <w:rPr>
          <w:rFonts w:ascii="Times New Roman" w:hAnsi="Times New Roman" w:cs="Times New Roman"/>
          <w:sz w:val="24"/>
          <w:szCs w:val="24"/>
        </w:rPr>
        <w:t>осуществлении вырубки зеленых насаждений, расположенных в границах полос отвода (охранных зон) линейных объектов, при проведении вырубки зеленых насаждений на земельных участках, расположенных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</w:t>
      </w:r>
      <w:r w:rsidR="000625C8" w:rsidRPr="000625C8">
        <w:rPr>
          <w:rFonts w:ascii="Times New Roman" w:hAnsi="Times New Roman" w:cs="Times New Roman"/>
          <w:sz w:val="24"/>
          <w:szCs w:val="24"/>
        </w:rPr>
        <w:t xml:space="preserve"> в зонах с особыми условиями использования </w:t>
      </w:r>
      <w:r w:rsidR="00A35571" w:rsidRPr="000625C8">
        <w:rPr>
          <w:rFonts w:ascii="Times New Roman" w:hAnsi="Times New Roman" w:cs="Times New Roman"/>
          <w:sz w:val="24"/>
          <w:szCs w:val="24"/>
        </w:rPr>
        <w:t>и иных работ</w:t>
      </w:r>
      <w:r w:rsidR="006677F2" w:rsidRPr="000625C8">
        <w:rPr>
          <w:rFonts w:ascii="Times New Roman" w:hAnsi="Times New Roman" w:cs="Times New Roman"/>
          <w:sz w:val="24"/>
          <w:szCs w:val="24"/>
        </w:rPr>
        <w:t>, связанн</w:t>
      </w:r>
      <w:r w:rsidR="00A35571" w:rsidRPr="000625C8">
        <w:rPr>
          <w:rFonts w:ascii="Times New Roman" w:hAnsi="Times New Roman" w:cs="Times New Roman"/>
          <w:sz w:val="24"/>
          <w:szCs w:val="24"/>
        </w:rPr>
        <w:t>ых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с нарушением почвенного слоя, снят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ие </w:t>
      </w:r>
      <w:r w:rsidR="006677F2" w:rsidRPr="000625C8">
        <w:rPr>
          <w:rFonts w:ascii="Times New Roman" w:hAnsi="Times New Roman" w:cs="Times New Roman"/>
          <w:sz w:val="24"/>
          <w:szCs w:val="24"/>
        </w:rPr>
        <w:t>и сохран</w:t>
      </w:r>
      <w:r w:rsidR="00A35571" w:rsidRPr="000625C8">
        <w:rPr>
          <w:rFonts w:ascii="Times New Roman" w:hAnsi="Times New Roman" w:cs="Times New Roman"/>
          <w:sz w:val="24"/>
          <w:szCs w:val="24"/>
        </w:rPr>
        <w:t>ность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плодородн</w:t>
      </w:r>
      <w:r w:rsidR="00A35571" w:rsidRPr="000625C8">
        <w:rPr>
          <w:rFonts w:ascii="Times New Roman" w:hAnsi="Times New Roman" w:cs="Times New Roman"/>
          <w:sz w:val="24"/>
          <w:szCs w:val="24"/>
        </w:rPr>
        <w:t>ого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сло</w:t>
      </w:r>
      <w:r w:rsidR="00A35571" w:rsidRPr="000625C8">
        <w:rPr>
          <w:rFonts w:ascii="Times New Roman" w:hAnsi="Times New Roman" w:cs="Times New Roman"/>
          <w:sz w:val="24"/>
          <w:szCs w:val="24"/>
        </w:rPr>
        <w:t>я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почвы 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является обязательным для </w:t>
      </w:r>
      <w:r w:rsidR="006677F2" w:rsidRPr="000625C8">
        <w:rPr>
          <w:rFonts w:ascii="Times New Roman" w:hAnsi="Times New Roman" w:cs="Times New Roman"/>
          <w:sz w:val="24"/>
          <w:szCs w:val="24"/>
        </w:rPr>
        <w:t>использования его в зеленом строительстве, а также восстанов</w:t>
      </w:r>
      <w:r w:rsidR="00A35571" w:rsidRPr="000625C8">
        <w:rPr>
          <w:rFonts w:ascii="Times New Roman" w:hAnsi="Times New Roman" w:cs="Times New Roman"/>
          <w:sz w:val="24"/>
          <w:szCs w:val="24"/>
        </w:rPr>
        <w:t>ление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прилегающ</w:t>
      </w:r>
      <w:r w:rsidR="00A35571" w:rsidRPr="000625C8">
        <w:rPr>
          <w:rFonts w:ascii="Times New Roman" w:hAnsi="Times New Roman" w:cs="Times New Roman"/>
          <w:sz w:val="24"/>
          <w:szCs w:val="24"/>
        </w:rPr>
        <w:t>его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35571" w:rsidRPr="000625C8">
        <w:rPr>
          <w:rFonts w:ascii="Times New Roman" w:hAnsi="Times New Roman" w:cs="Times New Roman"/>
          <w:sz w:val="24"/>
          <w:szCs w:val="24"/>
        </w:rPr>
        <w:t>ого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а и зеленых </w:t>
      </w:r>
      <w:r w:rsidR="006677F2" w:rsidRPr="000625C8">
        <w:rPr>
          <w:rFonts w:ascii="Times New Roman" w:hAnsi="Times New Roman" w:cs="Times New Roman"/>
          <w:sz w:val="24"/>
          <w:szCs w:val="24"/>
        </w:rPr>
        <w:t>насаждени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й, нарушенных </w:t>
      </w:r>
      <w:r w:rsidR="006677F2" w:rsidRPr="000625C8">
        <w:rPr>
          <w:rFonts w:ascii="Times New Roman" w:hAnsi="Times New Roman" w:cs="Times New Roman"/>
          <w:sz w:val="24"/>
          <w:szCs w:val="24"/>
        </w:rPr>
        <w:t>при производстве работ</w:t>
      </w:r>
      <w:r w:rsidR="002F55EC" w:rsidRPr="000625C8">
        <w:rPr>
          <w:rFonts w:ascii="Times New Roman" w:hAnsi="Times New Roman" w:cs="Times New Roman"/>
          <w:sz w:val="24"/>
          <w:szCs w:val="24"/>
        </w:rPr>
        <w:t>,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 </w:t>
      </w:r>
      <w:r w:rsidR="000625C8" w:rsidRPr="000625C8">
        <w:rPr>
          <w:rFonts w:ascii="Times New Roman" w:hAnsi="Times New Roman" w:cs="Times New Roman"/>
          <w:sz w:val="24"/>
          <w:szCs w:val="24"/>
        </w:rPr>
        <w:t>в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 установленный срок. Такое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 восстановление предусматрива</w:t>
      </w:r>
      <w:r w:rsidR="00A35571" w:rsidRPr="000625C8">
        <w:rPr>
          <w:rFonts w:ascii="Times New Roman" w:hAnsi="Times New Roman" w:cs="Times New Roman"/>
          <w:sz w:val="24"/>
          <w:szCs w:val="24"/>
        </w:rPr>
        <w:t>е</w:t>
      </w:r>
      <w:r w:rsidR="006677F2" w:rsidRPr="000625C8">
        <w:rPr>
          <w:rFonts w:ascii="Times New Roman" w:hAnsi="Times New Roman" w:cs="Times New Roman"/>
          <w:sz w:val="24"/>
          <w:szCs w:val="24"/>
        </w:rPr>
        <w:t xml:space="preserve">тся </w:t>
      </w:r>
      <w:r w:rsidR="00A35571" w:rsidRPr="000625C8">
        <w:rPr>
          <w:rFonts w:ascii="Times New Roman" w:hAnsi="Times New Roman" w:cs="Times New Roman"/>
          <w:sz w:val="24"/>
          <w:szCs w:val="24"/>
        </w:rPr>
        <w:t xml:space="preserve">в </w:t>
      </w:r>
      <w:r w:rsidR="00AB1A98" w:rsidRPr="000625C8">
        <w:rPr>
          <w:rFonts w:ascii="Times New Roman" w:hAnsi="Times New Roman" w:cs="Times New Roman"/>
          <w:iCs/>
          <w:sz w:val="24"/>
          <w:szCs w:val="24"/>
          <w:lang w:bidi="ru-RU"/>
        </w:rPr>
        <w:t>архитектурно-планировочн</w:t>
      </w:r>
      <w:r w:rsidR="00A35571" w:rsidRPr="000625C8">
        <w:rPr>
          <w:rFonts w:ascii="Times New Roman" w:hAnsi="Times New Roman" w:cs="Times New Roman"/>
          <w:iCs/>
          <w:sz w:val="24"/>
          <w:szCs w:val="24"/>
          <w:lang w:bidi="ru-RU"/>
        </w:rPr>
        <w:t>ом</w:t>
      </w:r>
      <w:r w:rsidR="00AB1A98" w:rsidRPr="000625C8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решени</w:t>
      </w:r>
      <w:r w:rsidR="00A35571" w:rsidRPr="000625C8">
        <w:rPr>
          <w:rFonts w:ascii="Times New Roman" w:hAnsi="Times New Roman" w:cs="Times New Roman"/>
          <w:iCs/>
          <w:sz w:val="24"/>
          <w:szCs w:val="24"/>
          <w:lang w:bidi="ru-RU"/>
        </w:rPr>
        <w:t>и</w:t>
      </w:r>
      <w:r w:rsidR="00AB1A98" w:rsidRPr="000625C8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территории и </w:t>
      </w:r>
      <w:r w:rsidR="006677F2" w:rsidRPr="000625C8">
        <w:rPr>
          <w:rFonts w:ascii="Times New Roman" w:hAnsi="Times New Roman" w:cs="Times New Roman"/>
          <w:sz w:val="24"/>
          <w:szCs w:val="24"/>
        </w:rPr>
        <w:t>проект</w:t>
      </w:r>
      <w:r w:rsidR="00AB685E" w:rsidRPr="000625C8">
        <w:rPr>
          <w:rFonts w:ascii="Times New Roman" w:hAnsi="Times New Roman" w:cs="Times New Roman"/>
          <w:sz w:val="24"/>
          <w:szCs w:val="24"/>
        </w:rPr>
        <w:t>е</w:t>
      </w:r>
      <w:r w:rsidR="00AB1A98" w:rsidRPr="000625C8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AB685E" w:rsidRPr="000625C8">
        <w:rPr>
          <w:rFonts w:ascii="Times New Roman" w:hAnsi="Times New Roman" w:cs="Times New Roman"/>
          <w:sz w:val="24"/>
          <w:szCs w:val="24"/>
        </w:rPr>
        <w:t>, и проводится</w:t>
      </w:r>
      <w:r w:rsidR="002F55EC" w:rsidRPr="000625C8">
        <w:rPr>
          <w:rFonts w:ascii="Times New Roman" w:hAnsi="Times New Roman" w:cs="Times New Roman"/>
          <w:sz w:val="24"/>
          <w:szCs w:val="24"/>
        </w:rPr>
        <w:t xml:space="preserve"> </w:t>
      </w:r>
      <w:r w:rsidR="00AB685E" w:rsidRPr="000625C8">
        <w:rPr>
          <w:rFonts w:ascii="Times New Roman" w:hAnsi="Times New Roman" w:cs="Times New Roman"/>
          <w:sz w:val="24"/>
          <w:szCs w:val="24"/>
        </w:rPr>
        <w:t>в срок</w:t>
      </w:r>
      <w:r w:rsidR="002F55EC" w:rsidRPr="000625C8">
        <w:rPr>
          <w:rFonts w:ascii="Times New Roman" w:hAnsi="Times New Roman" w:cs="Times New Roman"/>
          <w:sz w:val="24"/>
          <w:szCs w:val="24"/>
        </w:rPr>
        <w:t xml:space="preserve">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</w:t>
      </w:r>
      <w:r w:rsidR="00AB685E" w:rsidRPr="000625C8">
        <w:rPr>
          <w:rFonts w:ascii="Times New Roman" w:hAnsi="Times New Roman" w:cs="Times New Roman"/>
          <w:sz w:val="24"/>
          <w:szCs w:val="24"/>
        </w:rPr>
        <w:t>не позднее 30 дней после окончания работ</w:t>
      </w:r>
      <w:r w:rsidR="006677F2" w:rsidRPr="000625C8">
        <w:rPr>
          <w:rFonts w:ascii="Times New Roman" w:hAnsi="Times New Roman" w:cs="Times New Roman"/>
          <w:sz w:val="24"/>
          <w:szCs w:val="24"/>
        </w:rPr>
        <w:t>.</w:t>
      </w:r>
    </w:p>
    <w:p w14:paraId="4788D3F1" w14:textId="2F056AEC" w:rsidR="006677F2" w:rsidRPr="006677F2" w:rsidRDefault="006677F2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5C8">
        <w:rPr>
          <w:rFonts w:ascii="Times New Roman" w:hAnsi="Times New Roman" w:cs="Times New Roman"/>
          <w:sz w:val="24"/>
          <w:szCs w:val="24"/>
        </w:rPr>
        <w:t>Допус</w:t>
      </w:r>
      <w:r w:rsidR="00AB685E" w:rsidRPr="000625C8">
        <w:rPr>
          <w:rFonts w:ascii="Times New Roman" w:hAnsi="Times New Roman" w:cs="Times New Roman"/>
          <w:sz w:val="24"/>
          <w:szCs w:val="24"/>
        </w:rPr>
        <w:t>тимый</w:t>
      </w:r>
      <w:r w:rsidRPr="000625C8">
        <w:rPr>
          <w:rFonts w:ascii="Times New Roman" w:hAnsi="Times New Roman" w:cs="Times New Roman"/>
          <w:sz w:val="24"/>
          <w:szCs w:val="24"/>
        </w:rPr>
        <w:t xml:space="preserve"> </w:t>
      </w:r>
      <w:r w:rsidR="00B82AA0" w:rsidRPr="000625C8">
        <w:rPr>
          <w:rFonts w:ascii="Times New Roman" w:hAnsi="Times New Roman" w:cs="Times New Roman"/>
          <w:sz w:val="24"/>
          <w:szCs w:val="24"/>
        </w:rPr>
        <w:t xml:space="preserve">процентный нормативный </w:t>
      </w:r>
      <w:r w:rsidRPr="000625C8">
        <w:rPr>
          <w:rFonts w:ascii="Times New Roman" w:hAnsi="Times New Roman" w:cs="Times New Roman"/>
          <w:sz w:val="24"/>
          <w:szCs w:val="24"/>
        </w:rPr>
        <w:t xml:space="preserve">отпад </w:t>
      </w:r>
      <w:r w:rsidR="00AB685E" w:rsidRPr="000625C8">
        <w:rPr>
          <w:rFonts w:ascii="Times New Roman" w:hAnsi="Times New Roman" w:cs="Times New Roman"/>
          <w:sz w:val="24"/>
          <w:szCs w:val="24"/>
        </w:rPr>
        <w:t>определяется в периоды согласно</w:t>
      </w:r>
      <w:r w:rsidR="00AB685E" w:rsidRPr="006677F2">
        <w:rPr>
          <w:rFonts w:ascii="Times New Roman" w:hAnsi="Times New Roman" w:cs="Times New Roman"/>
          <w:sz w:val="24"/>
          <w:szCs w:val="24"/>
        </w:rPr>
        <w:t xml:space="preserve"> </w:t>
      </w:r>
      <w:r w:rsidR="00B82AA0">
        <w:rPr>
          <w:rFonts w:ascii="Times New Roman" w:hAnsi="Times New Roman" w:cs="Times New Roman"/>
          <w:sz w:val="24"/>
          <w:szCs w:val="24"/>
        </w:rPr>
        <w:t xml:space="preserve">       </w:t>
      </w:r>
      <w:r w:rsidR="00AB685E" w:rsidRPr="006677F2">
        <w:rPr>
          <w:rFonts w:ascii="Times New Roman" w:hAnsi="Times New Roman" w:cs="Times New Roman"/>
          <w:sz w:val="24"/>
          <w:szCs w:val="24"/>
        </w:rPr>
        <w:t>п.</w:t>
      </w:r>
      <w:r w:rsidR="00B82AA0">
        <w:rPr>
          <w:rFonts w:ascii="Times New Roman" w:hAnsi="Times New Roman" w:cs="Times New Roman"/>
          <w:sz w:val="24"/>
          <w:szCs w:val="24"/>
        </w:rPr>
        <w:t xml:space="preserve"> </w:t>
      </w:r>
      <w:r w:rsidR="00AB685E" w:rsidRPr="006677F2">
        <w:rPr>
          <w:rFonts w:ascii="Times New Roman" w:hAnsi="Times New Roman" w:cs="Times New Roman"/>
          <w:sz w:val="24"/>
          <w:szCs w:val="24"/>
        </w:rPr>
        <w:t xml:space="preserve">4.11 Правил </w:t>
      </w:r>
      <w:r w:rsidR="00B82AA0">
        <w:rPr>
          <w:rFonts w:ascii="Times New Roman" w:hAnsi="Times New Roman" w:cs="Times New Roman"/>
          <w:sz w:val="24"/>
          <w:szCs w:val="24"/>
        </w:rPr>
        <w:t xml:space="preserve">для деревьев </w:t>
      </w:r>
      <w:r w:rsidR="00AB685E">
        <w:rPr>
          <w:rFonts w:ascii="Times New Roman" w:hAnsi="Times New Roman" w:cs="Times New Roman"/>
          <w:sz w:val="24"/>
          <w:szCs w:val="24"/>
        </w:rPr>
        <w:t>–</w:t>
      </w:r>
      <w:r w:rsidRPr="006677F2">
        <w:rPr>
          <w:rFonts w:ascii="Times New Roman" w:hAnsi="Times New Roman" w:cs="Times New Roman"/>
          <w:sz w:val="24"/>
          <w:szCs w:val="24"/>
        </w:rPr>
        <w:t xml:space="preserve"> </w:t>
      </w:r>
      <w:r w:rsidR="00AB685E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6677F2">
        <w:rPr>
          <w:rFonts w:ascii="Times New Roman" w:hAnsi="Times New Roman" w:cs="Times New Roman"/>
          <w:sz w:val="24"/>
          <w:szCs w:val="24"/>
        </w:rPr>
        <w:t xml:space="preserve">5%, кустарников </w:t>
      </w:r>
      <w:r w:rsidR="00AB685E">
        <w:rPr>
          <w:rFonts w:ascii="Times New Roman" w:hAnsi="Times New Roman" w:cs="Times New Roman"/>
          <w:sz w:val="24"/>
          <w:szCs w:val="24"/>
        </w:rPr>
        <w:t>–</w:t>
      </w:r>
      <w:r w:rsidRPr="006677F2">
        <w:rPr>
          <w:rFonts w:ascii="Times New Roman" w:hAnsi="Times New Roman" w:cs="Times New Roman"/>
          <w:sz w:val="24"/>
          <w:szCs w:val="24"/>
        </w:rPr>
        <w:t xml:space="preserve"> </w:t>
      </w:r>
      <w:r w:rsidR="00AB685E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B82AA0">
        <w:rPr>
          <w:rFonts w:ascii="Times New Roman" w:hAnsi="Times New Roman" w:cs="Times New Roman"/>
          <w:sz w:val="24"/>
          <w:szCs w:val="24"/>
        </w:rPr>
        <w:t>7%.</w:t>
      </w:r>
      <w:r w:rsidR="00412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E6A8F" w14:textId="3A23AD20" w:rsidR="006677F2" w:rsidRDefault="006677F2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F2">
        <w:rPr>
          <w:rFonts w:ascii="Times New Roman" w:hAnsi="Times New Roman" w:cs="Times New Roman"/>
          <w:sz w:val="24"/>
          <w:szCs w:val="24"/>
        </w:rPr>
        <w:t>Восстановление зеленых насаждений в результате отпада сверх установленных норм производится за счет подрядной организации или лиц, в интересах или вследствие действий которых произошло повреждение или уничтожение зеленых насаждений.</w:t>
      </w:r>
    </w:p>
    <w:p w14:paraId="4CE08A38" w14:textId="205F3B99" w:rsidR="00D8246A" w:rsidRDefault="00D8246A" w:rsidP="000A246C">
      <w:pPr>
        <w:pStyle w:val="a7"/>
        <w:numPr>
          <w:ilvl w:val="1"/>
          <w:numId w:val="39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t>Категорически запрещается завозить и высаживать в городе деревья и кустарники слабо развитые, с уродливыми кронами (однобокими, сплюснутыми и пр.), а также растения с наличием ран, повреждениями кроны и штамба.</w:t>
      </w:r>
    </w:p>
    <w:p w14:paraId="0B2D33DB" w14:textId="44E8B702" w:rsidR="00D46961" w:rsidRDefault="00D46961" w:rsidP="000A246C">
      <w:pPr>
        <w:pStyle w:val="a7"/>
        <w:numPr>
          <w:ilvl w:val="1"/>
          <w:numId w:val="39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6961">
        <w:rPr>
          <w:rFonts w:ascii="Times New Roman" w:hAnsi="Times New Roman" w:cs="Times New Roman"/>
          <w:sz w:val="24"/>
          <w:szCs w:val="24"/>
        </w:rPr>
        <w:t>Деревья, попадающие в зону строительно-ремонтных работ и отвечающие функциональным и декоративным требованиям, предъявляемым к деревьям                            для произрастания в городских условиях, подлежат пересадке.</w:t>
      </w:r>
    </w:p>
    <w:p w14:paraId="3D4A0F3D" w14:textId="77777777" w:rsidR="00D46961" w:rsidRPr="00B41872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Отбор крупномерных деревьев на пересадку производится по биологическим особенностям, жизнеспособности, внешнему виду и размерам.</w:t>
      </w:r>
    </w:p>
    <w:p w14:paraId="2EC1A29E" w14:textId="68D7A663" w:rsidR="00D46961" w:rsidRDefault="00D46961" w:rsidP="000A246C">
      <w:pPr>
        <w:pStyle w:val="a7"/>
        <w:numPr>
          <w:ilvl w:val="1"/>
          <w:numId w:val="39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Пересадка деревьев с диаметром ствола более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1872">
        <w:rPr>
          <w:rFonts w:ascii="Times New Roman" w:hAnsi="Times New Roman" w:cs="Times New Roman"/>
          <w:sz w:val="24"/>
          <w:szCs w:val="24"/>
        </w:rPr>
        <w:t xml:space="preserve"> см осуществляется с комом земли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70705" w14:textId="2AA4AE32" w:rsidR="00D46961" w:rsidRDefault="00D46961" w:rsidP="000A246C">
      <w:pPr>
        <w:pStyle w:val="a7"/>
        <w:numPr>
          <w:ilvl w:val="1"/>
          <w:numId w:val="39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Запрещается пересадка деревьев при отсутствии ветвления на высоте до 4 м.</w:t>
      </w:r>
    </w:p>
    <w:p w14:paraId="0ABB7A27" w14:textId="1342F673" w:rsidR="00D46961" w:rsidRDefault="00D46961" w:rsidP="000A246C">
      <w:pPr>
        <w:pStyle w:val="a7"/>
        <w:numPr>
          <w:ilvl w:val="1"/>
          <w:numId w:val="39"/>
        </w:numPr>
        <w:tabs>
          <w:tab w:val="left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Подготовительные работы для пересадки крупномерных деревьев включают в себя омолаживание корневой системы с одновременной формовочной и санитарной обрезкой кроны деревьев и последующий уход.</w:t>
      </w:r>
    </w:p>
    <w:p w14:paraId="0AF555B9" w14:textId="00A2016A" w:rsidR="00D46961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 xml:space="preserve">Пересадка крупномерных деревьев с комом в упаковке (в ящиках, сбитых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из дощатых щитов, в специальных контейнерах, в мягкой упаковке из сшитых холстов мешковины или брезента, в летнее время дополнительно укрепленных сеткой-рабицей),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1872">
        <w:rPr>
          <w:rFonts w:ascii="Times New Roman" w:hAnsi="Times New Roman" w:cs="Times New Roman"/>
          <w:sz w:val="24"/>
          <w:szCs w:val="24"/>
        </w:rPr>
        <w:t>как правило, выполняется с использованием машин и механизмов.</w:t>
      </w:r>
    </w:p>
    <w:p w14:paraId="621CF3CE" w14:textId="007E2EC8" w:rsidR="00D46961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 xml:space="preserve">Пересадка крупномерных деревьев проводится с соблюдением строгой последовательности и установленных практикой агротехнических требований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1872">
        <w:rPr>
          <w:rFonts w:ascii="Times New Roman" w:hAnsi="Times New Roman" w:cs="Times New Roman"/>
          <w:sz w:val="24"/>
          <w:szCs w:val="24"/>
        </w:rPr>
        <w:t>в соответствии с п.2.5, 2.6 Правил</w:t>
      </w:r>
      <w:r w:rsidR="00590335">
        <w:rPr>
          <w:rFonts w:ascii="Times New Roman" w:hAnsi="Times New Roman" w:cs="Times New Roman"/>
          <w:sz w:val="24"/>
          <w:szCs w:val="24"/>
        </w:rPr>
        <w:t>.</w:t>
      </w:r>
    </w:p>
    <w:p w14:paraId="0950AB08" w14:textId="270D9713" w:rsidR="00D46961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Замена пересаженных неприжившихся крупномерных деревьев проводится озеленительной организацией - подрядчиком в течение трех лет с момента составления акта проверки приживаемости зеленых нас</w:t>
      </w:r>
      <w:r>
        <w:rPr>
          <w:rFonts w:ascii="Times New Roman" w:hAnsi="Times New Roman" w:cs="Times New Roman"/>
          <w:sz w:val="24"/>
          <w:szCs w:val="24"/>
        </w:rPr>
        <w:t xml:space="preserve">аждений. </w:t>
      </w:r>
      <w:r w:rsidRPr="00B41872">
        <w:rPr>
          <w:rFonts w:ascii="Times New Roman" w:hAnsi="Times New Roman" w:cs="Times New Roman"/>
          <w:sz w:val="24"/>
          <w:szCs w:val="24"/>
        </w:rPr>
        <w:t>Замена производится на деревья, соответствующие по своим внешним параметрам ГОСТ 24909-81 и ГОСТ 25769-83.</w:t>
      </w:r>
    </w:p>
    <w:p w14:paraId="4F696A4D" w14:textId="3FD0E656" w:rsidR="00D46961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Породный (видовой) состав зеленых насаждений, высаживаемых взамен утраченных (неприжившихся), согласовывается с управлением благоустройства администрации городского округа.</w:t>
      </w:r>
    </w:p>
    <w:p w14:paraId="4C213919" w14:textId="481FAD6D" w:rsidR="00D46961" w:rsidRDefault="00D46961" w:rsidP="000A246C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При пересадке кустарников надлежит провести их омоложение с удалением старых стволиков и оставлением жизнеспособных и молодых побегов без признаков поражения вредителями и болезнями.</w:t>
      </w:r>
    </w:p>
    <w:p w14:paraId="024D18B3" w14:textId="0AA51363" w:rsidR="005543EB" w:rsidRDefault="005543EB" w:rsidP="00326488">
      <w:pPr>
        <w:pStyle w:val="a7"/>
        <w:numPr>
          <w:ilvl w:val="1"/>
          <w:numId w:val="39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43EB">
        <w:rPr>
          <w:rFonts w:ascii="Times New Roman" w:hAnsi="Times New Roman" w:cs="Times New Roman"/>
          <w:sz w:val="24"/>
          <w:szCs w:val="24"/>
        </w:rPr>
        <w:t xml:space="preserve">При пересадке растений с замороженным комом в зимний период выкопка </w:t>
      </w:r>
      <w:r w:rsidR="000A24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43EB">
        <w:rPr>
          <w:rFonts w:ascii="Times New Roman" w:hAnsi="Times New Roman" w:cs="Times New Roman"/>
          <w:sz w:val="24"/>
          <w:szCs w:val="24"/>
        </w:rPr>
        <w:t>(а также перевозка, хранение и посадка) проводится при температуре воздуха не ниже -</w:t>
      </w:r>
      <w:r w:rsidR="000A246C">
        <w:rPr>
          <w:rFonts w:ascii="Times New Roman" w:hAnsi="Times New Roman" w:cs="Times New Roman"/>
          <w:sz w:val="24"/>
          <w:szCs w:val="24"/>
        </w:rPr>
        <w:t xml:space="preserve">   15</w:t>
      </w:r>
      <w:r w:rsidRPr="005543EB">
        <w:rPr>
          <w:rFonts w:ascii="Times New Roman" w:hAnsi="Times New Roman" w:cs="Times New Roman"/>
          <w:sz w:val="24"/>
          <w:szCs w:val="24"/>
        </w:rPr>
        <w:t xml:space="preserve">°C. Окапывание деревьев в лесу или питомнике может быть проведено еще до промерзания почвы, если ее механический состав позволяет сохранить ком в целости. </w:t>
      </w:r>
      <w:r w:rsidR="000A246C">
        <w:rPr>
          <w:rFonts w:ascii="Times New Roman" w:hAnsi="Times New Roman" w:cs="Times New Roman"/>
          <w:sz w:val="24"/>
          <w:szCs w:val="24"/>
        </w:rPr>
        <w:t xml:space="preserve">  </w:t>
      </w:r>
      <w:r w:rsidRPr="005543EB">
        <w:rPr>
          <w:rFonts w:ascii="Times New Roman" w:hAnsi="Times New Roman" w:cs="Times New Roman"/>
          <w:sz w:val="24"/>
          <w:szCs w:val="24"/>
        </w:rPr>
        <w:lastRenderedPageBreak/>
        <w:t xml:space="preserve">При угрозе сильных морозов траншеи следует засыпать снегом или листьями.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43EB">
        <w:rPr>
          <w:rFonts w:ascii="Times New Roman" w:hAnsi="Times New Roman" w:cs="Times New Roman"/>
          <w:sz w:val="24"/>
          <w:szCs w:val="24"/>
        </w:rPr>
        <w:t>Ком подкапывают снизу на 20 - 30 см, а после промерзания отрывают от основания.</w:t>
      </w:r>
    </w:p>
    <w:p w14:paraId="187D4AE7" w14:textId="56055309" w:rsidR="00D9611B" w:rsidRPr="00D9611B" w:rsidRDefault="00D9611B" w:rsidP="0060452D">
      <w:pPr>
        <w:pStyle w:val="a7"/>
        <w:numPr>
          <w:ilvl w:val="1"/>
          <w:numId w:val="3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611B">
        <w:rPr>
          <w:rFonts w:ascii="Times New Roman" w:hAnsi="Times New Roman" w:cs="Times New Roman"/>
          <w:sz w:val="24"/>
          <w:szCs w:val="24"/>
        </w:rPr>
        <w:t xml:space="preserve">При высадке деревьев и кустарников должны выдерживаться расстояния от зданий, сооружений, а также объектов инженерного </w:t>
      </w:r>
      <w:r w:rsidR="00B82AA0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D9611B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="00D824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hyperlink r:id="rId14">
        <w:r w:rsidRPr="007C580E">
          <w:rPr>
            <w:rFonts w:ascii="Times New Roman" w:hAnsi="Times New Roman" w:cs="Times New Roman"/>
            <w:sz w:val="24"/>
            <w:szCs w:val="24"/>
          </w:rPr>
          <w:t>СП 42.13330.2011</w:t>
        </w:r>
      </w:hyperlink>
      <w:r w:rsidRPr="00D9611B">
        <w:rPr>
          <w:rFonts w:ascii="Times New Roman" w:hAnsi="Times New Roman" w:cs="Times New Roman"/>
          <w:sz w:val="24"/>
          <w:szCs w:val="24"/>
        </w:rPr>
        <w:t xml:space="preserve"> "Свод правил. Градостроительство, планировка и застройка городских </w:t>
      </w:r>
      <w:r w:rsidR="00D824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611B">
        <w:rPr>
          <w:rFonts w:ascii="Times New Roman" w:hAnsi="Times New Roman" w:cs="Times New Roman"/>
          <w:sz w:val="24"/>
          <w:szCs w:val="24"/>
        </w:rPr>
        <w:t>и сельских поселений":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544"/>
        <w:gridCol w:w="3260"/>
      </w:tblGrid>
      <w:tr w:rsidR="00D9611B" w:rsidRPr="00D9611B" w14:paraId="1AF6BDCA" w14:textId="77777777" w:rsidTr="000A73FF">
        <w:tc>
          <w:tcPr>
            <w:tcW w:w="2614" w:type="dxa"/>
            <w:vMerge w:val="restart"/>
          </w:tcPr>
          <w:p w14:paraId="6B1FAB87" w14:textId="77777777" w:rsidR="00C302EE" w:rsidRPr="004122C2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4122C2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 xml:space="preserve">Здания, сооружения, </w:t>
            </w:r>
          </w:p>
          <w:p w14:paraId="6421BD79" w14:textId="3904511B" w:rsidR="00D9611B" w:rsidRPr="004122C2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4122C2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объекты инженерного обустройства</w:t>
            </w:r>
          </w:p>
        </w:tc>
        <w:tc>
          <w:tcPr>
            <w:tcW w:w="6804" w:type="dxa"/>
            <w:gridSpan w:val="2"/>
          </w:tcPr>
          <w:p w14:paraId="7D6EB3DA" w14:textId="77777777" w:rsidR="00D9611B" w:rsidRPr="004122C2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4122C2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Расстояния от здания, сооружения, объекта до оси, м</w:t>
            </w:r>
          </w:p>
        </w:tc>
      </w:tr>
      <w:tr w:rsidR="00D9611B" w:rsidRPr="00D9611B" w14:paraId="680F2E42" w14:textId="77777777" w:rsidTr="000A73FF">
        <w:tc>
          <w:tcPr>
            <w:tcW w:w="2614" w:type="dxa"/>
            <w:vMerge/>
          </w:tcPr>
          <w:p w14:paraId="06DBB126" w14:textId="77777777" w:rsidR="00D9611B" w:rsidRPr="004122C2" w:rsidRDefault="00D9611B" w:rsidP="00F07A62">
            <w:pPr>
              <w:pStyle w:val="ConsPlusNormal"/>
              <w:tabs>
                <w:tab w:val="left" w:pos="1134"/>
              </w:tabs>
              <w:jc w:val="both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27AC36" w14:textId="77777777" w:rsidR="00D9611B" w:rsidRPr="004122C2" w:rsidRDefault="00D9611B" w:rsidP="0060452D">
            <w:pPr>
              <w:pStyle w:val="ConsPlusNormal"/>
              <w:tabs>
                <w:tab w:val="left" w:pos="1134"/>
              </w:tabs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4122C2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ствола дерева</w:t>
            </w:r>
          </w:p>
        </w:tc>
        <w:tc>
          <w:tcPr>
            <w:tcW w:w="3260" w:type="dxa"/>
          </w:tcPr>
          <w:p w14:paraId="4E06704E" w14:textId="77777777" w:rsidR="00D9611B" w:rsidRPr="004122C2" w:rsidRDefault="00D9611B" w:rsidP="0060452D">
            <w:pPr>
              <w:pStyle w:val="ConsPlusNormal"/>
              <w:tabs>
                <w:tab w:val="left" w:pos="1134"/>
              </w:tabs>
              <w:jc w:val="center"/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</w:pPr>
            <w:r w:rsidRPr="004122C2">
              <w:rPr>
                <w:rFonts w:ascii="Times New Roman Полужирный" w:hAnsi="Times New Roman Полужирный" w:cs="Times New Roman"/>
                <w:b/>
                <w:sz w:val="24"/>
                <w:szCs w:val="24"/>
              </w:rPr>
              <w:t>кустарника</w:t>
            </w:r>
          </w:p>
        </w:tc>
      </w:tr>
      <w:tr w:rsidR="00D9611B" w:rsidRPr="00D9611B" w14:paraId="2B6524C4" w14:textId="77777777" w:rsidTr="000A73FF">
        <w:trPr>
          <w:trHeight w:hRule="exact" w:val="397"/>
        </w:trPr>
        <w:tc>
          <w:tcPr>
            <w:tcW w:w="2614" w:type="dxa"/>
          </w:tcPr>
          <w:p w14:paraId="296E9696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Наружная стена здания или сооружения</w:t>
            </w:r>
          </w:p>
        </w:tc>
        <w:tc>
          <w:tcPr>
            <w:tcW w:w="3544" w:type="dxa"/>
          </w:tcPr>
          <w:p w14:paraId="1293AE98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260" w:type="dxa"/>
          </w:tcPr>
          <w:p w14:paraId="469DB63D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9611B" w:rsidRPr="00D9611B" w14:paraId="43A698DF" w14:textId="77777777" w:rsidTr="000A73FF">
        <w:trPr>
          <w:trHeight w:hRule="exact" w:val="397"/>
        </w:trPr>
        <w:tc>
          <w:tcPr>
            <w:tcW w:w="2614" w:type="dxa"/>
          </w:tcPr>
          <w:p w14:paraId="62404E8A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Край тротуара или садовой дорожки</w:t>
            </w:r>
          </w:p>
        </w:tc>
        <w:tc>
          <w:tcPr>
            <w:tcW w:w="3544" w:type="dxa"/>
          </w:tcPr>
          <w:p w14:paraId="5811EE15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60" w:type="dxa"/>
          </w:tcPr>
          <w:p w14:paraId="42E76F53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9611B" w:rsidRPr="00D9611B" w14:paraId="66B666C5" w14:textId="77777777" w:rsidTr="000A73FF">
        <w:trPr>
          <w:trHeight w:hRule="exact" w:val="397"/>
        </w:trPr>
        <w:tc>
          <w:tcPr>
            <w:tcW w:w="2614" w:type="dxa"/>
          </w:tcPr>
          <w:p w14:paraId="6943750E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Край проезжей части улицы, кромка укрепленной полосы обочины дороги или бровка канавы</w:t>
            </w:r>
          </w:p>
        </w:tc>
        <w:tc>
          <w:tcPr>
            <w:tcW w:w="3544" w:type="dxa"/>
          </w:tcPr>
          <w:p w14:paraId="5BEE9651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260" w:type="dxa"/>
          </w:tcPr>
          <w:p w14:paraId="6B098168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9611B" w:rsidRPr="00D9611B" w14:paraId="28A2714A" w14:textId="77777777" w:rsidTr="000A73FF">
        <w:trPr>
          <w:trHeight w:hRule="exact" w:val="397"/>
        </w:trPr>
        <w:tc>
          <w:tcPr>
            <w:tcW w:w="2614" w:type="dxa"/>
          </w:tcPr>
          <w:p w14:paraId="7E91744C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3544" w:type="dxa"/>
          </w:tcPr>
          <w:p w14:paraId="2D27748E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260" w:type="dxa"/>
          </w:tcPr>
          <w:p w14:paraId="5DAF4978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611B" w:rsidRPr="00D9611B" w14:paraId="724363DC" w14:textId="77777777" w:rsidTr="000A73FF">
        <w:trPr>
          <w:trHeight w:hRule="exact" w:val="397"/>
        </w:trPr>
        <w:tc>
          <w:tcPr>
            <w:tcW w:w="2614" w:type="dxa"/>
          </w:tcPr>
          <w:p w14:paraId="7AE0DE8C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3544" w:type="dxa"/>
          </w:tcPr>
          <w:p w14:paraId="1FC6A9AE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260" w:type="dxa"/>
          </w:tcPr>
          <w:p w14:paraId="2368459D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9611B" w:rsidRPr="00D9611B" w14:paraId="4EFE7E76" w14:textId="77777777" w:rsidTr="000A73FF">
        <w:trPr>
          <w:trHeight w:hRule="exact" w:val="397"/>
        </w:trPr>
        <w:tc>
          <w:tcPr>
            <w:tcW w:w="2614" w:type="dxa"/>
          </w:tcPr>
          <w:p w14:paraId="1E5AE83C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3544" w:type="dxa"/>
          </w:tcPr>
          <w:p w14:paraId="208BFC46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260" w:type="dxa"/>
          </w:tcPr>
          <w:p w14:paraId="3559BEEE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9611B" w:rsidRPr="00D9611B" w14:paraId="18A34643" w14:textId="77777777" w:rsidTr="000A73FF">
        <w:trPr>
          <w:trHeight w:hRule="exact" w:val="397"/>
        </w:trPr>
        <w:tc>
          <w:tcPr>
            <w:tcW w:w="2614" w:type="dxa"/>
          </w:tcPr>
          <w:p w14:paraId="14465215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Подземные сети:</w:t>
            </w:r>
          </w:p>
        </w:tc>
        <w:tc>
          <w:tcPr>
            <w:tcW w:w="3544" w:type="dxa"/>
          </w:tcPr>
          <w:p w14:paraId="68C7A19B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8F9711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11B" w:rsidRPr="00D9611B" w14:paraId="1CBCF7DB" w14:textId="77777777" w:rsidTr="000A73FF">
        <w:tc>
          <w:tcPr>
            <w:tcW w:w="2614" w:type="dxa"/>
          </w:tcPr>
          <w:p w14:paraId="4ACB3F12" w14:textId="5403D4B1" w:rsid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газопровод, канализация</w:t>
            </w:r>
          </w:p>
          <w:p w14:paraId="320379A5" w14:textId="080B781C" w:rsidR="00B82AA0" w:rsidRPr="00D9611B" w:rsidRDefault="00B82AA0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2AA0">
              <w:rPr>
                <w:rFonts w:ascii="Times New Roman" w:hAnsi="Times New Roman" w:cs="Times New Roman"/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  <w:p w14:paraId="723F815C" w14:textId="77777777" w:rsidR="00D9611B" w:rsidRP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водопровод, дренаж</w:t>
            </w:r>
          </w:p>
          <w:p w14:paraId="137B020D" w14:textId="77777777" w:rsidR="00D9611B" w:rsidRDefault="00D9611B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силовой кабель и кабель связи</w:t>
            </w:r>
          </w:p>
          <w:p w14:paraId="09528EE0" w14:textId="33E94085" w:rsidR="007C580E" w:rsidRPr="00D9611B" w:rsidRDefault="007C580E" w:rsidP="000A73FF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580E">
              <w:rPr>
                <w:rFonts w:ascii="Times New Roman" w:hAnsi="Times New Roman" w:cs="Times New Roman"/>
                <w:sz w:val="24"/>
                <w:szCs w:val="24"/>
              </w:rPr>
              <w:t>ЛКС ТМК</w:t>
            </w:r>
          </w:p>
        </w:tc>
        <w:tc>
          <w:tcPr>
            <w:tcW w:w="3544" w:type="dxa"/>
          </w:tcPr>
          <w:p w14:paraId="3F3FE2CB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27B577E2" w14:textId="77777777" w:rsidR="007C580E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59A8D939" w14:textId="77777777" w:rsidR="007C580E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61FD8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7A1C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5971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C6129" w14:textId="77C4F2F0" w:rsid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07C912A8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D58E6" w14:textId="77777777" w:rsidR="000A73FF" w:rsidRPr="00D9611B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5664E" w14:textId="77777777" w:rsid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57582C72" w14:textId="57145C35" w:rsidR="007C580E" w:rsidRPr="00D9611B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260" w:type="dxa"/>
          </w:tcPr>
          <w:p w14:paraId="6CAE0759" w14:textId="77777777" w:rsidR="00D9611B" w:rsidRP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5CDDC9" w14:textId="35E6F6EB" w:rsidR="00D9611B" w:rsidRPr="00D9611B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7B209DA7" w14:textId="77777777" w:rsidR="007C580E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A7D7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E6CC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CC965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C36A" w14:textId="04A2A675" w:rsidR="007C580E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A84D4B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F2A4" w14:textId="77777777" w:rsidR="000A73FF" w:rsidRDefault="000A73FF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ED36" w14:textId="2D4D047C" w:rsidR="00D9611B" w:rsidRDefault="00D9611B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14:paraId="64B55CFB" w14:textId="4471E175" w:rsidR="007C580E" w:rsidRPr="00D9611B" w:rsidRDefault="007C580E" w:rsidP="00F07A6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14275367" w14:textId="2059783F" w:rsidR="00D9611B" w:rsidRDefault="00D9611B" w:rsidP="00F0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B0F64D6" w14:textId="79E56C9E" w:rsidR="002C2767" w:rsidRPr="006677F2" w:rsidRDefault="0060452D" w:rsidP="0060452D">
      <w:pPr>
        <w:pStyle w:val="a7"/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767" w:rsidRPr="006677F2">
        <w:rPr>
          <w:rFonts w:ascii="Times New Roman" w:hAnsi="Times New Roman" w:cs="Times New Roman"/>
          <w:b/>
          <w:sz w:val="24"/>
          <w:szCs w:val="24"/>
        </w:rPr>
        <w:t xml:space="preserve">Вырубка </w:t>
      </w:r>
      <w:r w:rsidR="007C580E">
        <w:rPr>
          <w:rFonts w:ascii="Times New Roman" w:hAnsi="Times New Roman" w:cs="Times New Roman"/>
          <w:b/>
          <w:sz w:val="24"/>
          <w:szCs w:val="24"/>
        </w:rPr>
        <w:t>зеленых насаждений</w:t>
      </w:r>
    </w:p>
    <w:p w14:paraId="2AA71351" w14:textId="77777777" w:rsidR="00F32870" w:rsidRPr="00F32870" w:rsidRDefault="00F32870" w:rsidP="00F07A62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8A29DF4" w14:textId="432F8EF7" w:rsidR="002C2767" w:rsidRPr="006052A5" w:rsidRDefault="002C2767" w:rsidP="0060452D">
      <w:pPr>
        <w:pStyle w:val="a7"/>
        <w:widowControl w:val="0"/>
        <w:numPr>
          <w:ilvl w:val="1"/>
          <w:numId w:val="3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 xml:space="preserve">Вырубка деревьев и кустарников может </w:t>
      </w:r>
      <w:r w:rsidR="00BC7BE0" w:rsidRPr="006052A5">
        <w:rPr>
          <w:rFonts w:ascii="Times New Roman" w:hAnsi="Times New Roman" w:cs="Times New Roman"/>
          <w:sz w:val="24"/>
          <w:szCs w:val="24"/>
        </w:rPr>
        <w:t>проводиться</w:t>
      </w:r>
      <w:r w:rsidR="006C3344" w:rsidRPr="006052A5">
        <w:rPr>
          <w:rFonts w:ascii="Times New Roman" w:hAnsi="Times New Roman" w:cs="Times New Roman"/>
          <w:sz w:val="24"/>
          <w:szCs w:val="24"/>
        </w:rPr>
        <w:t xml:space="preserve"> при выполнении требований настоящего Положения </w:t>
      </w:r>
      <w:r w:rsidRPr="006052A5">
        <w:rPr>
          <w:rFonts w:ascii="Times New Roman" w:hAnsi="Times New Roman" w:cs="Times New Roman"/>
          <w:sz w:val="24"/>
          <w:szCs w:val="24"/>
        </w:rPr>
        <w:t>в случаях:</w:t>
      </w:r>
    </w:p>
    <w:p w14:paraId="396C5BC2" w14:textId="4AFD160D" w:rsidR="00BC7BE0" w:rsidRPr="006052A5" w:rsidRDefault="00BC7BE0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осуществления строительства, реконструкции, ремонта, капитального ремонта, объектов капитального строительства, линейных объектов;</w:t>
      </w:r>
    </w:p>
    <w:p w14:paraId="74291B5C" w14:textId="149E2EDC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 xml:space="preserve">размещения, установки объектов, не являющихся объектами капитального строительства; </w:t>
      </w:r>
    </w:p>
    <w:p w14:paraId="32061967" w14:textId="2C4BD580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восстановления нормативного 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14:paraId="744A569B" w14:textId="17B06014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проведения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14:paraId="64628D92" w14:textId="77038037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 xml:space="preserve">проведения санитарных рубок (при повреждении ствола или кроны более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6052A5">
        <w:rPr>
          <w:rFonts w:ascii="Times New Roman" w:hAnsi="Times New Roman" w:cs="Times New Roman"/>
          <w:sz w:val="24"/>
          <w:szCs w:val="24"/>
        </w:rPr>
        <w:t>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</w:t>
      </w:r>
      <w:r w:rsidR="00FD3098">
        <w:rPr>
          <w:rFonts w:ascii="Times New Roman" w:hAnsi="Times New Roman" w:cs="Times New Roman"/>
          <w:sz w:val="24"/>
          <w:szCs w:val="24"/>
        </w:rPr>
        <w:t xml:space="preserve">, а также по признакам согласно </w:t>
      </w:r>
      <w:r w:rsidR="00FD3098">
        <w:rPr>
          <w:rFonts w:ascii="Times New Roman" w:hAnsi="Times New Roman" w:cs="Times New Roman"/>
          <w:sz w:val="24"/>
          <w:szCs w:val="24"/>
        </w:rPr>
        <w:lastRenderedPageBreak/>
        <w:t>приложению 2 к настоящему Положению</w:t>
      </w:r>
      <w:r w:rsidRPr="006052A5">
        <w:rPr>
          <w:rFonts w:ascii="Times New Roman" w:hAnsi="Times New Roman" w:cs="Times New Roman"/>
          <w:sz w:val="24"/>
          <w:szCs w:val="24"/>
        </w:rPr>
        <w:t>;</w:t>
      </w:r>
    </w:p>
    <w:p w14:paraId="5155E522" w14:textId="30ED5781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осуществления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14:paraId="321B33C0" w14:textId="15F5F9A6" w:rsidR="00C302EE" w:rsidRPr="006052A5" w:rsidRDefault="00C302EE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 xml:space="preserve">проведения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земельных участков из перечня ограничений, установленных федеральным законом </w:t>
      </w:r>
      <w:r w:rsidR="006052A5">
        <w:rPr>
          <w:rFonts w:ascii="Times New Roman" w:hAnsi="Times New Roman" w:cs="Times New Roman"/>
          <w:sz w:val="24"/>
          <w:szCs w:val="24"/>
        </w:rPr>
        <w:t xml:space="preserve">   </w:t>
      </w:r>
      <w:r w:rsidRPr="006052A5">
        <w:rPr>
          <w:rFonts w:ascii="Times New Roman" w:hAnsi="Times New Roman" w:cs="Times New Roman"/>
          <w:sz w:val="24"/>
          <w:szCs w:val="24"/>
        </w:rPr>
        <w:t xml:space="preserve">или положением о такой зоне с особыми условиями использования территории,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52A5">
        <w:rPr>
          <w:rFonts w:ascii="Times New Roman" w:hAnsi="Times New Roman" w:cs="Times New Roman"/>
          <w:sz w:val="24"/>
          <w:szCs w:val="24"/>
        </w:rPr>
        <w:t xml:space="preserve">на кладбищах, в целях увековечения памяти погибших при защите Отечества,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52A5">
        <w:rPr>
          <w:rFonts w:ascii="Times New Roman" w:hAnsi="Times New Roman" w:cs="Times New Roman"/>
          <w:sz w:val="24"/>
          <w:szCs w:val="24"/>
        </w:rPr>
        <w:t>для обеспечения общего пользования водными объектами общего пользования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052A5">
        <w:rPr>
          <w:rFonts w:ascii="Times New Roman" w:hAnsi="Times New Roman" w:cs="Times New Roman"/>
          <w:sz w:val="24"/>
          <w:szCs w:val="24"/>
        </w:rPr>
        <w:t xml:space="preserve"> и благоустройства территорий общего пользования;</w:t>
      </w:r>
    </w:p>
    <w:p w14:paraId="4117DF57" w14:textId="01D05436" w:rsidR="00C302EE" w:rsidRPr="006052A5" w:rsidRDefault="006052A5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осуществления вырубки зеленых насаждений, расположенных в границах полос отвода (охранных зон) линейных объектов;</w:t>
      </w:r>
    </w:p>
    <w:p w14:paraId="303B5D68" w14:textId="1877076F" w:rsidR="006052A5" w:rsidRPr="006052A5" w:rsidRDefault="006052A5" w:rsidP="0060452D">
      <w:pPr>
        <w:pStyle w:val="a7"/>
        <w:widowControl w:val="0"/>
        <w:numPr>
          <w:ilvl w:val="2"/>
          <w:numId w:val="39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проведения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52A5">
        <w:rPr>
          <w:rFonts w:ascii="Times New Roman" w:hAnsi="Times New Roman" w:cs="Times New Roman"/>
          <w:sz w:val="24"/>
          <w:szCs w:val="24"/>
        </w:rPr>
        <w:t xml:space="preserve">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7B54B4F8" w14:textId="77777777" w:rsidR="00FC2853" w:rsidRDefault="006052A5" w:rsidP="0060452D">
      <w:pPr>
        <w:pStyle w:val="a7"/>
        <w:widowControl w:val="0"/>
        <w:numPr>
          <w:ilvl w:val="2"/>
          <w:numId w:val="39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853">
        <w:rPr>
          <w:rFonts w:ascii="Times New Roman" w:hAnsi="Times New Roman" w:cs="Times New Roman"/>
          <w:sz w:val="24"/>
          <w:szCs w:val="24"/>
        </w:rPr>
        <w:t xml:space="preserve">проведения вырубки плодовых и ягодных культур, винограда, декоративных кустарников, саженцев, сеянцев, корневой поросли на земельных участках, находящихся </w:t>
      </w:r>
      <w:r w:rsidR="00CE6F7A" w:rsidRPr="00FC285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853">
        <w:rPr>
          <w:rFonts w:ascii="Times New Roman" w:hAnsi="Times New Roman" w:cs="Times New Roman"/>
          <w:sz w:val="24"/>
          <w:szCs w:val="24"/>
        </w:rPr>
        <w:t>в частной собственности и предназначенных для ведения садоводства и огородничества, индивидуального жилищного строительства.</w:t>
      </w:r>
      <w:bookmarkStart w:id="3" w:name="P47"/>
      <w:bookmarkEnd w:id="3"/>
    </w:p>
    <w:p w14:paraId="7C6FB525" w14:textId="2964F4A8" w:rsidR="006052A5" w:rsidRPr="00FC2853" w:rsidRDefault="00FC2853" w:rsidP="0060452D">
      <w:pPr>
        <w:pStyle w:val="a7"/>
        <w:widowControl w:val="0"/>
        <w:numPr>
          <w:ilvl w:val="1"/>
          <w:numId w:val="39"/>
        </w:num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52A5" w:rsidRPr="00FC2853">
        <w:rPr>
          <w:rFonts w:ascii="Times New Roman" w:hAnsi="Times New Roman" w:cs="Times New Roman"/>
          <w:sz w:val="24"/>
          <w:szCs w:val="24"/>
        </w:rPr>
        <w:t xml:space="preserve">ырубка деревьев и кустарников производится только на основании разрешения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</w:t>
      </w:r>
      <w:r w:rsidR="006052A5" w:rsidRPr="00FC2853">
        <w:rPr>
          <w:rFonts w:ascii="Times New Roman" w:hAnsi="Times New Roman" w:cs="Times New Roman"/>
          <w:sz w:val="24"/>
          <w:szCs w:val="24"/>
        </w:rPr>
        <w:t>на вырубку зеленых насаждений, выданного администрацией городского округа</w:t>
      </w:r>
      <w:r w:rsidR="00692D3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B0E6A">
        <w:rPr>
          <w:rFonts w:ascii="Times New Roman" w:hAnsi="Times New Roman" w:cs="Times New Roman"/>
          <w:sz w:val="24"/>
          <w:szCs w:val="24"/>
        </w:rPr>
        <w:t xml:space="preserve"> </w:t>
      </w:r>
      <w:r w:rsidR="00692D3F">
        <w:rPr>
          <w:rFonts w:ascii="Times New Roman" w:hAnsi="Times New Roman" w:cs="Times New Roman"/>
          <w:sz w:val="24"/>
          <w:szCs w:val="24"/>
        </w:rPr>
        <w:t>- разрешение на вырубку)</w:t>
      </w:r>
      <w:r w:rsidR="006052A5" w:rsidRPr="00FC2853">
        <w:rPr>
          <w:rFonts w:ascii="Times New Roman" w:hAnsi="Times New Roman" w:cs="Times New Roman"/>
          <w:sz w:val="24"/>
          <w:szCs w:val="24"/>
        </w:rPr>
        <w:t>.</w:t>
      </w:r>
    </w:p>
    <w:p w14:paraId="6485463C" w14:textId="1367A835" w:rsidR="006052A5" w:rsidRPr="006052A5" w:rsidRDefault="006052A5" w:rsidP="00F07A62">
      <w:pPr>
        <w:pStyle w:val="ConsPlusNormal"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52A5">
        <w:rPr>
          <w:rFonts w:ascii="Times New Roman" w:hAnsi="Times New Roman" w:cs="Times New Roman"/>
          <w:sz w:val="24"/>
          <w:szCs w:val="24"/>
        </w:rPr>
        <w:t>Случаи и порядок выдачи разрешения на вырубку определяются Правилами благоустройства</w:t>
      </w:r>
      <w:r w:rsidR="00FC2853">
        <w:rPr>
          <w:rFonts w:ascii="Times New Roman" w:hAnsi="Times New Roman" w:cs="Times New Roman"/>
          <w:sz w:val="24"/>
          <w:szCs w:val="24"/>
        </w:rPr>
        <w:t xml:space="preserve"> и настоящим Положением</w:t>
      </w:r>
      <w:r w:rsidRPr="006052A5">
        <w:rPr>
          <w:rFonts w:ascii="Times New Roman" w:hAnsi="Times New Roman" w:cs="Times New Roman"/>
          <w:sz w:val="24"/>
          <w:szCs w:val="24"/>
        </w:rPr>
        <w:t>.</w:t>
      </w:r>
    </w:p>
    <w:p w14:paraId="76D6C680" w14:textId="210AA7E0" w:rsidR="00727779" w:rsidRPr="006052A5" w:rsidRDefault="00727779" w:rsidP="00F07A62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779">
        <w:rPr>
          <w:rFonts w:ascii="Times New Roman" w:hAnsi="Times New Roman" w:cs="Times New Roman"/>
          <w:bCs/>
          <w:sz w:val="24"/>
          <w:szCs w:val="24"/>
        </w:rPr>
        <w:t xml:space="preserve">Не требуется разрешения на вырубку, посадку, пересадку зеленых насаждений 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727779">
        <w:rPr>
          <w:rFonts w:ascii="Times New Roman" w:hAnsi="Times New Roman" w:cs="Times New Roman"/>
          <w:bCs/>
          <w:sz w:val="24"/>
          <w:szCs w:val="24"/>
        </w:rPr>
        <w:t>в следующих случаях:</w:t>
      </w:r>
    </w:p>
    <w:p w14:paraId="6EE4FC66" w14:textId="30D703DC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 xml:space="preserve">производства работ на землях, входящих в полосы отвода железных 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4309E6">
        <w:rPr>
          <w:rFonts w:ascii="Times New Roman" w:hAnsi="Times New Roman" w:cs="Times New Roman"/>
          <w:bCs/>
          <w:sz w:val="24"/>
          <w:szCs w:val="24"/>
        </w:rPr>
        <w:t>и автомобильных дорог;</w:t>
      </w:r>
    </w:p>
    <w:p w14:paraId="61B3C153" w14:textId="3EC0DDD8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>производства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480C7920" w14:textId="7A3344C1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 xml:space="preserve">проведения культуртехнических работ при наличии проекта культуртехнической мелиорации, утвержденного в соответствии с порядком разработки, согласования 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4309E6">
        <w:rPr>
          <w:rFonts w:ascii="Times New Roman" w:hAnsi="Times New Roman" w:cs="Times New Roman"/>
          <w:bCs/>
          <w:sz w:val="24"/>
          <w:szCs w:val="24"/>
        </w:rPr>
        <w:t>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 от 10</w:t>
      </w:r>
      <w:r w:rsidR="006A0AC7">
        <w:rPr>
          <w:rFonts w:ascii="Times New Roman" w:hAnsi="Times New Roman" w:cs="Times New Roman"/>
          <w:bCs/>
          <w:sz w:val="24"/>
          <w:szCs w:val="24"/>
        </w:rPr>
        <w:t>.01.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1996 </w:t>
      </w:r>
      <w:r w:rsidR="00590335">
        <w:rPr>
          <w:rFonts w:ascii="Times New Roman" w:hAnsi="Times New Roman" w:cs="Times New Roman"/>
          <w:bCs/>
          <w:sz w:val="24"/>
          <w:szCs w:val="24"/>
        </w:rPr>
        <w:t>№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 4-ФЗ </w:t>
      </w:r>
      <w:r w:rsidR="00590335">
        <w:rPr>
          <w:rFonts w:ascii="Times New Roman" w:hAnsi="Times New Roman" w:cs="Times New Roman"/>
          <w:bCs/>
          <w:sz w:val="24"/>
          <w:szCs w:val="24"/>
        </w:rPr>
        <w:t>«</w:t>
      </w:r>
      <w:r w:rsidRPr="004309E6">
        <w:rPr>
          <w:rFonts w:ascii="Times New Roman" w:hAnsi="Times New Roman" w:cs="Times New Roman"/>
          <w:bCs/>
          <w:sz w:val="24"/>
          <w:szCs w:val="24"/>
        </w:rPr>
        <w:t>О мелиорации земель</w:t>
      </w:r>
      <w:r w:rsidR="00590335">
        <w:rPr>
          <w:rFonts w:ascii="Times New Roman" w:hAnsi="Times New Roman" w:cs="Times New Roman"/>
          <w:bCs/>
          <w:sz w:val="24"/>
          <w:szCs w:val="24"/>
        </w:rPr>
        <w:t>»</w:t>
      </w:r>
      <w:r w:rsidRPr="004309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8F90A7" w14:textId="04780080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>производства работ на землях, относящихся к территориям кладбищ, а также работ, проводимых в целях увековечивания памяти погибших при защите Отечества;</w:t>
      </w:r>
    </w:p>
    <w:p w14:paraId="1BAD09D9" w14:textId="4E379322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>обеспечения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14:paraId="585F7FA1" w14:textId="0F07E100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 xml:space="preserve">проведения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4309E6">
        <w:rPr>
          <w:rFonts w:ascii="Times New Roman" w:hAnsi="Times New Roman" w:cs="Times New Roman"/>
          <w:bCs/>
          <w:sz w:val="24"/>
          <w:szCs w:val="24"/>
        </w:rPr>
        <w:t>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62B02D5C" w14:textId="3C4F7532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>проведения вырубки плодовых и ягодных культур, винограда, декоративных кустарников, саженцев, сеянцев, корневой поросли на земельных участках, находящихся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 в частной собственности и предназначенных для ведения садоводства и огородничества, </w:t>
      </w:r>
      <w:r w:rsidRPr="004309E6">
        <w:rPr>
          <w:rFonts w:ascii="Times New Roman" w:hAnsi="Times New Roman" w:cs="Times New Roman"/>
          <w:bCs/>
          <w:sz w:val="24"/>
          <w:szCs w:val="24"/>
        </w:rPr>
        <w:lastRenderedPageBreak/>
        <w:t>индивидуального жилищного строительства;</w:t>
      </w:r>
    </w:p>
    <w:p w14:paraId="1BC91584" w14:textId="0D9EF0F9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>производства работ по подготовке земельного участка к строительству объекта капитального строительства в соответствии с полученным разрешением на строительство, а также в случаях производства подготовительных работ, не причиняющих существенного вреда окружающей среде, выполнение которых предусмотрено частью 1.1 статьи 52 Градостроительного кодекса Российской Федерации;</w:t>
      </w:r>
    </w:p>
    <w:p w14:paraId="0C4B1C6F" w14:textId="3FD92022" w:rsidR="00727779" w:rsidRPr="00590335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335">
        <w:rPr>
          <w:rFonts w:ascii="Times New Roman" w:hAnsi="Times New Roman" w:cs="Times New Roman"/>
          <w:bCs/>
          <w:sz w:val="24"/>
          <w:szCs w:val="24"/>
        </w:rPr>
        <w:t>производства работ, финансируемых с привлечением средств бюджетов бюджетной системы Российской Федерации;</w:t>
      </w:r>
    </w:p>
    <w:p w14:paraId="388E79A2" w14:textId="2E31F052" w:rsidR="00727779" w:rsidRPr="004309E6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 xml:space="preserve">выполнения работ в целях строительства объектов социальной инфраструктуры, реализация которых предусмотрена государственными программами Московской области, муниципальными программами </w:t>
      </w:r>
      <w:r w:rsidR="00590335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r w:rsidRPr="004309E6">
        <w:rPr>
          <w:rFonts w:ascii="Times New Roman" w:hAnsi="Times New Roman" w:cs="Times New Roman"/>
          <w:bCs/>
          <w:sz w:val="24"/>
          <w:szCs w:val="24"/>
        </w:rPr>
        <w:t>Сергиево-Посадск</w:t>
      </w:r>
      <w:r w:rsidR="00590335">
        <w:rPr>
          <w:rFonts w:ascii="Times New Roman" w:hAnsi="Times New Roman" w:cs="Times New Roman"/>
          <w:bCs/>
          <w:sz w:val="24"/>
          <w:szCs w:val="24"/>
        </w:rPr>
        <w:t>ий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 городско</w:t>
      </w:r>
      <w:r w:rsidR="00590335">
        <w:rPr>
          <w:rFonts w:ascii="Times New Roman" w:hAnsi="Times New Roman" w:cs="Times New Roman"/>
          <w:bCs/>
          <w:sz w:val="24"/>
          <w:szCs w:val="24"/>
        </w:rPr>
        <w:t>й</w:t>
      </w:r>
      <w:r w:rsidRPr="004309E6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590335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области»</w:t>
      </w:r>
      <w:r w:rsidRPr="004309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E8D344A" w14:textId="0C756DE5" w:rsidR="006677F2" w:rsidRDefault="00727779" w:rsidP="0060452D">
      <w:pPr>
        <w:pStyle w:val="a7"/>
        <w:widowControl w:val="0"/>
        <w:numPr>
          <w:ilvl w:val="2"/>
          <w:numId w:val="5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9E6">
        <w:rPr>
          <w:rFonts w:ascii="Times New Roman" w:hAnsi="Times New Roman" w:cs="Times New Roman"/>
          <w:bCs/>
          <w:sz w:val="24"/>
          <w:szCs w:val="24"/>
        </w:rPr>
        <w:t xml:space="preserve">удаления сорных растений, включенных в перечень сорных растений, утвержденный </w:t>
      </w:r>
      <w:r w:rsidR="004309E6" w:rsidRPr="004309E6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</w:t>
      </w:r>
      <w:r w:rsidR="00590335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 w:rsidR="004309E6" w:rsidRPr="004309E6">
        <w:rPr>
          <w:rFonts w:ascii="Times New Roman" w:hAnsi="Times New Roman" w:cs="Times New Roman"/>
          <w:bCs/>
          <w:sz w:val="24"/>
          <w:szCs w:val="24"/>
        </w:rPr>
        <w:t>Ф</w:t>
      </w:r>
      <w:r w:rsidR="00590335">
        <w:rPr>
          <w:rFonts w:ascii="Times New Roman" w:hAnsi="Times New Roman" w:cs="Times New Roman"/>
          <w:bCs/>
          <w:sz w:val="24"/>
          <w:szCs w:val="24"/>
        </w:rPr>
        <w:t>едерации</w:t>
      </w:r>
      <w:r w:rsidR="004309E6" w:rsidRPr="004309E6">
        <w:rPr>
          <w:rFonts w:ascii="Times New Roman" w:hAnsi="Times New Roman" w:cs="Times New Roman"/>
          <w:bCs/>
          <w:sz w:val="24"/>
          <w:szCs w:val="24"/>
        </w:rPr>
        <w:t xml:space="preserve"> от 18</w:t>
      </w:r>
      <w:r w:rsidR="00590335">
        <w:rPr>
          <w:rFonts w:ascii="Times New Roman" w:hAnsi="Times New Roman" w:cs="Times New Roman"/>
          <w:bCs/>
          <w:sz w:val="24"/>
          <w:szCs w:val="24"/>
        </w:rPr>
        <w:t>.09.</w:t>
      </w:r>
      <w:r w:rsidR="004309E6" w:rsidRPr="004309E6">
        <w:rPr>
          <w:rFonts w:ascii="Times New Roman" w:hAnsi="Times New Roman" w:cs="Times New Roman"/>
          <w:bCs/>
          <w:sz w:val="24"/>
          <w:szCs w:val="24"/>
        </w:rPr>
        <w:t>2020</w:t>
      </w:r>
      <w:r w:rsidR="0060452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4309E6" w:rsidRPr="004309E6">
        <w:rPr>
          <w:rFonts w:ascii="Times New Roman" w:hAnsi="Times New Roman" w:cs="Times New Roman"/>
          <w:bCs/>
          <w:sz w:val="24"/>
          <w:szCs w:val="24"/>
        </w:rPr>
        <w:t xml:space="preserve"> № 1482</w:t>
      </w:r>
      <w:r w:rsidR="0088348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26DB40" w14:textId="35360EA6" w:rsidR="00883482" w:rsidRPr="00883482" w:rsidRDefault="00883482" w:rsidP="0060452D">
      <w:pPr>
        <w:pStyle w:val="a7"/>
        <w:widowControl w:val="0"/>
        <w:numPr>
          <w:ilvl w:val="2"/>
          <w:numId w:val="5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производстве работ </w:t>
      </w:r>
      <w:r w:rsidRPr="00883482">
        <w:rPr>
          <w:rFonts w:ascii="Times New Roman" w:hAnsi="Times New Roman" w:cs="Times New Roman"/>
          <w:bCs/>
          <w:sz w:val="24"/>
          <w:szCs w:val="24"/>
        </w:rPr>
        <w:t xml:space="preserve">на земельных участках, предоставленных членам многодетной семьи в общую долевую собственность на основании Закона Московской области от 01.06.2011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883482">
        <w:rPr>
          <w:rFonts w:ascii="Times New Roman" w:hAnsi="Times New Roman" w:cs="Times New Roman"/>
          <w:bCs/>
          <w:sz w:val="24"/>
          <w:szCs w:val="24"/>
        </w:rPr>
        <w:t xml:space="preserve"> 73/2011-ОЗ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83482">
        <w:rPr>
          <w:rFonts w:ascii="Times New Roman" w:hAnsi="Times New Roman" w:cs="Times New Roman"/>
          <w:bCs/>
          <w:sz w:val="24"/>
          <w:szCs w:val="24"/>
        </w:rPr>
        <w:t>О бесплатном предоставлении земельных участков многодетным семьям в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8348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D989BE" w14:textId="15449286" w:rsidR="00883482" w:rsidRDefault="00883482" w:rsidP="0060452D">
      <w:pPr>
        <w:pStyle w:val="a7"/>
        <w:widowControl w:val="0"/>
        <w:numPr>
          <w:ilvl w:val="2"/>
          <w:numId w:val="5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3482">
        <w:rPr>
          <w:rFonts w:ascii="Times New Roman" w:hAnsi="Times New Roman" w:cs="Times New Roman"/>
          <w:bCs/>
          <w:sz w:val="24"/>
          <w:szCs w:val="24"/>
        </w:rPr>
        <w:t xml:space="preserve">при производстве работ для выполнения требований нормативной документации по безопасности полетов воздушных </w:t>
      </w:r>
      <w:r>
        <w:rPr>
          <w:rFonts w:ascii="Times New Roman" w:hAnsi="Times New Roman" w:cs="Times New Roman"/>
          <w:bCs/>
          <w:sz w:val="24"/>
          <w:szCs w:val="24"/>
        </w:rPr>
        <w:t>судов и эксплуатации а</w:t>
      </w:r>
      <w:r w:rsidR="00CC2E9E">
        <w:rPr>
          <w:rFonts w:ascii="Times New Roman" w:hAnsi="Times New Roman" w:cs="Times New Roman"/>
          <w:bCs/>
          <w:sz w:val="24"/>
          <w:szCs w:val="24"/>
        </w:rPr>
        <w:t xml:space="preserve">эродромов и особых объектов. </w:t>
      </w:r>
    </w:p>
    <w:p w14:paraId="37EB6531" w14:textId="7C632EEE" w:rsidR="008E0C23" w:rsidRDefault="008E0C23" w:rsidP="0060452D">
      <w:pPr>
        <w:pStyle w:val="a7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41058">
        <w:rPr>
          <w:rFonts w:ascii="Times New Roman" w:hAnsi="Times New Roman" w:cs="Times New Roman"/>
          <w:sz w:val="24"/>
          <w:szCs w:val="24"/>
        </w:rPr>
        <w:t xml:space="preserve">е позднее, чем за 10 дней до начала работ, сопровождающихся вырубкой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41058">
        <w:rPr>
          <w:rFonts w:ascii="Times New Roman" w:hAnsi="Times New Roman" w:cs="Times New Roman"/>
          <w:sz w:val="24"/>
          <w:szCs w:val="24"/>
        </w:rPr>
        <w:t>зеленых насаждений, должны быть установлены и иметь хороший обзор</w:t>
      </w:r>
      <w:r w:rsidRPr="00603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1058">
        <w:rPr>
          <w:rFonts w:ascii="Times New Roman" w:hAnsi="Times New Roman" w:cs="Times New Roman"/>
          <w:sz w:val="24"/>
          <w:szCs w:val="24"/>
        </w:rPr>
        <w:t>нформационные щиты. Информационные щиты должны быть размером</w:t>
      </w:r>
      <w:r w:rsidR="0060452D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Pr="00E41058">
        <w:rPr>
          <w:rFonts w:ascii="Times New Roman" w:hAnsi="Times New Roman" w:cs="Times New Roman"/>
          <w:sz w:val="24"/>
          <w:szCs w:val="24"/>
        </w:rPr>
        <w:t xml:space="preserve"> 2x2м с указанием видов работ, заказчика, подрядной организации, номеров их телефонов, а также реквизитов разрешительной документации на выполнение работ.</w:t>
      </w:r>
    </w:p>
    <w:p w14:paraId="2C00BE12" w14:textId="040C59A0" w:rsidR="00792387" w:rsidRPr="00E41058" w:rsidRDefault="00792387" w:rsidP="0060452D">
      <w:pPr>
        <w:pStyle w:val="a7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Сохраняемые зеленые насаждения требуется огородить деревянными щитами </w:t>
      </w:r>
      <w:r w:rsidR="0060452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 начала производства работ и на весь период работ.</w:t>
      </w:r>
    </w:p>
    <w:p w14:paraId="5C95EC3B" w14:textId="4AAA53E1" w:rsidR="008E0C23" w:rsidRDefault="008E0C23" w:rsidP="0060452D">
      <w:pPr>
        <w:pStyle w:val="ConsPlusNormal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0806">
        <w:rPr>
          <w:rFonts w:ascii="Times New Roman" w:hAnsi="Times New Roman" w:cs="Times New Roman"/>
          <w:sz w:val="24"/>
          <w:szCs w:val="24"/>
        </w:rPr>
        <w:t xml:space="preserve">Валка, раскряжевка, погрузка и вывоз срубленных деревьев и порубочных остатков </w:t>
      </w:r>
      <w:r w:rsidR="00B80806">
        <w:rPr>
          <w:rFonts w:ascii="Times New Roman" w:hAnsi="Times New Roman" w:cs="Times New Roman"/>
          <w:sz w:val="24"/>
          <w:szCs w:val="24"/>
        </w:rPr>
        <w:t xml:space="preserve">для утилизации </w:t>
      </w:r>
      <w:r w:rsidRPr="001F2FEA">
        <w:rPr>
          <w:rFonts w:ascii="Times New Roman" w:hAnsi="Times New Roman" w:cs="Times New Roman"/>
          <w:sz w:val="24"/>
          <w:szCs w:val="24"/>
        </w:rPr>
        <w:t xml:space="preserve">производятся </w:t>
      </w:r>
      <w:r w:rsidR="001F2FEA" w:rsidRPr="001F2FEA">
        <w:rPr>
          <w:rFonts w:ascii="Times New Roman" w:hAnsi="Times New Roman" w:cs="Times New Roman"/>
          <w:sz w:val="24"/>
          <w:szCs w:val="24"/>
        </w:rPr>
        <w:t>за</w:t>
      </w:r>
      <w:r w:rsidR="001F2FEA" w:rsidRPr="00B80806">
        <w:rPr>
          <w:rFonts w:ascii="Times New Roman" w:hAnsi="Times New Roman" w:cs="Times New Roman"/>
          <w:sz w:val="24"/>
          <w:szCs w:val="24"/>
        </w:rPr>
        <w:t xml:space="preserve"> счет средств заявителя в течение суток с момента окончания вырубки</w:t>
      </w:r>
      <w:r w:rsidR="001F2FEA">
        <w:rPr>
          <w:rFonts w:ascii="Times New Roman" w:hAnsi="Times New Roman" w:cs="Times New Roman"/>
          <w:sz w:val="24"/>
          <w:szCs w:val="24"/>
        </w:rPr>
        <w:t xml:space="preserve"> </w:t>
      </w:r>
      <w:r w:rsidR="00B80806" w:rsidRPr="001F2FEA">
        <w:rPr>
          <w:rFonts w:ascii="Times New Roman" w:hAnsi="Times New Roman" w:cs="Times New Roman"/>
          <w:sz w:val="24"/>
          <w:szCs w:val="24"/>
        </w:rPr>
        <w:t xml:space="preserve">в </w:t>
      </w:r>
      <w:r w:rsidRPr="001F2FEA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Российской Федерации</w:t>
      </w:r>
      <w:r w:rsidR="001F2FEA">
        <w:rPr>
          <w:rFonts w:ascii="Times New Roman" w:hAnsi="Times New Roman" w:cs="Times New Roman"/>
          <w:sz w:val="24"/>
          <w:szCs w:val="24"/>
        </w:rPr>
        <w:t>.</w:t>
      </w:r>
      <w:r w:rsidRPr="001F2FEA">
        <w:rPr>
          <w:rFonts w:ascii="Times New Roman" w:hAnsi="Times New Roman" w:cs="Times New Roman"/>
          <w:sz w:val="24"/>
          <w:szCs w:val="24"/>
        </w:rPr>
        <w:t xml:space="preserve"> </w:t>
      </w:r>
      <w:r w:rsidRPr="00B80806">
        <w:rPr>
          <w:rFonts w:ascii="Times New Roman" w:hAnsi="Times New Roman" w:cs="Times New Roman"/>
          <w:sz w:val="24"/>
          <w:szCs w:val="24"/>
        </w:rPr>
        <w:t xml:space="preserve">Хранить срубленные насаждения и порубочные остатки на месте производства работ, сжигание и складирование на муниципальных контейнерных площадках и прилегающих территориях запрещено. Все работы должны производиться в полном соответствии </w:t>
      </w:r>
      <w:r w:rsidR="004E3CD1" w:rsidRPr="00B8080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0806">
        <w:rPr>
          <w:rFonts w:ascii="Times New Roman" w:hAnsi="Times New Roman" w:cs="Times New Roman"/>
          <w:sz w:val="24"/>
          <w:szCs w:val="24"/>
        </w:rPr>
        <w:t>с требованиями техники безопасности данного вида работ.</w:t>
      </w:r>
      <w:r w:rsidR="00B8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46EB1" w14:textId="5217CD9A" w:rsidR="008E0C23" w:rsidRPr="00585B1A" w:rsidRDefault="008E0C23" w:rsidP="0060452D">
      <w:pPr>
        <w:pStyle w:val="ConsPlusNormal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Вырубка деревьев и кустарников должна производиться с удалением надземной части пней методом </w:t>
      </w:r>
      <w:r w:rsidR="00792387">
        <w:rPr>
          <w:rFonts w:ascii="Times New Roman" w:hAnsi="Times New Roman" w:cs="Times New Roman"/>
          <w:sz w:val="24"/>
          <w:szCs w:val="24"/>
        </w:rPr>
        <w:t xml:space="preserve">механического </w:t>
      </w:r>
      <w:r>
        <w:rPr>
          <w:rFonts w:ascii="Times New Roman" w:hAnsi="Times New Roman" w:cs="Times New Roman"/>
          <w:sz w:val="24"/>
          <w:szCs w:val="24"/>
        </w:rPr>
        <w:t xml:space="preserve">дробления, корчевания или срезанием в уровень земли. </w:t>
      </w:r>
    </w:p>
    <w:p w14:paraId="1F6785A6" w14:textId="44F38FC3" w:rsidR="008E0C23" w:rsidRPr="0098499F" w:rsidRDefault="008E0C23" w:rsidP="004E3CD1">
      <w:pPr>
        <w:pStyle w:val="a7"/>
        <w:widowControl w:val="0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после окончания работ, в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городского округа направляе</w:t>
      </w:r>
      <w:r w:rsidRPr="0098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фото- или видеофиксация территории с приложением документов, подтверждающих утилизацию порубочных остатков, для осуществления контроля вырубки, очистки территории и выявления повреждений других зеленых насаждений </w:t>
      </w:r>
      <w:r w:rsidR="004E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8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работ. </w:t>
      </w:r>
    </w:p>
    <w:p w14:paraId="3AB782EC" w14:textId="5DE0EAC2" w:rsidR="007A6F71" w:rsidRDefault="007A6F71" w:rsidP="004E3CD1">
      <w:pPr>
        <w:pStyle w:val="a7"/>
        <w:widowControl w:val="0"/>
        <w:numPr>
          <w:ilvl w:val="1"/>
          <w:numId w:val="5"/>
        </w:numPr>
        <w:tabs>
          <w:tab w:val="left" w:pos="0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и физические лица, причинившие вред окружающей среде</w:t>
      </w:r>
      <w:r w:rsidR="004E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вырубки</w:t>
      </w:r>
      <w:r w:rsidRPr="007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зеленых насаждений,</w:t>
      </w:r>
      <w:r w:rsidRPr="007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возместить его в полном объеме</w:t>
      </w:r>
      <w:r w:rsidR="004E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</w:t>
      </w:r>
      <w:r w:rsidR="00590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0648A4" w14:textId="33B36EC7" w:rsidR="00D64795" w:rsidRDefault="00D64795" w:rsidP="004E3CD1">
      <w:pPr>
        <w:pStyle w:val="a7"/>
        <w:widowControl w:val="0"/>
        <w:numPr>
          <w:ilvl w:val="1"/>
          <w:numId w:val="5"/>
        </w:numPr>
        <w:tabs>
          <w:tab w:val="left" w:pos="0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древесиной, полученной в ходе строительства, реконструкции, эксплуатации линейных объектов регламентируется правилами, утвержденными постановлением Правительства Российской Федерации от 14.12.2023 №2153.</w:t>
      </w:r>
    </w:p>
    <w:p w14:paraId="3243E9EA" w14:textId="19AC18E5" w:rsidR="00BD47C9" w:rsidRPr="00BD47C9" w:rsidRDefault="00BD47C9" w:rsidP="004E3CD1">
      <w:pPr>
        <w:pStyle w:val="a7"/>
        <w:widowControl w:val="0"/>
        <w:numPr>
          <w:ilvl w:val="1"/>
          <w:numId w:val="5"/>
        </w:numPr>
        <w:tabs>
          <w:tab w:val="left" w:pos="0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Вырубка деревьев и кустарников разрешается без возмещения вреда:</w:t>
      </w:r>
    </w:p>
    <w:p w14:paraId="72719457" w14:textId="1C461C9D" w:rsidR="00BD47C9" w:rsidRPr="00BD47C9" w:rsidRDefault="00BD47C9" w:rsidP="004E3CD1">
      <w:pPr>
        <w:pStyle w:val="a7"/>
        <w:widowControl w:val="0"/>
        <w:numPr>
          <w:ilvl w:val="1"/>
          <w:numId w:val="4"/>
        </w:numPr>
        <w:tabs>
          <w:tab w:val="left" w:pos="0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рубок ухода, санитарных рубок и реконструкции зеленых </w:t>
      </w: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насаждений;</w:t>
      </w:r>
    </w:p>
    <w:p w14:paraId="0A54C1BF" w14:textId="5121E3F9" w:rsidR="00BD47C9" w:rsidRPr="00BD47C9" w:rsidRDefault="00BD47C9" w:rsidP="004E3CD1">
      <w:pPr>
        <w:pStyle w:val="a7"/>
        <w:widowControl w:val="0"/>
        <w:numPr>
          <w:ilvl w:val="1"/>
          <w:numId w:val="4"/>
        </w:numPr>
        <w:tabs>
          <w:tab w:val="left" w:pos="0"/>
          <w:tab w:val="left" w:pos="567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вырубке деревьев и кустарников при ликвидации чрезвычайных ситуаций природного </w:t>
      </w:r>
      <w:r w:rsidR="0078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техногенного </w:t>
      </w: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при ликвидации аварийных ситуаций, которые создают или могут создавать угрозу жизни, здоровью и имуществу граждан;</w:t>
      </w:r>
    </w:p>
    <w:p w14:paraId="709984B1" w14:textId="4F18A0DC" w:rsidR="00BD47C9" w:rsidRPr="00BD47C9" w:rsidRDefault="00BD47C9" w:rsidP="004E3CD1">
      <w:pPr>
        <w:pStyle w:val="a7"/>
        <w:widowControl w:val="0"/>
        <w:numPr>
          <w:ilvl w:val="1"/>
          <w:numId w:val="4"/>
        </w:numPr>
        <w:tabs>
          <w:tab w:val="left" w:pos="0"/>
          <w:tab w:val="left" w:pos="567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вырубке деревьев и кустарников в целях восстановления нормативного светового режима в жилых и нежилых помещениях,</w:t>
      </w:r>
      <w:r w:rsidR="00E9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земельных участках, </w:t>
      </w: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затеняемых деревьями, высаженными с нарушением санитарных норм и правил и других нормативных требований;</w:t>
      </w:r>
    </w:p>
    <w:p w14:paraId="4AB25A0C" w14:textId="59573E63" w:rsidR="00D64795" w:rsidRDefault="00BD47C9" w:rsidP="00D64795">
      <w:pPr>
        <w:pStyle w:val="a7"/>
        <w:widowControl w:val="0"/>
        <w:numPr>
          <w:ilvl w:val="1"/>
          <w:numId w:val="4"/>
        </w:numPr>
        <w:tabs>
          <w:tab w:val="left" w:pos="142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вырубке зеленых насаждений, произрастающих в охранных зонах существующих инженерных коммуникаций, в том числе при ликвидации аварий.</w:t>
      </w:r>
    </w:p>
    <w:p w14:paraId="03014D7C" w14:textId="554F4A76" w:rsidR="00D64795" w:rsidRDefault="000A73FF" w:rsidP="00E856A2">
      <w:pPr>
        <w:pStyle w:val="a7"/>
        <w:widowControl w:val="0"/>
        <w:numPr>
          <w:ilvl w:val="1"/>
          <w:numId w:val="5"/>
        </w:numPr>
        <w:tabs>
          <w:tab w:val="left" w:pos="142"/>
          <w:tab w:val="left" w:pos="567"/>
          <w:tab w:val="left" w:pos="127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Закрытие разрешения на вырубку зеленых насаждений производится при наличии документов, подтверждающих сдачу и переработку порубочных остатков в пункты сбора и переработки древесины или пользователю измельчительной установки. </w:t>
      </w:r>
    </w:p>
    <w:p w14:paraId="5DE8702D" w14:textId="77777777" w:rsidR="00E856A2" w:rsidRPr="00E856A2" w:rsidRDefault="00E856A2" w:rsidP="00E856A2">
      <w:pPr>
        <w:pStyle w:val="a7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EADC4" w14:textId="5F4508EA" w:rsidR="00745F97" w:rsidRDefault="00745F97" w:rsidP="004E3CD1">
      <w:pPr>
        <w:pStyle w:val="a7"/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F97">
        <w:rPr>
          <w:rFonts w:ascii="Times New Roman" w:hAnsi="Times New Roman" w:cs="Times New Roman"/>
          <w:b/>
          <w:sz w:val="24"/>
          <w:szCs w:val="24"/>
        </w:rPr>
        <w:t>Обрезка деревьев и кустарников</w:t>
      </w:r>
    </w:p>
    <w:p w14:paraId="7673EB6C" w14:textId="77777777" w:rsidR="00745F97" w:rsidRPr="00745F97" w:rsidRDefault="00745F97" w:rsidP="00F07A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54516" w14:textId="706A4270" w:rsidR="00745F97" w:rsidRDefault="00745F97" w:rsidP="004E3CD1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F97">
        <w:rPr>
          <w:rFonts w:ascii="Times New Roman" w:hAnsi="Times New Roman" w:cs="Times New Roman"/>
          <w:sz w:val="24"/>
          <w:szCs w:val="24"/>
        </w:rPr>
        <w:t>Санитарная обрезка направлена на удаление старых, больных, усыхающих</w:t>
      </w:r>
      <w:r w:rsidR="004E3CD1">
        <w:rPr>
          <w:rFonts w:ascii="Times New Roman" w:hAnsi="Times New Roman" w:cs="Times New Roman"/>
          <w:sz w:val="24"/>
          <w:szCs w:val="24"/>
        </w:rPr>
        <w:t xml:space="preserve">  </w:t>
      </w:r>
      <w:r w:rsidRPr="00745F97">
        <w:rPr>
          <w:rFonts w:ascii="Times New Roman" w:hAnsi="Times New Roman" w:cs="Times New Roman"/>
          <w:sz w:val="24"/>
          <w:szCs w:val="24"/>
        </w:rPr>
        <w:t xml:space="preserve">               и поврежденных ветвей, а также ветвей, направленных внутрь кроны или сближенных друг с другом. Обязательному удалению подлежат также побеги, отходящие </w:t>
      </w:r>
      <w:r w:rsidR="004E3C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45F97">
        <w:rPr>
          <w:rFonts w:ascii="Times New Roman" w:hAnsi="Times New Roman" w:cs="Times New Roman"/>
          <w:sz w:val="24"/>
          <w:szCs w:val="24"/>
        </w:rPr>
        <w:t>от центрального ствола вверх под острым углом или вертикально (исключая пирамидальные формы), во избежание их обламывания и образования ран на стволе.</w:t>
      </w:r>
    </w:p>
    <w:p w14:paraId="0596F2BC" w14:textId="732DE42B" w:rsidR="00745F97" w:rsidRDefault="00745F97" w:rsidP="004E3CD1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F97">
        <w:rPr>
          <w:rFonts w:ascii="Times New Roman" w:hAnsi="Times New Roman" w:cs="Times New Roman"/>
          <w:sz w:val="24"/>
          <w:szCs w:val="24"/>
        </w:rPr>
        <w:t>Санитарную обрезку следует проводить ежегодно в течение всего вегетационного периода. Однако одновременное удаление большого количества крупных ветвей нецелесообразно, поэтому их лучше удалять постепенно, по 1 - 2 ветви в год.</w:t>
      </w:r>
    </w:p>
    <w:p w14:paraId="372BF632" w14:textId="06DE451D" w:rsidR="00CD3006" w:rsidRDefault="00CD3006" w:rsidP="004E3CD1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3006">
        <w:rPr>
          <w:rFonts w:ascii="Times New Roman" w:hAnsi="Times New Roman" w:cs="Times New Roman"/>
          <w:sz w:val="24"/>
          <w:szCs w:val="24"/>
        </w:rPr>
        <w:t>Омолаживающая обрезка – это глубокая обрезка ветвей до их базальной части, стимулирующая образование молодых побегов, создающих новую крону. Ее следует проводить у таких деревьев и кустарников, которые с возрастом, несмотря на хороший уход, теряют декоративные качества, перестают давать ежегодный прирост, суховершинят,</w:t>
      </w:r>
      <w:r w:rsidR="00894BAC">
        <w:rPr>
          <w:rFonts w:ascii="Times New Roman" w:hAnsi="Times New Roman" w:cs="Times New Roman"/>
          <w:sz w:val="24"/>
          <w:szCs w:val="24"/>
        </w:rPr>
        <w:t xml:space="preserve"> </w:t>
      </w:r>
      <w:r w:rsidRPr="00CD3006">
        <w:rPr>
          <w:rFonts w:ascii="Times New Roman" w:hAnsi="Times New Roman" w:cs="Times New Roman"/>
          <w:sz w:val="24"/>
          <w:szCs w:val="24"/>
        </w:rPr>
        <w:t>а также при пересадке крупномерных деревьев. При усыхании или потере декоративности верхней части кроны у лиственных деревьев допускается ее глубокая обрезка до начала живой кроны или до части ствола с обильным образованием водяных побегов, а у кустарников - полный срез кроны для стимуляции образования и роста молодых порослевых побегов. Омолаживание рекомендуется проводить в два приема: часть ветвей срезают в первый год, остальные – во второй. Омолаживающую обрезку деревьев и кустарников проводят в период с октября до начала сокодвижения весной.</w:t>
      </w:r>
    </w:p>
    <w:p w14:paraId="50297F2C" w14:textId="28B2A7D7" w:rsidR="00CD3006" w:rsidRPr="00CD3006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3006">
        <w:rPr>
          <w:rFonts w:ascii="Times New Roman" w:hAnsi="Times New Roman" w:cs="Times New Roman"/>
          <w:sz w:val="24"/>
          <w:szCs w:val="24"/>
        </w:rPr>
        <w:t xml:space="preserve">Формовочная обрезка проводится с целью придания кроне заданной формы </w:t>
      </w:r>
      <w:r w:rsidR="00894BAC">
        <w:rPr>
          <w:rFonts w:ascii="Times New Roman" w:hAnsi="Times New Roman" w:cs="Times New Roman"/>
          <w:sz w:val="24"/>
          <w:szCs w:val="24"/>
        </w:rPr>
        <w:t xml:space="preserve">   </w:t>
      </w:r>
      <w:r w:rsidR="00590335">
        <w:rPr>
          <w:rFonts w:ascii="Times New Roman" w:hAnsi="Times New Roman" w:cs="Times New Roman"/>
          <w:sz w:val="24"/>
          <w:szCs w:val="24"/>
        </w:rPr>
        <w:t xml:space="preserve">           и </w:t>
      </w:r>
      <w:r w:rsidRPr="00CD3006">
        <w:rPr>
          <w:rFonts w:ascii="Times New Roman" w:hAnsi="Times New Roman" w:cs="Times New Roman"/>
          <w:sz w:val="24"/>
          <w:szCs w:val="24"/>
        </w:rPr>
        <w:t xml:space="preserve">сохранения ее, выравнивания высоты растений, достижения равномерного расположения скелетных ветвей. При обрезке необходимо учитывать видовые </w:t>
      </w:r>
      <w:r w:rsidR="00894B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3006">
        <w:rPr>
          <w:rFonts w:ascii="Times New Roman" w:hAnsi="Times New Roman" w:cs="Times New Roman"/>
          <w:sz w:val="24"/>
          <w:szCs w:val="24"/>
        </w:rPr>
        <w:t xml:space="preserve">и биологические особенности растений: форму кроны, характер ее изменения с возрастом, способность переносить обрезку, возможность пробуждения спящих почек. </w:t>
      </w:r>
      <w:r w:rsidR="00894B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3006">
        <w:rPr>
          <w:rFonts w:ascii="Times New Roman" w:hAnsi="Times New Roman" w:cs="Times New Roman"/>
          <w:sz w:val="24"/>
          <w:szCs w:val="24"/>
        </w:rPr>
        <w:t>При формовочной обрезке деревьев в аллейной или рядовой посадке необходим постоянный контроль за высотой, размером и формой кроны. Периодичность проведения формовочной обрезки древесных пород различна. Формовочную обрезку следует проводить ранней весной до распускания почек  или осенью после листопада.</w:t>
      </w:r>
    </w:p>
    <w:p w14:paraId="7CBB6727" w14:textId="68DD9ED3" w:rsidR="00CD3006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F97">
        <w:rPr>
          <w:rFonts w:ascii="Times New Roman" w:hAnsi="Times New Roman" w:cs="Times New Roman"/>
          <w:sz w:val="24"/>
          <w:szCs w:val="24"/>
        </w:rPr>
        <w:t xml:space="preserve">Живые изгороди и бордюры из кустарника подвергаются формовочной обрезке </w:t>
      </w:r>
      <w:r w:rsidR="00894BAC">
        <w:rPr>
          <w:rFonts w:ascii="Times New Roman" w:hAnsi="Times New Roman" w:cs="Times New Roman"/>
          <w:sz w:val="24"/>
          <w:szCs w:val="24"/>
        </w:rPr>
        <w:t xml:space="preserve">     </w:t>
      </w:r>
      <w:r w:rsidRPr="00745F97">
        <w:rPr>
          <w:rFonts w:ascii="Times New Roman" w:hAnsi="Times New Roman" w:cs="Times New Roman"/>
          <w:sz w:val="24"/>
          <w:szCs w:val="24"/>
        </w:rPr>
        <w:t>для усиления роста боковых побегов, увеличения густоты кроны, поддержания заданной формы изгороди. Их начинают стричь в первый год после посадки.</w:t>
      </w:r>
    </w:p>
    <w:p w14:paraId="6421EE29" w14:textId="73965EA3" w:rsidR="00745F97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F97">
        <w:rPr>
          <w:rFonts w:ascii="Times New Roman" w:hAnsi="Times New Roman" w:cs="Times New Roman"/>
          <w:sz w:val="24"/>
          <w:szCs w:val="24"/>
        </w:rPr>
        <w:t>В первый год кустарники в живой изгороди стригут один раз в вегетационный сезон - ранней весной до начала сокодвижения. Позднее - 3-6 раз за вегетацию по мере отрастания.</w:t>
      </w:r>
    </w:p>
    <w:p w14:paraId="061AE701" w14:textId="7C8568E0" w:rsidR="00CD3006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3006">
        <w:rPr>
          <w:rFonts w:ascii="Times New Roman" w:hAnsi="Times New Roman" w:cs="Times New Roman"/>
          <w:sz w:val="24"/>
          <w:szCs w:val="24"/>
        </w:rPr>
        <w:t xml:space="preserve">Свободно растущие живые изгороди систематически не стригут. У таких изгородей вырезают засыхающие старые и излишне загущающие кроны ветви в облиственном </w:t>
      </w:r>
      <w:r w:rsidRPr="00CD3006">
        <w:rPr>
          <w:rFonts w:ascii="Times New Roman" w:hAnsi="Times New Roman" w:cs="Times New Roman"/>
          <w:sz w:val="24"/>
          <w:szCs w:val="24"/>
        </w:rPr>
        <w:lastRenderedPageBreak/>
        <w:t>состоянии. Один раз в два-три года свободно растущие изгороди прореживают в период покоя.</w:t>
      </w:r>
    </w:p>
    <w:p w14:paraId="25154B7E" w14:textId="0EDF84F1" w:rsidR="00CD3006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3006">
        <w:rPr>
          <w:rFonts w:ascii="Times New Roman" w:hAnsi="Times New Roman" w:cs="Times New Roman"/>
          <w:sz w:val="24"/>
          <w:szCs w:val="24"/>
        </w:rPr>
        <w:t xml:space="preserve">Единичные кустарники или группы обрезают не всегда. Не обрезают кустарники,     у которых цветочные почки размещаются равномерно или сосредоточены в верхней части побегов прошлого года. У этих кустарников срезают лишь отцветшие соцветия </w:t>
      </w:r>
      <w:r w:rsidR="00894B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3006">
        <w:rPr>
          <w:rFonts w:ascii="Times New Roman" w:hAnsi="Times New Roman" w:cs="Times New Roman"/>
          <w:sz w:val="24"/>
          <w:szCs w:val="24"/>
        </w:rPr>
        <w:t>или, если необходимо, завязи плодов. У кустарников с цветочными почками на побегах текущего года, цветущих обычно в середине или во второй половине лета, весной</w:t>
      </w:r>
      <w:r w:rsidR="00894BA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D3006">
        <w:rPr>
          <w:rFonts w:ascii="Times New Roman" w:hAnsi="Times New Roman" w:cs="Times New Roman"/>
          <w:sz w:val="24"/>
          <w:szCs w:val="24"/>
        </w:rPr>
        <w:t xml:space="preserve"> (до начала роста) или поздней осенью укорачивают побеги на 1/2-1/3 их длины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D3006">
        <w:rPr>
          <w:rFonts w:ascii="Times New Roman" w:hAnsi="Times New Roman" w:cs="Times New Roman"/>
          <w:sz w:val="24"/>
          <w:szCs w:val="24"/>
        </w:rPr>
        <w:t>в зависимости от вида и сорта.</w:t>
      </w:r>
    </w:p>
    <w:p w14:paraId="6ECA0ECF" w14:textId="2FFBBCC9" w:rsidR="00CD3006" w:rsidRPr="00CD3006" w:rsidRDefault="00CD3006" w:rsidP="00894BAC">
      <w:pPr>
        <w:pStyle w:val="a7"/>
        <w:widowControl w:val="0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0A8">
        <w:rPr>
          <w:rFonts w:ascii="Times New Roman" w:hAnsi="Times New Roman" w:cs="Times New Roman"/>
          <w:bCs/>
          <w:sz w:val="24"/>
          <w:szCs w:val="24"/>
        </w:rPr>
        <w:t>Н</w:t>
      </w:r>
      <w:r w:rsidRPr="001F75FC">
        <w:rPr>
          <w:rFonts w:ascii="Times New Roman" w:hAnsi="Times New Roman" w:cs="Times New Roman"/>
          <w:bCs/>
          <w:sz w:val="24"/>
          <w:szCs w:val="24"/>
        </w:rPr>
        <w:t xml:space="preserve">а обрезку зеленых насаждений с сохранением основного ствола и не влекущую </w:t>
      </w:r>
      <w:r w:rsidR="00996BF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F75FC">
        <w:rPr>
          <w:rFonts w:ascii="Times New Roman" w:hAnsi="Times New Roman" w:cs="Times New Roman"/>
          <w:bCs/>
          <w:sz w:val="24"/>
          <w:szCs w:val="24"/>
        </w:rPr>
        <w:t>за собой прекр</w:t>
      </w:r>
      <w:r>
        <w:rPr>
          <w:rFonts w:ascii="Times New Roman" w:hAnsi="Times New Roman" w:cs="Times New Roman"/>
          <w:bCs/>
          <w:sz w:val="24"/>
          <w:szCs w:val="24"/>
        </w:rPr>
        <w:t>ащение роста зеленых насаждений не требуется разрешения.</w:t>
      </w:r>
    </w:p>
    <w:p w14:paraId="14BBDD06" w14:textId="77777777" w:rsidR="00CD3006" w:rsidRDefault="00CD3006" w:rsidP="00F07A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3FEF" w14:textId="77777777" w:rsidR="00785FAC" w:rsidRDefault="00785FAC" w:rsidP="00996BF6">
      <w:pPr>
        <w:pStyle w:val="a7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225"/>
      <w:bookmarkEnd w:id="4"/>
      <w:r>
        <w:rPr>
          <w:rFonts w:ascii="Times New Roman" w:hAnsi="Times New Roman" w:cs="Times New Roman"/>
          <w:b/>
          <w:sz w:val="24"/>
          <w:szCs w:val="24"/>
        </w:rPr>
        <w:t>Снятие травяного покрова</w:t>
      </w:r>
    </w:p>
    <w:p w14:paraId="6DD990B3" w14:textId="3675300C" w:rsidR="00CF2368" w:rsidRDefault="00CF2368" w:rsidP="00F07A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CD02EE" w14:textId="2F82F328" w:rsidR="00493590" w:rsidRDefault="00493590" w:rsidP="00996BF6">
      <w:pPr>
        <w:pStyle w:val="ConsPlusNormal"/>
        <w:numPr>
          <w:ilvl w:val="1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 xml:space="preserve">Снятие травяного покрова разрешается при проведении </w:t>
      </w:r>
      <w:r w:rsidR="00362C06">
        <w:rPr>
          <w:rFonts w:ascii="Times New Roman" w:hAnsi="Times New Roman" w:cs="Times New Roman"/>
          <w:sz w:val="24"/>
          <w:szCs w:val="24"/>
        </w:rPr>
        <w:t>нового строительства, реконструкции</w:t>
      </w:r>
      <w:r w:rsidR="00262AB0">
        <w:rPr>
          <w:rFonts w:ascii="Times New Roman" w:hAnsi="Times New Roman" w:cs="Times New Roman"/>
          <w:sz w:val="24"/>
          <w:szCs w:val="24"/>
        </w:rPr>
        <w:t xml:space="preserve"> и капитальном ремонте объектов озеленения.</w:t>
      </w:r>
      <w:r w:rsidR="00362C06">
        <w:rPr>
          <w:rFonts w:ascii="Times New Roman" w:hAnsi="Times New Roman" w:cs="Times New Roman"/>
          <w:sz w:val="24"/>
          <w:szCs w:val="24"/>
        </w:rPr>
        <w:t xml:space="preserve"> </w:t>
      </w:r>
      <w:r w:rsidR="00262AB0">
        <w:rPr>
          <w:rFonts w:ascii="Times New Roman" w:hAnsi="Times New Roman" w:cs="Times New Roman"/>
          <w:sz w:val="24"/>
          <w:szCs w:val="24"/>
        </w:rPr>
        <w:t>В э</w:t>
      </w:r>
      <w:r w:rsidRPr="00B41872">
        <w:rPr>
          <w:rFonts w:ascii="Times New Roman" w:hAnsi="Times New Roman" w:cs="Times New Roman"/>
          <w:sz w:val="24"/>
          <w:szCs w:val="24"/>
        </w:rPr>
        <w:t>тих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872">
        <w:rPr>
          <w:rFonts w:ascii="Times New Roman" w:hAnsi="Times New Roman" w:cs="Times New Roman"/>
          <w:sz w:val="24"/>
          <w:szCs w:val="24"/>
        </w:rPr>
        <w:t>осуществляет</w:t>
      </w:r>
      <w:r w:rsidR="00262AB0">
        <w:rPr>
          <w:rFonts w:ascii="Times New Roman" w:hAnsi="Times New Roman" w:cs="Times New Roman"/>
          <w:sz w:val="24"/>
          <w:szCs w:val="24"/>
        </w:rPr>
        <w:t>ся</w:t>
      </w:r>
      <w:r w:rsidRPr="00B41872">
        <w:rPr>
          <w:rFonts w:ascii="Times New Roman" w:hAnsi="Times New Roman" w:cs="Times New Roman"/>
          <w:sz w:val="24"/>
          <w:szCs w:val="24"/>
        </w:rPr>
        <w:t xml:space="preserve"> восстановление нарушенного плодородного слоя почвы и травяного покрова</w:t>
      </w:r>
      <w:r w:rsidR="00262AB0">
        <w:rPr>
          <w:rFonts w:ascii="Times New Roman" w:hAnsi="Times New Roman" w:cs="Times New Roman"/>
          <w:sz w:val="24"/>
          <w:szCs w:val="24"/>
        </w:rPr>
        <w:t>, газонов,</w:t>
      </w:r>
      <w:r w:rsidR="00262AB0" w:rsidRPr="00262AB0">
        <w:rPr>
          <w:rFonts w:ascii="Times New Roman" w:hAnsi="Times New Roman" w:cs="Times New Roman"/>
          <w:sz w:val="24"/>
          <w:szCs w:val="24"/>
        </w:rPr>
        <w:t xml:space="preserve"> </w:t>
      </w:r>
      <w:r w:rsidR="00262AB0" w:rsidRPr="00271C33">
        <w:rPr>
          <w:rFonts w:ascii="Times New Roman" w:hAnsi="Times New Roman" w:cs="Times New Roman"/>
          <w:sz w:val="24"/>
          <w:szCs w:val="24"/>
        </w:rPr>
        <w:t>поврежденных или уничтоженных зеленых насаждений в течение полугода с момента причинения вреда.</w:t>
      </w:r>
    </w:p>
    <w:p w14:paraId="358F0A46" w14:textId="77777777" w:rsidR="00262AB0" w:rsidRDefault="00262AB0" w:rsidP="00996BF6">
      <w:pPr>
        <w:pStyle w:val="ConsPlusNormal"/>
        <w:numPr>
          <w:ilvl w:val="1"/>
          <w:numId w:val="29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 xml:space="preserve">Снятие травяного покрова разрешается без возмещения вреда при проведении плановых или аварийных работ на трассах инженерных коммуникаций. В этих случаях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1872">
        <w:rPr>
          <w:rFonts w:ascii="Times New Roman" w:hAnsi="Times New Roman" w:cs="Times New Roman"/>
          <w:sz w:val="24"/>
          <w:szCs w:val="24"/>
        </w:rPr>
        <w:t>по окончании ремонтных работ лицо, производившее работы, осуществляет восстановление нарушенного плодородного слоя почвы и травяного покрова.</w:t>
      </w:r>
    </w:p>
    <w:p w14:paraId="6BC02CB7" w14:textId="23EFEA66" w:rsidR="00262AB0" w:rsidRDefault="00262AB0" w:rsidP="00996BF6">
      <w:pPr>
        <w:pStyle w:val="a7"/>
        <w:numPr>
          <w:ilvl w:val="1"/>
          <w:numId w:val="29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повреждения травяного покрова и других зеленых насаждений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территории, прилегающей к месту проведения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санитарной </w:t>
      </w:r>
      <w:r w:rsidRPr="002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вырубке древесно-кустарниковых насаждений, проводится восстановление поврежденных </w:t>
      </w:r>
      <w:r w:rsidR="0099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уничтоженных зеленых насаждений в течение </w:t>
      </w:r>
      <w:r w:rsidR="001B7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</w:t>
      </w:r>
      <w:r w:rsidRPr="002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причинения вреда.</w:t>
      </w:r>
    </w:p>
    <w:p w14:paraId="36D8910B" w14:textId="77777777" w:rsidR="00262AB0" w:rsidRPr="00271C33" w:rsidRDefault="00262AB0" w:rsidP="00996BF6">
      <w:pPr>
        <w:pStyle w:val="ConsPlusNormal"/>
        <w:numPr>
          <w:ilvl w:val="1"/>
          <w:numId w:val="29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>Несанкционированными признаются:</w:t>
      </w:r>
    </w:p>
    <w:p w14:paraId="4E34C806" w14:textId="77777777" w:rsidR="00262AB0" w:rsidRPr="00B41872" w:rsidRDefault="00262AB0" w:rsidP="00996BF6">
      <w:pPr>
        <w:pStyle w:val="ConsPlusNormal"/>
        <w:numPr>
          <w:ilvl w:val="0"/>
          <w:numId w:val="31"/>
        </w:numPr>
        <w:tabs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 xml:space="preserve">снятие травяного покрова без разрешения или по разрешению, но не на том участке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41872">
        <w:rPr>
          <w:rFonts w:ascii="Times New Roman" w:hAnsi="Times New Roman" w:cs="Times New Roman"/>
          <w:sz w:val="24"/>
          <w:szCs w:val="24"/>
        </w:rPr>
        <w:t>и не той площади, которые указаны в разрешении;</w:t>
      </w:r>
    </w:p>
    <w:p w14:paraId="59EA72F5" w14:textId="77777777" w:rsidR="00262AB0" w:rsidRPr="00B41872" w:rsidRDefault="00262AB0" w:rsidP="00996BF6">
      <w:pPr>
        <w:pStyle w:val="ConsPlusNormal"/>
        <w:numPr>
          <w:ilvl w:val="0"/>
          <w:numId w:val="31"/>
        </w:numPr>
        <w:tabs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уничтожение или повреждение травяного покрова в результате поджога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 или небрежного обращения с огнем;</w:t>
      </w:r>
    </w:p>
    <w:p w14:paraId="1249069C" w14:textId="77777777" w:rsidR="00262AB0" w:rsidRPr="00B41872" w:rsidRDefault="00262AB0" w:rsidP="00996BF6">
      <w:pPr>
        <w:pStyle w:val="ConsPlusNormal"/>
        <w:numPr>
          <w:ilvl w:val="0"/>
          <w:numId w:val="31"/>
        </w:numPr>
        <w:tabs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повреждение травяного покрова сточными водами, химическими веществами, отходами и т.п;</w:t>
      </w:r>
    </w:p>
    <w:p w14:paraId="168F4DD7" w14:textId="6648F320" w:rsidR="00262AB0" w:rsidRDefault="00262AB0" w:rsidP="00996BF6">
      <w:pPr>
        <w:pStyle w:val="ConsPlusNormal"/>
        <w:numPr>
          <w:ilvl w:val="0"/>
          <w:numId w:val="31"/>
        </w:numPr>
        <w:tabs>
          <w:tab w:val="left" w:pos="567"/>
          <w:tab w:val="left" w:pos="113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прочие повреждения травяного покрова.</w:t>
      </w:r>
    </w:p>
    <w:p w14:paraId="17A3F396" w14:textId="07C4769F" w:rsidR="001B7FC7" w:rsidRDefault="001B7FC7" w:rsidP="00F07A62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9A1748" w14:textId="1BB357B5" w:rsidR="001B7FC7" w:rsidRDefault="001B7FC7" w:rsidP="00996BF6">
      <w:pPr>
        <w:pStyle w:val="a7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зеленых насаждений</w:t>
      </w:r>
    </w:p>
    <w:p w14:paraId="4A387A38" w14:textId="73B58A69" w:rsidR="001B7FC7" w:rsidRDefault="001B7FC7" w:rsidP="00F07A62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BFC4E55" w14:textId="14161C74" w:rsidR="001B7FC7" w:rsidRDefault="001B7FC7" w:rsidP="00996BF6">
      <w:pPr>
        <w:pStyle w:val="ConsPlusNormal"/>
        <w:numPr>
          <w:ilvl w:val="1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872">
        <w:rPr>
          <w:rFonts w:ascii="Times New Roman" w:hAnsi="Times New Roman" w:cs="Times New Roman"/>
          <w:sz w:val="24"/>
          <w:szCs w:val="24"/>
        </w:rPr>
        <w:t>Основные правила содержания зеленых насаждений определены Правилами</w:t>
      </w:r>
      <w:r w:rsidR="00AA74A4">
        <w:rPr>
          <w:rFonts w:ascii="Times New Roman" w:hAnsi="Times New Roman" w:cs="Times New Roman"/>
          <w:sz w:val="24"/>
          <w:szCs w:val="24"/>
        </w:rPr>
        <w:t>.</w:t>
      </w:r>
    </w:p>
    <w:p w14:paraId="2E107A67" w14:textId="77777777" w:rsidR="001B7FC7" w:rsidRDefault="001B7FC7" w:rsidP="00996BF6">
      <w:pPr>
        <w:pStyle w:val="ConsPlusNormal"/>
        <w:numPr>
          <w:ilvl w:val="1"/>
          <w:numId w:val="3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В качестве регуляторов роста растений, способствующих повышению декоративности и устойчивости зеленых насаждений к неблагоприятным условиям окружающей среды, рекомендуется использовать биопрепараты и Витаминные биокомплексы. Применяют их методом опрыскивания. Витаминный биокомплекс, содержащий биологически активные вещества, витамины и микроэлементы, применяют для снижения негативного воздействия на растения химических соединений, содержащихся в противогололедных реагентах, в период весеннего роста корневых систем (май), когда начинает проявляться негативное влияние противогололедных материалов на растения.</w:t>
      </w:r>
    </w:p>
    <w:p w14:paraId="75A48324" w14:textId="77777777" w:rsidR="001B7FC7" w:rsidRDefault="001B7FC7" w:rsidP="00996BF6">
      <w:pPr>
        <w:pStyle w:val="ConsPlusNormal"/>
        <w:numPr>
          <w:ilvl w:val="1"/>
          <w:numId w:val="32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eastAsiaTheme="minorHAnsi" w:hAnsi="Times New Roman" w:cs="Times New Roman"/>
          <w:sz w:val="24"/>
          <w:szCs w:val="24"/>
        </w:rPr>
        <w:t>При опрыскивании растений необходимо добиваться равномерного или полного смачивания листьев. В местах сильной запыленности и загрязненности растений опрыскивания проводятся после предварительного смыва загрязнений растворами моющих средств.</w:t>
      </w:r>
    </w:p>
    <w:p w14:paraId="39E05281" w14:textId="77777777" w:rsidR="001B7FC7" w:rsidRPr="00B41872" w:rsidRDefault="001B7FC7" w:rsidP="00996BF6">
      <w:pPr>
        <w:pStyle w:val="a7"/>
        <w:numPr>
          <w:ilvl w:val="1"/>
          <w:numId w:val="3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D98">
        <w:rPr>
          <w:rFonts w:ascii="Times New Roman" w:hAnsi="Times New Roman" w:cs="Times New Roman"/>
          <w:sz w:val="24"/>
          <w:szCs w:val="24"/>
        </w:rPr>
        <w:lastRenderedPageBreak/>
        <w:t>Полив растений должен обеспечивать постоянную оптимальную влажность почвы на всей глубине залегания корней. Площадь полива должна быть не меньше площади проекции кроны, а глубина полива – не менее 60-70 см. Полив, подкормку и внесение стимуляторов роста рекомендуется производить с помощью гидроимпульсной машины, специальных опрыскивателей или путем закладки в посадочные ямы труб специальной конструкции.</w:t>
      </w:r>
    </w:p>
    <w:p w14:paraId="33BC04E1" w14:textId="4600166F" w:rsidR="001B7FC7" w:rsidRPr="00B41872" w:rsidRDefault="001B7FC7" w:rsidP="00996BF6">
      <w:pPr>
        <w:pStyle w:val="ConsPlusNormal"/>
        <w:numPr>
          <w:ilvl w:val="1"/>
          <w:numId w:val="32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Для подкормок лучше применять комплексные минеральные удобрения в жидком виде, которые приготавливать непосредственно перед внесением в почву. Подкормки проводятся в два приема: в период интенсивного роста корней и усиленной вегетации;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 в фазу полного облиствения.</w:t>
      </w:r>
    </w:p>
    <w:p w14:paraId="08448178" w14:textId="43F3C0C7" w:rsidR="001B7FC7" w:rsidRPr="00B41872" w:rsidRDefault="001B7FC7" w:rsidP="00996BF6">
      <w:pPr>
        <w:pStyle w:val="a7"/>
        <w:numPr>
          <w:ilvl w:val="1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1872">
        <w:rPr>
          <w:rFonts w:ascii="Times New Roman" w:hAnsi="Times New Roman" w:cs="Times New Roman"/>
          <w:sz w:val="24"/>
          <w:szCs w:val="24"/>
        </w:rPr>
        <w:t>С целью сохранения старовозрастных деревьев ценных пород производить своевременные агротехнические мероприятия по пломбированию дупел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 с рекомендациями специалистов. Пломбирование дупел можно проводить только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 у деревьев, имеющих слой живой древесины не менее 8-10 см. Лечение дупел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41872">
        <w:rPr>
          <w:rFonts w:ascii="Times New Roman" w:hAnsi="Times New Roman" w:cs="Times New Roman"/>
          <w:sz w:val="24"/>
          <w:szCs w:val="24"/>
        </w:rPr>
        <w:t xml:space="preserve"> у большинства деревьев можно проводить с половины мая по октябрь. </w:t>
      </w:r>
    </w:p>
    <w:p w14:paraId="1DD31860" w14:textId="346AF0B0" w:rsidR="001B7FC7" w:rsidRDefault="001B7FC7" w:rsidP="0099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E59E4" w14:textId="37060C15" w:rsidR="00DC065C" w:rsidRDefault="00DC065C" w:rsidP="00996BF6">
      <w:pPr>
        <w:pStyle w:val="a7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Компенсационное озеленение</w:t>
      </w:r>
    </w:p>
    <w:p w14:paraId="0F313857" w14:textId="6E4B172D" w:rsidR="001B7FC7" w:rsidRDefault="001B7FC7" w:rsidP="00F07A6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514AE" w14:textId="77777777" w:rsidR="001B7FC7" w:rsidRPr="001B7FC7" w:rsidRDefault="001B7FC7" w:rsidP="00F07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5E1A" w14:textId="2C048109" w:rsidR="00E32AFD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Компенсационное озеленение является обязательным в</w:t>
      </w:r>
      <w:r>
        <w:rPr>
          <w:rFonts w:ascii="Times New Roman" w:hAnsi="Times New Roman" w:cs="Times New Roman"/>
          <w:sz w:val="24"/>
          <w:szCs w:val="24"/>
        </w:rPr>
        <w:t>о всех</w:t>
      </w:r>
      <w:r w:rsidRPr="00E32AFD">
        <w:rPr>
          <w:rFonts w:ascii="Times New Roman" w:hAnsi="Times New Roman" w:cs="Times New Roman"/>
          <w:sz w:val="24"/>
          <w:szCs w:val="24"/>
        </w:rPr>
        <w:t xml:space="preserve"> случаях </w:t>
      </w:r>
      <w:r>
        <w:rPr>
          <w:rFonts w:ascii="Times New Roman" w:hAnsi="Times New Roman" w:cs="Times New Roman"/>
          <w:sz w:val="24"/>
          <w:szCs w:val="24"/>
        </w:rPr>
        <w:t xml:space="preserve">вырубки, уничтожения зелёных насаждений с целью поддержания экологического баланса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в природе, </w:t>
      </w:r>
      <w:r w:rsidRPr="00E32AFD">
        <w:rPr>
          <w:rFonts w:ascii="Times New Roman" w:hAnsi="Times New Roman" w:cs="Times New Roman"/>
          <w:sz w:val="24"/>
          <w:szCs w:val="24"/>
        </w:rPr>
        <w:t>для производства кислорода и очистки воздуха от пыли и вредных веществ</w:t>
      </w:r>
      <w:r>
        <w:rPr>
          <w:rFonts w:ascii="Times New Roman" w:hAnsi="Times New Roman" w:cs="Times New Roman"/>
          <w:sz w:val="24"/>
          <w:szCs w:val="24"/>
        </w:rPr>
        <w:t>, создания благоприятной среды для отдыха человека,</w:t>
      </w:r>
      <w:r w:rsidRPr="00E32AFD">
        <w:rPr>
          <w:rFonts w:ascii="Times New Roman" w:hAnsi="Times New Roman" w:cs="Times New Roman"/>
          <w:sz w:val="24"/>
          <w:szCs w:val="24"/>
        </w:rPr>
        <w:t xml:space="preserve"> и производится за счет средств физических или юридических лиц, индивидуальных предпринимателей в интересах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</w:t>
      </w:r>
      <w:r w:rsidRPr="00E32AFD">
        <w:rPr>
          <w:rFonts w:ascii="Times New Roman" w:hAnsi="Times New Roman" w:cs="Times New Roman"/>
          <w:sz w:val="24"/>
          <w:szCs w:val="24"/>
        </w:rPr>
        <w:t xml:space="preserve"> или вследствие противоправных действий которых произошло повреждение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32AFD">
        <w:rPr>
          <w:rFonts w:ascii="Times New Roman" w:hAnsi="Times New Roman" w:cs="Times New Roman"/>
          <w:sz w:val="24"/>
          <w:szCs w:val="24"/>
        </w:rPr>
        <w:t>или уничтожение зеленых насаждений, в ближайший сезон, подходящий для посадки зеленых насаждений, но не позднее года с момента вырубки, повреждения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32AFD">
        <w:rPr>
          <w:rFonts w:ascii="Times New Roman" w:hAnsi="Times New Roman" w:cs="Times New Roman"/>
          <w:sz w:val="24"/>
          <w:szCs w:val="24"/>
        </w:rPr>
        <w:t xml:space="preserve">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</w:t>
      </w:r>
      <w:r w:rsidRPr="00E32AFD">
        <w:rPr>
          <w:rFonts w:ascii="Times New Roman" w:hAnsi="Times New Roman" w:cs="Times New Roman"/>
          <w:sz w:val="24"/>
          <w:szCs w:val="24"/>
        </w:rPr>
        <w:t>или уничтожения.</w:t>
      </w:r>
      <w:r w:rsidR="00751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3761" w14:textId="3A5A3206" w:rsidR="0046280A" w:rsidRDefault="0046280A" w:rsidP="00996BF6">
      <w:pPr>
        <w:pStyle w:val="ConsPlusNormal"/>
        <w:numPr>
          <w:ilvl w:val="1"/>
          <w:numId w:val="28"/>
        </w:numPr>
        <w:tabs>
          <w:tab w:val="left" w:pos="567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Положением вред, причиненный зеленым насаждениям, подлежит возмещению (компенсации). Для возмещения вреда установлены две формы возмещения: натуральная форма компенсационного озеленения 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271C33">
        <w:rPr>
          <w:rFonts w:ascii="Times New Roman" w:hAnsi="Times New Roman" w:cs="Times New Roman"/>
          <w:sz w:val="24"/>
          <w:szCs w:val="24"/>
        </w:rPr>
        <w:t xml:space="preserve">и денежная форма компенсационного озеленения. Оплата производится за счет средств физических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71C33">
        <w:rPr>
          <w:rFonts w:ascii="Times New Roman" w:hAnsi="Times New Roman" w:cs="Times New Roman"/>
          <w:sz w:val="24"/>
          <w:szCs w:val="24"/>
        </w:rPr>
        <w:t>или юридических лиц, индивидуальных предпринимателей, в интересах или вследствие противоправных действий которых произошло повреждение или уничтожение зеленых насаждений.</w:t>
      </w:r>
    </w:p>
    <w:p w14:paraId="3A8BE476" w14:textId="26CF1B36" w:rsidR="00E32AFD" w:rsidRPr="00E32AFD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 xml:space="preserve">Лица, получившие разрешение на вырубку зелёных насаждений с обязательством произвести компенсационные посадки, обязаны не менее чем за месяц до начала работ предоставить в администрацию городского округа договор с подрядной организацией на оказание услуг по компенсационному озеленению, либо документы, подтверждающие приобретение посадочного материала. </w:t>
      </w:r>
    </w:p>
    <w:p w14:paraId="5762EB64" w14:textId="43D6F18A" w:rsidR="00E32AFD" w:rsidRPr="00751A83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1A83">
        <w:rPr>
          <w:rFonts w:ascii="Times New Roman" w:hAnsi="Times New Roman" w:cs="Times New Roman"/>
          <w:sz w:val="24"/>
          <w:szCs w:val="24"/>
        </w:rPr>
        <w:t xml:space="preserve">Оптимальное время посадки растений - весна и осень, когда растения находятся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51A83">
        <w:rPr>
          <w:rFonts w:ascii="Times New Roman" w:hAnsi="Times New Roman" w:cs="Times New Roman"/>
          <w:sz w:val="24"/>
          <w:szCs w:val="24"/>
        </w:rPr>
        <w:t>в естественном безлиственном состоянии (листопадные виды) или в состоянии пониженной активности физиологических процессов растительного организма.</w:t>
      </w:r>
      <w:r w:rsidR="00751A83" w:rsidRPr="00751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D4BCD" w14:textId="77777777" w:rsidR="00E32AFD" w:rsidRPr="00E32AFD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Основные требования и рекомендации к работам по посадкам деревьев, кустарников, а также по созданию газонов приведены в Правилах создания, охраны и содержания зеленых насаждений.</w:t>
      </w:r>
    </w:p>
    <w:p w14:paraId="12819D3D" w14:textId="409C25A9" w:rsidR="00E32AFD" w:rsidRPr="00E32AFD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Компенсационное озеленение проводится на том же участке земли, где была уничтожена древесно-кустарниковая растительность, при этом количество единиц растений и занимаемая ими площадь не должны быть уменьшены.</w:t>
      </w:r>
    </w:p>
    <w:p w14:paraId="2902DD09" w14:textId="2B8C7B02" w:rsidR="004913B7" w:rsidRDefault="00E32AFD" w:rsidP="00996BF6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 xml:space="preserve">В случае невозможности осуществления озеленения на том же участке,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32AFD">
        <w:rPr>
          <w:rFonts w:ascii="Times New Roman" w:hAnsi="Times New Roman" w:cs="Times New Roman"/>
          <w:sz w:val="24"/>
          <w:szCs w:val="24"/>
        </w:rPr>
        <w:t xml:space="preserve">где производилась вырубка, компенсационные посадки осуществляются на другом участке земли </w:t>
      </w:r>
      <w:r w:rsidR="004913B7">
        <w:rPr>
          <w:rFonts w:ascii="Times New Roman" w:hAnsi="Times New Roman" w:cs="Times New Roman"/>
          <w:sz w:val="24"/>
          <w:szCs w:val="24"/>
        </w:rPr>
        <w:t>из адресного перечня,</w:t>
      </w:r>
      <w:r w:rsidR="004913B7" w:rsidRPr="004913B7">
        <w:rPr>
          <w:rFonts w:ascii="Times New Roman" w:hAnsi="Times New Roman" w:cs="Times New Roman"/>
          <w:sz w:val="24"/>
          <w:szCs w:val="24"/>
        </w:rPr>
        <w:t xml:space="preserve"> </w:t>
      </w:r>
      <w:r w:rsidR="004913B7">
        <w:rPr>
          <w:rFonts w:ascii="Times New Roman" w:hAnsi="Times New Roman" w:cs="Times New Roman"/>
          <w:sz w:val="24"/>
          <w:szCs w:val="24"/>
        </w:rPr>
        <w:t xml:space="preserve">формируемого управлением благоустройства </w:t>
      </w:r>
      <w:r w:rsidR="004913B7">
        <w:rPr>
          <w:rFonts w:ascii="Times New Roman" w:hAnsi="Times New Roman" w:cs="Times New Roman"/>
          <w:sz w:val="24"/>
          <w:szCs w:val="24"/>
        </w:rPr>
        <w:lastRenderedPageBreak/>
        <w:t>администрации городского округа на основании реестра выданных разрешений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13B7">
        <w:rPr>
          <w:rFonts w:ascii="Times New Roman" w:hAnsi="Times New Roman" w:cs="Times New Roman"/>
          <w:sz w:val="24"/>
          <w:szCs w:val="24"/>
        </w:rPr>
        <w:t xml:space="preserve"> на вырубку зелёных насаждений и плановых проектных посадок. </w:t>
      </w:r>
    </w:p>
    <w:p w14:paraId="190AE75A" w14:textId="6E5FD8FB" w:rsidR="006F5B52" w:rsidRDefault="006F5B52" w:rsidP="006F5B52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компенсационного озеленения, видовой состав и возраст высаживаемых зеленых насаждений определяются администрацией городского округа в адресном перечне.</w:t>
      </w:r>
    </w:p>
    <w:p w14:paraId="286B3824" w14:textId="036A996C" w:rsidR="004913B7" w:rsidRDefault="004913B7" w:rsidP="00996BF6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28C">
        <w:rPr>
          <w:rFonts w:ascii="Times New Roman" w:hAnsi="Times New Roman" w:cs="Times New Roman"/>
          <w:sz w:val="24"/>
          <w:szCs w:val="24"/>
        </w:rPr>
        <w:t>Компенсационное озеленение производится на сумму, равную компенсационно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44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 w:rsidRPr="00B4428C">
        <w:rPr>
          <w:rFonts w:ascii="Times New Roman" w:hAnsi="Times New Roman" w:cs="Times New Roman"/>
          <w:sz w:val="24"/>
          <w:szCs w:val="24"/>
        </w:rPr>
        <w:t xml:space="preserve"> зеленых насаждений </w:t>
      </w:r>
      <w:r w:rsidRPr="00893FA6">
        <w:rPr>
          <w:rFonts w:ascii="Times New Roman" w:hAnsi="Times New Roman" w:cs="Times New Roman"/>
          <w:sz w:val="24"/>
          <w:szCs w:val="24"/>
        </w:rPr>
        <w:t>и (или) стоимости компенсационного озеленения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BF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Методикой </w:t>
      </w:r>
      <w:r w:rsidRPr="00893FA6">
        <w:rPr>
          <w:rFonts w:ascii="Times New Roman" w:hAnsi="Times New Roman" w:cs="Times New Roman"/>
          <w:sz w:val="24"/>
          <w:szCs w:val="24"/>
        </w:rPr>
        <w:t>расчета компенсационной стоимости и (или)стоимости компенсационного озеленения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07AAE" w14:textId="60D842E2" w:rsidR="00E32AFD" w:rsidRPr="00E32AFD" w:rsidRDefault="00E32AFD" w:rsidP="00996BF6">
      <w:pPr>
        <w:pStyle w:val="ConsPlusNormal"/>
        <w:numPr>
          <w:ilvl w:val="1"/>
          <w:numId w:val="28"/>
        </w:numPr>
        <w:tabs>
          <w:tab w:val="left" w:pos="0"/>
          <w:tab w:val="left" w:pos="567"/>
          <w:tab w:val="left" w:pos="1418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Качество посадочного материала определяется в соответствии с Правилами</w:t>
      </w:r>
      <w:r w:rsidR="00D35396">
        <w:rPr>
          <w:rFonts w:ascii="Times New Roman" w:hAnsi="Times New Roman" w:cs="Times New Roman"/>
          <w:sz w:val="24"/>
          <w:szCs w:val="24"/>
        </w:rPr>
        <w:t>.</w:t>
      </w:r>
    </w:p>
    <w:p w14:paraId="6EFF153D" w14:textId="525A2656" w:rsidR="00E32AFD" w:rsidRDefault="00E32AFD" w:rsidP="006F5B52">
      <w:pPr>
        <w:pStyle w:val="ConsPlusNormal"/>
        <w:numPr>
          <w:ilvl w:val="1"/>
          <w:numId w:val="28"/>
        </w:numPr>
        <w:tabs>
          <w:tab w:val="left" w:pos="0"/>
          <w:tab w:val="left" w:pos="567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 xml:space="preserve">В случае вырубки особо ценных и ценных пород деревьев с диаметром более 5 см </w:t>
      </w:r>
      <w:r w:rsidR="006F5B52">
        <w:rPr>
          <w:rFonts w:ascii="Times New Roman" w:hAnsi="Times New Roman" w:cs="Times New Roman"/>
          <w:sz w:val="24"/>
          <w:szCs w:val="24"/>
        </w:rPr>
        <w:t xml:space="preserve"> </w:t>
      </w:r>
      <w:r w:rsidRPr="00E32AFD">
        <w:rPr>
          <w:rFonts w:ascii="Times New Roman" w:hAnsi="Times New Roman" w:cs="Times New Roman"/>
          <w:sz w:val="24"/>
          <w:szCs w:val="24"/>
        </w:rPr>
        <w:t>на высоте ствола 1,3 м компенсационное озеленение должно быть осуществлено саженцами - крупномерами аналогичной породы</w:t>
      </w:r>
      <w:r w:rsidR="004913B7">
        <w:rPr>
          <w:rFonts w:ascii="Times New Roman" w:hAnsi="Times New Roman" w:cs="Times New Roman"/>
          <w:sz w:val="24"/>
          <w:szCs w:val="24"/>
        </w:rPr>
        <w:t xml:space="preserve"> или указанными в разрешении.</w:t>
      </w:r>
    </w:p>
    <w:p w14:paraId="620FF096" w14:textId="488288BC" w:rsidR="004913B7" w:rsidRPr="00A94F94" w:rsidRDefault="004913B7" w:rsidP="00570E63">
      <w:pPr>
        <w:pStyle w:val="ConsPlusNormal"/>
        <w:numPr>
          <w:ilvl w:val="1"/>
          <w:numId w:val="28"/>
        </w:numPr>
        <w:tabs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Pr="00A94F94">
        <w:rPr>
          <w:rFonts w:ascii="Times New Roman" w:hAnsi="Times New Roman" w:cs="Times New Roman"/>
          <w:sz w:val="24"/>
          <w:szCs w:val="24"/>
        </w:rPr>
        <w:t xml:space="preserve">цами, осуществляющими компенсационное озеленение, должны соблюдаться требования к посадочному материалу в части стандартных параметров для саженцев деревьев лиственных пород, саженцев деревьев хвойных пород, саженцев декоративных кустарников лиственных пород, саженцев декоративных кустарников хвойных пород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F94">
        <w:rPr>
          <w:rFonts w:ascii="Times New Roman" w:hAnsi="Times New Roman" w:cs="Times New Roman"/>
          <w:sz w:val="24"/>
          <w:szCs w:val="24"/>
        </w:rPr>
        <w:t>в соответствии с Правил</w:t>
      </w:r>
      <w:r w:rsidR="00D35396">
        <w:rPr>
          <w:rFonts w:ascii="Times New Roman" w:hAnsi="Times New Roman" w:cs="Times New Roman"/>
          <w:sz w:val="24"/>
          <w:szCs w:val="24"/>
        </w:rPr>
        <w:t>ами.</w:t>
      </w:r>
    </w:p>
    <w:p w14:paraId="5FA9A5E7" w14:textId="77777777" w:rsidR="004913B7" w:rsidRPr="00E32AFD" w:rsidRDefault="004913B7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Лицо, получившее разрешение на вырубку зелёных насаждений, извещает администрацию городского округа об окончании работ по компенсационному озеленению любым доступным способом в течение недели после завершения.</w:t>
      </w:r>
    </w:p>
    <w:p w14:paraId="4ADEAF8F" w14:textId="66D66B82" w:rsidR="00E32AFD" w:rsidRPr="00E32AFD" w:rsidRDefault="00E32AFD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 xml:space="preserve">Для </w:t>
      </w:r>
      <w:r w:rsidR="00AC1687">
        <w:rPr>
          <w:rFonts w:ascii="Times New Roman" w:hAnsi="Times New Roman" w:cs="Times New Roman"/>
          <w:sz w:val="24"/>
          <w:szCs w:val="24"/>
        </w:rPr>
        <w:t xml:space="preserve">ведения учета и контроля компенсационного озеленения на территории городского округа </w:t>
      </w:r>
      <w:r w:rsidRPr="00E32AFD">
        <w:rPr>
          <w:rFonts w:ascii="Times New Roman" w:hAnsi="Times New Roman" w:cs="Times New Roman"/>
          <w:sz w:val="24"/>
          <w:szCs w:val="24"/>
        </w:rPr>
        <w:t>администрацией городского округа создается постояннодействующая межведомственная Комиссия по охране зеленых насаждений (Далее-Комиссия).</w:t>
      </w:r>
    </w:p>
    <w:p w14:paraId="5C01D817" w14:textId="6E32F048" w:rsidR="00E32AFD" w:rsidRPr="00E32AFD" w:rsidRDefault="00E32AFD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Положение о Комиссии и её состав утверждаются постановлением администрации городского округа.</w:t>
      </w:r>
    </w:p>
    <w:p w14:paraId="4DCBCDB6" w14:textId="12EB466D" w:rsidR="00E32AFD" w:rsidRPr="00E32AFD" w:rsidRDefault="00E32AFD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В состав Комиссии входят представители управлений или отделов администрации городского округа в соответствии с полномочиями. При приёмке законченных объектов нового строительства, реконструкции и капитального объекта озеленения, а также компенсационного озеленения в состав Комиссии также включается представители строительных организаций, заказчики и авторы проектов по согласованию.</w:t>
      </w:r>
    </w:p>
    <w:p w14:paraId="6AE70A3E" w14:textId="52C477BA" w:rsidR="00E32AFD" w:rsidRPr="00E32AFD" w:rsidRDefault="00E32AFD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>Проверка проведения компенсационного озеленения с заполнением акта оценки выполненных объёмов работ и качества выполненных работ по компенсационному озеленению проводится Комиссией в 2-х недельный срок со дня получения извещения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</w:t>
      </w:r>
      <w:r w:rsidRPr="00E32AFD">
        <w:rPr>
          <w:rFonts w:ascii="Times New Roman" w:hAnsi="Times New Roman" w:cs="Times New Roman"/>
          <w:sz w:val="24"/>
          <w:szCs w:val="24"/>
        </w:rPr>
        <w:t xml:space="preserve"> о завершении работ по компенсационному озеленению.</w:t>
      </w:r>
      <w:r w:rsidR="00FD3098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63CECEEB" w14:textId="5631F5D5" w:rsidR="00E32AFD" w:rsidRDefault="00E32AFD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AFD">
        <w:rPr>
          <w:rFonts w:ascii="Times New Roman" w:hAnsi="Times New Roman" w:cs="Times New Roman"/>
          <w:sz w:val="24"/>
          <w:szCs w:val="24"/>
        </w:rPr>
        <w:t xml:space="preserve">Работы по компенсационному озеленению считаются выполненными после проверки Комиссией проведения компенсационного озеленения не менее, чем через 1 год при проценте отпада не более указанного в пункте </w:t>
      </w:r>
      <w:r w:rsidR="0046280A">
        <w:rPr>
          <w:rFonts w:ascii="Times New Roman" w:hAnsi="Times New Roman" w:cs="Times New Roman"/>
          <w:sz w:val="24"/>
          <w:szCs w:val="24"/>
        </w:rPr>
        <w:t>3.7</w:t>
      </w:r>
      <w:r w:rsidRPr="00E32AFD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2AFD">
        <w:rPr>
          <w:rFonts w:ascii="Times New Roman" w:hAnsi="Times New Roman" w:cs="Times New Roman"/>
          <w:sz w:val="24"/>
          <w:szCs w:val="24"/>
        </w:rPr>
        <w:t>что подтверждается актом проверки приживаемости зелёных насаждений</w:t>
      </w:r>
      <w:r w:rsidR="00751A83">
        <w:rPr>
          <w:rFonts w:ascii="Times New Roman" w:hAnsi="Times New Roman" w:cs="Times New Roman"/>
          <w:sz w:val="24"/>
          <w:szCs w:val="24"/>
        </w:rPr>
        <w:t>.</w:t>
      </w:r>
    </w:p>
    <w:p w14:paraId="4BC24E11" w14:textId="29FDFDFF" w:rsidR="00342B90" w:rsidRDefault="004909A5" w:rsidP="00570E63">
      <w:pPr>
        <w:pStyle w:val="ConsPlusNormal"/>
        <w:numPr>
          <w:ilvl w:val="1"/>
          <w:numId w:val="28"/>
        </w:numPr>
        <w:tabs>
          <w:tab w:val="left" w:pos="0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09A5">
        <w:rPr>
          <w:rFonts w:ascii="Times New Roman" w:hAnsi="Times New Roman" w:cs="Times New Roman"/>
          <w:sz w:val="24"/>
          <w:szCs w:val="24"/>
        </w:rPr>
        <w:t xml:space="preserve">Компенсационное озеленение </w:t>
      </w:r>
      <w:r w:rsidR="00751A83">
        <w:rPr>
          <w:rFonts w:ascii="Times New Roman" w:hAnsi="Times New Roman" w:cs="Times New Roman"/>
          <w:sz w:val="24"/>
          <w:szCs w:val="24"/>
        </w:rPr>
        <w:t xml:space="preserve"> не </w:t>
      </w:r>
      <w:r w:rsidRPr="004909A5">
        <w:rPr>
          <w:rFonts w:ascii="Times New Roman" w:hAnsi="Times New Roman" w:cs="Times New Roman"/>
          <w:sz w:val="24"/>
          <w:szCs w:val="24"/>
        </w:rPr>
        <w:t xml:space="preserve">проводится в случаях вырубки,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F30FD6">
        <w:rPr>
          <w:rFonts w:ascii="Times New Roman" w:hAnsi="Times New Roman" w:cs="Times New Roman"/>
          <w:sz w:val="24"/>
          <w:szCs w:val="24"/>
        </w:rPr>
        <w:t>4.</w:t>
      </w:r>
      <w:r w:rsidR="00132EDA">
        <w:rPr>
          <w:rFonts w:ascii="Times New Roman" w:hAnsi="Times New Roman" w:cs="Times New Roman"/>
          <w:sz w:val="24"/>
          <w:szCs w:val="24"/>
        </w:rPr>
        <w:t>1</w:t>
      </w:r>
      <w:r w:rsidR="00CC2E9E">
        <w:rPr>
          <w:rFonts w:ascii="Times New Roman" w:hAnsi="Times New Roman" w:cs="Times New Roman"/>
          <w:sz w:val="24"/>
          <w:szCs w:val="24"/>
        </w:rPr>
        <w:t>.3</w:t>
      </w:r>
      <w:r w:rsidR="00F30FD6">
        <w:rPr>
          <w:rFonts w:ascii="Times New Roman" w:hAnsi="Times New Roman" w:cs="Times New Roman"/>
          <w:sz w:val="24"/>
          <w:szCs w:val="24"/>
        </w:rPr>
        <w:t xml:space="preserve"> – 4.</w:t>
      </w:r>
      <w:r w:rsidR="00132EDA">
        <w:rPr>
          <w:rFonts w:ascii="Times New Roman" w:hAnsi="Times New Roman" w:cs="Times New Roman"/>
          <w:sz w:val="24"/>
          <w:szCs w:val="24"/>
        </w:rPr>
        <w:t>1</w:t>
      </w:r>
      <w:r w:rsidR="00F30FD6">
        <w:rPr>
          <w:rFonts w:ascii="Times New Roman" w:hAnsi="Times New Roman" w:cs="Times New Roman"/>
          <w:sz w:val="24"/>
          <w:szCs w:val="24"/>
        </w:rPr>
        <w:t>.1</w:t>
      </w:r>
      <w:r w:rsidR="00CC2E9E">
        <w:rPr>
          <w:rFonts w:ascii="Times New Roman" w:hAnsi="Times New Roman" w:cs="Times New Roman"/>
          <w:sz w:val="24"/>
          <w:szCs w:val="24"/>
        </w:rPr>
        <w:t>0</w:t>
      </w:r>
      <w:r w:rsidR="00132EDA">
        <w:rPr>
          <w:rFonts w:ascii="Times New Roman" w:hAnsi="Times New Roman" w:cs="Times New Roman"/>
          <w:sz w:val="24"/>
          <w:szCs w:val="24"/>
        </w:rPr>
        <w:t xml:space="preserve">, </w:t>
      </w:r>
      <w:r w:rsidR="00F30FD6">
        <w:rPr>
          <w:rFonts w:ascii="Times New Roman" w:hAnsi="Times New Roman" w:cs="Times New Roman"/>
          <w:sz w:val="24"/>
          <w:szCs w:val="24"/>
        </w:rPr>
        <w:t xml:space="preserve"> </w:t>
      </w:r>
      <w:r w:rsidR="00132EDA">
        <w:rPr>
          <w:rFonts w:ascii="Times New Roman" w:hAnsi="Times New Roman" w:cs="Times New Roman"/>
          <w:sz w:val="24"/>
          <w:szCs w:val="24"/>
        </w:rPr>
        <w:t>4.2.1</w:t>
      </w:r>
      <w:r w:rsidR="00CC2E9E">
        <w:rPr>
          <w:rFonts w:ascii="Times New Roman" w:hAnsi="Times New Roman" w:cs="Times New Roman"/>
          <w:sz w:val="24"/>
          <w:szCs w:val="24"/>
        </w:rPr>
        <w:t xml:space="preserve"> -</w:t>
      </w:r>
      <w:r w:rsidR="00734B5E">
        <w:rPr>
          <w:rFonts w:ascii="Times New Roman" w:hAnsi="Times New Roman" w:cs="Times New Roman"/>
          <w:sz w:val="24"/>
          <w:szCs w:val="24"/>
        </w:rPr>
        <w:t xml:space="preserve"> </w:t>
      </w:r>
      <w:r w:rsidR="00CC2E9E">
        <w:rPr>
          <w:rFonts w:ascii="Times New Roman" w:hAnsi="Times New Roman" w:cs="Times New Roman"/>
          <w:sz w:val="24"/>
          <w:szCs w:val="24"/>
        </w:rPr>
        <w:t>4.2.7, 4.2.11 – 4.2.13</w:t>
      </w:r>
      <w:r w:rsidR="00132EDA">
        <w:rPr>
          <w:rFonts w:ascii="Times New Roman" w:hAnsi="Times New Roman" w:cs="Times New Roman"/>
          <w:sz w:val="24"/>
          <w:szCs w:val="24"/>
        </w:rPr>
        <w:t xml:space="preserve"> </w:t>
      </w:r>
      <w:r w:rsidR="00F30FD6">
        <w:rPr>
          <w:rFonts w:ascii="Times New Roman" w:hAnsi="Times New Roman" w:cs="Times New Roman"/>
          <w:sz w:val="24"/>
          <w:szCs w:val="24"/>
        </w:rPr>
        <w:t>настоящего П</w:t>
      </w:r>
      <w:r w:rsidR="005F6E9C">
        <w:rPr>
          <w:rFonts w:ascii="Times New Roman" w:hAnsi="Times New Roman" w:cs="Times New Roman"/>
          <w:sz w:val="24"/>
          <w:szCs w:val="24"/>
        </w:rPr>
        <w:t>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FC6E3E" w14:textId="66A9AE2D" w:rsidR="0046280A" w:rsidRDefault="0046280A" w:rsidP="00F07A62">
      <w:pPr>
        <w:pStyle w:val="ConsPlusNormal"/>
        <w:numPr>
          <w:ilvl w:val="1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6E9C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D35396">
        <w:rPr>
          <w:rFonts w:ascii="Times New Roman" w:hAnsi="Times New Roman" w:cs="Times New Roman"/>
          <w:sz w:val="24"/>
          <w:szCs w:val="24"/>
        </w:rPr>
        <w:t xml:space="preserve">в том числе индивидуальные предприниматели, и </w:t>
      </w:r>
      <w:r w:rsidRPr="005F6E9C">
        <w:rPr>
          <w:rFonts w:ascii="Times New Roman" w:hAnsi="Times New Roman" w:cs="Times New Roman"/>
          <w:sz w:val="24"/>
          <w:szCs w:val="24"/>
        </w:rPr>
        <w:t>юридические лица,</w:t>
      </w:r>
      <w:r w:rsidR="00D35396">
        <w:rPr>
          <w:rFonts w:ascii="Times New Roman" w:hAnsi="Times New Roman" w:cs="Times New Roman"/>
          <w:sz w:val="24"/>
          <w:szCs w:val="24"/>
        </w:rPr>
        <w:t xml:space="preserve"> </w:t>
      </w:r>
      <w:r w:rsidRPr="005F6E9C">
        <w:rPr>
          <w:rFonts w:ascii="Times New Roman" w:hAnsi="Times New Roman" w:cs="Times New Roman"/>
          <w:sz w:val="24"/>
          <w:szCs w:val="24"/>
        </w:rPr>
        <w:t xml:space="preserve">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размер которой определяется на основании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6E9C">
        <w:rPr>
          <w:rFonts w:ascii="Times New Roman" w:hAnsi="Times New Roman" w:cs="Times New Roman"/>
          <w:sz w:val="24"/>
          <w:szCs w:val="24"/>
        </w:rPr>
        <w:t>етодики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FA6">
        <w:rPr>
          <w:rFonts w:ascii="Times New Roman" w:hAnsi="Times New Roman" w:cs="Times New Roman"/>
          <w:sz w:val="24"/>
          <w:szCs w:val="24"/>
        </w:rPr>
        <w:t>расчета компенсационной стоимости и (или)стоимости компенсационного озеленения</w:t>
      </w:r>
      <w:r w:rsidR="00D35396">
        <w:rPr>
          <w:rFonts w:ascii="Times New Roman" w:hAnsi="Times New Roman" w:cs="Times New Roman"/>
          <w:sz w:val="24"/>
          <w:szCs w:val="24"/>
        </w:rPr>
        <w:t xml:space="preserve"> за вырубку, </w:t>
      </w:r>
      <w:r w:rsidR="009F0D77">
        <w:rPr>
          <w:rFonts w:ascii="Times New Roman" w:hAnsi="Times New Roman" w:cs="Times New Roman"/>
          <w:sz w:val="24"/>
          <w:szCs w:val="24"/>
        </w:rPr>
        <w:t>уничтожение, повреждение зеленых насаждений на территории Сергиево-Посадского городского округа Московской области</w:t>
      </w:r>
      <w:r w:rsidR="00A47BD8">
        <w:rPr>
          <w:rFonts w:ascii="Times New Roman" w:hAnsi="Times New Roman" w:cs="Times New Roman"/>
          <w:sz w:val="24"/>
          <w:szCs w:val="24"/>
        </w:rPr>
        <w:t>, утвержденной администрацией городского округа</w:t>
      </w:r>
      <w:r w:rsidR="009F0D77">
        <w:rPr>
          <w:rFonts w:ascii="Times New Roman" w:hAnsi="Times New Roman" w:cs="Times New Roman"/>
          <w:sz w:val="24"/>
          <w:szCs w:val="24"/>
        </w:rPr>
        <w:t xml:space="preserve"> (далее – Методика расчета)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AA013" w14:textId="7B0FD43C" w:rsidR="0046280A" w:rsidRDefault="0046280A" w:rsidP="00570E63">
      <w:pPr>
        <w:pStyle w:val="ConsPlusNormal"/>
        <w:numPr>
          <w:ilvl w:val="1"/>
          <w:numId w:val="28"/>
        </w:numPr>
        <w:tabs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указанных в пунктах 4.2.8.</w:t>
      </w:r>
      <w:r w:rsidR="00E362A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4.2.10. настоящего Положения, ф</w:t>
      </w:r>
      <w:r w:rsidR="00CC21E9">
        <w:rPr>
          <w:rFonts w:ascii="Times New Roman" w:hAnsi="Times New Roman" w:cs="Times New Roman"/>
          <w:sz w:val="24"/>
          <w:szCs w:val="24"/>
        </w:rPr>
        <w:t>изические лица</w:t>
      </w:r>
      <w:r w:rsidR="009F0D77">
        <w:rPr>
          <w:rFonts w:ascii="Times New Roman" w:hAnsi="Times New Roman" w:cs="Times New Roman"/>
          <w:sz w:val="24"/>
          <w:szCs w:val="24"/>
        </w:rPr>
        <w:t>, в том числе индивидуальные предприниматели,</w:t>
      </w:r>
      <w:r w:rsidR="00CC21E9">
        <w:rPr>
          <w:rFonts w:ascii="Times New Roman" w:hAnsi="Times New Roman" w:cs="Times New Roman"/>
          <w:sz w:val="24"/>
          <w:szCs w:val="24"/>
        </w:rPr>
        <w:t xml:space="preserve"> и</w:t>
      </w:r>
      <w:r w:rsidRPr="005F6E9C">
        <w:rPr>
          <w:rFonts w:ascii="Times New Roman" w:hAnsi="Times New Roman" w:cs="Times New Roman"/>
          <w:sz w:val="24"/>
          <w:szCs w:val="24"/>
        </w:rPr>
        <w:t xml:space="preserve"> юридические лица,</w:t>
      </w:r>
      <w:r>
        <w:rPr>
          <w:rFonts w:ascii="Times New Roman" w:hAnsi="Times New Roman" w:cs="Times New Roman"/>
          <w:sz w:val="24"/>
          <w:szCs w:val="24"/>
        </w:rPr>
        <w:t xml:space="preserve"> обращаются</w:t>
      </w:r>
      <w:r w:rsidR="00570E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в администрацию городского </w:t>
      </w:r>
      <w:r w:rsidR="00CC21E9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для определения формы компенсационного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озеленения и</w:t>
      </w:r>
      <w:r w:rsidR="00CC21E9">
        <w:rPr>
          <w:rFonts w:ascii="Times New Roman" w:hAnsi="Times New Roman" w:cs="Times New Roman"/>
          <w:sz w:val="24"/>
          <w:szCs w:val="24"/>
        </w:rPr>
        <w:t xml:space="preserve"> (или) </w:t>
      </w:r>
      <w:r>
        <w:rPr>
          <w:rFonts w:ascii="Times New Roman" w:hAnsi="Times New Roman" w:cs="Times New Roman"/>
          <w:sz w:val="24"/>
          <w:szCs w:val="24"/>
        </w:rPr>
        <w:t xml:space="preserve">уплаты компенсационного платежа в бюджет городского округа. </w:t>
      </w:r>
    </w:p>
    <w:p w14:paraId="7425234F" w14:textId="0151678F" w:rsidR="00CC21E9" w:rsidRDefault="00CC21E9" w:rsidP="00570E63">
      <w:pPr>
        <w:pStyle w:val="ConsPlusNormal"/>
        <w:numPr>
          <w:ilvl w:val="1"/>
          <w:numId w:val="28"/>
        </w:numPr>
        <w:tabs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Работник администрации городского округа, уполномоченный на рассмотрение заявлений, </w:t>
      </w:r>
      <w:r w:rsidRPr="00271C33">
        <w:rPr>
          <w:rFonts w:ascii="Times New Roman" w:hAnsi="Times New Roman" w:cs="Times New Roman"/>
          <w:sz w:val="24"/>
          <w:szCs w:val="24"/>
        </w:rPr>
        <w:t>производит расчет компенсационно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7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 w:rsidRPr="00271C33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71C3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представленной перечетной ведомостью</w:t>
      </w:r>
      <w:r w:rsidRPr="0027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планируемых к вырубке зеленых насаждений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 дендропланом</w:t>
      </w:r>
      <w:r w:rsidR="00E362AF">
        <w:rPr>
          <w:rFonts w:ascii="Times New Roman" w:hAnsi="Times New Roman" w:cs="Times New Roman"/>
          <w:sz w:val="24"/>
          <w:szCs w:val="24"/>
        </w:rPr>
        <w:t xml:space="preserve">, выставляет начисление </w:t>
      </w:r>
      <w:r w:rsidRPr="00271C33">
        <w:rPr>
          <w:rFonts w:ascii="Times New Roman" w:hAnsi="Times New Roman" w:cs="Times New Roman"/>
          <w:sz w:val="24"/>
          <w:szCs w:val="24"/>
        </w:rPr>
        <w:t xml:space="preserve">(квитанцию/платежное поручение) </w:t>
      </w:r>
      <w:r w:rsidR="00E362AF">
        <w:rPr>
          <w:rFonts w:ascii="Times New Roman" w:hAnsi="Times New Roman" w:cs="Times New Roman"/>
          <w:sz w:val="24"/>
          <w:szCs w:val="24"/>
        </w:rPr>
        <w:t>заявителю</w:t>
      </w:r>
      <w:r w:rsidR="00E362AF" w:rsidRPr="00271C33">
        <w:rPr>
          <w:rFonts w:ascii="Times New Roman" w:hAnsi="Times New Roman" w:cs="Times New Roman"/>
          <w:sz w:val="24"/>
          <w:szCs w:val="24"/>
        </w:rPr>
        <w:t xml:space="preserve"> </w:t>
      </w:r>
      <w:r w:rsidR="00E362AF">
        <w:rPr>
          <w:rFonts w:ascii="Times New Roman" w:hAnsi="Times New Roman" w:cs="Times New Roman"/>
          <w:sz w:val="24"/>
          <w:szCs w:val="24"/>
        </w:rPr>
        <w:t>посредством</w:t>
      </w:r>
      <w:r w:rsidRPr="00271C33">
        <w:rPr>
          <w:rFonts w:ascii="Times New Roman" w:hAnsi="Times New Roman" w:cs="Times New Roman"/>
          <w:sz w:val="24"/>
          <w:szCs w:val="24"/>
        </w:rPr>
        <w:t xml:space="preserve"> ГИС УМП (Государственная информационная система учета начислений </w:t>
      </w:r>
      <w:r w:rsidR="009C0E70">
        <w:rPr>
          <w:rFonts w:ascii="Times New Roman" w:hAnsi="Times New Roman" w:cs="Times New Roman"/>
          <w:sz w:val="24"/>
          <w:szCs w:val="24"/>
        </w:rPr>
        <w:t xml:space="preserve">      </w:t>
      </w:r>
      <w:r w:rsidRPr="00271C33">
        <w:rPr>
          <w:rFonts w:ascii="Times New Roman" w:hAnsi="Times New Roman" w:cs="Times New Roman"/>
          <w:sz w:val="24"/>
          <w:szCs w:val="24"/>
        </w:rPr>
        <w:t>и платежей).</w:t>
      </w:r>
    </w:p>
    <w:p w14:paraId="236710F9" w14:textId="01102D4F" w:rsidR="00CC21E9" w:rsidRDefault="00E362AF" w:rsidP="00570E63">
      <w:pPr>
        <w:pStyle w:val="ConsPlusNormal"/>
        <w:numPr>
          <w:ilvl w:val="1"/>
          <w:numId w:val="28"/>
        </w:numPr>
        <w:tabs>
          <w:tab w:val="left" w:pos="709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новом строительстве</w:t>
      </w:r>
      <w:r w:rsidR="00164C9E" w:rsidRPr="00164C9E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(в том числе, линейных объектов), </w:t>
      </w:r>
      <w:r w:rsidR="00164C9E">
        <w:rPr>
          <w:rFonts w:ascii="Times New Roman" w:hAnsi="Times New Roman" w:cs="Times New Roman"/>
          <w:sz w:val="24"/>
          <w:szCs w:val="24"/>
        </w:rPr>
        <w:t xml:space="preserve">реконструкции и </w:t>
      </w:r>
      <w:r w:rsidR="00164C9E" w:rsidRPr="00164C9E">
        <w:rPr>
          <w:rFonts w:ascii="Times New Roman" w:hAnsi="Times New Roman" w:cs="Times New Roman"/>
          <w:sz w:val="24"/>
          <w:szCs w:val="24"/>
        </w:rPr>
        <w:t>капитально</w:t>
      </w:r>
      <w:r>
        <w:rPr>
          <w:rFonts w:ascii="Times New Roman" w:hAnsi="Times New Roman" w:cs="Times New Roman"/>
          <w:sz w:val="24"/>
          <w:szCs w:val="24"/>
        </w:rPr>
        <w:t>м ремонте</w:t>
      </w:r>
      <w:r w:rsidR="00164C9E" w:rsidRPr="00164C9E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164C9E">
        <w:rPr>
          <w:rFonts w:ascii="Times New Roman" w:hAnsi="Times New Roman" w:cs="Times New Roman"/>
          <w:sz w:val="24"/>
          <w:szCs w:val="24"/>
        </w:rPr>
        <w:t xml:space="preserve"> (</w:t>
      </w:r>
      <w:r w:rsidR="00164C9E" w:rsidRPr="00164C9E">
        <w:rPr>
          <w:rFonts w:ascii="Times New Roman" w:hAnsi="Times New Roman" w:cs="Times New Roman"/>
          <w:sz w:val="24"/>
          <w:szCs w:val="24"/>
        </w:rPr>
        <w:t>в том числе, линейных объектов)</w:t>
      </w:r>
      <w:r w:rsidR="00164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</w:t>
      </w:r>
      <w:r w:rsidR="00164C9E">
        <w:rPr>
          <w:rFonts w:ascii="Times New Roman" w:hAnsi="Times New Roman" w:cs="Times New Roman"/>
          <w:sz w:val="24"/>
          <w:szCs w:val="24"/>
        </w:rPr>
        <w:t xml:space="preserve"> </w:t>
      </w:r>
      <w:r w:rsidR="008016D6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016D6">
        <w:rPr>
          <w:rFonts w:ascii="Times New Roman" w:hAnsi="Times New Roman" w:cs="Times New Roman"/>
          <w:sz w:val="24"/>
          <w:szCs w:val="24"/>
        </w:rPr>
        <w:t xml:space="preserve"> </w:t>
      </w:r>
      <w:r w:rsidR="00164C9E">
        <w:rPr>
          <w:rFonts w:ascii="Times New Roman" w:hAnsi="Times New Roman" w:cs="Times New Roman"/>
          <w:sz w:val="24"/>
          <w:szCs w:val="24"/>
        </w:rPr>
        <w:t>площади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4C9E">
        <w:rPr>
          <w:rFonts w:ascii="Times New Roman" w:hAnsi="Times New Roman" w:cs="Times New Roman"/>
          <w:sz w:val="24"/>
          <w:szCs w:val="24"/>
        </w:rPr>
        <w:t xml:space="preserve"> и</w:t>
      </w:r>
      <w:r w:rsidR="008016D6">
        <w:rPr>
          <w:rFonts w:ascii="Times New Roman" w:hAnsi="Times New Roman" w:cs="Times New Roman"/>
          <w:sz w:val="24"/>
          <w:szCs w:val="24"/>
        </w:rPr>
        <w:t>ли</w:t>
      </w:r>
      <w:r w:rsidR="00164C9E">
        <w:rPr>
          <w:rFonts w:ascii="Times New Roman" w:hAnsi="Times New Roman" w:cs="Times New Roman"/>
          <w:sz w:val="24"/>
          <w:szCs w:val="24"/>
        </w:rPr>
        <w:t xml:space="preserve"> </w:t>
      </w:r>
      <w:r w:rsidR="008016D6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016D6">
        <w:rPr>
          <w:rFonts w:ascii="Times New Roman" w:hAnsi="Times New Roman" w:cs="Times New Roman"/>
          <w:sz w:val="24"/>
          <w:szCs w:val="24"/>
        </w:rPr>
        <w:t xml:space="preserve"> </w:t>
      </w:r>
      <w:r w:rsidR="00164C9E">
        <w:rPr>
          <w:rFonts w:ascii="Times New Roman" w:hAnsi="Times New Roman" w:cs="Times New Roman"/>
          <w:sz w:val="24"/>
          <w:szCs w:val="24"/>
        </w:rPr>
        <w:t xml:space="preserve">конфигурации </w:t>
      </w:r>
      <w:r w:rsidR="008016D6">
        <w:rPr>
          <w:rFonts w:ascii="Times New Roman" w:hAnsi="Times New Roman" w:cs="Times New Roman"/>
          <w:sz w:val="24"/>
          <w:szCs w:val="24"/>
        </w:rPr>
        <w:t xml:space="preserve">отведенного </w:t>
      </w:r>
      <w:r w:rsidR="00164C9E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4C9E">
        <w:rPr>
          <w:rFonts w:ascii="Times New Roman" w:hAnsi="Times New Roman" w:cs="Times New Roman"/>
          <w:sz w:val="24"/>
          <w:szCs w:val="24"/>
        </w:rPr>
        <w:t xml:space="preserve"> </w:t>
      </w:r>
      <w:r w:rsidR="00164C9E" w:rsidRPr="00164C9E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="00164C9E">
        <w:rPr>
          <w:rFonts w:ascii="Times New Roman" w:hAnsi="Times New Roman" w:cs="Times New Roman"/>
          <w:sz w:val="24"/>
          <w:szCs w:val="24"/>
        </w:rPr>
        <w:t>д</w:t>
      </w:r>
      <w:r w:rsidR="00CC21E9" w:rsidRPr="00164C9E">
        <w:rPr>
          <w:rFonts w:ascii="Times New Roman" w:hAnsi="Times New Roman" w:cs="Times New Roman"/>
          <w:sz w:val="24"/>
          <w:szCs w:val="24"/>
        </w:rPr>
        <w:t>енежная фо</w:t>
      </w:r>
      <w:r w:rsidR="00164C9E">
        <w:rPr>
          <w:rFonts w:ascii="Times New Roman" w:hAnsi="Times New Roman" w:cs="Times New Roman"/>
          <w:sz w:val="24"/>
          <w:szCs w:val="24"/>
        </w:rPr>
        <w:t>рма компенсационного озеленения.</w:t>
      </w:r>
    </w:p>
    <w:p w14:paraId="68C4572A" w14:textId="32D82536" w:rsidR="00164C9E" w:rsidRDefault="00164C9E" w:rsidP="00570E63">
      <w:pPr>
        <w:pStyle w:val="ConsPlusNormal"/>
        <w:numPr>
          <w:ilvl w:val="1"/>
          <w:numId w:val="28"/>
        </w:numPr>
        <w:tabs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 xml:space="preserve">Размер компенсационной стоимости за вырубку деревьев, кустарников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6D6">
        <w:rPr>
          <w:rFonts w:ascii="Times New Roman" w:hAnsi="Times New Roman" w:cs="Times New Roman"/>
          <w:sz w:val="24"/>
          <w:szCs w:val="24"/>
        </w:rPr>
        <w:t xml:space="preserve">                    и</w:t>
      </w:r>
      <w:r w:rsidRPr="00271C33">
        <w:rPr>
          <w:rFonts w:ascii="Times New Roman" w:hAnsi="Times New Roman" w:cs="Times New Roman"/>
          <w:sz w:val="24"/>
          <w:szCs w:val="24"/>
        </w:rPr>
        <w:t xml:space="preserve"> повреждения травяного покрова рассчитывается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Методикой </w:t>
      </w:r>
      <w:r w:rsidRPr="00893FA6">
        <w:rPr>
          <w:rFonts w:ascii="Times New Roman" w:hAnsi="Times New Roman" w:cs="Times New Roman"/>
          <w:sz w:val="24"/>
          <w:szCs w:val="24"/>
        </w:rPr>
        <w:t>расчета</w:t>
      </w:r>
      <w:r w:rsidR="009F0D77">
        <w:rPr>
          <w:rFonts w:ascii="Times New Roman" w:hAnsi="Times New Roman" w:cs="Times New Roman"/>
          <w:sz w:val="24"/>
          <w:szCs w:val="24"/>
        </w:rPr>
        <w:t>.</w:t>
      </w:r>
    </w:p>
    <w:p w14:paraId="7B990F31" w14:textId="4EB50373" w:rsidR="00493831" w:rsidRDefault="00493831" w:rsidP="00570E63">
      <w:pPr>
        <w:pStyle w:val="a7"/>
        <w:numPr>
          <w:ilvl w:val="1"/>
          <w:numId w:val="28"/>
        </w:numPr>
        <w:shd w:val="clear" w:color="auto" w:fill="FFFFFF"/>
        <w:tabs>
          <w:tab w:val="left" w:pos="709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1C33">
        <w:rPr>
          <w:rFonts w:ascii="Times New Roman" w:hAnsi="Times New Roman" w:cs="Times New Roman"/>
          <w:sz w:val="24"/>
          <w:szCs w:val="24"/>
        </w:rPr>
        <w:t>Денежные средства за возмещение вреда поступают в 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C3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70E63">
        <w:rPr>
          <w:rFonts w:ascii="Times New Roman" w:hAnsi="Times New Roman" w:cs="Times New Roman"/>
          <w:sz w:val="24"/>
          <w:szCs w:val="24"/>
        </w:rPr>
        <w:t xml:space="preserve">   </w:t>
      </w:r>
      <w:r w:rsidRPr="00271C33">
        <w:rPr>
          <w:rFonts w:ascii="Times New Roman" w:hAnsi="Times New Roman" w:cs="Times New Roman"/>
          <w:sz w:val="24"/>
          <w:szCs w:val="24"/>
        </w:rPr>
        <w:t xml:space="preserve">и 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строго по целевому назначению на финансирование работ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восстановлению зеленых насаждений и мероприятия по озеленению, содержанию зеленых насаждений на территории городского округа. Не использованные в очередном году средства изъятию не подлежат, переходят на следующий год и расходуются на цели, предусмотренные настоящим Положением. </w:t>
      </w:r>
    </w:p>
    <w:p w14:paraId="4209033E" w14:textId="77777777" w:rsidR="00493831" w:rsidRPr="00271C33" w:rsidRDefault="00493831" w:rsidP="00570E63">
      <w:pPr>
        <w:pStyle w:val="ConsPlusNormal"/>
        <w:numPr>
          <w:ilvl w:val="1"/>
          <w:numId w:val="28"/>
        </w:numPr>
        <w:tabs>
          <w:tab w:val="left" w:pos="709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>Натуральная форма компенса</w:t>
      </w:r>
      <w:r>
        <w:rPr>
          <w:rFonts w:ascii="Times New Roman" w:hAnsi="Times New Roman" w:cs="Times New Roman"/>
          <w:sz w:val="24"/>
          <w:szCs w:val="24"/>
        </w:rPr>
        <w:t>ционного озеленения применяется</w:t>
      </w:r>
      <w:r w:rsidRPr="00271C33">
        <w:rPr>
          <w:rFonts w:ascii="Times New Roman" w:hAnsi="Times New Roman" w:cs="Times New Roman"/>
          <w:sz w:val="24"/>
          <w:szCs w:val="24"/>
        </w:rPr>
        <w:t>:</w:t>
      </w:r>
    </w:p>
    <w:p w14:paraId="6ECE3BF6" w14:textId="300B2092" w:rsidR="00493831" w:rsidRPr="00271C33" w:rsidRDefault="00493831" w:rsidP="00570E63">
      <w:pPr>
        <w:pStyle w:val="ConsPlusNormal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>при вырубке деревьев и кустарников, нарушающих световой режим в жилых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71C33">
        <w:rPr>
          <w:rFonts w:ascii="Times New Roman" w:hAnsi="Times New Roman" w:cs="Times New Roman"/>
          <w:sz w:val="24"/>
          <w:szCs w:val="24"/>
        </w:rPr>
        <w:t xml:space="preserve"> и общественных зданиях, затеняющих земельный участок, если имеется соответствующее заключение;</w:t>
      </w:r>
    </w:p>
    <w:p w14:paraId="78DF2F6B" w14:textId="68F8D2A1" w:rsidR="00493831" w:rsidRPr="00271C33" w:rsidRDefault="00493831" w:rsidP="00570E63">
      <w:pPr>
        <w:pStyle w:val="ConsPlusNormal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271C33">
        <w:rPr>
          <w:rFonts w:ascii="Times New Roman" w:hAnsi="Times New Roman" w:cs="Times New Roman"/>
          <w:sz w:val="24"/>
          <w:szCs w:val="24"/>
        </w:rPr>
        <w:t>необходимости городского округа в посадочном материале для посадок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C33">
        <w:rPr>
          <w:rFonts w:ascii="Times New Roman" w:hAnsi="Times New Roman" w:cs="Times New Roman"/>
          <w:sz w:val="24"/>
          <w:szCs w:val="24"/>
        </w:rPr>
        <w:t xml:space="preserve"> на его территории.</w:t>
      </w:r>
    </w:p>
    <w:p w14:paraId="6EA1B817" w14:textId="168BD53C" w:rsidR="00493831" w:rsidRDefault="009F0D77" w:rsidP="00570E63">
      <w:pPr>
        <w:pStyle w:val="ConsPlusNormal"/>
        <w:numPr>
          <w:ilvl w:val="1"/>
          <w:numId w:val="28"/>
        </w:numPr>
        <w:tabs>
          <w:tab w:val="left" w:pos="709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93831" w:rsidRPr="00271C33">
        <w:rPr>
          <w:rFonts w:ascii="Times New Roman" w:hAnsi="Times New Roman" w:cs="Times New Roman"/>
          <w:sz w:val="24"/>
          <w:szCs w:val="24"/>
        </w:rPr>
        <w:t xml:space="preserve">енежная форма компенсационного озеленения может быть заменена </w:t>
      </w:r>
      <w:r w:rsidR="00570E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3831">
        <w:rPr>
          <w:rFonts w:ascii="Times New Roman" w:hAnsi="Times New Roman" w:cs="Times New Roman"/>
          <w:sz w:val="24"/>
          <w:szCs w:val="24"/>
        </w:rPr>
        <w:t xml:space="preserve"> </w:t>
      </w:r>
      <w:r w:rsidR="00493831" w:rsidRPr="00271C33">
        <w:rPr>
          <w:rFonts w:ascii="Times New Roman" w:hAnsi="Times New Roman" w:cs="Times New Roman"/>
          <w:sz w:val="24"/>
          <w:szCs w:val="24"/>
        </w:rPr>
        <w:t xml:space="preserve">на натуральную. Разрешение на вырубку в этих случаях выдается после предоставления гарантийного письма на имя главы городского округа, подтверждающее намерение осуществления компенсационного озеленения в срок и на условиях, указываемых </w:t>
      </w:r>
      <w:r w:rsidR="004938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3831" w:rsidRPr="00271C33">
        <w:rPr>
          <w:rFonts w:ascii="Times New Roman" w:hAnsi="Times New Roman" w:cs="Times New Roman"/>
          <w:sz w:val="24"/>
          <w:szCs w:val="24"/>
        </w:rPr>
        <w:t xml:space="preserve">в разрешении на вырубку зеленых насаждений с гарантией последующего восстановления посадок до норматива приживаемости для деревьев - 95%, кустарников - 93% </w:t>
      </w:r>
      <w:r w:rsidR="00A47B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3831" w:rsidRPr="00271C33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493831">
        <w:rPr>
          <w:rFonts w:ascii="Times New Roman" w:hAnsi="Times New Roman" w:cs="Times New Roman"/>
          <w:sz w:val="24"/>
          <w:szCs w:val="24"/>
        </w:rPr>
        <w:t>3.7</w:t>
      </w:r>
      <w:r w:rsidR="00493831" w:rsidRPr="00271C3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20A62E01" w14:textId="4E129935" w:rsidR="00493831" w:rsidRDefault="00493831" w:rsidP="00570E63">
      <w:pPr>
        <w:pStyle w:val="ConsPlusNormal"/>
        <w:numPr>
          <w:ilvl w:val="1"/>
          <w:numId w:val="28"/>
        </w:numPr>
        <w:tabs>
          <w:tab w:val="left" w:pos="709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C33">
        <w:rPr>
          <w:rFonts w:ascii="Times New Roman" w:hAnsi="Times New Roman" w:cs="Times New Roman"/>
          <w:sz w:val="24"/>
          <w:szCs w:val="24"/>
        </w:rPr>
        <w:t>При выявлении нарушений природоохранного законодательства Российской Федерации при проведении компенсационного озеленения материалы о выявленных нарушениях передаются на рассмотрение контролирующим и правоохранительным органам в соответствии с законодательством Российской Федерации.</w:t>
      </w:r>
    </w:p>
    <w:p w14:paraId="1B8F1100" w14:textId="77777777" w:rsidR="00CB2538" w:rsidRDefault="00CB2538" w:rsidP="00F07A62">
      <w:pPr>
        <w:pStyle w:val="a7"/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90BEFA" w14:textId="7B9DE472" w:rsidR="00607C71" w:rsidRPr="00493831" w:rsidRDefault="007E0891" w:rsidP="00570E63">
      <w:pPr>
        <w:pStyle w:val="a7"/>
        <w:numPr>
          <w:ilvl w:val="0"/>
          <w:numId w:val="28"/>
        </w:num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за нарушение требований</w:t>
      </w:r>
    </w:p>
    <w:p w14:paraId="01A643A7" w14:textId="6CD9A797" w:rsidR="007E0891" w:rsidRDefault="007E0891" w:rsidP="00F07A62">
      <w:pPr>
        <w:pStyle w:val="a7"/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06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00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содержанию</w:t>
      </w:r>
      <w:r w:rsidRPr="003706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зеленых</w:t>
      </w:r>
      <w:r w:rsidR="00607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насаждений</w:t>
      </w:r>
    </w:p>
    <w:p w14:paraId="60F3DDF9" w14:textId="77777777" w:rsidR="00607C71" w:rsidRPr="003706DC" w:rsidRDefault="00607C71" w:rsidP="00F07A62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68409A" w14:textId="56B3F0A8" w:rsidR="007E0891" w:rsidRPr="00183847" w:rsidRDefault="003706DC" w:rsidP="00570E63">
      <w:pPr>
        <w:pStyle w:val="a7"/>
        <w:numPr>
          <w:ilvl w:val="1"/>
          <w:numId w:val="28"/>
        </w:numPr>
        <w:shd w:val="clear" w:color="auto" w:fill="FFFFFF"/>
        <w:tabs>
          <w:tab w:val="left" w:pos="567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Неправомерными д</w:t>
      </w:r>
      <w:r w:rsidR="007E0891"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ействиями, наносящими ущерб зеленым насаждениям,</w:t>
      </w:r>
      <w:r w:rsidR="002062BE"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891"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считаются:</w:t>
      </w:r>
    </w:p>
    <w:p w14:paraId="5A22F3F3" w14:textId="50243991" w:rsidR="00B22308" w:rsidRPr="00183847" w:rsidRDefault="00B22308" w:rsidP="00570E63">
      <w:pPr>
        <w:pStyle w:val="a7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повреждение до прекращения роста или уничтожение деревьев и кустарников</w:t>
      </w:r>
      <w:r w:rsidR="00607C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847">
        <w:rPr>
          <w:rFonts w:ascii="Times New Roman" w:hAnsi="Times New Roman" w:cs="Times New Roman"/>
          <w:sz w:val="24"/>
          <w:szCs w:val="24"/>
        </w:rPr>
        <w:t xml:space="preserve"> без наличия разрешающего документа;</w:t>
      </w:r>
    </w:p>
    <w:p w14:paraId="09F59862" w14:textId="6EB8246E" w:rsidR="00B22308" w:rsidRPr="00183847" w:rsidRDefault="00B22308" w:rsidP="00570E63">
      <w:pPr>
        <w:pStyle w:val="a7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 xml:space="preserve">пересадка деревьев и кустарников без разрешения (за исключением земельных участков находящихся в собственности физических лиц, имеющих разрешенное использование: для индивидуального жилищного строительства, для ведения личного подсобного хозяйства, для ведения садоводства, огородничества); </w:t>
      </w:r>
    </w:p>
    <w:p w14:paraId="2DE398AE" w14:textId="7823F3B1" w:rsidR="00B22308" w:rsidRPr="00183847" w:rsidRDefault="00B22308" w:rsidP="00570E63">
      <w:pPr>
        <w:pStyle w:val="a7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по разрешению, срок действия которого истек, или по разрешению, но не на том участке, не в том количестве, не тех пород и деревьев, указанных в прилагающейся документации к заявлению о разрешении на вырубку/посадку/пересадку;</w:t>
      </w:r>
    </w:p>
    <w:p w14:paraId="0F652414" w14:textId="08A826C2" w:rsidR="00B22308" w:rsidRPr="00183847" w:rsidRDefault="00B22308" w:rsidP="00570E63">
      <w:pPr>
        <w:pStyle w:val="a7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повреждение</w:t>
      </w:r>
      <w:r w:rsidR="0060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 или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кустарников</w:t>
      </w:r>
      <w:r w:rsidR="0060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сточными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водами, химическими веществами, отходами, выбросами в атмосферный воздух загрязняющих веществ, обуславливающих</w:t>
      </w:r>
      <w:r w:rsidR="0060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усыхание, заболевание;</w:t>
      </w:r>
    </w:p>
    <w:p w14:paraId="6ABA1838" w14:textId="16769C5F" w:rsidR="00B22308" w:rsidRPr="00183847" w:rsidRDefault="00B22308" w:rsidP="007D0157">
      <w:pPr>
        <w:pStyle w:val="a7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окольцовка ствола, подсечка;</w:t>
      </w:r>
    </w:p>
    <w:p w14:paraId="5F59AA72" w14:textId="01635E1E" w:rsidR="00B22308" w:rsidRPr="00183847" w:rsidRDefault="00B22308" w:rsidP="007D0157">
      <w:pPr>
        <w:pStyle w:val="a7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нарушение корневой системы зеленых насаждений при проведении земельных работ;</w:t>
      </w:r>
    </w:p>
    <w:p w14:paraId="3BC9D9FC" w14:textId="51C43BCE" w:rsidR="00B22308" w:rsidRDefault="00B22308" w:rsidP="007D0157">
      <w:pPr>
        <w:pStyle w:val="a7"/>
        <w:numPr>
          <w:ilvl w:val="0"/>
          <w:numId w:val="10"/>
        </w:numPr>
        <w:shd w:val="clear" w:color="auto" w:fill="FFFFFF"/>
        <w:tabs>
          <w:tab w:val="left" w:pos="567"/>
          <w:tab w:val="left" w:pos="851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847">
        <w:rPr>
          <w:rFonts w:ascii="Times New Roman" w:hAnsi="Times New Roman" w:cs="Times New Roman"/>
          <w:sz w:val="24"/>
          <w:szCs w:val="24"/>
        </w:rPr>
        <w:t xml:space="preserve">самовольное уничтожение травяного покрытия, газонов, цветников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естественного травяного покрова, в том числе в результате их засыпки, складирования материалов 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оборудования, размещения отходов, слива сточных вод и</w:t>
      </w:r>
      <w:r w:rsidR="0060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жидких загрязняющих</w:t>
      </w:r>
      <w:r w:rsidR="00607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</w:t>
      </w:r>
    </w:p>
    <w:p w14:paraId="3625D714" w14:textId="2BCA8163" w:rsidR="00B22308" w:rsidRPr="00183847" w:rsidRDefault="00B22308" w:rsidP="007D0157">
      <w:pPr>
        <w:pStyle w:val="a7"/>
        <w:numPr>
          <w:ilvl w:val="0"/>
          <w:numId w:val="1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самовольного устройства специализированных площадок, огородов, застройки гаражами, торговыми палатками, павильонами и т.п.;</w:t>
      </w:r>
    </w:p>
    <w:p w14:paraId="75C98FAF" w14:textId="2FEB488D" w:rsidR="00183847" w:rsidRPr="00183847" w:rsidRDefault="00183847" w:rsidP="007D0157">
      <w:pPr>
        <w:pStyle w:val="a7"/>
        <w:numPr>
          <w:ilvl w:val="0"/>
          <w:numId w:val="1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плоскостных природозащитных сооружений на территориях природоохранного назначения (водоохранных зон, парков,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скверов, бульваров);</w:t>
      </w:r>
    </w:p>
    <w:p w14:paraId="509A29A1" w14:textId="51B25E04" w:rsidR="00183847" w:rsidRPr="00183847" w:rsidRDefault="00183847" w:rsidP="007D0157">
      <w:pPr>
        <w:pStyle w:val="a7"/>
        <w:numPr>
          <w:ilvl w:val="0"/>
          <w:numId w:val="10"/>
        </w:numPr>
        <w:shd w:val="clear" w:color="auto" w:fill="FFFFFF"/>
        <w:tabs>
          <w:tab w:val="left" w:pos="851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прочие повреждения растущих деревьев и кустарников, не приводящие 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прекращению роста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B8DC80" w14:textId="125AF497" w:rsidR="00B22308" w:rsidRPr="00183847" w:rsidRDefault="00183847" w:rsidP="007D0157">
      <w:pPr>
        <w:pStyle w:val="a7"/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у</w:t>
      </w:r>
      <w:r w:rsidR="00B22308" w:rsidRPr="00183847">
        <w:rPr>
          <w:rFonts w:ascii="Times New Roman" w:hAnsi="Times New Roman" w:cs="Times New Roman"/>
          <w:sz w:val="24"/>
          <w:szCs w:val="24"/>
        </w:rPr>
        <w:t>ничтожение или повреждение деревьев и кустарников в результате поджога</w:t>
      </w:r>
      <w:r w:rsidR="000E31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2308" w:rsidRPr="00183847">
        <w:rPr>
          <w:rFonts w:ascii="Times New Roman" w:hAnsi="Times New Roman" w:cs="Times New Roman"/>
          <w:sz w:val="24"/>
          <w:szCs w:val="24"/>
        </w:rPr>
        <w:t xml:space="preserve"> или небрежного обращения с огнем.</w:t>
      </w:r>
    </w:p>
    <w:p w14:paraId="22F00A38" w14:textId="4F3786D2" w:rsidR="00B22308" w:rsidRPr="00183847" w:rsidRDefault="00183847" w:rsidP="007D0157">
      <w:pPr>
        <w:pStyle w:val="a7"/>
        <w:numPr>
          <w:ilvl w:val="1"/>
          <w:numId w:val="2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="006A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которых установлены факты</w:t>
      </w:r>
      <w:r w:rsidRPr="00183847">
        <w:rPr>
          <w:rFonts w:ascii="Times New Roman" w:hAnsi="Times New Roman" w:cs="Times New Roman"/>
          <w:sz w:val="24"/>
          <w:szCs w:val="24"/>
        </w:rPr>
        <w:t xml:space="preserve"> противоправно</w:t>
      </w:r>
      <w:r w:rsidR="006A24B1">
        <w:rPr>
          <w:rFonts w:ascii="Times New Roman" w:hAnsi="Times New Roman" w:cs="Times New Roman"/>
          <w:sz w:val="24"/>
          <w:szCs w:val="24"/>
        </w:rPr>
        <w:t>го</w:t>
      </w:r>
      <w:r w:rsidRPr="00183847">
        <w:rPr>
          <w:rFonts w:ascii="Times New Roman" w:hAnsi="Times New Roman" w:cs="Times New Roman"/>
          <w:sz w:val="24"/>
          <w:szCs w:val="24"/>
        </w:rPr>
        <w:t xml:space="preserve"> повреждении</w:t>
      </w:r>
      <w:r w:rsidR="007B42F2">
        <w:rPr>
          <w:rFonts w:ascii="Times New Roman" w:hAnsi="Times New Roman" w:cs="Times New Roman"/>
          <w:sz w:val="24"/>
          <w:szCs w:val="24"/>
        </w:rPr>
        <w:t xml:space="preserve"> и</w:t>
      </w:r>
      <w:r w:rsidR="006A24B1">
        <w:rPr>
          <w:rFonts w:ascii="Times New Roman" w:hAnsi="Times New Roman" w:cs="Times New Roman"/>
          <w:sz w:val="24"/>
          <w:szCs w:val="24"/>
        </w:rPr>
        <w:t>ли уничтожения</w:t>
      </w:r>
      <w:r w:rsidRPr="00183847">
        <w:rPr>
          <w:rFonts w:ascii="Times New Roman" w:hAnsi="Times New Roman" w:cs="Times New Roman"/>
          <w:sz w:val="24"/>
          <w:szCs w:val="24"/>
        </w:rPr>
        <w:t xml:space="preserve"> зеленых насаждений,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нарушении требований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защите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зеленых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насаждений, установленных ст. 61 Федерального закона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0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F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0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10.01.2002 № 7 </w:t>
      </w:r>
      <w:r w:rsidR="006A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охране окружающей среды»,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нормативн</w:t>
      </w:r>
      <w:r w:rsidR="006A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о-правовыми актами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настоящим Положением, 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привлекаются к административной </w:t>
      </w:r>
      <w:r w:rsidR="007D0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уголовной ответственности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действующим законодательством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D6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="000E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6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183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9DC8ED" w14:textId="1038EF84" w:rsidR="00183847" w:rsidRPr="00183847" w:rsidRDefault="00183847" w:rsidP="007D0157">
      <w:pPr>
        <w:pStyle w:val="a7"/>
        <w:numPr>
          <w:ilvl w:val="1"/>
          <w:numId w:val="2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 xml:space="preserve">Факт наличия неправомерных действий в отношении зеленых насаждений </w:t>
      </w:r>
      <w:r w:rsidR="000E3162">
        <w:rPr>
          <w:rFonts w:ascii="Times New Roman" w:hAnsi="Times New Roman" w:cs="Times New Roman"/>
          <w:sz w:val="24"/>
          <w:szCs w:val="24"/>
        </w:rPr>
        <w:t xml:space="preserve">    </w:t>
      </w:r>
      <w:r w:rsidR="007D0157">
        <w:rPr>
          <w:rFonts w:ascii="Times New Roman" w:hAnsi="Times New Roman" w:cs="Times New Roman"/>
          <w:sz w:val="24"/>
          <w:szCs w:val="24"/>
        </w:rPr>
        <w:t xml:space="preserve">     </w:t>
      </w:r>
      <w:r w:rsidR="000E31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3847">
        <w:rPr>
          <w:rFonts w:ascii="Times New Roman" w:hAnsi="Times New Roman" w:cs="Times New Roman"/>
          <w:sz w:val="24"/>
          <w:szCs w:val="24"/>
        </w:rPr>
        <w:t>со стороны юридических</w:t>
      </w:r>
      <w:r w:rsidR="007D0157">
        <w:rPr>
          <w:rFonts w:ascii="Times New Roman" w:hAnsi="Times New Roman" w:cs="Times New Roman"/>
          <w:sz w:val="24"/>
          <w:szCs w:val="24"/>
        </w:rPr>
        <w:t xml:space="preserve">, </w:t>
      </w:r>
      <w:r w:rsidRPr="00183847">
        <w:rPr>
          <w:rFonts w:ascii="Times New Roman" w:hAnsi="Times New Roman" w:cs="Times New Roman"/>
          <w:sz w:val="24"/>
          <w:szCs w:val="24"/>
        </w:rPr>
        <w:t>физических лиц</w:t>
      </w:r>
      <w:r w:rsidR="007D0157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 w:rsidRPr="00183847">
        <w:rPr>
          <w:rFonts w:ascii="Times New Roman" w:hAnsi="Times New Roman" w:cs="Times New Roman"/>
          <w:sz w:val="24"/>
          <w:szCs w:val="24"/>
        </w:rPr>
        <w:t xml:space="preserve"> оформляется в виде актов и протоколов должностными лицами, уполномоченными на это законодательством Российской Федерации, Московской области, муниципальными правовыми актами городского округа.</w:t>
      </w:r>
    </w:p>
    <w:p w14:paraId="4969C81D" w14:textId="11D72EB9" w:rsidR="00183847" w:rsidRDefault="00183847" w:rsidP="007D0157">
      <w:pPr>
        <w:pStyle w:val="a7"/>
        <w:numPr>
          <w:ilvl w:val="1"/>
          <w:numId w:val="2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3847">
        <w:rPr>
          <w:rFonts w:ascii="Times New Roman" w:hAnsi="Times New Roman" w:cs="Times New Roman"/>
          <w:sz w:val="24"/>
          <w:szCs w:val="24"/>
        </w:rPr>
        <w:t>Наложение штрафа не освобождает виновных лиц от обязанности возместить причиненный ущерб или провести восстановление зеленых насаждений.</w:t>
      </w:r>
    </w:p>
    <w:p w14:paraId="65AC9136" w14:textId="734943C9" w:rsidR="003D7ADD" w:rsidRPr="003D7ADD" w:rsidRDefault="003D7ADD" w:rsidP="007D0157">
      <w:pPr>
        <w:pStyle w:val="a7"/>
        <w:numPr>
          <w:ilvl w:val="1"/>
          <w:numId w:val="2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ADD">
        <w:rPr>
          <w:rFonts w:ascii="Times New Roman" w:hAnsi="Times New Roman" w:cs="Times New Roman"/>
          <w:sz w:val="24"/>
          <w:szCs w:val="24"/>
        </w:rPr>
        <w:t>Размер причиненного вреда вследствие незаконной (самовольной, при отсутствии оформленного в установленном порядке разрешения) вырубки деревьев, кустарников</w:t>
      </w:r>
      <w:r w:rsidR="007B42F2">
        <w:rPr>
          <w:rFonts w:ascii="Times New Roman" w:hAnsi="Times New Roman" w:cs="Times New Roman"/>
          <w:sz w:val="24"/>
          <w:szCs w:val="24"/>
        </w:rPr>
        <w:t xml:space="preserve">, повреждения травяного покрова </w:t>
      </w:r>
      <w:r w:rsidRPr="003D7ADD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рассчитывается </w:t>
      </w:r>
      <w:r w:rsidR="007D01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7ADD">
        <w:rPr>
          <w:rFonts w:ascii="Times New Roman" w:hAnsi="Times New Roman" w:cs="Times New Roman"/>
          <w:sz w:val="24"/>
          <w:szCs w:val="24"/>
        </w:rPr>
        <w:t xml:space="preserve">по формуле, установленной п. 8 Методики расчета в </w:t>
      </w:r>
      <w:r>
        <w:rPr>
          <w:rFonts w:ascii="Times New Roman" w:hAnsi="Times New Roman" w:cs="Times New Roman"/>
          <w:sz w:val="24"/>
          <w:szCs w:val="24"/>
        </w:rPr>
        <w:t xml:space="preserve">двойном </w:t>
      </w:r>
      <w:r w:rsidRPr="003D7ADD">
        <w:rPr>
          <w:rFonts w:ascii="Times New Roman" w:hAnsi="Times New Roman" w:cs="Times New Roman"/>
          <w:sz w:val="24"/>
          <w:szCs w:val="24"/>
        </w:rPr>
        <w:t>размере от стоимости компенсационного платежа за разрешенную вырубку.</w:t>
      </w:r>
    </w:p>
    <w:p w14:paraId="3C23BEED" w14:textId="42604BF6" w:rsidR="008A0848" w:rsidRPr="002062BE" w:rsidRDefault="008A0848" w:rsidP="00F07A6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AE2A3" w14:textId="52681201" w:rsidR="008A0848" w:rsidRPr="002062BE" w:rsidRDefault="008A0848" w:rsidP="00F07A6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2240F" w14:textId="5CBA75FF" w:rsidR="00D60986" w:rsidRPr="00D502E3" w:rsidRDefault="007D0157" w:rsidP="007D0157">
      <w:pPr>
        <w:pStyle w:val="ConsPlusTitle"/>
        <w:numPr>
          <w:ilvl w:val="0"/>
          <w:numId w:val="28"/>
        </w:numPr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2E3">
        <w:rPr>
          <w:rFonts w:ascii="Times New Roman" w:hAnsi="Times New Roman" w:cs="Times New Roman"/>
          <w:sz w:val="24"/>
          <w:szCs w:val="24"/>
        </w:rPr>
        <w:t xml:space="preserve"> </w:t>
      </w:r>
      <w:r w:rsidR="00FA17E1" w:rsidRPr="00D502E3">
        <w:rPr>
          <w:rFonts w:ascii="Times New Roman" w:hAnsi="Times New Roman" w:cs="Times New Roman"/>
          <w:sz w:val="24"/>
          <w:szCs w:val="24"/>
        </w:rPr>
        <w:t>П</w:t>
      </w:r>
      <w:r w:rsidR="00D60986" w:rsidRPr="00D502E3">
        <w:rPr>
          <w:rFonts w:ascii="Times New Roman" w:hAnsi="Times New Roman" w:cs="Times New Roman"/>
          <w:sz w:val="24"/>
          <w:szCs w:val="24"/>
        </w:rPr>
        <w:t xml:space="preserve">орядок получения разрешения на вырубку, </w:t>
      </w:r>
    </w:p>
    <w:p w14:paraId="084B6E84" w14:textId="302C1EF1" w:rsidR="00D60986" w:rsidRDefault="00D60986" w:rsidP="00F07A62">
      <w:pPr>
        <w:pStyle w:val="ConsPlusTitle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502E3">
        <w:rPr>
          <w:rFonts w:ascii="Times New Roman" w:hAnsi="Times New Roman" w:cs="Times New Roman"/>
          <w:sz w:val="24"/>
          <w:szCs w:val="24"/>
        </w:rPr>
        <w:t>посадк</w:t>
      </w:r>
      <w:r w:rsidR="00D502E3" w:rsidRPr="00D502E3">
        <w:rPr>
          <w:rFonts w:ascii="Times New Roman" w:hAnsi="Times New Roman" w:cs="Times New Roman"/>
          <w:sz w:val="24"/>
          <w:szCs w:val="24"/>
        </w:rPr>
        <w:t>у, пересадку зеленых насаждений</w:t>
      </w:r>
    </w:p>
    <w:p w14:paraId="706E6217" w14:textId="77777777" w:rsidR="00113D3F" w:rsidRDefault="00113D3F" w:rsidP="00063E4E">
      <w:pPr>
        <w:pStyle w:val="ConsPlusTitle"/>
        <w:tabs>
          <w:tab w:val="left" w:pos="0"/>
          <w:tab w:val="left" w:pos="567"/>
          <w:tab w:val="left" w:pos="709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1AB07B4" w14:textId="0EF695FE" w:rsidR="002A3744" w:rsidRPr="002A3744" w:rsidRDefault="00617689" w:rsidP="00063E4E">
      <w:pPr>
        <w:pStyle w:val="a7"/>
        <w:numPr>
          <w:ilvl w:val="1"/>
          <w:numId w:val="28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689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063E4E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617689">
        <w:rPr>
          <w:rFonts w:ascii="Times New Roman" w:hAnsi="Times New Roman" w:cs="Times New Roman"/>
          <w:bCs/>
          <w:sz w:val="24"/>
          <w:szCs w:val="24"/>
        </w:rPr>
        <w:t>услуги «Выдача разрешения на вырубку, посадку, пересадку зеленых насаждений на территории Сергиево-Посадского городского округа Московской области» осуществляется в электронном виде через региональный портал государственных и муниципальных услуг - https://uslugi.mosreg.ru/ (РПГУ</w:t>
      </w:r>
      <w:r w:rsidR="00063E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689">
        <w:rPr>
          <w:rFonts w:ascii="Times New Roman" w:hAnsi="Times New Roman" w:cs="Times New Roman"/>
          <w:bCs/>
          <w:sz w:val="24"/>
          <w:szCs w:val="24"/>
        </w:rPr>
        <w:t>МО).</w:t>
      </w:r>
      <w:r w:rsidR="00063E4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2A3744" w:rsidRPr="002A3744">
        <w:rPr>
          <w:rFonts w:ascii="Times New Roman" w:hAnsi="Times New Roman" w:cs="Times New Roman"/>
          <w:bCs/>
          <w:sz w:val="24"/>
          <w:szCs w:val="24"/>
        </w:rPr>
        <w:t xml:space="preserve">Для получения разрешения на вырубку, посадку или пересадку древесно-кустарниковых насаждений, снятие травяного покрова </w:t>
      </w:r>
      <w:r w:rsidR="00063E4E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="002A3744" w:rsidRPr="002A3744">
        <w:rPr>
          <w:rFonts w:ascii="Times New Roman" w:hAnsi="Times New Roman" w:cs="Times New Roman"/>
          <w:bCs/>
          <w:sz w:val="24"/>
          <w:szCs w:val="24"/>
        </w:rPr>
        <w:t xml:space="preserve">можно обратиться в администрацию городского округа лично </w:t>
      </w:r>
      <w:r w:rsidR="002A3744" w:rsidRPr="002A3744">
        <w:rPr>
          <w:rFonts w:ascii="Times New Roman" w:hAnsi="Times New Roman" w:cs="Times New Roman"/>
          <w:sz w:val="24"/>
          <w:szCs w:val="24"/>
        </w:rPr>
        <w:t xml:space="preserve">либо через МФЦ, обеспечивающего бесплатный доступ </w:t>
      </w:r>
      <w:r w:rsidR="00063E4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3744" w:rsidRPr="002A3744">
        <w:rPr>
          <w:rFonts w:ascii="Times New Roman" w:hAnsi="Times New Roman" w:cs="Times New Roman"/>
          <w:sz w:val="24"/>
          <w:szCs w:val="24"/>
        </w:rPr>
        <w:t xml:space="preserve">к </w:t>
      </w:r>
      <w:r w:rsidR="00063E4E">
        <w:rPr>
          <w:rFonts w:ascii="Times New Roman" w:hAnsi="Times New Roman" w:cs="Times New Roman"/>
          <w:sz w:val="24"/>
          <w:szCs w:val="24"/>
        </w:rPr>
        <w:t xml:space="preserve">порталу. </w:t>
      </w:r>
    </w:p>
    <w:p w14:paraId="755A17E3" w14:textId="262CC8C2" w:rsidR="004A42F5" w:rsidRPr="002A3744" w:rsidRDefault="004A42F5" w:rsidP="00063E4E">
      <w:pPr>
        <w:pStyle w:val="a7"/>
        <w:numPr>
          <w:ilvl w:val="1"/>
          <w:numId w:val="28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744">
        <w:rPr>
          <w:rFonts w:ascii="Times New Roman" w:hAnsi="Times New Roman" w:cs="Times New Roman"/>
          <w:sz w:val="24"/>
          <w:szCs w:val="24"/>
        </w:rPr>
        <w:t xml:space="preserve">Порядок получения разрешения на вырубку, посадку и пересадку зеленых насаждений определяется административным </w:t>
      </w:r>
      <w:hyperlink w:anchor="P31">
        <w:r w:rsidRPr="007D0157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7D0157">
        <w:rPr>
          <w:rFonts w:ascii="Times New Roman" w:hAnsi="Times New Roman" w:cs="Times New Roman"/>
          <w:sz w:val="24"/>
          <w:szCs w:val="24"/>
        </w:rPr>
        <w:t xml:space="preserve">ом </w:t>
      </w:r>
      <w:r w:rsidRPr="002A3744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"Выдача разрешения на вырубку, посадку, пересадку зеленых </w:t>
      </w:r>
      <w:r w:rsidRPr="002A3744">
        <w:rPr>
          <w:rFonts w:ascii="Times New Roman" w:hAnsi="Times New Roman" w:cs="Times New Roman"/>
          <w:sz w:val="24"/>
          <w:szCs w:val="24"/>
        </w:rPr>
        <w:lastRenderedPageBreak/>
        <w:t>насаждений на территории Сергиево-Посадского городского округа Московской области", утвержденным постановлением Администрации Сергиево-Посадского городского округа Московской области от 17.10.2023 № 2133-ПА.</w:t>
      </w:r>
    </w:p>
    <w:p w14:paraId="1C535AB9" w14:textId="77777777" w:rsidR="004A42F5" w:rsidRDefault="004A42F5" w:rsidP="00063E4E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F281D" w14:textId="77777777" w:rsidR="00C130EB" w:rsidRDefault="00C130EB" w:rsidP="00F07A6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46FDC" w14:textId="77777777" w:rsidR="00063E4E" w:rsidRDefault="00063E4E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19"/>
      </w:tblGrid>
      <w:tr w:rsidR="00F862BC" w14:paraId="46A61F7E" w14:textId="77777777" w:rsidTr="007C4F86">
        <w:tc>
          <w:tcPr>
            <w:tcW w:w="4997" w:type="dxa"/>
          </w:tcPr>
          <w:p w14:paraId="0D7C1A26" w14:textId="77777777" w:rsidR="00F862BC" w:rsidRDefault="00F862BC" w:rsidP="00F07A62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7D9BC25F" w14:textId="77777777" w:rsidR="00063E4E" w:rsidRDefault="00F862BC" w:rsidP="00063E4E">
            <w:pPr>
              <w:widowControl w:val="0"/>
              <w:tabs>
                <w:tab w:val="left" w:pos="1134"/>
              </w:tabs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30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D03D242" w14:textId="5B7CB823" w:rsidR="00F862BC" w:rsidRDefault="00F862BC" w:rsidP="00063E4E">
            <w:pPr>
              <w:widowControl w:val="0"/>
              <w:tabs>
                <w:tab w:val="left" w:pos="1134"/>
              </w:tabs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</w:t>
            </w:r>
          </w:p>
        </w:tc>
      </w:tr>
    </w:tbl>
    <w:p w14:paraId="5456E485" w14:textId="77777777" w:rsidR="00F862BC" w:rsidRDefault="00F862B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2B2F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 20__ г.</w:t>
      </w:r>
    </w:p>
    <w:p w14:paraId="28D2A748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83CB7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EDFDDE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____</w:t>
      </w:r>
    </w:p>
    <w:p w14:paraId="4E30E8C4" w14:textId="350A6CBB" w:rsidR="00064A8C" w:rsidRPr="00064A8C" w:rsidRDefault="00064A8C" w:rsidP="00F07A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выполненных объемов и качества работ</w:t>
      </w:r>
    </w:p>
    <w:p w14:paraId="455E8D1B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посадкам зеленых насаждений/компенсационному озеленению</w:t>
      </w:r>
    </w:p>
    <w:p w14:paraId="57581FD8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A95E8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14:paraId="78E5C975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представитель заказчика)</w:t>
      </w:r>
    </w:p>
    <w:p w14:paraId="226E882A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</w:t>
      </w:r>
    </w:p>
    <w:p w14:paraId="056A7413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производитель работ)</w:t>
      </w:r>
    </w:p>
    <w:p w14:paraId="5FF3B4F2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</w:t>
      </w:r>
    </w:p>
    <w:p w14:paraId="2371A306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представитель администрации городского округа)</w:t>
      </w:r>
    </w:p>
    <w:p w14:paraId="5987E15D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D91DD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по адресу: ____________________________________</w:t>
      </w:r>
    </w:p>
    <w:p w14:paraId="6B31A665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AC96C19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записи из адресного перечня компенсационного озеленения,</w:t>
      </w:r>
    </w:p>
    <w:p w14:paraId="4C44DB37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_______________________________________ №_________________________________</w:t>
      </w:r>
    </w:p>
    <w:p w14:paraId="089AA89F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планируемых к посадке деревьев и кустарников от _______________ №__________,</w:t>
      </w:r>
    </w:p>
    <w:p w14:paraId="304394DC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заданию от _______________________ №_____________________________</w:t>
      </w:r>
    </w:p>
    <w:p w14:paraId="2BB27F22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41291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Посажено:</w:t>
      </w:r>
    </w:p>
    <w:p w14:paraId="72092EFF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деревьев;</w:t>
      </w:r>
    </w:p>
    <w:p w14:paraId="655CE33F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кустарников;</w:t>
      </w:r>
    </w:p>
    <w:p w14:paraId="3786D668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устроено газонов ________________ кв. м.</w:t>
      </w:r>
    </w:p>
    <w:p w14:paraId="3F2CD307" w14:textId="77777777" w:rsidR="00CB1B34" w:rsidRDefault="00CB1B34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923BC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14:paraId="25BCCC33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6F27F64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>(оценка качества посадочного материала)</w:t>
      </w:r>
    </w:p>
    <w:p w14:paraId="300E0861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5643E0B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>(оценка соблюдения технологии)</w:t>
      </w:r>
    </w:p>
    <w:p w14:paraId="11ACE671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1114A9A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>(соответствие объемов работ проектной документации)</w:t>
      </w:r>
    </w:p>
    <w:p w14:paraId="7F67CFB5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843D2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проверки приживаемости зеленых насаждений___________________</w:t>
      </w:r>
    </w:p>
    <w:p w14:paraId="086EACE1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AE232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14:paraId="05F46352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0B92FB63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представитель заказчика)</w:t>
      </w:r>
    </w:p>
    <w:p w14:paraId="20C2BA17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969D5E0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производитель работ)</w:t>
      </w:r>
    </w:p>
    <w:p w14:paraId="1C3EE432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A8C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33C50245" w14:textId="77777777" w:rsid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A8C">
        <w:rPr>
          <w:rFonts w:ascii="Times New Roman" w:eastAsia="Times New Roman" w:hAnsi="Times New Roman" w:cs="Times New Roman"/>
          <w:lang w:eastAsia="ru-RU"/>
        </w:rPr>
        <w:t xml:space="preserve">                            (Ф.И.О., представитель администрации городского округа)</w:t>
      </w:r>
    </w:p>
    <w:p w14:paraId="55FCD539" w14:textId="77777777" w:rsidR="006972E8" w:rsidRPr="00064A8C" w:rsidRDefault="006972E8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288"/>
      </w:tblGrid>
      <w:tr w:rsidR="00F862BC" w14:paraId="70A50F7F" w14:textId="77777777" w:rsidTr="00063E4E">
        <w:tc>
          <w:tcPr>
            <w:tcW w:w="4751" w:type="dxa"/>
          </w:tcPr>
          <w:p w14:paraId="6B9DB948" w14:textId="3524F05D" w:rsidR="00F862BC" w:rsidRDefault="00064A8C" w:rsidP="00F07A6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4288" w:type="dxa"/>
          </w:tcPr>
          <w:p w14:paraId="69AA539D" w14:textId="69A37BEA" w:rsidR="00F862BC" w:rsidRPr="00064A8C" w:rsidRDefault="00F862BC" w:rsidP="00F07A62">
            <w:pPr>
              <w:widowControl w:val="0"/>
              <w:tabs>
                <w:tab w:val="left" w:pos="1134"/>
              </w:tabs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304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CD9F552" w14:textId="6F1D0B70" w:rsidR="00F862BC" w:rsidRDefault="00F862BC" w:rsidP="00F07A62">
            <w:pPr>
              <w:tabs>
                <w:tab w:val="left" w:pos="113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</w:t>
            </w:r>
          </w:p>
        </w:tc>
      </w:tr>
    </w:tbl>
    <w:p w14:paraId="66F4184A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64A8C">
        <w:rPr>
          <w:rFonts w:ascii="Times New Roman" w:eastAsia="Times New Roman" w:hAnsi="Times New Roman" w:cs="Times New Roman"/>
          <w:b/>
          <w:szCs w:val="20"/>
          <w:lang w:eastAsia="ru-RU"/>
        </w:rPr>
        <w:t>ПРИЗНАКИ</w:t>
      </w:r>
    </w:p>
    <w:p w14:paraId="3D54CC03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64A8C">
        <w:rPr>
          <w:rFonts w:ascii="Times New Roman" w:eastAsia="Times New Roman" w:hAnsi="Times New Roman" w:cs="Times New Roman"/>
          <w:b/>
          <w:szCs w:val="20"/>
          <w:lang w:eastAsia="ru-RU"/>
        </w:rPr>
        <w:t>КАТЕГОРИЙ ДЕРЕВЬЕВ, ПОДЛЕЖАЩИХ САНИТАРНОЙ ВЫРУБКЕ</w:t>
      </w:r>
    </w:p>
    <w:p w14:paraId="792375F7" w14:textId="77777777" w:rsidR="00064A8C" w:rsidRPr="00064A8C" w:rsidRDefault="00064A8C" w:rsidP="00F07A6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402"/>
        <w:gridCol w:w="3402"/>
      </w:tblGrid>
      <w:tr w:rsidR="00064A8C" w:rsidRPr="00064A8C" w14:paraId="2B871D5C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DA1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Подлежащие санитарной рубке категории состояния деревьев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EB7" w14:textId="4196C85A" w:rsidR="00064A8C" w:rsidRPr="00064A8C" w:rsidRDefault="00F862B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4A8C" w:rsidRPr="00064A8C">
              <w:rPr>
                <w:rFonts w:ascii="Times New Roman" w:hAnsi="Times New Roman" w:cs="Times New Roman"/>
                <w:sz w:val="24"/>
                <w:szCs w:val="24"/>
              </w:rPr>
              <w:t>сновные признаки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B88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Дополнительные признаки</w:t>
            </w:r>
          </w:p>
        </w:tc>
      </w:tr>
      <w:tr w:rsidR="00064A8C" w:rsidRPr="00064A8C" w14:paraId="75D71624" w14:textId="77777777" w:rsidTr="00063E4E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ACD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Хвойные породы</w:t>
            </w:r>
          </w:p>
        </w:tc>
      </w:tr>
      <w:tr w:rsidR="00064A8C" w:rsidRPr="00064A8C" w14:paraId="24B5F7ED" w14:textId="77777777" w:rsidTr="00063E4E">
        <w:trPr>
          <w:trHeight w:val="130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407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Усыхающие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19C" w14:textId="1ACB3C4D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Хвоя серая, желтоватая или желто-зеленая, изрежена, прирост текущего года уменьшен или отсутствует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AB2E" w14:textId="50F8ECEA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Возможны признаки заселения дерева стволовыми вредителями (смоляные воронки, буровая мука, насекомые на коре, под корой</w:t>
            </w:r>
            <w:r w:rsidR="00CB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и в древесине)</w:t>
            </w:r>
          </w:p>
        </w:tc>
      </w:tr>
      <w:tr w:rsidR="00064A8C" w:rsidRPr="00064A8C" w14:paraId="158C1BA5" w14:textId="77777777" w:rsidTr="00063E4E">
        <w:trPr>
          <w:trHeight w:val="112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E72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Сухостой текущего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2F8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Хвоя серая, желтая или бурая, мелкие веточки в кроне сохраняются, кора может быть частично опавшей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8C5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Возможно наличие на коре дерева вылетных отверстий насекомых</w:t>
            </w:r>
          </w:p>
        </w:tc>
      </w:tr>
      <w:tr w:rsidR="00064A8C" w:rsidRPr="00064A8C" w14:paraId="6BF73DAB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6C2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Сухостой прошлых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4B3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Хвоя осыпалась или сохранилась лишь частично, мелкие веточки, как правило, обломились, кора легко отслаивается или опала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0CD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 стволе и ветвях имеются вылетные отверстия насекомых, под корой - обильная буровая мука и грибница дереворазрушающих грибов</w:t>
            </w:r>
          </w:p>
        </w:tc>
      </w:tr>
      <w:tr w:rsidR="00064A8C" w:rsidRPr="00064A8C" w14:paraId="03D5893B" w14:textId="77777777" w:rsidTr="00063E4E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7FA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Лиственные породы</w:t>
            </w:r>
          </w:p>
        </w:tc>
      </w:tr>
      <w:tr w:rsidR="00064A8C" w:rsidRPr="00064A8C" w14:paraId="766A6DE5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3E2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Усыхающие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877" w14:textId="391EB476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Листва мельче, светлее или желтее обычной, изрежена или преждевременно опала, в кроне 75% и более сухих ветвей, на стволе могут быть водяные побеги; вязы, пораженные графиозом, с 30% и более сухих ветвей в кроне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C05" w14:textId="1A3DAB1E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 xml:space="preserve">На стволе и ветвях возможны признаки заселения стволовыми вредителями (входные отверстия, насечки, сокотечение, буровая мука и опилки, насекомые на коре, </w:t>
            </w:r>
            <w:r w:rsidR="0006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под корой и в древесине)</w:t>
            </w:r>
          </w:p>
        </w:tc>
      </w:tr>
      <w:tr w:rsidR="00064A8C" w:rsidRPr="00064A8C" w14:paraId="3E374F51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17A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Аварийные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5C0" w14:textId="5DE357E6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 xml:space="preserve">С наклоном ствола более 45° </w:t>
            </w:r>
            <w:r w:rsidR="00E863E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от вертикали, пораженные гнилевыми болезнями в сильной степени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E42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 стволе, корневых лапах имеются явные признаки поражения гнилевыми болезнями</w:t>
            </w:r>
          </w:p>
        </w:tc>
      </w:tr>
      <w:tr w:rsidR="00064A8C" w:rsidRPr="00064A8C" w14:paraId="43B8D9E0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B22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Больные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118" w14:textId="26EFF3D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В сильной степени пораженные:</w:t>
            </w:r>
          </w:p>
          <w:p w14:paraId="1C7373C0" w14:textId="5E6A337B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Ступенчатый рак, цитоспоровый некроз (цитоспороз), черный рак</w:t>
            </w:r>
          </w:p>
          <w:p w14:paraId="142C5429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6058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Туберкуляриозом (нектриевый некроз), дискоспориевый (дотихициевый) некроз</w:t>
            </w:r>
          </w:p>
          <w:p w14:paraId="7A6DD353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22AB" w14:textId="7D0F0540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Бактериальный рак (мокрый-язвенно-сосудистый рак), пузырчатая ржавчина</w:t>
            </w:r>
          </w:p>
          <w:p w14:paraId="5DABDC5A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478E" w14:textId="77777777" w:rsid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EAC6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Стигминиоз, тиростромоз</w:t>
            </w:r>
          </w:p>
          <w:p w14:paraId="1545A61E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28DDD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91D44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Офиостомоз (Голландская болезнь)</w:t>
            </w:r>
          </w:p>
          <w:p w14:paraId="6DB4AC91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D220C" w14:textId="78A5AD4A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Вилт</w:t>
            </w:r>
          </w:p>
          <w:p w14:paraId="75200B6F" w14:textId="77777777" w:rsid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531B0" w14:textId="77777777" w:rsidR="00E863EE" w:rsidRPr="00064A8C" w:rsidRDefault="00E863EE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3A2CC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Ядровые, заболонные и ядрово-заболонные (смешанные) гнили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304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CC2F" w14:textId="76C85344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При наличии кругового некроза</w:t>
            </w:r>
            <w:r w:rsidR="00E8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 стволе</w:t>
            </w:r>
          </w:p>
          <w:p w14:paraId="154F410F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9253" w14:textId="150EAF1D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кругового некроза на стволе в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 молодых деревьев</w:t>
            </w:r>
          </w:p>
          <w:p w14:paraId="651D44A1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C375" w14:textId="1B1AA728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При наличии кругового некроза на стволе или поражения более трети окружности под кроной или ее нижней половине</w:t>
            </w:r>
          </w:p>
          <w:p w14:paraId="4900115A" w14:textId="77777777" w:rsidR="00E863EE" w:rsidRPr="00064A8C" w:rsidRDefault="00E863EE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15FF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При наличии множественных ран на стволах и поражении болезнью более трети кроны</w:t>
            </w:r>
          </w:p>
          <w:p w14:paraId="7A049C6B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При поражении болезнью более трети кроны и заселении заболонниками</w:t>
            </w:r>
          </w:p>
          <w:p w14:paraId="1DF1AB56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При поражении болезнью более трети кроны</w:t>
            </w:r>
          </w:p>
          <w:p w14:paraId="5B46BC76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Наличие обширных сухобочин, занимающих более трети окружности ствола, наличие дупел, наличие сухих ветвей более трети кроны</w:t>
            </w:r>
          </w:p>
        </w:tc>
      </w:tr>
      <w:tr w:rsidR="00064A8C" w:rsidRPr="00064A8C" w14:paraId="7A48D600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C81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Сухостой текущего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A71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Листва преждевременно опала, мелкие веточки в кроне сохраняются, кора может быть частично опавшей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920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 стволе, ветвях и корневых лапах признаки заселения стволовыми вредителями и поражениями грибами</w:t>
            </w:r>
          </w:p>
        </w:tc>
      </w:tr>
      <w:tr w:rsidR="00064A8C" w:rsidRPr="00064A8C" w14:paraId="6E5909AC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4FC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Сухостой прошлых лет (старый)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278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Листва и часть ветвей опала, мелкие веточки, как правило, обломились, кора легко отслаивается или опала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727" w14:textId="1F630443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На стволе и ветвях имеются вылетные отверстия насекомых, под корой - обильная мука</w:t>
            </w:r>
            <w:r w:rsidR="00E8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и грибница дереворазрушающих грибов</w:t>
            </w:r>
          </w:p>
        </w:tc>
      </w:tr>
      <w:tr w:rsidR="00064A8C" w:rsidRPr="00064A8C" w14:paraId="4FBE15A7" w14:textId="77777777" w:rsidTr="00063E4E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8C3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Хвойные и лиственные породы</w:t>
            </w:r>
          </w:p>
        </w:tc>
      </w:tr>
      <w:tr w:rsidR="00064A8C" w:rsidRPr="00064A8C" w14:paraId="7938D596" w14:textId="77777777" w:rsidTr="00063E4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853" w14:textId="77777777" w:rsidR="00064A8C" w:rsidRPr="00064A8C" w:rsidRDefault="00064A8C" w:rsidP="00F07A6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Аварийные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E21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Деревья со структурными изъянами (наличие дупел, гнили, обрыв корней, опасный наклон) способными привести к падению всего дерева и причинению ущерба населению или государственному имуществу и имуществу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9FF" w14:textId="77777777" w:rsidR="00064A8C" w:rsidRPr="00064A8C" w:rsidRDefault="00064A8C" w:rsidP="00063E4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C">
              <w:rPr>
                <w:rFonts w:ascii="Times New Roman" w:hAnsi="Times New Roman" w:cs="Times New Roman"/>
                <w:sz w:val="24"/>
                <w:szCs w:val="24"/>
              </w:rPr>
              <w:t>Имеющие наклон от вертикального положения более 45 градусов</w:t>
            </w:r>
          </w:p>
        </w:tc>
      </w:tr>
    </w:tbl>
    <w:p w14:paraId="1466E66A" w14:textId="77777777" w:rsidR="00064A8C" w:rsidRPr="00064A8C" w:rsidRDefault="00064A8C" w:rsidP="00F07A6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263B" w14:textId="37B636DB" w:rsidR="00BA75DC" w:rsidRDefault="00BA75DC" w:rsidP="00F07A62">
      <w:pPr>
        <w:pStyle w:val="ConsPlusNormal"/>
        <w:tabs>
          <w:tab w:val="left" w:pos="1134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A75DC" w:rsidSect="00F07A62">
      <w:footerReference w:type="first" r:id="rId15"/>
      <w:pgSz w:w="11906" w:h="16838"/>
      <w:pgMar w:top="1134" w:right="567" w:bottom="1134" w:left="1985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90D0" w14:textId="77777777" w:rsidR="00C169D1" w:rsidRDefault="00C169D1">
      <w:pPr>
        <w:spacing w:after="0" w:line="240" w:lineRule="auto"/>
      </w:pPr>
      <w:r>
        <w:separator/>
      </w:r>
    </w:p>
  </w:endnote>
  <w:endnote w:type="continuationSeparator" w:id="0">
    <w:p w14:paraId="43367F81" w14:textId="77777777" w:rsidR="00C169D1" w:rsidRDefault="00C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599B9" w14:textId="77777777" w:rsidR="00996BF6" w:rsidRDefault="00996BF6">
    <w:pPr>
      <w:pStyle w:val="a3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16</w:t>
    </w:r>
    <w:r>
      <w:rPr>
        <w:b/>
        <w:bCs/>
        <w:sz w:val="24"/>
        <w:szCs w:val="24"/>
      </w:rPr>
      <w:fldChar w:fldCharType="end"/>
    </w:r>
  </w:p>
  <w:p w14:paraId="5B471B02" w14:textId="77777777" w:rsidR="00996BF6" w:rsidRDefault="00996BF6">
    <w:pPr>
      <w:pStyle w:val="a3"/>
    </w:pPr>
  </w:p>
  <w:p w14:paraId="3655839C" w14:textId="77777777" w:rsidR="00996BF6" w:rsidRDefault="00996BF6"/>
  <w:p w14:paraId="7DA8CC48" w14:textId="77777777" w:rsidR="00996BF6" w:rsidRDefault="00996B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3E3" w14:textId="77777777" w:rsidR="00C169D1" w:rsidRDefault="00C169D1">
      <w:pPr>
        <w:spacing w:after="0" w:line="240" w:lineRule="auto"/>
      </w:pPr>
      <w:r>
        <w:separator/>
      </w:r>
    </w:p>
  </w:footnote>
  <w:footnote w:type="continuationSeparator" w:id="0">
    <w:p w14:paraId="2FF8DACE" w14:textId="77777777" w:rsidR="00C169D1" w:rsidRDefault="00C1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47"/>
    <w:multiLevelType w:val="multilevel"/>
    <w:tmpl w:val="35F0B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71B3E23"/>
    <w:multiLevelType w:val="hybridMultilevel"/>
    <w:tmpl w:val="F1643754"/>
    <w:lvl w:ilvl="0" w:tplc="F2AE991E">
      <w:start w:val="1"/>
      <w:numFmt w:val="bullet"/>
      <w:lvlText w:val="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916DA"/>
    <w:multiLevelType w:val="hybridMultilevel"/>
    <w:tmpl w:val="9DBA91F4"/>
    <w:lvl w:ilvl="0" w:tplc="F2AE991E">
      <w:start w:val="1"/>
      <w:numFmt w:val="bullet"/>
      <w:lvlText w:val=""/>
      <w:lvlJc w:val="righ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971E64"/>
    <w:multiLevelType w:val="multilevel"/>
    <w:tmpl w:val="552E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center"/>
      <w:pPr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F0739E3"/>
    <w:multiLevelType w:val="multilevel"/>
    <w:tmpl w:val="045C7FD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0106A63"/>
    <w:multiLevelType w:val="multilevel"/>
    <w:tmpl w:val="35F0B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66D0580"/>
    <w:multiLevelType w:val="hybridMultilevel"/>
    <w:tmpl w:val="6B3A2B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97F4A23"/>
    <w:multiLevelType w:val="hybridMultilevel"/>
    <w:tmpl w:val="C454487A"/>
    <w:lvl w:ilvl="0" w:tplc="7992352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442F1"/>
    <w:multiLevelType w:val="multilevel"/>
    <w:tmpl w:val="15D6226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C7F1F"/>
    <w:multiLevelType w:val="multilevel"/>
    <w:tmpl w:val="7FBCC5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DD53E6"/>
    <w:multiLevelType w:val="multilevel"/>
    <w:tmpl w:val="A84611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2A546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4F07E8"/>
    <w:multiLevelType w:val="hybridMultilevel"/>
    <w:tmpl w:val="8CEA81E4"/>
    <w:lvl w:ilvl="0" w:tplc="F148E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E24A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71556"/>
    <w:multiLevelType w:val="hybridMultilevel"/>
    <w:tmpl w:val="8B76BEE4"/>
    <w:lvl w:ilvl="0" w:tplc="79923526">
      <w:start w:val="1"/>
      <w:numFmt w:val="bullet"/>
      <w:lvlText w:val="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8844D9"/>
    <w:multiLevelType w:val="multilevel"/>
    <w:tmpl w:val="DB36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8F255E"/>
    <w:multiLevelType w:val="hybridMultilevel"/>
    <w:tmpl w:val="F47016DA"/>
    <w:lvl w:ilvl="0" w:tplc="21EE2B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427A5D"/>
    <w:multiLevelType w:val="hybridMultilevel"/>
    <w:tmpl w:val="174AD080"/>
    <w:lvl w:ilvl="0" w:tplc="7992352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725E4"/>
    <w:multiLevelType w:val="multilevel"/>
    <w:tmpl w:val="C594773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C5A7E02"/>
    <w:multiLevelType w:val="hybridMultilevel"/>
    <w:tmpl w:val="D2662EA4"/>
    <w:lvl w:ilvl="0" w:tplc="F2AE991E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C5C5B42"/>
    <w:multiLevelType w:val="multilevel"/>
    <w:tmpl w:val="66567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81293"/>
    <w:multiLevelType w:val="hybridMultilevel"/>
    <w:tmpl w:val="8FCAC8F0"/>
    <w:lvl w:ilvl="0" w:tplc="79923526">
      <w:start w:val="1"/>
      <w:numFmt w:val="bullet"/>
      <w:lvlText w:val=""/>
      <w:lvlJc w:val="center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2E63C1A"/>
    <w:multiLevelType w:val="multilevel"/>
    <w:tmpl w:val="045C7FD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3E55805"/>
    <w:multiLevelType w:val="multilevel"/>
    <w:tmpl w:val="35F0B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442A41B0"/>
    <w:multiLevelType w:val="multilevel"/>
    <w:tmpl w:val="15D6226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4C5A9C"/>
    <w:multiLevelType w:val="multilevel"/>
    <w:tmpl w:val="5BE007EE"/>
    <w:lvl w:ilvl="0">
      <w:start w:val="1"/>
      <w:numFmt w:val="none"/>
      <w:lvlText w:val="10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 w15:restartNumberingAfterBreak="0">
    <w:nsid w:val="51AD2933"/>
    <w:multiLevelType w:val="multilevel"/>
    <w:tmpl w:val="A42E02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2652BED"/>
    <w:multiLevelType w:val="hybridMultilevel"/>
    <w:tmpl w:val="B02E51DA"/>
    <w:lvl w:ilvl="0" w:tplc="79923526">
      <w:start w:val="1"/>
      <w:numFmt w:val="bullet"/>
      <w:lvlText w:val=""/>
      <w:lvlJc w:val="center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A07E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4168B"/>
    <w:multiLevelType w:val="hybridMultilevel"/>
    <w:tmpl w:val="17AC98B8"/>
    <w:lvl w:ilvl="0" w:tplc="7992352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46BB9"/>
    <w:multiLevelType w:val="hybridMultilevel"/>
    <w:tmpl w:val="E77E4C84"/>
    <w:lvl w:ilvl="0" w:tplc="F2AE991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8681A8D"/>
    <w:multiLevelType w:val="multilevel"/>
    <w:tmpl w:val="A84611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69D90705"/>
    <w:multiLevelType w:val="multilevel"/>
    <w:tmpl w:val="19EE1E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2773F7"/>
    <w:multiLevelType w:val="multilevel"/>
    <w:tmpl w:val="35F0B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B7F33DB"/>
    <w:multiLevelType w:val="multilevel"/>
    <w:tmpl w:val="51EAD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6DFA53F2"/>
    <w:multiLevelType w:val="multilevel"/>
    <w:tmpl w:val="AC96A1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E230DC2"/>
    <w:multiLevelType w:val="multilevel"/>
    <w:tmpl w:val="35F0B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2EF064D"/>
    <w:multiLevelType w:val="hybridMultilevel"/>
    <w:tmpl w:val="D69EECC6"/>
    <w:lvl w:ilvl="0" w:tplc="7992352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25F56"/>
    <w:multiLevelType w:val="hybridMultilevel"/>
    <w:tmpl w:val="4532F2FA"/>
    <w:lvl w:ilvl="0" w:tplc="21EE2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3"/>
  </w:num>
  <w:num w:numId="5">
    <w:abstractNumId w:val="32"/>
  </w:num>
  <w:num w:numId="6">
    <w:abstractNumId w:val="35"/>
  </w:num>
  <w:num w:numId="7">
    <w:abstractNumId w:val="36"/>
  </w:num>
  <w:num w:numId="8">
    <w:abstractNumId w:val="33"/>
  </w:num>
  <w:num w:numId="9">
    <w:abstractNumId w:val="38"/>
  </w:num>
  <w:num w:numId="10">
    <w:abstractNumId w:val="30"/>
  </w:num>
  <w:num w:numId="11">
    <w:abstractNumId w:val="14"/>
  </w:num>
  <w:num w:numId="12">
    <w:abstractNumId w:val="28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  <w:num w:numId="17">
    <w:abstractNumId w:val="19"/>
  </w:num>
  <w:num w:numId="18">
    <w:abstractNumId w:val="1"/>
  </w:num>
  <w:num w:numId="19">
    <w:abstractNumId w:val="11"/>
  </w:num>
  <w:num w:numId="20">
    <w:abstractNumId w:val="16"/>
  </w:num>
  <w:num w:numId="21">
    <w:abstractNumId w:val="8"/>
  </w:num>
  <w:num w:numId="22">
    <w:abstractNumId w:val="13"/>
  </w:num>
  <w:num w:numId="23">
    <w:abstractNumId w:val="29"/>
  </w:num>
  <w:num w:numId="24">
    <w:abstractNumId w:val="18"/>
  </w:num>
  <w:num w:numId="25">
    <w:abstractNumId w:val="39"/>
  </w:num>
  <w:num w:numId="26">
    <w:abstractNumId w:val="22"/>
  </w:num>
  <w:num w:numId="27">
    <w:abstractNumId w:val="4"/>
  </w:num>
  <w:num w:numId="28">
    <w:abstractNumId w:val="5"/>
  </w:num>
  <w:num w:numId="29">
    <w:abstractNumId w:val="27"/>
  </w:num>
  <w:num w:numId="30">
    <w:abstractNumId w:val="6"/>
  </w:num>
  <w:num w:numId="31">
    <w:abstractNumId w:val="31"/>
  </w:num>
  <w:num w:numId="32">
    <w:abstractNumId w:val="20"/>
  </w:num>
  <w:num w:numId="33">
    <w:abstractNumId w:val="34"/>
  </w:num>
  <w:num w:numId="34">
    <w:abstractNumId w:val="23"/>
  </w:num>
  <w:num w:numId="35">
    <w:abstractNumId w:val="37"/>
  </w:num>
  <w:num w:numId="36">
    <w:abstractNumId w:val="12"/>
  </w:num>
  <w:num w:numId="37">
    <w:abstractNumId w:val="0"/>
  </w:num>
  <w:num w:numId="38">
    <w:abstractNumId w:val="25"/>
  </w:num>
  <w:num w:numId="39">
    <w:abstractNumId w:val="24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FD"/>
    <w:rsid w:val="000143BA"/>
    <w:rsid w:val="000256A3"/>
    <w:rsid w:val="00026CCD"/>
    <w:rsid w:val="000463BE"/>
    <w:rsid w:val="00060A5A"/>
    <w:rsid w:val="000625C8"/>
    <w:rsid w:val="00063E4E"/>
    <w:rsid w:val="00064A8C"/>
    <w:rsid w:val="00080925"/>
    <w:rsid w:val="0008262A"/>
    <w:rsid w:val="000835C8"/>
    <w:rsid w:val="000A246C"/>
    <w:rsid w:val="000A6620"/>
    <w:rsid w:val="000A73FF"/>
    <w:rsid w:val="000B4E64"/>
    <w:rsid w:val="000C3D59"/>
    <w:rsid w:val="000C4A6C"/>
    <w:rsid w:val="000D0E54"/>
    <w:rsid w:val="000D2AEB"/>
    <w:rsid w:val="000D5568"/>
    <w:rsid w:val="000E3162"/>
    <w:rsid w:val="001009C4"/>
    <w:rsid w:val="00101DA6"/>
    <w:rsid w:val="00102A2C"/>
    <w:rsid w:val="00105758"/>
    <w:rsid w:val="001112B6"/>
    <w:rsid w:val="00113D3F"/>
    <w:rsid w:val="00114BC9"/>
    <w:rsid w:val="001150E6"/>
    <w:rsid w:val="00132EDA"/>
    <w:rsid w:val="00133A7D"/>
    <w:rsid w:val="00164C9E"/>
    <w:rsid w:val="001653C8"/>
    <w:rsid w:val="001731EE"/>
    <w:rsid w:val="00180681"/>
    <w:rsid w:val="00183847"/>
    <w:rsid w:val="00185319"/>
    <w:rsid w:val="00193902"/>
    <w:rsid w:val="00193A09"/>
    <w:rsid w:val="001A24A9"/>
    <w:rsid w:val="001B5900"/>
    <w:rsid w:val="001B7FC7"/>
    <w:rsid w:val="001E572B"/>
    <w:rsid w:val="001E6027"/>
    <w:rsid w:val="001F254C"/>
    <w:rsid w:val="001F2FEA"/>
    <w:rsid w:val="001F75FC"/>
    <w:rsid w:val="0020109D"/>
    <w:rsid w:val="00204712"/>
    <w:rsid w:val="002062BE"/>
    <w:rsid w:val="00216791"/>
    <w:rsid w:val="00221011"/>
    <w:rsid w:val="00222328"/>
    <w:rsid w:val="00232FC3"/>
    <w:rsid w:val="00244D40"/>
    <w:rsid w:val="00257D98"/>
    <w:rsid w:val="00260965"/>
    <w:rsid w:val="00262AB0"/>
    <w:rsid w:val="00266EC1"/>
    <w:rsid w:val="00271C33"/>
    <w:rsid w:val="00272CAC"/>
    <w:rsid w:val="002733B2"/>
    <w:rsid w:val="00276E8D"/>
    <w:rsid w:val="00286FE2"/>
    <w:rsid w:val="002A3744"/>
    <w:rsid w:val="002A7C03"/>
    <w:rsid w:val="002C07A9"/>
    <w:rsid w:val="002C0DE3"/>
    <w:rsid w:val="002C2767"/>
    <w:rsid w:val="002C59C7"/>
    <w:rsid w:val="002E05FA"/>
    <w:rsid w:val="002E42CB"/>
    <w:rsid w:val="002E53BC"/>
    <w:rsid w:val="002F1141"/>
    <w:rsid w:val="002F55EC"/>
    <w:rsid w:val="00304965"/>
    <w:rsid w:val="00313513"/>
    <w:rsid w:val="0032040D"/>
    <w:rsid w:val="0032096E"/>
    <w:rsid w:val="00321C6C"/>
    <w:rsid w:val="00326488"/>
    <w:rsid w:val="0033474E"/>
    <w:rsid w:val="00337688"/>
    <w:rsid w:val="00342B90"/>
    <w:rsid w:val="00342F70"/>
    <w:rsid w:val="00343DA8"/>
    <w:rsid w:val="00351B66"/>
    <w:rsid w:val="00356A4A"/>
    <w:rsid w:val="00362C06"/>
    <w:rsid w:val="003706DC"/>
    <w:rsid w:val="00373BF1"/>
    <w:rsid w:val="003C7270"/>
    <w:rsid w:val="003D7ADD"/>
    <w:rsid w:val="003E2805"/>
    <w:rsid w:val="003E6508"/>
    <w:rsid w:val="003F2B11"/>
    <w:rsid w:val="004122C2"/>
    <w:rsid w:val="0041685A"/>
    <w:rsid w:val="00421255"/>
    <w:rsid w:val="004214AC"/>
    <w:rsid w:val="00426820"/>
    <w:rsid w:val="004309E6"/>
    <w:rsid w:val="004514C9"/>
    <w:rsid w:val="0046280A"/>
    <w:rsid w:val="0047675A"/>
    <w:rsid w:val="00477C20"/>
    <w:rsid w:val="004826B1"/>
    <w:rsid w:val="004909A5"/>
    <w:rsid w:val="004913B7"/>
    <w:rsid w:val="00493590"/>
    <w:rsid w:val="00493831"/>
    <w:rsid w:val="004A06DE"/>
    <w:rsid w:val="004A22F8"/>
    <w:rsid w:val="004A336B"/>
    <w:rsid w:val="004A42F5"/>
    <w:rsid w:val="004A6104"/>
    <w:rsid w:val="004B77CB"/>
    <w:rsid w:val="004D0EDA"/>
    <w:rsid w:val="004D22B8"/>
    <w:rsid w:val="004D3E0E"/>
    <w:rsid w:val="004E3CD1"/>
    <w:rsid w:val="004F06B1"/>
    <w:rsid w:val="00500AC1"/>
    <w:rsid w:val="00505AAC"/>
    <w:rsid w:val="00505EAA"/>
    <w:rsid w:val="00507268"/>
    <w:rsid w:val="00510C58"/>
    <w:rsid w:val="00512510"/>
    <w:rsid w:val="0051317D"/>
    <w:rsid w:val="0052244B"/>
    <w:rsid w:val="005347AA"/>
    <w:rsid w:val="00536B3F"/>
    <w:rsid w:val="00550863"/>
    <w:rsid w:val="005543EB"/>
    <w:rsid w:val="0057020A"/>
    <w:rsid w:val="00570E63"/>
    <w:rsid w:val="00575F58"/>
    <w:rsid w:val="00585B1A"/>
    <w:rsid w:val="00590335"/>
    <w:rsid w:val="005A42A2"/>
    <w:rsid w:val="005A5972"/>
    <w:rsid w:val="005A5D7D"/>
    <w:rsid w:val="005B1FCF"/>
    <w:rsid w:val="005C09DE"/>
    <w:rsid w:val="005D03B4"/>
    <w:rsid w:val="005D3035"/>
    <w:rsid w:val="005F1402"/>
    <w:rsid w:val="005F5F56"/>
    <w:rsid w:val="005F6E9C"/>
    <w:rsid w:val="006036C4"/>
    <w:rsid w:val="0060452D"/>
    <w:rsid w:val="006052A5"/>
    <w:rsid w:val="00607C71"/>
    <w:rsid w:val="00617689"/>
    <w:rsid w:val="006415A5"/>
    <w:rsid w:val="0064659E"/>
    <w:rsid w:val="00646E0D"/>
    <w:rsid w:val="00660019"/>
    <w:rsid w:val="00666B7E"/>
    <w:rsid w:val="006677F2"/>
    <w:rsid w:val="00680D10"/>
    <w:rsid w:val="006811B3"/>
    <w:rsid w:val="00681D84"/>
    <w:rsid w:val="00692D3F"/>
    <w:rsid w:val="006939DB"/>
    <w:rsid w:val="006972E8"/>
    <w:rsid w:val="006A0AC7"/>
    <w:rsid w:val="006A24B1"/>
    <w:rsid w:val="006A5965"/>
    <w:rsid w:val="006B01D1"/>
    <w:rsid w:val="006B0E6A"/>
    <w:rsid w:val="006B2EB9"/>
    <w:rsid w:val="006C3344"/>
    <w:rsid w:val="006C6AB8"/>
    <w:rsid w:val="006D03BE"/>
    <w:rsid w:val="006D46E4"/>
    <w:rsid w:val="006E54AA"/>
    <w:rsid w:val="006F102B"/>
    <w:rsid w:val="006F40D0"/>
    <w:rsid w:val="006F5B52"/>
    <w:rsid w:val="00701EA9"/>
    <w:rsid w:val="007060A8"/>
    <w:rsid w:val="00713ADC"/>
    <w:rsid w:val="00715A2E"/>
    <w:rsid w:val="007236A0"/>
    <w:rsid w:val="007245F8"/>
    <w:rsid w:val="00727779"/>
    <w:rsid w:val="00734B5E"/>
    <w:rsid w:val="0074393A"/>
    <w:rsid w:val="00745F97"/>
    <w:rsid w:val="00751A83"/>
    <w:rsid w:val="00754B01"/>
    <w:rsid w:val="00771C26"/>
    <w:rsid w:val="00785F3F"/>
    <w:rsid w:val="00785FAC"/>
    <w:rsid w:val="00792387"/>
    <w:rsid w:val="00797697"/>
    <w:rsid w:val="007A33AD"/>
    <w:rsid w:val="007A6F71"/>
    <w:rsid w:val="007B42F2"/>
    <w:rsid w:val="007C4F86"/>
    <w:rsid w:val="007C580E"/>
    <w:rsid w:val="007D0157"/>
    <w:rsid w:val="007D385D"/>
    <w:rsid w:val="007D4B77"/>
    <w:rsid w:val="007E0891"/>
    <w:rsid w:val="007E28B8"/>
    <w:rsid w:val="007E396D"/>
    <w:rsid w:val="008016D6"/>
    <w:rsid w:val="00806119"/>
    <w:rsid w:val="008149D0"/>
    <w:rsid w:val="0084643F"/>
    <w:rsid w:val="00861796"/>
    <w:rsid w:val="00872489"/>
    <w:rsid w:val="00883482"/>
    <w:rsid w:val="0088603F"/>
    <w:rsid w:val="00893A10"/>
    <w:rsid w:val="00893FA6"/>
    <w:rsid w:val="00894BAC"/>
    <w:rsid w:val="008A0848"/>
    <w:rsid w:val="008B4838"/>
    <w:rsid w:val="008C2D65"/>
    <w:rsid w:val="008D12EA"/>
    <w:rsid w:val="008E0C23"/>
    <w:rsid w:val="008E1021"/>
    <w:rsid w:val="008E1567"/>
    <w:rsid w:val="008E15DD"/>
    <w:rsid w:val="00900EBE"/>
    <w:rsid w:val="00907045"/>
    <w:rsid w:val="009072BD"/>
    <w:rsid w:val="009104CA"/>
    <w:rsid w:val="00932733"/>
    <w:rsid w:val="00932E76"/>
    <w:rsid w:val="00943335"/>
    <w:rsid w:val="00964B79"/>
    <w:rsid w:val="0096611A"/>
    <w:rsid w:val="00973491"/>
    <w:rsid w:val="009741F6"/>
    <w:rsid w:val="0098499F"/>
    <w:rsid w:val="00987ADF"/>
    <w:rsid w:val="00996883"/>
    <w:rsid w:val="00996BF6"/>
    <w:rsid w:val="009A387E"/>
    <w:rsid w:val="009A3FD2"/>
    <w:rsid w:val="009A4764"/>
    <w:rsid w:val="009B409B"/>
    <w:rsid w:val="009C0E70"/>
    <w:rsid w:val="009D0259"/>
    <w:rsid w:val="009D5209"/>
    <w:rsid w:val="009F0D77"/>
    <w:rsid w:val="009F7494"/>
    <w:rsid w:val="00A00C69"/>
    <w:rsid w:val="00A24417"/>
    <w:rsid w:val="00A30EA0"/>
    <w:rsid w:val="00A33B1A"/>
    <w:rsid w:val="00A35571"/>
    <w:rsid w:val="00A35F9D"/>
    <w:rsid w:val="00A373C4"/>
    <w:rsid w:val="00A446CE"/>
    <w:rsid w:val="00A462CF"/>
    <w:rsid w:val="00A47BD8"/>
    <w:rsid w:val="00A66C2A"/>
    <w:rsid w:val="00A708D9"/>
    <w:rsid w:val="00A80917"/>
    <w:rsid w:val="00A873A5"/>
    <w:rsid w:val="00A94F94"/>
    <w:rsid w:val="00AA3EFD"/>
    <w:rsid w:val="00AA3F4A"/>
    <w:rsid w:val="00AA74A4"/>
    <w:rsid w:val="00AB1A98"/>
    <w:rsid w:val="00AB685E"/>
    <w:rsid w:val="00AC1687"/>
    <w:rsid w:val="00AC6425"/>
    <w:rsid w:val="00AE1AFA"/>
    <w:rsid w:val="00AF18C6"/>
    <w:rsid w:val="00AF7D97"/>
    <w:rsid w:val="00B0251B"/>
    <w:rsid w:val="00B22308"/>
    <w:rsid w:val="00B25306"/>
    <w:rsid w:val="00B36A6F"/>
    <w:rsid w:val="00B41872"/>
    <w:rsid w:val="00B4428C"/>
    <w:rsid w:val="00B4436F"/>
    <w:rsid w:val="00B44E0D"/>
    <w:rsid w:val="00B57A20"/>
    <w:rsid w:val="00B744DE"/>
    <w:rsid w:val="00B80806"/>
    <w:rsid w:val="00B82AA0"/>
    <w:rsid w:val="00BA75DC"/>
    <w:rsid w:val="00BC404A"/>
    <w:rsid w:val="00BC7BE0"/>
    <w:rsid w:val="00BD3423"/>
    <w:rsid w:val="00BD47C9"/>
    <w:rsid w:val="00BF51F6"/>
    <w:rsid w:val="00C10ED4"/>
    <w:rsid w:val="00C10F41"/>
    <w:rsid w:val="00C130EB"/>
    <w:rsid w:val="00C1332D"/>
    <w:rsid w:val="00C169D1"/>
    <w:rsid w:val="00C20E57"/>
    <w:rsid w:val="00C302EE"/>
    <w:rsid w:val="00C378FB"/>
    <w:rsid w:val="00C50A73"/>
    <w:rsid w:val="00C51763"/>
    <w:rsid w:val="00C52AEE"/>
    <w:rsid w:val="00C61ADB"/>
    <w:rsid w:val="00C6256B"/>
    <w:rsid w:val="00C7030F"/>
    <w:rsid w:val="00C8341A"/>
    <w:rsid w:val="00C83D85"/>
    <w:rsid w:val="00CB186A"/>
    <w:rsid w:val="00CB1B34"/>
    <w:rsid w:val="00CB2538"/>
    <w:rsid w:val="00CC21E9"/>
    <w:rsid w:val="00CC2E9E"/>
    <w:rsid w:val="00CC722B"/>
    <w:rsid w:val="00CD3006"/>
    <w:rsid w:val="00CD577E"/>
    <w:rsid w:val="00CE3306"/>
    <w:rsid w:val="00CE4229"/>
    <w:rsid w:val="00CE4F91"/>
    <w:rsid w:val="00CE6F7A"/>
    <w:rsid w:val="00CF2368"/>
    <w:rsid w:val="00CF2399"/>
    <w:rsid w:val="00CF4EA0"/>
    <w:rsid w:val="00D019F3"/>
    <w:rsid w:val="00D02944"/>
    <w:rsid w:val="00D06B1C"/>
    <w:rsid w:val="00D07F9B"/>
    <w:rsid w:val="00D167A8"/>
    <w:rsid w:val="00D227F1"/>
    <w:rsid w:val="00D24F66"/>
    <w:rsid w:val="00D32146"/>
    <w:rsid w:val="00D35396"/>
    <w:rsid w:val="00D35583"/>
    <w:rsid w:val="00D35D22"/>
    <w:rsid w:val="00D42D51"/>
    <w:rsid w:val="00D46961"/>
    <w:rsid w:val="00D46A4E"/>
    <w:rsid w:val="00D502E3"/>
    <w:rsid w:val="00D60986"/>
    <w:rsid w:val="00D633F2"/>
    <w:rsid w:val="00D64795"/>
    <w:rsid w:val="00D64D0D"/>
    <w:rsid w:val="00D74579"/>
    <w:rsid w:val="00D8246A"/>
    <w:rsid w:val="00D84D16"/>
    <w:rsid w:val="00D9611B"/>
    <w:rsid w:val="00DB373D"/>
    <w:rsid w:val="00DB54C6"/>
    <w:rsid w:val="00DC065C"/>
    <w:rsid w:val="00DC292C"/>
    <w:rsid w:val="00DD3A5A"/>
    <w:rsid w:val="00DE5337"/>
    <w:rsid w:val="00DF7A35"/>
    <w:rsid w:val="00E02E4B"/>
    <w:rsid w:val="00E153A9"/>
    <w:rsid w:val="00E3171D"/>
    <w:rsid w:val="00E32AFD"/>
    <w:rsid w:val="00E362AF"/>
    <w:rsid w:val="00E41058"/>
    <w:rsid w:val="00E614CF"/>
    <w:rsid w:val="00E61898"/>
    <w:rsid w:val="00E6667B"/>
    <w:rsid w:val="00E72769"/>
    <w:rsid w:val="00E7372F"/>
    <w:rsid w:val="00E75B1E"/>
    <w:rsid w:val="00E77209"/>
    <w:rsid w:val="00E84E61"/>
    <w:rsid w:val="00E856A2"/>
    <w:rsid w:val="00E863EE"/>
    <w:rsid w:val="00E92530"/>
    <w:rsid w:val="00EA1FFA"/>
    <w:rsid w:val="00EA59D7"/>
    <w:rsid w:val="00EB189C"/>
    <w:rsid w:val="00EB2E98"/>
    <w:rsid w:val="00EC3095"/>
    <w:rsid w:val="00EE0856"/>
    <w:rsid w:val="00F00D32"/>
    <w:rsid w:val="00F07A62"/>
    <w:rsid w:val="00F16251"/>
    <w:rsid w:val="00F2236F"/>
    <w:rsid w:val="00F30FD6"/>
    <w:rsid w:val="00F32870"/>
    <w:rsid w:val="00F32F8C"/>
    <w:rsid w:val="00F44CC2"/>
    <w:rsid w:val="00F60E5B"/>
    <w:rsid w:val="00F642AC"/>
    <w:rsid w:val="00F65087"/>
    <w:rsid w:val="00F74000"/>
    <w:rsid w:val="00F81EEA"/>
    <w:rsid w:val="00F83D35"/>
    <w:rsid w:val="00F862BC"/>
    <w:rsid w:val="00F90A34"/>
    <w:rsid w:val="00F95672"/>
    <w:rsid w:val="00FA17E1"/>
    <w:rsid w:val="00FA6BE6"/>
    <w:rsid w:val="00FB46CC"/>
    <w:rsid w:val="00FC2853"/>
    <w:rsid w:val="00FC4ADC"/>
    <w:rsid w:val="00FD3098"/>
    <w:rsid w:val="00FD5057"/>
    <w:rsid w:val="00FD6D45"/>
    <w:rsid w:val="00FE06A3"/>
    <w:rsid w:val="00FE11B5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AFBE2"/>
  <w15:docId w15:val="{6FDD3D8A-167A-4159-A3C6-F73663A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7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276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27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C276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C276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C27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C276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C2767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C276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EFD"/>
  </w:style>
  <w:style w:type="paragraph" w:styleId="a5">
    <w:name w:val="Balloon Text"/>
    <w:basedOn w:val="a"/>
    <w:link w:val="a6"/>
    <w:semiHidden/>
    <w:unhideWhenUsed/>
    <w:rsid w:val="00AA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E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EFD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nhideWhenUsed/>
    <w:rsid w:val="00A46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2CF"/>
  </w:style>
  <w:style w:type="table" w:styleId="aa">
    <w:name w:val="Table Grid"/>
    <w:basedOn w:val="a1"/>
    <w:rsid w:val="00A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E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E5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rsid w:val="00193A09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276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2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2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2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27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276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276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C2767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C2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c">
    <w:basedOn w:val="a"/>
    <w:next w:val="ad"/>
    <w:link w:val="ae"/>
    <w:qFormat/>
    <w:rsid w:val="002C2767"/>
    <w:pPr>
      <w:spacing w:after="0" w:line="240" w:lineRule="auto"/>
      <w:jc w:val="center"/>
    </w:pPr>
    <w:rPr>
      <w:b/>
      <w:sz w:val="36"/>
    </w:rPr>
  </w:style>
  <w:style w:type="paragraph" w:styleId="af">
    <w:name w:val="Subtitle"/>
    <w:basedOn w:val="a"/>
    <w:link w:val="af0"/>
    <w:qFormat/>
    <w:rsid w:val="002C27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2C27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Body Text Indent"/>
    <w:basedOn w:val="a"/>
    <w:link w:val="af2"/>
    <w:rsid w:val="002C27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2C2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"/>
    <w:basedOn w:val="a"/>
    <w:link w:val="af4"/>
    <w:rsid w:val="002C276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2C276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2C276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C27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rsid w:val="002C276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C2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basedOn w:val="a0"/>
    <w:rsid w:val="002C2767"/>
  </w:style>
  <w:style w:type="paragraph" w:styleId="31">
    <w:name w:val="Body Text 3"/>
    <w:basedOn w:val="a"/>
    <w:link w:val="32"/>
    <w:rsid w:val="002C2767"/>
    <w:pPr>
      <w:spacing w:after="0" w:line="240" w:lineRule="auto"/>
    </w:pPr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C2767"/>
    <w:rPr>
      <w:rFonts w:ascii="Times New Roman" w:eastAsia="Times New Roman" w:hAnsi="Times New Roman" w:cs="Times New Roman"/>
      <w:bCs/>
      <w:szCs w:val="20"/>
      <w:lang w:eastAsia="ru-RU"/>
    </w:rPr>
  </w:style>
  <w:style w:type="paragraph" w:styleId="33">
    <w:name w:val="Body Text Indent 3"/>
    <w:basedOn w:val="a"/>
    <w:link w:val="34"/>
    <w:rsid w:val="002C2767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C2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2C27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xl41">
    <w:name w:val="xl41"/>
    <w:basedOn w:val="a"/>
    <w:rsid w:val="002C27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u w:val="single"/>
      <w:lang w:eastAsia="ru-RU"/>
    </w:rPr>
  </w:style>
  <w:style w:type="paragraph" w:customStyle="1" w:styleId="xl64">
    <w:name w:val="xl64"/>
    <w:basedOn w:val="a"/>
    <w:rsid w:val="002C276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FR3">
    <w:name w:val="FR3"/>
    <w:rsid w:val="002C2767"/>
    <w:pPr>
      <w:widowControl w:val="0"/>
      <w:spacing w:before="380" w:after="0" w:line="240" w:lineRule="auto"/>
      <w:jc w:val="right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ConsTitle">
    <w:name w:val="ConsTitle"/>
    <w:rsid w:val="002C27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C2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276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C27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Document Map"/>
    <w:basedOn w:val="a"/>
    <w:link w:val="af8"/>
    <w:semiHidden/>
    <w:rsid w:val="002C27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2C27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2C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2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Название Знак"/>
    <w:link w:val="ac"/>
    <w:rsid w:val="002C2767"/>
    <w:rPr>
      <w:b/>
      <w:sz w:val="36"/>
    </w:rPr>
  </w:style>
  <w:style w:type="paragraph" w:customStyle="1" w:styleId="12">
    <w:name w:val="Знак1 Знак Знак Знак Знак Знак Знак"/>
    <w:basedOn w:val="a"/>
    <w:rsid w:val="002C276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-">
    <w:name w:val="Рег. Заголовок 2-го уровня регламента"/>
    <w:basedOn w:val="ConsPlusNormal"/>
    <w:qFormat/>
    <w:rsid w:val="002C2767"/>
    <w:pPr>
      <w:widowControl/>
      <w:numPr>
        <w:numId w:val="1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C2767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2C2767"/>
    <w:pPr>
      <w:widowControl/>
      <w:numPr>
        <w:ilvl w:val="1"/>
        <w:numId w:val="1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Title"/>
    <w:basedOn w:val="a"/>
    <w:next w:val="a"/>
    <w:link w:val="13"/>
    <w:qFormat/>
    <w:rsid w:val="002C27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d"/>
    <w:uiPriority w:val="10"/>
    <w:rsid w:val="002C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4">
    <w:name w:val="Сетка таблицы1"/>
    <w:basedOn w:val="a1"/>
    <w:next w:val="aa"/>
    <w:uiPriority w:val="59"/>
    <w:rsid w:val="00373B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D07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408">
          <w:marLeft w:val="0"/>
          <w:marRight w:val="0"/>
          <w:marTop w:val="0"/>
          <w:marBottom w:val="600"/>
          <w:divBdr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660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47" TargetMode="External"/><Relationship Id="rId13" Type="http://schemas.openxmlformats.org/officeDocument/2006/relationships/hyperlink" Target="https://login.consultant.ru/link/?req=doc&amp;base=MOB&amp;n=4231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219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184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987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STR&amp;n=13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6D04-47CF-49E5-8D2F-3160FF83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8043</Words>
  <Characters>45849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Матвеенко</cp:lastModifiedBy>
  <cp:revision>2</cp:revision>
  <cp:lastPrinted>2026-01-26T13:53:00Z</cp:lastPrinted>
  <dcterms:created xsi:type="dcterms:W3CDTF">2026-01-28T13:27:00Z</dcterms:created>
  <dcterms:modified xsi:type="dcterms:W3CDTF">2026-01-28T13:27:00Z</dcterms:modified>
</cp:coreProperties>
</file>