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0690E" w14:textId="77777777" w:rsidR="00EB4977" w:rsidRDefault="00EB4977" w:rsidP="00EB4977">
      <w:pPr>
        <w:pStyle w:val="ConsPlusNormal"/>
        <w:tabs>
          <w:tab w:val="left" w:pos="1134"/>
        </w:tabs>
        <w:ind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3"/>
        <w:gridCol w:w="5536"/>
      </w:tblGrid>
      <w:tr w:rsidR="00EB4977" w14:paraId="6B98CED8" w14:textId="77777777" w:rsidTr="005B379A">
        <w:tc>
          <w:tcPr>
            <w:tcW w:w="4361" w:type="dxa"/>
          </w:tcPr>
          <w:p w14:paraId="25BB111C" w14:textId="77777777" w:rsidR="00EB4977" w:rsidRDefault="00EB4977" w:rsidP="005B379A">
            <w:pPr>
              <w:widowControl w:val="0"/>
              <w:tabs>
                <w:tab w:val="left" w:pos="1134"/>
                <w:tab w:val="left" w:pos="306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34" w:type="dxa"/>
          </w:tcPr>
          <w:p w14:paraId="148C1C8B" w14:textId="77777777" w:rsidR="00C04FA4" w:rsidRDefault="00EB4977" w:rsidP="00105FE0">
            <w:pPr>
              <w:tabs>
                <w:tab w:val="left" w:pos="1134"/>
                <w:tab w:val="left" w:pos="5103"/>
              </w:tabs>
              <w:ind w:firstLine="7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B0936C" wp14:editId="4D147970">
                      <wp:simplePos x="0" y="0"/>
                      <wp:positionH relativeFrom="column">
                        <wp:posOffset>2560568</wp:posOffset>
                      </wp:positionH>
                      <wp:positionV relativeFrom="paragraph">
                        <wp:posOffset>-86553</wp:posOffset>
                      </wp:positionV>
                      <wp:extent cx="588397" cy="55659"/>
                      <wp:effectExtent l="0" t="0" r="2540" b="1905"/>
                      <wp:wrapNone/>
                      <wp:docPr id="1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588397" cy="556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37BC96" w14:textId="77777777" w:rsidR="00EB4977" w:rsidRPr="0074393A" w:rsidRDefault="00EB4977" w:rsidP="00EB497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B093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201.6pt;margin-top:-6.8pt;width:46.35pt;height:4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" stroked="f">
                      <v:textbox>
                        <w:txbxContent>
                          <w:p w14:paraId="3637BC96" w14:textId="77777777" w:rsidR="00EB4977" w:rsidRPr="0074393A" w:rsidRDefault="00EB4977" w:rsidP="00EB49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Утверждена</w:t>
            </w:r>
          </w:p>
          <w:p w14:paraId="5E2FAAE7" w14:textId="77777777" w:rsidR="00EB4977" w:rsidRPr="006D46E4" w:rsidRDefault="00EB4977" w:rsidP="00105FE0">
            <w:pPr>
              <w:tabs>
                <w:tab w:val="left" w:pos="1134"/>
                <w:tab w:val="left" w:pos="5103"/>
              </w:tabs>
              <w:ind w:firstLine="7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постановлением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4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  <w:p w14:paraId="65BC58C6" w14:textId="77777777" w:rsidR="00EB4977" w:rsidRPr="006D46E4" w:rsidRDefault="00EB4977" w:rsidP="00105FE0">
            <w:pPr>
              <w:widowControl w:val="0"/>
              <w:tabs>
                <w:tab w:val="left" w:pos="1134"/>
                <w:tab w:val="left" w:pos="5103"/>
              </w:tabs>
              <w:autoSpaceDE w:val="0"/>
              <w:autoSpaceDN w:val="0"/>
              <w:ind w:firstLine="7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Сергиево-Посадского городского округа </w:t>
            </w:r>
          </w:p>
          <w:p w14:paraId="05A6A39D" w14:textId="77777777" w:rsidR="00EB4977" w:rsidRDefault="00EB4977" w:rsidP="00105FE0">
            <w:pPr>
              <w:widowControl w:val="0"/>
              <w:tabs>
                <w:tab w:val="left" w:pos="1134"/>
                <w:tab w:val="left" w:pos="5103"/>
              </w:tabs>
              <w:autoSpaceDE w:val="0"/>
              <w:autoSpaceDN w:val="0"/>
              <w:ind w:firstLine="7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Московской области</w:t>
            </w:r>
          </w:p>
          <w:p w14:paraId="64DF5EED" w14:textId="168F59C8" w:rsidR="00EB4977" w:rsidRPr="006D46E4" w:rsidRDefault="00814AAB" w:rsidP="00105FE0">
            <w:pPr>
              <w:widowControl w:val="0"/>
              <w:tabs>
                <w:tab w:val="left" w:pos="1134"/>
                <w:tab w:val="left" w:pos="5103"/>
              </w:tabs>
              <w:autoSpaceDE w:val="0"/>
              <w:autoSpaceDN w:val="0"/>
              <w:ind w:firstLine="7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B4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04.03.2026</w:t>
            </w:r>
            <w:r w:rsidR="00EB4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621-ПА</w:t>
            </w:r>
          </w:p>
          <w:p w14:paraId="6849A055" w14:textId="77777777" w:rsidR="00EB4977" w:rsidRDefault="00EB4977" w:rsidP="00C04FA4">
            <w:pPr>
              <w:widowControl w:val="0"/>
              <w:tabs>
                <w:tab w:val="left" w:pos="1134"/>
                <w:tab w:val="left" w:pos="306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04418DF" w14:textId="77777777" w:rsidR="00105FE0" w:rsidRDefault="00105FE0" w:rsidP="00EB4977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P187"/>
      <w:bookmarkEnd w:id="0"/>
    </w:p>
    <w:p w14:paraId="2F7B0C23" w14:textId="77777777" w:rsidR="00EB4977" w:rsidRPr="009104CA" w:rsidRDefault="00EB4977" w:rsidP="00EB4977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04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МЕТОДИКА</w:t>
      </w:r>
    </w:p>
    <w:p w14:paraId="1E8D6E7D" w14:textId="77777777" w:rsidR="00EB4977" w:rsidRDefault="00EB4977" w:rsidP="00EB4977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07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расчета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компенсационной стоимости и (или) стоимости компенсационного озеленения</w:t>
      </w:r>
    </w:p>
    <w:p w14:paraId="32D467BC" w14:textId="77777777" w:rsidR="00522465" w:rsidRDefault="00EB4977" w:rsidP="00EB4977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вырубку, уничтожение, повреждение </w:t>
      </w:r>
      <w:r w:rsidR="00522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зеленых насаждений </w:t>
      </w:r>
      <w:r w:rsidRPr="002C07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территории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99C653A" w14:textId="77777777" w:rsidR="00EB4977" w:rsidRDefault="00EB4977" w:rsidP="00EB4977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07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Сергиево-Посадского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C07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округа Московской области.</w:t>
      </w:r>
    </w:p>
    <w:p w14:paraId="1FE411F4" w14:textId="77777777" w:rsidR="00EB4977" w:rsidRPr="009104CA" w:rsidRDefault="00EB4977" w:rsidP="00EB4977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9173BE" w14:textId="77777777" w:rsidR="00EB4977" w:rsidRDefault="00EB4977" w:rsidP="00EB4977">
      <w:pPr>
        <w:pStyle w:val="a5"/>
        <w:widowControl w:val="0"/>
        <w:numPr>
          <w:ilvl w:val="0"/>
          <w:numId w:val="2"/>
        </w:numPr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предназначена для исчисления размера платежей, подлежащих внесению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D03BE">
        <w:rPr>
          <w:rFonts w:ascii="Times New Roman" w:eastAsia="Times New Roman" w:hAnsi="Times New Roman" w:cs="Times New Roman"/>
          <w:sz w:val="24"/>
          <w:szCs w:val="24"/>
          <w:lang w:eastAsia="ru-RU"/>
        </w:rPr>
        <w:t>в бюджет Сергиево-Посадского городского округа в случаях незаконного (самовольного) уничтожения зеленых насаждений, а также при исчислении компенсационных платежей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6D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разрешенную вырубку основных видов деревьев на территории городского округа применяется следующая классификация древесных пород деревьев с учетом их ценности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6D03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таблицей 1.</w:t>
      </w:r>
    </w:p>
    <w:p w14:paraId="6611F90B" w14:textId="77777777" w:rsidR="00EB4977" w:rsidRPr="00EE0856" w:rsidRDefault="00EB4977" w:rsidP="00EB4977">
      <w:pPr>
        <w:tabs>
          <w:tab w:val="left" w:pos="1134"/>
        </w:tabs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85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23"/>
        <w:gridCol w:w="2727"/>
        <w:gridCol w:w="2874"/>
        <w:gridCol w:w="2445"/>
      </w:tblGrid>
      <w:tr w:rsidR="00EB4977" w:rsidRPr="009104CA" w14:paraId="4872DB81" w14:textId="77777777" w:rsidTr="005B379A">
        <w:tc>
          <w:tcPr>
            <w:tcW w:w="0" w:type="auto"/>
            <w:vMerge w:val="restart"/>
          </w:tcPr>
          <w:p w14:paraId="5A8BFD9A" w14:textId="77777777" w:rsidR="00EB4977" w:rsidRPr="00EE0856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Хвойные породы</w:t>
            </w:r>
          </w:p>
          <w:p w14:paraId="478CD848" w14:textId="77777777" w:rsidR="00EB4977" w:rsidRPr="00EE0856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(особо ценные)</w:t>
            </w:r>
          </w:p>
        </w:tc>
        <w:tc>
          <w:tcPr>
            <w:tcW w:w="0" w:type="auto"/>
            <w:gridSpan w:val="3"/>
          </w:tcPr>
          <w:p w14:paraId="01522C1C" w14:textId="77777777" w:rsidR="00EB4977" w:rsidRPr="00EE0856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Лиственные древесные породы</w:t>
            </w:r>
          </w:p>
        </w:tc>
      </w:tr>
      <w:tr w:rsidR="00EB4977" w:rsidRPr="009104CA" w14:paraId="62178303" w14:textId="77777777" w:rsidTr="005B379A">
        <w:tc>
          <w:tcPr>
            <w:tcW w:w="0" w:type="auto"/>
            <w:vMerge/>
          </w:tcPr>
          <w:p w14:paraId="795BB994" w14:textId="77777777" w:rsidR="00EB4977" w:rsidRPr="006D03BE" w:rsidRDefault="00EB4977" w:rsidP="005B379A">
            <w:pPr>
              <w:pStyle w:val="a5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4EEB66A4" w14:textId="77777777" w:rsidR="00EB4977" w:rsidRPr="00EE0856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группа</w:t>
            </w:r>
          </w:p>
          <w:p w14:paraId="37CD6F6E" w14:textId="77777777" w:rsidR="00EB4977" w:rsidRPr="00EE0856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(особо ценные)</w:t>
            </w:r>
          </w:p>
        </w:tc>
        <w:tc>
          <w:tcPr>
            <w:tcW w:w="0" w:type="auto"/>
          </w:tcPr>
          <w:p w14:paraId="5F389E3C" w14:textId="77777777" w:rsidR="00EB4977" w:rsidRPr="00EE0856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группа</w:t>
            </w:r>
          </w:p>
          <w:p w14:paraId="1A1B4462" w14:textId="77777777" w:rsidR="00EB4977" w:rsidRPr="00EE0856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(ценные)</w:t>
            </w:r>
          </w:p>
        </w:tc>
        <w:tc>
          <w:tcPr>
            <w:tcW w:w="0" w:type="auto"/>
          </w:tcPr>
          <w:p w14:paraId="231B1C40" w14:textId="77777777" w:rsidR="00EB4977" w:rsidRPr="00EE0856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 группа (малоценная)</w:t>
            </w:r>
          </w:p>
        </w:tc>
      </w:tr>
      <w:tr w:rsidR="00EB4977" w:rsidRPr="009104CA" w14:paraId="363453DB" w14:textId="77777777" w:rsidTr="005B379A">
        <w:tc>
          <w:tcPr>
            <w:tcW w:w="0" w:type="auto"/>
          </w:tcPr>
          <w:p w14:paraId="3B09FA09" w14:textId="77777777" w:rsidR="00EB4977" w:rsidRPr="00EE0856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Ель, лиственница, пихта, сосна, туя</w:t>
            </w:r>
          </w:p>
        </w:tc>
        <w:tc>
          <w:tcPr>
            <w:tcW w:w="0" w:type="auto"/>
          </w:tcPr>
          <w:p w14:paraId="08C9ECFC" w14:textId="77777777" w:rsidR="00EB4977" w:rsidRPr="00EE0856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Акация белая, бархат амурский, вяз, дуб, ива белая, каштан конский, клен (кроме </w:t>
            </w:r>
            <w:proofErr w:type="spellStart"/>
            <w:r w:rsidRPr="00EE0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ясенелистного</w:t>
            </w:r>
            <w:proofErr w:type="spellEnd"/>
            <w:r w:rsidRPr="00EE0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липа, лох, орех, ясень</w:t>
            </w:r>
          </w:p>
        </w:tc>
        <w:tc>
          <w:tcPr>
            <w:tcW w:w="0" w:type="auto"/>
          </w:tcPr>
          <w:p w14:paraId="45953E7D" w14:textId="77777777" w:rsidR="00EB4977" w:rsidRPr="00EE0856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Абрикос, береза, боярышник, плодовые (яблоня, слива, груша и т.д.), рябина, тополь (белый, пирамидальный), черемуха</w:t>
            </w:r>
          </w:p>
        </w:tc>
        <w:tc>
          <w:tcPr>
            <w:tcW w:w="0" w:type="auto"/>
          </w:tcPr>
          <w:p w14:paraId="098B0B11" w14:textId="77777777" w:rsidR="00EB4977" w:rsidRPr="00EE0856" w:rsidRDefault="00EB4977" w:rsidP="00F0394F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 (кроме белой), ольха, осина, тополь (кроме белого и пирамидального)</w:t>
            </w:r>
          </w:p>
        </w:tc>
      </w:tr>
    </w:tbl>
    <w:p w14:paraId="1081D9BE" w14:textId="77777777" w:rsidR="00EB4977" w:rsidRPr="009104CA" w:rsidRDefault="00EB4977" w:rsidP="00EB4977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8B180D" w14:textId="77777777" w:rsidR="00EB4977" w:rsidRPr="00EE0856" w:rsidRDefault="00EB4977" w:rsidP="00EB4977">
      <w:pPr>
        <w:pStyle w:val="a5"/>
        <w:widowControl w:val="0"/>
        <w:numPr>
          <w:ilvl w:val="0"/>
          <w:numId w:val="2"/>
        </w:numPr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деревьев, кустарников и травяного покрова при исчислении компенсационных платежей за разрешенную вырубку определяется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EE0856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таблицей 2.</w:t>
      </w:r>
    </w:p>
    <w:p w14:paraId="5326963E" w14:textId="77777777" w:rsidR="00EB4977" w:rsidRPr="009104CA" w:rsidRDefault="00EB4977" w:rsidP="00EB4977">
      <w:pPr>
        <w:tabs>
          <w:tab w:val="left" w:pos="1134"/>
        </w:tabs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3231"/>
      </w:tblGrid>
      <w:tr w:rsidR="00EB4977" w:rsidRPr="009104CA" w14:paraId="1A884245" w14:textId="77777777" w:rsidTr="005B379A">
        <w:trPr>
          <w:jc w:val="center"/>
        </w:trPr>
        <w:tc>
          <w:tcPr>
            <w:tcW w:w="5272" w:type="dxa"/>
          </w:tcPr>
          <w:p w14:paraId="0A5EBB78" w14:textId="77777777"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зеленых насаждений (</w:t>
            </w:r>
            <w:proofErr w:type="spellStart"/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ЗНn</w:t>
            </w:r>
            <w:proofErr w:type="spellEnd"/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31" w:type="dxa"/>
          </w:tcPr>
          <w:p w14:paraId="6F4A9021" w14:textId="77777777"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ЗНn</w:t>
            </w:r>
            <w:proofErr w:type="spellEnd"/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</w:tr>
      <w:tr w:rsidR="00EB4977" w:rsidRPr="009104CA" w14:paraId="2C3C1EE9" w14:textId="77777777" w:rsidTr="005B379A">
        <w:trPr>
          <w:jc w:val="center"/>
        </w:trPr>
        <w:tc>
          <w:tcPr>
            <w:tcW w:w="5272" w:type="dxa"/>
          </w:tcPr>
          <w:p w14:paraId="78630357" w14:textId="77777777"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Деревья хвойные, шт.</w:t>
            </w:r>
          </w:p>
        </w:tc>
        <w:tc>
          <w:tcPr>
            <w:tcW w:w="3231" w:type="dxa"/>
          </w:tcPr>
          <w:p w14:paraId="09841C3E" w14:textId="77777777"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9879,20</w:t>
            </w:r>
          </w:p>
        </w:tc>
      </w:tr>
      <w:tr w:rsidR="00EB4977" w:rsidRPr="009104CA" w14:paraId="6A0BAF97" w14:textId="77777777" w:rsidTr="005B379A">
        <w:trPr>
          <w:jc w:val="center"/>
        </w:trPr>
        <w:tc>
          <w:tcPr>
            <w:tcW w:w="5272" w:type="dxa"/>
          </w:tcPr>
          <w:p w14:paraId="197AA6D1" w14:textId="77777777"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Деревья лиственные 1-й группы за 1 шт.</w:t>
            </w:r>
          </w:p>
        </w:tc>
        <w:tc>
          <w:tcPr>
            <w:tcW w:w="3231" w:type="dxa"/>
          </w:tcPr>
          <w:p w14:paraId="115E4F0F" w14:textId="77777777"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7401,60</w:t>
            </w:r>
          </w:p>
        </w:tc>
      </w:tr>
      <w:tr w:rsidR="00EB4977" w:rsidRPr="009104CA" w14:paraId="09D40B64" w14:textId="77777777" w:rsidTr="005B379A">
        <w:trPr>
          <w:jc w:val="center"/>
        </w:trPr>
        <w:tc>
          <w:tcPr>
            <w:tcW w:w="5272" w:type="dxa"/>
          </w:tcPr>
          <w:p w14:paraId="5D5C1616" w14:textId="77777777"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Деревья лиственные 2-й группы за 1 шт.</w:t>
            </w:r>
          </w:p>
        </w:tc>
        <w:tc>
          <w:tcPr>
            <w:tcW w:w="3231" w:type="dxa"/>
          </w:tcPr>
          <w:p w14:paraId="30C828DA" w14:textId="77777777"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6366,90</w:t>
            </w:r>
          </w:p>
        </w:tc>
      </w:tr>
      <w:tr w:rsidR="00EB4977" w:rsidRPr="009104CA" w14:paraId="135CA051" w14:textId="77777777" w:rsidTr="005B379A">
        <w:trPr>
          <w:jc w:val="center"/>
        </w:trPr>
        <w:tc>
          <w:tcPr>
            <w:tcW w:w="5272" w:type="dxa"/>
          </w:tcPr>
          <w:p w14:paraId="26C5A6CA" w14:textId="77777777"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Деревья лиственные 3-й группы за 1 шт.</w:t>
            </w:r>
          </w:p>
        </w:tc>
        <w:tc>
          <w:tcPr>
            <w:tcW w:w="3231" w:type="dxa"/>
          </w:tcPr>
          <w:p w14:paraId="079C5459" w14:textId="77777777"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5205,00</w:t>
            </w:r>
          </w:p>
        </w:tc>
      </w:tr>
      <w:tr w:rsidR="00EB4977" w:rsidRPr="009104CA" w14:paraId="4A041ABA" w14:textId="77777777" w:rsidTr="005B379A">
        <w:trPr>
          <w:jc w:val="center"/>
        </w:trPr>
        <w:tc>
          <w:tcPr>
            <w:tcW w:w="5272" w:type="dxa"/>
          </w:tcPr>
          <w:p w14:paraId="637F0FED" w14:textId="77777777"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Кустарники за 1 шт.</w:t>
            </w:r>
          </w:p>
        </w:tc>
        <w:tc>
          <w:tcPr>
            <w:tcW w:w="3231" w:type="dxa"/>
          </w:tcPr>
          <w:p w14:paraId="1C92E266" w14:textId="77777777"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1160,26</w:t>
            </w:r>
          </w:p>
        </w:tc>
      </w:tr>
      <w:tr w:rsidR="00EB4977" w:rsidRPr="009104CA" w14:paraId="24A5779D" w14:textId="77777777" w:rsidTr="005B379A">
        <w:trPr>
          <w:jc w:val="center"/>
        </w:trPr>
        <w:tc>
          <w:tcPr>
            <w:tcW w:w="5272" w:type="dxa"/>
          </w:tcPr>
          <w:p w14:paraId="1A8229D7" w14:textId="77777777"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Газон и естественный травяной покров, 1 кв. м</w:t>
            </w:r>
          </w:p>
        </w:tc>
        <w:tc>
          <w:tcPr>
            <w:tcW w:w="3231" w:type="dxa"/>
          </w:tcPr>
          <w:p w14:paraId="0E8BCF89" w14:textId="77777777"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1029,05</w:t>
            </w:r>
          </w:p>
        </w:tc>
      </w:tr>
    </w:tbl>
    <w:p w14:paraId="7AEA8864" w14:textId="77777777" w:rsidR="00CA4DC6" w:rsidRPr="00CA4DC6" w:rsidRDefault="00CA4DC6" w:rsidP="00CA4DC6">
      <w:pPr>
        <w:widowControl w:val="0"/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7F53AD" w14:textId="77777777" w:rsidR="00F0394F" w:rsidRDefault="00EB4977" w:rsidP="00EB4977">
      <w:pPr>
        <w:pStyle w:val="a5"/>
        <w:widowControl w:val="0"/>
        <w:numPr>
          <w:ilvl w:val="0"/>
          <w:numId w:val="2"/>
        </w:numPr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9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Деревья и кустарники подсчитываются поштучно.</w:t>
      </w:r>
    </w:p>
    <w:p w14:paraId="39B9C454" w14:textId="77777777" w:rsidR="00105FE0" w:rsidRPr="00105FE0" w:rsidRDefault="00105FE0" w:rsidP="00105FE0">
      <w:pPr>
        <w:widowControl w:val="0"/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AD9200" w14:textId="77777777" w:rsidR="00EB4977" w:rsidRPr="00F0394F" w:rsidRDefault="00EB4977" w:rsidP="00EB4977">
      <w:pPr>
        <w:pStyle w:val="a5"/>
        <w:widowControl w:val="0"/>
        <w:numPr>
          <w:ilvl w:val="0"/>
          <w:numId w:val="2"/>
        </w:numPr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9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Диаметр деревьев определяется на высоте ствола 1,3 метра. В случае если дерево имеет раздвоение ниже 1,3 м. (2 и более стволов), а второстепенный ствол достиг в диаметре более 5 см на высоте 1,3 м, то данный ствол считается отдельным деревом.</w:t>
      </w:r>
    </w:p>
    <w:p w14:paraId="6BC6C86A" w14:textId="77777777" w:rsidR="00EB4977" w:rsidRDefault="00EB4977" w:rsidP="00EB4977">
      <w:pPr>
        <w:widowControl w:val="0"/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8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ствола дерева производится измерение диаметра пня в месте спила, которое принимается за диаметр ствола на высоте 1,3 метра.</w:t>
      </w:r>
    </w:p>
    <w:p w14:paraId="4403701C" w14:textId="77777777" w:rsidR="00EB4977" w:rsidRDefault="00EB4977" w:rsidP="00EB4977">
      <w:pPr>
        <w:pStyle w:val="a5"/>
        <w:widowControl w:val="0"/>
        <w:numPr>
          <w:ilvl w:val="0"/>
          <w:numId w:val="2"/>
        </w:numPr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Заросли самосевных деревьев или деревьев, имеющих диаметр менее 5 см, рассчитываются следующим образом: каждые 100 кв. м приравниваются к 20 условным саженцам хвойных пород или 25 условным саженцам 3-й группы лиственных древесных пород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25 условным саженцам кустарника</w:t>
      </w: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2F0C7B3" w14:textId="77777777" w:rsidR="00EB4977" w:rsidRPr="00EE0856" w:rsidRDefault="00EB4977" w:rsidP="00EB4977">
      <w:pPr>
        <w:pStyle w:val="a5"/>
        <w:widowControl w:val="0"/>
        <w:numPr>
          <w:ilvl w:val="0"/>
          <w:numId w:val="2"/>
        </w:numPr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8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поштучный пересчет количества кустарников в живой изгороди произвести невозможно, то количество кустарников считать равным:</w:t>
      </w:r>
    </w:p>
    <w:p w14:paraId="7A29FC95" w14:textId="77777777" w:rsidR="00EB4977" w:rsidRPr="00EE0856" w:rsidRDefault="00EB4977" w:rsidP="00EB4977">
      <w:pPr>
        <w:widowControl w:val="0"/>
        <w:tabs>
          <w:tab w:val="left" w:pos="426"/>
          <w:tab w:val="left" w:pos="851"/>
          <w:tab w:val="left" w:pos="1560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0856">
        <w:rPr>
          <w:rFonts w:ascii="Times New Roman" w:eastAsia="Times New Roman" w:hAnsi="Times New Roman" w:cs="Times New Roman"/>
          <w:sz w:val="24"/>
          <w:szCs w:val="24"/>
          <w:lang w:eastAsia="ru-RU"/>
        </w:rPr>
        <w:t>5 шт. - на 1 погонном метре двухрядной изгороди;</w:t>
      </w:r>
    </w:p>
    <w:p w14:paraId="37CBE92C" w14:textId="77777777" w:rsidR="00EB4977" w:rsidRPr="00EE0856" w:rsidRDefault="00EB4977" w:rsidP="00EB4977">
      <w:pPr>
        <w:widowControl w:val="0"/>
        <w:tabs>
          <w:tab w:val="left" w:pos="426"/>
          <w:tab w:val="left" w:pos="851"/>
          <w:tab w:val="left" w:pos="1560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0856">
        <w:rPr>
          <w:rFonts w:ascii="Times New Roman" w:eastAsia="Times New Roman" w:hAnsi="Times New Roman" w:cs="Times New Roman"/>
          <w:sz w:val="24"/>
          <w:szCs w:val="24"/>
          <w:lang w:eastAsia="ru-RU"/>
        </w:rPr>
        <w:t>3 шт. - на 1 погонном метре однорядной изгороди.</w:t>
      </w:r>
    </w:p>
    <w:p w14:paraId="24BD1F5E" w14:textId="77777777" w:rsidR="00EB4977" w:rsidRPr="00EE0856" w:rsidRDefault="00EB4977" w:rsidP="00EB4977">
      <w:pPr>
        <w:pStyle w:val="a5"/>
        <w:widowControl w:val="0"/>
        <w:numPr>
          <w:ilvl w:val="0"/>
          <w:numId w:val="2"/>
        </w:numPr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платы за разрешенную вырубку деревьев, кустарников и повреждение (уничтожение) газона или естественного травяного покрова производится отдельно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EE085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каждой группы с последующим суммированием результатов.</w:t>
      </w:r>
    </w:p>
    <w:p w14:paraId="06691F96" w14:textId="77777777" w:rsidR="00EB4977" w:rsidRDefault="00EB4977" w:rsidP="00EB4977">
      <w:pPr>
        <w:pStyle w:val="a5"/>
        <w:widowControl w:val="0"/>
        <w:numPr>
          <w:ilvl w:val="0"/>
          <w:numId w:val="2"/>
        </w:numPr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платы за разрешенную (выполняющуюся при наличии оформленного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EE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установленном порядке разрешения) вырубку деревьев, кустарников, уничтожение газона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E0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естественного травяного покрова на территории городского округа производится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EE08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формуле:</w:t>
      </w:r>
    </w:p>
    <w:p w14:paraId="09ED6715" w14:textId="77777777" w:rsidR="00EB4977" w:rsidRPr="00EE0856" w:rsidRDefault="00EB4977" w:rsidP="00EB4977">
      <w:pPr>
        <w:pStyle w:val="a5"/>
        <w:widowControl w:val="0"/>
        <w:tabs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983CD5" w14:textId="77777777" w:rsidR="00EB4977" w:rsidRDefault="00EB4977" w:rsidP="00EB497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 = (</w:t>
      </w:r>
      <w:proofErr w:type="spellStart"/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>ЗНn</w:t>
      </w:r>
      <w:proofErr w:type="spellEnd"/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 </w:t>
      </w:r>
      <w:proofErr w:type="spellStart"/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>Кз</w:t>
      </w:r>
      <w:proofErr w:type="spellEnd"/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x </w:t>
      </w:r>
      <w:proofErr w:type="spellStart"/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proofErr w:type="spellEnd"/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 </w:t>
      </w:r>
      <w:proofErr w:type="spellStart"/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>Кф</w:t>
      </w:r>
      <w:proofErr w:type="spellEnd"/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 Ки x П,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14:paraId="3262BE07" w14:textId="77777777" w:rsidR="00143BAC" w:rsidRPr="009104CA" w:rsidRDefault="00143BAC" w:rsidP="00EB497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20D5C2" w14:textId="77777777" w:rsidR="00EB4977" w:rsidRDefault="00EB4977" w:rsidP="00EB497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 - плата за разрешенную вырубку деревьев, кустарников, уничтожение газона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естественного травяного покрова в руб.;</w:t>
      </w:r>
    </w:p>
    <w:p w14:paraId="33B52455" w14:textId="77777777" w:rsidR="00143BAC" w:rsidRPr="009104CA" w:rsidRDefault="00143BAC" w:rsidP="00EB497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3F94D7" w14:textId="77777777" w:rsidR="00EB4977" w:rsidRDefault="00EB4977" w:rsidP="00EB497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>ЗНn</w:t>
      </w:r>
      <w:proofErr w:type="spellEnd"/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сметная стоимость посадочного материала и ухода за ним с учетом классификации группы зеленых насаждений;</w:t>
      </w:r>
    </w:p>
    <w:p w14:paraId="6D3DCC47" w14:textId="77777777" w:rsidR="00143BAC" w:rsidRPr="009104CA" w:rsidRDefault="00143BAC" w:rsidP="00EB497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D2A744" w14:textId="77777777" w:rsidR="00EB4977" w:rsidRPr="009104CA" w:rsidRDefault="00EB4977" w:rsidP="00EB4977">
      <w:pPr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>Кз</w:t>
      </w:r>
      <w:proofErr w:type="spellEnd"/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коэффициент поправки на социально-экологическую значимость зеленых насаждений, а также на их местоположение:</w:t>
      </w:r>
    </w:p>
    <w:p w14:paraId="0A67D611" w14:textId="77777777" w:rsidR="00EB4977" w:rsidRPr="009104CA" w:rsidRDefault="00EB4977" w:rsidP="00EB497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>1 - для озелененных территорий общего пользования;</w:t>
      </w:r>
    </w:p>
    <w:p w14:paraId="4C8BEF1D" w14:textId="77777777" w:rsidR="00EB4977" w:rsidRDefault="00EB4977" w:rsidP="00EB497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>0,75 - территория вне черты городских и сельских населенных пунктов;</w:t>
      </w:r>
    </w:p>
    <w:p w14:paraId="2F611A6E" w14:textId="77777777" w:rsidR="00143BAC" w:rsidRPr="009104CA" w:rsidRDefault="00143BAC" w:rsidP="00EB497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3FC135" w14:textId="77777777" w:rsidR="00EB4977" w:rsidRDefault="00EB4977" w:rsidP="00EB497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коэффициент</w:t>
      </w: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учитываю</w:t>
      </w:r>
      <w:r w:rsidR="00143BAC">
        <w:rPr>
          <w:rFonts w:ascii="Times New Roman" w:eastAsia="Times New Roman" w:hAnsi="Times New Roman" w:cs="Times New Roman"/>
          <w:sz w:val="24"/>
          <w:szCs w:val="24"/>
          <w:lang w:eastAsia="ru-RU"/>
        </w:rPr>
        <w:t>щий диаметр вырубаемого дерева;</w:t>
      </w:r>
    </w:p>
    <w:p w14:paraId="17E3E087" w14:textId="77777777" w:rsidR="00143BAC" w:rsidRDefault="00143BAC" w:rsidP="00EB497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295F74" w14:textId="77777777" w:rsidR="00143BAC" w:rsidRDefault="00EB4977" w:rsidP="00EB497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</w:t>
      </w: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по таблице </w:t>
      </w:r>
    </w:p>
    <w:p w14:paraId="7A3FB8C2" w14:textId="77777777" w:rsidR="00EB4977" w:rsidRDefault="00EB4977" w:rsidP="00EB497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уничтожении дерева диаметр его принимается равным диаметру оставленного пня):</w:t>
      </w:r>
    </w:p>
    <w:p w14:paraId="799FDF96" w14:textId="77777777" w:rsidR="00EB4977" w:rsidRPr="009104CA" w:rsidRDefault="00EB4977" w:rsidP="00EB497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964"/>
        <w:gridCol w:w="2381"/>
        <w:gridCol w:w="1020"/>
      </w:tblGrid>
      <w:tr w:rsidR="00EB4977" w:rsidRPr="009104CA" w14:paraId="45D27982" w14:textId="77777777" w:rsidTr="005B379A">
        <w:trPr>
          <w:jc w:val="center"/>
        </w:trPr>
        <w:tc>
          <w:tcPr>
            <w:tcW w:w="2381" w:type="dxa"/>
          </w:tcPr>
          <w:p w14:paraId="05517A1A" w14:textId="77777777"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1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дерева, см</w:t>
            </w:r>
          </w:p>
        </w:tc>
        <w:tc>
          <w:tcPr>
            <w:tcW w:w="964" w:type="dxa"/>
          </w:tcPr>
          <w:p w14:paraId="21C5ED9F" w14:textId="77777777" w:rsidR="00EB4977" w:rsidRPr="009104CA" w:rsidRDefault="00EB4977" w:rsidP="005B379A">
            <w:pPr>
              <w:widowControl w:val="0"/>
              <w:tabs>
                <w:tab w:val="left" w:pos="152"/>
                <w:tab w:val="left" w:pos="1134"/>
              </w:tabs>
              <w:autoSpaceDE w:val="0"/>
              <w:autoSpaceDN w:val="0"/>
              <w:spacing w:after="0" w:line="240" w:lineRule="auto"/>
              <w:ind w:firstLine="1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</w:t>
            </w:r>
            <w:proofErr w:type="spellEnd"/>
          </w:p>
        </w:tc>
        <w:tc>
          <w:tcPr>
            <w:tcW w:w="2381" w:type="dxa"/>
          </w:tcPr>
          <w:p w14:paraId="4139ACC0" w14:textId="77777777"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дерева, см</w:t>
            </w:r>
          </w:p>
        </w:tc>
        <w:tc>
          <w:tcPr>
            <w:tcW w:w="1020" w:type="dxa"/>
          </w:tcPr>
          <w:p w14:paraId="5CA5203C" w14:textId="77777777"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</w:t>
            </w:r>
            <w:proofErr w:type="spellEnd"/>
          </w:p>
        </w:tc>
      </w:tr>
      <w:tr w:rsidR="00EB4977" w:rsidRPr="009104CA" w14:paraId="56D6F391" w14:textId="77777777" w:rsidTr="005B379A">
        <w:trPr>
          <w:jc w:val="center"/>
        </w:trPr>
        <w:tc>
          <w:tcPr>
            <w:tcW w:w="2381" w:type="dxa"/>
          </w:tcPr>
          <w:p w14:paraId="368C56A8" w14:textId="77777777"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1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</w:t>
            </w:r>
          </w:p>
        </w:tc>
        <w:tc>
          <w:tcPr>
            <w:tcW w:w="964" w:type="dxa"/>
          </w:tcPr>
          <w:p w14:paraId="40E52A1F" w14:textId="77777777" w:rsidR="00EB4977" w:rsidRPr="009104CA" w:rsidRDefault="00EB4977" w:rsidP="005B379A">
            <w:pPr>
              <w:widowControl w:val="0"/>
              <w:tabs>
                <w:tab w:val="left" w:pos="152"/>
                <w:tab w:val="left" w:pos="1134"/>
              </w:tabs>
              <w:autoSpaceDE w:val="0"/>
              <w:autoSpaceDN w:val="0"/>
              <w:spacing w:after="0" w:line="240" w:lineRule="auto"/>
              <w:ind w:firstLine="1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381" w:type="dxa"/>
          </w:tcPr>
          <w:p w14:paraId="328DBEDB" w14:textId="77777777"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41-50</w:t>
            </w:r>
          </w:p>
        </w:tc>
        <w:tc>
          <w:tcPr>
            <w:tcW w:w="1020" w:type="dxa"/>
          </w:tcPr>
          <w:p w14:paraId="02DF9800" w14:textId="77777777"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EB4977" w:rsidRPr="009104CA" w14:paraId="1DD5F519" w14:textId="77777777" w:rsidTr="005B379A">
        <w:trPr>
          <w:jc w:val="center"/>
        </w:trPr>
        <w:tc>
          <w:tcPr>
            <w:tcW w:w="2381" w:type="dxa"/>
          </w:tcPr>
          <w:p w14:paraId="0F4AEB08" w14:textId="77777777"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1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12-20</w:t>
            </w:r>
          </w:p>
        </w:tc>
        <w:tc>
          <w:tcPr>
            <w:tcW w:w="964" w:type="dxa"/>
          </w:tcPr>
          <w:p w14:paraId="482744DB" w14:textId="77777777" w:rsidR="00EB4977" w:rsidRPr="009104CA" w:rsidRDefault="00EB4977" w:rsidP="005B379A">
            <w:pPr>
              <w:widowControl w:val="0"/>
              <w:tabs>
                <w:tab w:val="left" w:pos="152"/>
                <w:tab w:val="left" w:pos="1134"/>
              </w:tabs>
              <w:autoSpaceDE w:val="0"/>
              <w:autoSpaceDN w:val="0"/>
              <w:spacing w:after="0" w:line="240" w:lineRule="auto"/>
              <w:ind w:firstLine="1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2381" w:type="dxa"/>
          </w:tcPr>
          <w:p w14:paraId="2589732E" w14:textId="77777777"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51-60</w:t>
            </w:r>
          </w:p>
        </w:tc>
        <w:tc>
          <w:tcPr>
            <w:tcW w:w="1020" w:type="dxa"/>
          </w:tcPr>
          <w:p w14:paraId="25147B96" w14:textId="77777777"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B4977" w:rsidRPr="009104CA" w14:paraId="43CFCE79" w14:textId="77777777" w:rsidTr="005B379A">
        <w:trPr>
          <w:jc w:val="center"/>
        </w:trPr>
        <w:tc>
          <w:tcPr>
            <w:tcW w:w="2381" w:type="dxa"/>
          </w:tcPr>
          <w:p w14:paraId="34287E20" w14:textId="77777777"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1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21-30</w:t>
            </w:r>
          </w:p>
        </w:tc>
        <w:tc>
          <w:tcPr>
            <w:tcW w:w="964" w:type="dxa"/>
          </w:tcPr>
          <w:p w14:paraId="107B5464" w14:textId="77777777" w:rsidR="00EB4977" w:rsidRPr="009104CA" w:rsidRDefault="00EB4977" w:rsidP="005B379A">
            <w:pPr>
              <w:widowControl w:val="0"/>
              <w:tabs>
                <w:tab w:val="left" w:pos="152"/>
                <w:tab w:val="left" w:pos="1134"/>
              </w:tabs>
              <w:autoSpaceDE w:val="0"/>
              <w:autoSpaceDN w:val="0"/>
              <w:spacing w:after="0" w:line="240" w:lineRule="auto"/>
              <w:ind w:firstLine="1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2381" w:type="dxa"/>
          </w:tcPr>
          <w:p w14:paraId="66612DBC" w14:textId="77777777"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61-70</w:t>
            </w:r>
          </w:p>
        </w:tc>
        <w:tc>
          <w:tcPr>
            <w:tcW w:w="1020" w:type="dxa"/>
          </w:tcPr>
          <w:p w14:paraId="392461FC" w14:textId="77777777"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</w:tr>
      <w:tr w:rsidR="00EB4977" w:rsidRPr="009104CA" w14:paraId="63F04888" w14:textId="77777777" w:rsidTr="005B379A">
        <w:trPr>
          <w:jc w:val="center"/>
        </w:trPr>
        <w:tc>
          <w:tcPr>
            <w:tcW w:w="2381" w:type="dxa"/>
          </w:tcPr>
          <w:p w14:paraId="1630CE34" w14:textId="77777777"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1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31-40</w:t>
            </w:r>
          </w:p>
        </w:tc>
        <w:tc>
          <w:tcPr>
            <w:tcW w:w="964" w:type="dxa"/>
          </w:tcPr>
          <w:p w14:paraId="696356FD" w14:textId="77777777" w:rsidR="00EB4977" w:rsidRPr="009104CA" w:rsidRDefault="00EB4977" w:rsidP="005B379A">
            <w:pPr>
              <w:widowControl w:val="0"/>
              <w:tabs>
                <w:tab w:val="left" w:pos="152"/>
                <w:tab w:val="left" w:pos="1134"/>
              </w:tabs>
              <w:autoSpaceDE w:val="0"/>
              <w:autoSpaceDN w:val="0"/>
              <w:spacing w:after="0" w:line="240" w:lineRule="auto"/>
              <w:ind w:firstLine="1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2381" w:type="dxa"/>
          </w:tcPr>
          <w:p w14:paraId="230D074C" w14:textId="77777777"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70</w:t>
            </w:r>
          </w:p>
        </w:tc>
        <w:tc>
          <w:tcPr>
            <w:tcW w:w="1020" w:type="dxa"/>
          </w:tcPr>
          <w:p w14:paraId="45DDAADA" w14:textId="77777777"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</w:tbl>
    <w:p w14:paraId="141B735C" w14:textId="77777777" w:rsidR="00EB4977" w:rsidRPr="009104CA" w:rsidRDefault="00EB4977" w:rsidP="00EB497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253DC0" w14:textId="77777777" w:rsidR="00EB4977" w:rsidRPr="009104CA" w:rsidRDefault="00EB4977" w:rsidP="00EB4977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BBEEAD5" w14:textId="77777777" w:rsidR="00CA4DC6" w:rsidRDefault="00CA4DC6" w:rsidP="00EB497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43BF6D" w14:textId="77777777" w:rsidR="00EB4977" w:rsidRPr="009104CA" w:rsidRDefault="00EB4977" w:rsidP="00EB497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>Кф</w:t>
      </w:r>
      <w:proofErr w:type="spellEnd"/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коэффициент поправки, учитывающей фактическое состояние зеленых насаждений:</w:t>
      </w:r>
    </w:p>
    <w:p w14:paraId="10138E78" w14:textId="77777777" w:rsidR="00EB4977" w:rsidRPr="009104CA" w:rsidRDefault="00EB4977" w:rsidP="00EB497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53"/>
        <w:gridCol w:w="4597"/>
        <w:gridCol w:w="1896"/>
      </w:tblGrid>
      <w:tr w:rsidR="00EB4977" w:rsidRPr="00EE0856" w14:paraId="3479FD0B" w14:textId="77777777" w:rsidTr="005B379A">
        <w:trPr>
          <w:jc w:val="center"/>
        </w:trPr>
        <w:tc>
          <w:tcPr>
            <w:tcW w:w="7550" w:type="dxa"/>
            <w:gridSpan w:val="2"/>
            <w:vAlign w:val="center"/>
          </w:tcPr>
          <w:p w14:paraId="594D4B36" w14:textId="77777777" w:rsidR="00EB4977" w:rsidRPr="00EE0856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8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Состояние зеленых насаждений</w:t>
            </w:r>
          </w:p>
        </w:tc>
        <w:tc>
          <w:tcPr>
            <w:tcW w:w="1896" w:type="dxa"/>
          </w:tcPr>
          <w:p w14:paraId="054B4A9C" w14:textId="77777777" w:rsidR="00EB4977" w:rsidRPr="00EE0856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8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Значение коэффициента, </w:t>
            </w:r>
            <w:proofErr w:type="spellStart"/>
            <w:r w:rsidRPr="00EE08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Кф</w:t>
            </w:r>
            <w:proofErr w:type="spellEnd"/>
          </w:p>
        </w:tc>
      </w:tr>
      <w:tr w:rsidR="00EB4977" w:rsidRPr="009104CA" w14:paraId="48F0E009" w14:textId="77777777" w:rsidTr="005B379A">
        <w:trPr>
          <w:jc w:val="center"/>
        </w:trPr>
        <w:tc>
          <w:tcPr>
            <w:tcW w:w="2953" w:type="dxa"/>
            <w:vAlign w:val="center"/>
          </w:tcPr>
          <w:p w14:paraId="46ED5594" w14:textId="77777777" w:rsidR="00EB4977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орошее </w:t>
            </w:r>
          </w:p>
          <w:p w14:paraId="19F8ECA7" w14:textId="77777777"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</w:t>
            </w: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словно здоровые)</w:t>
            </w:r>
          </w:p>
        </w:tc>
        <w:tc>
          <w:tcPr>
            <w:tcW w:w="4597" w:type="dxa"/>
          </w:tcPr>
          <w:p w14:paraId="7D9B8CFE" w14:textId="77777777"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Равномерно развитая крона, листья или хвоя нормальной окраски, отсутствие повреждений ствола и скелетных ветвей, отсутствие признаков болезней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вредителей, отсутствие дупел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повреждений коры. </w:t>
            </w:r>
          </w:p>
          <w:p w14:paraId="537CF3AB" w14:textId="77777777"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Поверхность травяного покрова хорошо спланирована, травостой густой равномерный, цвет интенсивно зеленый.</w:t>
            </w:r>
          </w:p>
        </w:tc>
        <w:tc>
          <w:tcPr>
            <w:tcW w:w="1896" w:type="dxa"/>
            <w:vAlign w:val="center"/>
          </w:tcPr>
          <w:p w14:paraId="7B9CC9A6" w14:textId="77777777"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B4977" w:rsidRPr="009104CA" w14:paraId="356080ED" w14:textId="77777777" w:rsidTr="005B379A">
        <w:trPr>
          <w:jc w:val="center"/>
        </w:trPr>
        <w:tc>
          <w:tcPr>
            <w:tcW w:w="2953" w:type="dxa"/>
            <w:vAlign w:val="center"/>
          </w:tcPr>
          <w:p w14:paraId="5BCFA77D" w14:textId="77777777"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довлетворительное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слабленные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97" w:type="dxa"/>
          </w:tcPr>
          <w:p w14:paraId="485947AB" w14:textId="77777777"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Неравномерно развитая крона, наличие незначительных механических повреждений ствола и небольших дупел, замедленный рост.</w:t>
            </w:r>
          </w:p>
          <w:p w14:paraId="241F3C1F" w14:textId="77777777"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Поверхность травяного покрова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заметными неровностями, цвет зеленый, плешин и вытоптанных мест нет</w:t>
            </w:r>
          </w:p>
        </w:tc>
        <w:tc>
          <w:tcPr>
            <w:tcW w:w="1896" w:type="dxa"/>
            <w:vAlign w:val="center"/>
          </w:tcPr>
          <w:p w14:paraId="5D52324C" w14:textId="77777777"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B4977" w:rsidRPr="009104CA" w14:paraId="3E8F0AA9" w14:textId="77777777" w:rsidTr="005B379A">
        <w:trPr>
          <w:jc w:val="center"/>
        </w:trPr>
        <w:tc>
          <w:tcPr>
            <w:tcW w:w="2953" w:type="dxa"/>
            <w:vAlign w:val="center"/>
          </w:tcPr>
          <w:p w14:paraId="523ECC7A" w14:textId="77777777"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еудовлетворительное (Сильно ослабленные)</w:t>
            </w:r>
          </w:p>
        </w:tc>
        <w:tc>
          <w:tcPr>
            <w:tcW w:w="4597" w:type="dxa"/>
          </w:tcPr>
          <w:p w14:paraId="4E374FFE" w14:textId="77777777"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 развитая крона, незначительный прирост однолетних побегов, искривленный ствол, наличие усыхающих или усохших ветвей, значительные механические повреждения ствола, наличие множественных дупел.</w:t>
            </w:r>
          </w:p>
          <w:p w14:paraId="3B049DCA" w14:textId="77777777"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Травяной покров изреженный, окраска газона неровная, с преобладанием желтых оттенков, имеются проплешины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вытоптанные места</w:t>
            </w:r>
          </w:p>
        </w:tc>
        <w:tc>
          <w:tcPr>
            <w:tcW w:w="1896" w:type="dxa"/>
            <w:vAlign w:val="center"/>
          </w:tcPr>
          <w:p w14:paraId="3B26120B" w14:textId="77777777"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EB4977" w:rsidRPr="009104CA" w14:paraId="74DA1817" w14:textId="77777777" w:rsidTr="005B379A">
        <w:trPr>
          <w:jc w:val="center"/>
        </w:trPr>
        <w:tc>
          <w:tcPr>
            <w:tcW w:w="2953" w:type="dxa"/>
            <w:vAlign w:val="center"/>
          </w:tcPr>
          <w:p w14:paraId="1098C6FF" w14:textId="77777777" w:rsidR="00EB4977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Подлежащие </w:t>
            </w:r>
          </w:p>
          <w:p w14:paraId="5016D0B2" w14:textId="77777777"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санитарной рубке</w:t>
            </w:r>
          </w:p>
        </w:tc>
        <w:tc>
          <w:tcPr>
            <w:tcW w:w="4597" w:type="dxa"/>
          </w:tcPr>
          <w:p w14:paraId="16510F03" w14:textId="77777777" w:rsidR="00EB4977" w:rsidRPr="009104CA" w:rsidRDefault="00EB4977" w:rsidP="00105FE0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Аварийные, сухостойные, </w:t>
            </w:r>
            <w:proofErr w:type="spellStart"/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фаутные</w:t>
            </w:r>
            <w:proofErr w:type="spellEnd"/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деревья, с большим количеством усохших скелетных ветвей, м</w:t>
            </w:r>
            <w:r w:rsidR="00105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еханических повреждений и дупел, </w:t>
            </w:r>
            <w:r w:rsidR="00E200FC" w:rsidRPr="00E20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деревья и кустарники, </w:t>
            </w:r>
            <w:r w:rsidR="00105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включенные в перечень опасных инвазивных растений.</w:t>
            </w: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Отсутствие травяного покрова.</w:t>
            </w:r>
          </w:p>
        </w:tc>
        <w:tc>
          <w:tcPr>
            <w:tcW w:w="1896" w:type="dxa"/>
            <w:vAlign w:val="center"/>
          </w:tcPr>
          <w:p w14:paraId="3EB9B178" w14:textId="77777777" w:rsidR="00EB4977" w:rsidRPr="009104CA" w:rsidRDefault="00EB4977" w:rsidP="005B379A">
            <w:pPr>
              <w:widowControl w:val="0"/>
              <w:tabs>
                <w:tab w:val="left" w:pos="1134"/>
              </w:tabs>
              <w:autoSpaceDE w:val="0"/>
              <w:autoSpaceDN w:val="0"/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6DDB1FD7" w14:textId="77777777" w:rsidR="00EB4977" w:rsidRPr="009104CA" w:rsidRDefault="00EB4977" w:rsidP="00EB497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61741E" w14:textId="77777777" w:rsidR="00EB4977" w:rsidRDefault="00EB4977" w:rsidP="00EB497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>Ки - коэффициент индексации (ежегодно утверждается Советом депутатов Сергиево-Посадского городского округа Московской области в конце текущего года на следующий календарный год). В случае если Совет не изменит коэффициент индексации, то применяется коэффициент, действующий в предшествующем году).</w:t>
      </w:r>
    </w:p>
    <w:p w14:paraId="57B063DC" w14:textId="77777777" w:rsidR="00CA4DC6" w:rsidRPr="009104CA" w:rsidRDefault="00CA4DC6" w:rsidP="00EB497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F3DB45" w14:textId="77777777" w:rsidR="00EB4977" w:rsidRDefault="00EB4977" w:rsidP="00EB497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>Ки – 1</w:t>
      </w:r>
    </w:p>
    <w:p w14:paraId="3A2FB292" w14:textId="77777777" w:rsidR="00CA4DC6" w:rsidRPr="009104CA" w:rsidRDefault="00CA4DC6" w:rsidP="00EB497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E24FF9" w14:textId="77777777" w:rsidR="00EB4977" w:rsidRDefault="00EB4977" w:rsidP="00EB497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>П - количество деревьев (шт.) одного вида.</w:t>
      </w:r>
    </w:p>
    <w:p w14:paraId="4F22E17E" w14:textId="77777777" w:rsidR="00EB4977" w:rsidRDefault="00EB4977" w:rsidP="00EB497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31770B" w14:textId="77777777" w:rsidR="002B76F2" w:rsidRDefault="002B76F2"/>
    <w:sectPr w:rsidR="002B76F2" w:rsidSect="00F0394F">
      <w:headerReference w:type="default" r:id="rId7"/>
      <w:footerReference w:type="first" r:id="rId8"/>
      <w:pgSz w:w="11906" w:h="16838"/>
      <w:pgMar w:top="815" w:right="851" w:bottom="709" w:left="1276" w:header="56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B7258" w14:textId="77777777" w:rsidR="00E14231" w:rsidRDefault="00E14231">
      <w:pPr>
        <w:spacing w:after="0" w:line="240" w:lineRule="auto"/>
      </w:pPr>
      <w:r>
        <w:separator/>
      </w:r>
    </w:p>
  </w:endnote>
  <w:endnote w:type="continuationSeparator" w:id="0">
    <w:p w14:paraId="0CE13009" w14:textId="77777777" w:rsidR="00E14231" w:rsidRDefault="00E14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F5AD1" w14:textId="77777777" w:rsidR="00797697" w:rsidRDefault="00E14231">
    <w:pPr>
      <w:pStyle w:val="a3"/>
    </w:pPr>
  </w:p>
  <w:p w14:paraId="478BC663" w14:textId="77777777" w:rsidR="00797697" w:rsidRDefault="00E14231"/>
  <w:p w14:paraId="5846A239" w14:textId="77777777" w:rsidR="00797697" w:rsidRDefault="00E142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7EBE3" w14:textId="77777777" w:rsidR="00E14231" w:rsidRDefault="00E14231">
      <w:pPr>
        <w:spacing w:after="0" w:line="240" w:lineRule="auto"/>
      </w:pPr>
      <w:r>
        <w:separator/>
      </w:r>
    </w:p>
  </w:footnote>
  <w:footnote w:type="continuationSeparator" w:id="0">
    <w:p w14:paraId="771FDCB9" w14:textId="77777777" w:rsidR="00E14231" w:rsidRDefault="00E14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9405474"/>
      <w:docPartObj>
        <w:docPartGallery w:val="Page Numbers (Top of Page)"/>
        <w:docPartUnique/>
      </w:docPartObj>
    </w:sdtPr>
    <w:sdtEndPr/>
    <w:sdtContent>
      <w:p w14:paraId="10082D62" w14:textId="77777777" w:rsidR="00C80991" w:rsidRDefault="00C8099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EE8">
          <w:rPr>
            <w:noProof/>
          </w:rPr>
          <w:t>3</w:t>
        </w:r>
        <w:r>
          <w:fldChar w:fldCharType="end"/>
        </w:r>
      </w:p>
    </w:sdtContent>
  </w:sdt>
  <w:p w14:paraId="24C1C166" w14:textId="77777777" w:rsidR="00C80991" w:rsidRDefault="00C8099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D53E6"/>
    <w:multiLevelType w:val="multilevel"/>
    <w:tmpl w:val="A846114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368844D9"/>
    <w:multiLevelType w:val="multilevel"/>
    <w:tmpl w:val="DB3626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977"/>
    <w:rsid w:val="0000502D"/>
    <w:rsid w:val="00105FE0"/>
    <w:rsid w:val="00143BAC"/>
    <w:rsid w:val="001D4B29"/>
    <w:rsid w:val="001F2D3F"/>
    <w:rsid w:val="002B76F2"/>
    <w:rsid w:val="00445230"/>
    <w:rsid w:val="00522465"/>
    <w:rsid w:val="00677415"/>
    <w:rsid w:val="00814AAB"/>
    <w:rsid w:val="00820EE8"/>
    <w:rsid w:val="009C0002"/>
    <w:rsid w:val="00A04EE3"/>
    <w:rsid w:val="00A53EF6"/>
    <w:rsid w:val="00C04FA4"/>
    <w:rsid w:val="00C80991"/>
    <w:rsid w:val="00CA4DC6"/>
    <w:rsid w:val="00E14231"/>
    <w:rsid w:val="00E200FC"/>
    <w:rsid w:val="00EB4977"/>
    <w:rsid w:val="00ED5BBC"/>
    <w:rsid w:val="00F0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6DBF9"/>
  <w15:docId w15:val="{DCB64DB6-1446-45B3-8E32-D2F9C15E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B4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B4977"/>
  </w:style>
  <w:style w:type="paragraph" w:styleId="a5">
    <w:name w:val="List Paragraph"/>
    <w:basedOn w:val="a"/>
    <w:uiPriority w:val="34"/>
    <w:qFormat/>
    <w:rsid w:val="00EB4977"/>
    <w:pPr>
      <w:spacing w:after="160" w:line="259" w:lineRule="auto"/>
      <w:ind w:left="720"/>
      <w:contextualSpacing/>
    </w:pPr>
  </w:style>
  <w:style w:type="table" w:styleId="a6">
    <w:name w:val="Table Grid"/>
    <w:basedOn w:val="a1"/>
    <w:rsid w:val="00EB4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B49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4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4EE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80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80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Котова</dc:creator>
  <cp:lastModifiedBy>Пользователь</cp:lastModifiedBy>
  <cp:revision>2</cp:revision>
  <cp:lastPrinted>2026-02-27T13:56:00Z</cp:lastPrinted>
  <dcterms:created xsi:type="dcterms:W3CDTF">2026-03-04T11:57:00Z</dcterms:created>
  <dcterms:modified xsi:type="dcterms:W3CDTF">2026-03-04T11:57:00Z</dcterms:modified>
</cp:coreProperties>
</file>