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DD" w:rsidRDefault="00EB66DD">
      <w:pPr>
        <w:ind w:left="6300"/>
        <w:rPr>
          <w:bCs/>
          <w:sz w:val="20"/>
          <w:szCs w:val="20"/>
        </w:rPr>
      </w:pPr>
      <w:r>
        <w:rPr>
          <w:bCs/>
          <w:sz w:val="20"/>
          <w:szCs w:val="20"/>
        </w:rPr>
        <w:t>Приложение</w:t>
      </w:r>
    </w:p>
    <w:p w:rsidR="00EB66DD" w:rsidRDefault="00EB66DD">
      <w:pPr>
        <w:ind w:left="6300"/>
        <w:rPr>
          <w:bCs/>
          <w:sz w:val="20"/>
          <w:szCs w:val="20"/>
        </w:rPr>
      </w:pPr>
      <w:r>
        <w:rPr>
          <w:bCs/>
          <w:sz w:val="20"/>
          <w:szCs w:val="20"/>
        </w:rPr>
        <w:t>к решению Совета депутатов</w:t>
      </w:r>
    </w:p>
    <w:p w:rsidR="00EB66DD" w:rsidRDefault="00EB66DD">
      <w:pPr>
        <w:tabs>
          <w:tab w:val="left" w:pos="2415"/>
        </w:tabs>
        <w:ind w:left="6300"/>
        <w:rPr>
          <w:bCs/>
          <w:sz w:val="20"/>
          <w:szCs w:val="20"/>
        </w:rPr>
      </w:pPr>
      <w:r>
        <w:rPr>
          <w:bCs/>
          <w:sz w:val="20"/>
          <w:szCs w:val="20"/>
        </w:rPr>
        <w:t>Сергиево-Посадского</w:t>
      </w:r>
      <w:r>
        <w:rPr>
          <w:bCs/>
          <w:sz w:val="20"/>
          <w:szCs w:val="20"/>
        </w:rPr>
        <w:tab/>
      </w:r>
    </w:p>
    <w:p w:rsidR="00EB66DD" w:rsidRDefault="00EB66DD">
      <w:pPr>
        <w:ind w:left="6300"/>
        <w:rPr>
          <w:bCs/>
          <w:sz w:val="20"/>
          <w:szCs w:val="20"/>
        </w:rPr>
      </w:pPr>
      <w:r>
        <w:rPr>
          <w:bCs/>
          <w:sz w:val="20"/>
          <w:szCs w:val="20"/>
        </w:rPr>
        <w:t>муниципального района</w:t>
      </w:r>
    </w:p>
    <w:p w:rsidR="00EB66DD" w:rsidRDefault="00EB66DD">
      <w:pPr>
        <w:ind w:left="6300"/>
        <w:rPr>
          <w:bCs/>
          <w:sz w:val="20"/>
          <w:szCs w:val="20"/>
        </w:rPr>
      </w:pPr>
    </w:p>
    <w:p w:rsidR="00EB66DD" w:rsidRDefault="00AD700D">
      <w:pPr>
        <w:ind w:left="6300"/>
        <w:rPr>
          <w:bCs/>
          <w:sz w:val="20"/>
          <w:szCs w:val="20"/>
        </w:rPr>
      </w:pPr>
      <w:r>
        <w:rPr>
          <w:bCs/>
          <w:sz w:val="20"/>
          <w:szCs w:val="20"/>
        </w:rPr>
        <w:t>от  27.06.2012   № 24/3-МЗ</w:t>
      </w:r>
    </w:p>
    <w:p w:rsidR="00EB66DD" w:rsidRDefault="00EB66DD">
      <w:pPr>
        <w:pStyle w:val="ConsTitle"/>
        <w:widowControl/>
        <w:ind w:right="-5"/>
        <w:jc w:val="center"/>
        <w:rPr>
          <w:rFonts w:ascii="Times New Roman" w:hAnsi="Times New Roman"/>
          <w:sz w:val="24"/>
          <w:szCs w:val="24"/>
        </w:rPr>
      </w:pPr>
    </w:p>
    <w:p w:rsidR="00082517" w:rsidRDefault="00082517">
      <w:pPr>
        <w:pStyle w:val="ConsTitle"/>
        <w:widowControl/>
        <w:ind w:right="-5"/>
        <w:jc w:val="center"/>
        <w:rPr>
          <w:rFonts w:ascii="Times New Roman" w:hAnsi="Times New Roman"/>
          <w:sz w:val="24"/>
          <w:szCs w:val="24"/>
        </w:rPr>
      </w:pPr>
    </w:p>
    <w:p w:rsidR="00EB66DD" w:rsidRDefault="00EB66DD">
      <w:pPr>
        <w:pStyle w:val="ConsTitle"/>
        <w:widowControl/>
        <w:ind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</w:t>
      </w:r>
    </w:p>
    <w:p w:rsidR="00EB66DD" w:rsidRDefault="00EB66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порядке передачи муниципального имущества, находящегося в собственности</w:t>
      </w:r>
    </w:p>
    <w:p w:rsidR="00EB66DD" w:rsidRDefault="00EB66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Сергиево-Посадского муниципального района Московской области, </w:t>
      </w:r>
    </w:p>
    <w:p w:rsidR="00EB66DD" w:rsidRDefault="00EB66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хозяйственное ведение муниципальным унитарным предприятиям</w:t>
      </w:r>
    </w:p>
    <w:p w:rsidR="00EB66DD" w:rsidRPr="00903E16" w:rsidRDefault="00903E16">
      <w:pPr>
        <w:pStyle w:val="1"/>
        <w:spacing w:before="0" w:after="0"/>
        <w:ind w:left="0" w:firstLine="539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903E16">
        <w:rPr>
          <w:rFonts w:ascii="Times New Roman" w:hAnsi="Times New Roman"/>
          <w:b w:val="0"/>
          <w:bCs w:val="0"/>
          <w:color w:val="auto"/>
          <w:sz w:val="24"/>
          <w:szCs w:val="24"/>
        </w:rPr>
        <w:t>(</w:t>
      </w:r>
      <w:proofErr w:type="spellStart"/>
      <w:r w:rsidRPr="00903E16">
        <w:rPr>
          <w:rFonts w:ascii="Times New Roman" w:hAnsi="Times New Roman"/>
          <w:b w:val="0"/>
          <w:bCs w:val="0"/>
          <w:color w:val="auto"/>
          <w:sz w:val="24"/>
          <w:szCs w:val="24"/>
        </w:rPr>
        <w:t>далее-Положение</w:t>
      </w:r>
      <w:proofErr w:type="spellEnd"/>
      <w:r w:rsidRPr="00903E16">
        <w:rPr>
          <w:rFonts w:ascii="Times New Roman" w:hAnsi="Times New Roman"/>
          <w:b w:val="0"/>
          <w:bCs w:val="0"/>
          <w:color w:val="auto"/>
          <w:sz w:val="24"/>
          <w:szCs w:val="24"/>
        </w:rPr>
        <w:t>)</w:t>
      </w:r>
    </w:p>
    <w:p w:rsidR="00903E16" w:rsidRDefault="00903E16">
      <w:pPr>
        <w:pStyle w:val="1"/>
        <w:spacing w:before="0" w:after="0"/>
        <w:ind w:left="0" w:firstLine="539"/>
        <w:rPr>
          <w:rFonts w:ascii="Times New Roman" w:hAnsi="Times New Roman"/>
          <w:bCs w:val="0"/>
          <w:color w:val="auto"/>
          <w:sz w:val="24"/>
          <w:szCs w:val="24"/>
        </w:rPr>
      </w:pPr>
    </w:p>
    <w:p w:rsidR="00EB66DD" w:rsidRDefault="00EB66DD">
      <w:pPr>
        <w:pStyle w:val="1"/>
        <w:spacing w:before="0" w:after="0"/>
        <w:ind w:left="0" w:firstLine="539"/>
        <w:rPr>
          <w:rFonts w:ascii="Times New Roman" w:hAnsi="Times New Roman"/>
          <w:bCs w:val="0"/>
          <w:color w:val="auto"/>
          <w:sz w:val="24"/>
          <w:szCs w:val="24"/>
        </w:rPr>
      </w:pPr>
      <w:r>
        <w:rPr>
          <w:rFonts w:ascii="Times New Roman" w:hAnsi="Times New Roman"/>
          <w:bCs w:val="0"/>
          <w:color w:val="auto"/>
          <w:sz w:val="24"/>
          <w:szCs w:val="24"/>
        </w:rPr>
        <w:t>1. Общие положения</w:t>
      </w:r>
    </w:p>
    <w:p w:rsidR="00EB66DD" w:rsidRDefault="00EB66DD">
      <w:pPr>
        <w:rPr>
          <w:sz w:val="24"/>
          <w:szCs w:val="24"/>
        </w:rPr>
      </w:pPr>
    </w:p>
    <w:p w:rsidR="00EB66DD" w:rsidRDefault="00EB66DD">
      <w:pPr>
        <w:ind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>1.1. Настоящее Положение разработано в соответствии с Гражданским кодексом Российской Федерации, Федеральными законами от 06.10.2003 N 131-ФЗ "Об общих принципах организации местного самоуправления в Российской Федерации", от 14.11.20</w:t>
      </w:r>
      <w:r w:rsidR="00A02E86">
        <w:rPr>
          <w:sz w:val="24"/>
          <w:szCs w:val="24"/>
        </w:rPr>
        <w:t>0</w:t>
      </w:r>
      <w:r>
        <w:rPr>
          <w:sz w:val="24"/>
          <w:szCs w:val="24"/>
        </w:rPr>
        <w:t>2 N 161-ФЗ "О государственных и муниципальных унитарных предприятиях", Уставом муниципального образования «Сергиево-Посадский муниципальный район Московской области» (далее -  муниципального района).</w:t>
      </w:r>
    </w:p>
    <w:p w:rsidR="00EB66DD" w:rsidRDefault="00EB66D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Положение определяет порядок передачи муниципального имущества в  хозяйственное ведение муниципальным унитарным предприятиям муниципального района </w:t>
      </w:r>
      <w:r>
        <w:rPr>
          <w:rFonts w:ascii="Times New Roman" w:hAnsi="Times New Roman" w:cs="Times New Roman"/>
          <w:color w:val="000000"/>
          <w:sz w:val="24"/>
          <w:szCs w:val="24"/>
        </w:rPr>
        <w:t>порядок владения, пользования и распоряжения данным муниципальным имуществом, устанавливает права и обязанности муниципальных унитарных предприятий в отношении имущества, переданного им в хозяйственное ведение.</w:t>
      </w:r>
    </w:p>
    <w:p w:rsidR="00EB66DD" w:rsidRDefault="00EB66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66DD" w:rsidRDefault="00EB66D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Порядок и пределы осуществления права хозяйственного ведения</w:t>
      </w:r>
    </w:p>
    <w:p w:rsidR="00EB66DD" w:rsidRDefault="00EB66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66DD" w:rsidRDefault="00EB66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Передачу муниципального имущества в  хозяйственное ведение муниципальным унитарным предприятиям муниципального района осуществляет уполномоченное подразделение администрации Сергиево-Посадского муниципального района  (далее – уполномоченное подразделение)</w:t>
      </w:r>
      <w:r w:rsidR="0030297B">
        <w:rPr>
          <w:rFonts w:ascii="Times New Roman" w:hAnsi="Times New Roman" w:cs="Times New Roman"/>
          <w:sz w:val="24"/>
          <w:szCs w:val="24"/>
        </w:rPr>
        <w:t>, действующее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постановления Главы Сергиево-Посадского муниципального района (далее – Главы района).</w:t>
      </w:r>
    </w:p>
    <w:p w:rsidR="00EB66DD" w:rsidRDefault="00EB66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Имущество муниципального унитарного предприятия находится в  собственности муниципального района и принадлежит предприятию на праве хозяйственного ведения, является неделимым и не может быть распределено по вкладам (долям, паям), в том числе между работниками этого предприятия.</w:t>
      </w:r>
    </w:p>
    <w:p w:rsidR="00EB66DD" w:rsidRDefault="00EB66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Объектом права хозяйственного ведения являются все виды имущества, включая здания, сооружения, оборудование, инвентарь и т.д. (за исключением земельных участков), которое передается муниципальному унитарному предприятию и предназначено для осуществления его уставной деятельности.</w:t>
      </w:r>
    </w:p>
    <w:p w:rsidR="00EB66DD" w:rsidRDefault="00EB66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Муниципальное унитарное предприятие, которому имущество принадлежит на праве хозяйственного ведения, владеет, пользуется и распоряжается этим имуществом в пределах, определяемых в соответствии с законодательством Российской Федерации и настоящим Положением, при этом несет ответственность по своим обязательствам всем принадлежащим ему имуществом. Собственник имущества</w:t>
      </w:r>
      <w:r w:rsidR="0030297B">
        <w:rPr>
          <w:rFonts w:ascii="Times New Roman" w:hAnsi="Times New Roman" w:cs="Times New Roman"/>
          <w:sz w:val="24"/>
          <w:szCs w:val="24"/>
        </w:rPr>
        <w:t xml:space="preserve">, закрепленного на праве хозяйственного ведения за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30297B">
        <w:rPr>
          <w:rFonts w:ascii="Times New Roman" w:hAnsi="Times New Roman" w:cs="Times New Roman"/>
          <w:sz w:val="24"/>
          <w:szCs w:val="24"/>
        </w:rPr>
        <w:t>ым унитарным</w:t>
      </w:r>
      <w:r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30297B">
        <w:rPr>
          <w:rFonts w:ascii="Times New Roman" w:hAnsi="Times New Roman" w:cs="Times New Roman"/>
          <w:sz w:val="24"/>
          <w:szCs w:val="24"/>
        </w:rPr>
        <w:t>ем,</w:t>
      </w:r>
      <w:r>
        <w:rPr>
          <w:rFonts w:ascii="Times New Roman" w:hAnsi="Times New Roman" w:cs="Times New Roman"/>
          <w:sz w:val="24"/>
          <w:szCs w:val="24"/>
        </w:rPr>
        <w:t xml:space="preserve"> не несет ответственности по обязательствам муниципального унитарного предприятия, за исключением случаев, предусмотренных законодательством Российской Федерации.</w:t>
      </w:r>
    </w:p>
    <w:p w:rsidR="00EB66DD" w:rsidRDefault="00EB66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Перечень имущества, закрепляемого за муниципальным унитарным предприятием</w:t>
      </w:r>
      <w:r w:rsidR="0030297B">
        <w:rPr>
          <w:rFonts w:ascii="Times New Roman" w:hAnsi="Times New Roman" w:cs="Times New Roman"/>
          <w:sz w:val="24"/>
          <w:szCs w:val="24"/>
        </w:rPr>
        <w:t xml:space="preserve"> на праве хозяйственного ведения</w:t>
      </w:r>
      <w:r>
        <w:rPr>
          <w:rFonts w:ascii="Times New Roman" w:hAnsi="Times New Roman" w:cs="Times New Roman"/>
          <w:sz w:val="24"/>
          <w:szCs w:val="24"/>
        </w:rPr>
        <w:t>, утверждается постановлением Главы района.</w:t>
      </w:r>
    </w:p>
    <w:p w:rsidR="00EB66DD" w:rsidRDefault="00EB66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На основании постановления Главы района </w:t>
      </w:r>
      <w:r w:rsidR="00070600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утверждении перечня имущества, закрепляемого за предприятием на праве хозяйственного ведения, уполномоченное </w:t>
      </w:r>
      <w:r>
        <w:rPr>
          <w:rFonts w:ascii="Times New Roman" w:hAnsi="Times New Roman" w:cs="Times New Roman"/>
          <w:sz w:val="24"/>
          <w:szCs w:val="24"/>
        </w:rPr>
        <w:lastRenderedPageBreak/>
        <w:t>подразделение и муниципальное унитарное предприятие совместно подписывают акт приема-передачи имущества, передаваемого в хозяйственное ведение.</w:t>
      </w:r>
    </w:p>
    <w:p w:rsidR="00EB66DD" w:rsidRDefault="000706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EB66DD">
        <w:rPr>
          <w:rFonts w:ascii="Times New Roman" w:hAnsi="Times New Roman" w:cs="Times New Roman"/>
          <w:sz w:val="24"/>
          <w:szCs w:val="24"/>
        </w:rPr>
        <w:t xml:space="preserve">. Право на недвижимое имущество, закрепленное за муниципальным унитарным предприятием, возникает у муниципального унитарного предприятия с момента государственной регистрации права хозяйственного ведения в порядке, установленном законодательством Российской Федерации о государственной регистрации прав на недвижимое имущество и сделок с ним. Государственную регистрацию права хозяйственного ведения обеспечивает предприятие. Право на движимое имущество, закрепленное за муниципальным унитарным предприятием, возникает у предприятия с момента передачи данного имущества </w:t>
      </w:r>
      <w:r>
        <w:rPr>
          <w:rFonts w:ascii="Times New Roman" w:hAnsi="Times New Roman" w:cs="Times New Roman"/>
          <w:sz w:val="24"/>
          <w:szCs w:val="24"/>
        </w:rPr>
        <w:t>по акту приема-передачи</w:t>
      </w:r>
      <w:r w:rsidR="00EB66DD">
        <w:rPr>
          <w:rFonts w:ascii="Times New Roman" w:hAnsi="Times New Roman" w:cs="Times New Roman"/>
          <w:sz w:val="24"/>
          <w:szCs w:val="24"/>
        </w:rPr>
        <w:t>.</w:t>
      </w:r>
    </w:p>
    <w:p w:rsidR="00EB66DD" w:rsidRDefault="00EB66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7060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С момента возникновения у муниципального унитарного предприятия права хозяйственного ведения на закрепленное за ним имущество уполномоченное подразделение исключает данное имущество из состава муниципальной казны.</w:t>
      </w:r>
    </w:p>
    <w:p w:rsidR="00EB66DD" w:rsidRDefault="000706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EB66DD">
        <w:rPr>
          <w:rFonts w:ascii="Times New Roman" w:hAnsi="Times New Roman" w:cs="Times New Roman"/>
          <w:sz w:val="24"/>
          <w:szCs w:val="24"/>
        </w:rPr>
        <w:t>. Муниципальное унитарное предприятие не вправе продавать принадлежащее ему на праве хозяйственного ведения недвижимое имущество, сдавать его в аренду, отдавать в залог, вносить в качестве вклада в уставный (складочный) капитал хозяйственного общества и товарищества или иным способом распоряжаться этим имуществом без согласия собственника.</w:t>
      </w:r>
      <w:r w:rsidR="0030297B">
        <w:rPr>
          <w:rFonts w:ascii="Times New Roman" w:hAnsi="Times New Roman" w:cs="Times New Roman"/>
          <w:sz w:val="24"/>
          <w:szCs w:val="24"/>
        </w:rPr>
        <w:t xml:space="preserve"> Осуществление продажи муниципального имущества, передачи в залог и внесения имущества в качестве вклада в уставный </w:t>
      </w:r>
      <w:proofErr w:type="gramStart"/>
      <w:r w:rsidR="0030297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0297B">
        <w:rPr>
          <w:rFonts w:ascii="Times New Roman" w:hAnsi="Times New Roman" w:cs="Times New Roman"/>
          <w:sz w:val="24"/>
          <w:szCs w:val="24"/>
        </w:rPr>
        <w:t xml:space="preserve">складочный) капитал возможны исключительно после принятия решения Советом депутатов Сергиево-Посадского муниципального района. Согласование </w:t>
      </w:r>
      <w:r w:rsidR="002C12AB">
        <w:rPr>
          <w:rFonts w:ascii="Times New Roman" w:hAnsi="Times New Roman" w:cs="Times New Roman"/>
          <w:sz w:val="24"/>
          <w:szCs w:val="24"/>
        </w:rPr>
        <w:t xml:space="preserve">сдачи в аренду </w:t>
      </w:r>
      <w:r w:rsidR="0030297B">
        <w:rPr>
          <w:rFonts w:ascii="Times New Roman" w:hAnsi="Times New Roman" w:cs="Times New Roman"/>
          <w:sz w:val="24"/>
          <w:szCs w:val="24"/>
        </w:rPr>
        <w:t>муниципального имущества осуществляется на основании решения уполномоченного органа.</w:t>
      </w:r>
    </w:p>
    <w:p w:rsidR="00EB66DD" w:rsidRDefault="00EB66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Движимым имуществом, закрепленным за муниципальным унитарным предприятием на праве хозяйственного ведения, предприятие вправе распоряжаться самостоятельно, за исключением совершения в отношении такого имущества крупных сделок, </w:t>
      </w:r>
      <w:r w:rsidR="007C0FF1">
        <w:rPr>
          <w:rFonts w:ascii="Times New Roman" w:hAnsi="Times New Roman" w:cs="Times New Roman"/>
          <w:sz w:val="24"/>
          <w:szCs w:val="24"/>
        </w:rPr>
        <w:t xml:space="preserve">осуществляемых в соответствии </w:t>
      </w:r>
      <w:proofErr w:type="spellStart"/>
      <w:r w:rsidR="007C0FF1">
        <w:rPr>
          <w:rFonts w:ascii="Times New Roman" w:hAnsi="Times New Roman" w:cs="Times New Roman"/>
          <w:sz w:val="24"/>
          <w:szCs w:val="24"/>
        </w:rPr>
        <w:t>с</w:t>
      </w:r>
      <w:r w:rsidR="00903E16">
        <w:rPr>
          <w:rFonts w:ascii="Times New Roman" w:hAnsi="Times New Roman" w:cs="Times New Roman"/>
          <w:sz w:val="24"/>
          <w:szCs w:val="24"/>
        </w:rPr>
        <w:t>законодательством</w:t>
      </w:r>
      <w:proofErr w:type="spellEnd"/>
      <w:r w:rsidR="00903E16">
        <w:rPr>
          <w:rFonts w:ascii="Times New Roman" w:hAnsi="Times New Roman" w:cs="Times New Roman"/>
          <w:sz w:val="24"/>
          <w:szCs w:val="24"/>
        </w:rPr>
        <w:t xml:space="preserve"> Российской Федерации и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66DD" w:rsidRDefault="00EB66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07060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В отношении имущества, принадлежащего муниципальному унитарному предприятию на праве хозяйственного ведения, предприятие обязано:</w:t>
      </w:r>
    </w:p>
    <w:p w:rsidR="00EB66DD" w:rsidRDefault="00EB66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отражать имущество на своем балансе;</w:t>
      </w:r>
    </w:p>
    <w:p w:rsidR="00EB66DD" w:rsidRDefault="00EB66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обеспечивать сохранность имущества и его эксплуатацию в соответствии с техническими требованиями;</w:t>
      </w:r>
    </w:p>
    <w:p w:rsidR="00EB66DD" w:rsidRDefault="00EB66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текущий и капитальный ремонт;</w:t>
      </w:r>
    </w:p>
    <w:p w:rsidR="00EB66DD" w:rsidRDefault="00EB66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производить начисление амортизации, восстановление изнашиваемой части имущества.</w:t>
      </w:r>
    </w:p>
    <w:p w:rsidR="007C0FF1" w:rsidRDefault="00EB66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Списание недвижимого имущества, переданного муниципальному унитарному предприятию в хозяйственное ведение, проводится </w:t>
      </w:r>
      <w:r w:rsidR="007C0FF1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списании муниципального имущества. </w:t>
      </w:r>
    </w:p>
    <w:p w:rsidR="00EB66DD" w:rsidRDefault="00EB66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Имущество, приобретенное муниципальным унитарным предприятием (по договору или иным основаниям), включается в состав имущества, переданного муниципальному унитарному предприятию в хозяйственное ведение. </w:t>
      </w:r>
    </w:p>
    <w:p w:rsidR="00EB66DD" w:rsidRDefault="00EB66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9726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Имущество, приобретенное муниципальным унитарным предприятием по договору или иным основаниям, поступает в хозяйственное ведение предприятия в порядке, установленном Гражданским кодексом Российской Федерации, другими законами и иными правовыми актами для приобретения права собственности. Данное имущество включается уполномоченным подразделением в реестр объектов муниципальной собственности муниципального района. </w:t>
      </w:r>
    </w:p>
    <w:p w:rsidR="0097262F" w:rsidRDefault="00EB66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9726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Уполномоченное подразделение обеспечивает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имущества, закрепленного за муниципальным унитарным предприятием на праве хозяйственного ведения, по назначению в соответствии с целями и задачами, определенными уставом предприятия, за сохранностью данного имущества. </w:t>
      </w:r>
    </w:p>
    <w:p w:rsidR="00EB66DD" w:rsidRDefault="00EB66D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97262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Уполномоченное подразделение обеспечивает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правильным исчислением и своевременной уплатой в бюджет муниципального района части прибыли от использования муниципальным унитарным предприятием муниципального имущества,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закрепленного за ним на праве хозяйственного ведения, остающейся в распоряжении предприятия после уплаты налогов и иных обязательных платежей. </w:t>
      </w:r>
      <w:r w:rsidR="0097262F">
        <w:rPr>
          <w:rFonts w:ascii="Times New Roman" w:hAnsi="Times New Roman" w:cs="Times New Roman"/>
          <w:sz w:val="24"/>
          <w:szCs w:val="24"/>
        </w:rPr>
        <w:t>Ч</w:t>
      </w:r>
      <w:r w:rsidRPr="0097262F">
        <w:rPr>
          <w:rFonts w:ascii="Times New Roman" w:hAnsi="Times New Roman" w:cs="Times New Roman"/>
          <w:color w:val="000000"/>
          <w:sz w:val="24"/>
          <w:szCs w:val="24"/>
        </w:rPr>
        <w:t>аст</w:t>
      </w:r>
      <w:r w:rsidR="0097262F" w:rsidRPr="0097262F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7262F">
        <w:rPr>
          <w:rFonts w:ascii="Times New Roman" w:hAnsi="Times New Roman" w:cs="Times New Roman"/>
          <w:color w:val="000000"/>
          <w:sz w:val="24"/>
          <w:szCs w:val="24"/>
        </w:rPr>
        <w:t xml:space="preserve"> прибыли, остающ</w:t>
      </w:r>
      <w:r w:rsidR="0097262F" w:rsidRPr="0097262F">
        <w:rPr>
          <w:rFonts w:ascii="Times New Roman" w:hAnsi="Times New Roman" w:cs="Times New Roman"/>
          <w:color w:val="000000"/>
          <w:sz w:val="24"/>
          <w:szCs w:val="24"/>
        </w:rPr>
        <w:t xml:space="preserve">аяся в </w:t>
      </w:r>
      <w:r w:rsidRPr="0097262F">
        <w:rPr>
          <w:rFonts w:ascii="Times New Roman" w:hAnsi="Times New Roman" w:cs="Times New Roman"/>
          <w:color w:val="000000"/>
          <w:sz w:val="24"/>
          <w:szCs w:val="24"/>
        </w:rPr>
        <w:t xml:space="preserve"> распоряжении</w:t>
      </w:r>
      <w:r w:rsidR="0097262F" w:rsidRPr="0097262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унитарного предприятия </w:t>
      </w:r>
      <w:r w:rsidRPr="0097262F">
        <w:rPr>
          <w:rFonts w:ascii="Times New Roman" w:hAnsi="Times New Roman" w:cs="Times New Roman"/>
          <w:color w:val="000000"/>
          <w:sz w:val="24"/>
          <w:szCs w:val="24"/>
        </w:rPr>
        <w:t xml:space="preserve">после уплаты налогов и иных обязательных платежей, </w:t>
      </w:r>
      <w:r w:rsidR="0097262F" w:rsidRPr="0097262F">
        <w:rPr>
          <w:rFonts w:ascii="Times New Roman" w:hAnsi="Times New Roman" w:cs="Times New Roman"/>
          <w:color w:val="000000"/>
          <w:sz w:val="24"/>
          <w:szCs w:val="24"/>
        </w:rPr>
        <w:t>в размере 20% ежеквартально подлежит перечислению в бюджет района.</w:t>
      </w:r>
      <w:r w:rsidR="007C0FF1">
        <w:rPr>
          <w:rFonts w:ascii="Times New Roman" w:hAnsi="Times New Roman" w:cs="Times New Roman"/>
          <w:color w:val="000000"/>
          <w:sz w:val="24"/>
          <w:szCs w:val="24"/>
        </w:rPr>
        <w:t xml:space="preserve"> Размер перечислений определ</w:t>
      </w:r>
      <w:r w:rsidR="00A02C45">
        <w:rPr>
          <w:rFonts w:ascii="Times New Roman" w:hAnsi="Times New Roman" w:cs="Times New Roman"/>
          <w:color w:val="000000"/>
          <w:sz w:val="24"/>
          <w:szCs w:val="24"/>
        </w:rPr>
        <w:t>яется на основании постановления</w:t>
      </w:r>
      <w:r w:rsidR="007C0FF1">
        <w:rPr>
          <w:rFonts w:ascii="Times New Roman" w:hAnsi="Times New Roman" w:cs="Times New Roman"/>
          <w:color w:val="000000"/>
          <w:sz w:val="24"/>
          <w:szCs w:val="24"/>
        </w:rPr>
        <w:t xml:space="preserve"> Главы района.</w:t>
      </w:r>
    </w:p>
    <w:p w:rsidR="003612C3" w:rsidRDefault="003612C3" w:rsidP="003612C3">
      <w:pPr>
        <w:pStyle w:val="ConsPlusNormal"/>
        <w:widowControl/>
        <w:suppressLineNumber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66348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Правомочия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собственника имущества муниципального унитарного предприятия Сергиево-Посадского муниципального района Московской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могут быть переданы Российской Федерации, субъекту Российской Федерации или иному муниципальному образованию.</w:t>
      </w:r>
    </w:p>
    <w:p w:rsidR="003612C3" w:rsidRDefault="00663488" w:rsidP="003612C3">
      <w:pPr>
        <w:pStyle w:val="ConsPlusNormal"/>
        <w:widowControl/>
        <w:suppressLineNumber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612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15</w:t>
      </w:r>
      <w:r w:rsidR="003612C3">
        <w:rPr>
          <w:rFonts w:ascii="Times New Roman" w:hAnsi="Times New Roman" w:cs="Times New Roman"/>
          <w:sz w:val="24"/>
          <w:szCs w:val="24"/>
        </w:rPr>
        <w:t xml:space="preserve">. Муниципальные унитарные </w:t>
      </w:r>
      <w:proofErr w:type="gramStart"/>
      <w:r w:rsidR="003612C3">
        <w:rPr>
          <w:rFonts w:ascii="Times New Roman" w:hAnsi="Times New Roman" w:cs="Times New Roman"/>
          <w:sz w:val="24"/>
          <w:szCs w:val="24"/>
        </w:rPr>
        <w:t>предприятия</w:t>
      </w:r>
      <w:proofErr w:type="gramEnd"/>
      <w:r w:rsidR="003612C3">
        <w:rPr>
          <w:rFonts w:ascii="Times New Roman" w:hAnsi="Times New Roman" w:cs="Times New Roman"/>
          <w:sz w:val="24"/>
          <w:szCs w:val="24"/>
        </w:rPr>
        <w:t xml:space="preserve"> владеющие имуществом на праве хозяйственного ведения, имеют право на защиту своего владения в порядке, установленном законодательством Российской Федерации, для чего в установленном законом порядке принимают меры по истребованию своего имущества из чужого незаконного владения, устранению всяких нарушений своего права, хотя бы эти нарушения и не были соединены с лишением владения, а также меры, направленные на возмещение ущерба, </w:t>
      </w:r>
      <w:proofErr w:type="gramStart"/>
      <w:r w:rsidR="003612C3">
        <w:rPr>
          <w:rFonts w:ascii="Times New Roman" w:hAnsi="Times New Roman" w:cs="Times New Roman"/>
          <w:sz w:val="24"/>
          <w:szCs w:val="24"/>
        </w:rPr>
        <w:t>причиненного</w:t>
      </w:r>
      <w:proofErr w:type="gramEnd"/>
      <w:r w:rsidR="003612C3">
        <w:rPr>
          <w:rFonts w:ascii="Times New Roman" w:hAnsi="Times New Roman" w:cs="Times New Roman"/>
          <w:sz w:val="24"/>
          <w:szCs w:val="24"/>
        </w:rPr>
        <w:t xml:space="preserve"> их имуществу третьими лицами.</w:t>
      </w:r>
    </w:p>
    <w:p w:rsidR="003612C3" w:rsidRDefault="00663488" w:rsidP="003612C3">
      <w:pPr>
        <w:pStyle w:val="ConsPlusNormal"/>
        <w:widowControl/>
        <w:suppressLineNumber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612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16</w:t>
      </w:r>
      <w:r w:rsidR="003612C3">
        <w:rPr>
          <w:rFonts w:ascii="Times New Roman" w:hAnsi="Times New Roman" w:cs="Times New Roman"/>
          <w:sz w:val="24"/>
          <w:szCs w:val="24"/>
        </w:rPr>
        <w:t xml:space="preserve">. В случае утраты муниципальными унитарными предприятиями </w:t>
      </w:r>
      <w:proofErr w:type="gramStart"/>
      <w:r w:rsidR="003612C3">
        <w:rPr>
          <w:rFonts w:ascii="Times New Roman" w:hAnsi="Times New Roman" w:cs="Times New Roman"/>
          <w:sz w:val="24"/>
          <w:szCs w:val="24"/>
        </w:rPr>
        <w:t>муниципального имущества, переданного в хозяйственное ведение уполномоченное подразделение в установленном законом порядке принимает</w:t>
      </w:r>
      <w:proofErr w:type="gramEnd"/>
      <w:r w:rsidR="003612C3">
        <w:rPr>
          <w:rFonts w:ascii="Times New Roman" w:hAnsi="Times New Roman" w:cs="Times New Roman"/>
          <w:sz w:val="24"/>
          <w:szCs w:val="24"/>
        </w:rPr>
        <w:t xml:space="preserve"> меры по возмещению причиненного ущерба.</w:t>
      </w:r>
    </w:p>
    <w:p w:rsidR="003612C3" w:rsidRDefault="003612C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</w:p>
    <w:p w:rsidR="00EB66DD" w:rsidRDefault="00EB66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66DD" w:rsidRDefault="00EB66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Заключительные положения</w:t>
      </w:r>
    </w:p>
    <w:p w:rsidR="00EB66DD" w:rsidRDefault="00EB66DD">
      <w:pPr>
        <w:pStyle w:val="ConsPlusNormal"/>
        <w:widowControl/>
        <w:suppressLineNumber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663488">
        <w:rPr>
          <w:rFonts w:ascii="Times New Roman" w:hAnsi="Times New Roman" w:cs="Times New Roman"/>
          <w:sz w:val="24"/>
          <w:szCs w:val="24"/>
        </w:rPr>
        <w:t>Настоящее Положение вступает в силу со дня его официального опубликования.</w:t>
      </w:r>
      <w:bookmarkStart w:id="0" w:name="_GoBack"/>
      <w:bookmarkEnd w:id="0"/>
    </w:p>
    <w:p w:rsidR="00EB66DD" w:rsidRDefault="00EB66DD">
      <w:pPr>
        <w:pStyle w:val="ConsPlusNormal"/>
        <w:widowControl/>
        <w:suppressLineNumber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66DD" w:rsidRDefault="00EB66DD">
      <w:pPr>
        <w:pStyle w:val="ConsPlusNormal"/>
        <w:widowControl/>
        <w:suppressLineNumbers/>
        <w:ind w:firstLine="540"/>
        <w:jc w:val="both"/>
      </w:pPr>
    </w:p>
    <w:sectPr w:rsidR="00EB66DD" w:rsidSect="00082517">
      <w:pgSz w:w="11906" w:h="16838"/>
      <w:pgMar w:top="709" w:right="850" w:bottom="851" w:left="1701" w:header="60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D77" w:rsidRDefault="009D4D77">
      <w:r>
        <w:separator/>
      </w:r>
    </w:p>
  </w:endnote>
  <w:endnote w:type="continuationSeparator" w:id="1">
    <w:p w:rsidR="009D4D77" w:rsidRDefault="009D4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D77" w:rsidRDefault="009D4D77">
      <w:r>
        <w:separator/>
      </w:r>
    </w:p>
  </w:footnote>
  <w:footnote w:type="continuationSeparator" w:id="1">
    <w:p w:rsidR="009D4D77" w:rsidRDefault="009D4D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CBF"/>
    <w:rsid w:val="000506C0"/>
    <w:rsid w:val="0005798E"/>
    <w:rsid w:val="00070600"/>
    <w:rsid w:val="00082517"/>
    <w:rsid w:val="001B3064"/>
    <w:rsid w:val="00253239"/>
    <w:rsid w:val="002C12AB"/>
    <w:rsid w:val="0030297B"/>
    <w:rsid w:val="00315A38"/>
    <w:rsid w:val="003612C3"/>
    <w:rsid w:val="003B3855"/>
    <w:rsid w:val="003E5BF8"/>
    <w:rsid w:val="00474D5D"/>
    <w:rsid w:val="00663488"/>
    <w:rsid w:val="006F7061"/>
    <w:rsid w:val="007C0FF1"/>
    <w:rsid w:val="00903E16"/>
    <w:rsid w:val="00935A26"/>
    <w:rsid w:val="0097262F"/>
    <w:rsid w:val="009D4D77"/>
    <w:rsid w:val="00A02C45"/>
    <w:rsid w:val="00A02E86"/>
    <w:rsid w:val="00AD700D"/>
    <w:rsid w:val="00C6159B"/>
    <w:rsid w:val="00DD1F25"/>
    <w:rsid w:val="00EA0EB6"/>
    <w:rsid w:val="00EB66DD"/>
    <w:rsid w:val="00EE1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855"/>
    <w:pPr>
      <w:suppressAutoHyphens/>
      <w:autoSpaceDE w:val="0"/>
    </w:pPr>
    <w:rPr>
      <w:sz w:val="26"/>
      <w:szCs w:val="26"/>
      <w:lang w:eastAsia="ar-SA"/>
    </w:rPr>
  </w:style>
  <w:style w:type="paragraph" w:styleId="1">
    <w:name w:val="heading 1"/>
    <w:basedOn w:val="a"/>
    <w:next w:val="a"/>
    <w:qFormat/>
    <w:rsid w:val="003B3855"/>
    <w:pPr>
      <w:widowControl w:val="0"/>
      <w:numPr>
        <w:numId w:val="1"/>
      </w:numPr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B3855"/>
  </w:style>
  <w:style w:type="character" w:customStyle="1" w:styleId="WW8Num3z0">
    <w:name w:val="WW8Num3z0"/>
    <w:rsid w:val="003B3855"/>
    <w:rPr>
      <w:rFonts w:ascii="Courier New" w:hAnsi="Courier New" w:cs="Courier New"/>
    </w:rPr>
  </w:style>
  <w:style w:type="character" w:customStyle="1" w:styleId="WW8Num4z0">
    <w:name w:val="WW8Num4z0"/>
    <w:rsid w:val="003B3855"/>
    <w:rPr>
      <w:rFonts w:ascii="Courier New" w:hAnsi="Courier New" w:cs="Courier New"/>
    </w:rPr>
  </w:style>
  <w:style w:type="character" w:customStyle="1" w:styleId="WW8Num6z0">
    <w:name w:val="WW8Num6z0"/>
    <w:rsid w:val="003B3855"/>
    <w:rPr>
      <w:rFonts w:ascii="Courier New" w:hAnsi="Courier New" w:cs="Courier New"/>
    </w:rPr>
  </w:style>
  <w:style w:type="character" w:customStyle="1" w:styleId="WW8Num7z0">
    <w:name w:val="WW8Num7z0"/>
    <w:rsid w:val="003B3855"/>
    <w:rPr>
      <w:rFonts w:ascii="Courier New" w:hAnsi="Courier New" w:cs="Courier New"/>
    </w:rPr>
  </w:style>
  <w:style w:type="character" w:customStyle="1" w:styleId="WW8Num8z0">
    <w:name w:val="WW8Num8z0"/>
    <w:rsid w:val="003B3855"/>
    <w:rPr>
      <w:rFonts w:ascii="Courier New" w:hAnsi="Courier New" w:cs="Courier New"/>
    </w:rPr>
  </w:style>
  <w:style w:type="character" w:customStyle="1" w:styleId="WW8Num9z0">
    <w:name w:val="WW8Num9z0"/>
    <w:rsid w:val="003B3855"/>
    <w:rPr>
      <w:rFonts w:ascii="Courier New" w:hAnsi="Courier New" w:cs="Courier New"/>
    </w:rPr>
  </w:style>
  <w:style w:type="character" w:customStyle="1" w:styleId="WW8Num10z0">
    <w:name w:val="WW8Num10z0"/>
    <w:rsid w:val="003B3855"/>
    <w:rPr>
      <w:rFonts w:ascii="Courier New" w:hAnsi="Courier New" w:cs="Courier New"/>
    </w:rPr>
  </w:style>
  <w:style w:type="character" w:customStyle="1" w:styleId="WW8Num11z0">
    <w:name w:val="WW8Num11z0"/>
    <w:rsid w:val="003B3855"/>
    <w:rPr>
      <w:rFonts w:ascii="Courier New" w:hAnsi="Courier New" w:cs="Courier New"/>
    </w:rPr>
  </w:style>
  <w:style w:type="character" w:customStyle="1" w:styleId="WW8Num13z0">
    <w:name w:val="WW8Num13z0"/>
    <w:rsid w:val="003B3855"/>
    <w:rPr>
      <w:rFonts w:ascii="Courier New" w:hAnsi="Courier New" w:cs="Courier New"/>
    </w:rPr>
  </w:style>
  <w:style w:type="character" w:customStyle="1" w:styleId="WW8NumSt7z0">
    <w:name w:val="WW8NumSt7z0"/>
    <w:rsid w:val="003B3855"/>
    <w:rPr>
      <w:rFonts w:ascii="Courier New" w:hAnsi="Courier New" w:cs="Courier New"/>
    </w:rPr>
  </w:style>
  <w:style w:type="character" w:customStyle="1" w:styleId="WW8NumSt9z0">
    <w:name w:val="WW8NumSt9z0"/>
    <w:rsid w:val="003B3855"/>
    <w:rPr>
      <w:rFonts w:ascii="Courier New" w:hAnsi="Courier New" w:cs="Courier New"/>
    </w:rPr>
  </w:style>
  <w:style w:type="character" w:customStyle="1" w:styleId="10">
    <w:name w:val="Основной шрифт абзаца1"/>
    <w:rsid w:val="003B3855"/>
  </w:style>
  <w:style w:type="character" w:styleId="a3">
    <w:name w:val="page number"/>
    <w:basedOn w:val="10"/>
    <w:rsid w:val="003B3855"/>
  </w:style>
  <w:style w:type="character" w:customStyle="1" w:styleId="a4">
    <w:name w:val="Символ нумерации"/>
    <w:rsid w:val="003B3855"/>
  </w:style>
  <w:style w:type="paragraph" w:customStyle="1" w:styleId="a5">
    <w:name w:val="Заголовок"/>
    <w:basedOn w:val="a"/>
    <w:next w:val="a6"/>
    <w:rsid w:val="003B385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3B3855"/>
    <w:pPr>
      <w:spacing w:after="120"/>
    </w:pPr>
  </w:style>
  <w:style w:type="paragraph" w:styleId="a7">
    <w:name w:val="List"/>
    <w:basedOn w:val="a6"/>
    <w:rsid w:val="003B3855"/>
    <w:rPr>
      <w:rFonts w:ascii="Arial" w:hAnsi="Arial" w:cs="Mangal"/>
    </w:rPr>
  </w:style>
  <w:style w:type="paragraph" w:customStyle="1" w:styleId="11">
    <w:name w:val="Название1"/>
    <w:basedOn w:val="a"/>
    <w:rsid w:val="003B3855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3B3855"/>
    <w:pPr>
      <w:suppressLineNumbers/>
    </w:pPr>
    <w:rPr>
      <w:rFonts w:ascii="Arial" w:hAnsi="Arial" w:cs="Mangal"/>
    </w:rPr>
  </w:style>
  <w:style w:type="paragraph" w:styleId="a8">
    <w:name w:val="Body Text Indent"/>
    <w:basedOn w:val="a"/>
    <w:rsid w:val="003B3855"/>
    <w:pPr>
      <w:ind w:firstLine="709"/>
      <w:jc w:val="both"/>
    </w:pPr>
  </w:style>
  <w:style w:type="paragraph" w:styleId="a9">
    <w:name w:val="footer"/>
    <w:basedOn w:val="a"/>
    <w:rsid w:val="003B3855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3B3855"/>
    <w:pPr>
      <w:widowControl w:val="0"/>
      <w:suppressAutoHyphens/>
      <w:ind w:right="19772"/>
    </w:pPr>
    <w:rPr>
      <w:rFonts w:ascii="Arial" w:eastAsia="Arial" w:hAnsi="Arial"/>
      <w:b/>
      <w:sz w:val="16"/>
      <w:lang w:eastAsia="ar-SA"/>
    </w:rPr>
  </w:style>
  <w:style w:type="paragraph" w:styleId="aa">
    <w:name w:val="Normal (Web)"/>
    <w:basedOn w:val="a"/>
    <w:rsid w:val="003B3855"/>
    <w:pPr>
      <w:autoSpaceDE/>
      <w:spacing w:before="100" w:after="100"/>
    </w:pPr>
    <w:rPr>
      <w:sz w:val="24"/>
      <w:szCs w:val="20"/>
    </w:rPr>
  </w:style>
  <w:style w:type="paragraph" w:customStyle="1" w:styleId="ConsNonformat">
    <w:name w:val="ConsNonformat"/>
    <w:rsid w:val="003B3855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b">
    <w:name w:val="Balloon Text"/>
    <w:basedOn w:val="a"/>
    <w:rsid w:val="003B38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385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3B385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rsid w:val="003B385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Web">
    <w:name w:val="Обычный (Web)"/>
    <w:basedOn w:val="a"/>
    <w:rsid w:val="003B3855"/>
    <w:pPr>
      <w:autoSpaceDE/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1">
    <w:name w:val="Основной текст с отступом 31"/>
    <w:basedOn w:val="a"/>
    <w:rsid w:val="003B3855"/>
    <w:pPr>
      <w:autoSpaceDE/>
      <w:spacing w:after="120"/>
      <w:ind w:left="283"/>
    </w:pPr>
    <w:rPr>
      <w:sz w:val="16"/>
      <w:szCs w:val="16"/>
    </w:rPr>
  </w:style>
  <w:style w:type="paragraph" w:customStyle="1" w:styleId="13">
    <w:name w:val="Текст1"/>
    <w:basedOn w:val="a"/>
    <w:rsid w:val="003B3855"/>
    <w:pPr>
      <w:autoSpaceDE/>
    </w:pPr>
    <w:rPr>
      <w:rFonts w:ascii="Courier New" w:hAnsi="Courier New" w:cs="Courier New"/>
      <w:sz w:val="20"/>
      <w:szCs w:val="20"/>
    </w:rPr>
  </w:style>
  <w:style w:type="paragraph" w:customStyle="1" w:styleId="ac">
    <w:name w:val="Содержимое врезки"/>
    <w:basedOn w:val="a6"/>
    <w:rsid w:val="003B3855"/>
  </w:style>
  <w:style w:type="paragraph" w:styleId="ad">
    <w:name w:val="header"/>
    <w:basedOn w:val="a"/>
    <w:rsid w:val="003B3855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SERGIEV</Company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JUSUS</dc:creator>
  <cp:keywords/>
  <cp:lastModifiedBy>user</cp:lastModifiedBy>
  <cp:revision>2</cp:revision>
  <cp:lastPrinted>2012-06-28T08:33:00Z</cp:lastPrinted>
  <dcterms:created xsi:type="dcterms:W3CDTF">2012-07-03T12:12:00Z</dcterms:created>
  <dcterms:modified xsi:type="dcterms:W3CDTF">2012-07-03T12:12:00Z</dcterms:modified>
</cp:coreProperties>
</file>