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10F" w:rsidRDefault="0092210F" w:rsidP="00B20D23">
      <w:pPr>
        <w:widowControl w:val="0"/>
        <w:autoSpaceDE w:val="0"/>
        <w:autoSpaceDN w:val="0"/>
        <w:adjustRightInd w:val="0"/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</w:p>
    <w:p w:rsidR="0092210F" w:rsidRDefault="0092210F" w:rsidP="00B20D23">
      <w:pPr>
        <w:widowControl w:val="0"/>
        <w:autoSpaceDE w:val="0"/>
        <w:autoSpaceDN w:val="0"/>
        <w:adjustRightInd w:val="0"/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Сергиево-Посадского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10F" w:rsidRDefault="0092210F" w:rsidP="00B20D23">
      <w:pPr>
        <w:widowControl w:val="0"/>
        <w:autoSpaceDE w:val="0"/>
        <w:autoSpaceDN w:val="0"/>
        <w:adjustRightInd w:val="0"/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                    </w:t>
      </w:r>
    </w:p>
    <w:p w:rsidR="0092210F" w:rsidRDefault="0092210F" w:rsidP="00B20D23">
      <w:pPr>
        <w:widowControl w:val="0"/>
        <w:autoSpaceDE w:val="0"/>
        <w:autoSpaceDN w:val="0"/>
        <w:adjustRightInd w:val="0"/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A47EB">
        <w:rPr>
          <w:rFonts w:ascii="Times New Roman" w:hAnsi="Times New Roman" w:cs="Times New Roman"/>
          <w:sz w:val="24"/>
          <w:szCs w:val="24"/>
        </w:rPr>
        <w:t xml:space="preserve">08.08.2014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5A47EB">
        <w:rPr>
          <w:rFonts w:ascii="Times New Roman" w:hAnsi="Times New Roman" w:cs="Times New Roman"/>
          <w:sz w:val="24"/>
          <w:szCs w:val="24"/>
        </w:rPr>
        <w:t>1312-ПГ</w:t>
      </w:r>
      <w:bookmarkStart w:id="0" w:name="_GoBack"/>
      <w:bookmarkEnd w:id="0"/>
    </w:p>
    <w:p w:rsidR="00055452" w:rsidRDefault="00055452" w:rsidP="00B20D23">
      <w:pPr>
        <w:widowControl w:val="0"/>
        <w:autoSpaceDE w:val="0"/>
        <w:autoSpaceDN w:val="0"/>
        <w:adjustRightInd w:val="0"/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</w:p>
    <w:p w:rsidR="0092210F" w:rsidRPr="00B20D23" w:rsidRDefault="0092210F" w:rsidP="0004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D23">
        <w:rPr>
          <w:rFonts w:ascii="Times New Roman" w:hAnsi="Times New Roman" w:cs="Times New Roman"/>
          <w:sz w:val="24"/>
          <w:szCs w:val="24"/>
        </w:rPr>
        <w:t xml:space="preserve">МУНИЦИПАЛЬНАЯ ПРОГРАММА МУНИЦИПАЛЬНОГО ОБРАЗОВАНИЯ </w:t>
      </w:r>
    </w:p>
    <w:p w:rsidR="0092210F" w:rsidRPr="00B20D23" w:rsidRDefault="0092210F" w:rsidP="000462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D23">
        <w:rPr>
          <w:rFonts w:ascii="Times New Roman" w:hAnsi="Times New Roman" w:cs="Times New Roman"/>
          <w:sz w:val="24"/>
          <w:szCs w:val="24"/>
        </w:rPr>
        <w:t>«СЕРГИЕВО-ПОСАДСКИЙ МУНИЦИПАЛЬНЫЙ РАЙОН МОСКОВСКОЙ ОБЛАСТИ»</w:t>
      </w:r>
    </w:p>
    <w:p w:rsidR="0092210F" w:rsidRPr="00B20D23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D23">
        <w:rPr>
          <w:rFonts w:ascii="Times New Roman" w:hAnsi="Times New Roman" w:cs="Times New Roman"/>
          <w:sz w:val="24"/>
          <w:szCs w:val="24"/>
        </w:rPr>
        <w:t xml:space="preserve"> «СНИЖЕНИЕ АДМИНИСТРАТИВНЫХ БАРЬЕРОВ,</w:t>
      </w:r>
    </w:p>
    <w:p w:rsidR="0092210F" w:rsidRPr="00B20D23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D23">
        <w:rPr>
          <w:rFonts w:ascii="Times New Roman" w:hAnsi="Times New Roman" w:cs="Times New Roman"/>
          <w:sz w:val="24"/>
          <w:szCs w:val="24"/>
        </w:rPr>
        <w:t xml:space="preserve">ПОВЫШЕНИЕ КАЧЕСТВА ПРЕДОСТАВЛЕНИЯ </w:t>
      </w:r>
      <w:proofErr w:type="gramStart"/>
      <w:r w:rsidRPr="00B20D23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gramEnd"/>
    </w:p>
    <w:p w:rsidR="0092210F" w:rsidRPr="00B20D23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0D23">
        <w:rPr>
          <w:rFonts w:ascii="Times New Roman" w:hAnsi="Times New Roman" w:cs="Times New Roman"/>
          <w:sz w:val="24"/>
          <w:szCs w:val="24"/>
        </w:rPr>
        <w:t>И МУНИЦИПАЛЬНЫХ УСЛУГ НА БАЗЕ МУНИЦИПАЛЬНОГО БЮДЖЕТНОГО УЧРЕЖДЕНИЯ «МНОГОФУНКЦИОНАЛЬНЫЙ ЦЕНТР СЕРГИЕВО-ПОСАДСКОГО МУНИЦИПАЛЬНОГО РАЙОНА МОСКОВСКОЙ ОБЛАСТИ» В 2014-2016 ГОДЫ»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Паспорт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A67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 «Сергиево-Посадский муниципальный район Московской области»</w:t>
      </w:r>
    </w:p>
    <w:p w:rsidR="0092210F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63A67">
        <w:rPr>
          <w:rFonts w:ascii="Times New Roman" w:hAnsi="Times New Roman" w:cs="Times New Roman"/>
          <w:sz w:val="24"/>
          <w:szCs w:val="24"/>
        </w:rPr>
        <w:t>Снижение административных барьеров, повышение качества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A67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63A67">
        <w:rPr>
          <w:rFonts w:ascii="Times New Roman" w:hAnsi="Times New Roman" w:cs="Times New Roman"/>
          <w:sz w:val="24"/>
          <w:szCs w:val="24"/>
        </w:rPr>
        <w:t>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A67">
        <w:rPr>
          <w:rFonts w:ascii="Times New Roman" w:hAnsi="Times New Roman" w:cs="Times New Roman"/>
          <w:sz w:val="24"/>
          <w:szCs w:val="24"/>
        </w:rPr>
        <w:t>на базе муниципального бюджетного учреждения «Многофункциональный центр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263A6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3A67">
        <w:rPr>
          <w:rFonts w:ascii="Times New Roman" w:hAnsi="Times New Roman" w:cs="Times New Roman"/>
          <w:sz w:val="24"/>
          <w:szCs w:val="24"/>
        </w:rPr>
        <w:t>в 2014-2016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55452" w:rsidRDefault="000554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90"/>
        <w:gridCol w:w="2788"/>
        <w:gridCol w:w="1134"/>
        <w:gridCol w:w="1134"/>
        <w:gridCol w:w="1134"/>
        <w:gridCol w:w="1040"/>
      </w:tblGrid>
      <w:tr w:rsidR="0092210F" w:rsidRPr="00881ACD">
        <w:trPr>
          <w:trHeight w:val="1400"/>
          <w:tblCellSpacing w:w="5" w:type="nil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  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263A67" w:rsidRDefault="0092210F" w:rsidP="00622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3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униципальная программа муниципального образования</w:t>
            </w:r>
          </w:p>
          <w:p w:rsidR="0092210F" w:rsidRPr="00881ACD" w:rsidRDefault="0092210F" w:rsidP="00584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«Сергиево-Посадский муницип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альный район Московской области» «</w:t>
            </w:r>
            <w:r w:rsidRPr="00263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административных барьеров, повышение качества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63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предоставления государственных и муниципальных услуг на базе муниципального бюджетного учреждения «Многофункциональный центр  Сергиево-Посадского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  <w:r w:rsidRPr="00263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в 2014-2016 годы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63A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(далее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программа)                          </w:t>
            </w:r>
          </w:p>
        </w:tc>
      </w:tr>
      <w:tr w:rsidR="0092210F" w:rsidRPr="00881ACD">
        <w:trPr>
          <w:trHeight w:val="800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gramStart"/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цели) муниципальной программы       </w:t>
            </w:r>
          </w:p>
        </w:tc>
        <w:tc>
          <w:tcPr>
            <w:tcW w:w="7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9C24AE" w:rsidRDefault="0092210F" w:rsidP="005A2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24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92210F" w:rsidRPr="00881ACD" w:rsidTr="00055452">
        <w:trPr>
          <w:trHeight w:val="350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Задачи  муниципальной программы     </w:t>
            </w:r>
          </w:p>
        </w:tc>
        <w:tc>
          <w:tcPr>
            <w:tcW w:w="7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A448C7">
            <w:pPr>
              <w:pStyle w:val="ConsPlusCel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многофункционального центра (далее также – МФЦ) предоставления государственных и муниципальных услуг в Сергиево-Посадском муниципальном районе </w:t>
            </w:r>
          </w:p>
          <w:p w:rsidR="0092210F" w:rsidRPr="00881ACD" w:rsidRDefault="0092210F" w:rsidP="00A448C7">
            <w:pPr>
              <w:pStyle w:val="ConsPlusCel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комплексной оптимизации предоставления государственных и  муниципальных услуг.</w:t>
            </w:r>
          </w:p>
          <w:p w:rsidR="0092210F" w:rsidRPr="00881ACD" w:rsidRDefault="0092210F" w:rsidP="00A448C7">
            <w:pPr>
              <w:pStyle w:val="ConsPlusCel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 Переход на предоставление государственных и муниципальных услуг преимущественно на основе принципа «одного окна».</w:t>
            </w:r>
          </w:p>
          <w:p w:rsidR="0092210F" w:rsidRPr="00881ACD" w:rsidRDefault="0092210F" w:rsidP="00A448C7">
            <w:pPr>
              <w:pStyle w:val="ConsPlusCel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предоставления и доступности государственных и муниципальных услуг на базе многофункционального центра.</w:t>
            </w:r>
          </w:p>
          <w:p w:rsidR="0092210F" w:rsidRPr="00881ACD" w:rsidRDefault="0092210F" w:rsidP="00A448C7">
            <w:pPr>
              <w:pStyle w:val="ConsPlusCel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Формирование необходимого организационного, информационного, ресурсного и кадрового обеспечения административной реформы.</w:t>
            </w:r>
          </w:p>
          <w:p w:rsidR="0092210F" w:rsidRPr="00881ACD" w:rsidRDefault="0092210F" w:rsidP="00A448C7">
            <w:pPr>
              <w:pStyle w:val="ConsPlusCel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информационной инфраструктуры центра обслуживания на основе типовых технических решений, обеспечивающей комплексную модель информационного обеспечения центра.</w:t>
            </w:r>
          </w:p>
          <w:p w:rsidR="0092210F" w:rsidRPr="00055452" w:rsidRDefault="0092210F" w:rsidP="00A448C7">
            <w:pPr>
              <w:pStyle w:val="ConsPlusCel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452">
              <w:rPr>
                <w:rFonts w:ascii="Times New Roman" w:hAnsi="Times New Roman" w:cs="Times New Roman"/>
              </w:rPr>
              <w:t xml:space="preserve">Организация информационного обмена данными между </w:t>
            </w:r>
            <w:r w:rsidRPr="00055452">
              <w:rPr>
                <w:rFonts w:ascii="Times New Roman" w:hAnsi="Times New Roman" w:cs="Times New Roman"/>
              </w:rPr>
              <w:lastRenderedPageBreak/>
              <w:t>территориальными органами федеральных органов исполнительной власти, региональными государственными органами и органами местного самоуправления Московской области.</w:t>
            </w:r>
          </w:p>
          <w:p w:rsidR="0092210F" w:rsidRPr="00881ACD" w:rsidRDefault="0092210F" w:rsidP="00A448C7">
            <w:pPr>
              <w:pStyle w:val="ConsPlusCell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5452">
              <w:rPr>
                <w:rFonts w:ascii="Times New Roman" w:hAnsi="Times New Roman" w:cs="Times New Roman"/>
              </w:rPr>
              <w:t>Формирование и внедрение системы мониторинга качества и доступности государственных и муниципальных услуг.</w:t>
            </w:r>
          </w:p>
        </w:tc>
      </w:tr>
      <w:tr w:rsidR="0092210F" w:rsidRPr="00881ACD" w:rsidTr="00055452">
        <w:trPr>
          <w:trHeight w:val="426"/>
          <w:tblCellSpacing w:w="5" w:type="nil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района, курирующий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экономики и финансов</w:t>
            </w:r>
          </w:p>
        </w:tc>
      </w:tr>
      <w:tr w:rsidR="0092210F" w:rsidRPr="00881ACD">
        <w:trPr>
          <w:trHeight w:val="600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муниципальной программы   </w:t>
            </w:r>
          </w:p>
        </w:tc>
        <w:tc>
          <w:tcPr>
            <w:tcW w:w="7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04626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92210F" w:rsidRPr="00881ACD">
        <w:trPr>
          <w:trHeight w:val="400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           </w:t>
            </w:r>
          </w:p>
        </w:tc>
        <w:tc>
          <w:tcPr>
            <w:tcW w:w="7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2014-2016 гг.</w:t>
            </w:r>
          </w:p>
        </w:tc>
      </w:tr>
      <w:tr w:rsidR="0092210F" w:rsidRPr="00881ACD" w:rsidTr="00B20D23">
        <w:trPr>
          <w:trHeight w:val="399"/>
          <w:tblCellSpacing w:w="5" w:type="nil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  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034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средств, направляемых на реализацию мероприятий муниципальной программы, </w:t>
            </w:r>
            <w:proofErr w:type="spellStart"/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210F" w:rsidRPr="00881ACD" w:rsidTr="00B20D23">
        <w:trPr>
          <w:trHeight w:val="390"/>
          <w:tblCellSpacing w:w="5" w:type="nil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35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2210F" w:rsidRPr="00881ACD" w:rsidTr="00B20D23">
        <w:trPr>
          <w:trHeight w:val="349"/>
          <w:tblCellSpacing w:w="5" w:type="nil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034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E856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92210F" w:rsidRPr="00881ACD" w:rsidRDefault="0092210F" w:rsidP="00E8561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30876,0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17697,0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11679,0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92210F" w:rsidRPr="00881ACD">
        <w:trPr>
          <w:trHeight w:val="279"/>
          <w:tblCellSpacing w:w="5" w:type="nil"/>
        </w:trPr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26504,0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16812,0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9692,0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F" w:rsidRPr="00881ACD">
        <w:trPr>
          <w:trHeight w:val="279"/>
          <w:tblCellSpacing w:w="5" w:type="nil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Средства бюджета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3861,0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885,0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1476,0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</w:tr>
      <w:tr w:rsidR="0092210F" w:rsidRPr="00881ACD">
        <w:trPr>
          <w:trHeight w:val="279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C3A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бюджетов поселений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90C">
              <w:rPr>
                <w:rFonts w:ascii="Times New Roman" w:hAnsi="Times New Roman" w:cs="Times New Roman"/>
                <w:sz w:val="24"/>
                <w:szCs w:val="24"/>
              </w:rPr>
              <w:t>511,0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B390C" w:rsidRDefault="0092210F" w:rsidP="00E856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F" w:rsidRPr="00881ACD" w:rsidTr="00B20D23">
        <w:trPr>
          <w:trHeight w:val="888"/>
          <w:tblCellSpacing w:w="5" w:type="nil"/>
        </w:trPr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9365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    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результаты       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="00055452" w:rsidRPr="00881AC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20D23">
            <w:pPr>
              <w:pStyle w:val="ConsPlusCel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Сергиево-Посадском муниципальном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 МФЦ: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- городское поселение Сергиев Посад -  25 окон;</w:t>
            </w:r>
          </w:p>
          <w:p w:rsidR="0092210F" w:rsidRPr="00881ACD" w:rsidRDefault="0092210F" w:rsidP="00E133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- городское поселение Хотьково – 6 окон;</w:t>
            </w:r>
          </w:p>
          <w:p w:rsidR="0092210F" w:rsidRPr="003B52E6" w:rsidRDefault="0092210F" w:rsidP="003B52E6">
            <w:pPr>
              <w:pStyle w:val="ConsPlusCel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6">
              <w:rPr>
                <w:rFonts w:ascii="Times New Roman" w:hAnsi="Times New Roman" w:cs="Times New Roman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услуг, к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52E6">
              <w:rPr>
                <w:rFonts w:ascii="Times New Roman" w:hAnsi="Times New Roman" w:cs="Times New Roman"/>
                <w:sz w:val="24"/>
                <w:szCs w:val="24"/>
              </w:rPr>
              <w:t xml:space="preserve"> году -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3B52E6"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</w:t>
            </w:r>
          </w:p>
          <w:p w:rsidR="0092210F" w:rsidRPr="00881ACD" w:rsidRDefault="0092210F" w:rsidP="00772ACD">
            <w:pPr>
              <w:pStyle w:val="ConsPlusCel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Оптимизация порядка предоставления государственных и муниципальных услуг (функций)</w:t>
            </w:r>
          </w:p>
          <w:p w:rsidR="0092210F" w:rsidRPr="00881ACD" w:rsidRDefault="0092210F" w:rsidP="00772ACD">
            <w:pPr>
              <w:pStyle w:val="ConsPlusCel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предоставления государственных и муниципальных услуг.</w:t>
            </w:r>
          </w:p>
          <w:p w:rsidR="0092210F" w:rsidRPr="00881ACD" w:rsidRDefault="0092210F" w:rsidP="00772ACD">
            <w:pPr>
              <w:pStyle w:val="ConsPlusCel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Сокращение сроков предоставления услуг и количества документов, необходимых для получения услуги, и как следствие, уменьшение финансовых затрат на получение услуги.</w:t>
            </w:r>
          </w:p>
          <w:p w:rsidR="0092210F" w:rsidRPr="00881ACD" w:rsidRDefault="0092210F" w:rsidP="00772ACD">
            <w:pPr>
              <w:pStyle w:val="ConsPlusCel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Сокращение времени ожидания в очереди при обращении в государственные органы и орган местного самоуправления для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государственных или муниципальных услуг – до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инут.</w:t>
            </w:r>
          </w:p>
          <w:p w:rsidR="0092210F" w:rsidRPr="00881ACD" w:rsidRDefault="0092210F" w:rsidP="00772ACD">
            <w:pPr>
              <w:pStyle w:val="ConsPlusCel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информированности граждан об услугах, предоставляемых государственными органами и органами местного самоуправления, и порядке их получения.</w:t>
            </w:r>
          </w:p>
          <w:p w:rsidR="0092210F" w:rsidRPr="00881ACD" w:rsidRDefault="0092210F" w:rsidP="00772ACD">
            <w:pPr>
              <w:pStyle w:val="ConsPlusCell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Ликвидация рынка посреднических услуг при предоставлении государственных и муниципальных услуг.</w:t>
            </w:r>
          </w:p>
          <w:p w:rsidR="0092210F" w:rsidRPr="00881ACD" w:rsidRDefault="0092210F" w:rsidP="002B31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63A67">
        <w:rPr>
          <w:rFonts w:ascii="Times New Roman" w:hAnsi="Times New Roman" w:cs="Times New Roman"/>
          <w:b/>
          <w:bCs/>
          <w:sz w:val="24"/>
          <w:szCs w:val="24"/>
        </w:rPr>
        <w:t>1. Характеристика проблемы и прогноз развития ситуации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A67">
        <w:rPr>
          <w:rFonts w:ascii="Times New Roman" w:hAnsi="Times New Roman" w:cs="Times New Roman"/>
          <w:b/>
          <w:bCs/>
          <w:sz w:val="24"/>
          <w:szCs w:val="24"/>
        </w:rPr>
        <w:t xml:space="preserve">с учетом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от 07.05.2012 №601 «</w:t>
      </w:r>
      <w:r>
        <w:rPr>
          <w:rFonts w:ascii="Times New Roman" w:hAnsi="Times New Roman" w:cs="Times New Roman"/>
          <w:sz w:val="24"/>
          <w:szCs w:val="24"/>
          <w:lang w:eastAsia="ru-RU"/>
        </w:rPr>
        <w:t>Об основных направлениях совершенствования системы государственного управления» р</w:t>
      </w:r>
      <w:r w:rsidRPr="00263A67">
        <w:rPr>
          <w:rFonts w:ascii="Times New Roman" w:hAnsi="Times New Roman" w:cs="Times New Roman"/>
          <w:sz w:val="24"/>
          <w:szCs w:val="24"/>
        </w:rPr>
        <w:t xml:space="preserve">ешение проблемы повышения качества и доступности государственных и муниципальных услуг, исполнения государственных и муниципальных функций является приоритетной задачей на текущем этапе развития системы государственного и муниципального управления как для Российской Федерации в целом, Московской области, так и для Сергиево-Посадского муниципального района в частности. </w:t>
      </w:r>
      <w:proofErr w:type="gramEnd"/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В целях реформирования системы муниципального управления в Сергиево-Посадском муниципальном районе поставлена задача более активного внедрения в деятельность органов местного самоуправления муниципального района современных информационных технологий, оказания качественных муниципальных услуг населению и юридическим лицам, в том числе в электронном виде.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До настоящего времени на территории Сергиево-Посадского муниципального района не решенными остаются следующие проблемы в сфере предоставления государственных (муниципальных) услуг: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период оформления заявителями своих прав на получение государственных и муниципальных услуг может составлять длительное время, что приводит к экономически необоснованным затратам не только для каждого работодателя, но и для муниципального района в целом;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отсутствие единой системы информационно-справочной поддержки населения и организаций по вопросам получения государственных (муниципальных) услуг, что приводит к недостаточному уровню информированности граждан и юридических лиц о порядке, способах и условиях получения государственных (муниципальных) услуг;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некомфортные условия получения государственных (муниципальных) услуг;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отсутствие полноценной системы мониторинга качества и доступности государственных (муниципальных) услуг;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отсутствие многофункционального центра.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Ключевой формой предоставления любых публичных услуг на территории Сергиево-Посадского муниципального района  должен стать многофункциональный центр предоставления государственных и муниципальных услуг. Многофункциональный центр должен стать единственной точкой приема заявителей и предоставления им конечного результата государственной или муниципальной услуги.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Предоставление возможности получения в первую очередь особо значимых, массовых, а также иных государственных (муниципальных) услуг в одном месте – в МФЦ – позволит максимально приблизить государственные (муниципальные) услуги к заявителю.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Муниципальная п</w:t>
      </w:r>
      <w:r w:rsidRPr="00263A67">
        <w:rPr>
          <w:rFonts w:ascii="Times New Roman" w:hAnsi="Times New Roman" w:cs="Times New Roman"/>
          <w:sz w:val="24"/>
          <w:szCs w:val="24"/>
        </w:rPr>
        <w:t>рограмма направлена на создание МФЦ по принципу «одного окна». Получатель государственных и муниципальных услуг предоставляет в многофункциональный центр заявление на оказание ему услуг и минимально необходимый пакет документов. Подготовка пакета документов для предоставления услуги, согласование пакета документов с органами исполнительной власти (организациями), включая территориальные органы федеральных органов исполнительной власти, является функцией МФЦ.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263A67">
        <w:rPr>
          <w:rFonts w:ascii="Times New Roman" w:hAnsi="Times New Roman" w:cs="Times New Roman"/>
          <w:sz w:val="24"/>
          <w:szCs w:val="24"/>
        </w:rPr>
        <w:t>рограмма разработана в целях продолжения работы по оптимизации государственных и муниципальных услуг (функций), в соответствии с государственной программой Московской области «Эффективная власть» на 2014 – 2018 годы, утвержденной Постановлением Правительства Московской области от 23.08.2013 № 660/37.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Повышение качества и доступности государственных и муниципальных услуг, исполнения государственных и муниципальных функций является одной из приоритетных задач на текущем этапе развития системы государственного и муниципального управления. Реализация данной задачи затрагивает такие аспекты государственного и муниципального управления, как: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организация предоставления услуг на базе МФЦ;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формирование системы мониторинга качества и доступности государственных и муниципальных услуг;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регламентация предоставления государственных и муниципальных услуг, в том числе предоставления услуг государственными и муниципальными учреждениями и организациями негосударственного сектора в сфере образования, здравоохранения, социальной защиты населения, культуры и спорта и др.;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нормативное правовое обеспечение предоставления необходимых и обязательных для получения государственных и муниципальных услуг и взимания платы за их оказание.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Решение рассмотренных проблем представляется целесообразным с использованием программно-целевого метода. Преимущества программно-целевого метода определяются, прежде всего, применением проектного подхода, который будет использован при решении поставленных задач. Данный подход предполагает наличие единой системы сбора и анализа информации об уровне оказания государственных и муниципальных услуг на территории Сергиево-Посадского муниципального района, определении территориального размещения МФЦ и оценки воздействия реализуемых мероприятий на повышение качества предоставления государственных и муниципальных услуг.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Проектный подход включает также детальное календарное планирование, сопоставление альтернативных вариантов достижения желаемых результатов, принятие мер по повышению качества исполнения, постоянный мониторинг и оценку результатов отдельных мероприятий.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Основу проектного подхода должна составить единая информационная система управления процессами предоставления государственных и муниципальных услуг в Московской области, позволяющая проводить мониторинг реализации мероприятий данной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рограммы, вырабатывать и принимать меры корректирующего воздействия.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 предусмотрен ме</w:t>
      </w:r>
      <w:r>
        <w:rPr>
          <w:rFonts w:ascii="Times New Roman" w:hAnsi="Times New Roman" w:cs="Times New Roman"/>
          <w:sz w:val="24"/>
          <w:szCs w:val="24"/>
        </w:rPr>
        <w:t>ханизм управления</w:t>
      </w:r>
      <w:r w:rsidRPr="00263A67">
        <w:rPr>
          <w:rFonts w:ascii="Times New Roman" w:hAnsi="Times New Roman" w:cs="Times New Roman"/>
          <w:sz w:val="24"/>
          <w:szCs w:val="24"/>
        </w:rPr>
        <w:t>, включающий: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- создание единой системы мониторинга информации об уровне предоставления государственных и муниципальных услуг в Сергиево-Посадском муниципальном районе;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- оценку воздействия реализуемых мероприятий на повышение качества </w:t>
      </w:r>
      <w:r w:rsidRPr="00263A67"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государственных и муниципальных услуг;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- детальное календарное планирование (с учетом зависимости между выполняемыми различными участниками видами деятельности), сопоставление альтернативных вариантов достижения желаемых результатов, оценку и управление рисками, принятие мер по повышению качества исполнения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055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- постоянный мониторинг результатов отдельных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рограммы.</w:t>
      </w:r>
    </w:p>
    <w:p w:rsidR="0092210F" w:rsidRPr="00263A67" w:rsidRDefault="0092210F" w:rsidP="00666D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Дальнейшее расширение сети МФЦ путем создания филиалов или удаленных рабочих мест за счет средств бюджетов муниципальных образований Сергиево-Посадского муниципального района (городских и сельских поселений) и привлеченных средств.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highlight w:val="cyan"/>
        </w:rPr>
      </w:pP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63A67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b/>
          <w:bCs/>
          <w:sz w:val="24"/>
          <w:szCs w:val="24"/>
        </w:rPr>
        <w:t>рограммы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Default="0092210F" w:rsidP="005A2E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Целями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 xml:space="preserve">рограммы является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C24AE">
        <w:rPr>
          <w:rFonts w:ascii="Times New Roman" w:hAnsi="Times New Roman" w:cs="Times New Roman"/>
          <w:sz w:val="24"/>
          <w:szCs w:val="24"/>
        </w:rPr>
        <w:t>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:rsidR="0092210F" w:rsidRPr="00263A67" w:rsidRDefault="0092210F" w:rsidP="005A2E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Она включает в себя комплекс мероприятий, который позволит достичь следующих результатов:</w:t>
      </w:r>
    </w:p>
    <w:p w:rsidR="0092210F" w:rsidRPr="00263A67" w:rsidRDefault="0092210F" w:rsidP="000941AC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-  упрощение процедур получения гражданами и юридическими лицами массовых, общественно значимых государственных и муниципальных услуг за счет реализации принципа «единого окна»;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создание МФЦ;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сокращение количества документов, требуемых заявителю для получения государственной (муниципальной) услуги;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сокращение сроков предоставления государственных и муниципальных услуг;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повышение комфортности получения гражданами и юридическими лицами государственных и муниципальных услуг;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противодействие коррупции, ликвидация рынка посреднических услуг при предоставлении государственных и муниципальных услуг;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повышение удовлетворенности получателей государственных и муниципальных услуг их качеством;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внедрение практики интерактивного взаимодействия с заявителем при предоставлении государственных и муниципальных услуг;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развитие и совершенствование форм межведомственного взаимодействия;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создание информационной инфраструктуры центра обслуживания на основе типовых технических решений, обеспечивающей комплексную модель информационного обеспечения центра;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организация информационного обмена данными между территориальными органами федеральных органов исполнительной власти, региональными государственными органами и органами местного самоуправления Сергиево-Посадского муниципального района;</w:t>
      </w:r>
    </w:p>
    <w:p w:rsidR="0092210F" w:rsidRPr="00263A67" w:rsidRDefault="0092210F" w:rsidP="000941AC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формирование и внедрение системы мониторинга качества и доступности государственных и муниципальных услуг.</w:t>
      </w:r>
    </w:p>
    <w:p w:rsidR="0092210F" w:rsidRPr="00263A67" w:rsidRDefault="0092210F" w:rsidP="000941AC">
      <w:pPr>
        <w:spacing w:after="0" w:line="240" w:lineRule="auto"/>
        <w:ind w:left="70" w:firstLine="356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263A67" w:rsidRDefault="0092210F" w:rsidP="000941AC">
      <w:pPr>
        <w:spacing w:after="0" w:line="240" w:lineRule="auto"/>
        <w:ind w:left="70" w:firstLine="35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Задачу повышения качества государственных и муниципальных услуг предлагается решить также за счет реализации комплексного проекта информатизации МФЦ и использования системы электронной очереди.</w:t>
      </w:r>
    </w:p>
    <w:p w:rsidR="0092210F" w:rsidRPr="00263A67" w:rsidRDefault="0092210F" w:rsidP="000941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lastRenderedPageBreak/>
        <w:t>Указанные цели и задачи соответствуют приоритетам социально-экономического развития Сергиево-Посадского муниципального района Московской области, направлены на повышение качества предоставления государственных и муниципальных услуг, в том числе, упорядочение административных процедур, административных действий и порядка принятия решения.</w:t>
      </w:r>
    </w:p>
    <w:p w:rsidR="0092210F" w:rsidRPr="00263A67" w:rsidRDefault="0092210F" w:rsidP="00F8647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В результате реализации Программы сокращаются временные и денежные затраты юридических и физических лиц на получение государственных и муниципальных услуг, на получение информации о государственных и муниципальных услугах.</w:t>
      </w:r>
    </w:p>
    <w:p w:rsidR="0092210F" w:rsidRDefault="00922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Default="0092210F" w:rsidP="00CB2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791A4E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бобщённая</w:t>
      </w:r>
      <w:r w:rsidRPr="00791A4E">
        <w:rPr>
          <w:rFonts w:ascii="Times New Roman" w:hAnsi="Times New Roman" w:cs="Times New Roman"/>
          <w:b/>
          <w:bCs/>
          <w:sz w:val="24"/>
          <w:szCs w:val="24"/>
        </w:rPr>
        <w:t xml:space="preserve"> характеристика основных мероприятий муниципальной программы с обоснованием необходимости их осуществления</w:t>
      </w:r>
    </w:p>
    <w:p w:rsidR="0092210F" w:rsidRDefault="0092210F" w:rsidP="00CB2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10F" w:rsidRDefault="0092210F" w:rsidP="00587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Муниципальным заказчиком муниципальной программы, ответственным за выполнение мероприятий, является администрация Сергиево-Посадского муниципального района.</w:t>
      </w:r>
    </w:p>
    <w:p w:rsidR="0092210F" w:rsidRDefault="0092210F" w:rsidP="00587E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предполагается за счет средств бюджета Московской области и средств бюджетов Сергиево-Посадского муниципального района и поселений. </w:t>
      </w:r>
    </w:p>
    <w:p w:rsidR="0092210F" w:rsidRDefault="0092210F" w:rsidP="00587E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и задач в рамках муниципальной программы предусматривается проведение мероприятий, реализация которых позволит обеспечить формирование системы качественного предоставления государственных и </w:t>
      </w:r>
      <w:r w:rsidRPr="00263A67">
        <w:rPr>
          <w:rFonts w:ascii="Times New Roman" w:hAnsi="Times New Roman" w:cs="Times New Roman"/>
          <w:sz w:val="24"/>
          <w:szCs w:val="24"/>
        </w:rPr>
        <w:t>муниципальных услуг, исполнения государственных и муниципальных функций в Сергиево-Посадском муниципальном районе, включая мероприятия по финансовому, материально-техническому, методическому и организационно-правовому обеспечению процесса повышения качества услуг и снижения административных барьеров.</w:t>
      </w:r>
      <w:proofErr w:type="gramEnd"/>
    </w:p>
    <w:p w:rsidR="0092210F" w:rsidRDefault="0092210F" w:rsidP="00DE52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зданий, предназначенных для размещения МФЦ предоставления государственных и муниципальных услуг.</w:t>
      </w:r>
    </w:p>
    <w:p w:rsidR="0092210F" w:rsidRDefault="0092210F" w:rsidP="00DE52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работ по материально-техническому оснащению помещений МФЦ предметами мебели и иными предметами бытового назначения.</w:t>
      </w:r>
    </w:p>
    <w:p w:rsidR="0092210F" w:rsidRDefault="0092210F" w:rsidP="00DE52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Закупка компьютерного, серверного и программного обеспечения, оргтехники,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 w:cs="Times New Roman"/>
          <w:sz w:val="24"/>
          <w:szCs w:val="24"/>
        </w:rPr>
        <w:t>язи.</w:t>
      </w:r>
    </w:p>
    <w:p w:rsidR="0092210F" w:rsidRDefault="0092210F" w:rsidP="00DE528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работ по созданию системы защиты персональных данных многофункциональных центров.</w:t>
      </w:r>
    </w:p>
    <w:p w:rsidR="0092210F" w:rsidRDefault="0092210F" w:rsidP="00587E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Default="0092210F" w:rsidP="00587E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3A67">
        <w:rPr>
          <w:rFonts w:ascii="Times New Roman" w:hAnsi="Times New Roman" w:cs="Times New Roman"/>
          <w:sz w:val="24"/>
          <w:szCs w:val="24"/>
        </w:rPr>
        <w:t xml:space="preserve">тся путем скоординированного выполнения комплекса взаимоувязанных по срокам, ресурсам, исполнителям и результатам мероприятий, предусмотренных в </w:t>
      </w:r>
      <w:hyperlink w:anchor="Par865" w:history="1">
        <w:r w:rsidRPr="00263A67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Pr="00263A67">
        <w:rPr>
          <w:rFonts w:ascii="Times New Roman" w:hAnsi="Times New Roman" w:cs="Times New Roman"/>
          <w:sz w:val="24"/>
          <w:szCs w:val="24"/>
        </w:rPr>
        <w:t xml:space="preserve"> №1 к настоящей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рограмме.</w:t>
      </w:r>
    </w:p>
    <w:p w:rsidR="0092210F" w:rsidRPr="00056D73" w:rsidRDefault="0092210F" w:rsidP="00CB20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2210F" w:rsidRPr="008A2603" w:rsidRDefault="0092210F" w:rsidP="00CB20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2603">
        <w:rPr>
          <w:rFonts w:ascii="Times New Roman" w:hAnsi="Times New Roman" w:cs="Times New Roman"/>
          <w:sz w:val="24"/>
          <w:szCs w:val="24"/>
        </w:rPr>
        <w:t>Программа рассчитана на период 2014-2016 годов.</w:t>
      </w:r>
    </w:p>
    <w:p w:rsidR="0092210F" w:rsidRPr="008A2603" w:rsidRDefault="0092210F" w:rsidP="00CB2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10F" w:rsidRPr="00263A67" w:rsidRDefault="0092210F" w:rsidP="00A640C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  <w:sectPr w:rsidR="0092210F" w:rsidRPr="00263A67" w:rsidSect="00EF5A75">
          <w:headerReference w:type="default" r:id="rId9"/>
          <w:footerReference w:type="default" r:id="rId10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92210F" w:rsidRPr="00263A67" w:rsidRDefault="0092210F" w:rsidP="004B7F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05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Pr="00263A67">
        <w:rPr>
          <w:rFonts w:ascii="Times New Roman" w:hAnsi="Times New Roman" w:cs="Times New Roman"/>
          <w:b/>
          <w:bCs/>
          <w:sz w:val="24"/>
          <w:szCs w:val="24"/>
        </w:rPr>
        <w:t>. Планируемые результаты реализации муниципальной программы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13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5"/>
        <w:gridCol w:w="2784"/>
        <w:gridCol w:w="1414"/>
        <w:gridCol w:w="1418"/>
        <w:gridCol w:w="3874"/>
        <w:gridCol w:w="993"/>
        <w:gridCol w:w="1417"/>
        <w:gridCol w:w="828"/>
        <w:gridCol w:w="900"/>
        <w:gridCol w:w="900"/>
      </w:tblGrid>
      <w:tr w:rsidR="0092210F" w:rsidRPr="00881ACD">
        <w:trPr>
          <w:trHeight w:val="800"/>
          <w:tblCellSpacing w:w="5" w:type="nil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N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Задачи, направленные на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достижение цели            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  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на   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решение данной задачи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руб.)             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36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Количественные и/или качественные целевые показатели, характеризующие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цели и решение задач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</w:rPr>
            </w:pPr>
            <w:r w:rsidRPr="00881ACD">
              <w:rPr>
                <w:rFonts w:ascii="Times New Roman" w:hAnsi="Times New Roman" w:cs="Times New Roman"/>
              </w:rPr>
              <w:t xml:space="preserve">Единица  </w:t>
            </w:r>
            <w:r w:rsidRPr="00881ACD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36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Базовое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значение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>(на начало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программы)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36D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    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по годам      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</w:t>
            </w:r>
          </w:p>
        </w:tc>
      </w:tr>
      <w:tr w:rsidR="0092210F" w:rsidRPr="00881ACD">
        <w:trPr>
          <w:trHeight w:val="480"/>
          <w:tblCellSpacing w:w="5" w:type="nil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Default="0092210F">
            <w:pPr>
              <w:pStyle w:val="ConsPlusCell"/>
              <w:rPr>
                <w:rFonts w:ascii="Times New Roman" w:hAnsi="Times New Roman" w:cs="Times New Roman"/>
              </w:rPr>
            </w:pPr>
            <w:r w:rsidRPr="009746A8">
              <w:rPr>
                <w:rFonts w:ascii="Times New Roman" w:hAnsi="Times New Roman" w:cs="Times New Roman"/>
              </w:rPr>
              <w:t>Бюджет муниципальных образований</w:t>
            </w:r>
          </w:p>
          <w:p w:rsidR="0092210F" w:rsidRPr="009746A8" w:rsidRDefault="0092210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Сергиево-Посадского муниципального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бюджет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>Московской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   </w:t>
            </w:r>
          </w:p>
        </w:tc>
        <w:tc>
          <w:tcPr>
            <w:tcW w:w="3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36D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36D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36D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2210F" w:rsidRPr="00881ACD">
        <w:trPr>
          <w:tblCellSpacing w:w="5" w:type="nil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B7F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2210F" w:rsidRPr="00881ACD">
        <w:trPr>
          <w:trHeight w:val="913"/>
          <w:tblCellSpacing w:w="5" w:type="nil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многофункционального центра предоставления государственных и муниципальных услуг в Сергиево-Посадском муниципальном районе     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26504,0</w:t>
            </w: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Количество "окон" доступа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 и         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муниципальным услугам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принципу "одного окна", в том числе: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2210F" w:rsidRPr="00881ACD">
        <w:trPr>
          <w:trHeight w:val="382"/>
          <w:tblCellSpacing w:w="5" w:type="nil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F1C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на базе МФЦ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F" w:rsidRPr="00881ACD">
        <w:trPr>
          <w:trHeight w:val="104"/>
          <w:tblCellSpacing w:w="5" w:type="nil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0702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-ГП Сергиев Посад</w:t>
            </w:r>
          </w:p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- ГП Хотьково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10F" w:rsidRPr="00881ACD" w:rsidRDefault="0092210F" w:rsidP="002174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10F" w:rsidRPr="00881ACD">
        <w:trPr>
          <w:trHeight w:val="109"/>
          <w:tblCellSpacing w:w="5" w:type="nil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МФЦ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210F" w:rsidRPr="00881ACD">
        <w:trPr>
          <w:trHeight w:val="109"/>
          <w:tblCellSpacing w:w="5" w:type="nil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F1C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и муниципальных услуг, предоставляемых на базе МФЦ, от общего числа государственных и муниципальных услуг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процент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2210F" w:rsidRPr="00881ACD">
        <w:trPr>
          <w:trHeight w:val="256"/>
          <w:tblCellSpacing w:w="5" w:type="nil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Доля заявителей, удовлетворенных  качеством предоставленных государственных и муниципальных </w:t>
            </w:r>
            <w:r w:rsidRPr="0088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услуг, от общего числа опрошенных заявителей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2210F" w:rsidRPr="00881ACD">
        <w:trPr>
          <w:trHeight w:val="320"/>
          <w:tblCellSpacing w:w="5" w:type="nil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EE56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Доля регламентированных муниципальных услуг         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210F" w:rsidRPr="00881ACD">
        <w:trPr>
          <w:trHeight w:val="480"/>
          <w:tblCellSpacing w:w="5" w:type="nil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0B437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комплексной оптимизации предоставления государственных и муниципальных услуг                   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E2A9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услуг, информация о которых содержится в Сводном реестре государственных и муниципальных услуг (функций) и на официальном сайте администрации Сергиево-Посадского муниципального района           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F77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2210F" w:rsidRPr="00881ACD">
        <w:trPr>
          <w:trHeight w:val="481"/>
          <w:tblCellSpacing w:w="5" w:type="nil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8915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8915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предоставления и доступности государственных и муниципальных услуг на базе многофункционального центра.        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и муниципальных услуг, в отношении которых проводится мониторинг качества предоставления государственных и муниципальных услуг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5F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5F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5F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5F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2210F" w:rsidRPr="00881ACD">
        <w:trPr>
          <w:trHeight w:val="421"/>
          <w:tblCellSpacing w:w="5" w:type="nil"/>
        </w:trPr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B52E6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3B52E6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059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1AC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5F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5F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5F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5F717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:rsidR="0092210F" w:rsidRDefault="0092210F" w:rsidP="004A289C">
      <w:pPr>
        <w:pStyle w:val="ConsPlusNormal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92210F" w:rsidRDefault="0092210F" w:rsidP="004A289C">
      <w:pPr>
        <w:pStyle w:val="ConsPlusNormal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92210F" w:rsidRDefault="0092210F" w:rsidP="004A289C">
      <w:pPr>
        <w:pStyle w:val="ConsPlusNormal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92210F" w:rsidRDefault="0092210F" w:rsidP="004A289C">
      <w:pPr>
        <w:pStyle w:val="ConsPlusNormal"/>
        <w:ind w:left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92210F" w:rsidRDefault="0092210F" w:rsidP="00D6180F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92210F" w:rsidSect="00EF5A75">
          <w:pgSz w:w="16838" w:h="11905" w:orient="landscape"/>
          <w:pgMar w:top="1134" w:right="567" w:bottom="1134" w:left="1134" w:header="227" w:footer="113" w:gutter="0"/>
          <w:cols w:space="720"/>
          <w:noEndnote/>
          <w:docGrid w:linePitch="299"/>
        </w:sectPr>
      </w:pPr>
    </w:p>
    <w:p w:rsidR="0092210F" w:rsidRPr="00263A67" w:rsidRDefault="0092210F" w:rsidP="00D6180F">
      <w:pPr>
        <w:pStyle w:val="ConsPlusNormal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3A6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мероприятий муниципальной программы</w:t>
      </w:r>
    </w:p>
    <w:p w:rsidR="0092210F" w:rsidRPr="00263A67" w:rsidRDefault="0092210F" w:rsidP="00263A67">
      <w:pPr>
        <w:pStyle w:val="ConsPlusNormal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92210F" w:rsidRPr="00263A67" w:rsidRDefault="0092210F" w:rsidP="00D6180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Перечень программных мероприятий указан в Приложении №1 к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рограмме.</w:t>
      </w:r>
    </w:p>
    <w:p w:rsidR="0092210F" w:rsidRPr="00263A67" w:rsidRDefault="0092210F" w:rsidP="00D766AE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Default="0092210F" w:rsidP="000A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2210F" w:rsidRPr="00263A67" w:rsidRDefault="0092210F" w:rsidP="000A20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63A67">
        <w:rPr>
          <w:rFonts w:ascii="Times New Roman" w:hAnsi="Times New Roman" w:cs="Times New Roman"/>
          <w:b/>
          <w:bCs/>
          <w:sz w:val="24"/>
          <w:szCs w:val="24"/>
        </w:rPr>
        <w:t>. Методика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A67">
        <w:rPr>
          <w:rFonts w:ascii="Times New Roman" w:hAnsi="Times New Roman" w:cs="Times New Roman"/>
          <w:b/>
          <w:bCs/>
          <w:sz w:val="24"/>
          <w:szCs w:val="24"/>
        </w:rPr>
        <w:t>расчета значений показателей эффективности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3A67">
        <w:rPr>
          <w:rFonts w:ascii="Times New Roman" w:hAnsi="Times New Roman" w:cs="Times New Roman"/>
          <w:b/>
          <w:bCs/>
          <w:sz w:val="24"/>
          <w:szCs w:val="24"/>
        </w:rPr>
        <w:t>реализации муниципальной программы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10F" w:rsidRPr="002428A0" w:rsidRDefault="00922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28A0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следующих показателей муниципальной программы:</w:t>
      </w:r>
    </w:p>
    <w:p w:rsidR="0092210F" w:rsidRPr="002428A0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28A0">
        <w:rPr>
          <w:rFonts w:ascii="Times New Roman" w:hAnsi="Times New Roman" w:cs="Times New Roman"/>
          <w:sz w:val="24"/>
          <w:szCs w:val="24"/>
        </w:rPr>
        <w:t>По решению задачи:</w:t>
      </w:r>
    </w:p>
    <w:p w:rsidR="0092210F" w:rsidRPr="00263A67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428A0">
        <w:rPr>
          <w:rFonts w:ascii="Times New Roman" w:hAnsi="Times New Roman" w:cs="Times New Roman"/>
          <w:b/>
          <w:bCs/>
          <w:sz w:val="24"/>
          <w:szCs w:val="24"/>
        </w:rPr>
        <w:t>Создание и развитие многофункционального центра предоставления государственных и муниципальных услуг в Сергиево-Посадском муниципальном районе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28A0">
        <w:rPr>
          <w:rFonts w:ascii="Times New Roman" w:hAnsi="Times New Roman" w:cs="Times New Roman"/>
          <w:sz w:val="24"/>
          <w:szCs w:val="24"/>
        </w:rPr>
        <w:t>:</w:t>
      </w:r>
    </w:p>
    <w:p w:rsidR="0092210F" w:rsidRPr="00E71B9E" w:rsidRDefault="0092210F" w:rsidP="00E71B9E">
      <w:pPr>
        <w:widowControl w:val="0"/>
        <w:autoSpaceDE w:val="0"/>
        <w:autoSpaceDN w:val="0"/>
        <w:adjustRightInd w:val="0"/>
        <w:spacing w:after="0" w:line="240" w:lineRule="auto"/>
        <w:ind w:left="1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1).</w:t>
      </w:r>
      <w:r w:rsidRPr="00E71B9E">
        <w:rPr>
          <w:rFonts w:ascii="Times New Roman" w:hAnsi="Times New Roman" w:cs="Times New Roman"/>
          <w:sz w:val="24"/>
          <w:szCs w:val="24"/>
        </w:rPr>
        <w:t>Наименование показателя: количество "окон" доступа к государственным и муниципальным услугам по принципу "одного окна", созданных в результате реализации муниципальной программы.</w:t>
      </w:r>
    </w:p>
    <w:p w:rsidR="0092210F" w:rsidRPr="00EF3F64" w:rsidRDefault="0092210F" w:rsidP="00EF3F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F64">
        <w:rPr>
          <w:rFonts w:ascii="Times New Roman" w:hAnsi="Times New Roman" w:cs="Times New Roman"/>
          <w:sz w:val="24"/>
          <w:szCs w:val="24"/>
        </w:rPr>
        <w:t>Показатель определяется путем непосредственного подсчета "окон" доступа к государственным и муниципальным услугам по принципу "одного окна", фактически созданных в отчетном периоде, на основе отчетов муниципальных образований Сергиево-Посадского муниципального района.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единиц.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базового показателя: 0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информации: отчеты муниципальных образований Сергиево-Посадского муниципального района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представления: один раз в год.</w:t>
      </w:r>
    </w:p>
    <w:p w:rsidR="0092210F" w:rsidRPr="00EF3F64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E71B9E" w:rsidRDefault="0092210F" w:rsidP="00E71B9E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2). </w:t>
      </w:r>
      <w:r w:rsidRPr="00E71B9E">
        <w:rPr>
          <w:rFonts w:ascii="Times New Roman" w:hAnsi="Times New Roman" w:cs="Times New Roman"/>
          <w:sz w:val="24"/>
          <w:szCs w:val="24"/>
        </w:rPr>
        <w:t>Наименование показателя:  количество созданных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9E">
        <w:rPr>
          <w:rFonts w:ascii="Times New Roman" w:hAnsi="Times New Roman" w:cs="Times New Roman"/>
          <w:sz w:val="24"/>
          <w:szCs w:val="24"/>
        </w:rPr>
        <w:t>МФЦ.</w:t>
      </w:r>
    </w:p>
    <w:p w:rsidR="0092210F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Показатель определяется путем непосредственного подсчета многофункциональных центров предоставления государственных и муниципальных услуг, фактически созданных в отчетном периоде, на основе отчетов муниципальных образований Сергиево-Посадского муниципального района.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единиц.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базового показателя: 0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информации: отчеты муниципальных образований Сергиево-Посадского муниципального района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представления: один раз в год.</w:t>
      </w:r>
    </w:p>
    <w:p w:rsidR="0092210F" w:rsidRPr="00263A67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263A67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3). Наименование показателя:</w:t>
      </w:r>
      <w:r w:rsidRPr="00263A67">
        <w:rPr>
          <w:rFonts w:ascii="Times New Roman" w:hAnsi="Times New Roman" w:cs="Times New Roman"/>
          <w:sz w:val="24"/>
          <w:szCs w:val="24"/>
        </w:rPr>
        <w:t xml:space="preserve"> доля государственных и муниципальных услуг, предоставляемых на базе МФЦ, от общего числа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0F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Показатель определяется как отношение утвержденных для предоставления на базе МФЦ перечней государственных и муниципальных услуг к общему количеству государственных и муниципальных услуг. Указанные перечни утверждаются как приложения к соглашениям о взаимодействии по вопросу предоставления государственных и муниципальных услуг на базе МФЦ.</w:t>
      </w:r>
    </w:p>
    <w:p w:rsidR="0092210F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Показатель определяется по формуле:</w:t>
      </w:r>
    </w:p>
    <w:p w:rsidR="0092210F" w:rsidRDefault="0092210F" w:rsidP="00C2247F">
      <w:pPr>
        <w:widowControl w:val="0"/>
        <w:autoSpaceDE w:val="0"/>
        <w:autoSpaceDN w:val="0"/>
        <w:adjustRightInd w:val="0"/>
        <w:spacing w:after="0" w:line="240" w:lineRule="auto"/>
        <w:ind w:left="1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Дуу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Уу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Уо</w:t>
      </w:r>
      <w:proofErr w:type="spellEnd"/>
      <w:r>
        <w:rPr>
          <w:rFonts w:ascii="Times New Roman" w:hAnsi="Times New Roman" w:cs="Times New Roman"/>
          <w:sz w:val="24"/>
          <w:szCs w:val="24"/>
        </w:rPr>
        <w:t>*100%,</w:t>
      </w:r>
    </w:p>
    <w:p w:rsidR="0092210F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92210F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63A67">
        <w:rPr>
          <w:rFonts w:ascii="Times New Roman" w:hAnsi="Times New Roman" w:cs="Times New Roman"/>
          <w:sz w:val="24"/>
          <w:szCs w:val="24"/>
        </w:rPr>
        <w:t>доля государственных и муниципальных услуг, предоставляемых на базе МФЦ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210F" w:rsidRDefault="0092210F" w:rsidP="00242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Уу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количество </w:t>
      </w:r>
      <w:r w:rsidRPr="00263A67">
        <w:rPr>
          <w:rFonts w:ascii="Times New Roman" w:hAnsi="Times New Roman" w:cs="Times New Roman"/>
          <w:sz w:val="24"/>
          <w:szCs w:val="24"/>
        </w:rPr>
        <w:t>утвержденны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63A67">
        <w:rPr>
          <w:rFonts w:ascii="Times New Roman" w:hAnsi="Times New Roman" w:cs="Times New Roman"/>
          <w:sz w:val="24"/>
          <w:szCs w:val="24"/>
        </w:rPr>
        <w:t xml:space="preserve"> для пр</w:t>
      </w:r>
      <w:r>
        <w:rPr>
          <w:rFonts w:ascii="Times New Roman" w:hAnsi="Times New Roman" w:cs="Times New Roman"/>
          <w:sz w:val="24"/>
          <w:szCs w:val="24"/>
        </w:rPr>
        <w:t>едоставления на базе МФЦ перечней</w:t>
      </w:r>
      <w:r w:rsidRPr="00263A67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</w:t>
      </w:r>
    </w:p>
    <w:p w:rsidR="0092210F" w:rsidRDefault="0092210F" w:rsidP="00242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63A67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263A67">
        <w:rPr>
          <w:rFonts w:ascii="Times New Roman" w:hAnsi="Times New Roman" w:cs="Times New Roman"/>
          <w:sz w:val="24"/>
          <w:szCs w:val="24"/>
        </w:rPr>
        <w:t xml:space="preserve"> количеств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63A67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услуг</w:t>
      </w:r>
    </w:p>
    <w:p w:rsidR="0092210F" w:rsidRDefault="0092210F" w:rsidP="002428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процент.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базового показателя: 10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</w:t>
      </w:r>
      <w:r w:rsidRPr="00E545E1">
        <w:rPr>
          <w:rFonts w:ascii="Times New Roman" w:hAnsi="Times New Roman" w:cs="Times New Roman"/>
          <w:sz w:val="24"/>
          <w:szCs w:val="24"/>
        </w:rPr>
        <w:t>: на основе данных мониторинга</w:t>
      </w:r>
    </w:p>
    <w:p w:rsidR="0092210F" w:rsidRDefault="0092210F" w:rsidP="00EF3F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представления: один раз в год.</w:t>
      </w:r>
    </w:p>
    <w:p w:rsidR="0092210F" w:rsidRPr="00263A67" w:rsidRDefault="0092210F" w:rsidP="00717F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E71B9E" w:rsidRDefault="00922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B9E">
        <w:rPr>
          <w:rFonts w:ascii="Times New Roman" w:hAnsi="Times New Roman" w:cs="Times New Roman"/>
          <w:sz w:val="24"/>
          <w:szCs w:val="24"/>
        </w:rPr>
        <w:t>По решению задачи:</w:t>
      </w:r>
    </w:p>
    <w:p w:rsidR="0092210F" w:rsidRPr="00E71B9E" w:rsidRDefault="00922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B9E">
        <w:rPr>
          <w:rFonts w:ascii="Times New Roman" w:hAnsi="Times New Roman" w:cs="Times New Roman"/>
          <w:b/>
          <w:bCs/>
          <w:sz w:val="24"/>
          <w:szCs w:val="24"/>
        </w:rPr>
        <w:t>"Проведение комплексной оптимизации предоставления государственных и муниципальных услуг":</w:t>
      </w:r>
    </w:p>
    <w:p w:rsidR="0092210F" w:rsidRPr="00263A67" w:rsidRDefault="0092210F" w:rsidP="000255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45E1">
        <w:rPr>
          <w:rFonts w:ascii="Times New Roman" w:hAnsi="Times New Roman" w:cs="Times New Roman"/>
          <w:sz w:val="24"/>
          <w:szCs w:val="24"/>
        </w:rPr>
        <w:t>1) Наименование показателей: доля заявителей, удовлетворенных качеством предоставленных государственных и муниципальных  услуг, от общего числа опрошенных заявителей.</w:t>
      </w:r>
    </w:p>
    <w:p w:rsidR="0092210F" w:rsidRPr="00263A67" w:rsidRDefault="0092210F" w:rsidP="000255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Показатель определяется по формуле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A67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63A67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63A6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x 100%,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где: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A67">
        <w:rPr>
          <w:rFonts w:ascii="Times New Roman" w:hAnsi="Times New Roman" w:cs="Times New Roman"/>
          <w:sz w:val="24"/>
          <w:szCs w:val="24"/>
        </w:rPr>
        <w:t>Дз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- доля заявителей, удовлетворенных качеством предоставленных государственных и муниципальных услуг, от общего числа опрошенных заявителей;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A67">
        <w:rPr>
          <w:rFonts w:ascii="Times New Roman" w:hAnsi="Times New Roman" w:cs="Times New Roman"/>
          <w:sz w:val="24"/>
          <w:szCs w:val="24"/>
        </w:rPr>
        <w:t>Кз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- количество заявителей, которые ответили положительно на вопрос об удовлетворении в предоставлении государственной или муниципальной услуги;</w:t>
      </w:r>
    </w:p>
    <w:p w:rsidR="0092210F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A67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- общее число заявителей, участвовавших в опросе;</w:t>
      </w:r>
    </w:p>
    <w:p w:rsidR="0092210F" w:rsidRDefault="0092210F" w:rsidP="00E71B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единиц.</w:t>
      </w:r>
    </w:p>
    <w:p w:rsidR="0092210F" w:rsidRDefault="0092210F" w:rsidP="00E71B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базового показателя: 0</w:t>
      </w:r>
    </w:p>
    <w:p w:rsidR="0092210F" w:rsidRDefault="0092210F" w:rsidP="00E71B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 информации: </w:t>
      </w:r>
      <w:r w:rsidRPr="00263A67">
        <w:rPr>
          <w:rFonts w:ascii="Times New Roman" w:hAnsi="Times New Roman" w:cs="Times New Roman"/>
          <w:sz w:val="24"/>
          <w:szCs w:val="24"/>
        </w:rPr>
        <w:t>на основе данных социологических опросов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0F" w:rsidRDefault="0092210F" w:rsidP="00E71B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представления: один раз в год.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263A67" w:rsidRDefault="0092210F" w:rsidP="0002553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ab/>
      </w:r>
      <w:r w:rsidRPr="00263A67">
        <w:rPr>
          <w:rFonts w:ascii="Times New Roman" w:hAnsi="Times New Roman" w:cs="Times New Roman"/>
          <w:sz w:val="24"/>
          <w:szCs w:val="24"/>
        </w:rPr>
        <w:tab/>
        <w:t xml:space="preserve">2) </w:t>
      </w:r>
      <w:r>
        <w:rPr>
          <w:rFonts w:ascii="Times New Roman" w:hAnsi="Times New Roman" w:cs="Times New Roman"/>
          <w:sz w:val="24"/>
          <w:szCs w:val="24"/>
        </w:rPr>
        <w:t>Наименование показателя: д</w:t>
      </w:r>
      <w:r w:rsidRPr="00263A67">
        <w:rPr>
          <w:rFonts w:ascii="Times New Roman" w:hAnsi="Times New Roman" w:cs="Times New Roman"/>
          <w:sz w:val="24"/>
          <w:szCs w:val="24"/>
        </w:rPr>
        <w:t>оля регламентированных муниципальных услуг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Показатель определяется по формуле: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A6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= Рур / Оку x 100%,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где: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A67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- доля регламентированных муниципальных услуг от общего количества муниципальных услуг, </w:t>
      </w:r>
    </w:p>
    <w:p w:rsidR="0092210F" w:rsidRPr="00263A67" w:rsidRDefault="0092210F" w:rsidP="00F257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Рур - количество муниципальных услуг, по предоставлению которых разработаны и утверждены в установленном порядке административные регламенты;</w:t>
      </w:r>
    </w:p>
    <w:p w:rsidR="0092210F" w:rsidRDefault="0092210F" w:rsidP="001651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Оку - общее количество муниципальных услуг.</w:t>
      </w:r>
    </w:p>
    <w:p w:rsidR="0092210F" w:rsidRDefault="0092210F" w:rsidP="00E71B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процент.</w:t>
      </w:r>
    </w:p>
    <w:p w:rsidR="0092210F" w:rsidRDefault="0092210F" w:rsidP="00E71B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базового показателя: 50</w:t>
      </w:r>
    </w:p>
    <w:p w:rsidR="0092210F" w:rsidRDefault="0092210F" w:rsidP="00E71B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информации: отчеты муниципальных образований Сергиево-Посадского муниципального района</w:t>
      </w:r>
    </w:p>
    <w:p w:rsidR="0092210F" w:rsidRDefault="0092210F" w:rsidP="00E71B9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представления: один раз в год.</w:t>
      </w:r>
    </w:p>
    <w:p w:rsidR="0092210F" w:rsidRPr="00263A67" w:rsidRDefault="0092210F" w:rsidP="0002553B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Default="0092210F" w:rsidP="0090773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63A6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показателя: </w:t>
      </w:r>
      <w:r w:rsidRPr="00263A67">
        <w:rPr>
          <w:rFonts w:ascii="Times New Roman" w:hAnsi="Times New Roman" w:cs="Times New Roman"/>
          <w:sz w:val="24"/>
          <w:szCs w:val="24"/>
        </w:rPr>
        <w:t>доля муниципальных услуг, информация о которых содержится в Сводном реестре государственных и муниципальных услуг  (функций) и на официальном сайте администрации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0F" w:rsidRPr="00263A67" w:rsidRDefault="0092210F" w:rsidP="00E545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Показатель определяется по формуле:</w:t>
      </w:r>
    </w:p>
    <w:p w:rsidR="0092210F" w:rsidRPr="00263A67" w:rsidRDefault="0092210F" w:rsidP="001651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Д = </w:t>
      </w:r>
      <w:proofErr w:type="spellStart"/>
      <w:r w:rsidRPr="00263A67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/ Оку x 100%,</w:t>
      </w:r>
    </w:p>
    <w:p w:rsidR="0092210F" w:rsidRPr="00263A67" w:rsidRDefault="0092210F" w:rsidP="001651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где:</w:t>
      </w:r>
    </w:p>
    <w:p w:rsidR="0092210F" w:rsidRPr="00263A67" w:rsidRDefault="0092210F" w:rsidP="00165162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Д – доля муниципальных услуг, информация о которых содержится в Сводном реестре государственных и муниципальных услуг  (функций) и на официальном сайте администрации Сергиево-Посадского муниципального района от общего числа </w:t>
      </w:r>
      <w:r w:rsidRPr="00263A6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муниципальных услуг, </w:t>
      </w:r>
    </w:p>
    <w:p w:rsidR="0092210F" w:rsidRPr="00263A67" w:rsidRDefault="0092210F" w:rsidP="001651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A67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- количество муниципальных услуг, информация о которых содержится в Сводном реестре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0F" w:rsidRDefault="0092210F" w:rsidP="00165162">
      <w:pPr>
        <w:widowControl w:val="0"/>
        <w:autoSpaceDE w:val="0"/>
        <w:autoSpaceDN w:val="0"/>
        <w:adjustRightInd w:val="0"/>
        <w:spacing w:after="0" w:line="240" w:lineRule="auto"/>
        <w:ind w:left="567" w:firstLine="1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Оку - общее количество муниципальных услуг.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процент.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базового показателя: 50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информации: отчеты муниципальных образований Сергиево-Посадского муниципального района.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представления: один раз в год.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73299B" w:rsidRDefault="0092210F" w:rsidP="0090773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299B">
        <w:rPr>
          <w:rFonts w:ascii="Times New Roman" w:hAnsi="Times New Roman" w:cs="Times New Roman"/>
          <w:sz w:val="24"/>
          <w:szCs w:val="24"/>
        </w:rPr>
        <w:t>По решению задачи:</w:t>
      </w:r>
    </w:p>
    <w:p w:rsidR="0092210F" w:rsidRPr="00E545E1" w:rsidRDefault="0092210F" w:rsidP="0090773F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299B">
        <w:rPr>
          <w:rFonts w:ascii="Times New Roman" w:hAnsi="Times New Roman" w:cs="Times New Roman"/>
          <w:b/>
          <w:bCs/>
          <w:sz w:val="24"/>
          <w:szCs w:val="24"/>
        </w:rPr>
        <w:t>«Повышение качества предоставления и доступности государственных и муниципальных услуг на базе многофункционального центра»</w:t>
      </w:r>
    </w:p>
    <w:p w:rsidR="0092210F" w:rsidRDefault="0092210F" w:rsidP="00055452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45E1">
        <w:rPr>
          <w:rFonts w:ascii="Times New Roman" w:hAnsi="Times New Roman" w:cs="Times New Roman"/>
          <w:sz w:val="24"/>
          <w:szCs w:val="24"/>
        </w:rPr>
        <w:t>Наименование показателя: доля государственных и муниципальных услуг, в отношении которых проводится мониторинг качества предоставления государственных и муниципальных услуг. Показатель определяется как отношение государственных и муниципальных услуг, в отношении которых проводится мониторинг качества к общему числу муниципальных услуг.</w:t>
      </w:r>
    </w:p>
    <w:p w:rsidR="0092210F" w:rsidRDefault="0092210F" w:rsidP="0073299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299B">
        <w:rPr>
          <w:rFonts w:ascii="Times New Roman" w:hAnsi="Times New Roman" w:cs="Times New Roman"/>
          <w:sz w:val="24"/>
          <w:szCs w:val="24"/>
        </w:rPr>
        <w:t>Показатель определяется по формуле:</w:t>
      </w:r>
    </w:p>
    <w:p w:rsidR="0092210F" w:rsidRDefault="0092210F" w:rsidP="007329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Дум=Ум/</w:t>
      </w:r>
      <w:proofErr w:type="spellStart"/>
      <w:r>
        <w:rPr>
          <w:rFonts w:ascii="Times New Roman" w:hAnsi="Times New Roman" w:cs="Times New Roman"/>
          <w:sz w:val="24"/>
          <w:szCs w:val="24"/>
        </w:rPr>
        <w:t>Уо</w:t>
      </w:r>
      <w:proofErr w:type="spellEnd"/>
      <w:r>
        <w:rPr>
          <w:rFonts w:ascii="Times New Roman" w:hAnsi="Times New Roman" w:cs="Times New Roman"/>
          <w:sz w:val="24"/>
          <w:szCs w:val="24"/>
        </w:rPr>
        <w:t>*100%,  где:</w:t>
      </w:r>
    </w:p>
    <w:p w:rsidR="0092210F" w:rsidRDefault="0092210F" w:rsidP="007329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Дум - </w:t>
      </w:r>
      <w:r w:rsidRPr="00E545E1">
        <w:rPr>
          <w:rFonts w:ascii="Times New Roman" w:hAnsi="Times New Roman" w:cs="Times New Roman"/>
          <w:sz w:val="24"/>
          <w:szCs w:val="24"/>
        </w:rPr>
        <w:t>доля государственных и муниципальных услуг, в отношении которых проводится мониторинг качества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0F" w:rsidRDefault="0092210F" w:rsidP="007329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 – количество </w:t>
      </w:r>
      <w:r w:rsidRPr="00E545E1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в отношении которых проводится мониторинг качества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0F" w:rsidRPr="00E545E1" w:rsidRDefault="0092210F" w:rsidP="007329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545E1">
        <w:rPr>
          <w:rFonts w:ascii="Times New Roman" w:hAnsi="Times New Roman" w:cs="Times New Roman"/>
          <w:sz w:val="24"/>
          <w:szCs w:val="24"/>
        </w:rPr>
        <w:t>общ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E545E1">
        <w:rPr>
          <w:rFonts w:ascii="Times New Roman" w:hAnsi="Times New Roman" w:cs="Times New Roman"/>
          <w:sz w:val="24"/>
          <w:szCs w:val="24"/>
        </w:rPr>
        <w:t xml:space="preserve"> числ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545E1">
        <w:rPr>
          <w:rFonts w:ascii="Times New Roman" w:hAnsi="Times New Roman" w:cs="Times New Roman"/>
          <w:sz w:val="24"/>
          <w:szCs w:val="24"/>
        </w:rPr>
        <w:t xml:space="preserve"> муниципальных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процент.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базового показателя: 0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информации: отчеты муниципальных образований Сергиево-Посадского муниципального района.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представления: один раз в год.</w:t>
      </w:r>
    </w:p>
    <w:p w:rsidR="0092210F" w:rsidRDefault="0092210F" w:rsidP="00E545E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3B52E6" w:rsidRDefault="0092210F" w:rsidP="00055452">
      <w:pPr>
        <w:pStyle w:val="ConsPlusCel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E545E1">
        <w:rPr>
          <w:rFonts w:ascii="Times New Roman" w:hAnsi="Times New Roman" w:cs="Times New Roman"/>
          <w:sz w:val="24"/>
          <w:szCs w:val="24"/>
        </w:rPr>
        <w:t xml:space="preserve">Наименование показателя: </w:t>
      </w:r>
      <w:r w:rsidRPr="003B52E6">
        <w:rPr>
          <w:rFonts w:ascii="Times New Roman" w:hAnsi="Times New Roman" w:cs="Times New Roman"/>
          <w:sz w:val="24"/>
          <w:szCs w:val="24"/>
        </w:rPr>
        <w:t xml:space="preserve">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3B52E6">
        <w:rPr>
          <w:rFonts w:ascii="Times New Roman" w:hAnsi="Times New Roman" w:cs="Times New Roman"/>
          <w:sz w:val="24"/>
          <w:szCs w:val="24"/>
        </w:rPr>
        <w:t>усл</w:t>
      </w:r>
      <w:r>
        <w:rPr>
          <w:rFonts w:ascii="Times New Roman" w:hAnsi="Times New Roman" w:cs="Times New Roman"/>
          <w:sz w:val="24"/>
          <w:szCs w:val="24"/>
        </w:rPr>
        <w:t>уг</w:t>
      </w:r>
    </w:p>
    <w:p w:rsidR="0092210F" w:rsidRDefault="0092210F" w:rsidP="00A779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73299B">
        <w:rPr>
          <w:rFonts w:ascii="Times New Roman" w:hAnsi="Times New Roman" w:cs="Times New Roman"/>
          <w:sz w:val="24"/>
          <w:szCs w:val="24"/>
        </w:rPr>
        <w:t>Показатель определяется по формуле:</w:t>
      </w:r>
    </w:p>
    <w:p w:rsidR="0092210F" w:rsidRDefault="0092210F" w:rsidP="00A779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Дг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Чд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Чо</w:t>
      </w:r>
      <w:proofErr w:type="spellEnd"/>
      <w:r>
        <w:rPr>
          <w:rFonts w:ascii="Times New Roman" w:hAnsi="Times New Roman" w:cs="Times New Roman"/>
          <w:sz w:val="24"/>
          <w:szCs w:val="24"/>
        </w:rPr>
        <w:t>*100%,  где:</w:t>
      </w:r>
    </w:p>
    <w:p w:rsidR="0092210F" w:rsidRDefault="0092210F" w:rsidP="00A779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д</w:t>
      </w:r>
      <w:r w:rsidRPr="003B52E6">
        <w:rPr>
          <w:rFonts w:ascii="Times New Roman" w:hAnsi="Times New Roman" w:cs="Times New Roman"/>
          <w:sz w:val="24"/>
          <w:szCs w:val="24"/>
        </w:rPr>
        <w:t xml:space="preserve">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3B52E6">
        <w:rPr>
          <w:rFonts w:ascii="Times New Roman" w:hAnsi="Times New Roman" w:cs="Times New Roman"/>
          <w:sz w:val="24"/>
          <w:szCs w:val="24"/>
        </w:rPr>
        <w:t>усл</w:t>
      </w:r>
      <w:r>
        <w:rPr>
          <w:rFonts w:ascii="Times New Roman" w:hAnsi="Times New Roman" w:cs="Times New Roman"/>
          <w:sz w:val="24"/>
          <w:szCs w:val="24"/>
        </w:rPr>
        <w:t>уг</w:t>
      </w:r>
    </w:p>
    <w:p w:rsidR="0092210F" w:rsidRDefault="0092210F" w:rsidP="00A779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численность </w:t>
      </w:r>
      <w:r w:rsidRPr="003B52E6">
        <w:rPr>
          <w:rFonts w:ascii="Times New Roman" w:hAnsi="Times New Roman" w:cs="Times New Roman"/>
          <w:sz w:val="24"/>
          <w:szCs w:val="24"/>
        </w:rPr>
        <w:t xml:space="preserve">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</w:t>
      </w:r>
      <w:r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3B52E6">
        <w:rPr>
          <w:rFonts w:ascii="Times New Roman" w:hAnsi="Times New Roman" w:cs="Times New Roman"/>
          <w:sz w:val="24"/>
          <w:szCs w:val="24"/>
        </w:rPr>
        <w:t>усл</w:t>
      </w:r>
      <w:r>
        <w:rPr>
          <w:rFonts w:ascii="Times New Roman" w:hAnsi="Times New Roman" w:cs="Times New Roman"/>
          <w:sz w:val="24"/>
          <w:szCs w:val="24"/>
        </w:rPr>
        <w:t>уг.</w:t>
      </w:r>
    </w:p>
    <w:p w:rsidR="0092210F" w:rsidRPr="00E545E1" w:rsidRDefault="0092210F" w:rsidP="00A779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 – общая среднегодовая численность граждан, проживающих на территории Сергиево-Посадского муниципального  района.</w:t>
      </w:r>
    </w:p>
    <w:p w:rsidR="0092210F" w:rsidRDefault="0092210F" w:rsidP="00A779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Единица измерения: процент.</w:t>
      </w:r>
    </w:p>
    <w:p w:rsidR="0092210F" w:rsidRDefault="0092210F" w:rsidP="00A779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базового показателя: 0</w:t>
      </w:r>
    </w:p>
    <w:p w:rsidR="0092210F" w:rsidRDefault="0092210F" w:rsidP="00A779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информации: отчеты муниципальных образований Сергиево-Посадского муниципального района.</w:t>
      </w:r>
    </w:p>
    <w:p w:rsidR="0092210F" w:rsidRDefault="0092210F" w:rsidP="00A7793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представления: один раз в год.</w:t>
      </w:r>
    </w:p>
    <w:p w:rsidR="0092210F" w:rsidRPr="00263A67" w:rsidRDefault="0092210F" w:rsidP="00E13304">
      <w:pPr>
        <w:autoSpaceDE w:val="0"/>
        <w:autoSpaceDN w:val="0"/>
        <w:adjustRightInd w:val="0"/>
        <w:spacing w:after="0"/>
        <w:ind w:right="-85" w:firstLine="53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2" w:name="Par727"/>
      <w:bookmarkEnd w:id="2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Pr="00263A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Порядок взаимодействия ответствен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ного за выполнение мероприятия муниципальной про</w:t>
      </w:r>
      <w:r w:rsidRPr="00263A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граммы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Pr="00263A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ым</w:t>
      </w:r>
      <w:r w:rsidRPr="00263A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заказчик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ом муниципальной п</w:t>
      </w:r>
      <w:r w:rsidRPr="00263A6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рограммы.</w:t>
      </w:r>
    </w:p>
    <w:p w:rsidR="0092210F" w:rsidRPr="00263A67" w:rsidRDefault="0092210F" w:rsidP="00EE14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</w:p>
    <w:p w:rsidR="0092210F" w:rsidRPr="00263A67" w:rsidRDefault="0092210F" w:rsidP="00EE1437">
      <w:pPr>
        <w:autoSpaceDE w:val="0"/>
        <w:autoSpaceDN w:val="0"/>
        <w:adjustRightInd w:val="0"/>
        <w:ind w:right="-87" w:firstLine="720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263A67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 реализацией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  <w:lang w:eastAsia="ru-RU"/>
        </w:rPr>
        <w:t>рограммы осуществляет координатор муниципальной программы.</w:t>
      </w:r>
    </w:p>
    <w:p w:rsidR="0092210F" w:rsidRPr="00263A67" w:rsidRDefault="0092210F" w:rsidP="00EE1437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Координатор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 организовывает работу, направленную на: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63A67">
        <w:rPr>
          <w:rFonts w:ascii="Times New Roman" w:hAnsi="Times New Roman" w:cs="Times New Roman"/>
          <w:sz w:val="24"/>
          <w:szCs w:val="24"/>
        </w:rPr>
        <w:t xml:space="preserve">рограммы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 и вносит его в установленном порядке на рассмотрение Главы Сергиево-Посадского муниципального района;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2) организацию управления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63A67">
        <w:rPr>
          <w:rFonts w:ascii="Times New Roman" w:hAnsi="Times New Roman" w:cs="Times New Roman"/>
          <w:sz w:val="24"/>
          <w:szCs w:val="24"/>
        </w:rPr>
        <w:t>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3) создание при необходимости комиссии (рабочей группы) по управлению </w:t>
      </w:r>
      <w:r>
        <w:rPr>
          <w:rFonts w:ascii="Times New Roman" w:hAnsi="Times New Roman" w:cs="Times New Roman"/>
          <w:sz w:val="24"/>
          <w:szCs w:val="24"/>
        </w:rPr>
        <w:t>муниципальной программой</w:t>
      </w:r>
      <w:r w:rsidRPr="00263A67">
        <w:rPr>
          <w:rFonts w:ascii="Times New Roman" w:hAnsi="Times New Roman" w:cs="Times New Roman"/>
          <w:sz w:val="24"/>
          <w:szCs w:val="24"/>
        </w:rPr>
        <w:t>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4) реализацию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5) достижение целей, задач и конечных резу</w:t>
      </w:r>
      <w:r>
        <w:rPr>
          <w:rFonts w:ascii="Times New Roman" w:hAnsi="Times New Roman" w:cs="Times New Roman"/>
          <w:sz w:val="24"/>
          <w:szCs w:val="24"/>
        </w:rPr>
        <w:t>льтатов 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рограммы.</w:t>
      </w:r>
    </w:p>
    <w:p w:rsidR="0092210F" w:rsidRPr="00263A67" w:rsidRDefault="0092210F" w:rsidP="00EE1437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Муниципальный заказчик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рограммы: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1) разрабатывает </w:t>
      </w:r>
      <w:r>
        <w:rPr>
          <w:rFonts w:ascii="Times New Roman" w:hAnsi="Times New Roman" w:cs="Times New Roman"/>
          <w:sz w:val="24"/>
          <w:szCs w:val="24"/>
        </w:rPr>
        <w:t>муниципальную п</w:t>
      </w:r>
      <w:r w:rsidRPr="00263A67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A67">
        <w:rPr>
          <w:rFonts w:ascii="Times New Roman" w:hAnsi="Times New Roman" w:cs="Times New Roman"/>
          <w:sz w:val="24"/>
          <w:szCs w:val="24"/>
        </w:rPr>
        <w:t>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2) формирует прогноз расходов на реализацию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263A67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обеспечивает</w:t>
      </w:r>
      <w:r w:rsidRPr="00263A67">
        <w:rPr>
          <w:rFonts w:ascii="Times New Roman" w:hAnsi="Times New Roman" w:cs="Times New Roman"/>
          <w:sz w:val="24"/>
          <w:szCs w:val="24"/>
        </w:rPr>
        <w:t xml:space="preserve"> привлечени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63A67">
        <w:rPr>
          <w:rFonts w:ascii="Times New Roman" w:hAnsi="Times New Roman" w:cs="Times New Roman"/>
          <w:sz w:val="24"/>
          <w:szCs w:val="24"/>
        </w:rPr>
        <w:t xml:space="preserve"> дополнительных средств федерального бюджета и бюджета Московской области (субсидий, субвенций) на реализацию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63A67">
        <w:rPr>
          <w:rFonts w:ascii="Times New Roman" w:hAnsi="Times New Roman" w:cs="Times New Roman"/>
          <w:sz w:val="24"/>
          <w:szCs w:val="24"/>
        </w:rPr>
        <w:t>, направленных на достижение целей, соответствующих государственным программам Российской Федерации (государственным программам Московской области);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обеспечивает заключение</w:t>
      </w:r>
      <w:r w:rsidRPr="00263A67">
        <w:rPr>
          <w:rFonts w:ascii="Times New Roman" w:hAnsi="Times New Roman" w:cs="Times New Roman"/>
          <w:sz w:val="24"/>
          <w:szCs w:val="24"/>
        </w:rPr>
        <w:t xml:space="preserve">  соглашений (договоров) с центральным исполнительным органом государственной власти Московской области о намерениях по </w:t>
      </w:r>
      <w:proofErr w:type="spellStart"/>
      <w:r w:rsidRPr="00263A67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263A67">
        <w:rPr>
          <w:rFonts w:ascii="Times New Roman" w:hAnsi="Times New Roman" w:cs="Times New Roman"/>
          <w:sz w:val="24"/>
          <w:szCs w:val="24"/>
        </w:rPr>
        <w:t xml:space="preserve"> мероприятий аналогичной (соответствующей) государственной программы Московской области; 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5) на основе заключенных соглашений (договоров) о намерениях и с учетом объёмов финансирования</w:t>
      </w:r>
      <w:r w:rsidR="00055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63A67">
        <w:rPr>
          <w:rFonts w:ascii="Times New Roman" w:hAnsi="Times New Roman" w:cs="Times New Roman"/>
          <w:sz w:val="24"/>
          <w:szCs w:val="24"/>
        </w:rPr>
        <w:t>рограммы на очередной финансовый</w:t>
      </w:r>
      <w:r w:rsidR="00055452">
        <w:rPr>
          <w:rFonts w:ascii="Times New Roman" w:hAnsi="Times New Roman" w:cs="Times New Roman"/>
          <w:sz w:val="24"/>
          <w:szCs w:val="24"/>
        </w:rPr>
        <w:t xml:space="preserve"> </w:t>
      </w:r>
      <w:r w:rsidRPr="00263A67">
        <w:rPr>
          <w:rFonts w:ascii="Times New Roman" w:hAnsi="Times New Roman" w:cs="Times New Roman"/>
          <w:sz w:val="24"/>
          <w:szCs w:val="24"/>
        </w:rPr>
        <w:t xml:space="preserve">год и плановый  период содействует заключению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 xml:space="preserve">рограммы;  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1"/>
      <w:bookmarkEnd w:id="4"/>
      <w:r w:rsidRPr="00263A67">
        <w:rPr>
          <w:rFonts w:ascii="Times New Roman" w:hAnsi="Times New Roman" w:cs="Times New Roman"/>
          <w:sz w:val="24"/>
          <w:szCs w:val="24"/>
        </w:rPr>
        <w:t xml:space="preserve">6) определяет ответственных за выполнение мероприятий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7) обеспечивает взаимодействие между ответственными за вып</w:t>
      </w:r>
      <w:r>
        <w:rPr>
          <w:rFonts w:ascii="Times New Roman" w:hAnsi="Times New Roman" w:cs="Times New Roman"/>
          <w:sz w:val="24"/>
          <w:szCs w:val="24"/>
        </w:rPr>
        <w:t>олнение отдельных мероприятий 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 xml:space="preserve">рограммы и координацию их действий по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8) участвует в обсуждении вопросов, связанных с реализацией и финансированием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9) </w:t>
      </w:r>
      <w:r>
        <w:rPr>
          <w:rFonts w:ascii="Times New Roman" w:hAnsi="Times New Roman" w:cs="Times New Roman"/>
          <w:sz w:val="24"/>
          <w:szCs w:val="24"/>
        </w:rPr>
        <w:t xml:space="preserve">обеспечивает заключение </w:t>
      </w:r>
      <w:r w:rsidRPr="00263A67">
        <w:rPr>
          <w:rFonts w:ascii="Times New Roman" w:hAnsi="Times New Roman" w:cs="Times New Roman"/>
          <w:sz w:val="24"/>
          <w:szCs w:val="24"/>
        </w:rPr>
        <w:t xml:space="preserve">соответствующих договоров по привлечению внебюджетных средств для финансирования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10) готовит и представляет координатору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 и в управление экономического развития и агропромышленного комплекса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муниципального района</w:t>
      </w:r>
      <w:r w:rsidRPr="00263A67">
        <w:rPr>
          <w:rFonts w:ascii="Times New Roman" w:hAnsi="Times New Roman" w:cs="Times New Roman"/>
          <w:sz w:val="24"/>
          <w:szCs w:val="24"/>
        </w:rPr>
        <w:t xml:space="preserve"> отчёт о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End w:id="5"/>
      <w:r w:rsidRPr="00263A67">
        <w:rPr>
          <w:rFonts w:ascii="Times New Roman" w:hAnsi="Times New Roman" w:cs="Times New Roman"/>
          <w:sz w:val="24"/>
          <w:szCs w:val="24"/>
        </w:rPr>
        <w:t xml:space="preserve">11) на основании заключения об оценке эффективности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 xml:space="preserve">рограммы представляет в установленном порядке координатору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8"/>
      <w:bookmarkEnd w:id="6"/>
      <w:r w:rsidRPr="00263A67">
        <w:rPr>
          <w:rFonts w:ascii="Times New Roman" w:hAnsi="Times New Roman" w:cs="Times New Roman"/>
          <w:sz w:val="24"/>
          <w:szCs w:val="24"/>
        </w:rPr>
        <w:t xml:space="preserve">12) размещает на своем официальном сайте в сети Интернет утвержденную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муниципальную п</w:t>
      </w:r>
      <w:r w:rsidRPr="00263A67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63A67">
        <w:rPr>
          <w:rFonts w:ascii="Times New Roman" w:hAnsi="Times New Roman" w:cs="Times New Roman"/>
          <w:sz w:val="24"/>
          <w:szCs w:val="24"/>
        </w:rPr>
        <w:t>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263A67">
        <w:rPr>
          <w:rFonts w:ascii="Times New Roman" w:hAnsi="Times New Roman" w:cs="Times New Roman"/>
          <w:sz w:val="24"/>
          <w:szCs w:val="24"/>
        </w:rPr>
        <w:t xml:space="preserve">13) обеспечивает эффективность и результативность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рограммы.</w:t>
      </w:r>
    </w:p>
    <w:p w:rsidR="0092210F" w:rsidRPr="00263A67" w:rsidRDefault="0092210F" w:rsidP="00EE1437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Ответственный за выполнение мероприятия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рограммы: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1) формирует прогноз расходов на реализацию мероприятия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 xml:space="preserve">рограммы и направляет его муниципальному заказчику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2) определяет исполнителей мероприятия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рограммы, в том числе путем проведения торгов, в форме конкурса или аукциона;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3) участвует в обсуждении вопросов, связанных с реализацией и финансированием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 в части соответствующего мероприятия;</w:t>
      </w:r>
    </w:p>
    <w:p w:rsidR="0092210F" w:rsidRPr="00263A67" w:rsidRDefault="0092210F" w:rsidP="00EE1437">
      <w:pPr>
        <w:pStyle w:val="ConsPlusNormal"/>
        <w:ind w:right="-87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4) готовит и представляет муниципальному заказчику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рограммы отчёт о реализации мероприятия.</w:t>
      </w:r>
    </w:p>
    <w:p w:rsidR="0092210F" w:rsidRPr="00263A67" w:rsidRDefault="0092210F" w:rsidP="00BF5186">
      <w:pPr>
        <w:pStyle w:val="ConsPlusNormal"/>
        <w:ind w:right="-8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2210F" w:rsidRPr="00263A67" w:rsidRDefault="0092210F" w:rsidP="00144C3B">
      <w:pPr>
        <w:pStyle w:val="ConsPlusNormal"/>
        <w:numPr>
          <w:ilvl w:val="0"/>
          <w:numId w:val="5"/>
        </w:numPr>
        <w:ind w:right="-8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63A67">
        <w:rPr>
          <w:rFonts w:ascii="Times New Roman" w:hAnsi="Times New Roman" w:cs="Times New Roman"/>
          <w:b/>
          <w:bCs/>
          <w:sz w:val="24"/>
          <w:szCs w:val="24"/>
        </w:rPr>
        <w:t xml:space="preserve">Состав, форма и сроки представления отчетности о ходе реализации мероприятий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b/>
          <w:bCs/>
          <w:sz w:val="24"/>
          <w:szCs w:val="24"/>
        </w:rPr>
        <w:t>рограммы.</w:t>
      </w:r>
    </w:p>
    <w:p w:rsidR="0092210F" w:rsidRPr="00263A67" w:rsidRDefault="0092210F" w:rsidP="00BF5186">
      <w:pPr>
        <w:pStyle w:val="ConsPlusNormal"/>
        <w:ind w:right="-8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10F" w:rsidRPr="00263A67" w:rsidRDefault="0092210F" w:rsidP="00BF5186">
      <w:pPr>
        <w:pStyle w:val="ConsPlusNormal"/>
        <w:ind w:right="-8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Контроль за реализацией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 xml:space="preserve">рограммы осуществляется Администрацией Сергиево-Посадского муниципального района. </w:t>
      </w:r>
    </w:p>
    <w:p w:rsidR="0092210F" w:rsidRPr="00263A67" w:rsidRDefault="0092210F" w:rsidP="00BF5186">
      <w:pPr>
        <w:spacing w:after="0"/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С целью контроля за реализацией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  <w:lang w:eastAsia="ru-RU"/>
        </w:rPr>
        <w:t>рограммы</w:t>
      </w:r>
      <w:r w:rsidRPr="00263A67">
        <w:rPr>
          <w:rFonts w:ascii="Times New Roman" w:hAnsi="Times New Roman" w:cs="Times New Roman"/>
          <w:sz w:val="24"/>
          <w:szCs w:val="24"/>
        </w:rPr>
        <w:t xml:space="preserve"> муниципальный заказчик ежеквартально до 20 числа месяца, следующего за отчетным кварталом, направляет в управление экономического развития и агропромышленного комплекса администрации Сергиево-Посадского муниципального района оперативный отчет, который содержит:</w:t>
      </w:r>
    </w:p>
    <w:p w:rsidR="0092210F" w:rsidRPr="00263A67" w:rsidRDefault="0092210F" w:rsidP="00BF5186">
      <w:pPr>
        <w:spacing w:after="0"/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- перечень выполненных мероприятий </w:t>
      </w: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  <w:lang w:eastAsia="ru-RU"/>
        </w:rPr>
        <w:t>рограммы</w:t>
      </w:r>
      <w:r w:rsidRPr="00263A67">
        <w:rPr>
          <w:rFonts w:ascii="Times New Roman" w:hAnsi="Times New Roman" w:cs="Times New Roman"/>
          <w:sz w:val="24"/>
          <w:szCs w:val="24"/>
        </w:rPr>
        <w:t xml:space="preserve"> с указанием объемов и источников финансирования и результатов выполнения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мероприятий</w:t>
      </w:r>
      <w:r w:rsidRPr="00263A67">
        <w:rPr>
          <w:rFonts w:ascii="Times New Roman" w:hAnsi="Times New Roman" w:cs="Times New Roman"/>
          <w:sz w:val="24"/>
          <w:szCs w:val="24"/>
        </w:rPr>
        <w:t>;</w:t>
      </w:r>
    </w:p>
    <w:p w:rsidR="0092210F" w:rsidRPr="00263A67" w:rsidRDefault="0092210F" w:rsidP="00BF5186">
      <w:pPr>
        <w:spacing w:after="0"/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- анализ причин несвоевременного выполнения программных мероприятий.</w:t>
      </w:r>
    </w:p>
    <w:p w:rsidR="0092210F" w:rsidRPr="00263A67" w:rsidRDefault="0092210F" w:rsidP="00BF5186">
      <w:pPr>
        <w:spacing w:after="0"/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экономического развития и агропромышленного комплекса для оценки эффективности реализации муниципальной программы.</w:t>
      </w:r>
    </w:p>
    <w:p w:rsidR="0092210F" w:rsidRPr="00263A67" w:rsidRDefault="0092210F" w:rsidP="00BF5186">
      <w:pPr>
        <w:autoSpaceDE w:val="0"/>
        <w:autoSpaceDN w:val="0"/>
        <w:adjustRightInd w:val="0"/>
        <w:ind w:right="-87"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>После окончания срока реализации муниципальной программы муниципальный 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 итоговый отчёт о ее реализации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92210F" w:rsidRPr="00263A67" w:rsidSect="000541F3">
          <w:pgSz w:w="11905" w:h="16838"/>
          <w:pgMar w:top="1134" w:right="567" w:bottom="1134" w:left="1985" w:header="227" w:footer="0" w:gutter="0"/>
          <w:cols w:space="720"/>
          <w:noEndnote/>
          <w:docGrid w:linePitch="299"/>
        </w:sectPr>
      </w:pP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92210F" w:rsidRPr="00263A67" w:rsidRDefault="00922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3A67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муниципальной п</w:t>
      </w:r>
      <w:r w:rsidRPr="00263A67">
        <w:rPr>
          <w:rFonts w:ascii="Times New Roman" w:hAnsi="Times New Roman" w:cs="Times New Roman"/>
          <w:sz w:val="24"/>
          <w:szCs w:val="24"/>
        </w:rPr>
        <w:t>рограмме</w:t>
      </w:r>
    </w:p>
    <w:p w:rsidR="0092210F" w:rsidRPr="00F53540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8" w:name="Par865"/>
      <w:bookmarkEnd w:id="8"/>
      <w:r w:rsidRPr="00F53540">
        <w:rPr>
          <w:rFonts w:ascii="Times New Roman" w:hAnsi="Times New Roman" w:cs="Times New Roman"/>
          <w:sz w:val="20"/>
          <w:szCs w:val="20"/>
        </w:rPr>
        <w:t>ПЕРЕЧЕНЬ</w:t>
      </w:r>
    </w:p>
    <w:p w:rsidR="0092210F" w:rsidRPr="00F53540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3540">
        <w:rPr>
          <w:rFonts w:ascii="Times New Roman" w:hAnsi="Times New Roman" w:cs="Times New Roman"/>
          <w:sz w:val="20"/>
          <w:szCs w:val="20"/>
        </w:rPr>
        <w:t xml:space="preserve">МЕРОПРИЯТИЙ МУНИЦИПАЛЬНОЙ ПРОГРАММЫ МУНИЦИПАЛЬНОГО ОБРАЗОВАНИЯ </w:t>
      </w:r>
    </w:p>
    <w:p w:rsidR="0092210F" w:rsidRPr="00F53540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3540">
        <w:rPr>
          <w:rFonts w:ascii="Times New Roman" w:hAnsi="Times New Roman" w:cs="Times New Roman"/>
          <w:sz w:val="20"/>
          <w:szCs w:val="20"/>
        </w:rPr>
        <w:t xml:space="preserve">«СЕРГИЕВО-ПОСАДСКИЙ МУНИЦИПАЛЬНЫЙ РАЙОН МОСКОВСКОЙ ОБЛАСТИ» </w:t>
      </w:r>
    </w:p>
    <w:p w:rsidR="0092210F" w:rsidRPr="00F53540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3540">
        <w:rPr>
          <w:rFonts w:ascii="Times New Roman" w:hAnsi="Times New Roman" w:cs="Times New Roman"/>
          <w:sz w:val="20"/>
          <w:szCs w:val="20"/>
        </w:rPr>
        <w:t xml:space="preserve">«СНИЖЕНИЕ АДМИНИСТРАТИВНЫХ БАРЬЕРОВ, ПОВЫШЕНИЕ КАЧЕСТВА ПРЕДОСТАВЛЕНИЯ ГОСУДАРСТВЕННЫХ И МУНИЦИПАЛЬНЫХУСЛУГ НА БАЗЕ МУНИЦИПАЛЬНОГО БЮДЖЕТНОГО УЧРЕЖДЕНИЯ </w:t>
      </w:r>
    </w:p>
    <w:p w:rsidR="0092210F" w:rsidRPr="00F53540" w:rsidRDefault="00922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3540">
        <w:rPr>
          <w:rFonts w:ascii="Times New Roman" w:hAnsi="Times New Roman" w:cs="Times New Roman"/>
          <w:sz w:val="20"/>
          <w:szCs w:val="20"/>
        </w:rPr>
        <w:t>«МНОГОФУНКЦИОНАЛЬНЫЙ ЦЕНТР СЕРГИЕВО-ПОСАДСКОГО МУНЦИПАЛЬНОГО РАЙОНА МОСКОВСКОЙ ОБЛАСТИ» В 2014-2016 ГОДЫ</w:t>
      </w:r>
    </w:p>
    <w:tbl>
      <w:tblPr>
        <w:tblW w:w="14458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4"/>
        <w:gridCol w:w="1440"/>
        <w:gridCol w:w="2880"/>
        <w:gridCol w:w="778"/>
        <w:gridCol w:w="1205"/>
        <w:gridCol w:w="833"/>
        <w:gridCol w:w="850"/>
        <w:gridCol w:w="790"/>
        <w:gridCol w:w="659"/>
        <w:gridCol w:w="1839"/>
        <w:gridCol w:w="1204"/>
      </w:tblGrid>
      <w:tr w:rsidR="0092210F" w:rsidRPr="00881ACD">
        <w:trPr>
          <w:trHeight w:val="54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N п/п     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Мероприятия по реализации</w:t>
            </w:r>
          </w:p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         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Перечень стандартных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Источники     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финансирования  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Срок   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исполнения мероприятия    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мероприятия в текущем финансовом году (</w:t>
            </w:r>
            <w:proofErr w:type="spellStart"/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тыс.руб</w:t>
            </w:r>
            <w:proofErr w:type="spellEnd"/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Всего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(тыс.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>руб.)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Объем финансирования по годам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(тыс. руб.)                   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за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выполнение    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мероприятия   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       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92210F" w:rsidRPr="00881ACD">
        <w:trPr>
          <w:trHeight w:val="117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33A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33A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2210F" w:rsidRPr="00881ACD">
        <w:trPr>
          <w:trHeight w:val="260"/>
          <w:tblCellSpacing w:w="5" w:type="nil"/>
        </w:trPr>
        <w:tc>
          <w:tcPr>
            <w:tcW w:w="1325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 Создание системы предоставления государственных и муниципальных услуг по принципу "одного окна", в том числе на базе МФЦ                                                                                                           </w:t>
            </w:r>
          </w:p>
        </w:tc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10F" w:rsidRPr="00881ACD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F1F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Ремонт зданий, предназначенных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>для размещения МФЦ предоставления государственных и муниципальных услуг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F1F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324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2014-2016 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6972,0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1872,0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Расчет сметы расходов на ремонт зданий. Конкурсы, аукционы, котировки</w:t>
            </w:r>
          </w:p>
        </w:tc>
      </w:tr>
      <w:tr w:rsidR="0092210F" w:rsidRPr="00881ACD">
        <w:trPr>
          <w:trHeight w:val="54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F71F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области          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C420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 w:rsidP="00C420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8401,0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 w:rsidP="009025D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6623,0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1778,0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65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349,0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 w:rsidP="009025D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349,0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73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Сергиево-Посадского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 w:rsidP="009025DD">
            <w:pPr>
              <w:pStyle w:val="ConsPlusCel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EE2A15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E2A15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3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2.     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F1F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работ по        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материально-техническому   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оснащению помещений МФЦ    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  <w:t>предметами мебели и иными предметами бытового назначения)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2F1F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D2770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2014-2016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1025,0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455,0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Оснащение мебелью</w:t>
            </w:r>
          </w:p>
        </w:tc>
      </w:tr>
      <w:tr w:rsidR="0092210F" w:rsidRPr="00881ACD">
        <w:trPr>
          <w:trHeight w:val="54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области          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1406,0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432,0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70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90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Сергиево-Посадского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3.   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Закупка компьютерного,</w:t>
            </w:r>
          </w:p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серверного и программного</w:t>
            </w:r>
          </w:p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обеспечения, оргтехники,</w:t>
            </w:r>
          </w:p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средств связи                 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E12A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2014-2016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15585,0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8448,0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7137,0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Аппаратно-техническое оснащение</w:t>
            </w:r>
          </w:p>
        </w:tc>
      </w:tr>
      <w:tr w:rsidR="0092210F" w:rsidRPr="00881ACD">
        <w:trPr>
          <w:trHeight w:val="34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области          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14806,0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8026,0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6780,0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63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422,0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422,0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72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Сергиево-Посадского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357,0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184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4.       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0462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Проведение работ по созданию системы защиты персональных данных многофункциональных центров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/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0462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2014-2016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1991,0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1252,0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739,0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059A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Сергиево-Посадского муниципального района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Установка системы защиты персональных данных</w:t>
            </w:r>
          </w:p>
        </w:tc>
      </w:tr>
      <w:tr w:rsidR="0092210F" w:rsidRPr="00881ACD">
        <w:trPr>
          <w:trHeight w:val="41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37061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области          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C420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C420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1891,0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  <w:p w:rsidR="0092210F" w:rsidRPr="00016164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702,0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10F" w:rsidRPr="00881ACD">
        <w:trPr>
          <w:trHeight w:val="68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10F" w:rsidRPr="00881ACD">
        <w:trPr>
          <w:trHeight w:val="34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Сергиево-Посадского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016164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10F" w:rsidRPr="00881ACD">
        <w:trPr>
          <w:trHeight w:val="30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Содержание МФЦ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059A5"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2015-2016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653A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653A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653A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653A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ЦИОГВ Московской области</w:t>
            </w:r>
          </w:p>
          <w:p w:rsidR="0092210F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Сергиево-Посадского муниципального района </w:t>
            </w:r>
          </w:p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поселения Хотьково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Обеспечение работы МФЦ</w:t>
            </w:r>
          </w:p>
        </w:tc>
      </w:tr>
      <w:tr w:rsidR="0092210F" w:rsidRPr="00881ACD">
        <w:trPr>
          <w:trHeight w:val="349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059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области          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10F" w:rsidRPr="00881ACD">
        <w:trPr>
          <w:trHeight w:val="34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059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10F" w:rsidRPr="00881ACD">
        <w:trPr>
          <w:trHeight w:val="34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059A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Сергиево-Посадского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016164" w:rsidRDefault="0092210F" w:rsidP="00166A6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210F" w:rsidRPr="00881ACD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Программе           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433A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2014-2016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540">
              <w:rPr>
                <w:rFonts w:ascii="Times New Roman" w:hAnsi="Times New Roman" w:cs="Times New Roman"/>
                <w:sz w:val="18"/>
                <w:szCs w:val="18"/>
              </w:rPr>
              <w:t>17697,0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11679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54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области          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540">
              <w:rPr>
                <w:rFonts w:ascii="Times New Roman" w:hAnsi="Times New Roman" w:cs="Times New Roman"/>
                <w:sz w:val="18"/>
                <w:szCs w:val="18"/>
              </w:rPr>
              <w:t>26504,0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540">
              <w:rPr>
                <w:rFonts w:ascii="Times New Roman" w:hAnsi="Times New Roman" w:cs="Times New Roman"/>
                <w:sz w:val="18"/>
                <w:szCs w:val="18"/>
              </w:rPr>
              <w:t>16812,0</w:t>
            </w:r>
          </w:p>
          <w:p w:rsidR="0092210F" w:rsidRPr="00F53540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BD6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540">
              <w:rPr>
                <w:rFonts w:ascii="Times New Roman" w:hAnsi="Times New Roman" w:cs="Times New Roman"/>
                <w:sz w:val="18"/>
                <w:szCs w:val="18"/>
              </w:rPr>
              <w:t>9692,0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643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303E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540">
              <w:rPr>
                <w:rFonts w:ascii="Times New Roman" w:hAnsi="Times New Roman" w:cs="Times New Roman"/>
                <w:sz w:val="18"/>
                <w:szCs w:val="18"/>
              </w:rPr>
              <w:t>885,0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303E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1476,0</w:t>
            </w:r>
          </w:p>
        </w:tc>
        <w:tc>
          <w:tcPr>
            <w:tcW w:w="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  <w:r w:rsidRPr="00E4160E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210F" w:rsidRPr="00881ACD">
        <w:trPr>
          <w:trHeight w:val="900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Средства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</w:t>
            </w:r>
            <w:r w:rsidRPr="00881ACD">
              <w:rPr>
                <w:rFonts w:ascii="Times New Roman" w:hAnsi="Times New Roman" w:cs="Times New Roman"/>
                <w:sz w:val="18"/>
                <w:szCs w:val="18"/>
              </w:rPr>
              <w:t>Сергиево-Посадского муниципального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540">
              <w:rPr>
                <w:rFonts w:ascii="Times New Roman" w:hAnsi="Times New Roman" w:cs="Times New Roman"/>
                <w:sz w:val="18"/>
                <w:szCs w:val="18"/>
              </w:rPr>
              <w:t>511,0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303E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F53540" w:rsidRDefault="0092210F" w:rsidP="00303E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53540">
              <w:rPr>
                <w:rFonts w:ascii="Times New Roman" w:hAnsi="Times New Roman" w:cs="Times New Roman"/>
                <w:sz w:val="18"/>
                <w:szCs w:val="18"/>
              </w:rPr>
              <w:t>511,0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 w:rsidP="0032146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green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0F" w:rsidRPr="00881ACD" w:rsidRDefault="0092210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210F" w:rsidRPr="00056D73" w:rsidRDefault="0092210F" w:rsidP="0008567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92210F" w:rsidRPr="00056D73" w:rsidSect="00423415">
      <w:pgSz w:w="16838" w:h="11905" w:orient="landscape"/>
      <w:pgMar w:top="1134" w:right="1134" w:bottom="850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40C" w:rsidRDefault="00FB240C" w:rsidP="00055452">
      <w:pPr>
        <w:spacing w:after="0" w:line="240" w:lineRule="auto"/>
      </w:pPr>
      <w:r>
        <w:separator/>
      </w:r>
    </w:p>
  </w:endnote>
  <w:endnote w:type="continuationSeparator" w:id="0">
    <w:p w:rsidR="00FB240C" w:rsidRDefault="00FB240C" w:rsidP="00055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452" w:rsidRPr="00055452" w:rsidRDefault="00055452">
    <w:pPr>
      <w:pStyle w:val="a9"/>
      <w:rPr>
        <w:rFonts w:ascii="Times New Roman" w:hAnsi="Times New Roman" w:cs="Times New Roman"/>
        <w:sz w:val="24"/>
        <w:szCs w:val="24"/>
      </w:rPr>
    </w:pPr>
    <w:r w:rsidRPr="00055452">
      <w:rPr>
        <w:rFonts w:ascii="Times New Roman" w:hAnsi="Times New Roman" w:cs="Times New Roman"/>
        <w:sz w:val="24"/>
        <w:szCs w:val="24"/>
      </w:rPr>
      <w:t>Пост.1314</w:t>
    </w:r>
  </w:p>
  <w:p w:rsidR="00055452" w:rsidRDefault="000554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40C" w:rsidRDefault="00FB240C" w:rsidP="00055452">
      <w:pPr>
        <w:spacing w:after="0" w:line="240" w:lineRule="auto"/>
      </w:pPr>
      <w:r>
        <w:separator/>
      </w:r>
    </w:p>
  </w:footnote>
  <w:footnote w:type="continuationSeparator" w:id="0">
    <w:p w:rsidR="00FB240C" w:rsidRDefault="00FB240C" w:rsidP="00055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1F3" w:rsidRDefault="000541F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A47EB">
      <w:rPr>
        <w:noProof/>
      </w:rPr>
      <w:t>16</w:t>
    </w:r>
    <w:r>
      <w:fldChar w:fldCharType="end"/>
    </w:r>
  </w:p>
  <w:p w:rsidR="000541F3" w:rsidRDefault="000541F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B2A33"/>
    <w:multiLevelType w:val="hybridMultilevel"/>
    <w:tmpl w:val="CE0085A8"/>
    <w:lvl w:ilvl="0" w:tplc="5DA2A6A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E18A3"/>
    <w:multiLevelType w:val="hybridMultilevel"/>
    <w:tmpl w:val="64463066"/>
    <w:lvl w:ilvl="0" w:tplc="FE245E2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0D662D"/>
    <w:multiLevelType w:val="hybridMultilevel"/>
    <w:tmpl w:val="8178699E"/>
    <w:lvl w:ilvl="0" w:tplc="8C982A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F2EFC"/>
    <w:multiLevelType w:val="hybridMultilevel"/>
    <w:tmpl w:val="55EA4798"/>
    <w:lvl w:ilvl="0" w:tplc="A57CF882">
      <w:start w:val="5"/>
      <w:numFmt w:val="decimal"/>
      <w:lvlText w:val="%1."/>
      <w:lvlJc w:val="left"/>
      <w:pPr>
        <w:ind w:left="56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57E5CAD"/>
    <w:multiLevelType w:val="hybridMultilevel"/>
    <w:tmpl w:val="F04C38EC"/>
    <w:lvl w:ilvl="0" w:tplc="FB349B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E5E6064"/>
    <w:multiLevelType w:val="hybridMultilevel"/>
    <w:tmpl w:val="7AB4C484"/>
    <w:lvl w:ilvl="0" w:tplc="00F64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0D5628"/>
    <w:multiLevelType w:val="hybridMultilevel"/>
    <w:tmpl w:val="3FBC6542"/>
    <w:lvl w:ilvl="0" w:tplc="16B806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DBC679B"/>
    <w:multiLevelType w:val="hybridMultilevel"/>
    <w:tmpl w:val="0646E9A0"/>
    <w:lvl w:ilvl="0" w:tplc="DA7C6A80">
      <w:start w:val="1"/>
      <w:numFmt w:val="bullet"/>
      <w:lvlText w:val="−"/>
      <w:lvlJc w:val="left"/>
      <w:pPr>
        <w:ind w:left="72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6E9736D"/>
    <w:multiLevelType w:val="hybridMultilevel"/>
    <w:tmpl w:val="29645AA4"/>
    <w:lvl w:ilvl="0" w:tplc="B9C44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75F110F"/>
    <w:multiLevelType w:val="hybridMultilevel"/>
    <w:tmpl w:val="478E9E9E"/>
    <w:lvl w:ilvl="0" w:tplc="DA7C6A80">
      <w:start w:val="1"/>
      <w:numFmt w:val="bullet"/>
      <w:lvlText w:val="−"/>
      <w:lvlJc w:val="left"/>
      <w:pPr>
        <w:ind w:left="1259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10">
    <w:nsid w:val="59D225BD"/>
    <w:multiLevelType w:val="hybridMultilevel"/>
    <w:tmpl w:val="EE7E06EA"/>
    <w:lvl w:ilvl="0" w:tplc="2F90FCC6">
      <w:start w:val="1"/>
      <w:numFmt w:val="decimal"/>
      <w:lvlText w:val="%1."/>
      <w:lvlJc w:val="left"/>
      <w:pPr>
        <w:ind w:left="113" w:firstLine="247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C72DD"/>
    <w:multiLevelType w:val="hybridMultilevel"/>
    <w:tmpl w:val="E26CF628"/>
    <w:lvl w:ilvl="0" w:tplc="1310A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B3A02F6"/>
    <w:multiLevelType w:val="hybridMultilevel"/>
    <w:tmpl w:val="5FFE2B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3C706E"/>
    <w:multiLevelType w:val="hybridMultilevel"/>
    <w:tmpl w:val="4AAE7178"/>
    <w:lvl w:ilvl="0" w:tplc="F094E6D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64EDD"/>
    <w:multiLevelType w:val="hybridMultilevel"/>
    <w:tmpl w:val="80BC1942"/>
    <w:lvl w:ilvl="0" w:tplc="DA7C6A80">
      <w:start w:val="1"/>
      <w:numFmt w:val="bullet"/>
      <w:lvlText w:val="−"/>
      <w:lvlJc w:val="left"/>
      <w:pPr>
        <w:ind w:left="126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5">
    <w:nsid w:val="6C6A614B"/>
    <w:multiLevelType w:val="hybridMultilevel"/>
    <w:tmpl w:val="8A58B8C4"/>
    <w:lvl w:ilvl="0" w:tplc="DA7C6A80">
      <w:start w:val="1"/>
      <w:numFmt w:val="bullet"/>
      <w:lvlText w:val="−"/>
      <w:lvlJc w:val="left"/>
      <w:pPr>
        <w:ind w:left="1260" w:hanging="360"/>
      </w:pPr>
      <w:rPr>
        <w:rFonts w:ascii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>
    <w:nsid w:val="6FEA3460"/>
    <w:multiLevelType w:val="hybridMultilevel"/>
    <w:tmpl w:val="30F2084E"/>
    <w:lvl w:ilvl="0" w:tplc="0EC84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B6CBB"/>
    <w:multiLevelType w:val="hybridMultilevel"/>
    <w:tmpl w:val="FBD4B2B6"/>
    <w:lvl w:ilvl="0" w:tplc="E40C52C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5"/>
  </w:num>
  <w:num w:numId="8">
    <w:abstractNumId w:val="2"/>
  </w:num>
  <w:num w:numId="9">
    <w:abstractNumId w:val="12"/>
  </w:num>
  <w:num w:numId="10">
    <w:abstractNumId w:val="7"/>
  </w:num>
  <w:num w:numId="11">
    <w:abstractNumId w:val="15"/>
  </w:num>
  <w:num w:numId="12">
    <w:abstractNumId w:val="14"/>
  </w:num>
  <w:num w:numId="13">
    <w:abstractNumId w:val="9"/>
  </w:num>
  <w:num w:numId="14">
    <w:abstractNumId w:val="6"/>
  </w:num>
  <w:num w:numId="15">
    <w:abstractNumId w:val="3"/>
  </w:num>
  <w:num w:numId="16">
    <w:abstractNumId w:val="1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73"/>
    <w:rsid w:val="00003896"/>
    <w:rsid w:val="00016164"/>
    <w:rsid w:val="00017770"/>
    <w:rsid w:val="0002553B"/>
    <w:rsid w:val="00031372"/>
    <w:rsid w:val="00046265"/>
    <w:rsid w:val="00053D0E"/>
    <w:rsid w:val="000541F3"/>
    <w:rsid w:val="00055452"/>
    <w:rsid w:val="00056D73"/>
    <w:rsid w:val="00067CFF"/>
    <w:rsid w:val="000702FA"/>
    <w:rsid w:val="00077889"/>
    <w:rsid w:val="00085673"/>
    <w:rsid w:val="000941AC"/>
    <w:rsid w:val="000A2098"/>
    <w:rsid w:val="000B4376"/>
    <w:rsid w:val="000B45A3"/>
    <w:rsid w:val="000C7852"/>
    <w:rsid w:val="000D2600"/>
    <w:rsid w:val="000E0A8F"/>
    <w:rsid w:val="000E149E"/>
    <w:rsid w:val="00107F8F"/>
    <w:rsid w:val="00115E47"/>
    <w:rsid w:val="00125E3B"/>
    <w:rsid w:val="00136D4F"/>
    <w:rsid w:val="001405C2"/>
    <w:rsid w:val="00144C3B"/>
    <w:rsid w:val="001600A0"/>
    <w:rsid w:val="00165162"/>
    <w:rsid w:val="00166A6B"/>
    <w:rsid w:val="001741F0"/>
    <w:rsid w:val="00175365"/>
    <w:rsid w:val="001778FD"/>
    <w:rsid w:val="001C0C1D"/>
    <w:rsid w:val="001E0423"/>
    <w:rsid w:val="001E0D8A"/>
    <w:rsid w:val="001E1F57"/>
    <w:rsid w:val="001F0B17"/>
    <w:rsid w:val="001F370A"/>
    <w:rsid w:val="002035D6"/>
    <w:rsid w:val="002174D6"/>
    <w:rsid w:val="00225ABF"/>
    <w:rsid w:val="002324D9"/>
    <w:rsid w:val="002428A0"/>
    <w:rsid w:val="00250125"/>
    <w:rsid w:val="00261F25"/>
    <w:rsid w:val="002633EC"/>
    <w:rsid w:val="00263A67"/>
    <w:rsid w:val="002820DB"/>
    <w:rsid w:val="002B3140"/>
    <w:rsid w:val="002C0C8D"/>
    <w:rsid w:val="002E7E50"/>
    <w:rsid w:val="002F1F0A"/>
    <w:rsid w:val="00301697"/>
    <w:rsid w:val="00303C2C"/>
    <w:rsid w:val="00303E65"/>
    <w:rsid w:val="00312150"/>
    <w:rsid w:val="0032146A"/>
    <w:rsid w:val="0032269B"/>
    <w:rsid w:val="00325B59"/>
    <w:rsid w:val="003342E2"/>
    <w:rsid w:val="0034158D"/>
    <w:rsid w:val="0037061D"/>
    <w:rsid w:val="00377288"/>
    <w:rsid w:val="00377394"/>
    <w:rsid w:val="003774B3"/>
    <w:rsid w:val="00394212"/>
    <w:rsid w:val="003A51BF"/>
    <w:rsid w:val="003A552E"/>
    <w:rsid w:val="003A6AD3"/>
    <w:rsid w:val="003B1333"/>
    <w:rsid w:val="003B52E6"/>
    <w:rsid w:val="003D5927"/>
    <w:rsid w:val="003F1FBC"/>
    <w:rsid w:val="004018F8"/>
    <w:rsid w:val="00423415"/>
    <w:rsid w:val="004255A8"/>
    <w:rsid w:val="00433AC1"/>
    <w:rsid w:val="004634BF"/>
    <w:rsid w:val="004A289C"/>
    <w:rsid w:val="004B6020"/>
    <w:rsid w:val="004B7F9C"/>
    <w:rsid w:val="004C34F7"/>
    <w:rsid w:val="004D33DB"/>
    <w:rsid w:val="004F636D"/>
    <w:rsid w:val="004F7770"/>
    <w:rsid w:val="0050409C"/>
    <w:rsid w:val="005143C7"/>
    <w:rsid w:val="005459FA"/>
    <w:rsid w:val="00555DC5"/>
    <w:rsid w:val="00560CF3"/>
    <w:rsid w:val="00584586"/>
    <w:rsid w:val="00587E71"/>
    <w:rsid w:val="005A2E45"/>
    <w:rsid w:val="005A47EB"/>
    <w:rsid w:val="005B0A31"/>
    <w:rsid w:val="005C627E"/>
    <w:rsid w:val="005D6FE4"/>
    <w:rsid w:val="005E59D6"/>
    <w:rsid w:val="005F7176"/>
    <w:rsid w:val="00603443"/>
    <w:rsid w:val="00613579"/>
    <w:rsid w:val="00617D20"/>
    <w:rsid w:val="006220EC"/>
    <w:rsid w:val="0062222D"/>
    <w:rsid w:val="00647AA9"/>
    <w:rsid w:val="00653AD5"/>
    <w:rsid w:val="00666D8A"/>
    <w:rsid w:val="006854F8"/>
    <w:rsid w:val="00687373"/>
    <w:rsid w:val="006B00EE"/>
    <w:rsid w:val="006B064B"/>
    <w:rsid w:val="006C3A0B"/>
    <w:rsid w:val="006D643A"/>
    <w:rsid w:val="006E2A9B"/>
    <w:rsid w:val="006E35F3"/>
    <w:rsid w:val="006F1CE1"/>
    <w:rsid w:val="006F5918"/>
    <w:rsid w:val="007148A1"/>
    <w:rsid w:val="00717F12"/>
    <w:rsid w:val="0073299B"/>
    <w:rsid w:val="00734303"/>
    <w:rsid w:val="007441D4"/>
    <w:rsid w:val="007666F1"/>
    <w:rsid w:val="00772ACD"/>
    <w:rsid w:val="00780CAE"/>
    <w:rsid w:val="00787277"/>
    <w:rsid w:val="00791A4E"/>
    <w:rsid w:val="00791A7D"/>
    <w:rsid w:val="007A023D"/>
    <w:rsid w:val="007B0B4F"/>
    <w:rsid w:val="007F1EC0"/>
    <w:rsid w:val="007F7AC0"/>
    <w:rsid w:val="008254A8"/>
    <w:rsid w:val="00834DDD"/>
    <w:rsid w:val="008418C2"/>
    <w:rsid w:val="00874003"/>
    <w:rsid w:val="00881ACD"/>
    <w:rsid w:val="00881F4D"/>
    <w:rsid w:val="0089159D"/>
    <w:rsid w:val="00892D6A"/>
    <w:rsid w:val="0089740C"/>
    <w:rsid w:val="008A0935"/>
    <w:rsid w:val="008A1595"/>
    <w:rsid w:val="008A2603"/>
    <w:rsid w:val="008B2922"/>
    <w:rsid w:val="008C0BA4"/>
    <w:rsid w:val="008C2D3B"/>
    <w:rsid w:val="009025DD"/>
    <w:rsid w:val="0090773F"/>
    <w:rsid w:val="0092210F"/>
    <w:rsid w:val="00932CCB"/>
    <w:rsid w:val="00933474"/>
    <w:rsid w:val="0093389B"/>
    <w:rsid w:val="009365F5"/>
    <w:rsid w:val="00953C0C"/>
    <w:rsid w:val="00960D1F"/>
    <w:rsid w:val="00967449"/>
    <w:rsid w:val="009746A8"/>
    <w:rsid w:val="00975F57"/>
    <w:rsid w:val="009840FC"/>
    <w:rsid w:val="009A2679"/>
    <w:rsid w:val="009C24AE"/>
    <w:rsid w:val="009D1100"/>
    <w:rsid w:val="00A31283"/>
    <w:rsid w:val="00A338E5"/>
    <w:rsid w:val="00A448C7"/>
    <w:rsid w:val="00A4631A"/>
    <w:rsid w:val="00A56F99"/>
    <w:rsid w:val="00A640C4"/>
    <w:rsid w:val="00A712F3"/>
    <w:rsid w:val="00A77934"/>
    <w:rsid w:val="00A9276D"/>
    <w:rsid w:val="00A95205"/>
    <w:rsid w:val="00AB35C9"/>
    <w:rsid w:val="00AB5520"/>
    <w:rsid w:val="00AC3CC2"/>
    <w:rsid w:val="00AC5A2E"/>
    <w:rsid w:val="00AF1475"/>
    <w:rsid w:val="00B059A5"/>
    <w:rsid w:val="00B20D23"/>
    <w:rsid w:val="00B23A64"/>
    <w:rsid w:val="00B54A19"/>
    <w:rsid w:val="00B64BF1"/>
    <w:rsid w:val="00B71C61"/>
    <w:rsid w:val="00B7428A"/>
    <w:rsid w:val="00B977DF"/>
    <w:rsid w:val="00BA7318"/>
    <w:rsid w:val="00BD65F9"/>
    <w:rsid w:val="00BF13B7"/>
    <w:rsid w:val="00BF5186"/>
    <w:rsid w:val="00BF62FB"/>
    <w:rsid w:val="00C052B5"/>
    <w:rsid w:val="00C2247F"/>
    <w:rsid w:val="00C24A9D"/>
    <w:rsid w:val="00C42008"/>
    <w:rsid w:val="00C84F9A"/>
    <w:rsid w:val="00C86314"/>
    <w:rsid w:val="00C87567"/>
    <w:rsid w:val="00C91A4C"/>
    <w:rsid w:val="00CA77D0"/>
    <w:rsid w:val="00CB2085"/>
    <w:rsid w:val="00CF4C8A"/>
    <w:rsid w:val="00D27701"/>
    <w:rsid w:val="00D35055"/>
    <w:rsid w:val="00D410A6"/>
    <w:rsid w:val="00D41725"/>
    <w:rsid w:val="00D41E3C"/>
    <w:rsid w:val="00D6180F"/>
    <w:rsid w:val="00D650D3"/>
    <w:rsid w:val="00D7345E"/>
    <w:rsid w:val="00D75426"/>
    <w:rsid w:val="00D766AE"/>
    <w:rsid w:val="00D83C9C"/>
    <w:rsid w:val="00DA0012"/>
    <w:rsid w:val="00DA3CA9"/>
    <w:rsid w:val="00DE528A"/>
    <w:rsid w:val="00DF0EE1"/>
    <w:rsid w:val="00DF3C00"/>
    <w:rsid w:val="00E036E7"/>
    <w:rsid w:val="00E12A87"/>
    <w:rsid w:val="00E13304"/>
    <w:rsid w:val="00E300B2"/>
    <w:rsid w:val="00E33871"/>
    <w:rsid w:val="00E4160E"/>
    <w:rsid w:val="00E44EC6"/>
    <w:rsid w:val="00E545E1"/>
    <w:rsid w:val="00E643B3"/>
    <w:rsid w:val="00E71B9E"/>
    <w:rsid w:val="00E77845"/>
    <w:rsid w:val="00E85615"/>
    <w:rsid w:val="00EB390C"/>
    <w:rsid w:val="00EB656E"/>
    <w:rsid w:val="00EC0BF0"/>
    <w:rsid w:val="00ED6016"/>
    <w:rsid w:val="00ED719D"/>
    <w:rsid w:val="00EE1437"/>
    <w:rsid w:val="00EE2A15"/>
    <w:rsid w:val="00EE3BC7"/>
    <w:rsid w:val="00EE5661"/>
    <w:rsid w:val="00EF3F64"/>
    <w:rsid w:val="00EF5A75"/>
    <w:rsid w:val="00F25733"/>
    <w:rsid w:val="00F53540"/>
    <w:rsid w:val="00F53D6F"/>
    <w:rsid w:val="00F63E56"/>
    <w:rsid w:val="00F70C18"/>
    <w:rsid w:val="00F71F2D"/>
    <w:rsid w:val="00F8021E"/>
    <w:rsid w:val="00F86471"/>
    <w:rsid w:val="00FB0330"/>
    <w:rsid w:val="00FB240C"/>
    <w:rsid w:val="00FC0146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6D7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056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56D7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DA0012"/>
    <w:pPr>
      <w:ind w:left="720"/>
    </w:pPr>
  </w:style>
  <w:style w:type="paragraph" w:styleId="a4">
    <w:name w:val="Balloon Text"/>
    <w:basedOn w:val="a"/>
    <w:link w:val="a5"/>
    <w:uiPriority w:val="99"/>
    <w:semiHidden/>
    <w:rsid w:val="008B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B292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B20D2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0554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452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0554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55452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6D7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056D7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056D7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DA0012"/>
    <w:pPr>
      <w:ind w:left="720"/>
    </w:pPr>
  </w:style>
  <w:style w:type="paragraph" w:styleId="a4">
    <w:name w:val="Balloon Text"/>
    <w:basedOn w:val="a"/>
    <w:link w:val="a5"/>
    <w:uiPriority w:val="99"/>
    <w:semiHidden/>
    <w:rsid w:val="008B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B2922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uiPriority w:val="99"/>
    <w:rsid w:val="00B20D23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0554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452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0554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55452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5BA3-571A-4E51-90DF-56CE2664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5205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МУНИЦИПАЛЬНОГО ОБРАЗОВАНИЯ </vt:lpstr>
    </vt:vector>
  </TitlesOfParts>
  <Company>EcoOkna</Company>
  <LinksUpToDate>false</LinksUpToDate>
  <CharactersWithSpaces>34810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МУНИЦИПАЛЬНОГО ОБРАЗОВАНИЯ </dc:title>
  <dc:subject/>
  <dc:creator>Гукаев Георгий Тамерланович</dc:creator>
  <cp:keywords/>
  <dc:description/>
  <cp:lastModifiedBy>Бахирева</cp:lastModifiedBy>
  <cp:revision>3</cp:revision>
  <cp:lastPrinted>2014-08-07T12:28:00Z</cp:lastPrinted>
  <dcterms:created xsi:type="dcterms:W3CDTF">2014-08-08T08:19:00Z</dcterms:created>
  <dcterms:modified xsi:type="dcterms:W3CDTF">2014-08-08T11:21:00Z</dcterms:modified>
</cp:coreProperties>
</file>