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5F" w:rsidRDefault="00B93E5F" w:rsidP="005608F5">
      <w:pPr>
        <w:pStyle w:val="ConsPlusNormal"/>
        <w:ind w:firstLine="540"/>
        <w:jc w:val="both"/>
      </w:pPr>
    </w:p>
    <w:p w:rsidR="00B93E5F" w:rsidRDefault="00B93E5F" w:rsidP="005608F5">
      <w:pPr>
        <w:pStyle w:val="ConsPlusNormal"/>
        <w:jc w:val="right"/>
        <w:outlineLvl w:val="1"/>
      </w:pPr>
      <w:bookmarkStart w:id="0" w:name="Par124"/>
      <w:bookmarkEnd w:id="0"/>
      <w:r>
        <w:t>Приложение</w:t>
      </w:r>
    </w:p>
    <w:p w:rsidR="00B93E5F" w:rsidRDefault="00B93E5F" w:rsidP="005608F5">
      <w:pPr>
        <w:pStyle w:val="ConsPlusNormal"/>
        <w:jc w:val="right"/>
      </w:pPr>
      <w:r>
        <w:t xml:space="preserve">к Положению о проведении </w:t>
      </w:r>
      <w:proofErr w:type="gramStart"/>
      <w:r>
        <w:t>Всероссийского</w:t>
      </w:r>
      <w:proofErr w:type="gramEnd"/>
    </w:p>
    <w:p w:rsidR="00B93E5F" w:rsidRDefault="00B93E5F" w:rsidP="005608F5">
      <w:pPr>
        <w:pStyle w:val="ConsPlusNormal"/>
        <w:jc w:val="right"/>
      </w:pPr>
      <w:r>
        <w:t>конкурса МВД России "Народный участковый"</w:t>
      </w:r>
    </w:p>
    <w:p w:rsidR="00B93E5F" w:rsidRDefault="00B93E5F" w:rsidP="005608F5">
      <w:pPr>
        <w:pStyle w:val="ConsPlusNormal"/>
        <w:jc w:val="center"/>
      </w:pPr>
    </w:p>
    <w:p w:rsidR="00B93E5F" w:rsidRDefault="00B93E5F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t>АНКЕТА</w:t>
      </w:r>
    </w:p>
    <w:p w:rsidR="00B93E5F" w:rsidRDefault="00B93E5F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t>участника Всероссийского конкурса</w:t>
      </w:r>
    </w:p>
    <w:p w:rsidR="00B93E5F" w:rsidRDefault="00B93E5F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t>МВД России "Народный участковый"</w:t>
      </w:r>
    </w:p>
    <w:p w:rsidR="006D6327" w:rsidRDefault="006D6327" w:rsidP="005608F5">
      <w:pPr>
        <w:pStyle w:val="ConsPlusNormal"/>
        <w:jc w:val="center"/>
        <w:rPr>
          <w:b/>
          <w:bCs/>
        </w:rPr>
      </w:pPr>
    </w:p>
    <w:p w:rsidR="006D6327" w:rsidRPr="006D6327" w:rsidRDefault="006D6327" w:rsidP="005608F5">
      <w:pPr>
        <w:pStyle w:val="ConsPlusNormal"/>
        <w:jc w:val="center"/>
        <w:rPr>
          <w:b/>
          <w:bCs/>
          <w:sz w:val="24"/>
          <w:szCs w:val="24"/>
        </w:rPr>
      </w:pPr>
      <w:r w:rsidRPr="006D6327">
        <w:rPr>
          <w:b/>
          <w:bCs/>
          <w:sz w:val="24"/>
          <w:szCs w:val="24"/>
        </w:rPr>
        <w:t>Федосеев Максим Александрович</w:t>
      </w:r>
    </w:p>
    <w:p w:rsidR="00B93E5F" w:rsidRDefault="00B93E5F" w:rsidP="005608F5">
      <w:pPr>
        <w:pStyle w:val="ConsPlusNormal"/>
        <w:ind w:firstLine="540"/>
        <w:jc w:val="both"/>
      </w:pPr>
    </w:p>
    <w:p w:rsidR="00B93E5F" w:rsidRDefault="009C0405" w:rsidP="006D6327">
      <w:pPr>
        <w:pStyle w:val="ConsPlusNormal"/>
        <w:ind w:firstLine="5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9pt;height:142.15pt">
            <v:imagedata r:id="rId6" o:title="ФЕДОСЕЕВ М.А"/>
          </v:shape>
        </w:pict>
      </w:r>
      <w:bookmarkStart w:id="1" w:name="_GoBack"/>
      <w:bookmarkEnd w:id="1"/>
    </w:p>
    <w:p w:rsidR="00B93E5F" w:rsidRDefault="00B93E5F" w:rsidP="005608F5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7565"/>
      </w:tblGrid>
      <w:tr w:rsidR="00B93E5F" w:rsidRPr="005F2455" w:rsidTr="006D6327">
        <w:trPr>
          <w:trHeight w:val="400"/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Пункт анкеты             </w:t>
            </w:r>
          </w:p>
        </w:tc>
        <w:tc>
          <w:tcPr>
            <w:tcW w:w="7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Результат заполнения     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33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Информация об участнике Конкурса                                            </w:t>
            </w:r>
          </w:p>
        </w:tc>
      </w:tr>
      <w:tr w:rsidR="00B93E5F" w:rsidRPr="005F2455" w:rsidTr="006D6327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Субъект Российской Федерации,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котором находится территориальный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орган МВД России, в котором служит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участник Конкурса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область, </w:t>
            </w:r>
          </w:p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г. Сергиев Посад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2.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Место службы (полное наименование)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Отдел полиции г. Краснозаводск отдела УУП и по ДН УМВД России по Сергиево-Посадскому району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3.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Федосеев Максим Александрович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4.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Специальное звание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Старший лейтенант 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5.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Стаж службы:             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- в органах внутренних дел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- в должности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В органах внутренних дел с 2005 года, в должности участкового уполномоченного полиции с 2010 года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6.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Число, месяц, год рождения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16 февраля 1988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7.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Высшее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8.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Семейное положение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Женат</w:t>
            </w:r>
          </w:p>
        </w:tc>
      </w:tr>
      <w:tr w:rsidR="00B93E5F" w:rsidRPr="005F2455" w:rsidTr="006D6327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9.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Проживает на территории: 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- обслуживаемого административного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участка                  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- муниципального образования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Проживает на территории муниципального образования г. Сергиев Посад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10.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Государственные, ведомственные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награды, другие поощрения,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благодарности от граждан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Награждался Главой администрации п. Богородское,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неоднократно </w:t>
            </w: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поощрялся руководством УМВД России по Сергиево-Посадскому району 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33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Результаты служебной деятельности участника Конкурса                        </w:t>
            </w:r>
          </w:p>
        </w:tc>
      </w:tr>
      <w:tr w:rsidR="00B93E5F" w:rsidRPr="005F2455" w:rsidTr="006D6327">
        <w:trPr>
          <w:trHeight w:val="406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11.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Характеристика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обслуживаемого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административного участка (населенные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пункты, количество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проживающего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населения, особенности)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Городское поселение Богородское</w:t>
            </w:r>
          </w:p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Проживает население в количестве 10500 человек </w:t>
            </w:r>
          </w:p>
        </w:tc>
      </w:tr>
      <w:tr w:rsidR="00B93E5F" w:rsidRPr="005F2455" w:rsidTr="006D6327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12.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Краткое изложение состояния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оперативной обстановки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обслуживаемом административном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участке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Оперативная обстановка удовлетворительная, однако имеет место совершение угонов автотранспорта на территории п. Богородское 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13.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Организация профилактической работы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лицами, состоящими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профилактических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учетах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66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 профилактических учетах состоит 45 человек. Данные лица внесены в паспорт на административный участок, а также с ними проводится профилактическая работа </w:t>
            </w:r>
          </w:p>
        </w:tc>
      </w:tr>
      <w:tr w:rsidR="00B93E5F" w:rsidRPr="005F2455" w:rsidTr="006D6327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14.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Количество рассмотренных жалоб и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заявлений граждан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CE1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428</w:t>
            </w:r>
          </w:p>
        </w:tc>
      </w:tr>
      <w:tr w:rsidR="00B93E5F" w:rsidRPr="005F2455" w:rsidTr="006D6327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15.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Количество проведенных отчетов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перед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населением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16.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совершенных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 административном участке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преступлений, всего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99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16.1.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в жилом секторе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16.2.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 бытовой почве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99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93E5F" w:rsidRPr="005F2455" w:rsidTr="006D6327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17.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Количество раскрытых преступлений,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99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12 преступлений на 17 эпизодов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17.1.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 ст. 111 Уголовного кодекса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Федерации&lt;1&gt; (Умышленное  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причинение тяжкого вреда здоровью)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17.2.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 ст. 112, 115, 116, 117, 119 УК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(преступления превентивного          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характера)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17.3.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 ст. 158 УК (Кража)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93E5F" w:rsidRPr="005F2455" w:rsidTr="006D6327"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17.4.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 ст. 228 УК (Незаконные            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приобретение, хранение, перевозка,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изготовление, переработка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наркотических средств, психотропных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веществ или их аналогов, а также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незаконные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приобретение, хранение,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перевозка растений, содержащих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наркотические средства или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психотропные вещества, либо их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частей, содержащих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наркотические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средства или психотропные вещества)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17.5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 иным статьям УК (отметить, в      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случае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важности / </w:t>
            </w:r>
            <w:proofErr w:type="spellStart"/>
            <w:r w:rsidRPr="005F2455">
              <w:rPr>
                <w:rFonts w:ascii="Courier New" w:hAnsi="Courier New" w:cs="Courier New"/>
                <w:sz w:val="20"/>
                <w:szCs w:val="20"/>
              </w:rPr>
              <w:t>резонансности</w:t>
            </w:r>
            <w:proofErr w:type="spell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раскрытого преступления)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18.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выявленных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административных правонарушений,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5E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18.1.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посягающих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на общественный порядок и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общественную безопасность (указать,  </w:t>
            </w:r>
            <w:proofErr w:type="gramEnd"/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какие именно);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35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За нарушение антиалкогольного законодательства – 143</w:t>
            </w:r>
          </w:p>
          <w:p w:rsidR="00B93E5F" w:rsidRPr="005F2455" w:rsidRDefault="00B93E5F" w:rsidP="0035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По мелкому хулиганству - 22</w:t>
            </w:r>
          </w:p>
          <w:p w:rsidR="00B93E5F" w:rsidRPr="005F2455" w:rsidRDefault="00B93E5F" w:rsidP="0004776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3E5F" w:rsidRPr="005F2455" w:rsidTr="006D6327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19.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Количество задержанных лиц,  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находящихся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в розыске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35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B93E5F" w:rsidRPr="005F2455" w:rsidTr="006D6327">
        <w:trPr>
          <w:tblCellSpacing w:w="5" w:type="nil"/>
        </w:trPr>
        <w:tc>
          <w:tcPr>
            <w:tcW w:w="133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об участнике Конкурса                             </w:t>
            </w:r>
          </w:p>
        </w:tc>
      </w:tr>
      <w:tr w:rsidR="00B93E5F" w:rsidRPr="005F2455" w:rsidTr="006D6327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20.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Необычные / интересные истории из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практики участкового уполномоченного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полиции (не более трех)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5E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3E5F" w:rsidRPr="005F2455" w:rsidTr="006D6327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 21.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Материалы в СМИ об участковом        </w:t>
            </w:r>
          </w:p>
          <w:p w:rsidR="00B93E5F" w:rsidRPr="005F2455" w:rsidRDefault="00B9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F2455">
              <w:rPr>
                <w:rFonts w:ascii="Courier New" w:hAnsi="Courier New" w:cs="Courier New"/>
                <w:sz w:val="20"/>
                <w:szCs w:val="20"/>
              </w:rPr>
              <w:t>уполномоченном</w:t>
            </w:r>
            <w:proofErr w:type="gramEnd"/>
            <w:r w:rsidRPr="005F2455">
              <w:rPr>
                <w:rFonts w:ascii="Courier New" w:hAnsi="Courier New" w:cs="Courier New"/>
                <w:sz w:val="20"/>
                <w:szCs w:val="20"/>
              </w:rPr>
              <w:t xml:space="preserve"> полиции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E5F" w:rsidRPr="005F2455" w:rsidRDefault="00B93E5F" w:rsidP="00C84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2455">
              <w:rPr>
                <w:rFonts w:ascii="Courier New" w:hAnsi="Courier New" w:cs="Courier New"/>
                <w:sz w:val="20"/>
                <w:szCs w:val="20"/>
              </w:rPr>
              <w:t>Газета городского поселения Богородское</w:t>
            </w:r>
          </w:p>
        </w:tc>
      </w:tr>
    </w:tbl>
    <w:p w:rsidR="00B93E5F" w:rsidRDefault="00B93E5F" w:rsidP="005608F5">
      <w:pPr>
        <w:pStyle w:val="ConsPlusNormal"/>
        <w:ind w:firstLine="540"/>
        <w:jc w:val="both"/>
      </w:pPr>
    </w:p>
    <w:p w:rsidR="00B93E5F" w:rsidRPr="00B43A8C" w:rsidRDefault="00B93E5F" w:rsidP="00B43A8C">
      <w:pPr>
        <w:pStyle w:val="ConsPlusNonformat"/>
        <w:rPr>
          <w:sz w:val="16"/>
          <w:szCs w:val="16"/>
        </w:rPr>
      </w:pP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Часть 2 (заполняется непосредственным руководителем участкового уполномоченного полиции - претендента на звание "Народный участковый").</w:t>
      </w: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Изложить три важнейших достижения (успеха) претендента на звание "Народный участковый" в порядке значимости.</w:t>
      </w: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</w:p>
    <w:p w:rsidR="00B93E5F" w:rsidRDefault="00B93E5F" w:rsidP="005301B1">
      <w:pPr>
        <w:pStyle w:val="ConsPlusNormal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Уважение в коллективе</w:t>
      </w:r>
    </w:p>
    <w:p w:rsidR="00B93E5F" w:rsidRDefault="00B93E5F" w:rsidP="005301B1">
      <w:pPr>
        <w:pStyle w:val="ConsPlusNormal"/>
        <w:numPr>
          <w:ilvl w:val="0"/>
          <w:numId w:val="1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Достиг</w:t>
      </w:r>
      <w:proofErr w:type="gramEnd"/>
      <w:r>
        <w:rPr>
          <w:sz w:val="16"/>
          <w:szCs w:val="16"/>
        </w:rPr>
        <w:t xml:space="preserve"> высокое доверие среди населения</w:t>
      </w:r>
    </w:p>
    <w:p w:rsidR="00B93E5F" w:rsidRDefault="00B93E5F" w:rsidP="005301B1">
      <w:pPr>
        <w:pStyle w:val="ConsPlusNormal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Высокие показатели в оперативно-служебной деятельности </w:t>
      </w: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Часть 3 (заполняется самостоятельно участковым уполномоченным полиции - претендентом на звание "Народный участковый").</w:t>
      </w: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Ответить на вопрос: "Какое Ваше самое главное профессиональное достижение?" (не более 800 знаков с пробелами).</w:t>
      </w:r>
    </w:p>
    <w:p w:rsidR="00B93E5F" w:rsidRDefault="00B93E5F" w:rsidP="005301B1">
      <w:pPr>
        <w:pStyle w:val="ConsPlusNormal"/>
        <w:jc w:val="both"/>
        <w:rPr>
          <w:sz w:val="16"/>
          <w:szCs w:val="16"/>
        </w:rPr>
      </w:pPr>
    </w:p>
    <w:p w:rsidR="00B93E5F" w:rsidRDefault="00B93E5F" w:rsidP="005301B1">
      <w:pPr>
        <w:pStyle w:val="ConsPlusNormal"/>
        <w:jc w:val="both"/>
      </w:pPr>
      <w:r>
        <w:rPr>
          <w:sz w:val="16"/>
          <w:szCs w:val="16"/>
        </w:rPr>
        <w:t xml:space="preserve">Я считаю, что самым главным профессиональным достижением стало высокое доверия среди населения, жители делятся с тобой своими проблемами как с близким человеком, что очень помогает мне в работе </w:t>
      </w:r>
    </w:p>
    <w:p w:rsidR="00B93E5F" w:rsidRDefault="00B93E5F" w:rsidP="005608F5">
      <w:pPr>
        <w:pStyle w:val="ConsPlusNormal"/>
        <w:ind w:firstLine="540"/>
        <w:jc w:val="both"/>
      </w:pPr>
    </w:p>
    <w:p w:rsidR="00B93E5F" w:rsidRDefault="00B93E5F"/>
    <w:sectPr w:rsidR="00B93E5F" w:rsidSect="00DE430A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B67"/>
    <w:multiLevelType w:val="hybridMultilevel"/>
    <w:tmpl w:val="FD88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152"/>
    <w:rsid w:val="0003461E"/>
    <w:rsid w:val="0004776A"/>
    <w:rsid w:val="00206F51"/>
    <w:rsid w:val="002C526B"/>
    <w:rsid w:val="00331003"/>
    <w:rsid w:val="00353ECA"/>
    <w:rsid w:val="00375116"/>
    <w:rsid w:val="003E2132"/>
    <w:rsid w:val="00492580"/>
    <w:rsid w:val="00495A68"/>
    <w:rsid w:val="004B77F7"/>
    <w:rsid w:val="004E21AD"/>
    <w:rsid w:val="005301B1"/>
    <w:rsid w:val="00532B45"/>
    <w:rsid w:val="00533B3F"/>
    <w:rsid w:val="0055268D"/>
    <w:rsid w:val="005570C5"/>
    <w:rsid w:val="005608F5"/>
    <w:rsid w:val="005D37F9"/>
    <w:rsid w:val="005E01A2"/>
    <w:rsid w:val="005E2A50"/>
    <w:rsid w:val="005F2455"/>
    <w:rsid w:val="00613DDC"/>
    <w:rsid w:val="00644C5B"/>
    <w:rsid w:val="006630D2"/>
    <w:rsid w:val="006D6327"/>
    <w:rsid w:val="00783CEE"/>
    <w:rsid w:val="007A3900"/>
    <w:rsid w:val="007F6D67"/>
    <w:rsid w:val="00804241"/>
    <w:rsid w:val="008D784B"/>
    <w:rsid w:val="0091655C"/>
    <w:rsid w:val="00992447"/>
    <w:rsid w:val="00997343"/>
    <w:rsid w:val="009C0405"/>
    <w:rsid w:val="009C3922"/>
    <w:rsid w:val="009F1A8D"/>
    <w:rsid w:val="00A575E9"/>
    <w:rsid w:val="00AB4657"/>
    <w:rsid w:val="00AF370C"/>
    <w:rsid w:val="00B039A8"/>
    <w:rsid w:val="00B06EA1"/>
    <w:rsid w:val="00B43A8C"/>
    <w:rsid w:val="00B6760D"/>
    <w:rsid w:val="00B93E5F"/>
    <w:rsid w:val="00C25152"/>
    <w:rsid w:val="00C845FD"/>
    <w:rsid w:val="00CE12B7"/>
    <w:rsid w:val="00D93D23"/>
    <w:rsid w:val="00DE430A"/>
    <w:rsid w:val="00F22C0F"/>
    <w:rsid w:val="00F41491"/>
    <w:rsid w:val="00F56535"/>
    <w:rsid w:val="00F6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08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5608F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Штаб</cp:lastModifiedBy>
  <cp:revision>24</cp:revision>
  <cp:lastPrinted>2014-09-04T06:25:00Z</cp:lastPrinted>
  <dcterms:created xsi:type="dcterms:W3CDTF">2014-09-05T13:52:00Z</dcterms:created>
  <dcterms:modified xsi:type="dcterms:W3CDTF">2014-09-08T05:50:00Z</dcterms:modified>
</cp:coreProperties>
</file>