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7D" w:rsidRDefault="00B9467D" w:rsidP="00B9467D">
      <w:pPr>
        <w:shd w:val="clear" w:color="auto" w:fill="FFFFFF"/>
        <w:ind w:left="6720"/>
        <w:rPr>
          <w:bCs/>
          <w:color w:val="000000"/>
        </w:rPr>
      </w:pPr>
      <w:r>
        <w:rPr>
          <w:bCs/>
          <w:color w:val="000000"/>
        </w:rPr>
        <w:t>Утверждена</w:t>
      </w:r>
    </w:p>
    <w:p w:rsidR="00B9467D" w:rsidRDefault="00B9467D" w:rsidP="00B9467D">
      <w:pPr>
        <w:shd w:val="clear" w:color="auto" w:fill="FFFFFF"/>
        <w:ind w:left="6720"/>
        <w:rPr>
          <w:bCs/>
          <w:color w:val="000000"/>
        </w:rPr>
      </w:pPr>
      <w:r>
        <w:rPr>
          <w:bCs/>
          <w:color w:val="000000"/>
        </w:rPr>
        <w:t>Постановлением Главы</w:t>
      </w:r>
    </w:p>
    <w:p w:rsidR="00B9467D" w:rsidRDefault="00B9467D" w:rsidP="00B9467D">
      <w:pPr>
        <w:shd w:val="clear" w:color="auto" w:fill="FFFFFF"/>
        <w:ind w:left="6720"/>
        <w:rPr>
          <w:bCs/>
          <w:color w:val="000000"/>
        </w:rPr>
      </w:pPr>
      <w:r>
        <w:rPr>
          <w:bCs/>
          <w:color w:val="000000"/>
        </w:rPr>
        <w:t>Сергиево-Посадского</w:t>
      </w:r>
    </w:p>
    <w:p w:rsidR="00B9467D" w:rsidRDefault="00B9467D" w:rsidP="00B9467D">
      <w:pPr>
        <w:shd w:val="clear" w:color="auto" w:fill="FFFFFF"/>
        <w:ind w:left="6720"/>
        <w:rPr>
          <w:bCs/>
          <w:color w:val="000000"/>
        </w:rPr>
      </w:pPr>
      <w:r>
        <w:rPr>
          <w:bCs/>
          <w:color w:val="000000"/>
        </w:rPr>
        <w:t>муниципального района</w:t>
      </w:r>
    </w:p>
    <w:p w:rsidR="00B9467D" w:rsidRDefault="00B9467D" w:rsidP="00B9467D">
      <w:pPr>
        <w:shd w:val="clear" w:color="auto" w:fill="FFFFFF"/>
        <w:ind w:left="6720"/>
        <w:rPr>
          <w:bCs/>
          <w:color w:val="000000"/>
        </w:rPr>
      </w:pPr>
      <w:r>
        <w:rPr>
          <w:bCs/>
          <w:color w:val="000000"/>
        </w:rPr>
        <w:t>Московской области</w:t>
      </w:r>
    </w:p>
    <w:p w:rsidR="00B9467D" w:rsidRDefault="0002126E" w:rsidP="00B9467D">
      <w:pPr>
        <w:pStyle w:val="13"/>
        <w:ind w:left="6720"/>
        <w:rPr>
          <w:rFonts w:ascii="Times New Roman" w:hAnsi="Times New Roman" w:cs="Times New Roman"/>
          <w:strike/>
          <w:color w:val="FF0000"/>
          <w:sz w:val="24"/>
          <w:szCs w:val="24"/>
        </w:rPr>
      </w:pPr>
      <w:r>
        <w:rPr>
          <w:rFonts w:ascii="Times New Roman" w:hAnsi="Times New Roman" w:cs="Times New Roman"/>
          <w:bCs/>
          <w:color w:val="000000"/>
          <w:sz w:val="24"/>
          <w:szCs w:val="24"/>
        </w:rPr>
        <w:t>О</w:t>
      </w:r>
      <w:r w:rsidR="00B9467D">
        <w:rPr>
          <w:rFonts w:ascii="Times New Roman" w:hAnsi="Times New Roman" w:cs="Times New Roman"/>
          <w:bCs/>
          <w:color w:val="000000"/>
          <w:sz w:val="24"/>
          <w:szCs w:val="24"/>
        </w:rPr>
        <w:t>т</w:t>
      </w:r>
      <w:r>
        <w:rPr>
          <w:rFonts w:ascii="Times New Roman" w:hAnsi="Times New Roman" w:cs="Times New Roman"/>
          <w:bCs/>
          <w:color w:val="000000"/>
          <w:sz w:val="24"/>
          <w:szCs w:val="24"/>
          <w:lang w:val="ru-RU"/>
        </w:rPr>
        <w:t xml:space="preserve"> 14.05.2015 </w:t>
      </w:r>
      <w:r w:rsidR="00B9467D">
        <w:rPr>
          <w:rFonts w:ascii="Times New Roman" w:hAnsi="Times New Roman" w:cs="Times New Roman"/>
          <w:bCs/>
          <w:color w:val="000000"/>
          <w:sz w:val="24"/>
          <w:szCs w:val="24"/>
        </w:rPr>
        <w:t>№</w:t>
      </w:r>
      <w:r>
        <w:rPr>
          <w:rFonts w:ascii="Times New Roman" w:hAnsi="Times New Roman" w:cs="Times New Roman"/>
          <w:bCs/>
          <w:color w:val="000000"/>
          <w:sz w:val="24"/>
          <w:szCs w:val="24"/>
          <w:lang w:val="ru-RU"/>
        </w:rPr>
        <w:t>632-ПГ</w:t>
      </w:r>
      <w:bookmarkStart w:id="0" w:name="_GoBack"/>
      <w:bookmarkEnd w:id="0"/>
      <w:r w:rsidR="00B9467D">
        <w:rPr>
          <w:rFonts w:ascii="Times New Roman" w:hAnsi="Times New Roman" w:cs="Times New Roman"/>
          <w:sz w:val="24"/>
          <w:szCs w:val="24"/>
        </w:rPr>
        <w:t> </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trike/>
          <w:color w:val="FF0000"/>
          <w:sz w:val="24"/>
          <w:szCs w:val="24"/>
        </w:rPr>
        <w:t xml:space="preserve"> </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b/>
          <w:bCs/>
          <w:sz w:val="24"/>
          <w:szCs w:val="24"/>
        </w:rPr>
      </w:pPr>
      <w:r>
        <w:rPr>
          <w:rFonts w:ascii="Times New Roman" w:hAnsi="Times New Roman" w:cs="Times New Roman"/>
          <w:sz w:val="24"/>
          <w:szCs w:val="24"/>
        </w:rPr>
        <w:t> </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b/>
          <w:bCs/>
          <w:sz w:val="24"/>
          <w:szCs w:val="24"/>
        </w:rPr>
        <w:t>ДОКУМЕНТАЦИЯ</w:t>
      </w:r>
    </w:p>
    <w:p w:rsidR="00B9467D" w:rsidRDefault="00B9467D" w:rsidP="00B9467D">
      <w:pPr>
        <w:pStyle w:val="13"/>
        <w:jc w:val="center"/>
        <w:rPr>
          <w:rFonts w:ascii="Times New Roman" w:hAnsi="Times New Roman" w:cs="Times New Roman"/>
          <w:sz w:val="24"/>
          <w:szCs w:val="24"/>
          <w:lang w:val="ru-RU"/>
        </w:rPr>
      </w:pPr>
      <w:r>
        <w:rPr>
          <w:rFonts w:ascii="Times New Roman" w:hAnsi="Times New Roman" w:cs="Times New Roman"/>
          <w:sz w:val="24"/>
          <w:szCs w:val="24"/>
        </w:rPr>
        <w:br/>
      </w:r>
    </w:p>
    <w:p w:rsidR="00B9467D" w:rsidRDefault="00B9467D" w:rsidP="00B9467D">
      <w:pPr>
        <w:pStyle w:val="13"/>
        <w:jc w:val="center"/>
        <w:rPr>
          <w:rFonts w:ascii="Times New Roman" w:hAnsi="Times New Roman" w:cs="Times New Roman"/>
          <w:sz w:val="24"/>
          <w:szCs w:val="24"/>
          <w:lang w:val="ru-RU"/>
        </w:rPr>
      </w:pPr>
      <w:r>
        <w:rPr>
          <w:rFonts w:ascii="Times New Roman" w:hAnsi="Times New Roman" w:cs="Times New Roman"/>
          <w:sz w:val="24"/>
          <w:szCs w:val="24"/>
          <w:lang w:val="ru-RU"/>
        </w:rPr>
        <w:t>об открытом аукционе на право заключения договоров на установку и эксплуатацию</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sz w:val="24"/>
          <w:szCs w:val="24"/>
          <w:lang w:val="ru-RU"/>
        </w:rPr>
        <w:t xml:space="preserve">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w:t>
      </w: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1</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b/>
          <w:bCs/>
          <w:sz w:val="24"/>
          <w:szCs w:val="24"/>
        </w:rPr>
        <w:t>Общие положения</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p w:rsidR="00B9467D" w:rsidRPr="00D43263" w:rsidRDefault="00B9467D" w:rsidP="00B9467D">
      <w:pPr>
        <w:pStyle w:val="13"/>
        <w:rPr>
          <w:rFonts w:ascii="Times New Roman" w:hAnsi="Times New Roman" w:cs="Times New Roman"/>
          <w:sz w:val="24"/>
          <w:szCs w:val="24"/>
          <w:lang w:val="ru-RU"/>
        </w:rPr>
      </w:pPr>
    </w:p>
    <w:p w:rsidR="00B9467D" w:rsidRDefault="00B9467D" w:rsidP="00B9467D">
      <w:pPr>
        <w:numPr>
          <w:ilvl w:val="1"/>
          <w:numId w:val="2"/>
        </w:numPr>
        <w:suppressAutoHyphens/>
        <w:ind w:left="0" w:firstLine="709"/>
        <w:jc w:val="both"/>
      </w:pPr>
      <w:proofErr w:type="gramStart"/>
      <w:r>
        <w:t xml:space="preserve">Документация об открытом 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разработана в соответствии с </w:t>
      </w:r>
      <w:hyperlink r:id="rId8" w:anchor="_blank" w:history="1">
        <w:r>
          <w:rPr>
            <w:rStyle w:val="a5"/>
          </w:rPr>
          <w:t>Гражданским</w:t>
        </w:r>
      </w:hyperlink>
      <w:r>
        <w:t xml:space="preserve"> кодексом Российской Федерации, Федеральным законом от 13.03.2006 </w:t>
      </w:r>
      <w:r w:rsidR="00724567">
        <w:br/>
      </w:r>
      <w:r>
        <w:t xml:space="preserve">№ 38-ФЗ «О рекламе», </w:t>
      </w:r>
      <w:r>
        <w:rPr>
          <w:color w:val="222222"/>
        </w:rPr>
        <w:t>Положением «О порядке размещения наружной рекламы на территории Сергиево-Посадского муниципального района Московской области», утвержденного Решением</w:t>
      </w:r>
      <w:proofErr w:type="gramEnd"/>
      <w:r>
        <w:rPr>
          <w:color w:val="222222"/>
        </w:rPr>
        <w:t xml:space="preserve"> </w:t>
      </w:r>
      <w:proofErr w:type="gramStart"/>
      <w:r>
        <w:rPr>
          <w:color w:val="222222"/>
        </w:rPr>
        <w:t xml:space="preserve">Совета депутатов Сергиево-Посадского муниципального района Московской области от 29.05.2013 №36/11-МЗ (в редакции Решения Совета депутатов Сергиево-Посадского муниципального района Московской области от 30.10.2013 </w:t>
      </w:r>
      <w:r w:rsidR="00724567">
        <w:rPr>
          <w:color w:val="222222"/>
        </w:rPr>
        <w:br/>
      </w:r>
      <w:r>
        <w:rPr>
          <w:color w:val="222222"/>
        </w:rPr>
        <w:t>№39/8-МЗ), Постановлением Главы   Сергиево-Посадского муниципального района Московской области от 28.11.2013 №2746-ПГ «Об утверждении Положения о порядке проведения торгов на право заключения договора на установку и эксплуатацию рекламных конструкций на территории Сергиево-Посадского муниципального района Московской области», Постановлением</w:t>
      </w:r>
      <w:proofErr w:type="gramEnd"/>
      <w:r>
        <w:rPr>
          <w:color w:val="222222"/>
        </w:rPr>
        <w:t xml:space="preserve"> Главы Сергиево-Посадского муниципального района Московской области от 27.01.2014 №95-ПГ «Об утверждении Схемы размещения рекламных конструкций на территории Сергиево-Посадского муниципального района Московской области», Уставом муниципального образования «Сергиево-Посадский муниципальный район Московской области».</w:t>
      </w:r>
    </w:p>
    <w:p w:rsidR="00B9467D" w:rsidRPr="008B0461" w:rsidRDefault="00B9467D" w:rsidP="00B9467D">
      <w:pPr>
        <w:pStyle w:val="13"/>
        <w:numPr>
          <w:ilvl w:val="1"/>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Общие положения о проведении аукциона определяются информационной картой аукциона:</w:t>
      </w:r>
    </w:p>
    <w:p w:rsidR="00B9467D" w:rsidRPr="00D43263" w:rsidRDefault="00B9467D" w:rsidP="00B9467D">
      <w:pPr>
        <w:pStyle w:val="13"/>
        <w:numPr>
          <w:ilvl w:val="1"/>
          <w:numId w:val="2"/>
        </w:numPr>
        <w:ind w:left="0"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 </w:t>
      </w:r>
    </w:p>
    <w:p w:rsidR="00B9467D" w:rsidRDefault="00B9467D" w:rsidP="00B9467D">
      <w:pPr>
        <w:pStyle w:val="13"/>
        <w:ind w:left="709"/>
        <w:jc w:val="both"/>
        <w:rPr>
          <w:rFonts w:ascii="Times New Roman" w:hAnsi="Times New Roman" w:cs="Times New Roman"/>
          <w:sz w:val="24"/>
          <w:szCs w:val="24"/>
        </w:rPr>
      </w:pPr>
    </w:p>
    <w:tbl>
      <w:tblPr>
        <w:tblW w:w="9702" w:type="dxa"/>
        <w:tblInd w:w="-198" w:type="dxa"/>
        <w:tblLayout w:type="fixed"/>
        <w:tblCellMar>
          <w:left w:w="0" w:type="dxa"/>
          <w:right w:w="0" w:type="dxa"/>
        </w:tblCellMar>
        <w:tblLook w:val="0000" w:firstRow="0" w:lastRow="0" w:firstColumn="0" w:lastColumn="0" w:noHBand="0" w:noVBand="0"/>
      </w:tblPr>
      <w:tblGrid>
        <w:gridCol w:w="539"/>
        <w:gridCol w:w="2646"/>
        <w:gridCol w:w="6517"/>
      </w:tblGrid>
      <w:tr w:rsidR="00B9467D" w:rsidTr="000070FF">
        <w:tc>
          <w:tcPr>
            <w:tcW w:w="539" w:type="dxa"/>
            <w:tcBorders>
              <w:top w:val="single" w:sz="8" w:space="0" w:color="000000"/>
              <w:left w:val="single" w:sz="8" w:space="0" w:color="000000"/>
              <w:bottom w:val="single" w:sz="8" w:space="0" w:color="000000"/>
            </w:tcBorders>
            <w:shd w:val="clear" w:color="auto" w:fill="auto"/>
            <w:vAlign w:val="center"/>
          </w:tcPr>
          <w:p w:rsidR="00B9467D" w:rsidRDefault="00B9467D" w:rsidP="003E3D6A">
            <w:pPr>
              <w:pStyle w:val="13"/>
              <w:rPr>
                <w:rFonts w:ascii="Times New Roman" w:hAnsi="Times New Roman" w:cs="Times New Roman"/>
                <w:b/>
                <w:bCs/>
                <w:sz w:val="24"/>
                <w:szCs w:val="24"/>
                <w:lang w:val="ru-RU"/>
              </w:rPr>
            </w:pPr>
            <w:r>
              <w:rPr>
                <w:rFonts w:ascii="Times New Roman" w:hAnsi="Times New Roman" w:cs="Times New Roman"/>
                <w:sz w:val="24"/>
                <w:szCs w:val="24"/>
              </w:rPr>
              <w:t> </w:t>
            </w:r>
            <w:r w:rsidRPr="00724567">
              <w:rPr>
                <w:rFonts w:ascii="Times New Roman" w:hAnsi="Times New Roman" w:cs="Times New Roman"/>
                <w:b/>
                <w:bCs/>
                <w:sz w:val="24"/>
                <w:szCs w:val="24"/>
                <w:lang w:val="ru-RU"/>
              </w:rPr>
              <w:t xml:space="preserve">№ </w:t>
            </w:r>
            <w:proofErr w:type="gramStart"/>
            <w:r w:rsidRPr="00724567">
              <w:rPr>
                <w:rFonts w:ascii="Times New Roman" w:hAnsi="Times New Roman" w:cs="Times New Roman"/>
                <w:b/>
                <w:bCs/>
                <w:sz w:val="24"/>
                <w:szCs w:val="24"/>
                <w:lang w:val="ru-RU"/>
              </w:rPr>
              <w:t>п</w:t>
            </w:r>
            <w:proofErr w:type="gramEnd"/>
            <w:r w:rsidRPr="00724567">
              <w:rPr>
                <w:rFonts w:ascii="Times New Roman" w:hAnsi="Times New Roman" w:cs="Times New Roman"/>
                <w:b/>
                <w:bCs/>
                <w:sz w:val="24"/>
                <w:szCs w:val="24"/>
                <w:lang w:val="ru-RU"/>
              </w:rPr>
              <w:t>/п</w:t>
            </w:r>
          </w:p>
        </w:tc>
        <w:tc>
          <w:tcPr>
            <w:tcW w:w="2646" w:type="dxa"/>
            <w:tcBorders>
              <w:top w:val="single" w:sz="8" w:space="0" w:color="000000"/>
              <w:left w:val="single" w:sz="8" w:space="0" w:color="000000"/>
              <w:bottom w:val="single" w:sz="8" w:space="0" w:color="000000"/>
            </w:tcBorders>
            <w:shd w:val="clear" w:color="auto" w:fill="auto"/>
            <w:vAlign w:val="center"/>
          </w:tcPr>
          <w:p w:rsidR="00B9467D" w:rsidRDefault="00B9467D" w:rsidP="003E3D6A">
            <w:pPr>
              <w:pStyle w:val="13"/>
              <w:rPr>
                <w:rFonts w:ascii="Times New Roman" w:hAnsi="Times New Roman" w:cs="Times New Roman"/>
                <w:b/>
                <w:bCs/>
                <w:sz w:val="24"/>
                <w:szCs w:val="24"/>
                <w:lang w:val="ru-RU"/>
              </w:rPr>
            </w:pPr>
            <w:r>
              <w:rPr>
                <w:rFonts w:ascii="Times New Roman" w:hAnsi="Times New Roman" w:cs="Times New Roman"/>
                <w:b/>
                <w:bCs/>
                <w:sz w:val="24"/>
                <w:szCs w:val="24"/>
                <w:lang w:val="ru-RU"/>
              </w:rPr>
              <w:t>Наименование</w:t>
            </w:r>
          </w:p>
        </w:tc>
        <w:tc>
          <w:tcPr>
            <w:tcW w:w="6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467D" w:rsidRDefault="00B9467D" w:rsidP="003E3D6A">
            <w:pPr>
              <w:pStyle w:val="13"/>
            </w:pPr>
            <w:r>
              <w:rPr>
                <w:rFonts w:ascii="Times New Roman" w:hAnsi="Times New Roman" w:cs="Times New Roman"/>
                <w:b/>
                <w:bCs/>
                <w:sz w:val="24"/>
                <w:szCs w:val="24"/>
                <w:lang w:val="ru-RU"/>
              </w:rPr>
              <w:t>Информация</w:t>
            </w:r>
          </w:p>
        </w:tc>
      </w:tr>
      <w:tr w:rsidR="00B9467D" w:rsidRPr="006A485D" w:rsidTr="000070FF">
        <w:trPr>
          <w:trHeight w:val="380"/>
        </w:trPr>
        <w:tc>
          <w:tcPr>
            <w:tcW w:w="539" w:type="dxa"/>
            <w:tcBorders>
              <w:left w:val="single" w:sz="8" w:space="0" w:color="000000"/>
              <w:bottom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46" w:type="dxa"/>
            <w:tcBorders>
              <w:left w:val="single" w:sz="8" w:space="0" w:color="000000"/>
              <w:bottom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контактная информация</w:t>
            </w:r>
          </w:p>
        </w:tc>
        <w:tc>
          <w:tcPr>
            <w:tcW w:w="6517" w:type="dxa"/>
            <w:tcBorders>
              <w:left w:val="single" w:sz="8" w:space="0" w:color="000000"/>
              <w:bottom w:val="single" w:sz="4" w:space="0" w:color="auto"/>
              <w:right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Администрация Сергиево-Посадского муниципального района Московской области</w:t>
            </w:r>
          </w:p>
          <w:p w:rsidR="00B9467D" w:rsidRDefault="00B9467D" w:rsidP="003E3D6A">
            <w:pPr>
              <w:pStyle w:val="13"/>
              <w:rPr>
                <w:rFonts w:ascii="Times New Roman" w:hAnsi="Times New Roman" w:cs="Times New Roman"/>
                <w:sz w:val="24"/>
                <w:szCs w:val="24"/>
                <w:lang w:val="ru-RU"/>
              </w:rPr>
            </w:pPr>
          </w:p>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Местонахождение и почтовый адрес: 141300, Московская область, Сергиево-Посадский муниципальный район,               г. Сергиев-Посад, проспект Красной Армии, д.169</w:t>
            </w:r>
          </w:p>
          <w:p w:rsidR="00B9467D" w:rsidRDefault="00B9467D" w:rsidP="003E3D6A">
            <w:pPr>
              <w:pStyle w:val="13"/>
              <w:rPr>
                <w:rFonts w:ascii="Times New Roman" w:hAnsi="Times New Roman" w:cs="Times New Roman"/>
                <w:sz w:val="24"/>
                <w:szCs w:val="24"/>
                <w:lang w:val="ru-RU"/>
              </w:rPr>
            </w:pPr>
          </w:p>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Контактное лицо: Никитченко Михаил Степанович</w:t>
            </w:r>
          </w:p>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Тел: 8(496)551-51-66</w:t>
            </w:r>
          </w:p>
          <w:p w:rsidR="00B9467D" w:rsidRPr="00371068" w:rsidRDefault="00B9467D" w:rsidP="003E3D6A">
            <w:pPr>
              <w:pStyle w:val="13"/>
              <w:jc w:val="both"/>
              <w:rPr>
                <w:rFonts w:ascii="Times New Roman" w:hAnsi="Times New Roman" w:cs="Times New Roman"/>
                <w:sz w:val="24"/>
                <w:szCs w:val="24"/>
                <w:lang w:val="en-US"/>
              </w:rPr>
            </w:pPr>
            <w:r>
              <w:rPr>
                <w:rFonts w:ascii="Times New Roman" w:hAnsi="Times New Roman" w:cs="Times New Roman"/>
                <w:sz w:val="24"/>
                <w:szCs w:val="24"/>
                <w:lang w:val="ru-RU"/>
              </w:rPr>
              <w:t>Сайт</w:t>
            </w:r>
            <w:r w:rsidRPr="00371068">
              <w:rPr>
                <w:rFonts w:ascii="Times New Roman" w:hAnsi="Times New Roman" w:cs="Times New Roman"/>
                <w:sz w:val="24"/>
                <w:szCs w:val="24"/>
                <w:lang w:val="en-US"/>
              </w:rPr>
              <w:t xml:space="preserve">: </w:t>
            </w:r>
            <w:hyperlink r:id="rId9" w:anchor="_blank" w:history="1">
              <w:r>
                <w:rPr>
                  <w:rStyle w:val="a5"/>
                  <w:rFonts w:ascii="Times New Roman" w:hAnsi="Times New Roman"/>
                  <w:b/>
                  <w:bCs/>
                  <w:sz w:val="24"/>
                  <w:szCs w:val="24"/>
                </w:rPr>
                <w:t>sergiev</w:t>
              </w:r>
              <w:r>
                <w:rPr>
                  <w:rStyle w:val="a5"/>
                  <w:rFonts w:ascii="Times New Roman" w:hAnsi="Times New Roman"/>
                  <w:sz w:val="24"/>
                  <w:szCs w:val="24"/>
                </w:rPr>
                <w:t>-reg.ru</w:t>
              </w:r>
            </w:hyperlink>
          </w:p>
          <w:p w:rsidR="00B9467D" w:rsidRPr="00B9467D" w:rsidRDefault="00B9467D" w:rsidP="003E3D6A">
            <w:pPr>
              <w:pStyle w:val="13"/>
              <w:jc w:val="both"/>
              <w:rPr>
                <w:lang w:val="en-US"/>
              </w:rPr>
            </w:pPr>
            <w:proofErr w:type="gramStart"/>
            <w:r>
              <w:rPr>
                <w:rFonts w:ascii="Times New Roman" w:hAnsi="Times New Roman" w:cs="Times New Roman"/>
                <w:sz w:val="24"/>
                <w:szCs w:val="24"/>
                <w:lang w:val="ru-RU"/>
              </w:rPr>
              <w:t>Е</w:t>
            </w:r>
            <w:proofErr w:type="gramEnd"/>
            <w:r>
              <w:rPr>
                <w:rFonts w:ascii="Times New Roman" w:hAnsi="Times New Roman" w:cs="Times New Roman"/>
                <w:sz w:val="24"/>
                <w:szCs w:val="24"/>
                <w:lang w:val="en-US"/>
              </w:rPr>
              <w:t>-mail:</w:t>
            </w:r>
            <w:bookmarkStart w:id="1" w:name="clb790259"/>
            <w:r>
              <w:rPr>
                <w:sz w:val="24"/>
                <w:szCs w:val="24"/>
              </w:rPr>
              <w:t xml:space="preserve"> </w:t>
            </w:r>
            <w:bookmarkEnd w:id="1"/>
            <w:r>
              <w:fldChar w:fldCharType="begin"/>
            </w:r>
            <w:r>
              <w:instrText xml:space="preserve"> HYPERLINK "mailto:otdel_reklamasp@mail.ru"</w:instrText>
            </w:r>
            <w:r>
              <w:fldChar w:fldCharType="separate"/>
            </w:r>
            <w:r>
              <w:rPr>
                <w:rStyle w:val="a5"/>
                <w:rFonts w:ascii="Times New Roman" w:hAnsi="Times New Roman"/>
                <w:sz w:val="24"/>
                <w:szCs w:val="24"/>
              </w:rPr>
              <w:t>otdel_reklamasp@mail.ru</w:t>
            </w:r>
            <w:r>
              <w:fldChar w:fldCharType="end"/>
            </w:r>
          </w:p>
          <w:p w:rsidR="00B9467D" w:rsidRPr="00B9467D" w:rsidRDefault="00B9467D" w:rsidP="003E3D6A">
            <w:pPr>
              <w:pStyle w:val="13"/>
              <w:jc w:val="both"/>
              <w:rPr>
                <w:lang w:val="en-US"/>
              </w:rPr>
            </w:pPr>
          </w:p>
          <w:p w:rsidR="00B9467D" w:rsidRPr="006A485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обеспечивает проведение аукциона, в том числе составление, подписание и опубликование всех протоколов, связанных с проведением аукциона, и выполняет организационно-технические мероприятия, связанные с заключением договоров на установку и эксплуатацию рекламных конструкций между победителями и Администрацией в порядке, установленном настоящей документацией.</w:t>
            </w:r>
          </w:p>
          <w:p w:rsidR="00B9467D" w:rsidRDefault="00B9467D" w:rsidP="003E3D6A">
            <w:pPr>
              <w:pStyle w:val="13"/>
              <w:jc w:val="both"/>
            </w:pPr>
          </w:p>
        </w:tc>
      </w:tr>
      <w:tr w:rsidR="00B9467D" w:rsidTr="000070FF">
        <w:tc>
          <w:tcPr>
            <w:tcW w:w="539"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Форма торгов,</w:t>
            </w:r>
          </w:p>
          <w:p w:rsidR="00B9467D" w:rsidRDefault="00B9467D" w:rsidP="003E3D6A">
            <w:pPr>
              <w:pStyle w:val="13"/>
              <w:rPr>
                <w:rFonts w:ascii="Times New Roman" w:hAnsi="Times New Roman" w:cs="Times New Roman"/>
                <w:sz w:val="24"/>
                <w:szCs w:val="24"/>
                <w:u w:val="single"/>
                <w:lang w:val="ru-RU"/>
              </w:rPr>
            </w:pPr>
            <w:r>
              <w:rPr>
                <w:rFonts w:ascii="Times New Roman" w:hAnsi="Times New Roman" w:cs="Times New Roman"/>
                <w:sz w:val="24"/>
                <w:szCs w:val="24"/>
                <w:lang w:val="ru-RU"/>
              </w:rPr>
              <w:t>Предмет аукциона</w:t>
            </w:r>
          </w:p>
        </w:tc>
        <w:tc>
          <w:tcPr>
            <w:tcW w:w="6517"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u w:val="single"/>
                <w:lang w:val="ru-RU"/>
              </w:rPr>
              <w:t>Форма торгов</w:t>
            </w:r>
            <w:r>
              <w:rPr>
                <w:rFonts w:ascii="Times New Roman" w:hAnsi="Times New Roman" w:cs="Times New Roman"/>
                <w:sz w:val="24"/>
                <w:szCs w:val="24"/>
                <w:lang w:val="ru-RU"/>
              </w:rPr>
              <w:t xml:space="preserve">: открытый аукцион. </w:t>
            </w:r>
          </w:p>
          <w:p w:rsidR="00B9467D" w:rsidRDefault="00B9467D" w:rsidP="003E3D6A">
            <w:pPr>
              <w:pStyle w:val="13"/>
              <w:rPr>
                <w:rFonts w:ascii="Times New Roman" w:hAnsi="Times New Roman" w:cs="Times New Roman"/>
                <w:sz w:val="24"/>
                <w:szCs w:val="24"/>
                <w:u w:val="single"/>
                <w:lang w:val="ru-RU"/>
              </w:rPr>
            </w:pPr>
          </w:p>
          <w:p w:rsidR="00B9467D" w:rsidRDefault="00B9467D" w:rsidP="003E3D6A">
            <w:pPr>
              <w:pStyle w:val="13"/>
              <w:rPr>
                <w:rFonts w:ascii="Times New Roman" w:hAnsi="Times New Roman" w:cs="Times New Roman"/>
                <w:sz w:val="24"/>
                <w:szCs w:val="24"/>
                <w:u w:val="single"/>
                <w:lang w:val="ru-RU"/>
              </w:rPr>
            </w:pPr>
          </w:p>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u w:val="single"/>
                <w:lang w:val="ru-RU"/>
              </w:rPr>
              <w:t>Предмет аукциона</w:t>
            </w:r>
            <w:r>
              <w:rPr>
                <w:rFonts w:ascii="Times New Roman" w:hAnsi="Times New Roman" w:cs="Times New Roman"/>
                <w:sz w:val="24"/>
                <w:szCs w:val="24"/>
                <w:lang w:val="ru-RU"/>
              </w:rPr>
              <w:t xml:space="preserve">: </w:t>
            </w:r>
            <w:r>
              <w:rPr>
                <w:rFonts w:ascii="Times New Roman" w:hAnsi="Times New Roman" w:cs="Times New Roman"/>
                <w:sz w:val="24"/>
                <w:szCs w:val="24"/>
              </w:rPr>
              <w:t>право</w:t>
            </w:r>
            <w:r>
              <w:rPr>
                <w:rFonts w:ascii="Times New Roman" w:hAnsi="Times New Roman" w:cs="Times New Roman"/>
                <w:sz w:val="24"/>
                <w:szCs w:val="24"/>
                <w:lang w:val="ru-RU"/>
              </w:rPr>
              <w:t xml:space="preserve"> </w:t>
            </w:r>
            <w:r>
              <w:rPr>
                <w:rFonts w:ascii="Times New Roman" w:hAnsi="Times New Roman" w:cs="Times New Roman"/>
                <w:sz w:val="24"/>
                <w:szCs w:val="24"/>
              </w:rPr>
              <w:t>на заключени</w:t>
            </w:r>
            <w:r>
              <w:rPr>
                <w:rFonts w:ascii="Times New Roman" w:hAnsi="Times New Roman" w:cs="Times New Roman"/>
                <w:sz w:val="24"/>
                <w:szCs w:val="24"/>
                <w:lang w:val="ru-RU"/>
              </w:rPr>
              <w:t>е</w:t>
            </w:r>
            <w:r>
              <w:rPr>
                <w:rFonts w:ascii="Times New Roman" w:hAnsi="Times New Roman" w:cs="Times New Roman"/>
                <w:sz w:val="24"/>
                <w:szCs w:val="24"/>
              </w:rPr>
              <w:t xml:space="preserve"> договоров на установку и эксплуатацию рекламных конструкций</w:t>
            </w:r>
            <w:r>
              <w:rPr>
                <w:rFonts w:ascii="Times New Roman" w:hAnsi="Times New Roman" w:cs="Times New Roman"/>
                <w:sz w:val="24"/>
                <w:szCs w:val="24"/>
                <w:lang w:val="ru-RU"/>
              </w:rPr>
              <w:t xml:space="preserve">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w:t>
            </w:r>
          </w:p>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По каждому лоту, предусмотренному настоящей документацией, может быть заключен один договор.</w:t>
            </w:r>
          </w:p>
          <w:p w:rsidR="00B9467D" w:rsidRDefault="00B9467D" w:rsidP="003E3D6A">
            <w:pPr>
              <w:pStyle w:val="13"/>
              <w:jc w:val="both"/>
              <w:rPr>
                <w:rFonts w:ascii="Times New Roman" w:hAnsi="Times New Roman" w:cs="Times New Roman"/>
                <w:sz w:val="24"/>
                <w:szCs w:val="24"/>
                <w:lang w:val="ru-RU"/>
              </w:rPr>
            </w:pPr>
          </w:p>
          <w:p w:rsidR="00B9467D" w:rsidRDefault="00B9467D" w:rsidP="003E3D6A">
            <w:pPr>
              <w:pStyle w:val="13"/>
              <w:jc w:val="both"/>
            </w:pPr>
          </w:p>
        </w:tc>
      </w:tr>
      <w:tr w:rsidR="00B9467D" w:rsidTr="000070FF">
        <w:trPr>
          <w:trHeight w:val="679"/>
        </w:trPr>
        <w:tc>
          <w:tcPr>
            <w:tcW w:w="539"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Pr>
                <w:rFonts w:ascii="Times New Roman" w:hAnsi="Times New Roman" w:cs="Times New Roman"/>
                <w:sz w:val="24"/>
                <w:szCs w:val="24"/>
                <w:lang w:val="en-US"/>
              </w:rPr>
              <w:t>.</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Предмет договора, заключаемого по результатам аукциона (перечень лотов) </w:t>
            </w:r>
          </w:p>
        </w:tc>
        <w:tc>
          <w:tcPr>
            <w:tcW w:w="6517"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Предмет договора, заключаемого по результатам аукциона, а именно перечень земельных участков, на которых предоставляется право установки и эксплуатации рекламных конструкций, сгруппирован в один лот, определяется в соответствии с приложением №3 к настоящей документации.</w:t>
            </w:r>
          </w:p>
          <w:p w:rsidR="00B9467D" w:rsidRDefault="00B9467D" w:rsidP="003E3D6A">
            <w:pPr>
              <w:pStyle w:val="13"/>
              <w:jc w:val="both"/>
            </w:pPr>
          </w:p>
        </w:tc>
      </w:tr>
      <w:tr w:rsidR="00B9467D" w:rsidTr="000070FF">
        <w:trPr>
          <w:trHeight w:val="163"/>
        </w:trPr>
        <w:tc>
          <w:tcPr>
            <w:tcW w:w="539" w:type="dxa"/>
            <w:tcBorders>
              <w:top w:val="single" w:sz="4" w:space="0" w:color="auto"/>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4. </w:t>
            </w:r>
          </w:p>
        </w:tc>
        <w:tc>
          <w:tcPr>
            <w:tcW w:w="2646" w:type="dxa"/>
            <w:tcBorders>
              <w:top w:val="single" w:sz="4" w:space="0" w:color="auto"/>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Срок действия договоров, заключаемых по результатам аукциона</w:t>
            </w:r>
          </w:p>
        </w:tc>
        <w:tc>
          <w:tcPr>
            <w:tcW w:w="6517" w:type="dxa"/>
            <w:tcBorders>
              <w:top w:val="single" w:sz="4" w:space="0" w:color="auto"/>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Договоры на установку и эксплуатацию рекламных конструкций  действуют с момента их заключения по результатам аукциона в течение срока, указанного в приложении №3 к настоящей документации в соответствии с Постановлением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w:t>
            </w:r>
          </w:p>
          <w:p w:rsidR="00B9467D" w:rsidRDefault="00B9467D" w:rsidP="003E3D6A">
            <w:pPr>
              <w:pStyle w:val="13"/>
              <w:jc w:val="both"/>
              <w:rPr>
                <w:rFonts w:ascii="Times New Roman" w:hAnsi="Times New Roman" w:cs="Times New Roman"/>
                <w:sz w:val="24"/>
                <w:szCs w:val="24"/>
                <w:lang w:val="ru-RU"/>
              </w:rPr>
            </w:pPr>
          </w:p>
        </w:tc>
      </w:tr>
      <w:tr w:rsidR="00B9467D" w:rsidTr="000070FF">
        <w:trPr>
          <w:trHeight w:val="136"/>
        </w:trPr>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Размер платы за установку и эксплуатации рекламных конструкций</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Размер платы за установку и эксплуатацию рекламных конструкций в течение одного календарного года определяется в соответствии с приложением №3 к настоящей документации.</w:t>
            </w:r>
          </w:p>
          <w:p w:rsidR="00B9467D" w:rsidRDefault="00B9467D" w:rsidP="003E3D6A">
            <w:pPr>
              <w:pStyle w:val="13"/>
              <w:jc w:val="both"/>
            </w:pPr>
          </w:p>
        </w:tc>
      </w:tr>
      <w:tr w:rsidR="00B9467D" w:rsidTr="000070FF">
        <w:trPr>
          <w:trHeight w:val="271"/>
        </w:trPr>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Начальная (минимальная) цена аукциона</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Начальная (минимальная) цена аукциона по лоту (начальная (минимальная) цена лота) представляет собой плату за право заключения договора на установку и эксплуатацию рекламных конструкций и указана в приложении №3 к настоящей документации.</w:t>
            </w:r>
          </w:p>
          <w:p w:rsidR="00B9467D" w:rsidRDefault="00B9467D" w:rsidP="003E3D6A">
            <w:pPr>
              <w:pStyle w:val="13"/>
              <w:jc w:val="both"/>
              <w:rPr>
                <w:rFonts w:ascii="Times New Roman" w:hAnsi="Times New Roman" w:cs="Times New Roman"/>
                <w:sz w:val="24"/>
                <w:szCs w:val="24"/>
                <w:lang w:val="ru-RU"/>
              </w:rPr>
            </w:pPr>
          </w:p>
        </w:tc>
      </w:tr>
      <w:tr w:rsidR="00B9467D" w:rsidTr="000070FF">
        <w:trPr>
          <w:trHeight w:val="272"/>
        </w:trPr>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7. </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«Шаг» аукциона</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«Шаг» аукциона, а именно минимальный коэффициент повышения начальной (минимальной) цены аукциона (лота), предлагаемый участником аукциона, составляет 5 % (пять процентов) от начальной (минимальной) цены лота. </w:t>
            </w:r>
            <w:proofErr w:type="gramEnd"/>
          </w:p>
          <w:p w:rsidR="00B9467D" w:rsidRDefault="00B9467D" w:rsidP="003E3D6A">
            <w:pPr>
              <w:pStyle w:val="13"/>
              <w:jc w:val="both"/>
              <w:rPr>
                <w:lang w:val="ru-RU"/>
              </w:rPr>
            </w:pPr>
          </w:p>
          <w:p w:rsidR="00B9467D" w:rsidRPr="00D43263" w:rsidRDefault="00B9467D" w:rsidP="003E3D6A">
            <w:pPr>
              <w:pStyle w:val="13"/>
              <w:jc w:val="both"/>
              <w:rPr>
                <w:lang w:val="ru-RU"/>
              </w:rPr>
            </w:pPr>
          </w:p>
        </w:tc>
      </w:tr>
      <w:tr w:rsidR="00B9467D" w:rsidTr="000070FF">
        <w:trPr>
          <w:trHeight w:val="693"/>
        </w:trPr>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Требования к содержанию, форме, составу заявки на участие в аукционе</w:t>
            </w:r>
          </w:p>
          <w:p w:rsidR="00B9467D" w:rsidRDefault="00B9467D" w:rsidP="003E3D6A">
            <w:pPr>
              <w:pStyle w:val="13"/>
              <w:rPr>
                <w:rFonts w:ascii="Times New Roman" w:hAnsi="Times New Roman" w:cs="Times New Roman"/>
                <w:sz w:val="24"/>
                <w:szCs w:val="24"/>
                <w:lang w:val="ru-RU"/>
              </w:rPr>
            </w:pP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pPr>
            <w:r>
              <w:rPr>
                <w:rFonts w:ascii="Times New Roman" w:hAnsi="Times New Roman" w:cs="Times New Roman"/>
                <w:sz w:val="24"/>
                <w:szCs w:val="24"/>
                <w:lang w:val="ru-RU"/>
              </w:rPr>
              <w:t>Требования к содержанию, форме и составу заявки на участие в аукционе определяются в соответствии с разделом 2 настоящей документации.</w:t>
            </w:r>
          </w:p>
        </w:tc>
      </w:tr>
      <w:tr w:rsidR="00B9467D" w:rsidTr="000070FF">
        <w:trPr>
          <w:trHeight w:val="272"/>
        </w:trPr>
        <w:tc>
          <w:tcPr>
            <w:tcW w:w="539" w:type="dxa"/>
            <w:tcBorders>
              <w:left w:val="single" w:sz="8" w:space="0" w:color="000000"/>
              <w:bottom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9. </w:t>
            </w:r>
          </w:p>
        </w:tc>
        <w:tc>
          <w:tcPr>
            <w:tcW w:w="2646" w:type="dxa"/>
            <w:tcBorders>
              <w:left w:val="single" w:sz="8" w:space="0" w:color="000000"/>
              <w:bottom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Обеспечение заявок на участие в аукционе</w:t>
            </w:r>
          </w:p>
        </w:tc>
        <w:tc>
          <w:tcPr>
            <w:tcW w:w="6517" w:type="dxa"/>
            <w:tcBorders>
              <w:left w:val="single" w:sz="8" w:space="0" w:color="000000"/>
              <w:bottom w:val="single" w:sz="4" w:space="0" w:color="auto"/>
              <w:right w:val="single" w:sz="8" w:space="0" w:color="000000"/>
            </w:tcBorders>
            <w:shd w:val="clear" w:color="auto" w:fill="auto"/>
          </w:tcPr>
          <w:p w:rsidR="00B9467D" w:rsidRPr="00142D16" w:rsidRDefault="00B9467D" w:rsidP="00724567">
            <w:pPr>
              <w:pStyle w:val="13"/>
              <w:jc w:val="both"/>
              <w:rPr>
                <w:lang w:val="ru-RU"/>
              </w:rPr>
            </w:pPr>
            <w:r>
              <w:rPr>
                <w:rFonts w:ascii="Times New Roman" w:hAnsi="Times New Roman" w:cs="Times New Roman"/>
                <w:sz w:val="24"/>
                <w:szCs w:val="24"/>
                <w:lang w:val="ru-RU"/>
              </w:rPr>
              <w:t>Требуется обеспечение заявок на участие в аукционе в виде задатка в размере 20 % (двадцати процентов), определяемом в соответствии с приложением №3 к настоящей документации. Порядок внесения и возврата задатка, в том числе реквизиты получателя, указаны в разделе 3 настоящей документации.</w:t>
            </w:r>
          </w:p>
        </w:tc>
      </w:tr>
      <w:tr w:rsidR="00B9467D" w:rsidTr="000070FF">
        <w:tc>
          <w:tcPr>
            <w:tcW w:w="539"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r>
              <w:rPr>
                <w:rFonts w:ascii="Times New Roman" w:hAnsi="Times New Roman" w:cs="Times New Roman"/>
                <w:sz w:val="24"/>
                <w:szCs w:val="24"/>
                <w:lang w:val="en-US"/>
              </w:rPr>
              <w:t>.</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Место подачи заявок на участие в аукционе</w:t>
            </w:r>
          </w:p>
        </w:tc>
        <w:tc>
          <w:tcPr>
            <w:tcW w:w="6517" w:type="dxa"/>
            <w:tcBorders>
              <w:top w:val="single" w:sz="4" w:space="0" w:color="auto"/>
              <w:left w:val="single" w:sz="4" w:space="0" w:color="auto"/>
              <w:bottom w:val="single" w:sz="4" w:space="0" w:color="auto"/>
              <w:right w:val="single" w:sz="4" w:space="0" w:color="auto"/>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141300, Московская область, Сергиево-Посадский р-н,              г. Сергиев Посад, проспект Красной Армии, дом 169,           </w:t>
            </w:r>
            <w:proofErr w:type="spellStart"/>
            <w:r>
              <w:rPr>
                <w:rFonts w:ascii="Times New Roman" w:hAnsi="Times New Roman" w:cs="Times New Roman"/>
                <w:sz w:val="24"/>
                <w:szCs w:val="24"/>
                <w:lang w:val="ru-RU"/>
              </w:rPr>
              <w:t>каб</w:t>
            </w:r>
            <w:proofErr w:type="spellEnd"/>
            <w:r>
              <w:rPr>
                <w:rFonts w:ascii="Times New Roman" w:hAnsi="Times New Roman" w:cs="Times New Roman"/>
                <w:sz w:val="24"/>
                <w:szCs w:val="24"/>
                <w:lang w:val="ru-RU"/>
              </w:rPr>
              <w:t>. 405</w:t>
            </w:r>
          </w:p>
          <w:p w:rsidR="00B9467D" w:rsidRDefault="00B9467D" w:rsidP="003E3D6A">
            <w:pPr>
              <w:pStyle w:val="13"/>
              <w:jc w:val="both"/>
            </w:pPr>
          </w:p>
        </w:tc>
      </w:tr>
      <w:tr w:rsidR="00B9467D" w:rsidTr="000070FF">
        <w:tc>
          <w:tcPr>
            <w:tcW w:w="539" w:type="dxa"/>
            <w:tcBorders>
              <w:top w:val="single" w:sz="4" w:space="0" w:color="auto"/>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11</w:t>
            </w:r>
            <w:r>
              <w:rPr>
                <w:rFonts w:ascii="Times New Roman" w:hAnsi="Times New Roman" w:cs="Times New Roman"/>
                <w:sz w:val="24"/>
                <w:szCs w:val="24"/>
                <w:lang w:val="en-US"/>
              </w:rPr>
              <w:t>.</w:t>
            </w:r>
          </w:p>
        </w:tc>
        <w:tc>
          <w:tcPr>
            <w:tcW w:w="2646" w:type="dxa"/>
            <w:tcBorders>
              <w:top w:val="single" w:sz="4" w:space="0" w:color="auto"/>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Дата и время начала подачи заявок на участие в аукционе, </w:t>
            </w:r>
          </w:p>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дата и время окончания подачи заявок на участие в аукционе.</w:t>
            </w:r>
          </w:p>
        </w:tc>
        <w:tc>
          <w:tcPr>
            <w:tcW w:w="6517" w:type="dxa"/>
            <w:tcBorders>
              <w:top w:val="single" w:sz="4" w:space="0" w:color="auto"/>
              <w:left w:val="single" w:sz="8" w:space="0" w:color="000000"/>
              <w:bottom w:val="single" w:sz="8" w:space="0" w:color="000000"/>
              <w:right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sidRPr="00142D16">
              <w:rPr>
                <w:rFonts w:ascii="Times New Roman" w:hAnsi="Times New Roman" w:cs="Times New Roman"/>
                <w:sz w:val="24"/>
                <w:szCs w:val="24"/>
                <w:lang w:val="ru-RU"/>
              </w:rPr>
              <w:t xml:space="preserve">Дата начала подачи заявок на участие в аукционе: </w:t>
            </w:r>
            <w:r>
              <w:rPr>
                <w:rFonts w:ascii="Times New Roman" w:hAnsi="Times New Roman" w:cs="Times New Roman"/>
                <w:sz w:val="24"/>
                <w:szCs w:val="24"/>
                <w:lang w:val="ru-RU"/>
              </w:rPr>
              <w:t xml:space="preserve">                           </w:t>
            </w:r>
            <w:r w:rsidRPr="00EF4EB3">
              <w:rPr>
                <w:rFonts w:ascii="Times New Roman" w:hAnsi="Times New Roman" w:cs="Times New Roman"/>
                <w:sz w:val="24"/>
                <w:szCs w:val="24"/>
                <w:lang w:val="ru-RU"/>
              </w:rPr>
              <w:t xml:space="preserve">21 </w:t>
            </w:r>
            <w:r>
              <w:rPr>
                <w:rFonts w:ascii="Times New Roman" w:hAnsi="Times New Roman" w:cs="Times New Roman"/>
                <w:sz w:val="24"/>
                <w:szCs w:val="24"/>
                <w:lang w:val="ru-RU"/>
              </w:rPr>
              <w:t>мая</w:t>
            </w:r>
            <w:r w:rsidRPr="00EF4EB3">
              <w:rPr>
                <w:rFonts w:ascii="Times New Roman" w:hAnsi="Times New Roman" w:cs="Times New Roman"/>
                <w:sz w:val="24"/>
                <w:szCs w:val="24"/>
                <w:lang w:val="ru-RU"/>
              </w:rPr>
              <w:t xml:space="preserve"> 2015 года</w:t>
            </w:r>
            <w:r>
              <w:rPr>
                <w:rFonts w:ascii="Times New Roman" w:hAnsi="Times New Roman" w:cs="Times New Roman"/>
                <w:sz w:val="24"/>
                <w:szCs w:val="24"/>
                <w:lang w:val="ru-RU"/>
              </w:rPr>
              <w:t xml:space="preserve"> </w:t>
            </w:r>
          </w:p>
          <w:p w:rsidR="00B9467D" w:rsidRDefault="00B9467D" w:rsidP="003E3D6A">
            <w:pPr>
              <w:pStyle w:val="13"/>
              <w:rPr>
                <w:rFonts w:ascii="Times New Roman" w:hAnsi="Times New Roman" w:cs="Times New Roman"/>
                <w:sz w:val="24"/>
                <w:szCs w:val="24"/>
                <w:lang w:val="ru-RU"/>
              </w:rPr>
            </w:pPr>
            <w:r w:rsidRPr="00142D16">
              <w:rPr>
                <w:rFonts w:ascii="Times New Roman" w:hAnsi="Times New Roman" w:cs="Times New Roman"/>
                <w:sz w:val="24"/>
                <w:szCs w:val="24"/>
                <w:lang w:val="ru-RU"/>
              </w:rPr>
              <w:t>Дата окончания подачи заявок на участие в аукционе:</w:t>
            </w:r>
            <w:r>
              <w:rPr>
                <w:rFonts w:ascii="Times New Roman" w:hAnsi="Times New Roman" w:cs="Times New Roman"/>
                <w:sz w:val="24"/>
                <w:szCs w:val="24"/>
                <w:lang w:val="ru-RU"/>
              </w:rPr>
              <w:t xml:space="preserve">              22</w:t>
            </w:r>
            <w:r w:rsidRPr="00EF4EB3">
              <w:rPr>
                <w:rFonts w:ascii="Times New Roman" w:hAnsi="Times New Roman" w:cs="Times New Roman"/>
                <w:sz w:val="24"/>
                <w:szCs w:val="24"/>
                <w:lang w:val="ru-RU"/>
              </w:rPr>
              <w:t xml:space="preserve"> июня 2015 года</w:t>
            </w:r>
          </w:p>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Заявки могут быть представлены по рабочим дням (понедельник-четверг) с 09:00 до 17:30, пятница – 09:00-16:00,  перерыв с 13:00 до 14:00 (время Московское)</w:t>
            </w:r>
          </w:p>
          <w:p w:rsidR="00B9467D" w:rsidRDefault="00B9467D" w:rsidP="003E3D6A">
            <w:pPr>
              <w:pStyle w:val="13"/>
              <w:rPr>
                <w:rFonts w:ascii="Times New Roman" w:hAnsi="Times New Roman" w:cs="Times New Roman"/>
                <w:sz w:val="24"/>
                <w:szCs w:val="24"/>
                <w:lang w:val="ru-RU"/>
              </w:rPr>
            </w:pPr>
          </w:p>
        </w:tc>
      </w:tr>
      <w:tr w:rsidR="00B9467D" w:rsidTr="000070FF">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12</w:t>
            </w:r>
            <w:r w:rsidRPr="00142D16">
              <w:rPr>
                <w:rFonts w:ascii="Times New Roman" w:hAnsi="Times New Roman" w:cs="Times New Roman"/>
                <w:sz w:val="24"/>
                <w:szCs w:val="24"/>
                <w:lang w:val="ru-RU"/>
              </w:rPr>
              <w:t>.</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Дата рассмотрения заявок на участие в аукционе и определение состава участников аукциона;</w:t>
            </w:r>
          </w:p>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Уведомление лиц, подавших заявки на участие в аукционе, об их допуске (отказе в допуске) к участию в аукционе.</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sidRPr="00142D16">
              <w:rPr>
                <w:rFonts w:ascii="Times New Roman" w:hAnsi="Times New Roman" w:cs="Times New Roman"/>
                <w:sz w:val="24"/>
                <w:szCs w:val="24"/>
                <w:lang w:val="ru-RU"/>
              </w:rPr>
              <w:t xml:space="preserve">Рассмотрение  заявок на участие в аукционе и определение состава участников аукциона осуществляются комиссией по проведению аукциона </w:t>
            </w:r>
            <w:r>
              <w:rPr>
                <w:rFonts w:ascii="Times New Roman" w:hAnsi="Times New Roman" w:cs="Times New Roman"/>
                <w:sz w:val="24"/>
                <w:szCs w:val="24"/>
                <w:lang w:val="ru-RU"/>
              </w:rPr>
              <w:t>23</w:t>
            </w:r>
            <w:r w:rsidRPr="00EF4EB3">
              <w:rPr>
                <w:rFonts w:ascii="Times New Roman" w:hAnsi="Times New Roman" w:cs="Times New Roman"/>
                <w:sz w:val="24"/>
                <w:szCs w:val="24"/>
                <w:lang w:val="ru-RU"/>
              </w:rPr>
              <w:t xml:space="preserve"> июня 2015 года  в 10:00 по </w:t>
            </w:r>
            <w:r>
              <w:rPr>
                <w:rFonts w:ascii="Times New Roman" w:hAnsi="Times New Roman" w:cs="Times New Roman"/>
                <w:sz w:val="24"/>
                <w:szCs w:val="24"/>
                <w:lang w:val="ru-RU"/>
              </w:rPr>
              <w:t>М</w:t>
            </w:r>
            <w:r w:rsidRPr="00EF4EB3">
              <w:rPr>
                <w:rFonts w:ascii="Times New Roman" w:hAnsi="Times New Roman" w:cs="Times New Roman"/>
                <w:sz w:val="24"/>
                <w:szCs w:val="24"/>
                <w:lang w:val="ru-RU"/>
              </w:rPr>
              <w:t>осковскому времени.</w:t>
            </w:r>
          </w:p>
          <w:p w:rsidR="00B9467D" w:rsidRDefault="00B9467D" w:rsidP="003E3D6A">
            <w:pPr>
              <w:pStyle w:val="13"/>
              <w:jc w:val="both"/>
              <w:rPr>
                <w:rFonts w:ascii="Times New Roman" w:hAnsi="Times New Roman" w:cs="Times New Roman"/>
                <w:sz w:val="24"/>
                <w:szCs w:val="24"/>
                <w:lang w:val="ru-RU"/>
              </w:rPr>
            </w:pPr>
            <w:r w:rsidRPr="00003DF0">
              <w:rPr>
                <w:rFonts w:ascii="Times New Roman" w:hAnsi="Times New Roman" w:cs="Times New Roman"/>
                <w:sz w:val="24"/>
                <w:szCs w:val="24"/>
                <w:lang w:val="ru-RU"/>
              </w:rPr>
              <w:t>Протокол рассмотрения заявок на участие в аукционе публикуется на сайте организатора</w:t>
            </w:r>
            <w:r>
              <w:rPr>
                <w:rFonts w:ascii="Times New Roman" w:hAnsi="Times New Roman" w:cs="Times New Roman"/>
                <w:sz w:val="24"/>
                <w:szCs w:val="24"/>
                <w:lang w:val="ru-RU"/>
              </w:rPr>
              <w:t xml:space="preserve"> аукциона</w:t>
            </w:r>
            <w:r w:rsidRPr="00003DF0">
              <w:rPr>
                <w:rFonts w:ascii="Times New Roman" w:hAnsi="Times New Roman" w:cs="Times New Roman"/>
                <w:sz w:val="24"/>
                <w:szCs w:val="24"/>
                <w:lang w:val="ru-RU"/>
              </w:rPr>
              <w:t xml:space="preserve"> </w:t>
            </w:r>
            <w:r>
              <w:rPr>
                <w:rFonts w:ascii="Times New Roman" w:hAnsi="Times New Roman" w:cs="Times New Roman"/>
                <w:sz w:val="24"/>
                <w:szCs w:val="24"/>
                <w:lang w:val="ru-RU"/>
              </w:rPr>
              <w:t>24</w:t>
            </w:r>
            <w:r w:rsidRPr="00EF4EB3">
              <w:rPr>
                <w:rFonts w:ascii="Times New Roman" w:hAnsi="Times New Roman" w:cs="Times New Roman"/>
                <w:sz w:val="24"/>
                <w:szCs w:val="24"/>
                <w:lang w:val="ru-RU"/>
              </w:rPr>
              <w:t xml:space="preserve"> июня 2015 года.</w:t>
            </w:r>
          </w:p>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этот же срок лица, подавшие заявки на участие в аукционе, дополнительно информируются об их допуске (не допуске) к участию в аукционе с использованием средств оперативной связи (факс, </w:t>
            </w: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lang w:val="ru-RU"/>
              </w:rPr>
              <w:t>), указанных в заявке на участие в аукционе.</w:t>
            </w:r>
          </w:p>
          <w:p w:rsidR="00B9467D" w:rsidRDefault="00B9467D" w:rsidP="003E3D6A">
            <w:pPr>
              <w:pStyle w:val="13"/>
              <w:jc w:val="both"/>
            </w:pPr>
          </w:p>
        </w:tc>
      </w:tr>
      <w:tr w:rsidR="00B9467D" w:rsidTr="000070FF">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13</w:t>
            </w:r>
            <w:r>
              <w:rPr>
                <w:rFonts w:ascii="Times New Roman" w:hAnsi="Times New Roman" w:cs="Times New Roman"/>
                <w:sz w:val="24"/>
                <w:szCs w:val="24"/>
                <w:lang w:val="en-US"/>
              </w:rPr>
              <w:t>.</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Место, дата и время проведения аукциона.</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Аукцион проводится аукционной комиссией в присутствии лиц, подавших заявки и допущенных к участию в аукционе, по адресу: Московская область, Сергиево-Посадский р-н, г. Сергиев Посад, проспект Красной Армии, дом 169, 3 этаж, </w:t>
            </w:r>
            <w:proofErr w:type="spellStart"/>
            <w:r>
              <w:rPr>
                <w:rFonts w:ascii="Times New Roman" w:hAnsi="Times New Roman" w:cs="Times New Roman"/>
                <w:sz w:val="24"/>
                <w:szCs w:val="24"/>
                <w:lang w:val="ru-RU"/>
              </w:rPr>
              <w:t>конферец</w:t>
            </w:r>
            <w:proofErr w:type="spellEnd"/>
            <w:r>
              <w:rPr>
                <w:rFonts w:ascii="Times New Roman" w:hAnsi="Times New Roman" w:cs="Times New Roman"/>
                <w:sz w:val="24"/>
                <w:szCs w:val="24"/>
                <w:lang w:val="ru-RU"/>
              </w:rPr>
              <w:t>-зал (</w:t>
            </w:r>
            <w:proofErr w:type="spellStart"/>
            <w:r>
              <w:rPr>
                <w:rFonts w:ascii="Times New Roman" w:hAnsi="Times New Roman" w:cs="Times New Roman"/>
                <w:sz w:val="24"/>
                <w:szCs w:val="24"/>
                <w:lang w:val="ru-RU"/>
              </w:rPr>
              <w:t>каб</w:t>
            </w:r>
            <w:proofErr w:type="spellEnd"/>
            <w:r>
              <w:rPr>
                <w:rFonts w:ascii="Times New Roman" w:hAnsi="Times New Roman" w:cs="Times New Roman"/>
                <w:sz w:val="24"/>
                <w:szCs w:val="24"/>
                <w:lang w:val="ru-RU"/>
              </w:rPr>
              <w:t>. 328).</w:t>
            </w:r>
          </w:p>
          <w:p w:rsidR="00B9467D" w:rsidRPr="005A0C53" w:rsidRDefault="00B9467D" w:rsidP="003E3D6A">
            <w:pPr>
              <w:pStyle w:val="13"/>
              <w:rPr>
                <w:rFonts w:ascii="Times New Roman" w:hAnsi="Times New Roman" w:cs="Times New Roman"/>
                <w:sz w:val="24"/>
                <w:szCs w:val="24"/>
                <w:lang w:val="ru-RU"/>
              </w:rPr>
            </w:pPr>
            <w:r w:rsidRPr="00003DF0">
              <w:rPr>
                <w:rFonts w:ascii="Times New Roman" w:hAnsi="Times New Roman" w:cs="Times New Roman"/>
                <w:sz w:val="24"/>
                <w:szCs w:val="24"/>
                <w:lang w:val="ru-RU"/>
              </w:rPr>
              <w:t xml:space="preserve">Дата проведения аукциона: </w:t>
            </w:r>
            <w:r>
              <w:rPr>
                <w:rFonts w:ascii="Times New Roman" w:hAnsi="Times New Roman" w:cs="Times New Roman"/>
                <w:sz w:val="24"/>
                <w:szCs w:val="24"/>
                <w:lang w:val="ru-RU"/>
              </w:rPr>
              <w:t>26</w:t>
            </w:r>
            <w:r w:rsidRPr="005A0C53">
              <w:rPr>
                <w:rFonts w:ascii="Times New Roman" w:hAnsi="Times New Roman" w:cs="Times New Roman"/>
                <w:sz w:val="24"/>
                <w:szCs w:val="24"/>
                <w:lang w:val="ru-RU"/>
              </w:rPr>
              <w:t xml:space="preserve"> июня 2015 года. </w:t>
            </w:r>
          </w:p>
          <w:p w:rsidR="00B9467D" w:rsidRDefault="00B9467D" w:rsidP="003E3D6A">
            <w:pPr>
              <w:pStyle w:val="13"/>
            </w:pPr>
            <w:r w:rsidRPr="005A0C53">
              <w:rPr>
                <w:rFonts w:ascii="Times New Roman" w:hAnsi="Times New Roman" w:cs="Times New Roman"/>
                <w:sz w:val="24"/>
                <w:szCs w:val="24"/>
                <w:lang w:val="ru-RU"/>
              </w:rPr>
              <w:t>Время проведения аукциона: с 1</w:t>
            </w:r>
            <w:r>
              <w:rPr>
                <w:rFonts w:ascii="Times New Roman" w:hAnsi="Times New Roman" w:cs="Times New Roman"/>
                <w:sz w:val="24"/>
                <w:szCs w:val="24"/>
                <w:lang w:val="ru-RU"/>
              </w:rPr>
              <w:t>3</w:t>
            </w:r>
            <w:r w:rsidRPr="005A0C53">
              <w:rPr>
                <w:rFonts w:ascii="Times New Roman" w:hAnsi="Times New Roman" w:cs="Times New Roman"/>
                <w:sz w:val="24"/>
                <w:szCs w:val="24"/>
                <w:lang w:val="ru-RU"/>
              </w:rPr>
              <w:t>:00 час</w:t>
            </w:r>
            <w:proofErr w:type="gramStart"/>
            <w:r w:rsidRPr="005A0C53">
              <w:rPr>
                <w:rFonts w:ascii="Times New Roman" w:hAnsi="Times New Roman" w:cs="Times New Roman"/>
                <w:sz w:val="24"/>
                <w:szCs w:val="24"/>
                <w:lang w:val="ru-RU"/>
              </w:rPr>
              <w:t>.</w:t>
            </w:r>
            <w:proofErr w:type="gramEnd"/>
            <w:r w:rsidRPr="005A0C53">
              <w:rPr>
                <w:rFonts w:ascii="Times New Roman" w:hAnsi="Times New Roman" w:cs="Times New Roman"/>
                <w:sz w:val="24"/>
                <w:szCs w:val="24"/>
                <w:lang w:val="ru-RU"/>
              </w:rPr>
              <w:t xml:space="preserve"> </w:t>
            </w:r>
            <w:proofErr w:type="gramStart"/>
            <w:r w:rsidRPr="005A0C53">
              <w:rPr>
                <w:rFonts w:ascii="Times New Roman" w:hAnsi="Times New Roman" w:cs="Times New Roman"/>
                <w:sz w:val="24"/>
                <w:szCs w:val="24"/>
                <w:lang w:val="ru-RU"/>
              </w:rPr>
              <w:t>п</w:t>
            </w:r>
            <w:proofErr w:type="gramEnd"/>
            <w:r w:rsidRPr="005A0C53">
              <w:rPr>
                <w:rFonts w:ascii="Times New Roman" w:hAnsi="Times New Roman" w:cs="Times New Roman"/>
                <w:sz w:val="24"/>
                <w:szCs w:val="24"/>
                <w:lang w:val="ru-RU"/>
              </w:rPr>
              <w:t xml:space="preserve">о </w:t>
            </w:r>
            <w:r>
              <w:rPr>
                <w:rFonts w:ascii="Times New Roman" w:hAnsi="Times New Roman" w:cs="Times New Roman"/>
                <w:sz w:val="24"/>
                <w:szCs w:val="24"/>
                <w:lang w:val="ru-RU"/>
              </w:rPr>
              <w:t>М</w:t>
            </w:r>
            <w:r w:rsidRPr="005A0C53">
              <w:rPr>
                <w:rFonts w:ascii="Times New Roman" w:hAnsi="Times New Roman" w:cs="Times New Roman"/>
                <w:sz w:val="24"/>
                <w:szCs w:val="24"/>
                <w:lang w:val="ru-RU"/>
              </w:rPr>
              <w:t>осковскому времени.</w:t>
            </w:r>
          </w:p>
        </w:tc>
      </w:tr>
      <w:tr w:rsidR="00B9467D" w:rsidTr="000070FF">
        <w:tc>
          <w:tcPr>
            <w:tcW w:w="539"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14</w:t>
            </w:r>
            <w:r>
              <w:rPr>
                <w:rFonts w:ascii="Times New Roman" w:hAnsi="Times New Roman" w:cs="Times New Roman"/>
                <w:sz w:val="24"/>
                <w:szCs w:val="24"/>
                <w:lang w:val="en-US"/>
              </w:rPr>
              <w:t>.</w:t>
            </w:r>
          </w:p>
        </w:tc>
        <w:tc>
          <w:tcPr>
            <w:tcW w:w="2646"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Срок и порядок заключения договоров  на </w:t>
            </w:r>
            <w:proofErr w:type="gramStart"/>
            <w:r>
              <w:rPr>
                <w:rFonts w:ascii="Times New Roman" w:hAnsi="Times New Roman" w:cs="Times New Roman"/>
                <w:sz w:val="24"/>
                <w:szCs w:val="24"/>
                <w:lang w:val="ru-RU"/>
              </w:rPr>
              <w:t>установку</w:t>
            </w:r>
            <w:proofErr w:type="gramEnd"/>
            <w:r>
              <w:rPr>
                <w:rFonts w:ascii="Times New Roman" w:hAnsi="Times New Roman" w:cs="Times New Roman"/>
                <w:sz w:val="24"/>
                <w:szCs w:val="24"/>
                <w:lang w:val="ru-RU"/>
              </w:rPr>
              <w:t xml:space="preserve"> и эксплуатацию рекламных конструкций</w:t>
            </w:r>
          </w:p>
        </w:tc>
        <w:tc>
          <w:tcPr>
            <w:tcW w:w="65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Порядок заключения договоров на установку и эксплуатацию рекламных конструкций по результатам аукциона определяется в соответствии с разделом 4 настоящей документации.</w:t>
            </w:r>
          </w:p>
          <w:p w:rsidR="00B9467D" w:rsidRDefault="00B9467D" w:rsidP="003E3D6A">
            <w:pPr>
              <w:pStyle w:val="13"/>
              <w:jc w:val="both"/>
            </w:pPr>
          </w:p>
        </w:tc>
      </w:tr>
    </w:tbl>
    <w:p w:rsidR="00B9467D" w:rsidRDefault="00B9467D" w:rsidP="00B9467D">
      <w:pPr>
        <w:pStyle w:val="13"/>
        <w:rPr>
          <w:rFonts w:ascii="Times New Roman" w:hAnsi="Times New Roman" w:cs="Times New Roman"/>
          <w:b/>
          <w:bCs/>
          <w:sz w:val="24"/>
          <w:szCs w:val="24"/>
          <w:lang w:val="ru-RU"/>
        </w:rPr>
      </w:pPr>
      <w:r>
        <w:rPr>
          <w:rFonts w:ascii="Times New Roman" w:hAnsi="Times New Roman" w:cs="Times New Roman"/>
          <w:b/>
          <w:bCs/>
          <w:sz w:val="24"/>
          <w:szCs w:val="24"/>
        </w:rPr>
        <w:t> </w:t>
      </w:r>
    </w:p>
    <w:p w:rsidR="00B9467D" w:rsidRDefault="00B9467D" w:rsidP="00B9467D">
      <w:pPr>
        <w:pStyle w:val="13"/>
        <w:rPr>
          <w:rFonts w:ascii="Times New Roman" w:hAnsi="Times New Roman" w:cs="Times New Roman"/>
          <w:b/>
          <w:bCs/>
          <w:sz w:val="24"/>
          <w:szCs w:val="24"/>
          <w:lang w:val="ru-RU"/>
        </w:rPr>
      </w:pP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ru-RU"/>
        </w:rPr>
        <w:t>2</w:t>
      </w: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форме и составу заявки на участие в аукционе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 xml:space="preserve">.1. Заявка на участие в </w:t>
      </w:r>
      <w:r>
        <w:rPr>
          <w:rFonts w:ascii="Times New Roman" w:hAnsi="Times New Roman" w:cs="Times New Roman"/>
          <w:sz w:val="24"/>
          <w:szCs w:val="24"/>
          <w:lang w:val="ru-RU"/>
        </w:rPr>
        <w:t xml:space="preserve"> </w:t>
      </w:r>
      <w:r>
        <w:rPr>
          <w:rFonts w:ascii="Times New Roman" w:hAnsi="Times New Roman" w:cs="Times New Roman"/>
          <w:sz w:val="24"/>
          <w:szCs w:val="24"/>
        </w:rPr>
        <w:t>аукционе должна содержать следующие сведения и документы:</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а) Заявка,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установлены настоящей документаци</w:t>
      </w:r>
      <w:r>
        <w:rPr>
          <w:rFonts w:ascii="Times New Roman" w:hAnsi="Times New Roman" w:cs="Times New Roman"/>
          <w:sz w:val="24"/>
          <w:szCs w:val="24"/>
          <w:lang w:val="ru-RU"/>
        </w:rPr>
        <w:t>ей</w:t>
      </w:r>
      <w:r>
        <w:rPr>
          <w:rFonts w:ascii="Times New Roman" w:hAnsi="Times New Roman" w:cs="Times New Roman"/>
          <w:sz w:val="24"/>
          <w:szCs w:val="24"/>
        </w:rPr>
        <w:t>, составленная по форме приложения № 1 к настоящей документации.</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xml:space="preserve">б) Документы, подтверждающие </w:t>
      </w:r>
      <w:proofErr w:type="spellStart"/>
      <w:r>
        <w:rPr>
          <w:rFonts w:ascii="Times New Roman" w:hAnsi="Times New Roman" w:cs="Times New Roman"/>
          <w:sz w:val="24"/>
          <w:szCs w:val="24"/>
        </w:rPr>
        <w:t>правосубъектность</w:t>
      </w:r>
      <w:proofErr w:type="spellEnd"/>
      <w:r>
        <w:rPr>
          <w:rFonts w:ascii="Times New Roman" w:hAnsi="Times New Roman" w:cs="Times New Roman"/>
          <w:sz w:val="24"/>
          <w:szCs w:val="24"/>
        </w:rPr>
        <w:t xml:space="preserve"> лица, подающего заявку:</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 xml:space="preserve">–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полученная не ранее чем за </w:t>
      </w:r>
      <w:r>
        <w:rPr>
          <w:rFonts w:ascii="Times New Roman" w:hAnsi="Times New Roman" w:cs="Times New Roman"/>
          <w:sz w:val="24"/>
          <w:szCs w:val="24"/>
          <w:lang w:val="ru-RU"/>
        </w:rPr>
        <w:t>два</w:t>
      </w:r>
      <w:r>
        <w:rPr>
          <w:rFonts w:ascii="Times New Roman" w:hAnsi="Times New Roman" w:cs="Times New Roman"/>
          <w:sz w:val="24"/>
          <w:szCs w:val="24"/>
        </w:rPr>
        <w:t xml:space="preserve"> месяц</w:t>
      </w:r>
      <w:r>
        <w:rPr>
          <w:rFonts w:ascii="Times New Roman" w:hAnsi="Times New Roman" w:cs="Times New Roman"/>
          <w:sz w:val="24"/>
          <w:szCs w:val="24"/>
          <w:lang w:val="ru-RU"/>
        </w:rPr>
        <w:t>а</w:t>
      </w:r>
      <w:r>
        <w:rPr>
          <w:rFonts w:ascii="Times New Roman" w:hAnsi="Times New Roman" w:cs="Times New Roman"/>
          <w:sz w:val="24"/>
          <w:szCs w:val="24"/>
        </w:rPr>
        <w:t xml:space="preserve"> до даты подачи заявки выписка из Единого </w:t>
      </w:r>
      <w:r>
        <w:rPr>
          <w:rFonts w:ascii="Times New Roman" w:hAnsi="Times New Roman" w:cs="Times New Roman"/>
          <w:sz w:val="24"/>
          <w:szCs w:val="24"/>
        </w:rPr>
        <w:lastRenderedPageBreak/>
        <w:t>государственного реестра юридических лиц или нотариально заверенная копия такой выписки;</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полученная не ранее чем за </w:t>
      </w:r>
      <w:r>
        <w:rPr>
          <w:rFonts w:ascii="Times New Roman" w:hAnsi="Times New Roman" w:cs="Times New Roman"/>
          <w:sz w:val="24"/>
          <w:szCs w:val="24"/>
          <w:lang w:val="ru-RU"/>
        </w:rPr>
        <w:t>два</w:t>
      </w:r>
      <w:r>
        <w:rPr>
          <w:rFonts w:ascii="Times New Roman" w:hAnsi="Times New Roman" w:cs="Times New Roman"/>
          <w:sz w:val="24"/>
          <w:szCs w:val="24"/>
        </w:rPr>
        <w:t xml:space="preserve"> месяц</w:t>
      </w:r>
      <w:r>
        <w:rPr>
          <w:rFonts w:ascii="Times New Roman" w:hAnsi="Times New Roman" w:cs="Times New Roman"/>
          <w:sz w:val="24"/>
          <w:szCs w:val="24"/>
          <w:lang w:val="ru-RU"/>
        </w:rPr>
        <w:t>а</w:t>
      </w:r>
      <w:r>
        <w:rPr>
          <w:rFonts w:ascii="Times New Roman" w:hAnsi="Times New Roman" w:cs="Times New Roman"/>
          <w:sz w:val="24"/>
          <w:szCs w:val="24"/>
        </w:rPr>
        <w:t xml:space="preserve"> до даты подачи заявки выписка из Единого государственного реестра индивидуальных предпринимателей или нотариально заверенная копия такой выписки;</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 или нотариально.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лица, подающего заявку:</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или нотариально копия доверенности на представление интересов юридического лица в объеме, достаточном для подачи заявки на участие в аукционе и участия в аукционе;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такого лица, подписавшего доверенность, в виде оригинала или копии, заверенной юридическим лицом или нотариально;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или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или нотариально копии.</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г) Заверенная лицом, подающим заявку на участие в аукционе, или нотариально копия свидетельства о постановке на учет в налоговом органе.</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 xml:space="preserve">д) Платежный документ, подтверждающий внесение задатка в размере </w:t>
      </w:r>
      <w:r>
        <w:rPr>
          <w:rFonts w:ascii="Times New Roman" w:hAnsi="Times New Roman" w:cs="Times New Roman"/>
          <w:sz w:val="24"/>
          <w:szCs w:val="24"/>
          <w:lang w:val="ru-RU"/>
        </w:rPr>
        <w:t>2</w:t>
      </w:r>
      <w:r>
        <w:rPr>
          <w:rFonts w:ascii="Times New Roman" w:hAnsi="Times New Roman" w:cs="Times New Roman"/>
          <w:sz w:val="24"/>
          <w:szCs w:val="24"/>
        </w:rPr>
        <w:t>0 %, определенном настоящей документацией.</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.2. Требования к оформлению описи представляемых документов.</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Заявка должна включать опись входящих в нее документов  по следующей форме:</w:t>
      </w: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b/>
          <w:bCs/>
          <w:sz w:val="24"/>
          <w:szCs w:val="24"/>
          <w:lang w:val="ru-RU"/>
        </w:rPr>
      </w:pPr>
      <w:r>
        <w:rPr>
          <w:rFonts w:ascii="Times New Roman" w:hAnsi="Times New Roman" w:cs="Times New Roman"/>
          <w:sz w:val="24"/>
          <w:szCs w:val="24"/>
        </w:rPr>
        <w:t> </w:t>
      </w:r>
    </w:p>
    <w:tbl>
      <w:tblPr>
        <w:tblW w:w="9706" w:type="dxa"/>
        <w:tblInd w:w="-198" w:type="dxa"/>
        <w:tblLayout w:type="fixed"/>
        <w:tblCellMar>
          <w:left w:w="0" w:type="dxa"/>
          <w:right w:w="0" w:type="dxa"/>
        </w:tblCellMar>
        <w:tblLook w:val="0000" w:firstRow="0" w:lastRow="0" w:firstColumn="0" w:lastColumn="0" w:noHBand="0" w:noVBand="0"/>
      </w:tblPr>
      <w:tblGrid>
        <w:gridCol w:w="2463"/>
        <w:gridCol w:w="2463"/>
        <w:gridCol w:w="2463"/>
        <w:gridCol w:w="2317"/>
      </w:tblGrid>
      <w:tr w:rsidR="00B9467D" w:rsidTr="00B1100C">
        <w:tc>
          <w:tcPr>
            <w:tcW w:w="2463" w:type="dxa"/>
            <w:tcBorders>
              <w:top w:val="single" w:sz="8" w:space="0" w:color="000000"/>
              <w:left w:val="single" w:sz="8" w:space="0" w:color="000000"/>
              <w:bottom w:val="single" w:sz="8" w:space="0" w:color="000000"/>
            </w:tcBorders>
            <w:shd w:val="clear" w:color="auto" w:fill="auto"/>
            <w:vAlign w:val="center"/>
          </w:tcPr>
          <w:p w:rsidR="00B9467D" w:rsidRDefault="00B9467D" w:rsidP="003E3D6A">
            <w:pPr>
              <w:pStyle w:val="13"/>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roofErr w:type="gramStart"/>
            <w:r>
              <w:rPr>
                <w:rFonts w:ascii="Times New Roman" w:hAnsi="Times New Roman" w:cs="Times New Roman"/>
                <w:b/>
                <w:bCs/>
                <w:sz w:val="24"/>
                <w:szCs w:val="24"/>
                <w:lang w:val="ru-RU"/>
              </w:rPr>
              <w:t>п</w:t>
            </w:r>
            <w:proofErr w:type="gramEnd"/>
            <w:r>
              <w:rPr>
                <w:rFonts w:ascii="Times New Roman" w:hAnsi="Times New Roman" w:cs="Times New Roman"/>
                <w:b/>
                <w:bCs/>
                <w:sz w:val="24"/>
                <w:szCs w:val="24"/>
                <w:lang w:val="ru-RU"/>
              </w:rPr>
              <w:t>/п</w:t>
            </w:r>
          </w:p>
        </w:tc>
        <w:tc>
          <w:tcPr>
            <w:tcW w:w="2463" w:type="dxa"/>
            <w:tcBorders>
              <w:top w:val="single" w:sz="8" w:space="0" w:color="000000"/>
              <w:left w:val="single" w:sz="8" w:space="0" w:color="000000"/>
              <w:bottom w:val="single" w:sz="8" w:space="0" w:color="000000"/>
            </w:tcBorders>
            <w:shd w:val="clear" w:color="auto" w:fill="auto"/>
            <w:vAlign w:val="center"/>
          </w:tcPr>
          <w:p w:rsidR="00B9467D" w:rsidRDefault="00B9467D" w:rsidP="003E3D6A">
            <w:pPr>
              <w:pStyle w:val="13"/>
              <w:rPr>
                <w:rFonts w:ascii="Times New Roman" w:hAnsi="Times New Roman" w:cs="Times New Roman"/>
                <w:b/>
                <w:bCs/>
                <w:sz w:val="24"/>
                <w:szCs w:val="24"/>
                <w:lang w:val="ru-RU"/>
              </w:rPr>
            </w:pPr>
            <w:r>
              <w:rPr>
                <w:rFonts w:ascii="Times New Roman" w:hAnsi="Times New Roman" w:cs="Times New Roman"/>
                <w:b/>
                <w:bCs/>
                <w:sz w:val="24"/>
                <w:szCs w:val="24"/>
                <w:lang w:val="ru-RU"/>
              </w:rPr>
              <w:t>Наименование документа</w:t>
            </w:r>
          </w:p>
        </w:tc>
        <w:tc>
          <w:tcPr>
            <w:tcW w:w="2463" w:type="dxa"/>
            <w:tcBorders>
              <w:top w:val="single" w:sz="8" w:space="0" w:color="000000"/>
              <w:left w:val="single" w:sz="8" w:space="0" w:color="000000"/>
              <w:bottom w:val="single" w:sz="8" w:space="0" w:color="000000"/>
            </w:tcBorders>
            <w:shd w:val="clear" w:color="auto" w:fill="auto"/>
            <w:vAlign w:val="center"/>
          </w:tcPr>
          <w:p w:rsidR="00B9467D" w:rsidRDefault="00B9467D" w:rsidP="003E3D6A">
            <w:pPr>
              <w:pStyle w:val="13"/>
              <w:rPr>
                <w:rFonts w:ascii="Times New Roman" w:hAnsi="Times New Roman" w:cs="Times New Roman"/>
                <w:b/>
                <w:bCs/>
                <w:sz w:val="24"/>
                <w:szCs w:val="24"/>
                <w:lang w:val="ru-RU"/>
              </w:rPr>
            </w:pPr>
            <w:r>
              <w:rPr>
                <w:rFonts w:ascii="Times New Roman" w:hAnsi="Times New Roman" w:cs="Times New Roman"/>
                <w:b/>
                <w:bCs/>
                <w:sz w:val="24"/>
                <w:szCs w:val="24"/>
                <w:lang w:val="ru-RU"/>
              </w:rPr>
              <w:t>Количество страниц</w:t>
            </w:r>
          </w:p>
        </w:tc>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467D" w:rsidRDefault="00B9467D" w:rsidP="003E3D6A">
            <w:pPr>
              <w:pStyle w:val="13"/>
            </w:pPr>
            <w:r>
              <w:rPr>
                <w:rFonts w:ascii="Times New Roman" w:hAnsi="Times New Roman" w:cs="Times New Roman"/>
                <w:b/>
                <w:bCs/>
                <w:sz w:val="24"/>
                <w:szCs w:val="24"/>
                <w:lang w:val="ru-RU"/>
              </w:rPr>
              <w:t>Порядковые номера страниц</w:t>
            </w:r>
          </w:p>
        </w:tc>
      </w:tr>
      <w:tr w:rsidR="00B9467D" w:rsidTr="00B1100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3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pPr>
            <w:r>
              <w:rPr>
                <w:rFonts w:ascii="Times New Roman" w:hAnsi="Times New Roman" w:cs="Times New Roman"/>
                <w:sz w:val="24"/>
                <w:szCs w:val="24"/>
                <w:lang w:val="ru-RU"/>
              </w:rPr>
              <w:t> </w:t>
            </w:r>
          </w:p>
        </w:tc>
      </w:tr>
      <w:tr w:rsidR="00B9467D" w:rsidTr="00B1100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463" w:type="dxa"/>
            <w:tcBorders>
              <w:left w:val="single" w:sz="8" w:space="0" w:color="000000"/>
              <w:bottom w:val="single" w:sz="8"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w:t>
            </w:r>
          </w:p>
        </w:tc>
        <w:tc>
          <w:tcPr>
            <w:tcW w:w="2317" w:type="dxa"/>
            <w:tcBorders>
              <w:left w:val="single" w:sz="8" w:space="0" w:color="000000"/>
              <w:bottom w:val="single" w:sz="8" w:space="0" w:color="000000"/>
              <w:right w:val="single" w:sz="8" w:space="0" w:color="000000"/>
            </w:tcBorders>
            <w:shd w:val="clear" w:color="auto" w:fill="auto"/>
          </w:tcPr>
          <w:p w:rsidR="00B9467D" w:rsidRDefault="00B9467D" w:rsidP="003E3D6A">
            <w:pPr>
              <w:pStyle w:val="13"/>
            </w:pPr>
            <w:r>
              <w:rPr>
                <w:rFonts w:ascii="Times New Roman" w:hAnsi="Times New Roman" w:cs="Times New Roman"/>
                <w:sz w:val="24"/>
                <w:szCs w:val="24"/>
                <w:lang w:val="ru-RU"/>
              </w:rPr>
              <w:t> </w:t>
            </w:r>
          </w:p>
        </w:tc>
      </w:tr>
    </w:tbl>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Опись должна быть подписана лицом, подающим заявку на участие в аукционе, или его уполномоченным представителем.</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.3. Требования к оформлению заявки на участие в аукционе:</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а) Заявка и опись на участие в аукционе представляются в двух экземплярах.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lastRenderedPageBreak/>
        <w:t>б)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(для физических лиц – при ее наличии).</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в) Документы, состоящие из нескольких страниц, должны быть сшиты,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г) Все документы, входящие в состав в заявки, в том числе опись представляемых документов должны быть пронумерованы.</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д) 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ее наличии).</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е) Все документы в составе заявки должны быть составлены на русском языке.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ж) Исправления в документах, входящих в состав заявки, не допускаются.</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 xml:space="preserve">.4. Непредставление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 </w:t>
      </w: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ru-RU"/>
        </w:rPr>
        <w:t>3</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b/>
          <w:bCs/>
          <w:sz w:val="24"/>
          <w:szCs w:val="24"/>
        </w:rPr>
        <w:t>Обеспечение заявок на участие в аукционе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.1. Обеспечение заявок на участие в аукционе представляется в виде задатка (пункт 4 статьи 448 Гражданского кодекса Российской Федерации).</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 xml:space="preserve">.2. Задаток вносится по следующим платежным реквизитам </w:t>
      </w:r>
      <w:r>
        <w:rPr>
          <w:rFonts w:ascii="Times New Roman" w:hAnsi="Times New Roman" w:cs="Times New Roman"/>
          <w:sz w:val="24"/>
          <w:szCs w:val="24"/>
          <w:lang w:val="ru-RU"/>
        </w:rPr>
        <w:t>организатора</w:t>
      </w:r>
      <w:r>
        <w:rPr>
          <w:rFonts w:ascii="Times New Roman" w:hAnsi="Times New Roman" w:cs="Times New Roman"/>
          <w:sz w:val="24"/>
          <w:szCs w:val="24"/>
        </w:rPr>
        <w:t xml:space="preserve"> аукциона:</w:t>
      </w:r>
    </w:p>
    <w:p w:rsidR="00B9467D" w:rsidRDefault="00B9467D" w:rsidP="00B9467D">
      <w:pPr>
        <w:pStyle w:val="13"/>
        <w:rPr>
          <w:rFonts w:ascii="Times New Roman" w:hAnsi="Times New Roman" w:cs="Times New Roman"/>
          <w:sz w:val="24"/>
          <w:szCs w:val="24"/>
          <w:lang w:val="ru-RU"/>
        </w:rPr>
      </w:pPr>
    </w:p>
    <w:p w:rsidR="00B9467D" w:rsidRDefault="00B9467D" w:rsidP="00B9467D">
      <w:pPr>
        <w:rPr>
          <w:u w:val="single"/>
        </w:rPr>
      </w:pPr>
      <w:r>
        <w:t xml:space="preserve">Банковские реквизиты: </w:t>
      </w:r>
    </w:p>
    <w:p w:rsidR="00B9467D" w:rsidRDefault="00B9467D" w:rsidP="00B9467D">
      <w:pPr>
        <w:jc w:val="both"/>
      </w:pPr>
      <w:r>
        <w:rPr>
          <w:u w:val="single"/>
        </w:rPr>
        <w:t xml:space="preserve">Получатель: </w:t>
      </w:r>
      <w:r>
        <w:t xml:space="preserve">Финансовое управление администрации Сергиево-Посадского муниципального района (Управление градостроительной политики администрации Сергиево-Посадского муниципального района Московской области </w:t>
      </w:r>
      <w:proofErr w:type="gramStart"/>
      <w:r>
        <w:t>л</w:t>
      </w:r>
      <w:proofErr w:type="gramEnd"/>
      <w:r>
        <w:t>/с 05000000100)</w:t>
      </w:r>
    </w:p>
    <w:p w:rsidR="00B9467D" w:rsidRDefault="00B9467D" w:rsidP="00B9467D">
      <w:pPr>
        <w:jc w:val="both"/>
      </w:pPr>
      <w:r>
        <w:t>ИНН  5042018827</w:t>
      </w:r>
    </w:p>
    <w:p w:rsidR="00B9467D" w:rsidRDefault="00B9467D" w:rsidP="00B9467D">
      <w:pPr>
        <w:jc w:val="both"/>
      </w:pPr>
      <w:r>
        <w:t>КПП 504201001</w:t>
      </w:r>
    </w:p>
    <w:p w:rsidR="00B9467D" w:rsidRDefault="00B9467D" w:rsidP="00B9467D">
      <w:pPr>
        <w:jc w:val="both"/>
        <w:rPr>
          <w:bCs/>
          <w:u w:val="single"/>
        </w:rPr>
      </w:pPr>
      <w:r>
        <w:t xml:space="preserve">ОКТМО </w:t>
      </w:r>
      <w:r>
        <w:rPr>
          <w:bCs/>
        </w:rPr>
        <w:t>46615101</w:t>
      </w:r>
    </w:p>
    <w:p w:rsidR="00B9467D" w:rsidRDefault="00B9467D" w:rsidP="00B9467D">
      <w:pPr>
        <w:jc w:val="both"/>
      </w:pPr>
      <w:r>
        <w:rPr>
          <w:bCs/>
          <w:u w:val="single"/>
        </w:rPr>
        <w:t>Б</w:t>
      </w:r>
      <w:r>
        <w:rPr>
          <w:u w:val="single"/>
        </w:rPr>
        <w:t>анк получателя</w:t>
      </w:r>
      <w:r>
        <w:t xml:space="preserve">: </w:t>
      </w:r>
    </w:p>
    <w:p w:rsidR="00B9467D" w:rsidRDefault="00B9467D" w:rsidP="00B9467D">
      <w:pPr>
        <w:jc w:val="both"/>
      </w:pPr>
      <w:r>
        <w:t xml:space="preserve">Банк Возрождение (ОАО) г. Москва </w:t>
      </w:r>
    </w:p>
    <w:p w:rsidR="00B9467D" w:rsidRDefault="00B9467D" w:rsidP="00B9467D">
      <w:pPr>
        <w:jc w:val="both"/>
      </w:pPr>
      <w:r>
        <w:t>БИК 044525181</w:t>
      </w:r>
    </w:p>
    <w:p w:rsidR="00B9467D" w:rsidRDefault="00B9467D" w:rsidP="00B9467D">
      <w:pPr>
        <w:jc w:val="both"/>
      </w:pPr>
      <w:proofErr w:type="gramStart"/>
      <w:r>
        <w:t>Р</w:t>
      </w:r>
      <w:proofErr w:type="gramEnd"/>
      <w:r>
        <w:t>/счет № 40302810604805000001</w:t>
      </w:r>
    </w:p>
    <w:p w:rsidR="00B9467D" w:rsidRDefault="00B9467D" w:rsidP="00B9467D">
      <w:pPr>
        <w:jc w:val="both"/>
        <w:rPr>
          <w:u w:val="single"/>
        </w:rPr>
      </w:pPr>
      <w:r>
        <w:t>К/С 30101810900000000181</w:t>
      </w:r>
    </w:p>
    <w:p w:rsidR="00B9467D" w:rsidRDefault="00B9467D" w:rsidP="00B9467D">
      <w:r>
        <w:rPr>
          <w:u w:val="single"/>
        </w:rPr>
        <w:t xml:space="preserve">КБК 932 00000000000000730 </w:t>
      </w:r>
      <w:r>
        <w:t xml:space="preserve"> </w:t>
      </w:r>
    </w:p>
    <w:p w:rsidR="00B9467D" w:rsidRDefault="00B9467D" w:rsidP="00B9467D">
      <w:pPr>
        <w:tabs>
          <w:tab w:val="left" w:pos="4095"/>
        </w:tabs>
      </w:pP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Назначение платежа: «Задаток на участие в открытом аукционе</w:t>
      </w:r>
      <w:r>
        <w:rPr>
          <w:rFonts w:ascii="Times New Roman" w:hAnsi="Times New Roman" w:cs="Times New Roman"/>
          <w:sz w:val="24"/>
          <w:szCs w:val="24"/>
          <w:lang w:val="ru-RU"/>
        </w:rPr>
        <w:t xml:space="preserve"> </w:t>
      </w:r>
      <w:r>
        <w:rPr>
          <w:rFonts w:ascii="Times New Roman" w:hAnsi="Times New Roman" w:cs="Times New Roman"/>
          <w:sz w:val="24"/>
          <w:szCs w:val="24"/>
        </w:rPr>
        <w:t>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w:t>
      </w:r>
      <w:r>
        <w:rPr>
          <w:rFonts w:ascii="Times New Roman" w:hAnsi="Times New Roman" w:cs="Times New Roman"/>
          <w:sz w:val="24"/>
          <w:szCs w:val="24"/>
          <w:lang w:val="ru-RU"/>
        </w:rPr>
        <w:t xml:space="preserve"> </w:t>
      </w:r>
      <w:r>
        <w:rPr>
          <w:rFonts w:ascii="Times New Roman" w:hAnsi="Times New Roman" w:cs="Times New Roman"/>
          <w:sz w:val="24"/>
          <w:szCs w:val="24"/>
        </w:rPr>
        <w:t>на территории Сергиево-Посадского муниципального района Московской области,</w:t>
      </w:r>
      <w:r>
        <w:rPr>
          <w:rFonts w:ascii="Times New Roman" w:hAnsi="Times New Roman" w:cs="Times New Roman"/>
          <w:sz w:val="24"/>
          <w:szCs w:val="24"/>
          <w:lang w:val="ru-RU"/>
        </w:rPr>
        <w:t xml:space="preserve"> по лоту №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.3. Внесение задатка подтверждается платежным документом, копия или оригинал которого прикладываются к заявке на участие в аукционе.</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за право заключения указанного договора.</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ru-RU"/>
        </w:rPr>
        <w:lastRenderedPageBreak/>
        <w:t>3</w:t>
      </w:r>
      <w:r>
        <w:rPr>
          <w:rFonts w:ascii="Times New Roman" w:hAnsi="Times New Roman" w:cs="Times New Roman"/>
          <w:sz w:val="24"/>
          <w:szCs w:val="24"/>
        </w:rPr>
        <w:t>.5. Сумма задатка подлежит возврату:</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а)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б) участникам аукциона, за исключением его победителя, в течение пятнадцати рабочих дней со дня подписания протокола о результатах аукциона;</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в)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г) участникам аукциона, занявшим второе место, сумма задатка подлежит возврату в течение 10 (десяти) рабочих дней, с момента заключения договора  с победителем аукциона.</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3</w:t>
      </w:r>
      <w:r>
        <w:rPr>
          <w:rFonts w:ascii="Times New Roman" w:hAnsi="Times New Roman" w:cs="Times New Roman"/>
          <w:sz w:val="24"/>
          <w:szCs w:val="24"/>
        </w:rPr>
        <w:t>.6. Участнику аукциона, уклонившемуся от заключения договора на установку и эксплуатацию рекламных конструкций по результатам аукциона, задаток не возвращается.</w:t>
      </w:r>
    </w:p>
    <w:p w:rsidR="00B9467D" w:rsidRPr="00003694"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t>Раздел</w:t>
      </w:r>
      <w:r>
        <w:rPr>
          <w:rFonts w:ascii="Times New Roman" w:hAnsi="Times New Roman" w:cs="Times New Roman"/>
          <w:b/>
          <w:bCs/>
          <w:sz w:val="24"/>
          <w:szCs w:val="24"/>
          <w:lang w:val="ru-RU"/>
        </w:rPr>
        <w:t xml:space="preserve"> 4</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b/>
          <w:bCs/>
          <w:sz w:val="24"/>
          <w:szCs w:val="24"/>
        </w:rPr>
        <w:t>Порядок организации и проведения аукциона</w:t>
      </w:r>
    </w:p>
    <w:p w:rsidR="00B9467D" w:rsidRDefault="00B9467D" w:rsidP="00B9467D">
      <w:pPr>
        <w:pStyle w:val="13"/>
        <w:rPr>
          <w:rFonts w:ascii="Times New Roman" w:hAnsi="Times New Roman" w:cs="Times New Roman"/>
          <w:b/>
          <w:bCs/>
          <w:i/>
          <w:iCs/>
          <w:sz w:val="24"/>
          <w:szCs w:val="24"/>
          <w:lang w:val="ru-RU"/>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.1.</w:t>
      </w:r>
      <w:r>
        <w:rPr>
          <w:rFonts w:ascii="Times New Roman" w:hAnsi="Times New Roman" w:cs="Times New Roman"/>
          <w:b/>
          <w:bCs/>
          <w:i/>
          <w:iCs/>
          <w:sz w:val="24"/>
          <w:szCs w:val="24"/>
          <w:lang w:val="en-US"/>
        </w:rPr>
        <w:t> </w:t>
      </w:r>
      <w:r>
        <w:rPr>
          <w:rFonts w:ascii="Times New Roman" w:hAnsi="Times New Roman" w:cs="Times New Roman"/>
          <w:b/>
          <w:bCs/>
          <w:i/>
          <w:iCs/>
          <w:sz w:val="24"/>
          <w:szCs w:val="24"/>
        </w:rPr>
        <w:t>Участники аукциона.</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а) лицо является право- и дееспособным по законодательству Российской Федерации;</w:t>
      </w:r>
    </w:p>
    <w:p w:rsidR="00B9467D" w:rsidRDefault="00B9467D" w:rsidP="00B9467D">
      <w:pPr>
        <w:pStyle w:val="13"/>
        <w:jc w:val="both"/>
        <w:rPr>
          <w:rFonts w:ascii="Times New Roman" w:hAnsi="Times New Roman" w:cs="Times New Roman"/>
          <w:b/>
          <w:bCs/>
          <w:i/>
          <w:iCs/>
          <w:sz w:val="24"/>
          <w:szCs w:val="24"/>
          <w:lang w:val="ru-RU"/>
        </w:rPr>
      </w:pPr>
      <w:r>
        <w:rPr>
          <w:rFonts w:ascii="Times New Roman" w:hAnsi="Times New Roman" w:cs="Times New Roman"/>
          <w:sz w:val="24"/>
          <w:szCs w:val="24"/>
        </w:rPr>
        <w:t>б) лицо подало заявку, состав, форма и содержание которой соответствуют установленным настоящей документацией требованиям, содержащую не противоречащие действительности сведения;</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.2. Подача, изменение и отзыв заявок на участие в аукционе.</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.2.1. Лицо вправе подать только одну заявку на участие в аукционе по лоту. В случае подачи нескольких заявок по лоту все заявки возвращаются лицу без рассмотрения.</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.2.2. Заявки подаются организатору аукциона в</w:t>
      </w:r>
      <w:r>
        <w:rPr>
          <w:rFonts w:ascii="Times New Roman" w:hAnsi="Times New Roman" w:cs="Times New Roman"/>
          <w:sz w:val="24"/>
          <w:szCs w:val="24"/>
          <w:lang w:val="ru-RU"/>
        </w:rPr>
        <w:t xml:space="preserve"> </w:t>
      </w:r>
      <w:r>
        <w:rPr>
          <w:rFonts w:ascii="Times New Roman" w:hAnsi="Times New Roman" w:cs="Times New Roman"/>
          <w:sz w:val="24"/>
          <w:szCs w:val="24"/>
        </w:rPr>
        <w:t>конверте, на котором должны быть указаны следующие сведения:</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tbl>
      <w:tblPr>
        <w:tblW w:w="0" w:type="auto"/>
        <w:tblInd w:w="143" w:type="dxa"/>
        <w:tblLayout w:type="fixed"/>
        <w:tblLook w:val="0000" w:firstRow="0" w:lastRow="0" w:firstColumn="0" w:lastColumn="0" w:noHBand="0" w:noVBand="0"/>
      </w:tblPr>
      <w:tblGrid>
        <w:gridCol w:w="9327"/>
      </w:tblGrid>
      <w:tr w:rsidR="00B9467D" w:rsidTr="003E3D6A">
        <w:tc>
          <w:tcPr>
            <w:tcW w:w="9327" w:type="dxa"/>
            <w:tcBorders>
              <w:top w:val="double" w:sz="1" w:space="0" w:color="000000"/>
              <w:left w:val="double" w:sz="1" w:space="0" w:color="000000"/>
              <w:bottom w:val="double" w:sz="1" w:space="0" w:color="000000"/>
              <w:right w:val="double" w:sz="1"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ЗАЯВКА ________________________ </w:t>
            </w:r>
            <w:r>
              <w:rPr>
                <w:rFonts w:ascii="Times New Roman" w:hAnsi="Times New Roman" w:cs="Times New Roman"/>
                <w:i/>
                <w:iCs/>
                <w:sz w:val="24"/>
                <w:szCs w:val="24"/>
                <w:lang w:val="ru-RU"/>
              </w:rPr>
              <w:t>(наименование лица, подающего заявку)</w:t>
            </w:r>
          </w:p>
          <w:p w:rsidR="00B9467D" w:rsidRDefault="00B9467D" w:rsidP="003E3D6A">
            <w:pPr>
              <w:pStyle w:val="13"/>
              <w:jc w:val="both"/>
            </w:pPr>
            <w:r>
              <w:rPr>
                <w:rFonts w:ascii="Times New Roman" w:hAnsi="Times New Roman" w:cs="Times New Roman"/>
                <w:sz w:val="24"/>
                <w:szCs w:val="24"/>
                <w:lang w:val="ru-RU"/>
              </w:rPr>
              <w:t xml:space="preserve">на участие в открытом аукционе </w:t>
            </w:r>
            <w:r>
              <w:rPr>
                <w:rFonts w:ascii="Times New Roman" w:hAnsi="Times New Roman" w:cs="Times New Roman"/>
                <w:sz w:val="24"/>
                <w:szCs w:val="24"/>
              </w:rPr>
              <w:t>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w:t>
            </w:r>
            <w:r>
              <w:rPr>
                <w:rFonts w:ascii="Times New Roman" w:hAnsi="Times New Roman" w:cs="Times New Roman"/>
                <w:sz w:val="24"/>
                <w:szCs w:val="24"/>
                <w:lang w:val="ru-RU"/>
              </w:rPr>
              <w:t xml:space="preserve"> по лоту №…</w:t>
            </w:r>
          </w:p>
        </w:tc>
      </w:tr>
    </w:tbl>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.2.3. По требованию лица, подающего заявку, представитель организатора аукциона, осуществляющий прием заявок, выдает расписку в получении заявки.</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.2.4. 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 </w:t>
      </w:r>
    </w:p>
    <w:tbl>
      <w:tblPr>
        <w:tblW w:w="0" w:type="auto"/>
        <w:tblInd w:w="83" w:type="dxa"/>
        <w:tblLayout w:type="fixed"/>
        <w:tblLook w:val="0000" w:firstRow="0" w:lastRow="0" w:firstColumn="0" w:lastColumn="0" w:noHBand="0" w:noVBand="0"/>
      </w:tblPr>
      <w:tblGrid>
        <w:gridCol w:w="9342"/>
      </w:tblGrid>
      <w:tr w:rsidR="00B9467D" w:rsidTr="003E3D6A">
        <w:tc>
          <w:tcPr>
            <w:tcW w:w="9342" w:type="dxa"/>
            <w:tcBorders>
              <w:top w:val="double" w:sz="1" w:space="0" w:color="000000"/>
              <w:left w:val="double" w:sz="1" w:space="0" w:color="000000"/>
              <w:bottom w:val="double" w:sz="1" w:space="0" w:color="000000"/>
              <w:right w:val="double" w:sz="1" w:space="0" w:color="000000"/>
            </w:tcBorders>
            <w:shd w:val="clear" w:color="auto" w:fill="auto"/>
          </w:tcPr>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ИЗМЕНЕНИЕ (ЗАМЕНА/ДОПОЛНЕНИЕ) </w:t>
            </w:r>
            <w:r>
              <w:rPr>
                <w:rFonts w:ascii="Times New Roman" w:hAnsi="Times New Roman" w:cs="Times New Roman"/>
                <w:i/>
                <w:iCs/>
                <w:sz w:val="24"/>
                <w:szCs w:val="24"/>
                <w:lang w:val="ru-RU"/>
              </w:rPr>
              <w:t xml:space="preserve">(указать нужное) </w:t>
            </w:r>
          </w:p>
          <w:p w:rsidR="00B9467D" w:rsidRDefault="00B9467D" w:rsidP="003E3D6A">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ЗАЯВКИ  _________________________ </w:t>
            </w:r>
            <w:r>
              <w:rPr>
                <w:rFonts w:ascii="Times New Roman" w:hAnsi="Times New Roman" w:cs="Times New Roman"/>
                <w:i/>
                <w:iCs/>
                <w:sz w:val="24"/>
                <w:szCs w:val="24"/>
                <w:lang w:val="ru-RU"/>
              </w:rPr>
              <w:t>(наименование лица, подающего заявку)</w:t>
            </w:r>
          </w:p>
          <w:p w:rsidR="00B9467D" w:rsidRDefault="00B9467D" w:rsidP="003E3D6A">
            <w:pPr>
              <w:pStyle w:val="13"/>
              <w:jc w:val="both"/>
            </w:pPr>
            <w:r>
              <w:rPr>
                <w:rFonts w:ascii="Times New Roman" w:hAnsi="Times New Roman" w:cs="Times New Roman"/>
                <w:sz w:val="24"/>
                <w:szCs w:val="24"/>
                <w:lang w:val="ru-RU"/>
              </w:rPr>
              <w:t xml:space="preserve">на участие в открытом аукционе </w:t>
            </w:r>
            <w:r>
              <w:rPr>
                <w:rFonts w:ascii="Times New Roman" w:hAnsi="Times New Roman" w:cs="Times New Roman"/>
                <w:sz w:val="24"/>
                <w:szCs w:val="24"/>
              </w:rPr>
              <w:t xml:space="preserve">на право заключения договоров на установку и эксплуатацию рекламных конструкций на земельных участках, государственная </w:t>
            </w:r>
            <w:r>
              <w:rPr>
                <w:rFonts w:ascii="Times New Roman" w:hAnsi="Times New Roman" w:cs="Times New Roman"/>
                <w:sz w:val="24"/>
                <w:szCs w:val="24"/>
              </w:rPr>
              <w:lastRenderedPageBreak/>
              <w:t>собственность на которые не разграничена,  на территории Сергиево-Посадского муниципального района Московской области,</w:t>
            </w:r>
            <w:r>
              <w:rPr>
                <w:rFonts w:ascii="Times New Roman" w:hAnsi="Times New Roman" w:cs="Times New Roman"/>
                <w:sz w:val="24"/>
                <w:szCs w:val="24"/>
                <w:lang w:val="ru-RU"/>
              </w:rPr>
              <w:t xml:space="preserve"> по лоту № …</w:t>
            </w:r>
          </w:p>
        </w:tc>
      </w:tr>
    </w:tbl>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lastRenderedPageBreak/>
        <w:t>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.2.5. Заявки, полученные после времени окончания подачи заявок на участие в аукционе, не рассматриваются и в тот же день возвращаются лицам, подавшим такие заявки.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.2.6. Лицо, подающее заявку, несет все расходы, связанные с подготовкой и подачей заявки на участие в аукционе.</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.2.7. Лицо, подавшее заявку на участие в аукционе, вправе отозвать указанную заявку, представив организатору аукциона письменное уведомление об отзыве заявки не позднее </w:t>
      </w:r>
      <w:r>
        <w:rPr>
          <w:rFonts w:ascii="Times New Roman" w:hAnsi="Times New Roman" w:cs="Times New Roman"/>
          <w:sz w:val="24"/>
          <w:szCs w:val="24"/>
          <w:lang w:val="ru-RU"/>
        </w:rPr>
        <w:t>времени</w:t>
      </w:r>
      <w:r>
        <w:rPr>
          <w:rFonts w:ascii="Times New Roman" w:hAnsi="Times New Roman" w:cs="Times New Roman"/>
          <w:sz w:val="24"/>
          <w:szCs w:val="24"/>
        </w:rPr>
        <w:t xml:space="preserve"> окончания подачи заявок на участие в аукционе, установленной настоящей документацией.</w:t>
      </w:r>
    </w:p>
    <w:p w:rsidR="00B9467D" w:rsidRDefault="00B9467D" w:rsidP="00B9467D">
      <w:pPr>
        <w:pStyle w:val="13"/>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.2.8. 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поступила заявка, изменение заявки или извещение об отзыве заявки на участие в аукционе.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 xml:space="preserve">.3. Документация об аукционе, ее изменение и отказ от проведения аукциона.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.3.1. Документация об аукционе подлежит опубликованию на сайте организатора аукциона</w:t>
      </w:r>
      <w:r>
        <w:rPr>
          <w:rFonts w:ascii="Times New Roman" w:hAnsi="Times New Roman" w:cs="Times New Roman"/>
          <w:sz w:val="24"/>
          <w:szCs w:val="24"/>
          <w:lang w:val="ru-RU"/>
        </w:rPr>
        <w:t xml:space="preserve"> и уполномоченной организацией по проведению торгов</w:t>
      </w:r>
      <w:r>
        <w:rPr>
          <w:rFonts w:ascii="Times New Roman" w:hAnsi="Times New Roman" w:cs="Times New Roman"/>
          <w:sz w:val="24"/>
          <w:szCs w:val="24"/>
        </w:rPr>
        <w:t xml:space="preserve">, а также в печатном издании  </w:t>
      </w:r>
      <w:r>
        <w:rPr>
          <w:rFonts w:ascii="Times New Roman" w:hAnsi="Times New Roman" w:cs="Times New Roman"/>
          <w:sz w:val="24"/>
          <w:szCs w:val="24"/>
          <w:lang w:val="ru-RU"/>
        </w:rPr>
        <w:t>организатора аукциона</w:t>
      </w:r>
      <w:r>
        <w:rPr>
          <w:rFonts w:ascii="Times New Roman" w:hAnsi="Times New Roman" w:cs="Times New Roman"/>
          <w:sz w:val="24"/>
          <w:szCs w:val="24"/>
        </w:rPr>
        <w:t>, одновременно с извещением об аукционе. Документация об аукционе и извещение об аукционе должны быть опубликованы до даты начала подачи заявок на участие в аукционе, при этом срок подачи заявок на участие в аукционе, установленный настоящей документацией, должен составлять не менее тридцати календарных дней.</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.3.2. Копия документации об аукционе в бумажном</w:t>
      </w:r>
      <w:r>
        <w:rPr>
          <w:rFonts w:ascii="Times New Roman" w:hAnsi="Times New Roman" w:cs="Times New Roman"/>
          <w:sz w:val="24"/>
          <w:szCs w:val="24"/>
          <w:lang w:val="ru-RU"/>
        </w:rPr>
        <w:t xml:space="preserve"> виде</w:t>
      </w:r>
      <w:r>
        <w:rPr>
          <w:rFonts w:ascii="Times New Roman" w:hAnsi="Times New Roman" w:cs="Times New Roman"/>
          <w:sz w:val="24"/>
          <w:szCs w:val="24"/>
        </w:rPr>
        <w:t xml:space="preserve">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.3.3. Организатор аукциона вправе вносить изменения в документацию о проведении аукциона,  сведения  о чем подлежат опубликованию в источниках, указанных в пункте 4.3.1 настоящей документации. 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Заинтересованные лица, в том числе лица, подавшие заявки на участие в аукционе, обязаны самостоятельно отслеживать информацию об изменении документации об аукционе.</w:t>
      </w:r>
    </w:p>
    <w:p w:rsidR="00B9467D" w:rsidRPr="008828F8"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.3.4. Организатор аукциона вправе отказаться от проведения аукциона в любое время до даты рассмотрения заявок на участие в аукционе</w:t>
      </w:r>
      <w:r>
        <w:rPr>
          <w:rFonts w:ascii="Times New Roman" w:hAnsi="Times New Roman" w:cs="Times New Roman"/>
          <w:sz w:val="24"/>
          <w:szCs w:val="24"/>
          <w:lang w:val="ru-RU"/>
        </w:rPr>
        <w:t>.</w:t>
      </w:r>
    </w:p>
    <w:p w:rsidR="00B9467D" w:rsidRDefault="00B9467D" w:rsidP="00B9467D">
      <w:pPr>
        <w:pStyle w:val="13"/>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.3.5. По письменному требованию лиц, подавших заявки на участие в аукционе, организатор аукциона возвращает им указанные заявки.</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.4. Разъяснения аукционной документации.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.4.1.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 </w:t>
      </w:r>
    </w:p>
    <w:p w:rsidR="00B9467D" w:rsidRDefault="00B9467D" w:rsidP="00B9467D">
      <w:pPr>
        <w:pStyle w:val="13"/>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.4.2. В течение двух рабочих дней со дня поступления указанного в пункте 4.4.1 настоящей документации запроса организатор аукциона обязан направить в письменной </w:t>
      </w:r>
      <w:r>
        <w:rPr>
          <w:rFonts w:ascii="Times New Roman" w:hAnsi="Times New Roman" w:cs="Times New Roman"/>
          <w:sz w:val="24"/>
          <w:szCs w:val="24"/>
        </w:rPr>
        <w:lastRenderedPageBreak/>
        <w:t>форме или в форме электронного документа разъяснения положений  документации об аукционе.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.5. Определение состава участников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.5.1. В день рассмотрения заявок на участие в аукционе комиссия по проведению аукциона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настоящей документацией. Рассмотрение заявок на участие в аукционе производится комиссией по проведению аукциона самостоятельно в отсутствие лиц, подавших данные заявки.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.5.2. По результатам рассмотрения заявок на участие в аукционе принимается решение о допуске или об отказе в допуске к участию в аукционе.</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.5.3. Основанием для отказа в допуске к участию в аукционе являются следующие обстоятельства:</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lang w:val="ru-RU"/>
        </w:rPr>
        <w:t>н</w:t>
      </w:r>
      <w:proofErr w:type="spellStart"/>
      <w:r>
        <w:rPr>
          <w:rFonts w:ascii="Times New Roman" w:hAnsi="Times New Roman" w:cs="Times New Roman"/>
          <w:sz w:val="24"/>
          <w:szCs w:val="24"/>
        </w:rPr>
        <w:t>есоответствие</w:t>
      </w:r>
      <w:proofErr w:type="spellEnd"/>
      <w:r>
        <w:rPr>
          <w:rFonts w:ascii="Times New Roman" w:hAnsi="Times New Roman" w:cs="Times New Roman"/>
          <w:sz w:val="24"/>
          <w:szCs w:val="24"/>
        </w:rPr>
        <w:t xml:space="preserve"> лица, подавшего заявку на участие в аукционе, требованиям, установленным законодательством Российской Федерации и настоящей документацией</w:t>
      </w:r>
      <w:r>
        <w:rPr>
          <w:rFonts w:ascii="Times New Roman" w:hAnsi="Times New Roman" w:cs="Times New Roman"/>
          <w:sz w:val="24"/>
          <w:szCs w:val="24"/>
          <w:lang w:val="ru-RU"/>
        </w:rPr>
        <w:t>;</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val="ru-RU"/>
        </w:rPr>
        <w:t>н</w:t>
      </w:r>
      <w:proofErr w:type="spellStart"/>
      <w:r>
        <w:rPr>
          <w:rFonts w:ascii="Times New Roman" w:hAnsi="Times New Roman" w:cs="Times New Roman"/>
          <w:sz w:val="24"/>
          <w:szCs w:val="24"/>
        </w:rPr>
        <w:t>есоответствие</w:t>
      </w:r>
      <w:proofErr w:type="spellEnd"/>
      <w:r>
        <w:rPr>
          <w:rFonts w:ascii="Times New Roman" w:hAnsi="Times New Roman" w:cs="Times New Roman"/>
          <w:sz w:val="24"/>
          <w:szCs w:val="24"/>
        </w:rPr>
        <w:t xml:space="preserve"> заявки требованиям к составу, форме и содержанию, установленным настоящей документацией</w:t>
      </w:r>
      <w:r>
        <w:rPr>
          <w:rFonts w:ascii="Times New Roman" w:hAnsi="Times New Roman" w:cs="Times New Roman"/>
          <w:sz w:val="24"/>
          <w:szCs w:val="24"/>
          <w:lang w:val="ru-RU"/>
        </w:rPr>
        <w:t>;</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 xml:space="preserve">в) </w:t>
      </w:r>
      <w:r>
        <w:rPr>
          <w:rFonts w:ascii="Times New Roman" w:hAnsi="Times New Roman" w:cs="Times New Roman"/>
          <w:sz w:val="24"/>
          <w:szCs w:val="24"/>
          <w:lang w:val="ru-RU"/>
        </w:rPr>
        <w:t>н</w:t>
      </w:r>
      <w:proofErr w:type="spellStart"/>
      <w:r>
        <w:rPr>
          <w:rFonts w:ascii="Times New Roman" w:hAnsi="Times New Roman" w:cs="Times New Roman"/>
          <w:sz w:val="24"/>
          <w:szCs w:val="24"/>
        </w:rPr>
        <w:t>аличие</w:t>
      </w:r>
      <w:proofErr w:type="spellEnd"/>
      <w:r>
        <w:rPr>
          <w:rFonts w:ascii="Times New Roman" w:hAnsi="Times New Roman" w:cs="Times New Roman"/>
          <w:sz w:val="24"/>
          <w:szCs w:val="24"/>
        </w:rPr>
        <w:t xml:space="preserve"> в заявке сведений, не соответствующих действительности.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.5.4. Решение о допуске или об отказе в допуске к участию в аукционе лиц, подавших заявки, оформляется протоколом, подлежащим опубликованию на сайтах организатора аукциона в течение 1 (одного) рабочего дня с даты рассмотрения заявок на участие в аукционе. Дополнительно лица, подавшие заявки на участие в аукционе, информируются об их допуске или об отказе в допуске к участию в аукционе по средствам оперативной связи (факс, </w:t>
      </w: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lang w:val="en-US"/>
        </w:rPr>
        <w:t>mail</w:t>
      </w:r>
      <w:proofErr w:type="spellEnd"/>
      <w:r>
        <w:rPr>
          <w:rFonts w:ascii="Times New Roman" w:hAnsi="Times New Roman" w:cs="Times New Roman"/>
          <w:sz w:val="24"/>
          <w:szCs w:val="24"/>
        </w:rPr>
        <w:t xml:space="preserve">), указанным данными лицами. Лица, подавшие заявки на участие в аукционе, обязаны самостоятельно отслеживать информацию об их допуске (отказе в допуске) к участию в аукционе на сайте организатора аукциона.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.5.5. 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подлежащим опубликованию на сайт</w:t>
      </w:r>
      <w:r>
        <w:rPr>
          <w:rFonts w:ascii="Times New Roman" w:hAnsi="Times New Roman" w:cs="Times New Roman"/>
          <w:sz w:val="24"/>
          <w:szCs w:val="24"/>
          <w:lang w:val="ru-RU"/>
        </w:rPr>
        <w:t>е</w:t>
      </w:r>
      <w:r>
        <w:rPr>
          <w:rFonts w:ascii="Times New Roman" w:hAnsi="Times New Roman" w:cs="Times New Roman"/>
          <w:sz w:val="24"/>
          <w:szCs w:val="24"/>
        </w:rPr>
        <w:t xml:space="preserve"> организатора аукциона в течение 1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.5.6.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1 (одного) рабочего дня публикуется на сайт</w:t>
      </w:r>
      <w:r>
        <w:rPr>
          <w:rFonts w:ascii="Times New Roman" w:hAnsi="Times New Roman" w:cs="Times New Roman"/>
          <w:sz w:val="24"/>
          <w:szCs w:val="24"/>
          <w:lang w:val="ru-RU"/>
        </w:rPr>
        <w:t xml:space="preserve">е </w:t>
      </w:r>
      <w:r>
        <w:rPr>
          <w:rFonts w:ascii="Times New Roman" w:hAnsi="Times New Roman" w:cs="Times New Roman"/>
          <w:sz w:val="24"/>
          <w:szCs w:val="24"/>
        </w:rPr>
        <w:t>организатора аукциона. В указанном случае для лица, представившего недостоверные сведения, наступают последствия как для лица, не допущенного к участию в аукционе.</w:t>
      </w:r>
    </w:p>
    <w:p w:rsidR="00B9467D" w:rsidRDefault="00B9467D" w:rsidP="00B9467D">
      <w:pPr>
        <w:pStyle w:val="13"/>
        <w:jc w:val="both"/>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.6. Порядок проведения аукциона (порядок определения победителя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w:t>
      </w:r>
      <w:r>
        <w:rPr>
          <w:rFonts w:ascii="Times New Roman" w:hAnsi="Times New Roman" w:cs="Times New Roman"/>
          <w:sz w:val="24"/>
          <w:szCs w:val="24"/>
          <w:lang w:val="ru-RU"/>
        </w:rPr>
        <w:t>е</w:t>
      </w:r>
      <w:r>
        <w:rPr>
          <w:rFonts w:ascii="Times New Roman" w:hAnsi="Times New Roman" w:cs="Times New Roman"/>
          <w:sz w:val="24"/>
          <w:szCs w:val="24"/>
        </w:rPr>
        <w:t xml:space="preserve"> полномочия, предусмотренные подпунктом «в» пункта 2.1 настоящей документации.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w:t>
      </w:r>
      <w:r>
        <w:rPr>
          <w:rFonts w:ascii="Times New Roman" w:hAnsi="Times New Roman" w:cs="Times New Roman"/>
          <w:sz w:val="24"/>
          <w:szCs w:val="24"/>
        </w:rPr>
        <w:lastRenderedPageBreak/>
        <w:t>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4.6.2. </w:t>
      </w:r>
      <w:proofErr w:type="gramStart"/>
      <w:r>
        <w:rPr>
          <w:rFonts w:ascii="Times New Roman" w:hAnsi="Times New Roman" w:cs="Times New Roman"/>
          <w:sz w:val="24"/>
          <w:szCs w:val="24"/>
          <w:lang w:val="ru-RU"/>
        </w:rPr>
        <w:t>Членами комиссии по проведению аукциона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w:t>
      </w:r>
      <w:proofErr w:type="gramEnd"/>
      <w:r>
        <w:rPr>
          <w:rFonts w:ascii="Times New Roman" w:hAnsi="Times New Roman" w:cs="Times New Roman"/>
          <w:sz w:val="24"/>
          <w:szCs w:val="24"/>
          <w:lang w:val="ru-RU"/>
        </w:rPr>
        <w:t>) этих организаций, членами органов управления таких организаций, кредиторами участников торгов).</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выявления в составе комиссии по проведению аукциона указанных лиц организатор аукциона должен незамедлительно заменить их. </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Замена члена комиссии по проведению аукциона допускается только по решению организатора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w:t>
      </w:r>
      <w:r>
        <w:rPr>
          <w:rFonts w:ascii="Times New Roman" w:hAnsi="Times New Roman" w:cs="Times New Roman"/>
          <w:sz w:val="24"/>
          <w:szCs w:val="24"/>
          <w:lang w:val="ru-RU"/>
        </w:rPr>
        <w:t>3</w:t>
      </w:r>
      <w:r>
        <w:rPr>
          <w:rFonts w:ascii="Times New Roman" w:hAnsi="Times New Roman" w:cs="Times New Roman"/>
          <w:sz w:val="24"/>
          <w:szCs w:val="24"/>
        </w:rPr>
        <w:t>.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w:t>
      </w:r>
      <w:r>
        <w:rPr>
          <w:rFonts w:ascii="Times New Roman" w:hAnsi="Times New Roman" w:cs="Times New Roman"/>
          <w:sz w:val="24"/>
          <w:szCs w:val="24"/>
          <w:lang w:val="ru-RU"/>
        </w:rPr>
        <w:t>.4</w:t>
      </w:r>
      <w:r>
        <w:rPr>
          <w:rFonts w:ascii="Times New Roman" w:hAnsi="Times New Roman" w:cs="Times New Roman"/>
          <w:sz w:val="24"/>
          <w:szCs w:val="24"/>
        </w:rPr>
        <w:t>. Аукцион начинается с объявления аукционистом открытия аукциона. Аукцион по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.6.5.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.6.6.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w:t>
      </w:r>
      <w:r>
        <w:rPr>
          <w:rFonts w:ascii="Times New Roman" w:hAnsi="Times New Roman" w:cs="Times New Roman"/>
          <w:sz w:val="24"/>
          <w:szCs w:val="24"/>
          <w:lang w:val="ru-RU"/>
        </w:rPr>
        <w:t>.</w:t>
      </w:r>
    </w:p>
    <w:p w:rsidR="00B9467D" w:rsidRPr="0091592B"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.6.7.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r>
        <w:rPr>
          <w:rFonts w:ascii="Times New Roman" w:hAnsi="Times New Roman" w:cs="Times New Roman"/>
          <w:sz w:val="24"/>
          <w:szCs w:val="24"/>
          <w:lang w:val="ru-RU"/>
        </w:rPr>
        <w:t>, а победителем по лоту признается участник аукциона, заявивший первым цену по предыдущему «шагу».</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.6.8.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и аукционный номер участника, выигравшего аукцион по лоту. Лицом, выигравшим </w:t>
      </w:r>
      <w:r>
        <w:rPr>
          <w:rFonts w:ascii="Times New Roman" w:hAnsi="Times New Roman" w:cs="Times New Roman"/>
          <w:sz w:val="24"/>
          <w:szCs w:val="24"/>
        </w:rPr>
        <w:lastRenderedPageBreak/>
        <w:t>аукцион, признается участник, аукционный номер которого и заявленная которым цена были названы последними.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.6.9. Участники аукциона вправе задавать вопросы по процедуре проведения аукциона только до момента начала аукциона. Во время проведения аукциона участникам запрещается перемещаться по помещению, разговаривать (вступать в переговоры, задавать вопросы, дискутировать).</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.6.</w:t>
      </w:r>
      <w:r>
        <w:rPr>
          <w:rFonts w:ascii="Times New Roman" w:hAnsi="Times New Roman" w:cs="Times New Roman"/>
          <w:sz w:val="24"/>
          <w:szCs w:val="24"/>
          <w:lang w:val="ru-RU"/>
        </w:rPr>
        <w:t>10</w:t>
      </w:r>
      <w:r>
        <w:rPr>
          <w:rFonts w:ascii="Times New Roman" w:hAnsi="Times New Roman" w:cs="Times New Roman"/>
          <w:sz w:val="24"/>
          <w:szCs w:val="24"/>
        </w:rPr>
        <w:t>. При проведении аукциона аукционист имеет право: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б) делать замечания, предупреждать участников аукциона и их представителей о ненадлежащем поведении;</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B9467D" w:rsidRDefault="00B9467D" w:rsidP="00B9467D">
      <w:pPr>
        <w:pStyle w:val="13"/>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.6.11. 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на установку и эксплуатацию рекламных конструкций по лоту, установленном по результатам аукциона, и наименование победителя аукциона по лоту, а в случае признания аукциона несостоявшимся – также сведения о лот</w:t>
      </w:r>
      <w:r>
        <w:rPr>
          <w:rFonts w:ascii="Times New Roman" w:hAnsi="Times New Roman" w:cs="Times New Roman"/>
          <w:sz w:val="24"/>
          <w:szCs w:val="24"/>
          <w:lang w:val="ru-RU"/>
        </w:rPr>
        <w:t>е</w:t>
      </w:r>
      <w:r>
        <w:rPr>
          <w:rFonts w:ascii="Times New Roman" w:hAnsi="Times New Roman" w:cs="Times New Roman"/>
          <w:sz w:val="24"/>
          <w:szCs w:val="24"/>
        </w:rPr>
        <w:t>, по котор</w:t>
      </w:r>
      <w:r>
        <w:rPr>
          <w:rFonts w:ascii="Times New Roman" w:hAnsi="Times New Roman" w:cs="Times New Roman"/>
          <w:sz w:val="24"/>
          <w:szCs w:val="24"/>
          <w:lang w:val="ru-RU"/>
        </w:rPr>
        <w:t>ому</w:t>
      </w:r>
      <w:r>
        <w:rPr>
          <w:rFonts w:ascii="Times New Roman" w:hAnsi="Times New Roman" w:cs="Times New Roman"/>
          <w:sz w:val="24"/>
          <w:szCs w:val="24"/>
        </w:rPr>
        <w:t xml:space="preserve"> аукцион признан несостоявшимся. Протокол подлежит публикации на сайт</w:t>
      </w:r>
      <w:r>
        <w:rPr>
          <w:rFonts w:ascii="Times New Roman" w:hAnsi="Times New Roman" w:cs="Times New Roman"/>
          <w:sz w:val="24"/>
          <w:szCs w:val="24"/>
          <w:lang w:val="ru-RU"/>
        </w:rPr>
        <w:t xml:space="preserve">е </w:t>
      </w:r>
      <w:r>
        <w:rPr>
          <w:rFonts w:ascii="Times New Roman" w:hAnsi="Times New Roman" w:cs="Times New Roman"/>
          <w:sz w:val="24"/>
          <w:szCs w:val="24"/>
        </w:rPr>
        <w:t>организатора аукциона в течение 3 (трех) рабочих дней с даты его оформления.</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4</w:t>
      </w:r>
      <w:r>
        <w:rPr>
          <w:rFonts w:ascii="Times New Roman" w:hAnsi="Times New Roman" w:cs="Times New Roman"/>
          <w:b/>
          <w:bCs/>
          <w:i/>
          <w:iCs/>
          <w:sz w:val="24"/>
          <w:szCs w:val="24"/>
        </w:rPr>
        <w:t>.7. Порядок заключения договора на установку и эксплуатацию рекламных конструкц</w:t>
      </w:r>
      <w:r>
        <w:rPr>
          <w:rFonts w:ascii="Times New Roman" w:hAnsi="Times New Roman" w:cs="Times New Roman"/>
          <w:b/>
          <w:bCs/>
          <w:i/>
          <w:iCs/>
          <w:sz w:val="24"/>
          <w:szCs w:val="24"/>
          <w:lang w:val="ru-RU"/>
        </w:rPr>
        <w:t>ий</w:t>
      </w:r>
      <w:r>
        <w:rPr>
          <w:rFonts w:ascii="Times New Roman" w:hAnsi="Times New Roman" w:cs="Times New Roman"/>
          <w:b/>
          <w:bCs/>
          <w:i/>
          <w:iCs/>
          <w:sz w:val="24"/>
          <w:szCs w:val="24"/>
        </w:rPr>
        <w:t xml:space="preserve"> по результатам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xml:space="preserve">.7.1. В течение 20 (двадцати) рабочих дней с даты опубликования протокола 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w:t>
      </w:r>
      <w:r>
        <w:rPr>
          <w:rFonts w:ascii="Times New Roman" w:hAnsi="Times New Roman" w:cs="Times New Roman"/>
          <w:sz w:val="24"/>
          <w:szCs w:val="24"/>
          <w:lang w:val="ru-RU"/>
        </w:rPr>
        <w:t>организатор</w:t>
      </w:r>
      <w:r>
        <w:rPr>
          <w:rFonts w:ascii="Times New Roman" w:hAnsi="Times New Roman" w:cs="Times New Roman"/>
          <w:sz w:val="24"/>
          <w:szCs w:val="24"/>
        </w:rPr>
        <w:t>а аукциона. Договор составляется по форме приложения № 2 к настоящей документации с указанием условий исполнения договора, предложенных  победителем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.7.2. Победитель аукциона обязан подписать договор и вернуть один его экземпляр организатору аукциона в течение 5 (пяти) рабочих дней с даты получения данного договора от организатора аукциона.</w:t>
      </w:r>
    </w:p>
    <w:p w:rsidR="00B9467D" w:rsidRDefault="00B9467D" w:rsidP="00B9467D">
      <w:pPr>
        <w:pStyle w:val="13"/>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.7.3. В случае нарушения победителем аукциона установленного пунктом 4.7.2 настоящей документации срока он признается уклонившимся от заключения договора.</w:t>
      </w:r>
    </w:p>
    <w:p w:rsidR="00B9467D" w:rsidRDefault="00B9467D" w:rsidP="00B9467D">
      <w:pPr>
        <w:pStyle w:val="13"/>
        <w:jc w:val="both"/>
        <w:rPr>
          <w:sz w:val="24"/>
          <w:szCs w:val="24"/>
        </w:rPr>
      </w:pPr>
      <w:r>
        <w:rPr>
          <w:rFonts w:ascii="Times New Roman" w:hAnsi="Times New Roman" w:cs="Times New Roman"/>
          <w:sz w:val="24"/>
          <w:szCs w:val="24"/>
          <w:lang w:val="ru-RU"/>
        </w:rPr>
        <w:t>4</w:t>
      </w:r>
      <w:r>
        <w:rPr>
          <w:rFonts w:ascii="Times New Roman" w:hAnsi="Times New Roman" w:cs="Times New Roman"/>
          <w:sz w:val="24"/>
          <w:szCs w:val="24"/>
        </w:rPr>
        <w:t xml:space="preserve">.7.4. В случае признания победителя аукциона уклонившимся от заключения договора, то право на заключение договора переходит на участника, занявшего второе место на основании протокола. </w:t>
      </w:r>
    </w:p>
    <w:p w:rsidR="00B9467D" w:rsidRDefault="00B9467D" w:rsidP="00B9467D">
      <w:pPr>
        <w:tabs>
          <w:tab w:val="left" w:pos="-720"/>
        </w:tabs>
        <w:autoSpaceDE w:val="0"/>
        <w:jc w:val="both"/>
      </w:pPr>
      <w:r>
        <w:t>4.7.5. Если договор на установку и эксплуатацию рекламных конструкций не заключен ни с единственным участником, ни с победителем аукциона, ни с участником аукциона, сделавшим предпоследнее предложение о цене, аукцион признается несостоявшимся, в данном случае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B9467D" w:rsidRDefault="00B9467D" w:rsidP="00B9467D">
      <w:pPr>
        <w:pStyle w:val="13"/>
        <w:jc w:val="both"/>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lang w:val="ru-RU"/>
        </w:rPr>
      </w:pPr>
    </w:p>
    <w:p w:rsidR="00B9467D" w:rsidRDefault="00B9467D" w:rsidP="00724567">
      <w:pPr>
        <w:pStyle w:val="13"/>
        <w:ind w:left="5245"/>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B9467D" w:rsidRDefault="00B9467D" w:rsidP="00724567">
      <w:pPr>
        <w:pStyle w:val="13"/>
        <w:ind w:left="5245"/>
        <w:rPr>
          <w:rFonts w:ascii="Times New Roman" w:hAnsi="Times New Roman" w:cs="Times New Roman"/>
          <w:sz w:val="24"/>
          <w:szCs w:val="24"/>
        </w:rPr>
      </w:pPr>
      <w:r>
        <w:rPr>
          <w:rFonts w:ascii="Times New Roman" w:hAnsi="Times New Roman" w:cs="Times New Roman"/>
          <w:sz w:val="24"/>
          <w:szCs w:val="24"/>
        </w:rPr>
        <w:t>к документации об открытом аукционе</w:t>
      </w:r>
    </w:p>
    <w:p w:rsidR="00B9467D" w:rsidRDefault="00B9467D" w:rsidP="00724567">
      <w:pPr>
        <w:pStyle w:val="13"/>
        <w:ind w:left="5245"/>
        <w:rPr>
          <w:rFonts w:ascii="Times New Roman" w:hAnsi="Times New Roman" w:cs="Times New Roman"/>
          <w:sz w:val="24"/>
          <w:szCs w:val="24"/>
          <w:lang w:val="ru-RU"/>
        </w:rPr>
      </w:pPr>
      <w:r>
        <w:rPr>
          <w:rFonts w:ascii="Times New Roman" w:hAnsi="Times New Roman" w:cs="Times New Roman"/>
          <w:sz w:val="24"/>
          <w:szCs w:val="24"/>
        </w:rPr>
        <w:t>на право заключения договоров на установку и эксплуатацию рекламных конструкций</w:t>
      </w:r>
      <w:r>
        <w:rPr>
          <w:rFonts w:ascii="Times New Roman" w:hAnsi="Times New Roman" w:cs="Times New Roman"/>
          <w:sz w:val="24"/>
          <w:szCs w:val="24"/>
          <w:lang w:val="ru-RU"/>
        </w:rPr>
        <w:t xml:space="preserve"> </w:t>
      </w:r>
    </w:p>
    <w:p w:rsidR="00B9467D" w:rsidRDefault="00B9467D" w:rsidP="00724567">
      <w:pPr>
        <w:pStyle w:val="13"/>
        <w:ind w:left="5245"/>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b/>
          <w:bCs/>
          <w:sz w:val="24"/>
          <w:szCs w:val="24"/>
        </w:rPr>
      </w:pPr>
      <w:r>
        <w:rPr>
          <w:rFonts w:ascii="Times New Roman" w:hAnsi="Times New Roman" w:cs="Times New Roman"/>
          <w:sz w:val="24"/>
          <w:szCs w:val="24"/>
        </w:rPr>
        <w:t>ФОРМА</w:t>
      </w: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b/>
          <w:bCs/>
          <w:sz w:val="24"/>
          <w:szCs w:val="24"/>
        </w:rPr>
        <w:t>ЗАЯВКА</w:t>
      </w:r>
    </w:p>
    <w:p w:rsidR="00B9467D" w:rsidRDefault="00B9467D" w:rsidP="00B9467D">
      <w:pPr>
        <w:pStyle w:val="13"/>
        <w:jc w:val="center"/>
        <w:rPr>
          <w:rFonts w:ascii="Times New Roman" w:hAnsi="Times New Roman" w:cs="Times New Roman"/>
          <w:sz w:val="24"/>
          <w:szCs w:val="24"/>
        </w:rPr>
      </w:pPr>
    </w:p>
    <w:p w:rsidR="00B9467D" w:rsidRDefault="00B9467D" w:rsidP="00B9467D">
      <w:pPr>
        <w:pStyle w:val="13"/>
        <w:jc w:val="center"/>
        <w:rPr>
          <w:rFonts w:ascii="Times New Roman" w:hAnsi="Times New Roman" w:cs="Times New Roman"/>
          <w:sz w:val="24"/>
          <w:szCs w:val="24"/>
        </w:rPr>
      </w:pPr>
      <w:r>
        <w:rPr>
          <w:rFonts w:ascii="Times New Roman" w:hAnsi="Times New Roman" w:cs="Times New Roman"/>
          <w:sz w:val="24"/>
          <w:szCs w:val="24"/>
        </w:rPr>
        <w:t xml:space="preserve">________________________ </w:t>
      </w:r>
      <w:r>
        <w:rPr>
          <w:rFonts w:ascii="Times New Roman" w:hAnsi="Times New Roman" w:cs="Times New Roman"/>
          <w:i/>
          <w:iCs/>
          <w:sz w:val="24"/>
          <w:szCs w:val="24"/>
        </w:rPr>
        <w:t>(наименование лица, подающего заявку)</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на участие в открытом 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по лоту № </w:t>
      </w:r>
      <w:r>
        <w:rPr>
          <w:rFonts w:ascii="Times New Roman" w:hAnsi="Times New Roman" w:cs="Times New Roman"/>
          <w:sz w:val="24"/>
          <w:szCs w:val="24"/>
          <w:lang w:val="ru-RU"/>
        </w:rPr>
        <w:t>…</w:t>
      </w:r>
    </w:p>
    <w:p w:rsidR="00B9467D" w:rsidRDefault="00B9467D" w:rsidP="00B9467D">
      <w:pPr>
        <w:pStyle w:val="13"/>
        <w:jc w:val="center"/>
        <w:rPr>
          <w:rFonts w:ascii="Times New Roman" w:hAnsi="Times New Roman" w:cs="Times New Roman"/>
          <w:sz w:val="24"/>
          <w:szCs w:val="24"/>
        </w:rPr>
      </w:pP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 </w:t>
      </w:r>
      <w:r>
        <w:rPr>
          <w:rFonts w:ascii="Times New Roman" w:hAnsi="Times New Roman" w:cs="Times New Roman"/>
          <w:i/>
          <w:iCs/>
          <w:sz w:val="24"/>
          <w:szCs w:val="24"/>
        </w:rPr>
        <w:t>(полное наименование юридического лица, подающего заявку, или Ф.И.О. физического лица)</w:t>
      </w:r>
      <w:r>
        <w:rPr>
          <w:rFonts w:ascii="Times New Roman" w:hAnsi="Times New Roman" w:cs="Times New Roman"/>
          <w:sz w:val="24"/>
          <w:szCs w:val="24"/>
        </w:rPr>
        <w:t xml:space="preserve">, в лице _________________________________ </w:t>
      </w:r>
      <w:r>
        <w:rPr>
          <w:rFonts w:ascii="Times New Roman" w:hAnsi="Times New Roman" w:cs="Times New Roman"/>
          <w:i/>
          <w:iCs/>
          <w:sz w:val="24"/>
          <w:szCs w:val="24"/>
        </w:rPr>
        <w:t>(должность, Ф.И.О. представителя лица, подающего заявку)</w:t>
      </w:r>
      <w:r>
        <w:rPr>
          <w:rFonts w:ascii="Times New Roman" w:hAnsi="Times New Roman" w:cs="Times New Roman"/>
          <w:sz w:val="24"/>
          <w:szCs w:val="24"/>
        </w:rPr>
        <w:t xml:space="preserve">, действующего на основании __________________________ </w:t>
      </w:r>
      <w:r>
        <w:rPr>
          <w:rFonts w:ascii="Times New Roman" w:hAnsi="Times New Roman" w:cs="Times New Roman"/>
          <w:i/>
          <w:iCs/>
          <w:sz w:val="24"/>
          <w:szCs w:val="24"/>
        </w:rPr>
        <w:t xml:space="preserve">(документ, подтверждающий полномочия на представление интересов лица, подающего заявку) </w:t>
      </w:r>
      <w:r>
        <w:rPr>
          <w:rFonts w:ascii="Times New Roman" w:hAnsi="Times New Roman" w:cs="Times New Roman"/>
          <w:sz w:val="24"/>
          <w:szCs w:val="24"/>
        </w:rPr>
        <w:t>сообщает о своем согласии участвовать в открытом 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по лоту №</w:t>
      </w:r>
      <w:r>
        <w:rPr>
          <w:rFonts w:ascii="Times New Roman" w:hAnsi="Times New Roman" w:cs="Times New Roman"/>
          <w:sz w:val="24"/>
          <w:szCs w:val="24"/>
          <w:lang w:val="ru-RU"/>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включающему </w:t>
      </w:r>
      <w:r>
        <w:rPr>
          <w:rFonts w:ascii="Times New Roman" w:hAnsi="Times New Roman" w:cs="Times New Roman"/>
          <w:sz w:val="24"/>
          <w:szCs w:val="24"/>
          <w:lang w:val="ru-RU"/>
        </w:rPr>
        <w:t>____</w:t>
      </w:r>
      <w:r>
        <w:rPr>
          <w:rFonts w:ascii="Times New Roman" w:hAnsi="Times New Roman" w:cs="Times New Roman"/>
          <w:sz w:val="24"/>
          <w:szCs w:val="24"/>
        </w:rPr>
        <w:t xml:space="preserve"> мест размещения рекламных конструкций, имеющему начальную (минимальную) цену в размере __________ руб. __ коп., на условиях, установленных документацией об открытом аукционе.</w:t>
      </w:r>
    </w:p>
    <w:p w:rsidR="00B9467D" w:rsidRDefault="00B9467D" w:rsidP="00B9467D">
      <w:pPr>
        <w:pStyle w:val="13"/>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нас победителем аукциона обязуемся заключить договор в установленные документацией об аукционе сроки и произвести оплату права заключения договора по указанному лоту в размере и порядке, определенном договором в соответствии с документацией об аукционе и нашим предложением, зафиксированным в протоколе о результатах аукциона. </w:t>
      </w:r>
    </w:p>
    <w:p w:rsidR="00B9467D" w:rsidRDefault="00B9467D" w:rsidP="00B9467D">
      <w:pPr>
        <w:pStyle w:val="13"/>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подтверждает соответствие _______________________________ </w:t>
      </w:r>
      <w:r>
        <w:rPr>
          <w:rFonts w:ascii="Times New Roman" w:hAnsi="Times New Roman" w:cs="Times New Roman"/>
          <w:i/>
          <w:iCs/>
          <w:sz w:val="24"/>
          <w:szCs w:val="24"/>
        </w:rPr>
        <w:t>(полное наименование юридического лица, подающего заявку, или Ф.И.О. индивидуального предпринимателя)</w:t>
      </w:r>
      <w:r>
        <w:rPr>
          <w:rFonts w:ascii="Times New Roman" w:hAnsi="Times New Roman" w:cs="Times New Roman"/>
          <w:sz w:val="24"/>
          <w:szCs w:val="24"/>
        </w:rPr>
        <w:t xml:space="preserve"> требованиям к участникам аукциона, установленным законодательством и документацией в аукционе, и заявляем, что: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а) состав, содержание и форма настоящей заявки, включая прилагаемые к ней документы, соответствуют установленным документацией об аукционе требованиям и не содержат недостоверных сведений;</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Настоящим выражаем свое согласие с уведомлением нас о допуске или об отказе в допуске к участию в аукционе, о разъяснении документации </w:t>
      </w:r>
      <w:r>
        <w:rPr>
          <w:rFonts w:ascii="Times New Roman" w:hAnsi="Times New Roman" w:cs="Times New Roman"/>
          <w:sz w:val="24"/>
          <w:szCs w:val="24"/>
          <w:lang w:val="ru-RU"/>
        </w:rPr>
        <w:t>об</w:t>
      </w:r>
      <w:r>
        <w:rPr>
          <w:rFonts w:ascii="Times New Roman" w:hAnsi="Times New Roman" w:cs="Times New Roman"/>
          <w:sz w:val="24"/>
          <w:szCs w:val="24"/>
        </w:rPr>
        <w:t xml:space="preserve"> аукционе по электронной или факсимильной связи по нижеуказанным контактным данным.</w:t>
      </w:r>
    </w:p>
    <w:p w:rsidR="00B9467D" w:rsidRDefault="00B9467D" w:rsidP="00B9467D">
      <w:pPr>
        <w:pStyle w:val="13"/>
        <w:jc w:val="both"/>
        <w:rPr>
          <w:rFonts w:ascii="Times New Roman" w:hAnsi="Times New Roman" w:cs="Times New Roman"/>
          <w:i/>
          <w:iCs/>
          <w:sz w:val="24"/>
          <w:szCs w:val="24"/>
          <w:lang w:val="ru-RU"/>
        </w:rPr>
      </w:pPr>
      <w:r>
        <w:rPr>
          <w:rFonts w:ascii="Times New Roman" w:hAnsi="Times New Roman" w:cs="Times New Roman"/>
          <w:sz w:val="24"/>
          <w:szCs w:val="24"/>
        </w:rPr>
        <w:t> Настоящим доводим до сведения комиссии по проведению аукциона следующие сведения:</w:t>
      </w:r>
    </w:p>
    <w:p w:rsidR="00B9467D" w:rsidRDefault="00B9467D" w:rsidP="00B9467D">
      <w:pPr>
        <w:pStyle w:val="13"/>
        <w:rPr>
          <w:rFonts w:ascii="Times New Roman" w:hAnsi="Times New Roman" w:cs="Times New Roman"/>
          <w:i/>
          <w:iCs/>
          <w:sz w:val="24"/>
          <w:szCs w:val="24"/>
          <w:lang w:val="ru-RU"/>
        </w:rPr>
      </w:pPr>
    </w:p>
    <w:p w:rsidR="00B9467D" w:rsidRDefault="00B9467D" w:rsidP="00B9467D">
      <w:pPr>
        <w:pStyle w:val="13"/>
        <w:rPr>
          <w:rFonts w:ascii="Times New Roman" w:hAnsi="Times New Roman" w:cs="Times New Roman"/>
          <w:sz w:val="24"/>
          <w:szCs w:val="24"/>
        </w:rPr>
      </w:pPr>
      <w:r>
        <w:rPr>
          <w:rFonts w:ascii="Times New Roman" w:hAnsi="Times New Roman" w:cs="Times New Roman"/>
          <w:i/>
          <w:iCs/>
          <w:sz w:val="24"/>
          <w:szCs w:val="24"/>
        </w:rPr>
        <w:t xml:space="preserve">Для юридических лиц: </w:t>
      </w:r>
      <w:r>
        <w:rPr>
          <w:rFonts w:ascii="Times New Roman" w:hAnsi="Times New Roman" w:cs="Times New Roman"/>
          <w:i/>
          <w:iCs/>
          <w:sz w:val="24"/>
          <w:szCs w:val="24"/>
          <w:lang w:val="ru-RU"/>
        </w:rPr>
        <w:t xml:space="preserve">                                                               </w:t>
      </w:r>
      <w:r>
        <w:rPr>
          <w:rFonts w:ascii="Times New Roman" w:hAnsi="Times New Roman" w:cs="Times New Roman"/>
          <w:i/>
          <w:iCs/>
          <w:sz w:val="24"/>
          <w:szCs w:val="24"/>
        </w:rPr>
        <w:t>Для физических лиц:</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xml:space="preserve">Наименование (полное, сокращенное): </w:t>
      </w:r>
      <w:r>
        <w:rPr>
          <w:rFonts w:ascii="Times New Roman" w:hAnsi="Times New Roman" w:cs="Times New Roman"/>
          <w:sz w:val="24"/>
          <w:szCs w:val="24"/>
          <w:lang w:val="ru-RU"/>
        </w:rPr>
        <w:t xml:space="preserve">                                 </w:t>
      </w:r>
      <w:r>
        <w:rPr>
          <w:rFonts w:ascii="Times New Roman" w:hAnsi="Times New Roman" w:cs="Times New Roman"/>
          <w:sz w:val="24"/>
          <w:szCs w:val="24"/>
        </w:rPr>
        <w:t>Фамилия, имя, отчество</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xml:space="preserve">Местонахождение: </w:t>
      </w:r>
      <w:r>
        <w:rPr>
          <w:rFonts w:ascii="Times New Roman" w:hAnsi="Times New Roman" w:cs="Times New Roman"/>
          <w:sz w:val="24"/>
          <w:szCs w:val="24"/>
          <w:lang w:val="ru-RU"/>
        </w:rPr>
        <w:t xml:space="preserve">                                                                   </w:t>
      </w:r>
      <w:r>
        <w:rPr>
          <w:rFonts w:ascii="Times New Roman" w:hAnsi="Times New Roman" w:cs="Times New Roman"/>
          <w:sz w:val="24"/>
          <w:szCs w:val="24"/>
        </w:rPr>
        <w:t>Паспортные данные: серия, номер, кем и когда выдан</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lang w:val="ru-RU"/>
        </w:rPr>
        <w:t xml:space="preserve">                                                                       </w:t>
      </w:r>
      <w:r>
        <w:rPr>
          <w:rFonts w:ascii="Times New Roman" w:hAnsi="Times New Roman" w:cs="Times New Roman"/>
          <w:sz w:val="24"/>
          <w:szCs w:val="24"/>
        </w:rPr>
        <w:t>Адрес места жительства</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Телефон</w:t>
      </w:r>
      <w:r>
        <w:rPr>
          <w:rFonts w:ascii="Times New Roman" w:hAnsi="Times New Roman" w:cs="Times New Roman"/>
          <w:sz w:val="24"/>
          <w:szCs w:val="24"/>
          <w:lang w:val="ru-RU"/>
        </w:rPr>
        <w:t xml:space="preserve">                                                                                      </w:t>
      </w:r>
      <w:r>
        <w:rPr>
          <w:rFonts w:ascii="Times New Roman" w:hAnsi="Times New Roman" w:cs="Times New Roman"/>
          <w:sz w:val="24"/>
          <w:szCs w:val="24"/>
        </w:rPr>
        <w:t>Почтовый адрес</w:t>
      </w:r>
    </w:p>
    <w:p w:rsidR="00B9467D" w:rsidRPr="00371068"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Факс:</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Телефон:</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en-US"/>
        </w:rPr>
        <w:lastRenderedPageBreak/>
        <w:t>E</w:t>
      </w:r>
      <w:r>
        <w:rPr>
          <w:rFonts w:ascii="Times New Roman" w:hAnsi="Times New Roman" w:cs="Times New Roman"/>
          <w:sz w:val="24"/>
          <w:szCs w:val="24"/>
        </w:rPr>
        <w:t>-</w:t>
      </w:r>
      <w:proofErr w:type="spellStart"/>
      <w:r>
        <w:rPr>
          <w:rFonts w:ascii="Times New Roman" w:hAnsi="Times New Roman" w:cs="Times New Roman"/>
          <w:sz w:val="24"/>
          <w:szCs w:val="24"/>
          <w:lang w:val="en-US"/>
        </w:rPr>
        <w:t>mail</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Факс:</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Контактное лицо по вопросам участия в аукционе:</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lang w:val="en-US"/>
        </w:rPr>
        <w:t>mail</w:t>
      </w:r>
      <w:proofErr w:type="spellEnd"/>
      <w:r>
        <w:rPr>
          <w:rFonts w:ascii="Times New Roman" w:hAnsi="Times New Roman" w:cs="Times New Roman"/>
          <w:sz w:val="24"/>
          <w:szCs w:val="24"/>
        </w:rPr>
        <w:t>:</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Контактное лицо по вопросам участия в аукционе:</w:t>
      </w:r>
    </w:p>
    <w:p w:rsidR="00B9467D"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i/>
          <w:iCs/>
          <w:sz w:val="24"/>
          <w:szCs w:val="24"/>
        </w:rPr>
        <w:t>Для индивидуальных предпринимателей</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Почтовый адрес</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Телефон:</w:t>
      </w:r>
    </w:p>
    <w:p w:rsidR="00B9467D" w:rsidRPr="00371068" w:rsidRDefault="00B9467D" w:rsidP="00B9467D">
      <w:pPr>
        <w:pStyle w:val="13"/>
        <w:rPr>
          <w:rFonts w:ascii="Times New Roman" w:hAnsi="Times New Roman" w:cs="Times New Roman"/>
          <w:sz w:val="24"/>
          <w:szCs w:val="24"/>
          <w:lang w:val="ru-RU"/>
        </w:rPr>
      </w:pPr>
      <w:r>
        <w:rPr>
          <w:rFonts w:ascii="Times New Roman" w:hAnsi="Times New Roman" w:cs="Times New Roman"/>
          <w:sz w:val="24"/>
          <w:szCs w:val="24"/>
        </w:rPr>
        <w:t>Факс:</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lang w:val="en-US"/>
        </w:rPr>
        <w:t>mail</w:t>
      </w:r>
      <w:proofErr w:type="spellEnd"/>
      <w:r>
        <w:rPr>
          <w:rFonts w:ascii="Times New Roman" w:hAnsi="Times New Roman" w:cs="Times New Roman"/>
          <w:sz w:val="24"/>
          <w:szCs w:val="24"/>
        </w:rPr>
        <w:t>:</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Контактное лицо по вопросам участия в аукционе:</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_______________________      __________________            _____________________</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 (дата, должность)                      (личная подпись)                  (расшифровка подписи)</w:t>
      </w:r>
    </w:p>
    <w:p w:rsidR="00B9467D" w:rsidRDefault="00B9467D" w:rsidP="00B9467D">
      <w:pPr>
        <w:pStyle w:val="13"/>
        <w:rPr>
          <w:rFonts w:ascii="Times New Roman" w:hAnsi="Times New Roman" w:cs="Times New Roman"/>
          <w:i/>
          <w:iCs/>
          <w:sz w:val="24"/>
          <w:szCs w:val="24"/>
        </w:rPr>
      </w:pPr>
      <w:r>
        <w:rPr>
          <w:rFonts w:ascii="Times New Roman" w:hAnsi="Times New Roman" w:cs="Times New Roman"/>
          <w:sz w:val="24"/>
          <w:szCs w:val="24"/>
        </w:rPr>
        <w:t>М.П.</w:t>
      </w:r>
    </w:p>
    <w:p w:rsidR="00B9467D" w:rsidRDefault="00B9467D" w:rsidP="00B9467D">
      <w:pPr>
        <w:pStyle w:val="13"/>
        <w:rPr>
          <w:rFonts w:ascii="Times New Roman" w:hAnsi="Times New Roman" w:cs="Times New Roman"/>
          <w:i/>
          <w:iCs/>
          <w:sz w:val="24"/>
          <w:szCs w:val="24"/>
        </w:rPr>
      </w:pPr>
      <w:r>
        <w:rPr>
          <w:rFonts w:ascii="Times New Roman" w:hAnsi="Times New Roman" w:cs="Times New Roman"/>
          <w:i/>
          <w:iCs/>
          <w:sz w:val="24"/>
          <w:szCs w:val="24"/>
        </w:rPr>
        <w:t> </w:t>
      </w: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rPr>
          <w:rFonts w:ascii="Times New Roman" w:hAnsi="Times New Roman" w:cs="Times New Roman"/>
          <w:i/>
          <w:iCs/>
          <w:sz w:val="24"/>
          <w:szCs w:val="24"/>
        </w:rPr>
      </w:pP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B9467D" w:rsidRDefault="00B9467D" w:rsidP="00B9467D">
      <w:pPr>
        <w:pStyle w:val="13"/>
        <w:jc w:val="center"/>
        <w:rPr>
          <w:rFonts w:ascii="Times New Roman" w:hAnsi="Times New Roman" w:cs="Times New Roman"/>
          <w:sz w:val="24"/>
          <w:szCs w:val="24"/>
        </w:rPr>
      </w:pPr>
    </w:p>
    <w:p w:rsidR="00B9467D" w:rsidRDefault="00B9467D" w:rsidP="00B9467D">
      <w:pPr>
        <w:pStyle w:val="13"/>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rsidR="00B9467D" w:rsidRDefault="00B9467D" w:rsidP="00B9467D">
      <w:pPr>
        <w:pStyle w:val="13"/>
        <w:rPr>
          <w:rFonts w:ascii="Times New Roman" w:hAnsi="Times New Roman" w:cs="Times New Roman"/>
          <w:sz w:val="24"/>
          <w:szCs w:val="24"/>
        </w:rPr>
      </w:pPr>
      <w:r>
        <w:rPr>
          <w:rFonts w:ascii="Times New Roman" w:hAnsi="Times New Roman" w:cs="Times New Roman"/>
          <w:b/>
          <w:bCs/>
          <w:sz w:val="24"/>
          <w:szCs w:val="24"/>
        </w:rPr>
        <w:t>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___________________________________________________________________(Ф.И.О.), подписавший заявку на участие в открытом аукционе на право заключения договоров на установку и эксплуатацию рекламных конструкций, 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Федерального закона от 27 июля 2006 года N 152-ФЗ «О персональных данных» даю свое согласие Администрации </w:t>
      </w:r>
      <w:r>
        <w:rPr>
          <w:rFonts w:ascii="Times New Roman" w:hAnsi="Times New Roman" w:cs="Times New Roman"/>
          <w:sz w:val="24"/>
          <w:szCs w:val="24"/>
          <w:lang w:val="ru-RU"/>
        </w:rPr>
        <w:t>Сергиево-Посадского</w:t>
      </w:r>
      <w:r>
        <w:rPr>
          <w:rFonts w:ascii="Times New Roman" w:hAnsi="Times New Roman" w:cs="Times New Roman"/>
          <w:sz w:val="24"/>
          <w:szCs w:val="24"/>
        </w:rPr>
        <w:t xml:space="preserve"> муниципального района Московской области на обработку моих персональных данных, а именно: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2. Данные документа, удостоверяющего личность.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3. Адрес места жительства и адрес фактического проживания.</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4. Контактный телефон, факс и адрес электронной почты.</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Целью предоставления и обработки  персональных данных является: участие в открытом аукционе на право заключения договора на установку и эксплуатацию рекламных конструкций.</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Настоящее согласие вступает в силу с момента его подписания и действует в течение пяти лет.</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Я уведомлен(а) о своем праве отозвать согласие путем подачи</w:t>
      </w:r>
      <w:r>
        <w:rPr>
          <w:rFonts w:ascii="Times New Roman" w:hAnsi="Times New Roman" w:cs="Times New Roman"/>
          <w:sz w:val="24"/>
          <w:szCs w:val="24"/>
          <w:lang w:val="ru-RU"/>
        </w:rPr>
        <w:t xml:space="preserve"> в</w:t>
      </w:r>
      <w:r>
        <w:rPr>
          <w:rFonts w:ascii="Times New Roman" w:hAnsi="Times New Roman" w:cs="Times New Roman"/>
          <w:sz w:val="24"/>
          <w:szCs w:val="24"/>
        </w:rPr>
        <w:t xml:space="preserve"> </w:t>
      </w:r>
      <w:r>
        <w:rPr>
          <w:rFonts w:ascii="Times New Roman" w:hAnsi="Times New Roman" w:cs="Times New Roman"/>
          <w:sz w:val="24"/>
          <w:szCs w:val="24"/>
          <w:lang w:val="ru-RU"/>
        </w:rPr>
        <w:t>а</w:t>
      </w:r>
      <w:proofErr w:type="spellStart"/>
      <w:r>
        <w:rPr>
          <w:rFonts w:ascii="Times New Roman" w:hAnsi="Times New Roman" w:cs="Times New Roman"/>
          <w:sz w:val="24"/>
          <w:szCs w:val="24"/>
        </w:rPr>
        <w:t>дминистрацию</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Сергиево-Посадского</w:t>
      </w:r>
      <w:r>
        <w:rPr>
          <w:rFonts w:ascii="Times New Roman" w:hAnsi="Times New Roman" w:cs="Times New Roman"/>
          <w:sz w:val="24"/>
          <w:szCs w:val="24"/>
        </w:rPr>
        <w:t xml:space="preserve"> муниципального района Московской области письменного заявления.</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Подпись субъекта персональных данных                    _____________________________</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jc w:val="both"/>
        <w:rPr>
          <w:rFonts w:ascii="Times New Roman" w:hAnsi="Times New Roman" w:cs="Times New Roman"/>
          <w:sz w:val="24"/>
          <w:szCs w:val="24"/>
        </w:rPr>
      </w:pPr>
      <w:r>
        <w:rPr>
          <w:rFonts w:ascii="Times New Roman" w:hAnsi="Times New Roman" w:cs="Times New Roman"/>
          <w:sz w:val="24"/>
          <w:szCs w:val="24"/>
        </w:rPr>
        <w:t> </w:t>
      </w:r>
    </w:p>
    <w:p w:rsidR="00B9467D" w:rsidRDefault="00B9467D" w:rsidP="00B9467D">
      <w:pPr>
        <w:pStyle w:val="13"/>
        <w:rPr>
          <w:rFonts w:ascii="Times New Roman" w:hAnsi="Times New Roman" w:cs="Times New Roman"/>
          <w:sz w:val="24"/>
          <w:szCs w:val="24"/>
        </w:rPr>
      </w:pPr>
      <w:r>
        <w:rPr>
          <w:rFonts w:ascii="Times New Roman" w:hAnsi="Times New Roman" w:cs="Times New Roman"/>
          <w:sz w:val="24"/>
          <w:szCs w:val="24"/>
        </w:rPr>
        <w:t>«___»_______________ 201__ г.                                                           </w:t>
      </w: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t>к документации об открытом аукционе</w:t>
      </w:r>
    </w:p>
    <w:p w:rsidR="00B9467D" w:rsidRDefault="00B9467D" w:rsidP="00B9467D">
      <w:pPr>
        <w:pStyle w:val="13"/>
        <w:jc w:val="right"/>
        <w:rPr>
          <w:rFonts w:ascii="Times New Roman" w:hAnsi="Times New Roman" w:cs="Times New Roman"/>
          <w:sz w:val="24"/>
          <w:szCs w:val="24"/>
        </w:rPr>
      </w:pPr>
      <w:r>
        <w:rPr>
          <w:rFonts w:ascii="Times New Roman" w:hAnsi="Times New Roman" w:cs="Times New Roman"/>
          <w:sz w:val="24"/>
          <w:szCs w:val="24"/>
        </w:rPr>
        <w:t xml:space="preserve"> на право заключения договоров на установку и</w:t>
      </w:r>
    </w:p>
    <w:p w:rsidR="00B9467D" w:rsidRDefault="00B9467D" w:rsidP="00B9467D">
      <w:pPr>
        <w:pStyle w:val="13"/>
        <w:jc w:val="right"/>
        <w:rPr>
          <w:rFonts w:ascii="Times New Roman" w:hAnsi="Times New Roman" w:cs="Times New Roman"/>
          <w:sz w:val="24"/>
          <w:szCs w:val="24"/>
          <w:lang w:val="ru-RU"/>
        </w:rPr>
      </w:pPr>
      <w:r>
        <w:rPr>
          <w:rFonts w:ascii="Times New Roman" w:hAnsi="Times New Roman" w:cs="Times New Roman"/>
          <w:sz w:val="24"/>
          <w:szCs w:val="24"/>
        </w:rPr>
        <w:t xml:space="preserve"> эксплуатацию рекламных конструкций</w:t>
      </w:r>
      <w:r>
        <w:rPr>
          <w:rFonts w:ascii="Times New Roman" w:hAnsi="Times New Roman" w:cs="Times New Roman"/>
          <w:sz w:val="24"/>
          <w:szCs w:val="24"/>
          <w:lang w:val="ru-RU"/>
        </w:rPr>
        <w:t xml:space="preserve"> </w:t>
      </w:r>
    </w:p>
    <w:p w:rsidR="00B9467D" w:rsidRDefault="00B9467D" w:rsidP="00B9467D">
      <w:pPr>
        <w:pStyle w:val="13"/>
        <w:jc w:val="right"/>
        <w:rPr>
          <w:rFonts w:ascii="Times New Roman" w:hAnsi="Times New Roman" w:cs="Times New Roman"/>
          <w:sz w:val="24"/>
          <w:szCs w:val="24"/>
          <w:lang w:val="ru-RU"/>
        </w:rPr>
      </w:pPr>
    </w:p>
    <w:p w:rsidR="00B9467D" w:rsidRDefault="00B9467D" w:rsidP="00B9467D">
      <w:pPr>
        <w:pStyle w:val="13"/>
        <w:jc w:val="right"/>
        <w:rPr>
          <w:rFonts w:ascii="Times New Roman" w:hAnsi="Times New Roman" w:cs="Times New Roman"/>
          <w:b/>
          <w:bCs/>
          <w:sz w:val="24"/>
          <w:szCs w:val="24"/>
          <w:lang w:val="ru-RU"/>
        </w:rPr>
      </w:pPr>
      <w:r>
        <w:rPr>
          <w:rFonts w:ascii="Times New Roman" w:hAnsi="Times New Roman" w:cs="Times New Roman"/>
          <w:sz w:val="24"/>
          <w:szCs w:val="24"/>
        </w:rPr>
        <w:t>ФОРМА</w:t>
      </w:r>
    </w:p>
    <w:p w:rsidR="00B9467D" w:rsidRDefault="00B9467D" w:rsidP="00B9467D">
      <w:pPr>
        <w:pStyle w:val="13"/>
        <w:rPr>
          <w:rFonts w:ascii="Times New Roman" w:hAnsi="Times New Roman" w:cs="Times New Roman"/>
          <w:b/>
          <w:bCs/>
          <w:sz w:val="24"/>
          <w:szCs w:val="24"/>
          <w:lang w:val="ru-RU"/>
        </w:rPr>
      </w:pPr>
    </w:p>
    <w:p w:rsidR="00B9467D" w:rsidRDefault="00B9467D" w:rsidP="00B9467D">
      <w:pPr>
        <w:pStyle w:val="13"/>
        <w:rPr>
          <w:rFonts w:ascii="Times New Roman" w:hAnsi="Times New Roman" w:cs="Times New Roman"/>
          <w:b/>
          <w:bCs/>
          <w:sz w:val="24"/>
          <w:szCs w:val="24"/>
          <w:lang w:val="ru-RU"/>
        </w:rPr>
      </w:pPr>
    </w:p>
    <w:p w:rsidR="00B9467D" w:rsidRDefault="00B9467D" w:rsidP="00B9467D">
      <w:pPr>
        <w:pStyle w:val="13"/>
        <w:rPr>
          <w:rFonts w:ascii="Times New Roman" w:hAnsi="Times New Roman" w:cs="Times New Roman"/>
          <w:bCs/>
          <w:sz w:val="24"/>
          <w:szCs w:val="24"/>
          <w:lang w:val="ru-RU"/>
        </w:rPr>
      </w:pPr>
      <w:r>
        <w:rPr>
          <w:rFonts w:ascii="Times New Roman" w:hAnsi="Times New Roman" w:cs="Times New Roman"/>
          <w:b/>
          <w:bCs/>
          <w:sz w:val="24"/>
          <w:szCs w:val="24"/>
        </w:rPr>
        <w:t> </w:t>
      </w:r>
      <w:r>
        <w:rPr>
          <w:rFonts w:ascii="Times New Roman" w:hAnsi="Times New Roman" w:cs="Times New Roman"/>
          <w:bCs/>
          <w:sz w:val="24"/>
          <w:szCs w:val="24"/>
          <w:u w:val="single"/>
          <w:lang w:val="ru-RU"/>
        </w:rPr>
        <w:t xml:space="preserve">г. Сергиев Посад </w:t>
      </w:r>
      <w:r>
        <w:rPr>
          <w:rFonts w:ascii="Times New Roman" w:hAnsi="Times New Roman" w:cs="Times New Roman"/>
          <w:bCs/>
          <w:sz w:val="24"/>
          <w:szCs w:val="24"/>
        </w:rPr>
        <w:t xml:space="preserve"> </w:t>
      </w:r>
      <w:r>
        <w:rPr>
          <w:rFonts w:ascii="Times New Roman" w:hAnsi="Times New Roman" w:cs="Times New Roman"/>
          <w:bCs/>
          <w:sz w:val="24"/>
          <w:szCs w:val="24"/>
          <w:lang w:val="ru-RU"/>
        </w:rPr>
        <w:t xml:space="preserve">                                                                              </w:t>
      </w:r>
      <w:r>
        <w:rPr>
          <w:rFonts w:ascii="Times New Roman" w:hAnsi="Times New Roman" w:cs="Times New Roman"/>
          <w:bCs/>
          <w:sz w:val="24"/>
          <w:szCs w:val="24"/>
        </w:rPr>
        <w:t xml:space="preserve"> «__» __</w:t>
      </w:r>
      <w:r>
        <w:rPr>
          <w:rFonts w:ascii="Times New Roman" w:hAnsi="Times New Roman" w:cs="Times New Roman"/>
          <w:bCs/>
          <w:sz w:val="24"/>
          <w:szCs w:val="24"/>
          <w:lang w:val="ru-RU"/>
        </w:rPr>
        <w:t>________</w:t>
      </w:r>
      <w:r>
        <w:rPr>
          <w:rFonts w:ascii="Times New Roman" w:hAnsi="Times New Roman" w:cs="Times New Roman"/>
          <w:bCs/>
          <w:sz w:val="24"/>
          <w:szCs w:val="24"/>
        </w:rPr>
        <w:t xml:space="preserve">  20__ г.</w:t>
      </w:r>
    </w:p>
    <w:p w:rsidR="00B9467D" w:rsidRDefault="00B9467D" w:rsidP="00B9467D">
      <w:pPr>
        <w:pStyle w:val="13"/>
        <w:rPr>
          <w:rFonts w:ascii="Times New Roman" w:hAnsi="Times New Roman" w:cs="Times New Roman"/>
          <w:bCs/>
          <w:sz w:val="24"/>
          <w:szCs w:val="24"/>
          <w:lang w:val="ru-RU"/>
        </w:rPr>
      </w:pPr>
    </w:p>
    <w:p w:rsidR="00B9467D" w:rsidRDefault="00B9467D" w:rsidP="00B9467D">
      <w:pPr>
        <w:pStyle w:val="13"/>
        <w:rPr>
          <w:rFonts w:ascii="Times New Roman" w:hAnsi="Times New Roman" w:cs="Times New Roman"/>
          <w:bCs/>
          <w:sz w:val="24"/>
          <w:szCs w:val="24"/>
          <w:lang w:val="ru-RU"/>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lang w:val="ru-RU"/>
        </w:rPr>
        <w:t>Договор №___</w:t>
      </w: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на установку и эксплуатацию рекламн</w:t>
      </w:r>
      <w:r>
        <w:rPr>
          <w:rFonts w:ascii="Times New Roman" w:hAnsi="Times New Roman" w:cs="Times New Roman"/>
          <w:bCs/>
          <w:sz w:val="24"/>
          <w:szCs w:val="24"/>
          <w:lang w:val="ru-RU"/>
        </w:rPr>
        <w:t>ых</w:t>
      </w:r>
      <w:r>
        <w:rPr>
          <w:rFonts w:ascii="Times New Roman" w:hAnsi="Times New Roman" w:cs="Times New Roman"/>
          <w:bCs/>
          <w:sz w:val="24"/>
          <w:szCs w:val="24"/>
        </w:rPr>
        <w:t xml:space="preserve"> конструкци</w:t>
      </w:r>
      <w:r>
        <w:rPr>
          <w:rFonts w:ascii="Times New Roman" w:hAnsi="Times New Roman" w:cs="Times New Roman"/>
          <w:bCs/>
          <w:sz w:val="24"/>
          <w:szCs w:val="24"/>
          <w:lang w:val="ru-RU"/>
        </w:rPr>
        <w:t>й</w:t>
      </w:r>
      <w:r>
        <w:rPr>
          <w:rFonts w:ascii="Times New Roman" w:hAnsi="Times New Roman" w:cs="Times New Roman"/>
          <w:bCs/>
          <w:sz w:val="24"/>
          <w:szCs w:val="24"/>
        </w:rPr>
        <w:t>, размещаем</w:t>
      </w:r>
      <w:r>
        <w:rPr>
          <w:rFonts w:ascii="Times New Roman" w:hAnsi="Times New Roman" w:cs="Times New Roman"/>
          <w:bCs/>
          <w:sz w:val="24"/>
          <w:szCs w:val="24"/>
          <w:lang w:val="ru-RU"/>
        </w:rPr>
        <w:t>ых</w:t>
      </w:r>
      <w:r>
        <w:rPr>
          <w:rFonts w:ascii="Times New Roman" w:hAnsi="Times New Roman" w:cs="Times New Roman"/>
          <w:bCs/>
          <w:sz w:val="24"/>
          <w:szCs w:val="24"/>
        </w:rPr>
        <w:t xml:space="preserve"> на земельн</w:t>
      </w:r>
      <w:r>
        <w:rPr>
          <w:rFonts w:ascii="Times New Roman" w:hAnsi="Times New Roman" w:cs="Times New Roman"/>
          <w:bCs/>
          <w:sz w:val="24"/>
          <w:szCs w:val="24"/>
          <w:lang w:val="ru-RU"/>
        </w:rPr>
        <w:t>ых</w:t>
      </w:r>
      <w:r>
        <w:rPr>
          <w:rFonts w:ascii="Times New Roman" w:hAnsi="Times New Roman" w:cs="Times New Roman"/>
          <w:bCs/>
          <w:sz w:val="24"/>
          <w:szCs w:val="24"/>
        </w:rPr>
        <w:t xml:space="preserve"> участк</w:t>
      </w:r>
      <w:r>
        <w:rPr>
          <w:rFonts w:ascii="Times New Roman" w:hAnsi="Times New Roman" w:cs="Times New Roman"/>
          <w:bCs/>
          <w:sz w:val="24"/>
          <w:szCs w:val="24"/>
          <w:lang w:val="ru-RU"/>
        </w:rPr>
        <w:t>ах</w:t>
      </w:r>
      <w:r>
        <w:rPr>
          <w:rFonts w:ascii="Times New Roman" w:hAnsi="Times New Roman" w:cs="Times New Roman"/>
          <w:bCs/>
          <w:sz w:val="24"/>
          <w:szCs w:val="24"/>
        </w:rPr>
        <w:t>, государственная собственность на которые не разграничена,  на территории Сергиево-Посадского муниципального района Московской области</w:t>
      </w:r>
    </w:p>
    <w:p w:rsidR="00B9467D" w:rsidRDefault="00B9467D" w:rsidP="00B9467D">
      <w:pPr>
        <w:pStyle w:val="13"/>
        <w:rPr>
          <w:rFonts w:ascii="Times New Roman" w:hAnsi="Times New Roman" w:cs="Times New Roman"/>
          <w:bCs/>
          <w:sz w:val="24"/>
          <w:szCs w:val="24"/>
        </w:rPr>
      </w:pPr>
      <w:r>
        <w:rPr>
          <w:rFonts w:ascii="Times New Roman" w:hAnsi="Times New Roman" w:cs="Times New Roman"/>
          <w:bCs/>
          <w:sz w:val="24"/>
          <w:szCs w:val="24"/>
        </w:rPr>
        <w:t xml:space="preserve">                                                                                                                                                                                                                         </w:t>
      </w:r>
    </w:p>
    <w:p w:rsidR="00B9467D" w:rsidRDefault="00B9467D" w:rsidP="00B9467D">
      <w:pPr>
        <w:pStyle w:val="13"/>
        <w:rPr>
          <w:rFonts w:ascii="Times New Roman" w:hAnsi="Times New Roman" w:cs="Times New Roman"/>
          <w:bCs/>
          <w:sz w:val="24"/>
          <w:szCs w:val="24"/>
        </w:rPr>
      </w:pP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Администрация Сергиево-Посадского муниципального района Московской области, в дальнейшем именуемая «Администрация», в лице_______________________________,                                                                   действующего на основании Положения, с одной стороны, и  ___________________, в дальнейшем именуемое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в лице _______________ , действующего на основании ____________________________ с другой стороны, именуемые в дальнейшем Стороны, руководствуясь протоколом Комиссии «__» _____ 20__ №____ «Об итогах торгов на право заключения договор</w:t>
      </w:r>
      <w:r>
        <w:rPr>
          <w:rFonts w:ascii="Times New Roman" w:hAnsi="Times New Roman" w:cs="Times New Roman"/>
          <w:bCs/>
          <w:sz w:val="24"/>
          <w:szCs w:val="24"/>
          <w:lang w:val="ru-RU"/>
        </w:rPr>
        <w:t xml:space="preserve">ов </w:t>
      </w:r>
      <w:r>
        <w:rPr>
          <w:rFonts w:ascii="Times New Roman" w:hAnsi="Times New Roman" w:cs="Times New Roman"/>
          <w:bCs/>
          <w:sz w:val="24"/>
          <w:szCs w:val="24"/>
        </w:rPr>
        <w:t>на установку и эксплуатацию рекламн</w:t>
      </w:r>
      <w:r>
        <w:rPr>
          <w:rFonts w:ascii="Times New Roman" w:hAnsi="Times New Roman" w:cs="Times New Roman"/>
          <w:bCs/>
          <w:sz w:val="24"/>
          <w:szCs w:val="24"/>
          <w:lang w:val="ru-RU"/>
        </w:rPr>
        <w:t>ых</w:t>
      </w:r>
      <w:r>
        <w:rPr>
          <w:rFonts w:ascii="Times New Roman" w:hAnsi="Times New Roman" w:cs="Times New Roman"/>
          <w:bCs/>
          <w:sz w:val="24"/>
          <w:szCs w:val="24"/>
        </w:rPr>
        <w:t xml:space="preserve"> конструкци</w:t>
      </w:r>
      <w:r>
        <w:rPr>
          <w:rFonts w:ascii="Times New Roman" w:hAnsi="Times New Roman" w:cs="Times New Roman"/>
          <w:bCs/>
          <w:sz w:val="24"/>
          <w:szCs w:val="24"/>
          <w:lang w:val="ru-RU"/>
        </w:rPr>
        <w:t>й</w:t>
      </w:r>
      <w:r>
        <w:rPr>
          <w:rFonts w:ascii="Times New Roman" w:hAnsi="Times New Roman" w:cs="Times New Roman"/>
          <w:bCs/>
          <w:sz w:val="24"/>
          <w:szCs w:val="24"/>
        </w:rPr>
        <w:t xml:space="preserve">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заключили настоящий договор  (далее - Договор) о нижеследующем:</w:t>
      </w:r>
    </w:p>
    <w:p w:rsidR="00B9467D" w:rsidRDefault="00B9467D" w:rsidP="00B9467D">
      <w:pPr>
        <w:pStyle w:val="13"/>
        <w:rPr>
          <w:rFonts w:ascii="Times New Roman" w:hAnsi="Times New Roman" w:cs="Times New Roman"/>
          <w:bCs/>
          <w:sz w:val="24"/>
          <w:szCs w:val="24"/>
          <w:lang w:val="ru-RU"/>
        </w:rPr>
      </w:pPr>
    </w:p>
    <w:p w:rsidR="00B9467D" w:rsidRDefault="00B9467D" w:rsidP="00B9467D">
      <w:pPr>
        <w:pStyle w:val="13"/>
        <w:jc w:val="center"/>
        <w:rPr>
          <w:rFonts w:ascii="Times New Roman" w:hAnsi="Times New Roman" w:cs="Times New Roman"/>
          <w:bCs/>
          <w:sz w:val="24"/>
          <w:szCs w:val="24"/>
          <w:lang w:val="ru-RU"/>
        </w:rPr>
      </w:pPr>
      <w:r>
        <w:rPr>
          <w:rFonts w:ascii="Times New Roman" w:hAnsi="Times New Roman" w:cs="Times New Roman"/>
          <w:bCs/>
          <w:sz w:val="24"/>
          <w:szCs w:val="24"/>
        </w:rPr>
        <w:t>1. Предмет договора</w:t>
      </w:r>
    </w:p>
    <w:p w:rsidR="00B9467D" w:rsidRDefault="00B9467D" w:rsidP="00B9467D">
      <w:pPr>
        <w:pStyle w:val="13"/>
        <w:rPr>
          <w:rFonts w:ascii="Times New Roman" w:hAnsi="Times New Roman" w:cs="Times New Roman"/>
          <w:bCs/>
          <w:sz w:val="24"/>
          <w:szCs w:val="24"/>
        </w:rPr>
      </w:pP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 В соответствии с настоящим Договором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имеет  право  установить рекламную конструкцию для распространения наружной рекламы на территории  Сергиево-Посадского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такой возможности.</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Тип рекламной конструкции ___________, тарифная категория _________ (</w:t>
      </w:r>
      <w:proofErr w:type="spellStart"/>
      <w:r>
        <w:rPr>
          <w:rFonts w:ascii="Times New Roman" w:hAnsi="Times New Roman" w:cs="Times New Roman"/>
          <w:bCs/>
          <w:sz w:val="24"/>
          <w:szCs w:val="24"/>
        </w:rPr>
        <w:t>Ктер</w:t>
      </w:r>
      <w:proofErr w:type="spellEnd"/>
      <w:r>
        <w:rPr>
          <w:rFonts w:ascii="Times New Roman" w:hAnsi="Times New Roman" w:cs="Times New Roman"/>
          <w:bCs/>
          <w:sz w:val="24"/>
          <w:szCs w:val="24"/>
        </w:rPr>
        <w:t xml:space="preserve">= ___ ), размер ____ (ширина х высоту/объем), площадь стороны ______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 xml:space="preserve">, количество сторон ________, подсвет ______, базовая ставка ___________, общая площадь конструкции ____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 (указывается в соответствии с утвержденным Порядком расчета годового размера платы за установку и эксплуатацию рекламной конструкции).</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1.3. Место размещения рекламной конструкции (далее – Рекламное место) находится по адресу: _________________________________________.</w:t>
      </w:r>
    </w:p>
    <w:p w:rsidR="00B9467D" w:rsidRDefault="00B9467D" w:rsidP="00B9467D">
      <w:pPr>
        <w:pStyle w:val="13"/>
        <w:jc w:val="both"/>
        <w:rPr>
          <w:rFonts w:ascii="Times New Roman" w:hAnsi="Times New Roman" w:cs="Times New Roman"/>
          <w:bCs/>
          <w:sz w:val="24"/>
          <w:szCs w:val="24"/>
          <w:lang w:val="ru-RU"/>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2. Срок договора</w:t>
      </w:r>
    </w:p>
    <w:p w:rsidR="00B9467D" w:rsidRDefault="00B9467D" w:rsidP="00B9467D">
      <w:pPr>
        <w:pStyle w:val="13"/>
        <w:rPr>
          <w:rFonts w:ascii="Times New Roman" w:hAnsi="Times New Roman" w:cs="Times New Roman"/>
          <w:bCs/>
          <w:sz w:val="24"/>
          <w:szCs w:val="24"/>
        </w:rPr>
      </w:pP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2.1. Настоящий Договор вступает в силу с момента его подписания и действует в течение </w:t>
      </w:r>
      <w:r>
        <w:rPr>
          <w:rFonts w:ascii="Times New Roman" w:hAnsi="Times New Roman" w:cs="Times New Roman"/>
          <w:bCs/>
          <w:sz w:val="24"/>
          <w:szCs w:val="24"/>
          <w:lang w:val="ru-RU"/>
        </w:rPr>
        <w:t xml:space="preserve">срока, указанного в Приложение № 3 до </w:t>
      </w:r>
      <w:r>
        <w:rPr>
          <w:rFonts w:ascii="Times New Roman" w:hAnsi="Times New Roman" w:cs="Times New Roman"/>
          <w:bCs/>
          <w:sz w:val="24"/>
          <w:szCs w:val="24"/>
        </w:rPr>
        <w:t>полного исполнения сторонами своих  обязательств по Договору.</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2.2. По окончании срока действия настоящего Договора обязательства Сторон по Договору прекращаются.</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3. Платежи и расчеты по Договору</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3.1. Оплата итоговой цены аукциона за право заключения настоящего Договора осуществляется </w:t>
      </w:r>
      <w:proofErr w:type="spellStart"/>
      <w:r>
        <w:rPr>
          <w:rFonts w:ascii="Times New Roman" w:hAnsi="Times New Roman" w:cs="Times New Roman"/>
          <w:bCs/>
          <w:sz w:val="24"/>
          <w:szCs w:val="24"/>
        </w:rPr>
        <w:t>Рекламораспространителем</w:t>
      </w:r>
      <w:proofErr w:type="spellEnd"/>
      <w:r>
        <w:rPr>
          <w:rFonts w:ascii="Times New Roman" w:hAnsi="Times New Roman" w:cs="Times New Roman"/>
          <w:bCs/>
          <w:sz w:val="24"/>
          <w:szCs w:val="24"/>
        </w:rPr>
        <w:t xml:space="preserve"> на основании протокола Комиссии «__</w:t>
      </w:r>
      <w:r>
        <w:rPr>
          <w:rFonts w:ascii="Times New Roman" w:hAnsi="Times New Roman" w:cs="Times New Roman"/>
          <w:bCs/>
          <w:sz w:val="24"/>
          <w:szCs w:val="24"/>
          <w:lang w:val="ru-RU"/>
        </w:rPr>
        <w:t>_____</w:t>
      </w:r>
      <w:r>
        <w:rPr>
          <w:rFonts w:ascii="Times New Roman" w:hAnsi="Times New Roman" w:cs="Times New Roman"/>
          <w:bCs/>
          <w:sz w:val="24"/>
          <w:szCs w:val="24"/>
        </w:rPr>
        <w:t>» ___</w:t>
      </w:r>
      <w:r>
        <w:rPr>
          <w:rFonts w:ascii="Times New Roman" w:hAnsi="Times New Roman" w:cs="Times New Roman"/>
          <w:bCs/>
          <w:sz w:val="24"/>
          <w:szCs w:val="24"/>
          <w:lang w:val="ru-RU"/>
        </w:rPr>
        <w:t>_____</w:t>
      </w:r>
      <w:r>
        <w:rPr>
          <w:rFonts w:ascii="Times New Roman" w:hAnsi="Times New Roman" w:cs="Times New Roman"/>
          <w:bCs/>
          <w:sz w:val="24"/>
          <w:szCs w:val="24"/>
        </w:rPr>
        <w:t xml:space="preserve"> 20__ г. №____ «Об итогах торгов на право заключения договор</w:t>
      </w:r>
      <w:r>
        <w:rPr>
          <w:rFonts w:ascii="Times New Roman" w:hAnsi="Times New Roman" w:cs="Times New Roman"/>
          <w:bCs/>
          <w:sz w:val="24"/>
          <w:szCs w:val="24"/>
          <w:lang w:val="ru-RU"/>
        </w:rPr>
        <w:t xml:space="preserve">ов </w:t>
      </w:r>
      <w:r>
        <w:rPr>
          <w:rFonts w:ascii="Times New Roman" w:hAnsi="Times New Roman" w:cs="Times New Roman"/>
          <w:bCs/>
          <w:sz w:val="24"/>
          <w:szCs w:val="24"/>
        </w:rPr>
        <w:t>на установку и эксплуатацию рекламн</w:t>
      </w:r>
      <w:r>
        <w:rPr>
          <w:rFonts w:ascii="Times New Roman" w:hAnsi="Times New Roman" w:cs="Times New Roman"/>
          <w:bCs/>
          <w:sz w:val="24"/>
          <w:szCs w:val="24"/>
          <w:lang w:val="ru-RU"/>
        </w:rPr>
        <w:t>ых</w:t>
      </w:r>
      <w:r>
        <w:rPr>
          <w:rFonts w:ascii="Times New Roman" w:hAnsi="Times New Roman" w:cs="Times New Roman"/>
          <w:bCs/>
          <w:sz w:val="24"/>
          <w:szCs w:val="24"/>
        </w:rPr>
        <w:t xml:space="preserve"> конструкци</w:t>
      </w:r>
      <w:r>
        <w:rPr>
          <w:rFonts w:ascii="Times New Roman" w:hAnsi="Times New Roman" w:cs="Times New Roman"/>
          <w:bCs/>
          <w:sz w:val="24"/>
          <w:szCs w:val="24"/>
          <w:lang w:val="ru-RU"/>
        </w:rPr>
        <w:t>й</w:t>
      </w:r>
      <w:r>
        <w:rPr>
          <w:rFonts w:ascii="Times New Roman" w:hAnsi="Times New Roman" w:cs="Times New Roman"/>
          <w:bCs/>
          <w:sz w:val="24"/>
          <w:szCs w:val="24"/>
        </w:rPr>
        <w:t xml:space="preserve"> на земельных участках,  государственная собственность на которые не разграничена,  на территории Сергиево-Посадского муниципального района Московской области» в течение 10 (десяти) банковских дней с даты подписания настоящего Договора.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Плата за право заключения настоящего Договора на установку и размещение рекламной конструкции составляет ______ сумма прописью__________________,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С учетом внесенного задатка в размере _________ сумма прописью__________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при проведении торгов, платеж составляет _________ сумма прописью___________.</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 Решением Совета депутатов Сергиево-Посадского муниципального района Московской области от 29.05.2013 №36/11-МЗ</w:t>
      </w:r>
    </w:p>
    <w:p w:rsidR="00B9467D" w:rsidRPr="00A85F75" w:rsidRDefault="00B9467D" w:rsidP="00B9467D">
      <w:pPr>
        <w:pStyle w:val="13"/>
        <w:jc w:val="both"/>
        <w:rPr>
          <w:rFonts w:ascii="Times New Roman" w:hAnsi="Times New Roman" w:cs="Times New Roman"/>
          <w:bCs/>
          <w:sz w:val="24"/>
          <w:szCs w:val="24"/>
          <w:lang w:val="ru-RU"/>
        </w:rPr>
      </w:pPr>
      <w:r>
        <w:rPr>
          <w:rFonts w:ascii="Times New Roman" w:hAnsi="Times New Roman" w:cs="Times New Roman"/>
          <w:bCs/>
          <w:sz w:val="24"/>
          <w:szCs w:val="24"/>
        </w:rPr>
        <w:t>и составляет ______________ сумма прописью_____________________,</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3.3. Изменение платы за установку и эксплуатацию рекламной конструкции осуществляется в соответствии с главой 3 раздела 2 Порядка расчета годового размера платы за установку и эксплуатацию рекламной конструкции на территории Сергиево-Посадского муниципального района, утвержденного Решением Совета депутатов Сергиево-Посадского муниципального района Московской области от 29.05.2013 №36/11-МЗ.</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3.4. Реквизиты для перечисления платы за установку и эксплуатацию рекламной конструкции: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Банк получателя:</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___________________________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БИК 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Расчетный счет № _____________________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Получатель:</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ИНН __________, КПП ______________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ОКАТО ________________</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Назначение платежа: плата по договору от _________№ _____ на установку и эксплуатацию рекламной конструкции.</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ru-RU"/>
        </w:rPr>
        <w:t>6</w:t>
      </w:r>
      <w:r>
        <w:rPr>
          <w:rFonts w:ascii="Times New Roman" w:hAnsi="Times New Roman" w:cs="Times New Roman"/>
          <w:bCs/>
          <w:sz w:val="24"/>
          <w:szCs w:val="24"/>
        </w:rPr>
        <w:t>.</w:t>
      </w:r>
      <w:r>
        <w:rPr>
          <w:rFonts w:ascii="Times New Roman" w:hAnsi="Times New Roman" w:cs="Times New Roman"/>
          <w:bCs/>
          <w:sz w:val="24"/>
          <w:szCs w:val="24"/>
        </w:rPr>
        <w:tab/>
        <w:t>Плата за установку и эксплуатацию рекламной конструкции исчисляется с момента заключения настоящего Договора.</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ru-RU"/>
        </w:rPr>
        <w:t>7</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3.</w:t>
      </w:r>
      <w:r>
        <w:rPr>
          <w:rFonts w:ascii="Times New Roman" w:hAnsi="Times New Roman" w:cs="Times New Roman"/>
          <w:bCs/>
          <w:sz w:val="24"/>
          <w:szCs w:val="24"/>
          <w:lang w:val="ru-RU"/>
        </w:rPr>
        <w:t>8</w:t>
      </w:r>
      <w:r>
        <w:rPr>
          <w:rFonts w:ascii="Times New Roman" w:hAnsi="Times New Roman" w:cs="Times New Roman"/>
          <w:bCs/>
          <w:sz w:val="24"/>
          <w:szCs w:val="24"/>
        </w:rPr>
        <w:t xml:space="preserve">.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уведомление, которое является неотъемлемой частью настоящего договора.</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ru-RU"/>
        </w:rPr>
        <w:t>9</w:t>
      </w:r>
      <w:r>
        <w:rPr>
          <w:rFonts w:ascii="Times New Roman" w:hAnsi="Times New Roman" w:cs="Times New Roman"/>
          <w:bCs/>
          <w:sz w:val="24"/>
          <w:szCs w:val="24"/>
        </w:rPr>
        <w:t xml:space="preserve">. Расчет стоимости платы за установку и эксплуатацию рекламной конструкции приведен в приложении к настоящему договору. </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3.1</w:t>
      </w:r>
      <w:r>
        <w:rPr>
          <w:rFonts w:ascii="Times New Roman" w:hAnsi="Times New Roman" w:cs="Times New Roman"/>
          <w:bCs/>
          <w:sz w:val="24"/>
          <w:szCs w:val="24"/>
          <w:lang w:val="ru-RU"/>
        </w:rPr>
        <w:t>0</w:t>
      </w:r>
      <w:r>
        <w:rPr>
          <w:rFonts w:ascii="Times New Roman" w:hAnsi="Times New Roman" w:cs="Times New Roman"/>
          <w:bCs/>
          <w:sz w:val="24"/>
          <w:szCs w:val="24"/>
        </w:rPr>
        <w:t>.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4. Права и обязанности сторон</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4.1.</w:t>
      </w:r>
      <w:r>
        <w:rPr>
          <w:rFonts w:ascii="Times New Roman" w:hAnsi="Times New Roman" w:cs="Times New Roman"/>
          <w:bCs/>
          <w:sz w:val="24"/>
          <w:szCs w:val="24"/>
        </w:rPr>
        <w:tab/>
        <w:t>Администрация обязуется:</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4.1.1. Предоставить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4.1.2. Не создавать препятствий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при монтаже рекламной конструкции при условии наличия у последнего необходимой разрешительной документации.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4.1.3. Оказывать в период действия Договора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4.1.4. Осуществлять контроль технического состояния,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требование об устранении нарушений условий размещения рекламной конструкции с указанием срока на устранение.</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4.1.5. Информировать </w:t>
      </w:r>
      <w:proofErr w:type="spellStart"/>
      <w:r>
        <w:rPr>
          <w:rFonts w:ascii="Times New Roman" w:hAnsi="Times New Roman" w:cs="Times New Roman"/>
          <w:bCs/>
          <w:sz w:val="24"/>
          <w:szCs w:val="24"/>
        </w:rPr>
        <w:t>Рекламораспространителя</w:t>
      </w:r>
      <w:proofErr w:type="spellEnd"/>
      <w:r>
        <w:rPr>
          <w:rFonts w:ascii="Times New Roman" w:hAnsi="Times New Roman" w:cs="Times New Roman"/>
          <w:bCs/>
          <w:sz w:val="24"/>
          <w:szCs w:val="24"/>
        </w:rPr>
        <w:t xml:space="preserve"> об изменении условий установки и эксплуатации рекламных конструкций на территории Сергиево-Посадского муниципального района Московской области.</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4.2. Администрация имеет право:</w:t>
      </w:r>
    </w:p>
    <w:p w:rsidR="00B9467D" w:rsidRDefault="00B9467D" w:rsidP="00B9467D">
      <w:pPr>
        <w:pStyle w:val="13"/>
        <w:ind w:firstLine="567"/>
        <w:jc w:val="both"/>
        <w:rPr>
          <w:rFonts w:ascii="Times New Roman" w:hAnsi="Times New Roman" w:cs="Times New Roman"/>
          <w:bCs/>
          <w:sz w:val="24"/>
          <w:szCs w:val="24"/>
        </w:rPr>
      </w:pPr>
      <w:r>
        <w:rPr>
          <w:rFonts w:ascii="Times New Roman" w:hAnsi="Times New Roman" w:cs="Times New Roman"/>
          <w:bCs/>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B9467D" w:rsidRDefault="00B9467D" w:rsidP="00B9467D">
      <w:pPr>
        <w:pStyle w:val="13"/>
        <w:ind w:firstLine="567"/>
        <w:jc w:val="both"/>
        <w:rPr>
          <w:rFonts w:ascii="Times New Roman" w:hAnsi="Times New Roman" w:cs="Times New Roman"/>
          <w:bCs/>
          <w:sz w:val="24"/>
          <w:szCs w:val="24"/>
          <w:lang w:val="ru-RU"/>
        </w:rPr>
      </w:pPr>
      <w:r>
        <w:rPr>
          <w:rFonts w:ascii="Times New Roman" w:hAnsi="Times New Roman" w:cs="Times New Roman"/>
          <w:bCs/>
          <w:sz w:val="24"/>
          <w:szCs w:val="24"/>
        </w:rPr>
        <w:t xml:space="preserve">4.2.2. Размещать на рекламной конструкции материалы социальной рекламы и рекламы, представляющую особую общественную значимость для Московской области. </w:t>
      </w:r>
    </w:p>
    <w:p w:rsidR="00B9467D" w:rsidRPr="007B344D" w:rsidRDefault="00B9467D" w:rsidP="00B9467D">
      <w:pPr>
        <w:pStyle w:val="13"/>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67D" w:rsidRDefault="00B9467D" w:rsidP="00B9467D">
      <w:pPr>
        <w:pStyle w:val="13"/>
        <w:ind w:firstLine="567"/>
        <w:jc w:val="both"/>
        <w:rPr>
          <w:rFonts w:ascii="Times New Roman" w:hAnsi="Times New Roman" w:cs="Times New Roman"/>
          <w:bCs/>
          <w:sz w:val="24"/>
          <w:szCs w:val="24"/>
          <w:lang w:val="ru-RU"/>
        </w:rPr>
      </w:pPr>
      <w:r>
        <w:rPr>
          <w:rFonts w:ascii="Times New Roman" w:hAnsi="Times New Roman" w:cs="Times New Roman"/>
          <w:bCs/>
          <w:sz w:val="24"/>
          <w:szCs w:val="24"/>
        </w:rPr>
        <w:t xml:space="preserve">4.3.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обязуется:</w:t>
      </w:r>
    </w:p>
    <w:p w:rsidR="00B9467D" w:rsidRDefault="00B9467D" w:rsidP="00B9467D">
      <w:pPr>
        <w:pStyle w:val="13"/>
        <w:ind w:firstLine="567"/>
        <w:jc w:val="both"/>
        <w:rPr>
          <w:rFonts w:ascii="Times New Roman" w:hAnsi="Times New Roman" w:cs="Times New Roman"/>
          <w:bCs/>
          <w:sz w:val="24"/>
          <w:szCs w:val="24"/>
          <w:lang w:val="ru-RU"/>
        </w:rPr>
      </w:pPr>
      <w:r>
        <w:rPr>
          <w:rFonts w:ascii="Times New Roman" w:hAnsi="Times New Roman" w:cs="Times New Roman"/>
          <w:bCs/>
          <w:sz w:val="24"/>
          <w:szCs w:val="24"/>
        </w:rPr>
        <w:t xml:space="preserve">4.3.1. Разместить рекламную конструкцию и осуществлять его эксплуатацию в полном соответствии с требованиями законодательства Российской Федерации и Московской области, выданным разрешением на установку и эксплуатацию рекламной конструкции, Положением о порядке размещения наружной рекламы на территории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29.05.2013 №36/11-МЗ, Решением Совета депутатов Сергиево-Посадского муниципального района Московской области от 30.01.2014 №45/2 </w:t>
      </w:r>
      <w:r>
        <w:rPr>
          <w:rFonts w:ascii="Times New Roman" w:hAnsi="Times New Roman" w:cs="Times New Roman"/>
          <w:bCs/>
          <w:sz w:val="24"/>
          <w:szCs w:val="24"/>
          <w:lang w:val="ru-RU"/>
        </w:rPr>
        <w:t>«Об утверждении типов и видов рекламных конструкций, допустимых к установке на территории Сергиево-</w:t>
      </w:r>
      <w:r>
        <w:rPr>
          <w:rFonts w:ascii="Times New Roman" w:hAnsi="Times New Roman" w:cs="Times New Roman"/>
          <w:bCs/>
          <w:sz w:val="24"/>
          <w:szCs w:val="24"/>
          <w:lang w:val="ru-RU"/>
        </w:rPr>
        <w:lastRenderedPageBreak/>
        <w:t>Посадского муниципального района Московской области»,</w:t>
      </w:r>
      <w:r>
        <w:rPr>
          <w:rFonts w:ascii="Times New Roman" w:hAnsi="Times New Roman" w:cs="Times New Roman"/>
          <w:bCs/>
          <w:sz w:val="24"/>
          <w:szCs w:val="24"/>
        </w:rPr>
        <w:t xml:space="preserve"> требованиями настоящего Договора.</w:t>
      </w:r>
    </w:p>
    <w:p w:rsidR="00B9467D" w:rsidRPr="00702773" w:rsidRDefault="00B9467D" w:rsidP="00B9467D">
      <w:pPr>
        <w:pStyle w:val="13"/>
        <w:ind w:firstLine="567"/>
        <w:jc w:val="both"/>
        <w:rPr>
          <w:rFonts w:ascii="Times New Roman" w:hAnsi="Times New Roman" w:cs="Times New Roman"/>
          <w:sz w:val="24"/>
          <w:szCs w:val="24"/>
          <w:lang w:val="ru-RU"/>
        </w:rPr>
      </w:pPr>
      <w:r w:rsidRPr="002F606F">
        <w:rPr>
          <w:rFonts w:ascii="Times New Roman" w:hAnsi="Times New Roman" w:cs="Times New Roman"/>
          <w:sz w:val="24"/>
          <w:szCs w:val="24"/>
          <w:lang w:val="ru-RU"/>
        </w:rPr>
        <w:t>Недопустима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B9467D" w:rsidRPr="007B344D" w:rsidRDefault="00B9467D" w:rsidP="00B9467D">
      <w:pPr>
        <w:pStyle w:val="13"/>
        <w:jc w:val="both"/>
        <w:rPr>
          <w:rFonts w:ascii="Times New Roman" w:hAnsi="Times New Roman" w:cs="Times New Roman"/>
          <w:bCs/>
          <w:sz w:val="24"/>
          <w:szCs w:val="24"/>
          <w:lang w:val="ru-RU"/>
        </w:rPr>
      </w:pPr>
      <w:r>
        <w:rPr>
          <w:rFonts w:ascii="Times New Roman" w:hAnsi="Times New Roman" w:cs="Times New Roman"/>
          <w:bCs/>
          <w:sz w:val="24"/>
          <w:szCs w:val="24"/>
        </w:rPr>
        <w:tab/>
        <w:t xml:space="preserve">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w:t>
      </w:r>
      <w:r>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Распространение социальной рекламы  является обязательным для </w:t>
      </w:r>
      <w:proofErr w:type="spellStart"/>
      <w:r>
        <w:rPr>
          <w:rFonts w:ascii="Times New Roman" w:hAnsi="Times New Roman" w:cs="Times New Roman"/>
          <w:bCs/>
          <w:sz w:val="24"/>
          <w:szCs w:val="24"/>
        </w:rPr>
        <w:t>Рекламораспространителя</w:t>
      </w:r>
      <w:proofErr w:type="spellEnd"/>
      <w:r>
        <w:rPr>
          <w:rFonts w:ascii="Times New Roman" w:hAnsi="Times New Roman" w:cs="Times New Roman"/>
          <w:bCs/>
          <w:sz w:val="24"/>
          <w:szCs w:val="24"/>
        </w:rPr>
        <w:t xml:space="preserve"> в пределах пяти процентов годового объема распространяемой им рекламы от общей рекламной площади рекламных конструкций.</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Распространение 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Pr>
          <w:rFonts w:ascii="Times New Roman" w:hAnsi="Times New Roman" w:cs="Times New Roman"/>
          <w:bCs/>
          <w:sz w:val="24"/>
          <w:szCs w:val="24"/>
          <w:lang w:val="ru-RU"/>
        </w:rPr>
        <w:t xml:space="preserve"> </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При этом Администрация согласовывает с </w:t>
      </w:r>
      <w:proofErr w:type="spellStart"/>
      <w:r>
        <w:rPr>
          <w:rFonts w:ascii="Times New Roman" w:hAnsi="Times New Roman" w:cs="Times New Roman"/>
          <w:bCs/>
          <w:sz w:val="24"/>
          <w:szCs w:val="24"/>
        </w:rPr>
        <w:t>Рекламораспространителем</w:t>
      </w:r>
      <w:proofErr w:type="spellEnd"/>
      <w:r>
        <w:rPr>
          <w:rFonts w:ascii="Times New Roman" w:hAnsi="Times New Roman" w:cs="Times New Roman"/>
          <w:bCs/>
          <w:sz w:val="24"/>
          <w:szCs w:val="24"/>
        </w:rPr>
        <w:t xml:space="preserve"> точный период размещения не менее чем за 5 рабочих дней.</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4.3.6. После демонтажа рекламной конструкции произвести за свой счет благоустройство Рекламного места в течение трех рабочих дней.</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4.4.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имеет право:</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не возвращается.</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5. Ответственность сторон</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5.2.</w:t>
      </w:r>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требованиями законодательства Российской Федерации и Московской области.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5.3. За несвоевременную оплату по настоящему договору </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 xml:space="preserve">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Pr>
          <w:rFonts w:ascii="Times New Roman" w:hAnsi="Times New Roman" w:cs="Times New Roman"/>
          <w:bCs/>
          <w:sz w:val="24"/>
          <w:szCs w:val="24"/>
        </w:rPr>
        <w:t>неперечисленных</w:t>
      </w:r>
      <w:proofErr w:type="spellEnd"/>
      <w:r>
        <w:rPr>
          <w:rFonts w:ascii="Times New Roman" w:hAnsi="Times New Roman" w:cs="Times New Roman"/>
          <w:bCs/>
          <w:sz w:val="24"/>
          <w:szCs w:val="24"/>
        </w:rPr>
        <w:t xml:space="preserve"> сумм за каждый день просрочки.</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Оплата пеней не освобождает </w:t>
      </w:r>
      <w:proofErr w:type="spellStart"/>
      <w:r>
        <w:rPr>
          <w:rFonts w:ascii="Times New Roman" w:hAnsi="Times New Roman" w:cs="Times New Roman"/>
          <w:bCs/>
          <w:sz w:val="24"/>
          <w:szCs w:val="24"/>
        </w:rPr>
        <w:t>Рекламораспространителя</w:t>
      </w:r>
      <w:proofErr w:type="spellEnd"/>
      <w:r>
        <w:rPr>
          <w:rFonts w:ascii="Times New Roman" w:hAnsi="Times New Roman" w:cs="Times New Roman"/>
          <w:bCs/>
          <w:sz w:val="24"/>
          <w:szCs w:val="24"/>
        </w:rPr>
        <w:t xml:space="preserve"> от внесения платы в соответствии с условиями настоящего Договора.</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6. Порядок изменения, прекращения  и расторжения Договора</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6.1. </w:t>
      </w:r>
      <w:r>
        <w:rPr>
          <w:rFonts w:ascii="Times New Roman" w:hAnsi="Times New Roman" w:cs="Times New Roman"/>
          <w:bC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6.2. </w:t>
      </w:r>
      <w:r>
        <w:rPr>
          <w:rFonts w:ascii="Times New Roman" w:hAnsi="Times New Roman" w:cs="Times New Roman"/>
          <w:bCs/>
          <w:sz w:val="24"/>
          <w:szCs w:val="24"/>
        </w:rPr>
        <w:tab/>
        <w:t xml:space="preserve">В случае одностороннего расторжения Договора по инициативе </w:t>
      </w:r>
      <w:proofErr w:type="spellStart"/>
      <w:r>
        <w:rPr>
          <w:rFonts w:ascii="Times New Roman" w:hAnsi="Times New Roman" w:cs="Times New Roman"/>
          <w:bCs/>
          <w:sz w:val="24"/>
          <w:szCs w:val="24"/>
        </w:rPr>
        <w:t>Рекламораспространителя</w:t>
      </w:r>
      <w:proofErr w:type="spellEnd"/>
      <w:r>
        <w:rPr>
          <w:rFonts w:ascii="Times New Roman" w:hAnsi="Times New Roman" w:cs="Times New Roman"/>
          <w:bCs/>
          <w:sz w:val="24"/>
          <w:szCs w:val="24"/>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6.3. </w:t>
      </w:r>
      <w:r>
        <w:rPr>
          <w:rFonts w:ascii="Times New Roman" w:hAnsi="Times New Roman" w:cs="Times New Roman"/>
          <w:bCs/>
          <w:sz w:val="24"/>
          <w:szCs w:val="24"/>
        </w:rPr>
        <w:tab/>
        <w:t>Администрация вправе расторгнуть настоящий Договор в одностороннем порядке в следующих случаях:</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6.3.2. Смены владельца рекламной конструкции без уведомления Администрации в течение 5 дней с документированной даты смены владельца.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6.3.3. Невнесения в установленный срок платы по настоящему Договору, если просрочка платежа составляет более 3 месяцев.</w:t>
      </w:r>
    </w:p>
    <w:p w:rsidR="00B9467D" w:rsidRDefault="00B9467D" w:rsidP="00B9467D">
      <w:pPr>
        <w:pStyle w:val="13"/>
        <w:jc w:val="both"/>
        <w:rPr>
          <w:rFonts w:ascii="Times New Roman" w:hAnsi="Times New Roman" w:cs="Times New Roman"/>
          <w:bCs/>
          <w:sz w:val="24"/>
          <w:szCs w:val="24"/>
          <w:lang w:val="ru-RU"/>
        </w:rPr>
      </w:pPr>
      <w:r>
        <w:rPr>
          <w:rFonts w:ascii="Times New Roman" w:hAnsi="Times New Roman" w:cs="Times New Roman"/>
          <w:bCs/>
          <w:sz w:val="24"/>
          <w:szCs w:val="24"/>
        </w:rPr>
        <w:tab/>
        <w:t xml:space="preserve">6.3.4. Невыполнения </w:t>
      </w:r>
      <w:proofErr w:type="spellStart"/>
      <w:r>
        <w:rPr>
          <w:rFonts w:ascii="Times New Roman" w:hAnsi="Times New Roman" w:cs="Times New Roman"/>
          <w:bCs/>
          <w:sz w:val="24"/>
          <w:szCs w:val="24"/>
        </w:rPr>
        <w:t>Рекламораспространителем</w:t>
      </w:r>
      <w:proofErr w:type="spellEnd"/>
      <w:r>
        <w:rPr>
          <w:rFonts w:ascii="Times New Roman" w:hAnsi="Times New Roman" w:cs="Times New Roman"/>
          <w:bCs/>
          <w:sz w:val="24"/>
          <w:szCs w:val="24"/>
        </w:rPr>
        <w:t xml:space="preserve"> обязанности по размещению социальной и рекламы, представляющей особую общественную значимость для Московской области.  </w:t>
      </w:r>
    </w:p>
    <w:p w:rsidR="00B9467D" w:rsidRPr="007B344D" w:rsidRDefault="00B9467D" w:rsidP="00B9467D">
      <w:pPr>
        <w:pStyle w:val="13"/>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6.4. В случае одностороннего расторжения настоящего Договора по инициативе Администрации она направляет </w:t>
      </w:r>
      <w:proofErr w:type="spellStart"/>
      <w:r>
        <w:rPr>
          <w:rFonts w:ascii="Times New Roman" w:hAnsi="Times New Roman" w:cs="Times New Roman"/>
          <w:bCs/>
          <w:sz w:val="24"/>
          <w:szCs w:val="24"/>
        </w:rPr>
        <w:t>Рекламораспространителю</w:t>
      </w:r>
      <w:proofErr w:type="spellEnd"/>
      <w:r>
        <w:rPr>
          <w:rFonts w:ascii="Times New Roman" w:hAnsi="Times New Roman" w:cs="Times New Roman"/>
          <w:bCs/>
          <w:sz w:val="24"/>
          <w:szCs w:val="24"/>
        </w:rPr>
        <w:t xml:space="preserve"> уведомление о расторжении Договора с указанием даты его прекращения.</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t xml:space="preserve">6.5. В случае прекращения настоящего Договора в соответствии с пунктами 6.2. и  6.3. денежные средства, оплаченные </w:t>
      </w:r>
      <w:proofErr w:type="spellStart"/>
      <w:r>
        <w:rPr>
          <w:rFonts w:ascii="Times New Roman" w:hAnsi="Times New Roman" w:cs="Times New Roman"/>
          <w:bCs/>
          <w:sz w:val="24"/>
          <w:szCs w:val="24"/>
        </w:rPr>
        <w:t>Рекламораспространителем</w:t>
      </w:r>
      <w:proofErr w:type="spellEnd"/>
      <w:r>
        <w:rPr>
          <w:rFonts w:ascii="Times New Roman" w:hAnsi="Times New Roman" w:cs="Times New Roman"/>
          <w:bCs/>
          <w:sz w:val="24"/>
          <w:szCs w:val="24"/>
        </w:rPr>
        <w:t>, возврату не подлежат.</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7. Порядок разрешения споров</w:t>
      </w:r>
    </w:p>
    <w:p w:rsidR="00B9467D" w:rsidRDefault="00B9467D" w:rsidP="00B9467D">
      <w:pPr>
        <w:pStyle w:val="13"/>
        <w:jc w:val="both"/>
        <w:rPr>
          <w:rFonts w:ascii="Times New Roman" w:hAnsi="Times New Roman" w:cs="Times New Roman"/>
          <w:bCs/>
          <w:sz w:val="24"/>
          <w:szCs w:val="24"/>
          <w:lang w:val="ru-RU"/>
        </w:rPr>
      </w:pPr>
    </w:p>
    <w:p w:rsidR="00B9467D" w:rsidRDefault="00B9467D" w:rsidP="00B9467D">
      <w:pPr>
        <w:pStyle w:val="13"/>
        <w:ind w:firstLine="426"/>
        <w:jc w:val="both"/>
        <w:rPr>
          <w:rFonts w:ascii="Times New Roman" w:hAnsi="Times New Roman" w:cs="Times New Roman"/>
          <w:bCs/>
          <w:sz w:val="24"/>
          <w:szCs w:val="24"/>
        </w:rPr>
      </w:pPr>
      <w:r>
        <w:rPr>
          <w:rFonts w:ascii="Times New Roman" w:hAnsi="Times New Roman" w:cs="Times New Roman"/>
          <w:bCs/>
          <w:sz w:val="24"/>
          <w:szCs w:val="24"/>
        </w:rPr>
        <w:t>7.1. Стороны договорились принимать все меры к разрешению разногласий между ними путем переговоров.</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7.3. В случаях, не предусмотренных настоящим Договором, применяются нормы законодательства Российской Федерации и Московской области.</w:t>
      </w:r>
    </w:p>
    <w:p w:rsidR="00B9467D" w:rsidRDefault="00B9467D" w:rsidP="00B9467D">
      <w:pPr>
        <w:pStyle w:val="13"/>
        <w:jc w:val="center"/>
        <w:rPr>
          <w:rFonts w:ascii="Times New Roman" w:hAnsi="Times New Roman" w:cs="Times New Roman"/>
          <w:bCs/>
          <w:sz w:val="24"/>
          <w:szCs w:val="24"/>
          <w:lang w:val="ru-RU"/>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8. Форс-мажорные обстоятельства</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B9467D" w:rsidRDefault="00B9467D" w:rsidP="00B9467D">
      <w:pPr>
        <w:pStyle w:val="13"/>
        <w:jc w:val="both"/>
        <w:rPr>
          <w:rFonts w:ascii="Times New Roman" w:hAnsi="Times New Roman" w:cs="Times New Roman"/>
          <w:bCs/>
          <w:sz w:val="24"/>
          <w:szCs w:val="24"/>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9. Прочие условия</w:t>
      </w:r>
    </w:p>
    <w:p w:rsidR="00B9467D" w:rsidRDefault="00B9467D" w:rsidP="00B9467D">
      <w:pPr>
        <w:pStyle w:val="13"/>
        <w:jc w:val="both"/>
        <w:rPr>
          <w:rFonts w:ascii="Times New Roman" w:hAnsi="Times New Roman" w:cs="Times New Roman"/>
          <w:bCs/>
          <w:sz w:val="24"/>
          <w:szCs w:val="24"/>
          <w:lang w:val="ru-RU"/>
        </w:rPr>
      </w:pPr>
    </w:p>
    <w:p w:rsidR="00B9467D" w:rsidRDefault="00B9467D" w:rsidP="00B9467D">
      <w:pPr>
        <w:pStyle w:val="13"/>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«О рекламе» и гражданского законодательства. </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9.2.</w:t>
      </w:r>
      <w:r>
        <w:rPr>
          <w:rFonts w:ascii="Times New Roman" w:hAnsi="Times New Roman" w:cs="Times New Roman"/>
          <w:bC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B9467D" w:rsidRDefault="00B9467D" w:rsidP="00B9467D">
      <w:pPr>
        <w:pStyle w:val="13"/>
        <w:jc w:val="both"/>
        <w:rPr>
          <w:rFonts w:ascii="Times New Roman" w:hAnsi="Times New Roman" w:cs="Times New Roman"/>
          <w:bCs/>
          <w:sz w:val="24"/>
          <w:szCs w:val="24"/>
          <w:lang w:val="ru-RU"/>
        </w:rPr>
      </w:pPr>
      <w:r>
        <w:rPr>
          <w:rFonts w:ascii="Times New Roman" w:hAnsi="Times New Roman" w:cs="Times New Roman"/>
          <w:bCs/>
          <w:sz w:val="24"/>
          <w:szCs w:val="24"/>
        </w:rPr>
        <w:t xml:space="preserve">    9.3.</w:t>
      </w:r>
      <w:r>
        <w:rPr>
          <w:rFonts w:ascii="Times New Roman" w:hAnsi="Times New Roman" w:cs="Times New Roman"/>
          <w:bCs/>
          <w:sz w:val="24"/>
          <w:szCs w:val="24"/>
        </w:rPr>
        <w:tab/>
        <w:t>Настоящий договор составлен в двух экземплярах, имеющих равную  юридическую силу, по одному экземпляру для каждой стороны.</w:t>
      </w:r>
    </w:p>
    <w:p w:rsidR="00B9467D" w:rsidRDefault="00B9467D" w:rsidP="00B9467D">
      <w:pPr>
        <w:pStyle w:val="13"/>
        <w:jc w:val="both"/>
        <w:rPr>
          <w:rFonts w:ascii="Times New Roman" w:hAnsi="Times New Roman" w:cs="Times New Roman"/>
          <w:bCs/>
          <w:sz w:val="24"/>
          <w:szCs w:val="24"/>
          <w:lang w:val="ru-RU"/>
        </w:rPr>
      </w:pPr>
    </w:p>
    <w:p w:rsidR="00B9467D" w:rsidRDefault="00B9467D" w:rsidP="00B9467D">
      <w:pPr>
        <w:pStyle w:val="13"/>
        <w:jc w:val="center"/>
        <w:rPr>
          <w:rFonts w:ascii="Times New Roman" w:hAnsi="Times New Roman" w:cs="Times New Roman"/>
          <w:bCs/>
          <w:sz w:val="24"/>
          <w:szCs w:val="24"/>
        </w:rPr>
      </w:pPr>
      <w:r>
        <w:rPr>
          <w:rFonts w:ascii="Times New Roman" w:hAnsi="Times New Roman" w:cs="Times New Roman"/>
          <w:bCs/>
          <w:sz w:val="24"/>
          <w:szCs w:val="24"/>
        </w:rPr>
        <w:t>10. Адреса и банковские реквизиты сторон</w:t>
      </w:r>
    </w:p>
    <w:p w:rsidR="00B9467D" w:rsidRDefault="00B9467D" w:rsidP="00B9467D">
      <w:pPr>
        <w:pStyle w:val="13"/>
        <w:jc w:val="both"/>
        <w:rPr>
          <w:rFonts w:ascii="Times New Roman" w:hAnsi="Times New Roman" w:cs="Times New Roman"/>
          <w:bCs/>
          <w:sz w:val="24"/>
          <w:szCs w:val="24"/>
        </w:rPr>
      </w:pPr>
      <w:r>
        <w:rPr>
          <w:rFonts w:ascii="Times New Roman" w:hAnsi="Times New Roman" w:cs="Times New Roman"/>
          <w:bCs/>
          <w:sz w:val="24"/>
          <w:szCs w:val="24"/>
        </w:rPr>
        <w:tab/>
      </w:r>
    </w:p>
    <w:tbl>
      <w:tblPr>
        <w:tblW w:w="0" w:type="auto"/>
        <w:tblLayout w:type="fixed"/>
        <w:tblLook w:val="0000" w:firstRow="0" w:lastRow="0" w:firstColumn="0" w:lastColumn="0" w:noHBand="0" w:noVBand="0"/>
      </w:tblPr>
      <w:tblGrid>
        <w:gridCol w:w="4715"/>
        <w:gridCol w:w="5139"/>
      </w:tblGrid>
      <w:tr w:rsidR="00B9467D" w:rsidTr="003E3D6A">
        <w:tc>
          <w:tcPr>
            <w:tcW w:w="4715" w:type="dxa"/>
            <w:shd w:val="clear" w:color="auto" w:fill="auto"/>
          </w:tcPr>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«Администрация»:</w:t>
            </w:r>
          </w:p>
        </w:tc>
        <w:tc>
          <w:tcPr>
            <w:tcW w:w="5139" w:type="dxa"/>
            <w:shd w:val="clear" w:color="auto" w:fill="auto"/>
          </w:tcPr>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w:t>
            </w:r>
          </w:p>
          <w:p w:rsidR="00B9467D" w:rsidRDefault="00B9467D" w:rsidP="003E3D6A">
            <w:pPr>
              <w:pStyle w:val="13"/>
              <w:jc w:val="both"/>
              <w:rPr>
                <w:rFonts w:ascii="Times New Roman" w:hAnsi="Times New Roman" w:cs="Times New Roman"/>
                <w:bCs/>
                <w:sz w:val="24"/>
                <w:szCs w:val="24"/>
              </w:rPr>
            </w:pPr>
          </w:p>
        </w:tc>
      </w:tr>
      <w:tr w:rsidR="00B9467D" w:rsidTr="003E3D6A">
        <w:tc>
          <w:tcPr>
            <w:tcW w:w="4715" w:type="dxa"/>
            <w:shd w:val="clear" w:color="auto" w:fill="auto"/>
          </w:tcPr>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Администрация ____</w:t>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Московской области</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Тел</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Адрес</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ИНН </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КПП </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Банк</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Р/</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КБК </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БИК </w:t>
            </w:r>
            <w:r>
              <w:rPr>
                <w:rFonts w:ascii="Times New Roman" w:hAnsi="Times New Roman" w:cs="Times New Roman"/>
                <w:bCs/>
                <w:sz w:val="24"/>
                <w:szCs w:val="24"/>
              </w:rPr>
              <w:tab/>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ОКАТО </w:t>
            </w:r>
            <w:r>
              <w:rPr>
                <w:rFonts w:ascii="Times New Roman" w:hAnsi="Times New Roman" w:cs="Times New Roman"/>
                <w:bCs/>
                <w:sz w:val="24"/>
                <w:szCs w:val="24"/>
              </w:rPr>
              <w:tab/>
            </w:r>
          </w:p>
          <w:p w:rsidR="00B9467D" w:rsidRPr="007B344D" w:rsidRDefault="00B9467D" w:rsidP="003E3D6A">
            <w:pPr>
              <w:pStyle w:val="13"/>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Pr>
                <w:rFonts w:ascii="Times New Roman" w:hAnsi="Times New Roman" w:cs="Times New Roman"/>
                <w:bCs/>
                <w:sz w:val="24"/>
                <w:szCs w:val="24"/>
              </w:rPr>
              <w:t>Подписи сторон:</w:t>
            </w:r>
          </w:p>
        </w:tc>
        <w:tc>
          <w:tcPr>
            <w:tcW w:w="5139" w:type="dxa"/>
            <w:shd w:val="clear" w:color="auto" w:fill="auto"/>
          </w:tcPr>
          <w:p w:rsidR="00B9467D" w:rsidRDefault="00B9467D" w:rsidP="003E3D6A">
            <w:pPr>
              <w:pStyle w:val="13"/>
              <w:snapToGrid w:val="0"/>
              <w:jc w:val="both"/>
              <w:rPr>
                <w:rFonts w:ascii="Times New Roman" w:hAnsi="Times New Roman" w:cs="Times New Roman"/>
                <w:bCs/>
                <w:sz w:val="24"/>
                <w:szCs w:val="24"/>
              </w:rPr>
            </w:pPr>
          </w:p>
        </w:tc>
      </w:tr>
    </w:tbl>
    <w:p w:rsidR="00B9467D" w:rsidRPr="007B344D" w:rsidRDefault="00B9467D" w:rsidP="00B9467D">
      <w:pPr>
        <w:pStyle w:val="13"/>
        <w:jc w:val="both"/>
        <w:rPr>
          <w:rFonts w:ascii="Times New Roman" w:hAnsi="Times New Roman" w:cs="Times New Roman"/>
          <w:bCs/>
          <w:sz w:val="24"/>
          <w:szCs w:val="24"/>
          <w:lang w:val="ru-RU"/>
        </w:rPr>
      </w:pPr>
    </w:p>
    <w:p w:rsidR="00B9467D" w:rsidRDefault="00B9467D" w:rsidP="00B9467D">
      <w:pPr>
        <w:pStyle w:val="13"/>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521"/>
        <w:gridCol w:w="4928"/>
      </w:tblGrid>
      <w:tr w:rsidR="00B9467D" w:rsidTr="003E3D6A">
        <w:trPr>
          <w:trHeight w:val="632"/>
        </w:trPr>
        <w:tc>
          <w:tcPr>
            <w:tcW w:w="4521" w:type="dxa"/>
            <w:shd w:val="clear" w:color="auto" w:fill="auto"/>
          </w:tcPr>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 xml:space="preserve">            «Администрация»:</w:t>
            </w:r>
          </w:p>
        </w:tc>
        <w:tc>
          <w:tcPr>
            <w:tcW w:w="4928" w:type="dxa"/>
            <w:shd w:val="clear" w:color="auto" w:fill="auto"/>
          </w:tcPr>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Рекламораспространитель</w:t>
            </w:r>
            <w:proofErr w:type="spellEnd"/>
            <w:r>
              <w:rPr>
                <w:rFonts w:ascii="Times New Roman" w:hAnsi="Times New Roman" w:cs="Times New Roman"/>
                <w:bCs/>
                <w:sz w:val="24"/>
                <w:szCs w:val="24"/>
              </w:rPr>
              <w:t>»:</w:t>
            </w:r>
          </w:p>
          <w:p w:rsidR="00B9467D" w:rsidRDefault="00B9467D" w:rsidP="003E3D6A">
            <w:pPr>
              <w:pStyle w:val="13"/>
              <w:jc w:val="both"/>
              <w:rPr>
                <w:rFonts w:ascii="Times New Roman" w:hAnsi="Times New Roman" w:cs="Times New Roman"/>
                <w:bCs/>
                <w:sz w:val="24"/>
                <w:szCs w:val="24"/>
              </w:rPr>
            </w:pPr>
          </w:p>
        </w:tc>
      </w:tr>
      <w:tr w:rsidR="00B9467D" w:rsidTr="003E3D6A">
        <w:trPr>
          <w:trHeight w:val="80"/>
        </w:trPr>
        <w:tc>
          <w:tcPr>
            <w:tcW w:w="4521" w:type="dxa"/>
            <w:shd w:val="clear" w:color="auto" w:fill="auto"/>
          </w:tcPr>
          <w:p w:rsidR="00B9467D" w:rsidRPr="007B344D" w:rsidRDefault="00B9467D" w:rsidP="003E3D6A">
            <w:pPr>
              <w:pStyle w:val="13"/>
              <w:jc w:val="both"/>
              <w:rPr>
                <w:rFonts w:ascii="Times New Roman" w:hAnsi="Times New Roman" w:cs="Times New Roman"/>
                <w:bCs/>
                <w:sz w:val="24"/>
                <w:szCs w:val="24"/>
                <w:lang w:val="ru-RU"/>
              </w:rPr>
            </w:pPr>
            <w:r>
              <w:rPr>
                <w:rFonts w:ascii="Times New Roman" w:hAnsi="Times New Roman" w:cs="Times New Roman"/>
                <w:bCs/>
                <w:sz w:val="24"/>
                <w:szCs w:val="24"/>
              </w:rPr>
              <w:t xml:space="preserve">Должность, подпись                                                  </w:t>
            </w:r>
          </w:p>
          <w:p w:rsidR="00B9467D" w:rsidRDefault="00B9467D" w:rsidP="003E3D6A">
            <w:pPr>
              <w:pStyle w:val="13"/>
              <w:jc w:val="both"/>
              <w:rPr>
                <w:rFonts w:ascii="Times New Roman" w:hAnsi="Times New Roman" w:cs="Times New Roman"/>
                <w:bCs/>
                <w:sz w:val="24"/>
                <w:szCs w:val="24"/>
              </w:rPr>
            </w:pPr>
            <w:r>
              <w:rPr>
                <w:rFonts w:ascii="Times New Roman" w:hAnsi="Times New Roman" w:cs="Times New Roman"/>
                <w:bCs/>
                <w:sz w:val="24"/>
                <w:szCs w:val="24"/>
              </w:rPr>
              <w:t>М.П.</w:t>
            </w:r>
          </w:p>
        </w:tc>
        <w:tc>
          <w:tcPr>
            <w:tcW w:w="4928" w:type="dxa"/>
            <w:shd w:val="clear" w:color="auto" w:fill="auto"/>
          </w:tcPr>
          <w:p w:rsidR="00B9467D" w:rsidRPr="00710F0C" w:rsidRDefault="00B9467D" w:rsidP="003E3D6A">
            <w:pPr>
              <w:pStyle w:val="13"/>
              <w:jc w:val="both"/>
              <w:rPr>
                <w:rFonts w:ascii="Times New Roman" w:hAnsi="Times New Roman" w:cs="Times New Roman"/>
                <w:bCs/>
                <w:sz w:val="24"/>
                <w:szCs w:val="24"/>
                <w:lang w:val="ru-RU"/>
              </w:rPr>
            </w:pPr>
            <w:r>
              <w:rPr>
                <w:rFonts w:ascii="Times New Roman" w:hAnsi="Times New Roman" w:cs="Times New Roman"/>
                <w:bCs/>
                <w:sz w:val="24"/>
                <w:szCs w:val="24"/>
              </w:rPr>
              <w:t xml:space="preserve">Должность, подпись                           </w:t>
            </w:r>
          </w:p>
          <w:p w:rsidR="00B9467D" w:rsidRPr="00710F0C" w:rsidRDefault="00B9467D" w:rsidP="003E3D6A">
            <w:pPr>
              <w:pStyle w:val="13"/>
              <w:jc w:val="both"/>
              <w:rPr>
                <w:rFonts w:ascii="Times New Roman" w:hAnsi="Times New Roman" w:cs="Times New Roman"/>
                <w:bCs/>
                <w:sz w:val="24"/>
                <w:szCs w:val="24"/>
                <w:lang w:val="ru-RU"/>
              </w:rPr>
            </w:pPr>
            <w:r>
              <w:rPr>
                <w:rFonts w:ascii="Times New Roman" w:hAnsi="Times New Roman" w:cs="Times New Roman"/>
                <w:bCs/>
                <w:sz w:val="24"/>
                <w:szCs w:val="24"/>
                <w:lang w:val="ru-RU"/>
              </w:rPr>
              <w:t>М.П.</w:t>
            </w:r>
          </w:p>
        </w:tc>
      </w:tr>
    </w:tbl>
    <w:p w:rsidR="003F71CF" w:rsidRDefault="003F71CF" w:rsidP="00B9467D">
      <w:pPr>
        <w:pStyle w:val="13"/>
        <w:jc w:val="right"/>
        <w:rPr>
          <w:rFonts w:ascii="Times New Roman" w:hAnsi="Times New Roman" w:cs="Times New Roman"/>
          <w:sz w:val="18"/>
          <w:szCs w:val="18"/>
        </w:rPr>
      </w:pPr>
    </w:p>
    <w:p w:rsidR="003F71CF" w:rsidRDefault="003F71CF">
      <w:pPr>
        <w:spacing w:after="200" w:line="276" w:lineRule="auto"/>
        <w:rPr>
          <w:sz w:val="18"/>
          <w:szCs w:val="18"/>
          <w:lang w:val="x-none" w:eastAsia="my-MM" w:bidi="my-MM"/>
        </w:rPr>
      </w:pPr>
      <w:r>
        <w:rPr>
          <w:sz w:val="18"/>
          <w:szCs w:val="18"/>
        </w:rPr>
        <w:br w:type="page"/>
      </w:r>
    </w:p>
    <w:p w:rsidR="00B9467D" w:rsidRPr="00BD7CC5" w:rsidRDefault="00B9467D" w:rsidP="003F71CF">
      <w:pPr>
        <w:pStyle w:val="13"/>
        <w:ind w:left="5387"/>
        <w:rPr>
          <w:rFonts w:ascii="Times New Roman" w:hAnsi="Times New Roman" w:cs="Times New Roman"/>
          <w:sz w:val="18"/>
          <w:szCs w:val="18"/>
        </w:rPr>
      </w:pPr>
      <w:r w:rsidRPr="00BD7CC5">
        <w:rPr>
          <w:rFonts w:ascii="Times New Roman" w:hAnsi="Times New Roman" w:cs="Times New Roman"/>
          <w:sz w:val="18"/>
          <w:szCs w:val="18"/>
        </w:rPr>
        <w:lastRenderedPageBreak/>
        <w:t xml:space="preserve">Приложение № </w:t>
      </w:r>
      <w:r w:rsidRPr="00BD7CC5">
        <w:rPr>
          <w:rFonts w:ascii="Times New Roman" w:hAnsi="Times New Roman" w:cs="Times New Roman"/>
          <w:sz w:val="18"/>
          <w:szCs w:val="18"/>
          <w:lang w:val="ru-RU"/>
        </w:rPr>
        <w:t>3</w:t>
      </w:r>
      <w:r w:rsidRPr="00BD7CC5">
        <w:rPr>
          <w:rFonts w:ascii="Times New Roman" w:hAnsi="Times New Roman" w:cs="Times New Roman"/>
          <w:sz w:val="18"/>
          <w:szCs w:val="18"/>
        </w:rPr>
        <w:t xml:space="preserve"> </w:t>
      </w:r>
    </w:p>
    <w:p w:rsidR="00B9467D" w:rsidRPr="00BD7CC5" w:rsidRDefault="00B9467D" w:rsidP="003F71CF">
      <w:pPr>
        <w:pStyle w:val="13"/>
        <w:ind w:left="5387"/>
        <w:rPr>
          <w:rFonts w:ascii="Times New Roman" w:hAnsi="Times New Roman" w:cs="Times New Roman"/>
          <w:sz w:val="18"/>
          <w:szCs w:val="18"/>
        </w:rPr>
      </w:pPr>
      <w:r w:rsidRPr="00BD7CC5">
        <w:rPr>
          <w:rFonts w:ascii="Times New Roman" w:hAnsi="Times New Roman" w:cs="Times New Roman"/>
          <w:sz w:val="18"/>
          <w:szCs w:val="18"/>
        </w:rPr>
        <w:t>к документации об открытом аукционе</w:t>
      </w:r>
    </w:p>
    <w:p w:rsidR="00B9467D" w:rsidRPr="00BD7CC5" w:rsidRDefault="00B9467D" w:rsidP="003F71CF">
      <w:pPr>
        <w:pStyle w:val="13"/>
        <w:ind w:left="5387"/>
        <w:rPr>
          <w:rFonts w:ascii="Times New Roman" w:hAnsi="Times New Roman" w:cs="Times New Roman"/>
          <w:sz w:val="18"/>
          <w:szCs w:val="18"/>
        </w:rPr>
      </w:pPr>
      <w:r w:rsidRPr="00BD7CC5">
        <w:rPr>
          <w:rFonts w:ascii="Times New Roman" w:hAnsi="Times New Roman" w:cs="Times New Roman"/>
          <w:sz w:val="18"/>
          <w:szCs w:val="18"/>
        </w:rPr>
        <w:t xml:space="preserve"> на право заключения договоров на установку и</w:t>
      </w:r>
    </w:p>
    <w:p w:rsidR="00B9467D" w:rsidRPr="00BD7CC5" w:rsidRDefault="00B9467D" w:rsidP="003F71CF">
      <w:pPr>
        <w:pStyle w:val="13"/>
        <w:ind w:left="5387"/>
        <w:rPr>
          <w:rFonts w:ascii="Times New Roman" w:hAnsi="Times New Roman" w:cs="Times New Roman"/>
          <w:sz w:val="18"/>
          <w:szCs w:val="18"/>
          <w:lang w:val="ru-RU"/>
        </w:rPr>
      </w:pPr>
      <w:r w:rsidRPr="00BD7CC5">
        <w:rPr>
          <w:rFonts w:ascii="Times New Roman" w:hAnsi="Times New Roman" w:cs="Times New Roman"/>
          <w:sz w:val="18"/>
          <w:szCs w:val="18"/>
        </w:rPr>
        <w:t xml:space="preserve"> эксплуатацию рекламных конструкций</w:t>
      </w:r>
    </w:p>
    <w:p w:rsidR="00B9467D" w:rsidRDefault="00B9467D" w:rsidP="00B9467D">
      <w:pPr>
        <w:pStyle w:val="13"/>
        <w:jc w:val="right"/>
        <w:rPr>
          <w:rFonts w:ascii="Times New Roman" w:hAnsi="Times New Roman" w:cs="Times New Roman"/>
          <w:lang w:val="ru-RU"/>
        </w:rPr>
      </w:pPr>
    </w:p>
    <w:p w:rsidR="00B9467D" w:rsidRPr="00743349" w:rsidRDefault="00B9467D" w:rsidP="00B9467D">
      <w:pPr>
        <w:pStyle w:val="13"/>
        <w:rPr>
          <w:rFonts w:ascii="Times New Roman" w:hAnsi="Times New Roman" w:cs="Times New Roman"/>
          <w:b/>
          <w:lang w:val="ru-RU"/>
        </w:rPr>
      </w:pPr>
      <w:r w:rsidRPr="00BD7CC5">
        <w:rPr>
          <w:rFonts w:ascii="Times New Roman" w:hAnsi="Times New Roman" w:cs="Times New Roman"/>
          <w:b/>
          <w:lang w:val="ru-RU"/>
        </w:rPr>
        <w:t>ЛОТ №1</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г. Сергиев Посад </w:t>
            </w:r>
            <w:proofErr w:type="spellStart"/>
            <w:r w:rsidRPr="00C06EBA">
              <w:rPr>
                <w:rFonts w:ascii="Times New Roman" w:hAnsi="Times New Roman" w:cs="Times New Roman"/>
                <w:lang w:val="ru-RU"/>
              </w:rPr>
              <w:t>Новоугличское</w:t>
            </w:r>
            <w:proofErr w:type="spellEnd"/>
            <w:r w:rsidRPr="00C06EBA">
              <w:rPr>
                <w:rFonts w:ascii="Times New Roman" w:hAnsi="Times New Roman" w:cs="Times New Roman"/>
                <w:lang w:val="ru-RU"/>
              </w:rPr>
              <w:t xml:space="preserve"> шоссе, в р-не ЦРБ после поворота на ул. Дружбы (право)</w:t>
            </w:r>
          </w:p>
          <w:p w:rsidR="00B9467D" w:rsidRPr="00C06EBA" w:rsidRDefault="00B9467D" w:rsidP="003E3D6A">
            <w:pPr>
              <w:pStyle w:val="13"/>
              <w:rPr>
                <w:rFonts w:ascii="Times New Roman" w:hAnsi="Times New Roman" w:cs="Times New Roman"/>
                <w:lang w:val="ru-RU"/>
              </w:rPr>
            </w:pP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544</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216000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lang w:val="ru-RU"/>
        </w:rPr>
        <w:t>: 216000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43200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№2</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709"/>
        <w:gridCol w:w="851"/>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p w:rsidR="00B9467D" w:rsidRPr="00C06EBA" w:rsidRDefault="00B9467D" w:rsidP="003E3D6A">
            <w:pPr>
              <w:pStyle w:val="13"/>
              <w:jc w:val="center"/>
              <w:rPr>
                <w:rFonts w:ascii="Times New Roman" w:hAnsi="Times New Roman" w:cs="Times New Roman"/>
                <w:sz w:val="18"/>
                <w:szCs w:val="18"/>
                <w:lang w:val="ru-RU"/>
              </w:rPr>
            </w:pPr>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г. Сергиев Посад </w:t>
            </w:r>
            <w:proofErr w:type="spellStart"/>
            <w:r w:rsidRPr="00C06EBA">
              <w:rPr>
                <w:rFonts w:ascii="Times New Roman" w:hAnsi="Times New Roman" w:cs="Times New Roman"/>
                <w:lang w:val="ru-RU"/>
              </w:rPr>
              <w:t>Новоугличское</w:t>
            </w:r>
            <w:proofErr w:type="spellEnd"/>
            <w:r w:rsidRPr="00C06EBA">
              <w:rPr>
                <w:rFonts w:ascii="Times New Roman" w:hAnsi="Times New Roman" w:cs="Times New Roman"/>
                <w:lang w:val="ru-RU"/>
              </w:rPr>
              <w:t xml:space="preserve"> шоссе, в р-не д. 85 (лево)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546</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 xml:space="preserve">но </w:t>
            </w:r>
            <w:proofErr w:type="gramStart"/>
            <w:r w:rsidRPr="00C06EBA">
              <w:rPr>
                <w:rFonts w:ascii="Times New Roman" w:hAnsi="Times New Roman" w:cs="Times New Roman"/>
                <w:lang w:val="ru-RU"/>
              </w:rPr>
              <w:t>стоящие</w:t>
            </w:r>
            <w:proofErr w:type="gramEnd"/>
            <w:r w:rsidRPr="00C06EBA">
              <w:rPr>
                <w:rFonts w:ascii="Times New Roman" w:hAnsi="Times New Roman" w:cs="Times New Roman"/>
                <w:lang w:val="ru-RU"/>
              </w:rPr>
              <w:t xml:space="preserve"> разработанные по индивидуальным проектам</w:t>
            </w:r>
          </w:p>
        </w:tc>
        <w:tc>
          <w:tcPr>
            <w:tcW w:w="709"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стела</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14,2х 30,0</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1278</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1488800</w:t>
            </w:r>
          </w:p>
        </w:tc>
      </w:tr>
    </w:tbl>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lastRenderedPageBreak/>
        <w:t>Начальная цена лота № 2</w:t>
      </w:r>
      <w:r>
        <w:rPr>
          <w:rFonts w:ascii="Times New Roman" w:hAnsi="Times New Roman" w:cs="Times New Roman"/>
          <w:lang w:val="ru-RU"/>
        </w:rPr>
        <w:t>: 1488800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74440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297760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right"/>
        <w:rPr>
          <w:rFonts w:ascii="Times New Roman" w:hAnsi="Times New Roman" w:cs="Times New Roman"/>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№3</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Ярославское шоссе 1,3 км от пересечения с а/д А-108, право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551</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3</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№4</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Ярославское шоссе 2,3 км от пересечения с а/д А-108, право</w:t>
            </w:r>
          </w:p>
          <w:p w:rsidR="00B9467D" w:rsidRPr="00C06EBA" w:rsidRDefault="00B9467D" w:rsidP="003E3D6A">
            <w:pPr>
              <w:pStyle w:val="13"/>
              <w:rPr>
                <w:rFonts w:ascii="Times New Roman" w:hAnsi="Times New Roman" w:cs="Times New Roman"/>
                <w:lang w:val="ru-RU"/>
              </w:rPr>
            </w:pP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552</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lastRenderedPageBreak/>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4</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№5</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а/д Сергиев-Посад/Калязин/Рыбинск/</w:t>
            </w:r>
            <w:proofErr w:type="spellStart"/>
            <w:r w:rsidRPr="00C06EBA">
              <w:rPr>
                <w:rFonts w:ascii="Times New Roman" w:hAnsi="Times New Roman" w:cs="Times New Roman"/>
                <w:lang w:val="ru-RU"/>
              </w:rPr>
              <w:t>Череповец</w:t>
            </w:r>
            <w:proofErr w:type="gramStart"/>
            <w:r w:rsidRPr="00C06EBA">
              <w:rPr>
                <w:rFonts w:ascii="Times New Roman" w:hAnsi="Times New Roman" w:cs="Times New Roman"/>
                <w:lang w:val="ru-RU"/>
              </w:rPr>
              <w:t>,п</w:t>
            </w:r>
            <w:proofErr w:type="gramEnd"/>
            <w:r w:rsidRPr="00C06EBA">
              <w:rPr>
                <w:rFonts w:ascii="Times New Roman" w:hAnsi="Times New Roman" w:cs="Times New Roman"/>
                <w:lang w:val="ru-RU"/>
              </w:rPr>
              <w:t>ри</w:t>
            </w:r>
            <w:proofErr w:type="spellEnd"/>
            <w:r w:rsidRPr="00C06EBA">
              <w:rPr>
                <w:rFonts w:ascii="Times New Roman" w:hAnsi="Times New Roman" w:cs="Times New Roman"/>
                <w:lang w:val="ru-RU"/>
              </w:rPr>
              <w:t xml:space="preserve"> въезде в  д. </w:t>
            </w:r>
            <w:proofErr w:type="spellStart"/>
            <w:r w:rsidRPr="00C06EBA">
              <w:rPr>
                <w:rFonts w:ascii="Times New Roman" w:hAnsi="Times New Roman" w:cs="Times New Roman"/>
                <w:lang w:val="ru-RU"/>
              </w:rPr>
              <w:t>Мишутино</w:t>
            </w:r>
            <w:proofErr w:type="spellEnd"/>
            <w:r w:rsidRPr="00C06EBA">
              <w:rPr>
                <w:rFonts w:ascii="Times New Roman" w:hAnsi="Times New Roman" w:cs="Times New Roman"/>
                <w:lang w:val="ru-RU"/>
              </w:rPr>
              <w:t>, право</w:t>
            </w:r>
          </w:p>
          <w:p w:rsidR="00B9467D" w:rsidRPr="00C06EBA" w:rsidRDefault="00B9467D" w:rsidP="003E3D6A">
            <w:pPr>
              <w:pStyle w:val="13"/>
              <w:rPr>
                <w:rFonts w:ascii="Times New Roman" w:hAnsi="Times New Roman" w:cs="Times New Roman"/>
                <w:lang w:val="ru-RU"/>
              </w:rPr>
            </w:pP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555</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 xml:space="preserve">Начальная цена лота № </w:t>
      </w:r>
      <w:r>
        <w:rPr>
          <w:rFonts w:ascii="Times New Roman" w:hAnsi="Times New Roman" w:cs="Times New Roman"/>
          <w:b/>
          <w:lang w:val="ru-RU"/>
        </w:rPr>
        <w:t>5</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Pr="00F70D50"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№6</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а/д Сергиев-Посад/Калязин/Рыбинск/</w:t>
            </w:r>
            <w:proofErr w:type="spellStart"/>
            <w:r w:rsidRPr="00C06EBA">
              <w:rPr>
                <w:rFonts w:ascii="Times New Roman" w:hAnsi="Times New Roman" w:cs="Times New Roman"/>
                <w:lang w:val="ru-RU"/>
              </w:rPr>
              <w:t>Череповец</w:t>
            </w:r>
            <w:proofErr w:type="gramStart"/>
            <w:r w:rsidRPr="00C06EBA">
              <w:rPr>
                <w:rFonts w:ascii="Times New Roman" w:hAnsi="Times New Roman" w:cs="Times New Roman"/>
                <w:lang w:val="ru-RU"/>
              </w:rPr>
              <w:t>,п</w:t>
            </w:r>
            <w:proofErr w:type="gramEnd"/>
            <w:r w:rsidRPr="00C06EBA">
              <w:rPr>
                <w:rFonts w:ascii="Times New Roman" w:hAnsi="Times New Roman" w:cs="Times New Roman"/>
                <w:lang w:val="ru-RU"/>
              </w:rPr>
              <w:t>ри</w:t>
            </w:r>
            <w:proofErr w:type="spellEnd"/>
            <w:r w:rsidRPr="00C06EBA">
              <w:rPr>
                <w:rFonts w:ascii="Times New Roman" w:hAnsi="Times New Roman" w:cs="Times New Roman"/>
                <w:lang w:val="ru-RU"/>
              </w:rPr>
              <w:t xml:space="preserve"> въезде в  д. </w:t>
            </w:r>
            <w:proofErr w:type="spellStart"/>
            <w:r w:rsidRPr="00C06EBA">
              <w:rPr>
                <w:rFonts w:ascii="Times New Roman" w:hAnsi="Times New Roman" w:cs="Times New Roman"/>
                <w:lang w:val="ru-RU"/>
              </w:rPr>
              <w:t>Мишутино</w:t>
            </w:r>
            <w:proofErr w:type="spellEnd"/>
            <w:r w:rsidRPr="00C06EBA">
              <w:rPr>
                <w:rFonts w:ascii="Times New Roman" w:hAnsi="Times New Roman" w:cs="Times New Roman"/>
                <w:lang w:val="ru-RU"/>
              </w:rPr>
              <w:t>, лево</w:t>
            </w:r>
          </w:p>
          <w:p w:rsidR="00B9467D" w:rsidRPr="00C06EBA" w:rsidRDefault="00B9467D" w:rsidP="003E3D6A">
            <w:pPr>
              <w:pStyle w:val="13"/>
              <w:rPr>
                <w:rFonts w:ascii="Times New Roman" w:hAnsi="Times New Roman" w:cs="Times New Roman"/>
                <w:lang w:val="ru-RU"/>
              </w:rPr>
            </w:pP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556</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lastRenderedPageBreak/>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6</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Pr="00F70D50"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№7</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а/д Сергиев-Посад/Калязин/Рыбинск/</w:t>
            </w:r>
            <w:proofErr w:type="spellStart"/>
            <w:r w:rsidRPr="00C06EBA">
              <w:rPr>
                <w:rFonts w:ascii="Times New Roman" w:hAnsi="Times New Roman" w:cs="Times New Roman"/>
                <w:lang w:val="ru-RU"/>
              </w:rPr>
              <w:t>Череповец</w:t>
            </w:r>
            <w:proofErr w:type="gramStart"/>
            <w:r w:rsidRPr="00C06EBA">
              <w:rPr>
                <w:rFonts w:ascii="Times New Roman" w:hAnsi="Times New Roman" w:cs="Times New Roman"/>
                <w:lang w:val="ru-RU"/>
              </w:rPr>
              <w:t>,п</w:t>
            </w:r>
            <w:proofErr w:type="gramEnd"/>
            <w:r w:rsidRPr="00C06EBA">
              <w:rPr>
                <w:rFonts w:ascii="Times New Roman" w:hAnsi="Times New Roman" w:cs="Times New Roman"/>
                <w:lang w:val="ru-RU"/>
              </w:rPr>
              <w:t>оворот</w:t>
            </w:r>
            <w:proofErr w:type="spellEnd"/>
            <w:r w:rsidRPr="00C06EBA">
              <w:rPr>
                <w:rFonts w:ascii="Times New Roman" w:hAnsi="Times New Roman" w:cs="Times New Roman"/>
                <w:lang w:val="ru-RU"/>
              </w:rPr>
              <w:t xml:space="preserve"> на д. Парфеново, право</w:t>
            </w:r>
          </w:p>
          <w:p w:rsidR="00B9467D" w:rsidRPr="00C06EBA" w:rsidRDefault="00B9467D" w:rsidP="003E3D6A">
            <w:pPr>
              <w:pStyle w:val="13"/>
              <w:rPr>
                <w:rFonts w:ascii="Times New Roman" w:hAnsi="Times New Roman" w:cs="Times New Roman"/>
                <w:lang w:val="ru-RU"/>
              </w:rPr>
            </w:pP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557</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7</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№8</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а/д Сергиев-Посад/Калязин/Рыбинск/Череповец, 150 м после ж/д переезда в сторону  </w:t>
            </w:r>
            <w:proofErr w:type="spellStart"/>
            <w:r w:rsidRPr="00C06EBA">
              <w:rPr>
                <w:rFonts w:ascii="Times New Roman" w:hAnsi="Times New Roman" w:cs="Times New Roman"/>
                <w:lang w:val="ru-RU"/>
              </w:rPr>
              <w:t>п</w:t>
            </w:r>
            <w:proofErr w:type="gramStart"/>
            <w:r w:rsidRPr="00C06EBA">
              <w:rPr>
                <w:rFonts w:ascii="Times New Roman" w:hAnsi="Times New Roman" w:cs="Times New Roman"/>
                <w:lang w:val="ru-RU"/>
              </w:rPr>
              <w:t>.Р</w:t>
            </w:r>
            <w:proofErr w:type="gramEnd"/>
            <w:r w:rsidRPr="00C06EBA">
              <w:rPr>
                <w:rFonts w:ascii="Times New Roman" w:hAnsi="Times New Roman" w:cs="Times New Roman"/>
                <w:lang w:val="ru-RU"/>
              </w:rPr>
              <w:t>еммаш</w:t>
            </w:r>
            <w:proofErr w:type="spellEnd"/>
            <w:r w:rsidRPr="00C06EBA">
              <w:rPr>
                <w:rFonts w:ascii="Times New Roman" w:hAnsi="Times New Roman" w:cs="Times New Roman"/>
                <w:lang w:val="ru-RU"/>
              </w:rPr>
              <w:t>, лево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558</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lastRenderedPageBreak/>
        <w:t>Начальная цена лота № 8</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№9</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а/д Сергиев-Посад/Калязин/Рыбинск/Череповец, </w:t>
            </w:r>
            <w:proofErr w:type="spellStart"/>
            <w:r w:rsidRPr="00C06EBA">
              <w:rPr>
                <w:rFonts w:ascii="Times New Roman" w:hAnsi="Times New Roman" w:cs="Times New Roman"/>
                <w:lang w:val="ru-RU"/>
              </w:rPr>
              <w:t>д</w:t>
            </w:r>
            <w:proofErr w:type="gramStart"/>
            <w:r w:rsidRPr="00C06EBA">
              <w:rPr>
                <w:rFonts w:ascii="Times New Roman" w:hAnsi="Times New Roman" w:cs="Times New Roman"/>
                <w:lang w:val="ru-RU"/>
              </w:rPr>
              <w:t>.И</w:t>
            </w:r>
            <w:proofErr w:type="gramEnd"/>
            <w:r w:rsidRPr="00C06EBA">
              <w:rPr>
                <w:rFonts w:ascii="Times New Roman" w:hAnsi="Times New Roman" w:cs="Times New Roman"/>
                <w:lang w:val="ru-RU"/>
              </w:rPr>
              <w:t>удино</w:t>
            </w:r>
            <w:proofErr w:type="spellEnd"/>
            <w:r w:rsidRPr="00C06EBA">
              <w:rPr>
                <w:rFonts w:ascii="Times New Roman" w:hAnsi="Times New Roman" w:cs="Times New Roman"/>
                <w:lang w:val="ru-RU"/>
              </w:rPr>
              <w:t>, напротив поворота на ул. Институтская, право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559</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9</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№10</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09"/>
        <w:gridCol w:w="1134"/>
        <w:gridCol w:w="612"/>
        <w:gridCol w:w="948"/>
        <w:gridCol w:w="838"/>
        <w:gridCol w:w="1004"/>
        <w:gridCol w:w="992"/>
        <w:gridCol w:w="1241"/>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70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701"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а/д Сергиев-Посад/Калязин/Рыбинск/Череповец, перед поворотом на г. </w:t>
            </w:r>
            <w:proofErr w:type="spellStart"/>
            <w:r w:rsidRPr="00C06EBA">
              <w:rPr>
                <w:rFonts w:ascii="Times New Roman" w:hAnsi="Times New Roman" w:cs="Times New Roman"/>
                <w:lang w:val="ru-RU"/>
              </w:rPr>
              <w:t>Пересвет</w:t>
            </w:r>
            <w:proofErr w:type="spellEnd"/>
            <w:r w:rsidRPr="00C06EBA">
              <w:rPr>
                <w:rFonts w:ascii="Times New Roman" w:hAnsi="Times New Roman" w:cs="Times New Roman"/>
                <w:lang w:val="ru-RU"/>
              </w:rPr>
              <w:t>, право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560</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lastRenderedPageBreak/>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b/>
          <w:lang w:val="ru-RU"/>
        </w:rPr>
        <w:t>0</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№11</w:t>
      </w:r>
    </w:p>
    <w:p w:rsidR="00B9467D" w:rsidRDefault="00B9467D" w:rsidP="00B9467D">
      <w:pPr>
        <w:pStyle w:val="13"/>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1134"/>
        <w:gridCol w:w="612"/>
        <w:gridCol w:w="948"/>
        <w:gridCol w:w="838"/>
        <w:gridCol w:w="1004"/>
        <w:gridCol w:w="992"/>
        <w:gridCol w:w="1134"/>
      </w:tblGrid>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84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557AD">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а/д Сергиев-Посад/Калязин/Рыбинск/Череповец, ПК 45 км + 100 м право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561</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94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b/>
          <w:lang w:val="ru-RU"/>
        </w:rPr>
        <w:t>1</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№12</w:t>
      </w:r>
    </w:p>
    <w:p w:rsidR="00B9467D" w:rsidRDefault="00B9467D" w:rsidP="00B9467D">
      <w:pPr>
        <w:pStyle w:val="13"/>
        <w:jc w:val="both"/>
        <w:rPr>
          <w:lang w:val="ru-RU"/>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1134"/>
        <w:gridCol w:w="612"/>
        <w:gridCol w:w="806"/>
        <w:gridCol w:w="838"/>
        <w:gridCol w:w="1004"/>
        <w:gridCol w:w="992"/>
        <w:gridCol w:w="1241"/>
      </w:tblGrid>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84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806"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а/д Сергиев-Посад/Калязин/Рыбинск/Череповец, д. </w:t>
            </w:r>
            <w:proofErr w:type="spellStart"/>
            <w:r w:rsidRPr="00C06EBA">
              <w:rPr>
                <w:rFonts w:ascii="Times New Roman" w:hAnsi="Times New Roman" w:cs="Times New Roman"/>
                <w:lang w:val="ru-RU"/>
              </w:rPr>
              <w:t>Федорцово</w:t>
            </w:r>
            <w:proofErr w:type="spellEnd"/>
            <w:r w:rsidRPr="00C06EBA">
              <w:rPr>
                <w:rFonts w:ascii="Times New Roman" w:hAnsi="Times New Roman" w:cs="Times New Roman"/>
                <w:lang w:val="ru-RU"/>
              </w:rPr>
              <w:t>, лево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562</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806"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lastRenderedPageBreak/>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b/>
          <w:lang w:val="ru-RU"/>
        </w:rPr>
        <w:t>2</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003694"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w:t>
      </w:r>
      <w:r>
        <w:rPr>
          <w:rFonts w:ascii="Times New Roman" w:hAnsi="Times New Roman" w:cs="Times New Roman"/>
          <w:u w:val="single"/>
          <w:lang w:val="ru-RU"/>
        </w:rPr>
        <w:t>кции заключается на срок 5 лет.</w:t>
      </w:r>
    </w:p>
    <w:p w:rsidR="00B9467D" w:rsidRPr="00F70D50"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№13</w:t>
      </w:r>
    </w:p>
    <w:p w:rsidR="00B9467D" w:rsidRDefault="00B9467D" w:rsidP="00B9467D">
      <w:pPr>
        <w:pStyle w:val="13"/>
        <w:jc w:val="both"/>
        <w:rPr>
          <w:lang w:val="ru-RU"/>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1134"/>
        <w:gridCol w:w="612"/>
        <w:gridCol w:w="806"/>
        <w:gridCol w:w="838"/>
        <w:gridCol w:w="1004"/>
        <w:gridCol w:w="992"/>
        <w:gridCol w:w="1241"/>
      </w:tblGrid>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84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806"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Ярославское шоссе, ПК 26 км + 500 м право</w:t>
            </w:r>
            <w:proofErr w:type="gramStart"/>
            <w:r w:rsidRPr="00C06EBA">
              <w:rPr>
                <w:rFonts w:ascii="Times New Roman" w:hAnsi="Times New Roman" w:cs="Times New Roman"/>
                <w:lang w:val="ru-RU"/>
              </w:rPr>
              <w:t>.</w:t>
            </w:r>
            <w:proofErr w:type="gramEnd"/>
            <w:r w:rsidRPr="00C06EBA">
              <w:rPr>
                <w:rFonts w:ascii="Times New Roman" w:hAnsi="Times New Roman" w:cs="Times New Roman"/>
                <w:lang w:val="ru-RU"/>
              </w:rPr>
              <w:t xml:space="preserve"> (</w:t>
            </w:r>
            <w:proofErr w:type="gramStart"/>
            <w:r w:rsidRPr="00C06EBA">
              <w:rPr>
                <w:rFonts w:ascii="Times New Roman" w:hAnsi="Times New Roman" w:cs="Times New Roman"/>
                <w:lang w:val="ru-RU"/>
              </w:rPr>
              <w:t>п</w:t>
            </w:r>
            <w:proofErr w:type="gramEnd"/>
            <w:r w:rsidRPr="00C06EBA">
              <w:rPr>
                <w:rFonts w:ascii="Times New Roman" w:hAnsi="Times New Roman" w:cs="Times New Roman"/>
                <w:lang w:val="ru-RU"/>
              </w:rPr>
              <w:t>ос. Зеленый, поворот к г. Краснозаводск.)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563</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61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щит</w:t>
            </w:r>
          </w:p>
        </w:tc>
        <w:tc>
          <w:tcPr>
            <w:tcW w:w="806"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 х 6</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36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54000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b/>
          <w:lang w:val="ru-RU"/>
        </w:rPr>
        <w:t>3</w:t>
      </w:r>
      <w:r>
        <w:rPr>
          <w:rFonts w:ascii="Times New Roman" w:hAnsi="Times New Roman" w:cs="Times New Roman"/>
          <w:lang w:val="ru-RU"/>
        </w:rPr>
        <w:t>: 54000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2700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10800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Default="00B9467D" w:rsidP="00B9467D">
      <w:pPr>
        <w:pStyle w:val="13"/>
        <w:rPr>
          <w:rFonts w:ascii="Times New Roman" w:hAnsi="Times New Roman" w:cs="Times New Roman"/>
          <w:b/>
          <w:lang w:val="ru-RU"/>
        </w:rPr>
      </w:pPr>
      <w:r>
        <w:rPr>
          <w:rFonts w:ascii="Times New Roman" w:hAnsi="Times New Roman" w:cs="Times New Roman"/>
          <w:b/>
          <w:lang w:val="ru-RU"/>
        </w:rPr>
        <w:t>ЛОТ №14</w:t>
      </w:r>
    </w:p>
    <w:p w:rsidR="00B9467D" w:rsidRDefault="00B9467D" w:rsidP="00B9467D">
      <w:pPr>
        <w:pStyle w:val="13"/>
        <w:jc w:val="both"/>
        <w:rPr>
          <w:lang w:val="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992"/>
        <w:gridCol w:w="851"/>
        <w:gridCol w:w="709"/>
        <w:gridCol w:w="839"/>
        <w:gridCol w:w="1004"/>
        <w:gridCol w:w="992"/>
        <w:gridCol w:w="1241"/>
      </w:tblGrid>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84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 xml:space="preserve">Сергиево-Посадский район, с. Абрамцево ул. </w:t>
            </w:r>
            <w:proofErr w:type="gramStart"/>
            <w:r w:rsidRPr="00C06EBA">
              <w:rPr>
                <w:rFonts w:ascii="Times New Roman" w:hAnsi="Times New Roman" w:cs="Times New Roman"/>
                <w:lang w:val="ru-RU"/>
              </w:rPr>
              <w:t>Музейная</w:t>
            </w:r>
            <w:proofErr w:type="gramEnd"/>
            <w:r w:rsidRPr="00C06EBA">
              <w:rPr>
                <w:rFonts w:ascii="Times New Roman" w:hAnsi="Times New Roman" w:cs="Times New Roman"/>
                <w:lang w:val="ru-RU"/>
              </w:rPr>
              <w:t xml:space="preserve">, при въезде в поселок </w:t>
            </w:r>
            <w:r w:rsidRPr="00C06EBA">
              <w:rPr>
                <w:rFonts w:ascii="Times New Roman" w:hAnsi="Times New Roman" w:cs="Times New Roman"/>
                <w:lang w:val="ru-RU"/>
              </w:rPr>
              <w:lastRenderedPageBreak/>
              <w:t>Академиков</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lastRenderedPageBreak/>
              <w:t>564</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gramStart"/>
            <w:r w:rsidRPr="00C06EBA">
              <w:rPr>
                <w:rFonts w:ascii="Times New Roman" w:hAnsi="Times New Roman" w:cs="Times New Roman"/>
                <w:lang w:val="ru-RU"/>
              </w:rPr>
              <w:t>сити-формат (пил</w:t>
            </w:r>
            <w:proofErr w:type="gram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он)</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1,2 х 1,8</w:t>
            </w:r>
          </w:p>
        </w:tc>
        <w:tc>
          <w:tcPr>
            <w:tcW w:w="83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4,32</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19440</w:t>
            </w:r>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Pr>
                <w:rFonts w:ascii="Times New Roman" w:hAnsi="Times New Roman" w:cs="Times New Roman"/>
                <w:lang w:val="ru-RU"/>
              </w:rPr>
              <w:lastRenderedPageBreak/>
              <w:t>2</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с. Абрамцево на пересечении ул. Советской Армии и ул. Герцена</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565</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gramStart"/>
            <w:r w:rsidRPr="00C06EBA">
              <w:rPr>
                <w:rFonts w:ascii="Times New Roman" w:hAnsi="Times New Roman" w:cs="Times New Roman"/>
                <w:lang w:val="ru-RU"/>
              </w:rPr>
              <w:t>сити-формат (пил</w:t>
            </w:r>
            <w:proofErr w:type="gram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он)</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1,2 х 1,8</w:t>
            </w:r>
          </w:p>
        </w:tc>
        <w:tc>
          <w:tcPr>
            <w:tcW w:w="83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4,32</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19440</w:t>
            </w:r>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Pr>
                <w:rFonts w:ascii="Times New Roman" w:hAnsi="Times New Roman" w:cs="Times New Roman"/>
                <w:lang w:val="ru-RU"/>
              </w:rPr>
              <w:t>3</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с. Абрамцево на пересечении ул. Советской Армии и ул. Пушкина</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566</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gramStart"/>
            <w:r w:rsidRPr="00C06EBA">
              <w:rPr>
                <w:rFonts w:ascii="Times New Roman" w:hAnsi="Times New Roman" w:cs="Times New Roman"/>
                <w:lang w:val="ru-RU"/>
              </w:rPr>
              <w:t>сити-формат (пил</w:t>
            </w:r>
            <w:proofErr w:type="gram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он)</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1,2 х 1,8</w:t>
            </w:r>
          </w:p>
        </w:tc>
        <w:tc>
          <w:tcPr>
            <w:tcW w:w="83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4,32</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19440</w:t>
            </w:r>
          </w:p>
        </w:tc>
      </w:tr>
      <w:tr w:rsidR="00B9467D" w:rsidTr="00160366">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Pr>
                <w:rFonts w:ascii="Times New Roman" w:hAnsi="Times New Roman" w:cs="Times New Roman"/>
                <w:lang w:val="ru-RU"/>
              </w:rPr>
              <w:t>4</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Сергиево-Посадский район, с. Абрамцево пересечение ул. Советской Армии с ул. Жуковского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567</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но стоящие</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gramStart"/>
            <w:r w:rsidRPr="00C06EBA">
              <w:rPr>
                <w:rFonts w:ascii="Times New Roman" w:hAnsi="Times New Roman" w:cs="Times New Roman"/>
                <w:lang w:val="ru-RU"/>
              </w:rPr>
              <w:t>сити-формат (пил</w:t>
            </w:r>
            <w:proofErr w:type="gram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он)</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1,2 х 1,8</w:t>
            </w:r>
          </w:p>
        </w:tc>
        <w:tc>
          <w:tcPr>
            <w:tcW w:w="83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4,32</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19440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sidRPr="00FE3BBA">
        <w:rPr>
          <w:rFonts w:ascii="Times New Roman" w:hAnsi="Times New Roman" w:cs="Times New Roman"/>
          <w:b/>
          <w:lang w:val="ru-RU"/>
        </w:rPr>
        <w:t>Начальная цена лота № 1</w:t>
      </w:r>
      <w:r>
        <w:rPr>
          <w:rFonts w:ascii="Times New Roman" w:hAnsi="Times New Roman" w:cs="Times New Roman"/>
          <w:b/>
          <w:lang w:val="ru-RU"/>
        </w:rPr>
        <w:t>4</w:t>
      </w:r>
      <w:r>
        <w:rPr>
          <w:rFonts w:ascii="Times New Roman" w:hAnsi="Times New Roman" w:cs="Times New Roman"/>
          <w:lang w:val="ru-RU"/>
        </w:rPr>
        <w:t>: 77760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3888</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15552</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Default="00B9467D" w:rsidP="00B9467D">
      <w:pPr>
        <w:pStyle w:val="13"/>
        <w:jc w:val="both"/>
        <w:rPr>
          <w:rFonts w:ascii="Times New Roman" w:hAnsi="Times New Roman" w:cs="Times New Roman"/>
          <w:sz w:val="24"/>
          <w:szCs w:val="24"/>
          <w:lang w:val="ru-RU"/>
        </w:rPr>
      </w:pPr>
    </w:p>
    <w:p w:rsidR="00B9467D" w:rsidRPr="00F70D50" w:rsidRDefault="00B9467D" w:rsidP="00B9467D">
      <w:pPr>
        <w:pStyle w:val="13"/>
        <w:jc w:val="both"/>
        <w:rPr>
          <w:rFonts w:ascii="Times New Roman" w:hAnsi="Times New Roman" w:cs="Times New Roman"/>
          <w:sz w:val="24"/>
          <w:szCs w:val="24"/>
          <w:lang w:val="ru-RU"/>
        </w:rPr>
      </w:pPr>
    </w:p>
    <w:p w:rsidR="00B9467D" w:rsidRPr="00743349" w:rsidRDefault="00B9467D" w:rsidP="00B9467D">
      <w:pPr>
        <w:pStyle w:val="13"/>
        <w:rPr>
          <w:rFonts w:ascii="Times New Roman" w:hAnsi="Times New Roman" w:cs="Times New Roman"/>
          <w:b/>
          <w:lang w:val="ru-RU"/>
        </w:rPr>
      </w:pPr>
      <w:r>
        <w:rPr>
          <w:rFonts w:ascii="Times New Roman" w:hAnsi="Times New Roman" w:cs="Times New Roman"/>
          <w:b/>
          <w:lang w:val="ru-RU"/>
        </w:rPr>
        <w:t>ЛОТ №15</w:t>
      </w:r>
    </w:p>
    <w:p w:rsidR="00B9467D" w:rsidRDefault="00B9467D" w:rsidP="00B9467D">
      <w:pPr>
        <w:pStyle w:val="13"/>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1134"/>
        <w:gridCol w:w="709"/>
        <w:gridCol w:w="851"/>
        <w:gridCol w:w="838"/>
        <w:gridCol w:w="1004"/>
        <w:gridCol w:w="992"/>
        <w:gridCol w:w="1241"/>
      </w:tblGrid>
      <w:tr w:rsidR="00B9467D" w:rsidTr="003E3D6A">
        <w:tc>
          <w:tcPr>
            <w:tcW w:w="5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 </w:t>
            </w:r>
            <w:proofErr w:type="gramStart"/>
            <w:r w:rsidRPr="00C06EBA">
              <w:rPr>
                <w:rFonts w:ascii="Times New Roman" w:hAnsi="Times New Roman" w:cs="Times New Roman"/>
                <w:sz w:val="18"/>
                <w:szCs w:val="18"/>
                <w:lang w:val="ru-RU"/>
              </w:rPr>
              <w:t>п</w:t>
            </w:r>
            <w:proofErr w:type="gramEnd"/>
            <w:r w:rsidRPr="00C06EBA">
              <w:rPr>
                <w:rFonts w:ascii="Times New Roman" w:hAnsi="Times New Roman" w:cs="Times New Roman"/>
                <w:sz w:val="18"/>
                <w:szCs w:val="18"/>
                <w:lang w:val="ru-RU"/>
              </w:rPr>
              <w:t>/п</w:t>
            </w:r>
          </w:p>
        </w:tc>
        <w:tc>
          <w:tcPr>
            <w:tcW w:w="184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Адрес установки и эксплуатации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РК по карте</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Вид РК</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Тип РК</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Размер РК, м</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Кол-во сторон РК</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 xml:space="preserve">Общая площадь информационного поля </w:t>
            </w:r>
            <w:proofErr w:type="spellStart"/>
            <w:r w:rsidRPr="00C06EBA">
              <w:rPr>
                <w:rFonts w:ascii="Times New Roman" w:hAnsi="Times New Roman" w:cs="Times New Roman"/>
                <w:sz w:val="18"/>
                <w:szCs w:val="18"/>
                <w:lang w:val="ru-RU"/>
              </w:rPr>
              <w:t>РК</w:t>
            </w:r>
            <w:proofErr w:type="gramStart"/>
            <w:r w:rsidRPr="00C06EBA">
              <w:rPr>
                <w:rFonts w:ascii="Times New Roman" w:hAnsi="Times New Roman" w:cs="Times New Roman"/>
                <w:sz w:val="18"/>
                <w:szCs w:val="18"/>
                <w:lang w:val="ru-RU"/>
              </w:rPr>
              <w:t>,к</w:t>
            </w:r>
            <w:proofErr w:type="gramEnd"/>
            <w:r w:rsidRPr="00C06EBA">
              <w:rPr>
                <w:rFonts w:ascii="Times New Roman" w:hAnsi="Times New Roman" w:cs="Times New Roman"/>
                <w:sz w:val="18"/>
                <w:szCs w:val="18"/>
                <w:lang w:val="ru-RU"/>
              </w:rPr>
              <w:t>в.м</w:t>
            </w:r>
            <w:proofErr w:type="spellEnd"/>
            <w:r w:rsidRPr="00C06EBA">
              <w:rPr>
                <w:rFonts w:ascii="Times New Roman" w:hAnsi="Times New Roman" w:cs="Times New Roman"/>
                <w:sz w:val="18"/>
                <w:szCs w:val="18"/>
                <w:lang w:val="ru-RU"/>
              </w:rPr>
              <w:t>.</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Техноло</w:t>
            </w:r>
            <w:proofErr w:type="spellEnd"/>
            <w:r w:rsidRPr="00C06EBA">
              <w:rPr>
                <w:rFonts w:ascii="Times New Roman" w:hAnsi="Times New Roman" w:cs="Times New Roman"/>
                <w:sz w:val="18"/>
                <w:szCs w:val="18"/>
                <w:lang w:val="ru-RU"/>
              </w:rPr>
              <w:t xml:space="preserve"> </w:t>
            </w:r>
            <w:proofErr w:type="spellStart"/>
            <w:r w:rsidRPr="00C06EBA">
              <w:rPr>
                <w:rFonts w:ascii="Times New Roman" w:hAnsi="Times New Roman" w:cs="Times New Roman"/>
                <w:sz w:val="18"/>
                <w:szCs w:val="18"/>
                <w:lang w:val="ru-RU"/>
              </w:rPr>
              <w:t>гическая</w:t>
            </w:r>
            <w:proofErr w:type="spellEnd"/>
            <w:proofErr w:type="gramEnd"/>
            <w:r w:rsidRPr="00C06EBA">
              <w:rPr>
                <w:rFonts w:ascii="Times New Roman" w:hAnsi="Times New Roman" w:cs="Times New Roman"/>
                <w:sz w:val="18"/>
                <w:szCs w:val="18"/>
                <w:lang w:val="ru-RU"/>
              </w:rPr>
              <w:t xml:space="preserve"> характеристика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sz w:val="18"/>
                <w:szCs w:val="18"/>
                <w:lang w:val="ru-RU"/>
              </w:rPr>
            </w:pPr>
            <w:r w:rsidRPr="00C06EBA">
              <w:rPr>
                <w:rFonts w:ascii="Times New Roman" w:hAnsi="Times New Roman" w:cs="Times New Roman"/>
                <w:sz w:val="18"/>
                <w:szCs w:val="18"/>
                <w:lang w:val="ru-RU"/>
              </w:rPr>
              <w:t>Стартовая цена торгов на право заключения договора на установку и эксплуатацию РК, руб</w:t>
            </w:r>
            <w:proofErr w:type="gramStart"/>
            <w:r w:rsidRPr="00C06EBA">
              <w:rPr>
                <w:rFonts w:ascii="Times New Roman" w:hAnsi="Times New Roman" w:cs="Times New Roman"/>
                <w:sz w:val="18"/>
                <w:szCs w:val="18"/>
                <w:lang w:val="ru-RU"/>
              </w:rPr>
              <w:t>.(</w:t>
            </w:r>
            <w:proofErr w:type="gramEnd"/>
            <w:r w:rsidRPr="00C06EBA">
              <w:rPr>
                <w:rFonts w:ascii="Times New Roman" w:hAnsi="Times New Roman" w:cs="Times New Roman"/>
                <w:sz w:val="18"/>
                <w:szCs w:val="18"/>
                <w:lang w:val="ru-RU"/>
              </w:rPr>
              <w:t>на основании норматив</w:t>
            </w:r>
          </w:p>
          <w:p w:rsidR="00B9467D" w:rsidRPr="00C06EBA" w:rsidRDefault="00B9467D" w:rsidP="003E3D6A">
            <w:pPr>
              <w:pStyle w:val="13"/>
              <w:jc w:val="center"/>
              <w:rPr>
                <w:rFonts w:ascii="Times New Roman" w:hAnsi="Times New Roman" w:cs="Times New Roman"/>
                <w:sz w:val="18"/>
                <w:szCs w:val="18"/>
                <w:lang w:val="ru-RU"/>
              </w:rPr>
            </w:pPr>
            <w:proofErr w:type="spellStart"/>
            <w:proofErr w:type="gramStart"/>
            <w:r w:rsidRPr="00C06EBA">
              <w:rPr>
                <w:rFonts w:ascii="Times New Roman" w:hAnsi="Times New Roman" w:cs="Times New Roman"/>
                <w:sz w:val="18"/>
                <w:szCs w:val="18"/>
                <w:lang w:val="ru-RU"/>
              </w:rPr>
              <w:t>ных</w:t>
            </w:r>
            <w:proofErr w:type="spellEnd"/>
            <w:r w:rsidRPr="00C06EBA">
              <w:rPr>
                <w:rFonts w:ascii="Times New Roman" w:hAnsi="Times New Roman" w:cs="Times New Roman"/>
                <w:sz w:val="18"/>
                <w:szCs w:val="18"/>
                <w:lang w:val="ru-RU"/>
              </w:rPr>
              <w:t xml:space="preserve"> актов правовых актов муниципального образования)</w:t>
            </w:r>
            <w:proofErr w:type="gramEnd"/>
          </w:p>
        </w:tc>
      </w:tr>
      <w:tr w:rsidR="00B9467D" w:rsidTr="003E3D6A">
        <w:tc>
          <w:tcPr>
            <w:tcW w:w="5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w:t>
            </w:r>
          </w:p>
        </w:tc>
        <w:tc>
          <w:tcPr>
            <w:tcW w:w="1842"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а/д Сергиев-Посад/Калязин/Рыбинск/Череповец, 250-300 м до пересечения с а/д А-108, право</w:t>
            </w:r>
          </w:p>
        </w:tc>
        <w:tc>
          <w:tcPr>
            <w:tcW w:w="709"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569</w:t>
            </w:r>
          </w:p>
        </w:tc>
        <w:tc>
          <w:tcPr>
            <w:tcW w:w="113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proofErr w:type="spellStart"/>
            <w:r w:rsidRPr="00C06EBA">
              <w:rPr>
                <w:rFonts w:ascii="Times New Roman" w:hAnsi="Times New Roman" w:cs="Times New Roman"/>
                <w:lang w:val="ru-RU"/>
              </w:rPr>
              <w:t>отдель</w:t>
            </w:r>
            <w:proofErr w:type="spellEnd"/>
          </w:p>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 xml:space="preserve">но </w:t>
            </w:r>
            <w:proofErr w:type="gramStart"/>
            <w:r w:rsidRPr="00C06EBA">
              <w:rPr>
                <w:rFonts w:ascii="Times New Roman" w:hAnsi="Times New Roman" w:cs="Times New Roman"/>
                <w:lang w:val="ru-RU"/>
              </w:rPr>
              <w:t>стоящие</w:t>
            </w:r>
            <w:proofErr w:type="gramEnd"/>
            <w:r w:rsidRPr="00C06EBA">
              <w:rPr>
                <w:rFonts w:ascii="Times New Roman" w:hAnsi="Times New Roman" w:cs="Times New Roman"/>
                <w:lang w:val="ru-RU"/>
              </w:rPr>
              <w:t xml:space="preserve"> разработанные по индивидуальным проектам</w:t>
            </w:r>
          </w:p>
        </w:tc>
        <w:tc>
          <w:tcPr>
            <w:tcW w:w="709" w:type="dxa"/>
            <w:shd w:val="clear" w:color="auto" w:fill="auto"/>
            <w:vAlign w:val="center"/>
          </w:tcPr>
          <w:p w:rsidR="00B9467D" w:rsidRPr="00C06EBA" w:rsidRDefault="00B9467D" w:rsidP="003E3D6A">
            <w:pPr>
              <w:pStyle w:val="13"/>
              <w:rPr>
                <w:rFonts w:ascii="Times New Roman" w:hAnsi="Times New Roman" w:cs="Times New Roman"/>
                <w:lang w:val="ru-RU"/>
              </w:rPr>
            </w:pPr>
            <w:r w:rsidRPr="00C06EBA">
              <w:rPr>
                <w:rFonts w:ascii="Times New Roman" w:hAnsi="Times New Roman" w:cs="Times New Roman"/>
                <w:lang w:val="ru-RU"/>
              </w:rPr>
              <w:t>стела</w:t>
            </w:r>
          </w:p>
        </w:tc>
        <w:tc>
          <w:tcPr>
            <w:tcW w:w="85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8,5х</w:t>
            </w:r>
            <w:proofErr w:type="gramStart"/>
            <w:r w:rsidRPr="00C06EBA">
              <w:rPr>
                <w:rFonts w:ascii="Times New Roman" w:hAnsi="Times New Roman" w:cs="Times New Roman"/>
                <w:lang w:val="ru-RU"/>
              </w:rPr>
              <w:t>2</w:t>
            </w:r>
            <w:proofErr w:type="gramEnd"/>
            <w:r w:rsidRPr="00C06EBA">
              <w:rPr>
                <w:rFonts w:ascii="Times New Roman" w:hAnsi="Times New Roman" w:cs="Times New Roman"/>
                <w:lang w:val="ru-RU"/>
              </w:rPr>
              <w:t>,0</w:t>
            </w:r>
          </w:p>
        </w:tc>
        <w:tc>
          <w:tcPr>
            <w:tcW w:w="838"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w:t>
            </w:r>
          </w:p>
        </w:tc>
        <w:tc>
          <w:tcPr>
            <w:tcW w:w="1004"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17</w:t>
            </w:r>
          </w:p>
        </w:tc>
        <w:tc>
          <w:tcPr>
            <w:tcW w:w="992"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без подсвета</w:t>
            </w:r>
          </w:p>
        </w:tc>
        <w:tc>
          <w:tcPr>
            <w:tcW w:w="1241" w:type="dxa"/>
            <w:shd w:val="clear" w:color="auto" w:fill="auto"/>
            <w:vAlign w:val="center"/>
          </w:tcPr>
          <w:p w:rsidR="00B9467D" w:rsidRPr="00C06EBA" w:rsidRDefault="00B9467D" w:rsidP="003E3D6A">
            <w:pPr>
              <w:pStyle w:val="13"/>
              <w:jc w:val="center"/>
              <w:rPr>
                <w:rFonts w:ascii="Times New Roman" w:hAnsi="Times New Roman" w:cs="Times New Roman"/>
                <w:lang w:val="ru-RU"/>
              </w:rPr>
            </w:pPr>
            <w:r w:rsidRPr="00C06EBA">
              <w:rPr>
                <w:rFonts w:ascii="Times New Roman" w:hAnsi="Times New Roman" w:cs="Times New Roman"/>
                <w:lang w:val="ru-RU"/>
              </w:rPr>
              <w:t>25500</w:t>
            </w:r>
          </w:p>
        </w:tc>
      </w:tr>
    </w:tbl>
    <w:p w:rsidR="00B9467D" w:rsidRDefault="00B9467D" w:rsidP="00B9467D">
      <w:pPr>
        <w:pStyle w:val="13"/>
        <w:rPr>
          <w:lang w:val="ru-RU"/>
        </w:rPr>
      </w:pPr>
      <w:r>
        <w:rPr>
          <w:lang w:val="ru-RU"/>
        </w:rPr>
        <w:t xml:space="preserve"> </w:t>
      </w:r>
    </w:p>
    <w:p w:rsidR="00B9467D" w:rsidRDefault="00B9467D" w:rsidP="00B9467D">
      <w:pPr>
        <w:pStyle w:val="13"/>
        <w:rPr>
          <w:rFonts w:ascii="Times New Roman" w:hAnsi="Times New Roman" w:cs="Times New Roman"/>
          <w:lang w:val="ru-RU"/>
        </w:rPr>
      </w:pPr>
      <w:r>
        <w:rPr>
          <w:rFonts w:ascii="Times New Roman" w:hAnsi="Times New Roman" w:cs="Times New Roman"/>
          <w:b/>
          <w:lang w:val="ru-RU"/>
        </w:rPr>
        <w:t>Начальная цена лота № 15</w:t>
      </w:r>
      <w:r>
        <w:rPr>
          <w:rFonts w:ascii="Times New Roman" w:hAnsi="Times New Roman" w:cs="Times New Roman"/>
          <w:lang w:val="ru-RU"/>
        </w:rPr>
        <w:t>: 25500</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«Шаг аукциона» (5% от начальной цены лота): 1275</w:t>
      </w:r>
      <w:r>
        <w:rPr>
          <w:rFonts w:ascii="Times New Roman" w:hAnsi="Times New Roman"/>
        </w:rPr>
        <w:t>руб.</w:t>
      </w:r>
    </w:p>
    <w:p w:rsidR="00B9467D" w:rsidRDefault="00B9467D" w:rsidP="00B9467D">
      <w:pPr>
        <w:pStyle w:val="13"/>
        <w:rPr>
          <w:rFonts w:ascii="Times New Roman" w:hAnsi="Times New Roman" w:cs="Times New Roman"/>
          <w:lang w:val="ru-RU"/>
        </w:rPr>
      </w:pPr>
      <w:r>
        <w:rPr>
          <w:rFonts w:ascii="Times New Roman" w:hAnsi="Times New Roman" w:cs="Times New Roman"/>
          <w:lang w:val="ru-RU"/>
        </w:rPr>
        <w:t>Размер задатка (20% от начальной цены лота):  5100</w:t>
      </w:r>
      <w:r>
        <w:rPr>
          <w:rFonts w:ascii="Times New Roman" w:hAnsi="Times New Roman"/>
        </w:rPr>
        <w:t>руб.</w:t>
      </w:r>
    </w:p>
    <w:p w:rsidR="00B9467D" w:rsidRDefault="00B9467D" w:rsidP="00B9467D">
      <w:pPr>
        <w:pStyle w:val="13"/>
        <w:rPr>
          <w:rFonts w:ascii="Times New Roman" w:hAnsi="Times New Roman" w:cs="Times New Roman"/>
          <w:lang w:val="ru-RU"/>
        </w:rPr>
      </w:pPr>
    </w:p>
    <w:p w:rsidR="00B9467D" w:rsidRPr="00FE3BBA" w:rsidRDefault="00B9467D" w:rsidP="00B9467D">
      <w:pPr>
        <w:pStyle w:val="13"/>
        <w:rPr>
          <w:rFonts w:ascii="Times New Roman" w:hAnsi="Times New Roman" w:cs="Times New Roman"/>
          <w:u w:val="single"/>
          <w:lang w:val="ru-RU"/>
        </w:rPr>
      </w:pPr>
      <w:r w:rsidRPr="00FE3BBA">
        <w:rPr>
          <w:rFonts w:ascii="Times New Roman" w:hAnsi="Times New Roman" w:cs="Times New Roman"/>
          <w:u w:val="single"/>
          <w:lang w:val="ru-RU"/>
        </w:rPr>
        <w:t>Договор на установку и эксплуатацию рекламной конструкции заключается на срок 5 лет.</w:t>
      </w:r>
    </w:p>
    <w:p w:rsidR="00B9467D" w:rsidRPr="008B5C8E" w:rsidRDefault="00B9467D" w:rsidP="00B9467D">
      <w:pPr>
        <w:ind w:firstLine="900"/>
      </w:pPr>
    </w:p>
    <w:p w:rsidR="00151BF1" w:rsidRDefault="00151BF1"/>
    <w:sectPr w:rsidR="00151BF1" w:rsidSect="00724567">
      <w:headerReference w:type="default" r:id="rId10"/>
      <w:footerReference w:type="default" r:id="rId11"/>
      <w:pgSz w:w="11906" w:h="16838"/>
      <w:pgMar w:top="1134" w:right="567" w:bottom="1134" w:left="1985"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6A" w:rsidRDefault="0054656A" w:rsidP="00724567">
      <w:r>
        <w:separator/>
      </w:r>
    </w:p>
  </w:endnote>
  <w:endnote w:type="continuationSeparator" w:id="0">
    <w:p w:rsidR="0054656A" w:rsidRDefault="0054656A" w:rsidP="0072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67" w:rsidRDefault="00724567">
    <w:pPr>
      <w:pStyle w:val="af1"/>
    </w:pPr>
    <w:r>
      <w:t>Пост.667</w:t>
    </w:r>
  </w:p>
  <w:p w:rsidR="00724567" w:rsidRDefault="007245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6A" w:rsidRDefault="0054656A" w:rsidP="00724567">
      <w:r>
        <w:separator/>
      </w:r>
    </w:p>
  </w:footnote>
  <w:footnote w:type="continuationSeparator" w:id="0">
    <w:p w:rsidR="0054656A" w:rsidRDefault="0054656A" w:rsidP="0072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31073"/>
      <w:docPartObj>
        <w:docPartGallery w:val="Page Numbers (Top of Page)"/>
        <w:docPartUnique/>
      </w:docPartObj>
    </w:sdtPr>
    <w:sdtEndPr/>
    <w:sdtContent>
      <w:p w:rsidR="00724567" w:rsidRDefault="00724567">
        <w:pPr>
          <w:pStyle w:val="af"/>
          <w:jc w:val="center"/>
        </w:pPr>
        <w:r>
          <w:fldChar w:fldCharType="begin"/>
        </w:r>
        <w:r>
          <w:instrText>PAGE   \* MERGEFORMAT</w:instrText>
        </w:r>
        <w:r>
          <w:fldChar w:fldCharType="separate"/>
        </w:r>
        <w:r w:rsidR="0002126E">
          <w:rPr>
            <w:noProof/>
          </w:rPr>
          <w:t>2</w:t>
        </w:r>
        <w:r>
          <w:fldChar w:fldCharType="end"/>
        </w:r>
      </w:p>
    </w:sdtContent>
  </w:sdt>
  <w:p w:rsidR="00724567" w:rsidRDefault="0072456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CCF614"/>
    <w:name w:val="WW8Num1"/>
    <w:lvl w:ilvl="0">
      <w:start w:val="1"/>
      <w:numFmt w:val="decimal"/>
      <w:lvlText w:val="%1."/>
      <w:lvlJc w:val="left"/>
      <w:pPr>
        <w:tabs>
          <w:tab w:val="num" w:pos="0"/>
        </w:tabs>
        <w:ind w:left="405" w:hanging="405"/>
      </w:pPr>
      <w:rPr>
        <w:rFonts w:ascii="Symbol" w:hAnsi="Symbol" w:cs="Symbol" w:hint="default"/>
        <w:sz w:val="20"/>
        <w:szCs w:val="20"/>
      </w:rPr>
    </w:lvl>
    <w:lvl w:ilvl="1">
      <w:start w:val="1"/>
      <w:numFmt w:val="decimal"/>
      <w:lvlText w:val="%1.%2."/>
      <w:lvlJc w:val="left"/>
      <w:pPr>
        <w:tabs>
          <w:tab w:val="num" w:pos="710"/>
        </w:tabs>
        <w:ind w:left="1115" w:hanging="405"/>
      </w:pPr>
      <w:rPr>
        <w:rFonts w:ascii="Times New Roman" w:hAnsi="Times New Roman" w:cs="Times New Roman" w:hint="default"/>
        <w:sz w:val="20"/>
        <w:szCs w:val="24"/>
        <w:lang w:val="x-none"/>
      </w:rPr>
    </w:lvl>
    <w:lvl w:ilvl="2">
      <w:start w:val="1"/>
      <w:numFmt w:val="decimal"/>
      <w:lvlText w:val="%1.%2.%3."/>
      <w:lvlJc w:val="left"/>
      <w:pPr>
        <w:tabs>
          <w:tab w:val="num" w:pos="0"/>
        </w:tabs>
        <w:ind w:left="720" w:hanging="720"/>
      </w:pPr>
      <w:rPr>
        <w:rFonts w:ascii="Symbol" w:hAnsi="Symbol" w:cs="Symbol" w:hint="default"/>
        <w:sz w:val="20"/>
        <w:szCs w:val="20"/>
      </w:rPr>
    </w:lvl>
    <w:lvl w:ilvl="3">
      <w:start w:val="1"/>
      <w:numFmt w:val="decimal"/>
      <w:lvlText w:val="%1.%2.%3.%4."/>
      <w:lvlJc w:val="left"/>
      <w:pPr>
        <w:tabs>
          <w:tab w:val="num" w:pos="0"/>
        </w:tabs>
        <w:ind w:left="720" w:hanging="720"/>
      </w:pPr>
      <w:rPr>
        <w:rFonts w:ascii="Symbol" w:hAnsi="Symbol" w:cs="Symbol" w:hint="default"/>
        <w:sz w:val="20"/>
        <w:szCs w:val="20"/>
      </w:rPr>
    </w:lvl>
    <w:lvl w:ilvl="4">
      <w:start w:val="1"/>
      <w:numFmt w:val="decimal"/>
      <w:lvlText w:val="%1.%2.%3.%4.%5."/>
      <w:lvlJc w:val="left"/>
      <w:pPr>
        <w:tabs>
          <w:tab w:val="num" w:pos="0"/>
        </w:tabs>
        <w:ind w:left="1080" w:hanging="1080"/>
      </w:pPr>
      <w:rPr>
        <w:rFonts w:ascii="Symbol" w:hAnsi="Symbol" w:cs="Symbol" w:hint="default"/>
        <w:sz w:val="20"/>
        <w:szCs w:val="20"/>
      </w:rPr>
    </w:lvl>
    <w:lvl w:ilvl="5">
      <w:start w:val="1"/>
      <w:numFmt w:val="decimal"/>
      <w:lvlText w:val="%1.%2.%3.%4.%5.%6."/>
      <w:lvlJc w:val="left"/>
      <w:pPr>
        <w:tabs>
          <w:tab w:val="num" w:pos="0"/>
        </w:tabs>
        <w:ind w:left="1080" w:hanging="1080"/>
      </w:pPr>
      <w:rPr>
        <w:rFonts w:ascii="Symbol" w:hAnsi="Symbol" w:cs="Symbol" w:hint="default"/>
        <w:sz w:val="20"/>
        <w:szCs w:val="20"/>
      </w:rPr>
    </w:lvl>
    <w:lvl w:ilvl="6">
      <w:start w:val="1"/>
      <w:numFmt w:val="decimal"/>
      <w:lvlText w:val="%1.%2.%3.%4.%5.%6.%7."/>
      <w:lvlJc w:val="left"/>
      <w:pPr>
        <w:tabs>
          <w:tab w:val="num" w:pos="0"/>
        </w:tabs>
        <w:ind w:left="1080" w:hanging="1080"/>
      </w:pPr>
      <w:rPr>
        <w:rFonts w:ascii="Symbol" w:hAnsi="Symbol" w:cs="Symbol" w:hint="default"/>
        <w:sz w:val="20"/>
        <w:szCs w:val="20"/>
      </w:rPr>
    </w:lvl>
    <w:lvl w:ilvl="7">
      <w:start w:val="1"/>
      <w:numFmt w:val="decimal"/>
      <w:lvlText w:val="%1.%2.%3.%4.%5.%6.%7.%8."/>
      <w:lvlJc w:val="left"/>
      <w:pPr>
        <w:tabs>
          <w:tab w:val="num" w:pos="0"/>
        </w:tabs>
        <w:ind w:left="1440" w:hanging="1440"/>
      </w:pPr>
      <w:rPr>
        <w:rFonts w:ascii="Symbol" w:hAnsi="Symbol" w:cs="Symbol" w:hint="default"/>
        <w:sz w:val="20"/>
        <w:szCs w:val="20"/>
      </w:rPr>
    </w:lvl>
    <w:lvl w:ilvl="8">
      <w:start w:val="1"/>
      <w:numFmt w:val="decimal"/>
      <w:lvlText w:val="%1.%2.%3.%4.%5.%6.%7.%8.%9."/>
      <w:lvlJc w:val="left"/>
      <w:pPr>
        <w:tabs>
          <w:tab w:val="num" w:pos="0"/>
        </w:tabs>
        <w:ind w:left="1440" w:hanging="1440"/>
      </w:pPr>
      <w:rPr>
        <w:rFonts w:ascii="Symbol" w:hAnsi="Symbol" w:cs="Symbol" w:hint="default"/>
        <w:sz w:val="20"/>
        <w:szCs w:val="2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multilevel"/>
    <w:tmpl w:val="00000006"/>
    <w:lvl w:ilvl="0">
      <w:start w:val="1"/>
      <w:numFmt w:val="decimal"/>
      <w:lvlText w:val="%1."/>
      <w:lvlJc w:val="left"/>
      <w:pPr>
        <w:tabs>
          <w:tab w:val="num" w:pos="0"/>
        </w:tabs>
        <w:ind w:left="720" w:hanging="360"/>
      </w:pPr>
      <w:rPr>
        <w:b w:val="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7D"/>
    <w:rsid w:val="000070FF"/>
    <w:rsid w:val="0002126E"/>
    <w:rsid w:val="00151BF1"/>
    <w:rsid w:val="001557AD"/>
    <w:rsid w:val="00160366"/>
    <w:rsid w:val="003F71CF"/>
    <w:rsid w:val="00463031"/>
    <w:rsid w:val="0052665F"/>
    <w:rsid w:val="0054656A"/>
    <w:rsid w:val="00724567"/>
    <w:rsid w:val="00B1100C"/>
    <w:rsid w:val="00B9467D"/>
    <w:rsid w:val="00E1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467D"/>
    <w:rPr>
      <w:rFonts w:ascii="Courier New" w:hAnsi="Courier New" w:cs="Courier New"/>
      <w:sz w:val="20"/>
      <w:szCs w:val="20"/>
      <w:lang w:val="x-none" w:eastAsia="x-none" w:bidi="my-MM"/>
    </w:rPr>
  </w:style>
  <w:style w:type="character" w:customStyle="1" w:styleId="a4">
    <w:name w:val="Текст Знак"/>
    <w:basedOn w:val="a0"/>
    <w:link w:val="a3"/>
    <w:rsid w:val="00B9467D"/>
    <w:rPr>
      <w:rFonts w:ascii="Courier New" w:eastAsia="Times New Roman" w:hAnsi="Courier New" w:cs="Courier New"/>
      <w:sz w:val="20"/>
      <w:szCs w:val="20"/>
      <w:lang w:val="x-none" w:eastAsia="x-none" w:bidi="my-MM"/>
    </w:rPr>
  </w:style>
  <w:style w:type="paragraph" w:customStyle="1" w:styleId="PlainText1">
    <w:name w:val="Plain Text1"/>
    <w:basedOn w:val="a"/>
    <w:rsid w:val="00B9467D"/>
    <w:pPr>
      <w:suppressAutoHyphens/>
      <w:spacing w:line="100" w:lineRule="atLeast"/>
    </w:pPr>
    <w:rPr>
      <w:b/>
      <w:kern w:val="1"/>
      <w:sz w:val="28"/>
      <w:szCs w:val="28"/>
      <w:lang w:eastAsia="ar-SA"/>
    </w:rPr>
  </w:style>
  <w:style w:type="character" w:customStyle="1" w:styleId="WW8Num1z0">
    <w:name w:val="WW8Num1z0"/>
    <w:rsid w:val="00B9467D"/>
    <w:rPr>
      <w:rFonts w:ascii="Symbol" w:hAnsi="Symbol" w:cs="Symbol" w:hint="default"/>
      <w:sz w:val="20"/>
      <w:szCs w:val="20"/>
    </w:rPr>
  </w:style>
  <w:style w:type="character" w:customStyle="1" w:styleId="WW8Num2z0">
    <w:name w:val="WW8Num2z0"/>
    <w:rsid w:val="00B9467D"/>
  </w:style>
  <w:style w:type="character" w:customStyle="1" w:styleId="WW8Num2z1">
    <w:name w:val="WW8Num2z1"/>
    <w:rsid w:val="00B9467D"/>
  </w:style>
  <w:style w:type="character" w:customStyle="1" w:styleId="WW8Num2z2">
    <w:name w:val="WW8Num2z2"/>
    <w:rsid w:val="00B9467D"/>
  </w:style>
  <w:style w:type="character" w:customStyle="1" w:styleId="WW8Num2z3">
    <w:name w:val="WW8Num2z3"/>
    <w:rsid w:val="00B9467D"/>
  </w:style>
  <w:style w:type="character" w:customStyle="1" w:styleId="WW8Num2z4">
    <w:name w:val="WW8Num2z4"/>
    <w:rsid w:val="00B9467D"/>
  </w:style>
  <w:style w:type="character" w:customStyle="1" w:styleId="WW8Num2z5">
    <w:name w:val="WW8Num2z5"/>
    <w:rsid w:val="00B9467D"/>
  </w:style>
  <w:style w:type="character" w:customStyle="1" w:styleId="WW8Num2z6">
    <w:name w:val="WW8Num2z6"/>
    <w:rsid w:val="00B9467D"/>
  </w:style>
  <w:style w:type="character" w:customStyle="1" w:styleId="WW8Num2z7">
    <w:name w:val="WW8Num2z7"/>
    <w:rsid w:val="00B9467D"/>
  </w:style>
  <w:style w:type="character" w:customStyle="1" w:styleId="WW8Num2z8">
    <w:name w:val="WW8Num2z8"/>
    <w:rsid w:val="00B9467D"/>
  </w:style>
  <w:style w:type="character" w:customStyle="1" w:styleId="1">
    <w:name w:val="Основной шрифт абзаца1"/>
    <w:rsid w:val="00B9467D"/>
  </w:style>
  <w:style w:type="character" w:customStyle="1" w:styleId="3">
    <w:name w:val="Знак Знак3"/>
    <w:rsid w:val="00B9467D"/>
    <w:rPr>
      <w:rFonts w:ascii="Courier New" w:hAnsi="Courier New" w:cs="Courier New"/>
      <w:sz w:val="20"/>
      <w:szCs w:val="20"/>
      <w:lang w:eastAsia="my-MM" w:bidi="my-MM"/>
    </w:rPr>
  </w:style>
  <w:style w:type="character" w:styleId="a5">
    <w:name w:val="Hyperlink"/>
    <w:rsid w:val="00B9467D"/>
    <w:rPr>
      <w:rFonts w:cs="Times New Roman"/>
      <w:color w:val="0000FF"/>
      <w:u w:val="single"/>
    </w:rPr>
  </w:style>
  <w:style w:type="character" w:styleId="a6">
    <w:name w:val="FollowedHyperlink"/>
    <w:rsid w:val="00B9467D"/>
    <w:rPr>
      <w:rFonts w:cs="Times New Roman"/>
      <w:color w:val="800080"/>
      <w:u w:val="single"/>
    </w:rPr>
  </w:style>
  <w:style w:type="character" w:customStyle="1" w:styleId="2">
    <w:name w:val="Знак Знак2"/>
    <w:rsid w:val="00B9467D"/>
    <w:rPr>
      <w:rFonts w:ascii="Tahoma" w:hAnsi="Tahoma" w:cs="Tahoma"/>
      <w:sz w:val="16"/>
      <w:szCs w:val="16"/>
      <w:lang w:eastAsia="my-MM" w:bidi="my-MM"/>
    </w:rPr>
  </w:style>
  <w:style w:type="character" w:customStyle="1" w:styleId="10">
    <w:name w:val="Знак Знак1"/>
    <w:rsid w:val="00B9467D"/>
    <w:rPr>
      <w:rFonts w:cs="Arial Unicode MS"/>
      <w:sz w:val="24"/>
      <w:szCs w:val="24"/>
      <w:lang w:eastAsia="my-MM" w:bidi="my-MM"/>
    </w:rPr>
  </w:style>
  <w:style w:type="character" w:customStyle="1" w:styleId="a7">
    <w:name w:val="Знак Знак"/>
    <w:rsid w:val="00B9467D"/>
    <w:rPr>
      <w:rFonts w:cs="Arial Unicode MS"/>
      <w:sz w:val="24"/>
      <w:szCs w:val="24"/>
      <w:lang w:eastAsia="my-MM" w:bidi="my-MM"/>
    </w:rPr>
  </w:style>
  <w:style w:type="character" w:styleId="a8">
    <w:name w:val="page number"/>
    <w:rsid w:val="00B9467D"/>
  </w:style>
  <w:style w:type="character" w:customStyle="1" w:styleId="PlainTextChar">
    <w:name w:val="Plain Text Char"/>
    <w:rsid w:val="00B9467D"/>
    <w:rPr>
      <w:rFonts w:ascii="Courier New" w:hAnsi="Courier New" w:cs="Courier New"/>
      <w:sz w:val="20"/>
      <w:szCs w:val="20"/>
      <w:lang w:eastAsia="my-MM" w:bidi="my-MM"/>
    </w:rPr>
  </w:style>
  <w:style w:type="character" w:customStyle="1" w:styleId="b-serp-urlitem">
    <w:name w:val="b-serp-url__item"/>
    <w:rsid w:val="00B9467D"/>
  </w:style>
  <w:style w:type="character" w:customStyle="1" w:styleId="w-mailboxuserinfoemailinner">
    <w:name w:val="w-mailbox__userinfo__email_inner"/>
    <w:rsid w:val="00B9467D"/>
  </w:style>
  <w:style w:type="paragraph" w:customStyle="1" w:styleId="a9">
    <w:name w:val="Заголовок"/>
    <w:basedOn w:val="a"/>
    <w:next w:val="aa"/>
    <w:rsid w:val="00B9467D"/>
    <w:pPr>
      <w:keepNext/>
      <w:suppressAutoHyphens/>
      <w:spacing w:before="240" w:after="120"/>
    </w:pPr>
    <w:rPr>
      <w:rFonts w:ascii="Arial" w:eastAsia="Arial Unicode MS" w:hAnsi="Arial" w:cs="Mangal"/>
      <w:sz w:val="28"/>
      <w:szCs w:val="28"/>
      <w:lang w:eastAsia="my-MM" w:bidi="my-MM"/>
    </w:rPr>
  </w:style>
  <w:style w:type="paragraph" w:styleId="aa">
    <w:name w:val="Body Text"/>
    <w:basedOn w:val="a"/>
    <w:link w:val="ab"/>
    <w:rsid w:val="00B9467D"/>
    <w:pPr>
      <w:suppressAutoHyphens/>
      <w:spacing w:after="120"/>
    </w:pPr>
    <w:rPr>
      <w:rFonts w:cs="Arial Unicode MS"/>
      <w:lang w:eastAsia="my-MM" w:bidi="my-MM"/>
    </w:rPr>
  </w:style>
  <w:style w:type="character" w:customStyle="1" w:styleId="ab">
    <w:name w:val="Основной текст Знак"/>
    <w:basedOn w:val="a0"/>
    <w:link w:val="aa"/>
    <w:rsid w:val="00B9467D"/>
    <w:rPr>
      <w:rFonts w:ascii="Times New Roman" w:eastAsia="Times New Roman" w:hAnsi="Times New Roman" w:cs="Arial Unicode MS"/>
      <w:sz w:val="24"/>
      <w:szCs w:val="24"/>
      <w:lang w:eastAsia="my-MM" w:bidi="my-MM"/>
    </w:rPr>
  </w:style>
  <w:style w:type="paragraph" w:styleId="ac">
    <w:name w:val="List"/>
    <w:basedOn w:val="aa"/>
    <w:rsid w:val="00B9467D"/>
    <w:rPr>
      <w:rFonts w:cs="Mangal"/>
    </w:rPr>
  </w:style>
  <w:style w:type="paragraph" w:customStyle="1" w:styleId="11">
    <w:name w:val="Название1"/>
    <w:basedOn w:val="a"/>
    <w:rsid w:val="00B9467D"/>
    <w:pPr>
      <w:suppressLineNumbers/>
      <w:suppressAutoHyphens/>
      <w:spacing w:before="120" w:after="120"/>
    </w:pPr>
    <w:rPr>
      <w:rFonts w:cs="Mangal"/>
      <w:i/>
      <w:iCs/>
      <w:lang w:eastAsia="my-MM" w:bidi="my-MM"/>
    </w:rPr>
  </w:style>
  <w:style w:type="paragraph" w:customStyle="1" w:styleId="12">
    <w:name w:val="Указатель1"/>
    <w:basedOn w:val="a"/>
    <w:rsid w:val="00B9467D"/>
    <w:pPr>
      <w:suppressLineNumbers/>
      <w:suppressAutoHyphens/>
    </w:pPr>
    <w:rPr>
      <w:rFonts w:cs="Mangal"/>
      <w:lang w:eastAsia="my-MM" w:bidi="my-MM"/>
    </w:rPr>
  </w:style>
  <w:style w:type="paragraph" w:customStyle="1" w:styleId="13">
    <w:name w:val="Текст1"/>
    <w:basedOn w:val="a"/>
    <w:rsid w:val="00B9467D"/>
    <w:pPr>
      <w:suppressAutoHyphens/>
    </w:pPr>
    <w:rPr>
      <w:rFonts w:ascii="Courier New" w:hAnsi="Courier New" w:cs="Courier New"/>
      <w:sz w:val="20"/>
      <w:szCs w:val="20"/>
      <w:lang w:val="x-none" w:eastAsia="my-MM" w:bidi="my-MM"/>
    </w:rPr>
  </w:style>
  <w:style w:type="paragraph" w:styleId="ad">
    <w:name w:val="Balloon Text"/>
    <w:basedOn w:val="a"/>
    <w:link w:val="ae"/>
    <w:rsid w:val="00B9467D"/>
    <w:pPr>
      <w:suppressAutoHyphens/>
    </w:pPr>
    <w:rPr>
      <w:rFonts w:ascii="Tahoma" w:hAnsi="Tahoma" w:cs="Tahoma"/>
      <w:sz w:val="16"/>
      <w:szCs w:val="16"/>
      <w:lang w:val="x-none" w:eastAsia="my-MM" w:bidi="my-MM"/>
    </w:rPr>
  </w:style>
  <w:style w:type="character" w:customStyle="1" w:styleId="ae">
    <w:name w:val="Текст выноски Знак"/>
    <w:basedOn w:val="a0"/>
    <w:link w:val="ad"/>
    <w:rsid w:val="00B9467D"/>
    <w:rPr>
      <w:rFonts w:ascii="Tahoma" w:eastAsia="Times New Roman" w:hAnsi="Tahoma" w:cs="Tahoma"/>
      <w:sz w:val="16"/>
      <w:szCs w:val="16"/>
      <w:lang w:val="x-none" w:eastAsia="my-MM" w:bidi="my-MM"/>
    </w:rPr>
  </w:style>
  <w:style w:type="paragraph" w:styleId="af">
    <w:name w:val="header"/>
    <w:basedOn w:val="a"/>
    <w:link w:val="af0"/>
    <w:uiPriority w:val="99"/>
    <w:rsid w:val="00B9467D"/>
    <w:pPr>
      <w:tabs>
        <w:tab w:val="center" w:pos="4677"/>
        <w:tab w:val="right" w:pos="9355"/>
      </w:tabs>
      <w:suppressAutoHyphens/>
    </w:pPr>
    <w:rPr>
      <w:rFonts w:cs="Arial Unicode MS"/>
      <w:lang w:eastAsia="my-MM" w:bidi="my-MM"/>
    </w:rPr>
  </w:style>
  <w:style w:type="character" w:customStyle="1" w:styleId="af0">
    <w:name w:val="Верхний колонтитул Знак"/>
    <w:basedOn w:val="a0"/>
    <w:link w:val="af"/>
    <w:uiPriority w:val="99"/>
    <w:rsid w:val="00B9467D"/>
    <w:rPr>
      <w:rFonts w:ascii="Times New Roman" w:eastAsia="Times New Roman" w:hAnsi="Times New Roman" w:cs="Arial Unicode MS"/>
      <w:sz w:val="24"/>
      <w:szCs w:val="24"/>
      <w:lang w:eastAsia="my-MM" w:bidi="my-MM"/>
    </w:rPr>
  </w:style>
  <w:style w:type="paragraph" w:styleId="af1">
    <w:name w:val="footer"/>
    <w:basedOn w:val="a"/>
    <w:link w:val="af2"/>
    <w:uiPriority w:val="99"/>
    <w:rsid w:val="00B9467D"/>
    <w:pPr>
      <w:tabs>
        <w:tab w:val="center" w:pos="4677"/>
        <w:tab w:val="right" w:pos="9355"/>
      </w:tabs>
      <w:suppressAutoHyphens/>
    </w:pPr>
    <w:rPr>
      <w:rFonts w:cs="Arial Unicode MS"/>
      <w:lang w:eastAsia="my-MM" w:bidi="my-MM"/>
    </w:rPr>
  </w:style>
  <w:style w:type="character" w:customStyle="1" w:styleId="af2">
    <w:name w:val="Нижний колонтитул Знак"/>
    <w:basedOn w:val="a0"/>
    <w:link w:val="af1"/>
    <w:uiPriority w:val="99"/>
    <w:rsid w:val="00B9467D"/>
    <w:rPr>
      <w:rFonts w:ascii="Times New Roman" w:eastAsia="Times New Roman" w:hAnsi="Times New Roman" w:cs="Arial Unicode MS"/>
      <w:sz w:val="24"/>
      <w:szCs w:val="24"/>
      <w:lang w:eastAsia="my-MM" w:bidi="my-MM"/>
    </w:rPr>
  </w:style>
  <w:style w:type="paragraph" w:styleId="af3">
    <w:name w:val="Normal (Web)"/>
    <w:basedOn w:val="a"/>
    <w:rsid w:val="00B9467D"/>
    <w:pPr>
      <w:suppressAutoHyphens/>
      <w:spacing w:before="280" w:after="280"/>
    </w:pPr>
    <w:rPr>
      <w:lang w:eastAsia="ar-SA"/>
    </w:rPr>
  </w:style>
  <w:style w:type="paragraph" w:customStyle="1" w:styleId="af4">
    <w:name w:val="Содержимое таблицы"/>
    <w:basedOn w:val="a"/>
    <w:rsid w:val="00B9467D"/>
    <w:pPr>
      <w:suppressLineNumbers/>
      <w:suppressAutoHyphens/>
    </w:pPr>
    <w:rPr>
      <w:rFonts w:cs="Arial Unicode MS"/>
      <w:lang w:eastAsia="my-MM" w:bidi="my-MM"/>
    </w:rPr>
  </w:style>
  <w:style w:type="paragraph" w:customStyle="1" w:styleId="af5">
    <w:name w:val="Заголовок таблицы"/>
    <w:basedOn w:val="af4"/>
    <w:rsid w:val="00B9467D"/>
    <w:pPr>
      <w:jc w:val="center"/>
    </w:pPr>
    <w:rPr>
      <w:b/>
      <w:bCs/>
    </w:rPr>
  </w:style>
  <w:style w:type="paragraph" w:customStyle="1" w:styleId="af6">
    <w:name w:val="Содержимое врезки"/>
    <w:basedOn w:val="aa"/>
    <w:rsid w:val="00B9467D"/>
  </w:style>
  <w:style w:type="table" w:styleId="af7">
    <w:name w:val="Table Grid"/>
    <w:basedOn w:val="a1"/>
    <w:uiPriority w:val="59"/>
    <w:rsid w:val="00B94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Текст2"/>
    <w:basedOn w:val="a"/>
    <w:rsid w:val="00B9467D"/>
    <w:pPr>
      <w:suppressAutoHyphens/>
      <w:spacing w:line="100" w:lineRule="atLeast"/>
    </w:pPr>
    <w:rPr>
      <w:b/>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467D"/>
    <w:rPr>
      <w:rFonts w:ascii="Courier New" w:hAnsi="Courier New" w:cs="Courier New"/>
      <w:sz w:val="20"/>
      <w:szCs w:val="20"/>
      <w:lang w:val="x-none" w:eastAsia="x-none" w:bidi="my-MM"/>
    </w:rPr>
  </w:style>
  <w:style w:type="character" w:customStyle="1" w:styleId="a4">
    <w:name w:val="Текст Знак"/>
    <w:basedOn w:val="a0"/>
    <w:link w:val="a3"/>
    <w:rsid w:val="00B9467D"/>
    <w:rPr>
      <w:rFonts w:ascii="Courier New" w:eastAsia="Times New Roman" w:hAnsi="Courier New" w:cs="Courier New"/>
      <w:sz w:val="20"/>
      <w:szCs w:val="20"/>
      <w:lang w:val="x-none" w:eastAsia="x-none" w:bidi="my-MM"/>
    </w:rPr>
  </w:style>
  <w:style w:type="paragraph" w:customStyle="1" w:styleId="PlainText1">
    <w:name w:val="Plain Text1"/>
    <w:basedOn w:val="a"/>
    <w:rsid w:val="00B9467D"/>
    <w:pPr>
      <w:suppressAutoHyphens/>
      <w:spacing w:line="100" w:lineRule="atLeast"/>
    </w:pPr>
    <w:rPr>
      <w:b/>
      <w:kern w:val="1"/>
      <w:sz w:val="28"/>
      <w:szCs w:val="28"/>
      <w:lang w:eastAsia="ar-SA"/>
    </w:rPr>
  </w:style>
  <w:style w:type="character" w:customStyle="1" w:styleId="WW8Num1z0">
    <w:name w:val="WW8Num1z0"/>
    <w:rsid w:val="00B9467D"/>
    <w:rPr>
      <w:rFonts w:ascii="Symbol" w:hAnsi="Symbol" w:cs="Symbol" w:hint="default"/>
      <w:sz w:val="20"/>
      <w:szCs w:val="20"/>
    </w:rPr>
  </w:style>
  <w:style w:type="character" w:customStyle="1" w:styleId="WW8Num2z0">
    <w:name w:val="WW8Num2z0"/>
    <w:rsid w:val="00B9467D"/>
  </w:style>
  <w:style w:type="character" w:customStyle="1" w:styleId="WW8Num2z1">
    <w:name w:val="WW8Num2z1"/>
    <w:rsid w:val="00B9467D"/>
  </w:style>
  <w:style w:type="character" w:customStyle="1" w:styleId="WW8Num2z2">
    <w:name w:val="WW8Num2z2"/>
    <w:rsid w:val="00B9467D"/>
  </w:style>
  <w:style w:type="character" w:customStyle="1" w:styleId="WW8Num2z3">
    <w:name w:val="WW8Num2z3"/>
    <w:rsid w:val="00B9467D"/>
  </w:style>
  <w:style w:type="character" w:customStyle="1" w:styleId="WW8Num2z4">
    <w:name w:val="WW8Num2z4"/>
    <w:rsid w:val="00B9467D"/>
  </w:style>
  <w:style w:type="character" w:customStyle="1" w:styleId="WW8Num2z5">
    <w:name w:val="WW8Num2z5"/>
    <w:rsid w:val="00B9467D"/>
  </w:style>
  <w:style w:type="character" w:customStyle="1" w:styleId="WW8Num2z6">
    <w:name w:val="WW8Num2z6"/>
    <w:rsid w:val="00B9467D"/>
  </w:style>
  <w:style w:type="character" w:customStyle="1" w:styleId="WW8Num2z7">
    <w:name w:val="WW8Num2z7"/>
    <w:rsid w:val="00B9467D"/>
  </w:style>
  <w:style w:type="character" w:customStyle="1" w:styleId="WW8Num2z8">
    <w:name w:val="WW8Num2z8"/>
    <w:rsid w:val="00B9467D"/>
  </w:style>
  <w:style w:type="character" w:customStyle="1" w:styleId="1">
    <w:name w:val="Основной шрифт абзаца1"/>
    <w:rsid w:val="00B9467D"/>
  </w:style>
  <w:style w:type="character" w:customStyle="1" w:styleId="3">
    <w:name w:val="Знак Знак3"/>
    <w:rsid w:val="00B9467D"/>
    <w:rPr>
      <w:rFonts w:ascii="Courier New" w:hAnsi="Courier New" w:cs="Courier New"/>
      <w:sz w:val="20"/>
      <w:szCs w:val="20"/>
      <w:lang w:eastAsia="my-MM" w:bidi="my-MM"/>
    </w:rPr>
  </w:style>
  <w:style w:type="character" w:styleId="a5">
    <w:name w:val="Hyperlink"/>
    <w:rsid w:val="00B9467D"/>
    <w:rPr>
      <w:rFonts w:cs="Times New Roman"/>
      <w:color w:val="0000FF"/>
      <w:u w:val="single"/>
    </w:rPr>
  </w:style>
  <w:style w:type="character" w:styleId="a6">
    <w:name w:val="FollowedHyperlink"/>
    <w:rsid w:val="00B9467D"/>
    <w:rPr>
      <w:rFonts w:cs="Times New Roman"/>
      <w:color w:val="800080"/>
      <w:u w:val="single"/>
    </w:rPr>
  </w:style>
  <w:style w:type="character" w:customStyle="1" w:styleId="2">
    <w:name w:val="Знак Знак2"/>
    <w:rsid w:val="00B9467D"/>
    <w:rPr>
      <w:rFonts w:ascii="Tahoma" w:hAnsi="Tahoma" w:cs="Tahoma"/>
      <w:sz w:val="16"/>
      <w:szCs w:val="16"/>
      <w:lang w:eastAsia="my-MM" w:bidi="my-MM"/>
    </w:rPr>
  </w:style>
  <w:style w:type="character" w:customStyle="1" w:styleId="10">
    <w:name w:val="Знак Знак1"/>
    <w:rsid w:val="00B9467D"/>
    <w:rPr>
      <w:rFonts w:cs="Arial Unicode MS"/>
      <w:sz w:val="24"/>
      <w:szCs w:val="24"/>
      <w:lang w:eastAsia="my-MM" w:bidi="my-MM"/>
    </w:rPr>
  </w:style>
  <w:style w:type="character" w:customStyle="1" w:styleId="a7">
    <w:name w:val="Знак Знак"/>
    <w:rsid w:val="00B9467D"/>
    <w:rPr>
      <w:rFonts w:cs="Arial Unicode MS"/>
      <w:sz w:val="24"/>
      <w:szCs w:val="24"/>
      <w:lang w:eastAsia="my-MM" w:bidi="my-MM"/>
    </w:rPr>
  </w:style>
  <w:style w:type="character" w:styleId="a8">
    <w:name w:val="page number"/>
    <w:rsid w:val="00B9467D"/>
  </w:style>
  <w:style w:type="character" w:customStyle="1" w:styleId="PlainTextChar">
    <w:name w:val="Plain Text Char"/>
    <w:rsid w:val="00B9467D"/>
    <w:rPr>
      <w:rFonts w:ascii="Courier New" w:hAnsi="Courier New" w:cs="Courier New"/>
      <w:sz w:val="20"/>
      <w:szCs w:val="20"/>
      <w:lang w:eastAsia="my-MM" w:bidi="my-MM"/>
    </w:rPr>
  </w:style>
  <w:style w:type="character" w:customStyle="1" w:styleId="b-serp-urlitem">
    <w:name w:val="b-serp-url__item"/>
    <w:rsid w:val="00B9467D"/>
  </w:style>
  <w:style w:type="character" w:customStyle="1" w:styleId="w-mailboxuserinfoemailinner">
    <w:name w:val="w-mailbox__userinfo__email_inner"/>
    <w:rsid w:val="00B9467D"/>
  </w:style>
  <w:style w:type="paragraph" w:customStyle="1" w:styleId="a9">
    <w:name w:val="Заголовок"/>
    <w:basedOn w:val="a"/>
    <w:next w:val="aa"/>
    <w:rsid w:val="00B9467D"/>
    <w:pPr>
      <w:keepNext/>
      <w:suppressAutoHyphens/>
      <w:spacing w:before="240" w:after="120"/>
    </w:pPr>
    <w:rPr>
      <w:rFonts w:ascii="Arial" w:eastAsia="Arial Unicode MS" w:hAnsi="Arial" w:cs="Mangal"/>
      <w:sz w:val="28"/>
      <w:szCs w:val="28"/>
      <w:lang w:eastAsia="my-MM" w:bidi="my-MM"/>
    </w:rPr>
  </w:style>
  <w:style w:type="paragraph" w:styleId="aa">
    <w:name w:val="Body Text"/>
    <w:basedOn w:val="a"/>
    <w:link w:val="ab"/>
    <w:rsid w:val="00B9467D"/>
    <w:pPr>
      <w:suppressAutoHyphens/>
      <w:spacing w:after="120"/>
    </w:pPr>
    <w:rPr>
      <w:rFonts w:cs="Arial Unicode MS"/>
      <w:lang w:eastAsia="my-MM" w:bidi="my-MM"/>
    </w:rPr>
  </w:style>
  <w:style w:type="character" w:customStyle="1" w:styleId="ab">
    <w:name w:val="Основной текст Знак"/>
    <w:basedOn w:val="a0"/>
    <w:link w:val="aa"/>
    <w:rsid w:val="00B9467D"/>
    <w:rPr>
      <w:rFonts w:ascii="Times New Roman" w:eastAsia="Times New Roman" w:hAnsi="Times New Roman" w:cs="Arial Unicode MS"/>
      <w:sz w:val="24"/>
      <w:szCs w:val="24"/>
      <w:lang w:eastAsia="my-MM" w:bidi="my-MM"/>
    </w:rPr>
  </w:style>
  <w:style w:type="paragraph" w:styleId="ac">
    <w:name w:val="List"/>
    <w:basedOn w:val="aa"/>
    <w:rsid w:val="00B9467D"/>
    <w:rPr>
      <w:rFonts w:cs="Mangal"/>
    </w:rPr>
  </w:style>
  <w:style w:type="paragraph" w:customStyle="1" w:styleId="11">
    <w:name w:val="Название1"/>
    <w:basedOn w:val="a"/>
    <w:rsid w:val="00B9467D"/>
    <w:pPr>
      <w:suppressLineNumbers/>
      <w:suppressAutoHyphens/>
      <w:spacing w:before="120" w:after="120"/>
    </w:pPr>
    <w:rPr>
      <w:rFonts w:cs="Mangal"/>
      <w:i/>
      <w:iCs/>
      <w:lang w:eastAsia="my-MM" w:bidi="my-MM"/>
    </w:rPr>
  </w:style>
  <w:style w:type="paragraph" w:customStyle="1" w:styleId="12">
    <w:name w:val="Указатель1"/>
    <w:basedOn w:val="a"/>
    <w:rsid w:val="00B9467D"/>
    <w:pPr>
      <w:suppressLineNumbers/>
      <w:suppressAutoHyphens/>
    </w:pPr>
    <w:rPr>
      <w:rFonts w:cs="Mangal"/>
      <w:lang w:eastAsia="my-MM" w:bidi="my-MM"/>
    </w:rPr>
  </w:style>
  <w:style w:type="paragraph" w:customStyle="1" w:styleId="13">
    <w:name w:val="Текст1"/>
    <w:basedOn w:val="a"/>
    <w:rsid w:val="00B9467D"/>
    <w:pPr>
      <w:suppressAutoHyphens/>
    </w:pPr>
    <w:rPr>
      <w:rFonts w:ascii="Courier New" w:hAnsi="Courier New" w:cs="Courier New"/>
      <w:sz w:val="20"/>
      <w:szCs w:val="20"/>
      <w:lang w:val="x-none" w:eastAsia="my-MM" w:bidi="my-MM"/>
    </w:rPr>
  </w:style>
  <w:style w:type="paragraph" w:styleId="ad">
    <w:name w:val="Balloon Text"/>
    <w:basedOn w:val="a"/>
    <w:link w:val="ae"/>
    <w:rsid w:val="00B9467D"/>
    <w:pPr>
      <w:suppressAutoHyphens/>
    </w:pPr>
    <w:rPr>
      <w:rFonts w:ascii="Tahoma" w:hAnsi="Tahoma" w:cs="Tahoma"/>
      <w:sz w:val="16"/>
      <w:szCs w:val="16"/>
      <w:lang w:val="x-none" w:eastAsia="my-MM" w:bidi="my-MM"/>
    </w:rPr>
  </w:style>
  <w:style w:type="character" w:customStyle="1" w:styleId="ae">
    <w:name w:val="Текст выноски Знак"/>
    <w:basedOn w:val="a0"/>
    <w:link w:val="ad"/>
    <w:rsid w:val="00B9467D"/>
    <w:rPr>
      <w:rFonts w:ascii="Tahoma" w:eastAsia="Times New Roman" w:hAnsi="Tahoma" w:cs="Tahoma"/>
      <w:sz w:val="16"/>
      <w:szCs w:val="16"/>
      <w:lang w:val="x-none" w:eastAsia="my-MM" w:bidi="my-MM"/>
    </w:rPr>
  </w:style>
  <w:style w:type="paragraph" w:styleId="af">
    <w:name w:val="header"/>
    <w:basedOn w:val="a"/>
    <w:link w:val="af0"/>
    <w:uiPriority w:val="99"/>
    <w:rsid w:val="00B9467D"/>
    <w:pPr>
      <w:tabs>
        <w:tab w:val="center" w:pos="4677"/>
        <w:tab w:val="right" w:pos="9355"/>
      </w:tabs>
      <w:suppressAutoHyphens/>
    </w:pPr>
    <w:rPr>
      <w:rFonts w:cs="Arial Unicode MS"/>
      <w:lang w:eastAsia="my-MM" w:bidi="my-MM"/>
    </w:rPr>
  </w:style>
  <w:style w:type="character" w:customStyle="1" w:styleId="af0">
    <w:name w:val="Верхний колонтитул Знак"/>
    <w:basedOn w:val="a0"/>
    <w:link w:val="af"/>
    <w:uiPriority w:val="99"/>
    <w:rsid w:val="00B9467D"/>
    <w:rPr>
      <w:rFonts w:ascii="Times New Roman" w:eastAsia="Times New Roman" w:hAnsi="Times New Roman" w:cs="Arial Unicode MS"/>
      <w:sz w:val="24"/>
      <w:szCs w:val="24"/>
      <w:lang w:eastAsia="my-MM" w:bidi="my-MM"/>
    </w:rPr>
  </w:style>
  <w:style w:type="paragraph" w:styleId="af1">
    <w:name w:val="footer"/>
    <w:basedOn w:val="a"/>
    <w:link w:val="af2"/>
    <w:uiPriority w:val="99"/>
    <w:rsid w:val="00B9467D"/>
    <w:pPr>
      <w:tabs>
        <w:tab w:val="center" w:pos="4677"/>
        <w:tab w:val="right" w:pos="9355"/>
      </w:tabs>
      <w:suppressAutoHyphens/>
    </w:pPr>
    <w:rPr>
      <w:rFonts w:cs="Arial Unicode MS"/>
      <w:lang w:eastAsia="my-MM" w:bidi="my-MM"/>
    </w:rPr>
  </w:style>
  <w:style w:type="character" w:customStyle="1" w:styleId="af2">
    <w:name w:val="Нижний колонтитул Знак"/>
    <w:basedOn w:val="a0"/>
    <w:link w:val="af1"/>
    <w:uiPriority w:val="99"/>
    <w:rsid w:val="00B9467D"/>
    <w:rPr>
      <w:rFonts w:ascii="Times New Roman" w:eastAsia="Times New Roman" w:hAnsi="Times New Roman" w:cs="Arial Unicode MS"/>
      <w:sz w:val="24"/>
      <w:szCs w:val="24"/>
      <w:lang w:eastAsia="my-MM" w:bidi="my-MM"/>
    </w:rPr>
  </w:style>
  <w:style w:type="paragraph" w:styleId="af3">
    <w:name w:val="Normal (Web)"/>
    <w:basedOn w:val="a"/>
    <w:rsid w:val="00B9467D"/>
    <w:pPr>
      <w:suppressAutoHyphens/>
      <w:spacing w:before="280" w:after="280"/>
    </w:pPr>
    <w:rPr>
      <w:lang w:eastAsia="ar-SA"/>
    </w:rPr>
  </w:style>
  <w:style w:type="paragraph" w:customStyle="1" w:styleId="af4">
    <w:name w:val="Содержимое таблицы"/>
    <w:basedOn w:val="a"/>
    <w:rsid w:val="00B9467D"/>
    <w:pPr>
      <w:suppressLineNumbers/>
      <w:suppressAutoHyphens/>
    </w:pPr>
    <w:rPr>
      <w:rFonts w:cs="Arial Unicode MS"/>
      <w:lang w:eastAsia="my-MM" w:bidi="my-MM"/>
    </w:rPr>
  </w:style>
  <w:style w:type="paragraph" w:customStyle="1" w:styleId="af5">
    <w:name w:val="Заголовок таблицы"/>
    <w:basedOn w:val="af4"/>
    <w:rsid w:val="00B9467D"/>
    <w:pPr>
      <w:jc w:val="center"/>
    </w:pPr>
    <w:rPr>
      <w:b/>
      <w:bCs/>
    </w:rPr>
  </w:style>
  <w:style w:type="paragraph" w:customStyle="1" w:styleId="af6">
    <w:name w:val="Содержимое врезки"/>
    <w:basedOn w:val="aa"/>
    <w:rsid w:val="00B9467D"/>
  </w:style>
  <w:style w:type="table" w:styleId="af7">
    <w:name w:val="Table Grid"/>
    <w:basedOn w:val="a1"/>
    <w:uiPriority w:val="59"/>
    <w:rsid w:val="00B94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Текст2"/>
    <w:basedOn w:val="a"/>
    <w:rsid w:val="00B9467D"/>
    <w:pPr>
      <w:suppressAutoHyphens/>
      <w:spacing w:line="100" w:lineRule="atLeast"/>
    </w:pPr>
    <w:rPr>
      <w:b/>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gi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9913</Words>
  <Characters>56507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SERGIEV</Company>
  <LinksUpToDate>false</LinksUpToDate>
  <CharactersWithSpaces>66288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Бахирева Мария</cp:lastModifiedBy>
  <cp:revision>3</cp:revision>
  <cp:lastPrinted>2015-05-14T05:46:00Z</cp:lastPrinted>
  <dcterms:created xsi:type="dcterms:W3CDTF">2015-05-14T13:24:00Z</dcterms:created>
  <dcterms:modified xsi:type="dcterms:W3CDTF">2015-05-15T07:43:00Z</dcterms:modified>
</cp:coreProperties>
</file>