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9B" w:rsidRPr="00611064" w:rsidRDefault="00283E2A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AF7B9B" w:rsidRPr="00611064" w:rsidRDefault="00AF7B9B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611064">
        <w:rPr>
          <w:sz w:val="24"/>
          <w:szCs w:val="24"/>
        </w:rPr>
        <w:t>постановлени</w:t>
      </w:r>
      <w:r w:rsidR="00283E2A">
        <w:rPr>
          <w:sz w:val="24"/>
          <w:szCs w:val="24"/>
        </w:rPr>
        <w:t>ю</w:t>
      </w:r>
      <w:r w:rsidRPr="00611064">
        <w:rPr>
          <w:sz w:val="24"/>
          <w:szCs w:val="24"/>
        </w:rPr>
        <w:t xml:space="preserve"> </w:t>
      </w:r>
      <w:r w:rsidR="001F2E27" w:rsidRPr="00611064">
        <w:rPr>
          <w:sz w:val="24"/>
          <w:szCs w:val="24"/>
        </w:rPr>
        <w:t>Главы</w:t>
      </w:r>
    </w:p>
    <w:p w:rsidR="00CF6D35" w:rsidRPr="00611064" w:rsidRDefault="001F2E27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r w:rsidRPr="00611064">
        <w:rPr>
          <w:sz w:val="24"/>
          <w:szCs w:val="24"/>
        </w:rPr>
        <w:t>Сергиево-Посадского муниципального района</w:t>
      </w:r>
    </w:p>
    <w:p w:rsidR="00CF6D35" w:rsidRPr="00611064" w:rsidRDefault="0038354A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от « 28 »   08   </w:t>
      </w:r>
      <w:r w:rsidR="001F2E27" w:rsidRPr="00611064">
        <w:rPr>
          <w:sz w:val="24"/>
          <w:szCs w:val="24"/>
        </w:rPr>
        <w:t>201</w:t>
      </w:r>
      <w:r w:rsidR="00283E2A">
        <w:rPr>
          <w:sz w:val="24"/>
          <w:szCs w:val="24"/>
        </w:rPr>
        <w:t>5</w:t>
      </w:r>
      <w:r>
        <w:rPr>
          <w:sz w:val="24"/>
          <w:szCs w:val="24"/>
        </w:rPr>
        <w:t xml:space="preserve"> №1299-ПГ</w:t>
      </w:r>
    </w:p>
    <w:p w:rsidR="00CF6D35" w:rsidRPr="00611064" w:rsidRDefault="00CF6D35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sz w:val="24"/>
          <w:szCs w:val="24"/>
        </w:rPr>
      </w:pPr>
    </w:p>
    <w:p w:rsidR="00AF7B9B" w:rsidRDefault="00AF7B9B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44"/>
          <w:szCs w:val="44"/>
        </w:rPr>
      </w:pPr>
    </w:p>
    <w:p w:rsidR="00611064" w:rsidRDefault="00611064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44"/>
          <w:szCs w:val="44"/>
        </w:rPr>
      </w:pPr>
    </w:p>
    <w:p w:rsidR="00611064" w:rsidRDefault="00611064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44"/>
          <w:szCs w:val="44"/>
        </w:rPr>
      </w:pPr>
    </w:p>
    <w:p w:rsidR="00611064" w:rsidRDefault="00611064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44"/>
          <w:szCs w:val="44"/>
        </w:rPr>
      </w:pPr>
    </w:p>
    <w:p w:rsidR="00611064" w:rsidRDefault="00611064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44"/>
          <w:szCs w:val="44"/>
        </w:rPr>
      </w:pPr>
    </w:p>
    <w:p w:rsidR="00611064" w:rsidRDefault="00611064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44"/>
          <w:szCs w:val="44"/>
        </w:rPr>
      </w:pPr>
    </w:p>
    <w:p w:rsidR="00611064" w:rsidRPr="001F2E27" w:rsidRDefault="00611064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44"/>
          <w:szCs w:val="44"/>
        </w:rPr>
      </w:pPr>
    </w:p>
    <w:p w:rsidR="001F2E27" w:rsidRPr="001F2E27" w:rsidRDefault="001F2E27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44"/>
          <w:szCs w:val="44"/>
        </w:rPr>
      </w:pPr>
    </w:p>
    <w:p w:rsidR="001F2E27" w:rsidRPr="001F2E27" w:rsidRDefault="001F2E27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44"/>
          <w:szCs w:val="44"/>
        </w:rPr>
      </w:pPr>
    </w:p>
    <w:p w:rsidR="00AF7B9B" w:rsidRPr="00611064" w:rsidRDefault="001270D1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32"/>
          <w:szCs w:val="32"/>
        </w:rPr>
      </w:pPr>
      <w:bookmarkStart w:id="1" w:name="Par41"/>
      <w:bookmarkEnd w:id="1"/>
      <w:r w:rsidRPr="00611064">
        <w:rPr>
          <w:b/>
          <w:bCs/>
          <w:sz w:val="32"/>
          <w:szCs w:val="32"/>
        </w:rPr>
        <w:t>МУНИЦИПАЛЬНАЯ ПРОГРАММА</w:t>
      </w:r>
      <w:r>
        <w:rPr>
          <w:b/>
          <w:bCs/>
          <w:sz w:val="32"/>
          <w:szCs w:val="32"/>
        </w:rPr>
        <w:t xml:space="preserve"> МУНИЦИПАЛЬНОГО ОБРАЗОВАНИЯ </w:t>
      </w:r>
      <w:r w:rsidRPr="001270D1">
        <w:rPr>
          <w:b/>
          <w:bCs/>
          <w:sz w:val="32"/>
          <w:szCs w:val="32"/>
        </w:rPr>
        <w:t>«СЕРГИЕВО-ПОСАДСКИЙ МУНИЦИПАЛЬНЫЙ РАЙОН МОСКОВСКОЙ ОБЛАСТИ»</w:t>
      </w:r>
      <w:r>
        <w:rPr>
          <w:b/>
          <w:bCs/>
          <w:sz w:val="32"/>
          <w:szCs w:val="32"/>
        </w:rPr>
        <w:t xml:space="preserve"> «</w:t>
      </w:r>
      <w:r w:rsidRPr="00611064">
        <w:rPr>
          <w:b/>
          <w:bCs/>
          <w:sz w:val="32"/>
          <w:szCs w:val="32"/>
        </w:rPr>
        <w:t xml:space="preserve">ОБЕСПЕЧЕНИЕ БЕЗОПАСНОСТИ ЖИЗНЕДЕЯТЕЛЬНОСТИ НАСЕЛЕНИЯ СЕРГИЕВО-ПОСАДСКОГО МУНИЦИПАЛЬНОГО </w:t>
      </w:r>
      <w:r w:rsidR="005C70DD" w:rsidRPr="00611064">
        <w:rPr>
          <w:b/>
          <w:bCs/>
          <w:sz w:val="32"/>
          <w:szCs w:val="32"/>
        </w:rPr>
        <w:t>РАЙОНА</w:t>
      </w:r>
      <w:r>
        <w:rPr>
          <w:b/>
          <w:bCs/>
          <w:sz w:val="32"/>
          <w:szCs w:val="32"/>
        </w:rPr>
        <w:t>»</w:t>
      </w:r>
    </w:p>
    <w:p w:rsidR="00AF7B9B" w:rsidRPr="00611064" w:rsidRDefault="00AF7B9B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F61081" w:rsidRDefault="00F61081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611064" w:rsidRDefault="00611064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611064" w:rsidRPr="00611064" w:rsidRDefault="00611064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F61081" w:rsidRPr="00611064" w:rsidRDefault="00F61081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</w:p>
    <w:p w:rsidR="00AF7B9B" w:rsidRPr="00611064" w:rsidRDefault="00A97ED1" w:rsidP="00F6108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32"/>
          <w:szCs w:val="32"/>
        </w:rPr>
      </w:pPr>
      <w:bookmarkStart w:id="2" w:name="Par49"/>
      <w:bookmarkEnd w:id="2"/>
      <w:r>
        <w:rPr>
          <w:sz w:val="32"/>
          <w:szCs w:val="32"/>
        </w:rPr>
        <w:t>Паспорт</w:t>
      </w:r>
    </w:p>
    <w:p w:rsidR="00F61081" w:rsidRPr="00611064" w:rsidRDefault="00F61081" w:rsidP="00F6108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611064">
        <w:rPr>
          <w:sz w:val="32"/>
          <w:szCs w:val="32"/>
        </w:rPr>
        <w:t>муниципальной программы</w:t>
      </w:r>
      <w:r w:rsidR="005C70DD">
        <w:rPr>
          <w:sz w:val="32"/>
          <w:szCs w:val="32"/>
        </w:rPr>
        <w:t xml:space="preserve"> муниципального образования</w:t>
      </w:r>
      <w:r w:rsidRPr="00611064">
        <w:rPr>
          <w:sz w:val="32"/>
          <w:szCs w:val="32"/>
        </w:rPr>
        <w:t xml:space="preserve"> </w:t>
      </w:r>
      <w:r w:rsidR="001270D1" w:rsidRPr="001270D1">
        <w:rPr>
          <w:sz w:val="32"/>
          <w:szCs w:val="32"/>
        </w:rPr>
        <w:t>«Сергиево-Посадский муниципальный район Московской области»</w:t>
      </w:r>
      <w:r w:rsidR="001270D1" w:rsidRPr="00611064">
        <w:rPr>
          <w:sz w:val="32"/>
          <w:szCs w:val="32"/>
        </w:rPr>
        <w:t xml:space="preserve"> </w:t>
      </w:r>
      <w:r w:rsidR="00CB7159" w:rsidRPr="00611064">
        <w:rPr>
          <w:sz w:val="32"/>
          <w:szCs w:val="32"/>
        </w:rPr>
        <w:t>«</w:t>
      </w:r>
      <w:r w:rsidR="008248CB" w:rsidRPr="00611064">
        <w:rPr>
          <w:sz w:val="32"/>
          <w:szCs w:val="32"/>
        </w:rPr>
        <w:t>Обеспечение б</w:t>
      </w:r>
      <w:r w:rsidRPr="00611064">
        <w:rPr>
          <w:sz w:val="32"/>
          <w:szCs w:val="32"/>
        </w:rPr>
        <w:t>езопасност</w:t>
      </w:r>
      <w:r w:rsidR="008248CB" w:rsidRPr="00611064">
        <w:rPr>
          <w:sz w:val="32"/>
          <w:szCs w:val="32"/>
        </w:rPr>
        <w:t>и</w:t>
      </w:r>
      <w:r w:rsidRPr="00611064">
        <w:rPr>
          <w:sz w:val="32"/>
          <w:szCs w:val="32"/>
        </w:rPr>
        <w:t xml:space="preserve"> </w:t>
      </w:r>
      <w:r w:rsidR="00454A22" w:rsidRPr="00611064">
        <w:rPr>
          <w:sz w:val="32"/>
          <w:szCs w:val="32"/>
        </w:rPr>
        <w:t xml:space="preserve">жизнедеятельности </w:t>
      </w:r>
      <w:r w:rsidR="00CB7159" w:rsidRPr="00611064">
        <w:rPr>
          <w:sz w:val="32"/>
          <w:szCs w:val="32"/>
        </w:rPr>
        <w:t xml:space="preserve">населения </w:t>
      </w:r>
      <w:r w:rsidRPr="00611064">
        <w:rPr>
          <w:sz w:val="32"/>
          <w:szCs w:val="32"/>
        </w:rPr>
        <w:t>Сергиево-Посадского муниципального района</w:t>
      </w:r>
      <w:r w:rsidR="00CB7159" w:rsidRPr="00611064">
        <w:rPr>
          <w:sz w:val="32"/>
          <w:szCs w:val="32"/>
        </w:rPr>
        <w:t>»</w:t>
      </w:r>
    </w:p>
    <w:p w:rsidR="00AF7B9B" w:rsidRDefault="00AF7B9B" w:rsidP="00F6108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6"/>
          <w:szCs w:val="16"/>
        </w:rPr>
      </w:pPr>
    </w:p>
    <w:p w:rsidR="00611064" w:rsidRDefault="00611064" w:rsidP="00F6108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6"/>
          <w:szCs w:val="16"/>
        </w:rPr>
      </w:pPr>
    </w:p>
    <w:p w:rsidR="00611064" w:rsidRDefault="00611064" w:rsidP="00F6108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6"/>
          <w:szCs w:val="16"/>
        </w:rPr>
      </w:pPr>
    </w:p>
    <w:p w:rsidR="00611064" w:rsidRDefault="00611064" w:rsidP="00F6108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6"/>
          <w:szCs w:val="16"/>
        </w:rPr>
      </w:pPr>
    </w:p>
    <w:p w:rsidR="00611064" w:rsidRDefault="00611064" w:rsidP="00F6108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6"/>
          <w:szCs w:val="16"/>
        </w:rPr>
      </w:pPr>
    </w:p>
    <w:p w:rsidR="00611064" w:rsidRDefault="00611064" w:rsidP="00F6108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6"/>
          <w:szCs w:val="16"/>
        </w:rPr>
      </w:pPr>
    </w:p>
    <w:p w:rsidR="00611064" w:rsidRDefault="00611064" w:rsidP="00F6108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6"/>
          <w:szCs w:val="16"/>
        </w:rPr>
      </w:pPr>
    </w:p>
    <w:p w:rsidR="00611064" w:rsidRDefault="00611064" w:rsidP="00F6108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6"/>
          <w:szCs w:val="16"/>
        </w:rPr>
      </w:pPr>
    </w:p>
    <w:p w:rsidR="00611064" w:rsidRDefault="00611064" w:rsidP="00F6108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6"/>
          <w:szCs w:val="16"/>
        </w:rPr>
      </w:pPr>
    </w:p>
    <w:p w:rsidR="00611064" w:rsidRDefault="00611064" w:rsidP="00F6108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6"/>
          <w:szCs w:val="16"/>
        </w:rPr>
      </w:pPr>
    </w:p>
    <w:p w:rsidR="00611064" w:rsidRDefault="00611064" w:rsidP="00F6108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6"/>
          <w:szCs w:val="16"/>
        </w:rPr>
      </w:pPr>
    </w:p>
    <w:p w:rsidR="00611064" w:rsidRDefault="00611064" w:rsidP="00F6108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6"/>
          <w:szCs w:val="16"/>
        </w:rPr>
      </w:pPr>
    </w:p>
    <w:p w:rsidR="00454A22" w:rsidRDefault="00454A22" w:rsidP="00F6108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6"/>
          <w:szCs w:val="16"/>
        </w:rPr>
      </w:pPr>
    </w:p>
    <w:p w:rsidR="00454A22" w:rsidRPr="00DD325A" w:rsidRDefault="00454A22" w:rsidP="00F6108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16"/>
          <w:szCs w:val="16"/>
        </w:rPr>
        <w:sectPr w:rsidR="00454A22" w:rsidRPr="00DD325A" w:rsidSect="001270D1">
          <w:headerReference w:type="default" r:id="rId9"/>
          <w:footerReference w:type="default" r:id="rId10"/>
          <w:pgSz w:w="11907" w:h="16840" w:code="9"/>
          <w:pgMar w:top="1134" w:right="624" w:bottom="1134" w:left="1985" w:header="709" w:footer="709" w:gutter="0"/>
          <w:cols w:space="708"/>
          <w:titlePg/>
          <w:docGrid w:linePitch="381"/>
        </w:sect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6"/>
        <w:gridCol w:w="1135"/>
        <w:gridCol w:w="1137"/>
        <w:gridCol w:w="1138"/>
        <w:gridCol w:w="1138"/>
        <w:gridCol w:w="1138"/>
        <w:gridCol w:w="1136"/>
      </w:tblGrid>
      <w:tr w:rsidR="00AF7B9B" w:rsidRPr="0067695A" w:rsidTr="00225545">
        <w:trPr>
          <w:tblCellSpacing w:w="5" w:type="nil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B" w:rsidRPr="0067695A" w:rsidRDefault="00AF7B9B" w:rsidP="00F6108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67695A">
              <w:rPr>
                <w:sz w:val="20"/>
                <w:szCs w:val="20"/>
              </w:rPr>
              <w:lastRenderedPageBreak/>
              <w:t xml:space="preserve">Наименование </w:t>
            </w:r>
            <w:r w:rsidR="00F61081" w:rsidRPr="0067695A">
              <w:rPr>
                <w:sz w:val="20"/>
                <w:szCs w:val="20"/>
              </w:rPr>
              <w:t xml:space="preserve">муниципальной </w:t>
            </w:r>
            <w:r w:rsidRPr="0067695A">
              <w:rPr>
                <w:sz w:val="20"/>
                <w:szCs w:val="20"/>
              </w:rPr>
              <w:t>программы</w:t>
            </w:r>
          </w:p>
        </w:tc>
        <w:tc>
          <w:tcPr>
            <w:tcW w:w="3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B" w:rsidRPr="00642350" w:rsidRDefault="00F61081" w:rsidP="001270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 w:rsidRPr="00642350">
              <w:rPr>
                <w:sz w:val="18"/>
                <w:szCs w:val="18"/>
              </w:rPr>
              <w:t xml:space="preserve">Муниципальная программа </w:t>
            </w:r>
            <w:r w:rsidR="005C70DD" w:rsidRPr="00642350">
              <w:rPr>
                <w:sz w:val="18"/>
                <w:szCs w:val="18"/>
              </w:rPr>
              <w:t xml:space="preserve">муниципального образования </w:t>
            </w:r>
            <w:r w:rsidR="001270D1" w:rsidRPr="00642350">
              <w:rPr>
                <w:sz w:val="18"/>
                <w:szCs w:val="18"/>
              </w:rPr>
              <w:t>«Сергиево-Посадский муниципальный район Московской области»</w:t>
            </w:r>
            <w:r w:rsidRPr="00642350">
              <w:rPr>
                <w:sz w:val="18"/>
                <w:szCs w:val="18"/>
              </w:rPr>
              <w:t xml:space="preserve"> </w:t>
            </w:r>
            <w:r w:rsidR="001270D1" w:rsidRPr="00642350">
              <w:rPr>
                <w:sz w:val="18"/>
                <w:szCs w:val="18"/>
              </w:rPr>
              <w:t>«</w:t>
            </w:r>
            <w:r w:rsidR="008248CB" w:rsidRPr="00642350">
              <w:rPr>
                <w:sz w:val="18"/>
                <w:szCs w:val="18"/>
              </w:rPr>
              <w:t>Обеспечение б</w:t>
            </w:r>
            <w:r w:rsidRPr="00642350">
              <w:rPr>
                <w:sz w:val="18"/>
                <w:szCs w:val="18"/>
              </w:rPr>
              <w:t>езопасност</w:t>
            </w:r>
            <w:r w:rsidR="008248CB" w:rsidRPr="00642350">
              <w:rPr>
                <w:sz w:val="18"/>
                <w:szCs w:val="18"/>
              </w:rPr>
              <w:t>и</w:t>
            </w:r>
            <w:r w:rsidRPr="00642350">
              <w:rPr>
                <w:sz w:val="18"/>
                <w:szCs w:val="18"/>
              </w:rPr>
              <w:t xml:space="preserve"> </w:t>
            </w:r>
            <w:r w:rsidR="008248CB" w:rsidRPr="00642350">
              <w:rPr>
                <w:sz w:val="18"/>
                <w:szCs w:val="18"/>
              </w:rPr>
              <w:t>жизнедеятельности</w:t>
            </w:r>
            <w:r w:rsidR="00066E12" w:rsidRPr="00642350">
              <w:rPr>
                <w:sz w:val="18"/>
                <w:szCs w:val="18"/>
              </w:rPr>
              <w:t xml:space="preserve"> </w:t>
            </w:r>
            <w:r w:rsidR="00356489" w:rsidRPr="00642350">
              <w:rPr>
                <w:sz w:val="18"/>
                <w:szCs w:val="18"/>
              </w:rPr>
              <w:t xml:space="preserve">населения </w:t>
            </w:r>
            <w:r w:rsidRPr="00642350">
              <w:rPr>
                <w:sz w:val="18"/>
                <w:szCs w:val="18"/>
              </w:rPr>
              <w:t>Сергиево-Посадского муниципального района</w:t>
            </w:r>
            <w:r w:rsidR="001270D1" w:rsidRPr="00642350">
              <w:rPr>
                <w:sz w:val="18"/>
                <w:szCs w:val="18"/>
              </w:rPr>
              <w:t>»</w:t>
            </w:r>
          </w:p>
        </w:tc>
      </w:tr>
      <w:tr w:rsidR="00AF7B9B" w:rsidRPr="0067695A" w:rsidTr="00225545">
        <w:trPr>
          <w:tblCellSpacing w:w="5" w:type="nil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B" w:rsidRPr="0067695A" w:rsidRDefault="00AF7B9B" w:rsidP="005815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67695A">
              <w:rPr>
                <w:sz w:val="20"/>
                <w:szCs w:val="20"/>
              </w:rPr>
              <w:t>Цел</w:t>
            </w:r>
            <w:r w:rsidR="00581529">
              <w:rPr>
                <w:sz w:val="20"/>
                <w:szCs w:val="20"/>
              </w:rPr>
              <w:t>ь</w:t>
            </w:r>
            <w:r w:rsidRPr="0067695A">
              <w:rPr>
                <w:sz w:val="20"/>
                <w:szCs w:val="20"/>
              </w:rPr>
              <w:t xml:space="preserve"> </w:t>
            </w:r>
            <w:r w:rsidR="00F61081" w:rsidRPr="0067695A">
              <w:rPr>
                <w:sz w:val="20"/>
                <w:szCs w:val="20"/>
              </w:rPr>
              <w:t>муниципальной</w:t>
            </w:r>
            <w:r w:rsidR="00581529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3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B" w:rsidRPr="00642350" w:rsidRDefault="0079408B" w:rsidP="0079408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  <w:r w:rsidRPr="00642350">
              <w:rPr>
                <w:sz w:val="18"/>
                <w:szCs w:val="18"/>
              </w:rPr>
              <w:t>Комплексное обеспечение безопасности жизнедеятельности населения и объектов на территории Сергиево-Посадского муниципального района, повышение защищенности населения от ЧС и скоординированности взаимодействия служб РСЧС и МОСЧС.</w:t>
            </w:r>
          </w:p>
        </w:tc>
      </w:tr>
      <w:tr w:rsidR="00066E12" w:rsidRPr="0067695A" w:rsidTr="00225545">
        <w:trPr>
          <w:trHeight w:val="1138"/>
          <w:tblCellSpacing w:w="5" w:type="nil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12" w:rsidRPr="0067695A" w:rsidRDefault="00581529" w:rsidP="00F54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3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29" w:rsidRPr="00642350" w:rsidRDefault="00F564C3" w:rsidP="005815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 w:rsidRPr="00642350">
              <w:rPr>
                <w:sz w:val="18"/>
                <w:szCs w:val="18"/>
              </w:rPr>
              <w:t>О</w:t>
            </w:r>
            <w:r w:rsidR="00581529" w:rsidRPr="00642350">
              <w:rPr>
                <w:sz w:val="18"/>
                <w:szCs w:val="18"/>
              </w:rPr>
              <w:t>беспечение готовности сил и средств Сергиево-Посадского муниципального района к предупреждению и ликвидации чрезвычайных ситуаций природного и техногенного характера;</w:t>
            </w:r>
          </w:p>
          <w:p w:rsidR="00581529" w:rsidRPr="00642350" w:rsidRDefault="00F564C3" w:rsidP="005815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 w:rsidRPr="00642350">
              <w:rPr>
                <w:sz w:val="18"/>
                <w:szCs w:val="18"/>
              </w:rPr>
              <w:t>С</w:t>
            </w:r>
            <w:r w:rsidR="00581529" w:rsidRPr="00642350">
              <w:rPr>
                <w:sz w:val="18"/>
                <w:szCs w:val="18"/>
              </w:rPr>
              <w:t>оздание комплексной системы экстренного оповещения населения при чрезвычайных ситуациях или об угрозе возникновения чрезвычайных ситуаций (происшествия) Сергиево-Посадского муниципального района, развертывание системы обеспечения вызова экстренных оперативных служб по единому номеру "112";</w:t>
            </w:r>
          </w:p>
          <w:p w:rsidR="00581529" w:rsidRPr="00642350" w:rsidRDefault="00F564C3" w:rsidP="005815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 w:rsidRPr="00642350">
              <w:rPr>
                <w:sz w:val="18"/>
                <w:szCs w:val="18"/>
              </w:rPr>
              <w:t>О</w:t>
            </w:r>
            <w:r w:rsidR="00581529" w:rsidRPr="00642350">
              <w:rPr>
                <w:sz w:val="18"/>
                <w:szCs w:val="18"/>
              </w:rPr>
              <w:t>рганизация и осуществление профилактики пожаров на территории Сергиево-Посадского муниципального района;</w:t>
            </w:r>
          </w:p>
          <w:p w:rsidR="00581529" w:rsidRPr="00642350" w:rsidRDefault="00F564C3" w:rsidP="005815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 w:rsidRPr="00642350">
              <w:rPr>
                <w:sz w:val="18"/>
                <w:szCs w:val="18"/>
              </w:rPr>
              <w:t>П</w:t>
            </w:r>
            <w:r w:rsidR="00581529" w:rsidRPr="00642350">
              <w:rPr>
                <w:sz w:val="18"/>
                <w:szCs w:val="18"/>
              </w:rPr>
              <w:t>роведение мероприятий по повышению уровня пожарной безопасности в населенных пунктах, обучение населения мерам пожарной безопасности;</w:t>
            </w:r>
          </w:p>
          <w:p w:rsidR="00581529" w:rsidRPr="00642350" w:rsidRDefault="00F564C3" w:rsidP="005815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 w:rsidRPr="00642350">
              <w:rPr>
                <w:sz w:val="18"/>
                <w:szCs w:val="18"/>
              </w:rPr>
              <w:t>С</w:t>
            </w:r>
            <w:r w:rsidR="00581529" w:rsidRPr="00642350">
              <w:rPr>
                <w:sz w:val="18"/>
                <w:szCs w:val="18"/>
              </w:rPr>
              <w:t>оздание и содержание имущества гражданской обороны в учреждениях, подведомственных исполнительных органам муниципальной власти Сергиево-Посадского муниципального района.</w:t>
            </w:r>
          </w:p>
        </w:tc>
      </w:tr>
      <w:tr w:rsidR="00AF7B9B" w:rsidRPr="0067695A" w:rsidTr="00225545">
        <w:trPr>
          <w:tblCellSpacing w:w="5" w:type="nil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B" w:rsidRPr="0067695A" w:rsidRDefault="00AF7B9B" w:rsidP="00F54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67695A">
              <w:rPr>
                <w:sz w:val="20"/>
                <w:szCs w:val="20"/>
              </w:rPr>
              <w:t xml:space="preserve">Координатор </w:t>
            </w:r>
            <w:r w:rsidR="00F61081" w:rsidRPr="0067695A">
              <w:rPr>
                <w:sz w:val="20"/>
                <w:szCs w:val="20"/>
              </w:rPr>
              <w:t>муниципальной</w:t>
            </w:r>
            <w:r w:rsidRPr="0067695A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3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B" w:rsidRPr="0067695A" w:rsidRDefault="00AF7B9B" w:rsidP="005815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67695A">
              <w:rPr>
                <w:sz w:val="20"/>
                <w:szCs w:val="20"/>
              </w:rPr>
              <w:t xml:space="preserve">Заместитель </w:t>
            </w:r>
            <w:r w:rsidR="00F61081" w:rsidRPr="0067695A">
              <w:rPr>
                <w:sz w:val="20"/>
                <w:szCs w:val="20"/>
              </w:rPr>
              <w:t>Главы Сергиево-П</w:t>
            </w:r>
            <w:r w:rsidR="005C70DD">
              <w:rPr>
                <w:sz w:val="20"/>
                <w:szCs w:val="20"/>
              </w:rPr>
              <w:t xml:space="preserve">осадского муниципального района, </w:t>
            </w:r>
            <w:r w:rsidR="00581529">
              <w:rPr>
                <w:sz w:val="20"/>
                <w:szCs w:val="20"/>
              </w:rPr>
              <w:t>курирующий вопросы гражданской обороны и предупреждения чрезвычайных ситуаций</w:t>
            </w:r>
          </w:p>
        </w:tc>
      </w:tr>
      <w:tr w:rsidR="00AF7B9B" w:rsidRPr="0067695A" w:rsidTr="00225545">
        <w:trPr>
          <w:tblCellSpacing w:w="5" w:type="nil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B" w:rsidRPr="0067695A" w:rsidRDefault="00581529" w:rsidP="00F54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F7B9B" w:rsidRPr="0067695A">
              <w:rPr>
                <w:sz w:val="20"/>
                <w:szCs w:val="20"/>
              </w:rPr>
              <w:t xml:space="preserve">аказчик </w:t>
            </w:r>
            <w:r w:rsidR="00F61081" w:rsidRPr="0067695A">
              <w:rPr>
                <w:sz w:val="20"/>
                <w:szCs w:val="20"/>
              </w:rPr>
              <w:t>муниципальной</w:t>
            </w:r>
            <w:r w:rsidR="00AF7B9B" w:rsidRPr="0067695A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3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B" w:rsidRPr="0067695A" w:rsidRDefault="00AD0E3D" w:rsidP="00F54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67695A">
              <w:rPr>
                <w:sz w:val="20"/>
                <w:szCs w:val="20"/>
              </w:rPr>
              <w:t>Управление по гражданской обороне и чрезвычайным ситуациям Сергиево-Посадского муниципального района.</w:t>
            </w:r>
          </w:p>
        </w:tc>
      </w:tr>
      <w:tr w:rsidR="00AF7B9B" w:rsidRPr="0067695A" w:rsidTr="00225545">
        <w:trPr>
          <w:tblCellSpacing w:w="5" w:type="nil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B" w:rsidRPr="0067695A" w:rsidRDefault="00AF7B9B" w:rsidP="00F54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67695A">
              <w:rPr>
                <w:sz w:val="20"/>
                <w:szCs w:val="20"/>
              </w:rPr>
              <w:t xml:space="preserve">Сроки реализации </w:t>
            </w:r>
            <w:r w:rsidR="00F61081" w:rsidRPr="0067695A">
              <w:rPr>
                <w:sz w:val="20"/>
                <w:szCs w:val="20"/>
              </w:rPr>
              <w:t>муниципальной</w:t>
            </w:r>
            <w:r w:rsidRPr="0067695A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3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B" w:rsidRPr="0067695A" w:rsidRDefault="00AF7B9B" w:rsidP="00CF6D3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67695A">
              <w:rPr>
                <w:sz w:val="20"/>
                <w:szCs w:val="20"/>
              </w:rPr>
              <w:t>201</w:t>
            </w:r>
            <w:r w:rsidR="00AD0E3D" w:rsidRPr="0067695A">
              <w:rPr>
                <w:sz w:val="20"/>
                <w:szCs w:val="20"/>
              </w:rPr>
              <w:t>5</w:t>
            </w:r>
            <w:r w:rsidRPr="0067695A">
              <w:rPr>
                <w:sz w:val="20"/>
                <w:szCs w:val="20"/>
              </w:rPr>
              <w:t>-201</w:t>
            </w:r>
            <w:r w:rsidR="00CF6D35" w:rsidRPr="0067695A">
              <w:rPr>
                <w:sz w:val="20"/>
                <w:szCs w:val="20"/>
              </w:rPr>
              <w:t>9</w:t>
            </w:r>
            <w:r w:rsidRPr="0067695A">
              <w:rPr>
                <w:sz w:val="20"/>
                <w:szCs w:val="20"/>
              </w:rPr>
              <w:t xml:space="preserve"> годы</w:t>
            </w:r>
          </w:p>
        </w:tc>
      </w:tr>
      <w:tr w:rsidR="00E127F8" w:rsidRPr="0067695A" w:rsidTr="005C70DD">
        <w:trPr>
          <w:trHeight w:val="966"/>
          <w:tblCellSpacing w:w="5" w:type="nil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8" w:rsidRPr="0067695A" w:rsidRDefault="00E127F8" w:rsidP="00F54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67695A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361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7F8" w:rsidRPr="005C70DD" w:rsidRDefault="00E127F8" w:rsidP="00F564C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 w:rsidRPr="005C70DD">
              <w:rPr>
                <w:sz w:val="18"/>
                <w:szCs w:val="18"/>
              </w:rPr>
              <w:t xml:space="preserve">1. </w:t>
            </w:r>
            <w:r w:rsidR="00F564C3" w:rsidRPr="005C70DD">
              <w:rPr>
                <w:sz w:val="18"/>
                <w:szCs w:val="18"/>
              </w:rPr>
              <w:t>Снижение рисков и смягчение последствий чрезвычайных ситуаций природного и техногенного характера</w:t>
            </w:r>
            <w:r w:rsidRPr="005C70DD">
              <w:rPr>
                <w:sz w:val="18"/>
                <w:szCs w:val="18"/>
              </w:rPr>
              <w:t>.</w:t>
            </w:r>
          </w:p>
          <w:p w:rsidR="00E127F8" w:rsidRPr="005C70DD" w:rsidRDefault="00E127F8" w:rsidP="003564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 w:rsidRPr="005C70DD">
              <w:rPr>
                <w:sz w:val="18"/>
                <w:szCs w:val="18"/>
              </w:rPr>
              <w:t>2. Развитие и совершенствование систем оповещения и информирования населения.</w:t>
            </w:r>
          </w:p>
          <w:p w:rsidR="00E127F8" w:rsidRPr="005C70DD" w:rsidRDefault="00E127F8" w:rsidP="003564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 w:rsidRPr="005C70DD">
              <w:rPr>
                <w:sz w:val="18"/>
                <w:szCs w:val="18"/>
              </w:rPr>
              <w:t>3. Обеспечение пожарной безопасности.</w:t>
            </w:r>
          </w:p>
          <w:p w:rsidR="00E127F8" w:rsidRPr="005C70DD" w:rsidRDefault="00E127F8" w:rsidP="003564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 w:rsidRPr="005C70DD">
              <w:rPr>
                <w:sz w:val="18"/>
                <w:szCs w:val="18"/>
              </w:rPr>
              <w:t>4. Обеспечение мероприятий гражданской обороны.</w:t>
            </w:r>
          </w:p>
        </w:tc>
      </w:tr>
      <w:tr w:rsidR="00AF7B9B" w:rsidRPr="0067695A" w:rsidTr="00225545">
        <w:trPr>
          <w:tblCellSpacing w:w="5" w:type="nil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B" w:rsidRPr="001270D1" w:rsidRDefault="00AF7B9B" w:rsidP="00F54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 w:rsidRPr="001270D1">
              <w:rPr>
                <w:sz w:val="18"/>
                <w:szCs w:val="18"/>
              </w:rPr>
              <w:t xml:space="preserve">Источники финансирования </w:t>
            </w:r>
            <w:r w:rsidR="00F61081" w:rsidRPr="001270D1">
              <w:rPr>
                <w:sz w:val="18"/>
                <w:szCs w:val="18"/>
              </w:rPr>
              <w:t>муниципальной</w:t>
            </w:r>
            <w:r w:rsidRPr="001270D1">
              <w:rPr>
                <w:sz w:val="18"/>
                <w:szCs w:val="18"/>
              </w:rPr>
              <w:t xml:space="preserve"> программы, в том числе по годам:</w:t>
            </w:r>
          </w:p>
        </w:tc>
        <w:tc>
          <w:tcPr>
            <w:tcW w:w="3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9B" w:rsidRPr="0067695A" w:rsidRDefault="00AF7B9B" w:rsidP="003564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695A">
              <w:rPr>
                <w:sz w:val="20"/>
                <w:szCs w:val="20"/>
              </w:rPr>
              <w:t>Расходы (тыс. рублей)</w:t>
            </w:r>
          </w:p>
        </w:tc>
      </w:tr>
      <w:tr w:rsidR="00CF6D35" w:rsidRPr="0067695A" w:rsidTr="005C70DD">
        <w:trPr>
          <w:trHeight w:val="296"/>
          <w:tblCellSpacing w:w="5" w:type="nil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35" w:rsidRPr="001270D1" w:rsidRDefault="00CF6D35" w:rsidP="00F54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35" w:rsidRPr="0067695A" w:rsidRDefault="00CF6D35" w:rsidP="00A067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695A">
              <w:rPr>
                <w:sz w:val="20"/>
                <w:szCs w:val="20"/>
              </w:rPr>
              <w:t>Всего: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35" w:rsidRPr="0067695A" w:rsidRDefault="00CF6D35" w:rsidP="00A067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695A">
              <w:rPr>
                <w:sz w:val="20"/>
                <w:szCs w:val="20"/>
              </w:rPr>
              <w:t>2015 год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35" w:rsidRPr="0067695A" w:rsidRDefault="00CF6D35" w:rsidP="00A067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695A">
              <w:rPr>
                <w:sz w:val="20"/>
                <w:szCs w:val="20"/>
              </w:rPr>
              <w:t>2016 год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35" w:rsidRPr="0067695A" w:rsidRDefault="00CF6D35" w:rsidP="00A067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695A">
              <w:rPr>
                <w:sz w:val="20"/>
                <w:szCs w:val="20"/>
              </w:rPr>
              <w:t>2017 год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35" w:rsidRPr="0067695A" w:rsidRDefault="00CF6D35" w:rsidP="00A067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695A">
              <w:rPr>
                <w:sz w:val="20"/>
                <w:szCs w:val="20"/>
              </w:rPr>
              <w:t>2018 год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35" w:rsidRPr="0067695A" w:rsidRDefault="00CF6D35" w:rsidP="00A067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7695A">
              <w:rPr>
                <w:sz w:val="20"/>
                <w:szCs w:val="20"/>
              </w:rPr>
              <w:t>2019 год</w:t>
            </w:r>
          </w:p>
        </w:tc>
      </w:tr>
      <w:tr w:rsidR="00775E9C" w:rsidRPr="0067695A" w:rsidTr="00E3213D">
        <w:trPr>
          <w:tblCellSpacing w:w="5" w:type="nil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1270D1" w:rsidRDefault="00775E9C" w:rsidP="00F54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775E9C" w:rsidRDefault="00775E9C" w:rsidP="006D2C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75E9C">
              <w:rPr>
                <w:sz w:val="18"/>
                <w:szCs w:val="18"/>
              </w:rPr>
              <w:t xml:space="preserve">126 658,43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775E9C" w:rsidRDefault="00775E9C" w:rsidP="006D2C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75E9C">
              <w:rPr>
                <w:sz w:val="18"/>
                <w:szCs w:val="18"/>
              </w:rPr>
              <w:t xml:space="preserve">21 221,40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775E9C" w:rsidRDefault="00A81700" w:rsidP="006D2C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24 265,00</w:t>
            </w:r>
            <w:r w:rsidR="00775E9C" w:rsidRPr="00775E9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775E9C" w:rsidRDefault="00A81700" w:rsidP="006D2C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26 021,40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775E9C" w:rsidRDefault="00FC78B3" w:rsidP="006D2C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78B3">
              <w:rPr>
                <w:sz w:val="18"/>
                <w:szCs w:val="18"/>
              </w:rPr>
              <w:t xml:space="preserve">28 423,54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775E9C" w:rsidRDefault="00FC78B3" w:rsidP="006D2C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78B3">
              <w:rPr>
                <w:sz w:val="18"/>
                <w:szCs w:val="18"/>
              </w:rPr>
              <w:t xml:space="preserve">31 065,90  </w:t>
            </w:r>
          </w:p>
        </w:tc>
      </w:tr>
      <w:tr w:rsidR="00775E9C" w:rsidRPr="0067695A" w:rsidTr="00CD7258">
        <w:trPr>
          <w:tblCellSpacing w:w="5" w:type="nil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1270D1" w:rsidRDefault="00775E9C" w:rsidP="00F54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775E9C" w:rsidRDefault="00775E9C" w:rsidP="00775E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775E9C" w:rsidRDefault="00775E9C" w:rsidP="00775E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775E9C" w:rsidRDefault="00775E9C" w:rsidP="00775E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775E9C" w:rsidRDefault="00775E9C" w:rsidP="00775E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775E9C" w:rsidRDefault="00775E9C" w:rsidP="00775E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775E9C" w:rsidRDefault="00775E9C" w:rsidP="00775E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75E9C" w:rsidRPr="0067695A" w:rsidTr="00CD7258">
        <w:trPr>
          <w:tblCellSpacing w:w="5" w:type="nil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1270D1" w:rsidRDefault="00775E9C" w:rsidP="00F54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 w:rsidRPr="001270D1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775E9C" w:rsidRDefault="00775E9C" w:rsidP="00775E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75E9C">
              <w:rPr>
                <w:sz w:val="18"/>
                <w:szCs w:val="18"/>
              </w:rPr>
              <w:t xml:space="preserve">116 658,43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775E9C" w:rsidRDefault="00775E9C" w:rsidP="00775E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75E9C">
              <w:rPr>
                <w:sz w:val="18"/>
                <w:szCs w:val="18"/>
              </w:rPr>
              <w:t xml:space="preserve">19 221,40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775E9C" w:rsidRDefault="00A81700" w:rsidP="00775E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22 265,00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775E9C" w:rsidRDefault="00A81700" w:rsidP="00775E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24 021,40</w:t>
            </w:r>
            <w:r w:rsidR="00775E9C" w:rsidRPr="00775E9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775E9C" w:rsidRDefault="00FC78B3" w:rsidP="00FC78B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C78B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FC78B3">
              <w:rPr>
                <w:sz w:val="18"/>
                <w:szCs w:val="18"/>
              </w:rPr>
              <w:t xml:space="preserve"> 423,54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775E9C" w:rsidRDefault="00FC78B3" w:rsidP="00775E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FC78B3">
              <w:rPr>
                <w:sz w:val="18"/>
                <w:szCs w:val="18"/>
              </w:rPr>
              <w:t xml:space="preserve"> 065,90  </w:t>
            </w:r>
          </w:p>
        </w:tc>
      </w:tr>
      <w:tr w:rsidR="00775E9C" w:rsidRPr="0067695A" w:rsidTr="00CD7258">
        <w:trPr>
          <w:tblCellSpacing w:w="5" w:type="nil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1270D1" w:rsidRDefault="00775E9C" w:rsidP="00F54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775E9C" w:rsidRDefault="00775E9C" w:rsidP="00775E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75E9C">
              <w:rPr>
                <w:sz w:val="18"/>
                <w:szCs w:val="18"/>
              </w:rPr>
              <w:t xml:space="preserve">10 000,00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775E9C" w:rsidRDefault="00775E9C" w:rsidP="00775E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75E9C">
              <w:rPr>
                <w:sz w:val="18"/>
                <w:szCs w:val="18"/>
              </w:rPr>
              <w:t xml:space="preserve">2 000,00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775E9C" w:rsidRDefault="00775E9C" w:rsidP="00775E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75E9C">
              <w:rPr>
                <w:sz w:val="18"/>
                <w:szCs w:val="18"/>
              </w:rPr>
              <w:t xml:space="preserve">2 000,00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775E9C" w:rsidRDefault="00775E9C" w:rsidP="00775E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75E9C">
              <w:rPr>
                <w:sz w:val="18"/>
                <w:szCs w:val="18"/>
              </w:rPr>
              <w:t xml:space="preserve">2 000,00 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775E9C" w:rsidRDefault="00775E9C" w:rsidP="00775E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75E9C">
              <w:rPr>
                <w:sz w:val="18"/>
                <w:szCs w:val="18"/>
              </w:rPr>
              <w:t xml:space="preserve">2 000,00 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775E9C" w:rsidRDefault="00775E9C" w:rsidP="00775E9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75E9C">
              <w:rPr>
                <w:sz w:val="18"/>
                <w:szCs w:val="18"/>
              </w:rPr>
              <w:t xml:space="preserve">2 000,00  </w:t>
            </w:r>
          </w:p>
        </w:tc>
      </w:tr>
      <w:tr w:rsidR="00775E9C" w:rsidRPr="0067695A" w:rsidTr="0079408B">
        <w:trPr>
          <w:trHeight w:val="274"/>
          <w:tblCellSpacing w:w="5" w:type="nil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67695A" w:rsidRDefault="00775E9C" w:rsidP="00F54D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  <w:r w:rsidRPr="0067695A"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3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9C" w:rsidRPr="00F564C3" w:rsidRDefault="00775E9C" w:rsidP="00F564C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hanging="9"/>
              <w:jc w:val="both"/>
              <w:rPr>
                <w:sz w:val="18"/>
                <w:szCs w:val="18"/>
              </w:rPr>
            </w:pPr>
            <w:r w:rsidRPr="00F564C3">
              <w:rPr>
                <w:sz w:val="18"/>
                <w:szCs w:val="18"/>
              </w:rPr>
              <w:t>Увеличение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 относительно показателей 2014 года,</w:t>
            </w:r>
          </w:p>
          <w:p w:rsidR="00775E9C" w:rsidRPr="00F564C3" w:rsidRDefault="00775E9C" w:rsidP="00F564C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hanging="9"/>
              <w:jc w:val="both"/>
              <w:rPr>
                <w:sz w:val="18"/>
                <w:szCs w:val="18"/>
              </w:rPr>
            </w:pPr>
            <w:r w:rsidRPr="00F564C3">
              <w:rPr>
                <w:sz w:val="18"/>
                <w:szCs w:val="18"/>
              </w:rPr>
              <w:t xml:space="preserve">Снижение доли утонувших и травмированных людей на водных объектах, расположенных на территории муниципального образования, по сравнению с показателем 2014 года, </w:t>
            </w:r>
          </w:p>
          <w:p w:rsidR="00775E9C" w:rsidRPr="00F564C3" w:rsidRDefault="00775E9C" w:rsidP="00F564C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hanging="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</w:t>
            </w:r>
            <w:r w:rsidRPr="00F564C3">
              <w:rPr>
                <w:sz w:val="18"/>
                <w:szCs w:val="18"/>
              </w:rPr>
              <w:t>оотношени</w:t>
            </w:r>
            <w:r>
              <w:rPr>
                <w:sz w:val="18"/>
                <w:szCs w:val="18"/>
              </w:rPr>
              <w:t>я</w:t>
            </w:r>
            <w:r w:rsidRPr="00F564C3">
              <w:rPr>
                <w:sz w:val="18"/>
                <w:szCs w:val="18"/>
              </w:rPr>
              <w:t xml:space="preserve"> фактического и нормативного объема накопления резервного фонда финансовых, материальных ресурсов муниципального образования для ликвидации чрезвычайных ситуаций межмуниципального и регионального характера на территории муниципального образования, </w:t>
            </w:r>
          </w:p>
          <w:p w:rsidR="00775E9C" w:rsidRPr="00F564C3" w:rsidRDefault="00775E9C" w:rsidP="00F564C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hanging="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</w:t>
            </w:r>
            <w:r w:rsidRPr="00F564C3">
              <w:rPr>
                <w:sz w:val="18"/>
                <w:szCs w:val="18"/>
              </w:rPr>
              <w:t>хват</w:t>
            </w:r>
            <w:r>
              <w:rPr>
                <w:sz w:val="18"/>
                <w:szCs w:val="18"/>
              </w:rPr>
              <w:t>а</w:t>
            </w:r>
            <w:r w:rsidRPr="00F564C3">
              <w:rPr>
                <w:sz w:val="18"/>
                <w:szCs w:val="18"/>
              </w:rPr>
              <w:t xml:space="preserve"> населения муниципального образования централизованным оповещением и информированием, </w:t>
            </w:r>
          </w:p>
          <w:p w:rsidR="00775E9C" w:rsidRPr="00F564C3" w:rsidRDefault="00775E9C" w:rsidP="00F564C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hanging="9"/>
              <w:jc w:val="both"/>
              <w:rPr>
                <w:sz w:val="18"/>
                <w:szCs w:val="18"/>
              </w:rPr>
            </w:pPr>
            <w:r w:rsidRPr="00F564C3">
              <w:rPr>
                <w:sz w:val="18"/>
                <w:szCs w:val="18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«112», </w:t>
            </w:r>
          </w:p>
          <w:p w:rsidR="00775E9C" w:rsidRPr="00F564C3" w:rsidRDefault="00775E9C" w:rsidP="00F564C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hanging="9"/>
              <w:jc w:val="both"/>
              <w:rPr>
                <w:sz w:val="18"/>
                <w:szCs w:val="18"/>
              </w:rPr>
            </w:pPr>
            <w:r w:rsidRPr="00F564C3">
              <w:rPr>
                <w:sz w:val="18"/>
                <w:szCs w:val="18"/>
              </w:rPr>
              <w:t xml:space="preserve">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2014 года, </w:t>
            </w:r>
          </w:p>
          <w:p w:rsidR="00775E9C" w:rsidRPr="00F564C3" w:rsidRDefault="00775E9C" w:rsidP="00F564C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hanging="9"/>
              <w:jc w:val="both"/>
              <w:rPr>
                <w:sz w:val="18"/>
                <w:szCs w:val="18"/>
              </w:rPr>
            </w:pPr>
            <w:r w:rsidRPr="00F564C3">
              <w:rPr>
                <w:sz w:val="18"/>
                <w:szCs w:val="18"/>
              </w:rPr>
              <w:t>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</w:t>
            </w:r>
            <w:r>
              <w:rPr>
                <w:sz w:val="18"/>
                <w:szCs w:val="18"/>
              </w:rPr>
              <w:t>ению с показателем 2014 года,</w:t>
            </w:r>
          </w:p>
          <w:p w:rsidR="00775E9C" w:rsidRPr="00F564C3" w:rsidRDefault="00775E9C" w:rsidP="00CB759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hanging="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у</w:t>
            </w:r>
            <w:r w:rsidRPr="00F564C3">
              <w:rPr>
                <w:sz w:val="18"/>
                <w:szCs w:val="18"/>
              </w:rPr>
              <w:t>ровн</w:t>
            </w:r>
            <w:r>
              <w:rPr>
                <w:sz w:val="18"/>
                <w:szCs w:val="18"/>
              </w:rPr>
              <w:t>я</w:t>
            </w:r>
            <w:r w:rsidRPr="00F564C3">
              <w:rPr>
                <w:sz w:val="18"/>
                <w:szCs w:val="18"/>
              </w:rPr>
              <w:t xml:space="preserve"> обеспеченности имуществом гражданской об</w:t>
            </w:r>
            <w:r>
              <w:rPr>
                <w:sz w:val="18"/>
                <w:szCs w:val="18"/>
              </w:rPr>
              <w:t>ороны по сравнению с нормами</w:t>
            </w:r>
          </w:p>
        </w:tc>
      </w:tr>
    </w:tbl>
    <w:p w:rsidR="00066E12" w:rsidRPr="0079408B" w:rsidRDefault="00066E12">
      <w:pPr>
        <w:rPr>
          <w:sz w:val="2"/>
          <w:szCs w:val="2"/>
        </w:rPr>
      </w:pPr>
      <w:r w:rsidRPr="0067695A">
        <w:rPr>
          <w:sz w:val="20"/>
          <w:szCs w:val="20"/>
        </w:rPr>
        <w:br w:type="page"/>
      </w:r>
    </w:p>
    <w:p w:rsidR="00AF7B9B" w:rsidRPr="0067695A" w:rsidRDefault="00AF7B9B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AF7B9B" w:rsidRPr="0067695A" w:rsidRDefault="005C0CA0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24"/>
          <w:szCs w:val="24"/>
        </w:rPr>
      </w:pPr>
      <w:bookmarkStart w:id="3" w:name="Par122"/>
      <w:bookmarkEnd w:id="3"/>
      <w:r>
        <w:rPr>
          <w:sz w:val="24"/>
          <w:szCs w:val="24"/>
        </w:rPr>
        <w:t xml:space="preserve">1. </w:t>
      </w:r>
      <w:r w:rsidR="00AF7B9B" w:rsidRPr="0067695A">
        <w:rPr>
          <w:sz w:val="24"/>
          <w:szCs w:val="24"/>
        </w:rPr>
        <w:t xml:space="preserve">Общая характеристика сферы реализации </w:t>
      </w:r>
      <w:r w:rsidR="00F61081" w:rsidRPr="0067695A">
        <w:rPr>
          <w:sz w:val="24"/>
          <w:szCs w:val="24"/>
        </w:rPr>
        <w:t>муниципальной</w:t>
      </w:r>
    </w:p>
    <w:p w:rsidR="00AF7B9B" w:rsidRPr="0067695A" w:rsidRDefault="00AF7B9B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67695A">
        <w:rPr>
          <w:sz w:val="24"/>
          <w:szCs w:val="24"/>
        </w:rPr>
        <w:t>программы, основные проблемы в сфере безопасности</w:t>
      </w:r>
      <w:r w:rsidR="00066E12" w:rsidRPr="0067695A">
        <w:rPr>
          <w:sz w:val="24"/>
          <w:szCs w:val="24"/>
        </w:rPr>
        <w:t xml:space="preserve"> жизнедеятельности. </w:t>
      </w:r>
    </w:p>
    <w:p w:rsidR="00AF7B9B" w:rsidRPr="0067695A" w:rsidRDefault="00AF7B9B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AF7B9B" w:rsidRPr="0067695A" w:rsidRDefault="00AF7B9B" w:rsidP="007814B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Обеспечение безопасности </w:t>
      </w:r>
      <w:r w:rsidR="007814BE" w:rsidRPr="0067695A">
        <w:rPr>
          <w:sz w:val="24"/>
          <w:szCs w:val="24"/>
        </w:rPr>
        <w:t xml:space="preserve">Сергиево-Посадского муниципального района </w:t>
      </w:r>
      <w:r w:rsidRPr="0067695A">
        <w:rPr>
          <w:sz w:val="24"/>
          <w:szCs w:val="24"/>
        </w:rPr>
        <w:t>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AF7B9B" w:rsidRPr="0067695A" w:rsidRDefault="00AF7B9B" w:rsidP="007814B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Практика и накопленный за последние годы опыт реализации задач по обеспечению безопасности граждан </w:t>
      </w:r>
      <w:r w:rsidR="007814BE" w:rsidRPr="0067695A">
        <w:rPr>
          <w:sz w:val="24"/>
          <w:szCs w:val="24"/>
        </w:rPr>
        <w:t>Сергиево-Посадского муниципального района</w:t>
      </w:r>
      <w:r w:rsidRPr="0067695A">
        <w:rPr>
          <w:sz w:val="24"/>
          <w:szCs w:val="24"/>
        </w:rPr>
        <w:t xml:space="preserve"> свидетельствуют о необходимости внедрения комплексного подхода в этой работе.</w:t>
      </w:r>
    </w:p>
    <w:p w:rsidR="00C22177" w:rsidRPr="0067695A" w:rsidRDefault="00AF7B9B" w:rsidP="00C2217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Важным фактором устойчивого социально-экономического развития </w:t>
      </w:r>
      <w:r w:rsidR="00C22177" w:rsidRPr="0067695A">
        <w:rPr>
          <w:sz w:val="24"/>
          <w:szCs w:val="24"/>
        </w:rPr>
        <w:t>Сергиево-Посадского муниципального района</w:t>
      </w:r>
      <w:r w:rsidRPr="0067695A">
        <w:rPr>
          <w:sz w:val="24"/>
          <w:szCs w:val="24"/>
        </w:rPr>
        <w:t xml:space="preserve"> является обеспечение необходимого уровня пожарной безопасности и минимизация потерь вследствие пожаров. </w:t>
      </w:r>
      <w:r w:rsidR="00C22177" w:rsidRPr="0067695A">
        <w:rPr>
          <w:sz w:val="24"/>
          <w:szCs w:val="24"/>
        </w:rPr>
        <w:t>Сергиево-Посадский район является одним из самых сложных в пожароопасном отношении в Московской области. Это подтверждается достаточно высокими показателями по числу произошедших пожаров  и количеству пострадавших и погибших на них.</w:t>
      </w:r>
    </w:p>
    <w:p w:rsidR="00AF7B9B" w:rsidRPr="0067695A" w:rsidRDefault="00AF7B9B" w:rsidP="00C2217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На территории </w:t>
      </w:r>
      <w:r w:rsidR="00841EC3" w:rsidRPr="0067695A">
        <w:rPr>
          <w:sz w:val="24"/>
          <w:szCs w:val="24"/>
        </w:rPr>
        <w:t>района</w:t>
      </w:r>
      <w:r w:rsidRPr="0067695A">
        <w:rPr>
          <w:sz w:val="24"/>
          <w:szCs w:val="24"/>
        </w:rPr>
        <w:t xml:space="preserve"> не все объекты оснащены системами пожарной автоматики, а темпы распространения таких систем весьма низкие.</w:t>
      </w:r>
    </w:p>
    <w:p w:rsidR="00AF7B9B" w:rsidRPr="0067695A" w:rsidRDefault="00AF7B9B" w:rsidP="00C2217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Сохраняется опасность возникновения чрезвычайных ситуаций природного и техногенного характера (далее - чрезвычайная ситуация).</w:t>
      </w:r>
    </w:p>
    <w:p w:rsidR="00AF7B9B" w:rsidRPr="0067695A" w:rsidRDefault="00AF7B9B" w:rsidP="00C2217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</w:t>
      </w:r>
      <w:r w:rsidR="00C22177" w:rsidRPr="0067695A">
        <w:rPr>
          <w:sz w:val="24"/>
          <w:szCs w:val="24"/>
        </w:rPr>
        <w:t>130 тысяч</w:t>
      </w:r>
      <w:r w:rsidRPr="0067695A">
        <w:rPr>
          <w:sz w:val="24"/>
          <w:szCs w:val="24"/>
        </w:rPr>
        <w:t xml:space="preserve"> человек, проживающих в </w:t>
      </w:r>
      <w:r w:rsidR="009426D0" w:rsidRPr="0067695A">
        <w:rPr>
          <w:sz w:val="24"/>
          <w:szCs w:val="24"/>
        </w:rPr>
        <w:t xml:space="preserve">Сергиево-Посадском муниципальном районе </w:t>
      </w:r>
      <w:r w:rsidRPr="0067695A">
        <w:rPr>
          <w:sz w:val="24"/>
          <w:szCs w:val="24"/>
        </w:rPr>
        <w:t>Московской области.</w:t>
      </w:r>
    </w:p>
    <w:p w:rsidR="009426D0" w:rsidRPr="0067695A" w:rsidRDefault="00122FE0" w:rsidP="00C2217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</w:t>
      </w:r>
      <w:r w:rsidR="009426D0" w:rsidRPr="0067695A">
        <w:rPr>
          <w:sz w:val="24"/>
          <w:szCs w:val="24"/>
        </w:rPr>
        <w:t>стоянию на 201</w:t>
      </w:r>
      <w:r w:rsidR="008248CB">
        <w:rPr>
          <w:sz w:val="24"/>
          <w:szCs w:val="24"/>
        </w:rPr>
        <w:t>4</w:t>
      </w:r>
      <w:r w:rsidR="009426D0" w:rsidRPr="0067695A">
        <w:rPr>
          <w:sz w:val="24"/>
          <w:szCs w:val="24"/>
        </w:rPr>
        <w:t xml:space="preserve"> год система </w:t>
      </w:r>
      <w:r w:rsidR="00407427" w:rsidRPr="0067695A">
        <w:rPr>
          <w:sz w:val="24"/>
          <w:szCs w:val="24"/>
        </w:rPr>
        <w:t>оповещения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 в Сергиево-Посадском муниципальном районе (МСО) не обеспечивает 100% охвата населения проживающего в Сергиево-Посадском муниципальном районе. Это связано с проведением модернизации существующих систем связи на территории Сергиево-Посадского муниципального района, а</w:t>
      </w:r>
      <w:r w:rsidR="005C0CA0">
        <w:rPr>
          <w:sz w:val="24"/>
          <w:szCs w:val="24"/>
        </w:rPr>
        <w:t xml:space="preserve"> также техническим и моральным </w:t>
      </w:r>
      <w:r w:rsidR="00407427" w:rsidRPr="0067695A">
        <w:rPr>
          <w:sz w:val="24"/>
          <w:szCs w:val="24"/>
        </w:rPr>
        <w:t>старением системы развернутой для выполнения функций оповещения</w:t>
      </w:r>
      <w:r w:rsidR="005C0CA0">
        <w:rPr>
          <w:sz w:val="24"/>
          <w:szCs w:val="24"/>
        </w:rPr>
        <w:t>.</w:t>
      </w:r>
    </w:p>
    <w:p w:rsidR="00A01C55" w:rsidRPr="0067695A" w:rsidRDefault="00AF7B9B" w:rsidP="00C2217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Сложная обстановка сохраняется на водоемах </w:t>
      </w:r>
      <w:r w:rsidR="00A01C55" w:rsidRPr="0067695A">
        <w:rPr>
          <w:sz w:val="24"/>
          <w:szCs w:val="24"/>
        </w:rPr>
        <w:t>Сергиево-Посадского муниципального района</w:t>
      </w:r>
      <w:r w:rsidRPr="0067695A">
        <w:rPr>
          <w:sz w:val="24"/>
          <w:szCs w:val="24"/>
        </w:rPr>
        <w:t xml:space="preserve">, </w:t>
      </w:r>
      <w:r w:rsidR="00A01C55" w:rsidRPr="0067695A">
        <w:rPr>
          <w:sz w:val="24"/>
          <w:szCs w:val="24"/>
        </w:rPr>
        <w:t>которые находятся в загрязненном и необорудованном состоянии</w:t>
      </w:r>
      <w:r w:rsidR="005C0CA0">
        <w:rPr>
          <w:sz w:val="24"/>
          <w:szCs w:val="24"/>
        </w:rPr>
        <w:t>,</w:t>
      </w:r>
      <w:r w:rsidR="00A01C55" w:rsidRPr="0067695A">
        <w:rPr>
          <w:sz w:val="24"/>
          <w:szCs w:val="24"/>
        </w:rPr>
        <w:t xml:space="preserve"> что приводит к гибели людей.</w:t>
      </w:r>
    </w:p>
    <w:p w:rsidR="00AF7B9B" w:rsidRPr="0067695A" w:rsidRDefault="00AF7B9B" w:rsidP="00C2217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Эти и другие угрозы безопасности</w:t>
      </w:r>
      <w:r w:rsidR="00A01C55" w:rsidRPr="0067695A">
        <w:rPr>
          <w:sz w:val="24"/>
          <w:szCs w:val="24"/>
        </w:rPr>
        <w:t xml:space="preserve"> в Сергиево-Посадском муниципальном районе</w:t>
      </w:r>
      <w:r w:rsidRPr="0067695A">
        <w:rPr>
          <w:sz w:val="24"/>
          <w:szCs w:val="24"/>
        </w:rPr>
        <w:t xml:space="preserve"> Московской области требуют реализации долгосрочных комплексных мер, направленных на повышение защищенности населения и объектов инфраструктуры.</w:t>
      </w:r>
    </w:p>
    <w:p w:rsidR="00AF7B9B" w:rsidRPr="0067695A" w:rsidRDefault="00AF7B9B" w:rsidP="00C2217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Угрозы безопасности, оказывающие деструктивное воздействие на различные сферы жизни и деятельности </w:t>
      </w:r>
      <w:r w:rsidR="00A01C55" w:rsidRPr="0067695A">
        <w:rPr>
          <w:sz w:val="24"/>
          <w:szCs w:val="24"/>
        </w:rPr>
        <w:t xml:space="preserve">в Сергиево-Посадском муниципальном районе </w:t>
      </w:r>
      <w:r w:rsidRPr="0067695A">
        <w:rPr>
          <w:sz w:val="24"/>
          <w:szCs w:val="24"/>
        </w:rPr>
        <w:t>Московской области и е</w:t>
      </w:r>
      <w:r w:rsidR="00A01C55" w:rsidRPr="0067695A">
        <w:rPr>
          <w:sz w:val="24"/>
          <w:szCs w:val="24"/>
        </w:rPr>
        <w:t>го</w:t>
      </w:r>
      <w:r w:rsidRPr="0067695A">
        <w:rPr>
          <w:sz w:val="24"/>
          <w:szCs w:val="24"/>
        </w:rPr>
        <w:t xml:space="preserve"> жителей, находятся в тесной взаимосвязи и во взаимодействии друг с другом.</w:t>
      </w:r>
    </w:p>
    <w:p w:rsidR="00AF7B9B" w:rsidRPr="0067695A" w:rsidRDefault="00AF7B9B" w:rsidP="00C2217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AF7B9B" w:rsidRPr="0067695A" w:rsidRDefault="005C0CA0" w:rsidP="00C2217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Отсюда</w:t>
      </w:r>
      <w:r w:rsidR="00AF7B9B" w:rsidRPr="0067695A">
        <w:rPr>
          <w:sz w:val="24"/>
          <w:szCs w:val="24"/>
        </w:rPr>
        <w:t xml:space="preserve"> вывод, что меры по обеспечению безопасности </w:t>
      </w:r>
      <w:r w:rsidR="00A01C55" w:rsidRPr="0067695A">
        <w:rPr>
          <w:sz w:val="24"/>
          <w:szCs w:val="24"/>
        </w:rPr>
        <w:t xml:space="preserve">в Сергиево-Посадском муниципальном районе </w:t>
      </w:r>
      <w:r w:rsidR="00AF7B9B" w:rsidRPr="0067695A">
        <w:rPr>
          <w:sz w:val="24"/>
          <w:szCs w:val="24"/>
        </w:rPr>
        <w:t>Московской области должны носить комплексный и системный характер.</w:t>
      </w:r>
    </w:p>
    <w:p w:rsidR="00917C95" w:rsidRDefault="00AF7B9B" w:rsidP="00C2217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Таким комплексным системным документом является </w:t>
      </w:r>
      <w:r w:rsidR="00A01C55" w:rsidRPr="0067695A">
        <w:rPr>
          <w:sz w:val="24"/>
          <w:szCs w:val="24"/>
        </w:rPr>
        <w:t>муниципальная</w:t>
      </w:r>
      <w:r w:rsidRPr="0067695A">
        <w:rPr>
          <w:sz w:val="24"/>
          <w:szCs w:val="24"/>
        </w:rPr>
        <w:t xml:space="preserve"> программа </w:t>
      </w:r>
      <w:r w:rsidR="003376DB">
        <w:rPr>
          <w:sz w:val="24"/>
          <w:szCs w:val="24"/>
        </w:rPr>
        <w:lastRenderedPageBreak/>
        <w:t xml:space="preserve">муниципального образования </w:t>
      </w:r>
      <w:r w:rsidR="004C6C6B">
        <w:rPr>
          <w:sz w:val="24"/>
          <w:szCs w:val="24"/>
        </w:rPr>
        <w:t>«</w:t>
      </w:r>
      <w:r w:rsidR="003376DB">
        <w:rPr>
          <w:sz w:val="24"/>
          <w:szCs w:val="24"/>
        </w:rPr>
        <w:t>Сергиево-Посадский муниципальный район</w:t>
      </w:r>
      <w:r w:rsidR="004C6C6B">
        <w:rPr>
          <w:sz w:val="24"/>
          <w:szCs w:val="24"/>
        </w:rPr>
        <w:t xml:space="preserve"> Московской области</w:t>
      </w:r>
      <w:r w:rsidR="003376DB">
        <w:rPr>
          <w:sz w:val="24"/>
          <w:szCs w:val="24"/>
        </w:rPr>
        <w:t xml:space="preserve"> </w:t>
      </w:r>
      <w:r w:rsidRPr="0067695A">
        <w:rPr>
          <w:sz w:val="24"/>
          <w:szCs w:val="24"/>
        </w:rPr>
        <w:t>"</w:t>
      </w:r>
      <w:r w:rsidR="00E2279C">
        <w:rPr>
          <w:sz w:val="24"/>
          <w:szCs w:val="24"/>
        </w:rPr>
        <w:t>Обеспечение б</w:t>
      </w:r>
      <w:r w:rsidRPr="0067695A">
        <w:rPr>
          <w:sz w:val="24"/>
          <w:szCs w:val="24"/>
        </w:rPr>
        <w:t>езопасност</w:t>
      </w:r>
      <w:r w:rsidR="00E2279C">
        <w:rPr>
          <w:sz w:val="24"/>
          <w:szCs w:val="24"/>
        </w:rPr>
        <w:t>и жизнедеятельности населения</w:t>
      </w:r>
      <w:r w:rsidRPr="0067695A">
        <w:rPr>
          <w:sz w:val="24"/>
          <w:szCs w:val="24"/>
        </w:rPr>
        <w:t xml:space="preserve"> </w:t>
      </w:r>
      <w:r w:rsidR="00A01C55" w:rsidRPr="0067695A">
        <w:rPr>
          <w:sz w:val="24"/>
          <w:szCs w:val="24"/>
        </w:rPr>
        <w:t>Сергиево-Посадского муниципального района</w:t>
      </w:r>
      <w:r w:rsidR="00645650" w:rsidRPr="0067695A">
        <w:rPr>
          <w:sz w:val="24"/>
          <w:szCs w:val="24"/>
        </w:rPr>
        <w:t xml:space="preserve">" (далее </w:t>
      </w:r>
      <w:r w:rsidR="00122FE0">
        <w:rPr>
          <w:sz w:val="24"/>
          <w:szCs w:val="24"/>
        </w:rPr>
        <w:t>–</w:t>
      </w:r>
      <w:r w:rsidR="00645650" w:rsidRPr="0067695A">
        <w:rPr>
          <w:sz w:val="24"/>
          <w:szCs w:val="24"/>
        </w:rPr>
        <w:t xml:space="preserve"> </w:t>
      </w:r>
      <w:r w:rsidR="00122FE0">
        <w:rPr>
          <w:sz w:val="24"/>
          <w:szCs w:val="24"/>
        </w:rPr>
        <w:t>муниципальная п</w:t>
      </w:r>
      <w:r w:rsidR="00645650" w:rsidRPr="0067695A">
        <w:rPr>
          <w:sz w:val="24"/>
          <w:szCs w:val="24"/>
        </w:rPr>
        <w:t>рограмма)</w:t>
      </w:r>
      <w:r w:rsidRPr="0067695A">
        <w:rPr>
          <w:sz w:val="24"/>
          <w:szCs w:val="24"/>
        </w:rPr>
        <w:t>, затрагивающ</w:t>
      </w:r>
      <w:r w:rsidR="00645650" w:rsidRPr="0067695A">
        <w:rPr>
          <w:sz w:val="24"/>
          <w:szCs w:val="24"/>
        </w:rPr>
        <w:t>ая</w:t>
      </w:r>
      <w:r w:rsidRPr="0067695A">
        <w:rPr>
          <w:sz w:val="24"/>
          <w:szCs w:val="24"/>
        </w:rPr>
        <w:t xml:space="preserve"> вопросы обеспечения безопасности</w:t>
      </w:r>
      <w:r w:rsidR="00917C95">
        <w:rPr>
          <w:sz w:val="24"/>
          <w:szCs w:val="24"/>
        </w:rPr>
        <w:t xml:space="preserve"> жизнедеятельности населения и профилактики чрезвычайных ситуаций природного и техногенного характера.</w:t>
      </w:r>
    </w:p>
    <w:p w:rsidR="00AF7B9B" w:rsidRPr="0067695A" w:rsidRDefault="00AF7B9B" w:rsidP="00C2217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Нейтрализация указанных угроз в рамках</w:t>
      </w:r>
      <w:r w:rsidR="00CB7599">
        <w:rPr>
          <w:sz w:val="24"/>
          <w:szCs w:val="24"/>
        </w:rPr>
        <w:t xml:space="preserve"> муниципальной п</w:t>
      </w:r>
      <w:r w:rsidRPr="0067695A">
        <w:rPr>
          <w:sz w:val="24"/>
          <w:szCs w:val="24"/>
        </w:rPr>
        <w:t>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:rsidR="00AF7B9B" w:rsidRPr="0067695A" w:rsidRDefault="00AF7B9B" w:rsidP="00C2217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Применение программно-целевого метода обеспечения безопасности </w:t>
      </w:r>
      <w:r w:rsidR="00645650" w:rsidRPr="0067695A">
        <w:rPr>
          <w:sz w:val="24"/>
          <w:szCs w:val="24"/>
        </w:rPr>
        <w:t xml:space="preserve">в Сергиево-Посадском муниципальном районе </w:t>
      </w:r>
      <w:r w:rsidRPr="0067695A">
        <w:rPr>
          <w:sz w:val="24"/>
          <w:szCs w:val="24"/>
        </w:rPr>
        <w:t>Московской области позволит осуществить:</w:t>
      </w:r>
    </w:p>
    <w:p w:rsidR="00AF7B9B" w:rsidRPr="00E2279C" w:rsidRDefault="00AF7B9B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2279C">
        <w:rPr>
          <w:sz w:val="24"/>
          <w:szCs w:val="24"/>
        </w:rPr>
        <w:t xml:space="preserve">координацию деятельности территориальных органов </w:t>
      </w:r>
      <w:r w:rsidR="00E2279C" w:rsidRPr="00E2279C">
        <w:rPr>
          <w:sz w:val="24"/>
          <w:szCs w:val="24"/>
        </w:rPr>
        <w:t>РСЧС и МОСЧС</w:t>
      </w:r>
      <w:r w:rsidRPr="00E2279C">
        <w:rPr>
          <w:sz w:val="24"/>
          <w:szCs w:val="24"/>
        </w:rPr>
        <w:t xml:space="preserve">, центральных исполнительных органов </w:t>
      </w:r>
      <w:r w:rsidR="00F61081" w:rsidRPr="00E2279C">
        <w:rPr>
          <w:sz w:val="24"/>
          <w:szCs w:val="24"/>
        </w:rPr>
        <w:t>муниципальной</w:t>
      </w:r>
      <w:r w:rsidRPr="00E2279C">
        <w:rPr>
          <w:sz w:val="24"/>
          <w:szCs w:val="24"/>
        </w:rPr>
        <w:t xml:space="preserve"> власти Московской области и органов местного самоуправления в сфере обеспечения безопасности граждан;</w:t>
      </w:r>
    </w:p>
    <w:p w:rsidR="00AF7B9B" w:rsidRPr="0067695A" w:rsidRDefault="00AF7B9B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:rsidR="00F62836" w:rsidRPr="0067695A" w:rsidRDefault="00F62836" w:rsidP="00F62836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sz w:val="24"/>
          <w:szCs w:val="24"/>
        </w:rPr>
      </w:pPr>
    </w:p>
    <w:p w:rsidR="00AF7B9B" w:rsidRPr="0067695A" w:rsidRDefault="00AF7B9B" w:rsidP="00645650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24"/>
          <w:szCs w:val="24"/>
        </w:rPr>
      </w:pPr>
      <w:r w:rsidRPr="0067695A">
        <w:rPr>
          <w:sz w:val="24"/>
          <w:szCs w:val="24"/>
        </w:rPr>
        <w:t xml:space="preserve">2. Прогноз развития политики </w:t>
      </w:r>
      <w:r w:rsidR="00645650" w:rsidRPr="0067695A">
        <w:rPr>
          <w:sz w:val="24"/>
          <w:szCs w:val="24"/>
        </w:rPr>
        <w:t>Сергиево-Посадско</w:t>
      </w:r>
      <w:r w:rsidR="00776EE4" w:rsidRPr="0067695A">
        <w:rPr>
          <w:sz w:val="24"/>
          <w:szCs w:val="24"/>
        </w:rPr>
        <w:t>го</w:t>
      </w:r>
      <w:r w:rsidR="00645650" w:rsidRPr="0067695A">
        <w:rPr>
          <w:sz w:val="24"/>
          <w:szCs w:val="24"/>
        </w:rPr>
        <w:t xml:space="preserve"> муниципально</w:t>
      </w:r>
      <w:r w:rsidR="00776EE4" w:rsidRPr="0067695A">
        <w:rPr>
          <w:sz w:val="24"/>
          <w:szCs w:val="24"/>
        </w:rPr>
        <w:t>го</w:t>
      </w:r>
      <w:r w:rsidR="00645650" w:rsidRPr="0067695A">
        <w:rPr>
          <w:sz w:val="24"/>
          <w:szCs w:val="24"/>
        </w:rPr>
        <w:t xml:space="preserve"> район</w:t>
      </w:r>
      <w:r w:rsidR="00776EE4" w:rsidRPr="0067695A">
        <w:rPr>
          <w:sz w:val="24"/>
          <w:szCs w:val="24"/>
        </w:rPr>
        <w:t>а</w:t>
      </w:r>
      <w:r w:rsidR="00645650" w:rsidRPr="0067695A">
        <w:rPr>
          <w:sz w:val="24"/>
          <w:szCs w:val="24"/>
        </w:rPr>
        <w:t xml:space="preserve"> </w:t>
      </w:r>
      <w:r w:rsidRPr="0067695A">
        <w:rPr>
          <w:sz w:val="24"/>
          <w:szCs w:val="24"/>
        </w:rPr>
        <w:t>по обеспечению</w:t>
      </w:r>
      <w:r w:rsidR="00645650" w:rsidRPr="0067695A">
        <w:rPr>
          <w:sz w:val="24"/>
          <w:szCs w:val="24"/>
        </w:rPr>
        <w:t xml:space="preserve"> </w:t>
      </w:r>
      <w:r w:rsidRPr="0067695A">
        <w:rPr>
          <w:sz w:val="24"/>
          <w:szCs w:val="24"/>
        </w:rPr>
        <w:t xml:space="preserve">безопасности с учетом реализации </w:t>
      </w:r>
      <w:r w:rsidR="00F61081" w:rsidRPr="0067695A">
        <w:rPr>
          <w:sz w:val="24"/>
          <w:szCs w:val="24"/>
        </w:rPr>
        <w:t>муниципальной</w:t>
      </w:r>
      <w:r w:rsidRPr="0067695A">
        <w:rPr>
          <w:sz w:val="24"/>
          <w:szCs w:val="24"/>
        </w:rPr>
        <w:t xml:space="preserve"> программы</w:t>
      </w:r>
    </w:p>
    <w:p w:rsidR="00AF7B9B" w:rsidRPr="0067695A" w:rsidRDefault="00AF7B9B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AF7B9B" w:rsidRPr="0067695A" w:rsidRDefault="00AF7B9B" w:rsidP="00D02E5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Реализация программных мероприятий позволит </w:t>
      </w:r>
      <w:r w:rsidR="00D02E5A">
        <w:rPr>
          <w:sz w:val="24"/>
          <w:szCs w:val="24"/>
        </w:rPr>
        <w:t>повысить степень защищенности и информированности населения от возможных чрезвычайных ситуаций, повысить оперативность реагирования и скоординированности действий соответствующих служб тем самым создав условия для повышения реального уровня безопасности жизнедеятельности жителей Сергиево-Посадского муниципального района, обеспечения защищенности людей, объектов экономики и социальной сферы от возможных ЧС.</w:t>
      </w:r>
    </w:p>
    <w:p w:rsidR="00AF7B9B" w:rsidRDefault="00AF7B9B" w:rsidP="00776EE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По предварительным оценкам реализация программных мероприятий по сравнению с 201</w:t>
      </w:r>
      <w:r w:rsidR="008248CB">
        <w:rPr>
          <w:sz w:val="24"/>
          <w:szCs w:val="24"/>
        </w:rPr>
        <w:t>4</w:t>
      </w:r>
      <w:r w:rsidRPr="0067695A">
        <w:rPr>
          <w:sz w:val="24"/>
          <w:szCs w:val="24"/>
        </w:rPr>
        <w:t xml:space="preserve"> годом должна привести к следующим изменениям:</w:t>
      </w:r>
    </w:p>
    <w:p w:rsidR="00917C95" w:rsidRPr="00917C95" w:rsidRDefault="00A83BA4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17C95">
        <w:rPr>
          <w:sz w:val="24"/>
          <w:szCs w:val="24"/>
        </w:rPr>
        <w:t>увеличени</w:t>
      </w:r>
      <w:r>
        <w:rPr>
          <w:sz w:val="24"/>
          <w:szCs w:val="24"/>
        </w:rPr>
        <w:t>ю</w:t>
      </w:r>
      <w:r w:rsidRPr="00917C95">
        <w:rPr>
          <w:sz w:val="24"/>
          <w:szCs w:val="24"/>
        </w:rPr>
        <w:t xml:space="preserve">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 относительно показателей 2014 года,</w:t>
      </w:r>
    </w:p>
    <w:p w:rsidR="00917C95" w:rsidRPr="00917C95" w:rsidRDefault="00A83BA4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17C95">
        <w:rPr>
          <w:sz w:val="24"/>
          <w:szCs w:val="24"/>
        </w:rPr>
        <w:t>снижени</w:t>
      </w:r>
      <w:r>
        <w:rPr>
          <w:sz w:val="24"/>
          <w:szCs w:val="24"/>
        </w:rPr>
        <w:t>ю</w:t>
      </w:r>
      <w:r w:rsidRPr="00917C95">
        <w:rPr>
          <w:sz w:val="24"/>
          <w:szCs w:val="24"/>
        </w:rPr>
        <w:t xml:space="preserve"> доли утонувших и травмированных людей на водных объектах, расположенных на территории муниципального образования, по сравнению с показателем 2014 года, </w:t>
      </w:r>
    </w:p>
    <w:p w:rsidR="00917C95" w:rsidRPr="00917C95" w:rsidRDefault="00A83BA4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увеличению с</w:t>
      </w:r>
      <w:r w:rsidRPr="00917C95">
        <w:rPr>
          <w:sz w:val="24"/>
          <w:szCs w:val="24"/>
        </w:rPr>
        <w:t>оотношени</w:t>
      </w:r>
      <w:r>
        <w:rPr>
          <w:sz w:val="24"/>
          <w:szCs w:val="24"/>
        </w:rPr>
        <w:t>я</w:t>
      </w:r>
      <w:r w:rsidRPr="00917C95">
        <w:rPr>
          <w:sz w:val="24"/>
          <w:szCs w:val="24"/>
        </w:rPr>
        <w:t xml:space="preserve"> фактического и нормативного объема накопления резервного </w:t>
      </w:r>
      <w:r w:rsidR="00917C95" w:rsidRPr="00917C95">
        <w:rPr>
          <w:sz w:val="24"/>
          <w:szCs w:val="24"/>
        </w:rPr>
        <w:t xml:space="preserve">фонда финансовых, материальных ресурсов муниципального образования для ликвидации чрезвычайных ситуаций межмуниципального и регионального характера на территории муниципального образования, </w:t>
      </w:r>
    </w:p>
    <w:p w:rsidR="00917C95" w:rsidRPr="00917C95" w:rsidRDefault="00A83BA4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увеличению о</w:t>
      </w:r>
      <w:r w:rsidRPr="00917C95">
        <w:rPr>
          <w:sz w:val="24"/>
          <w:szCs w:val="24"/>
        </w:rPr>
        <w:t>хват</w:t>
      </w:r>
      <w:r>
        <w:rPr>
          <w:sz w:val="24"/>
          <w:szCs w:val="24"/>
        </w:rPr>
        <w:t>а</w:t>
      </w:r>
      <w:r w:rsidRPr="00917C95">
        <w:rPr>
          <w:sz w:val="24"/>
          <w:szCs w:val="24"/>
        </w:rPr>
        <w:t xml:space="preserve"> населения муниципального образования централизованным оповещением и информированием, </w:t>
      </w:r>
    </w:p>
    <w:p w:rsidR="00917C95" w:rsidRPr="00917C95" w:rsidRDefault="00A83BA4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17C95">
        <w:rPr>
          <w:sz w:val="24"/>
          <w:szCs w:val="24"/>
        </w:rPr>
        <w:t>сокращени</w:t>
      </w:r>
      <w:r>
        <w:rPr>
          <w:sz w:val="24"/>
          <w:szCs w:val="24"/>
        </w:rPr>
        <w:t>ю</w:t>
      </w:r>
      <w:r w:rsidRPr="00917C95">
        <w:rPr>
          <w:sz w:val="24"/>
          <w:szCs w:val="24"/>
        </w:rPr>
        <w:t xml:space="preserve"> среднего времени совместного реагирования нескольких экстренных оперативных служб на обращения населения по единому номеру «112», </w:t>
      </w:r>
    </w:p>
    <w:p w:rsidR="00917C95" w:rsidRPr="00917C95" w:rsidRDefault="00A83BA4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17C95">
        <w:rPr>
          <w:sz w:val="24"/>
          <w:szCs w:val="24"/>
        </w:rPr>
        <w:t>снижени</w:t>
      </w:r>
      <w:r>
        <w:rPr>
          <w:sz w:val="24"/>
          <w:szCs w:val="24"/>
        </w:rPr>
        <w:t>ю</w:t>
      </w:r>
      <w:r w:rsidRPr="00917C95">
        <w:rPr>
          <w:sz w:val="24"/>
          <w:szCs w:val="24"/>
        </w:rPr>
        <w:t xml:space="preserve">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2014 года, </w:t>
      </w:r>
    </w:p>
    <w:p w:rsidR="00917C95" w:rsidRPr="00917C95" w:rsidRDefault="00A83BA4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17C95">
        <w:rPr>
          <w:sz w:val="24"/>
          <w:szCs w:val="24"/>
        </w:rPr>
        <w:t>снижени</w:t>
      </w:r>
      <w:r>
        <w:rPr>
          <w:sz w:val="24"/>
          <w:szCs w:val="24"/>
        </w:rPr>
        <w:t>ю</w:t>
      </w:r>
      <w:r w:rsidRPr="00917C95">
        <w:rPr>
          <w:sz w:val="24"/>
          <w:szCs w:val="24"/>
        </w:rPr>
        <w:t xml:space="preserve">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2014 года,</w:t>
      </w:r>
    </w:p>
    <w:p w:rsidR="00D02E5A" w:rsidRDefault="00A83BA4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увеличению </w:t>
      </w:r>
      <w:r w:rsidR="00917C95">
        <w:rPr>
          <w:sz w:val="24"/>
          <w:szCs w:val="24"/>
        </w:rPr>
        <w:t>уров</w:t>
      </w:r>
      <w:r w:rsidR="00917C95" w:rsidRPr="00917C95">
        <w:rPr>
          <w:sz w:val="24"/>
          <w:szCs w:val="24"/>
        </w:rPr>
        <w:t>н</w:t>
      </w:r>
      <w:r w:rsidR="00917C95">
        <w:rPr>
          <w:sz w:val="24"/>
          <w:szCs w:val="24"/>
        </w:rPr>
        <w:t>я</w:t>
      </w:r>
      <w:r w:rsidR="00917C95" w:rsidRPr="00917C95">
        <w:rPr>
          <w:sz w:val="24"/>
          <w:szCs w:val="24"/>
        </w:rPr>
        <w:t xml:space="preserve"> обеспеченности имуществом гражданской обороны по сравнению с нормами</w:t>
      </w:r>
      <w:r w:rsidR="00917C95">
        <w:rPr>
          <w:sz w:val="24"/>
          <w:szCs w:val="24"/>
        </w:rPr>
        <w:t>.</w:t>
      </w:r>
    </w:p>
    <w:p w:rsidR="00AF7B9B" w:rsidRPr="0067695A" w:rsidRDefault="00CB7599" w:rsidP="00776EE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Муниципальная п</w:t>
      </w:r>
      <w:r w:rsidR="00AF7B9B" w:rsidRPr="0067695A">
        <w:rPr>
          <w:sz w:val="24"/>
          <w:szCs w:val="24"/>
        </w:rPr>
        <w:t>рограмма рассчитана на пять лет - с 201</w:t>
      </w:r>
      <w:r w:rsidR="00776EE4" w:rsidRPr="0067695A">
        <w:rPr>
          <w:sz w:val="24"/>
          <w:szCs w:val="24"/>
        </w:rPr>
        <w:t>5</w:t>
      </w:r>
      <w:r w:rsidR="00AF7B9B" w:rsidRPr="0067695A">
        <w:rPr>
          <w:sz w:val="24"/>
          <w:szCs w:val="24"/>
        </w:rPr>
        <w:t xml:space="preserve"> по 201</w:t>
      </w:r>
      <w:r w:rsidR="00776EE4" w:rsidRPr="0067695A">
        <w:rPr>
          <w:sz w:val="24"/>
          <w:szCs w:val="24"/>
        </w:rPr>
        <w:t>9</w:t>
      </w:r>
      <w:r w:rsidR="00AF7B9B" w:rsidRPr="0067695A">
        <w:rPr>
          <w:sz w:val="24"/>
          <w:szCs w:val="24"/>
        </w:rPr>
        <w:t xml:space="preserve"> год, ее выполнение предусмотрено без разделения на этапы и включает постоянную реализацию планируемых мероприятий.</w:t>
      </w:r>
    </w:p>
    <w:p w:rsidR="00AF7B9B" w:rsidRPr="0067695A" w:rsidRDefault="00AF7B9B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AF7B9B" w:rsidRPr="0067695A" w:rsidRDefault="00AF7B9B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24"/>
          <w:szCs w:val="24"/>
        </w:rPr>
      </w:pPr>
      <w:bookmarkStart w:id="4" w:name="Par185"/>
      <w:bookmarkEnd w:id="4"/>
      <w:r w:rsidRPr="0067695A">
        <w:rPr>
          <w:sz w:val="24"/>
          <w:szCs w:val="24"/>
        </w:rPr>
        <w:t>3. Оценка рисков и возможные варианты решения проблем</w:t>
      </w:r>
    </w:p>
    <w:p w:rsidR="00AF7B9B" w:rsidRPr="0067695A" w:rsidRDefault="00AF7B9B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67695A">
        <w:rPr>
          <w:sz w:val="24"/>
          <w:szCs w:val="24"/>
        </w:rPr>
        <w:t xml:space="preserve">в ходе реализации </w:t>
      </w:r>
      <w:r w:rsidR="00F61081" w:rsidRPr="0067695A">
        <w:rPr>
          <w:sz w:val="24"/>
          <w:szCs w:val="24"/>
        </w:rPr>
        <w:t>муниципальной</w:t>
      </w:r>
      <w:r w:rsidRPr="0067695A">
        <w:rPr>
          <w:sz w:val="24"/>
          <w:szCs w:val="24"/>
        </w:rPr>
        <w:t xml:space="preserve"> программы</w:t>
      </w:r>
    </w:p>
    <w:p w:rsidR="00AF7B9B" w:rsidRPr="0067695A" w:rsidRDefault="00AF7B9B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AF7B9B" w:rsidRPr="0067695A" w:rsidRDefault="00AF7B9B" w:rsidP="0041390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Применение программно-целевого метода к решению </w:t>
      </w:r>
      <w:proofErr w:type="gramStart"/>
      <w:r w:rsidRPr="0067695A">
        <w:rPr>
          <w:sz w:val="24"/>
          <w:szCs w:val="24"/>
        </w:rPr>
        <w:t>проблемы повышения безопасности</w:t>
      </w:r>
      <w:r w:rsidR="00D02E5A">
        <w:rPr>
          <w:sz w:val="24"/>
          <w:szCs w:val="24"/>
        </w:rPr>
        <w:t xml:space="preserve"> жизнедеятельности</w:t>
      </w:r>
      <w:r w:rsidRPr="0067695A">
        <w:rPr>
          <w:sz w:val="24"/>
          <w:szCs w:val="24"/>
        </w:rPr>
        <w:t xml:space="preserve"> </w:t>
      </w:r>
      <w:r w:rsidR="00413904" w:rsidRPr="0067695A">
        <w:rPr>
          <w:sz w:val="24"/>
          <w:szCs w:val="24"/>
        </w:rPr>
        <w:t>Сергиево-Посадского муниципального района</w:t>
      </w:r>
      <w:proofErr w:type="gramEnd"/>
      <w:r w:rsidR="00413904" w:rsidRPr="0067695A">
        <w:rPr>
          <w:sz w:val="24"/>
          <w:szCs w:val="24"/>
        </w:rPr>
        <w:t xml:space="preserve"> </w:t>
      </w:r>
      <w:r w:rsidRPr="0067695A">
        <w:rPr>
          <w:sz w:val="24"/>
          <w:szCs w:val="24"/>
        </w:rPr>
        <w:t xml:space="preserve">сопряжено с определенными рисками. Так, в процессе реализации </w:t>
      </w:r>
      <w:r w:rsidR="00CB7599">
        <w:rPr>
          <w:sz w:val="24"/>
          <w:szCs w:val="24"/>
        </w:rPr>
        <w:t>муниципальной п</w:t>
      </w:r>
      <w:r w:rsidRPr="0067695A">
        <w:rPr>
          <w:sz w:val="24"/>
          <w:szCs w:val="24"/>
        </w:rPr>
        <w:t xml:space="preserve">рограммы возможно выявление отклонений в достижении промежуточных результатов из-за несоответствия влияния отдельных мероприятий </w:t>
      </w:r>
      <w:r w:rsidR="00CB7599">
        <w:rPr>
          <w:sz w:val="24"/>
          <w:szCs w:val="24"/>
        </w:rPr>
        <w:t>муниципальной п</w:t>
      </w:r>
      <w:r w:rsidR="00CB7599" w:rsidRPr="0067695A">
        <w:rPr>
          <w:sz w:val="24"/>
          <w:szCs w:val="24"/>
        </w:rPr>
        <w:t>рограммы</w:t>
      </w:r>
      <w:r w:rsidRPr="0067695A">
        <w:rPr>
          <w:sz w:val="24"/>
          <w:szCs w:val="24"/>
        </w:rPr>
        <w:t xml:space="preserve"> на ситуацию в сфере обеспечения безопасности</w:t>
      </w:r>
      <w:r w:rsidR="00D02E5A">
        <w:rPr>
          <w:sz w:val="24"/>
          <w:szCs w:val="24"/>
        </w:rPr>
        <w:t xml:space="preserve"> </w:t>
      </w:r>
      <w:r w:rsidR="00AA6447">
        <w:rPr>
          <w:sz w:val="24"/>
          <w:szCs w:val="24"/>
        </w:rPr>
        <w:t>жизнедеятельности</w:t>
      </w:r>
      <w:r w:rsidRPr="0067695A">
        <w:rPr>
          <w:sz w:val="24"/>
          <w:szCs w:val="24"/>
        </w:rPr>
        <w:t xml:space="preserve">, обусловленного использованием новых подходов к решению задач в этой области, а также недостаточной скоординированностью деятельности исполнителей </w:t>
      </w:r>
      <w:r w:rsidR="00CB7599">
        <w:rPr>
          <w:sz w:val="24"/>
          <w:szCs w:val="24"/>
        </w:rPr>
        <w:t>муниципальной п</w:t>
      </w:r>
      <w:r w:rsidR="00CB7599" w:rsidRPr="0067695A">
        <w:rPr>
          <w:sz w:val="24"/>
          <w:szCs w:val="24"/>
        </w:rPr>
        <w:t>рограммы</w:t>
      </w:r>
      <w:r w:rsidRPr="0067695A">
        <w:rPr>
          <w:sz w:val="24"/>
          <w:szCs w:val="24"/>
        </w:rPr>
        <w:t xml:space="preserve"> на начальных стадиях ее реализации.</w:t>
      </w:r>
    </w:p>
    <w:p w:rsidR="00AF7B9B" w:rsidRPr="0067695A" w:rsidRDefault="00AF7B9B" w:rsidP="0041390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В целях решения указанной проблемы в процессе реализации </w:t>
      </w:r>
      <w:r w:rsidR="00CB7599">
        <w:rPr>
          <w:sz w:val="24"/>
          <w:szCs w:val="24"/>
        </w:rPr>
        <w:t>муниципальной п</w:t>
      </w:r>
      <w:r w:rsidR="00CB7599" w:rsidRPr="0067695A">
        <w:rPr>
          <w:sz w:val="24"/>
          <w:szCs w:val="24"/>
        </w:rPr>
        <w:t>рограммы</w:t>
      </w:r>
      <w:r w:rsidRPr="0067695A">
        <w:rPr>
          <w:sz w:val="24"/>
          <w:szCs w:val="24"/>
        </w:rPr>
        <w:t xml:space="preserve"> предусматриваются:</w:t>
      </w:r>
    </w:p>
    <w:p w:rsidR="00AF7B9B" w:rsidRPr="0067695A" w:rsidRDefault="00AF7B9B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создание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CB7599">
        <w:rPr>
          <w:sz w:val="24"/>
          <w:szCs w:val="24"/>
        </w:rPr>
        <w:t>муниципальной п</w:t>
      </w:r>
      <w:r w:rsidR="00CB7599" w:rsidRPr="0067695A">
        <w:rPr>
          <w:sz w:val="24"/>
          <w:szCs w:val="24"/>
        </w:rPr>
        <w:t>рограммы</w:t>
      </w:r>
      <w:r w:rsidRPr="0067695A">
        <w:rPr>
          <w:sz w:val="24"/>
          <w:szCs w:val="24"/>
        </w:rPr>
        <w:t>;</w:t>
      </w:r>
    </w:p>
    <w:p w:rsidR="00AF7B9B" w:rsidRPr="0067695A" w:rsidRDefault="00AF7B9B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мониторинг выполнения </w:t>
      </w:r>
      <w:r w:rsidR="00CB7599">
        <w:rPr>
          <w:sz w:val="24"/>
          <w:szCs w:val="24"/>
        </w:rPr>
        <w:t>муниципальной п</w:t>
      </w:r>
      <w:r w:rsidR="00CB7599" w:rsidRPr="0067695A">
        <w:rPr>
          <w:sz w:val="24"/>
          <w:szCs w:val="24"/>
        </w:rPr>
        <w:t>рограммы</w:t>
      </w:r>
      <w:r w:rsidRPr="0067695A">
        <w:rPr>
          <w:sz w:val="24"/>
          <w:szCs w:val="24"/>
        </w:rPr>
        <w:t xml:space="preserve">, регулярный анализ и при необходимости ежегодная корректировка и ранжирование индикаторов и показателей, а также мероприятий </w:t>
      </w:r>
      <w:r w:rsidR="00CB7599">
        <w:rPr>
          <w:sz w:val="24"/>
          <w:szCs w:val="24"/>
        </w:rPr>
        <w:t>муниципальной п</w:t>
      </w:r>
      <w:r w:rsidR="00CB7599" w:rsidRPr="0067695A">
        <w:rPr>
          <w:sz w:val="24"/>
          <w:szCs w:val="24"/>
        </w:rPr>
        <w:t>рограммы</w:t>
      </w:r>
      <w:r w:rsidRPr="0067695A">
        <w:rPr>
          <w:sz w:val="24"/>
          <w:szCs w:val="24"/>
        </w:rPr>
        <w:t>;</w:t>
      </w:r>
    </w:p>
    <w:p w:rsidR="00AF7B9B" w:rsidRPr="0067695A" w:rsidRDefault="00AF7B9B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AF7B9B" w:rsidRPr="0067695A" w:rsidRDefault="00AF7B9B" w:rsidP="0041390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На ход выполнения и эффективность </w:t>
      </w:r>
      <w:r w:rsidR="00CB7599">
        <w:rPr>
          <w:sz w:val="24"/>
          <w:szCs w:val="24"/>
        </w:rPr>
        <w:t>муниципальной п</w:t>
      </w:r>
      <w:r w:rsidR="00CB7599" w:rsidRPr="0067695A">
        <w:rPr>
          <w:sz w:val="24"/>
          <w:szCs w:val="24"/>
        </w:rPr>
        <w:t>рограммы</w:t>
      </w:r>
      <w:r w:rsidRPr="0067695A">
        <w:rPr>
          <w:sz w:val="24"/>
          <w:szCs w:val="24"/>
        </w:rPr>
        <w:t xml:space="preserve"> существенное влияние будет оказывать совокупность факторов внутреннего и внешнего характера. В зависимости от этих факторов возможны два варианта выполнения </w:t>
      </w:r>
      <w:r w:rsidR="00CB7599">
        <w:rPr>
          <w:sz w:val="24"/>
          <w:szCs w:val="24"/>
        </w:rPr>
        <w:t>муниципальной п</w:t>
      </w:r>
      <w:r w:rsidR="00CB7599" w:rsidRPr="0067695A">
        <w:rPr>
          <w:sz w:val="24"/>
          <w:szCs w:val="24"/>
        </w:rPr>
        <w:t>рограммы</w:t>
      </w:r>
      <w:r w:rsidRPr="0067695A">
        <w:rPr>
          <w:sz w:val="24"/>
          <w:szCs w:val="24"/>
        </w:rPr>
        <w:t xml:space="preserve"> - реалистический и пессимистический.</w:t>
      </w:r>
    </w:p>
    <w:p w:rsidR="00AF7B9B" w:rsidRPr="0067695A" w:rsidRDefault="00AF7B9B" w:rsidP="0041390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Реалистический вариант предполагает, что:</w:t>
      </w:r>
    </w:p>
    <w:p w:rsidR="00AF7B9B" w:rsidRPr="0067695A" w:rsidRDefault="00AF7B9B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политическая обстановка в стране и регионе стабильная;</w:t>
      </w:r>
    </w:p>
    <w:p w:rsidR="00AF7B9B" w:rsidRPr="0067695A" w:rsidRDefault="00AF7B9B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экономическая ситуация в стране и в </w:t>
      </w:r>
      <w:r w:rsidR="00413904" w:rsidRPr="0067695A">
        <w:rPr>
          <w:sz w:val="24"/>
          <w:szCs w:val="24"/>
        </w:rPr>
        <w:t xml:space="preserve">Сергиево-Посадском муниципальном районе </w:t>
      </w:r>
      <w:r w:rsidRPr="0067695A">
        <w:rPr>
          <w:sz w:val="24"/>
          <w:szCs w:val="24"/>
        </w:rPr>
        <w:t>благоприятная;</w:t>
      </w:r>
    </w:p>
    <w:p w:rsidR="00AF7B9B" w:rsidRPr="0067695A" w:rsidRDefault="00AF7B9B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аварийность на промышленных объектах находится в пределах среднестатистических показателей;</w:t>
      </w:r>
    </w:p>
    <w:p w:rsidR="00AF7B9B" w:rsidRPr="0067695A" w:rsidRDefault="00AF7B9B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социальная напряженность в обществе относительно низкая.</w:t>
      </w:r>
    </w:p>
    <w:p w:rsidR="00AF7B9B" w:rsidRPr="0067695A" w:rsidRDefault="00AF7B9B" w:rsidP="0041390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В этом случае гарантировано эффективное проведение и выполнение программных мероприятий в срок и в полном объеме, что позволит достичь поставленной </w:t>
      </w:r>
      <w:r w:rsidR="00CB7599">
        <w:rPr>
          <w:sz w:val="24"/>
          <w:szCs w:val="24"/>
        </w:rPr>
        <w:t>муниципальной п</w:t>
      </w:r>
      <w:r w:rsidR="00CB7599" w:rsidRPr="0067695A">
        <w:rPr>
          <w:sz w:val="24"/>
          <w:szCs w:val="24"/>
        </w:rPr>
        <w:t>рограмм</w:t>
      </w:r>
      <w:r w:rsidR="00CB7599">
        <w:rPr>
          <w:sz w:val="24"/>
          <w:szCs w:val="24"/>
        </w:rPr>
        <w:t>ой</w:t>
      </w:r>
      <w:r w:rsidRPr="0067695A">
        <w:rPr>
          <w:sz w:val="24"/>
          <w:szCs w:val="24"/>
        </w:rPr>
        <w:t xml:space="preserve"> цели.</w:t>
      </w:r>
    </w:p>
    <w:p w:rsidR="00AF7B9B" w:rsidRPr="0067695A" w:rsidRDefault="00AF7B9B" w:rsidP="0041390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Пессимистический вариант предполагает:</w:t>
      </w:r>
    </w:p>
    <w:p w:rsidR="00AF7B9B" w:rsidRPr="0067695A" w:rsidRDefault="00AF7B9B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экономическая ситуация в стране и в </w:t>
      </w:r>
      <w:r w:rsidR="00413904" w:rsidRPr="0067695A">
        <w:rPr>
          <w:sz w:val="24"/>
          <w:szCs w:val="24"/>
        </w:rPr>
        <w:t xml:space="preserve">Сергиево-Посадском муниципальном районе </w:t>
      </w:r>
      <w:r w:rsidRPr="0067695A">
        <w:rPr>
          <w:sz w:val="24"/>
          <w:szCs w:val="24"/>
        </w:rPr>
        <w:t>неблагоприятная;</w:t>
      </w:r>
    </w:p>
    <w:p w:rsidR="00AF7B9B" w:rsidRPr="0067695A" w:rsidRDefault="00AF7B9B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аварийность на промышленных объектах выше среднестатистических показателей;</w:t>
      </w:r>
    </w:p>
    <w:p w:rsidR="00AF7B9B" w:rsidRPr="0067695A" w:rsidRDefault="00AF7B9B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социальная напряженность в обществе относительно высокая.</w:t>
      </w:r>
    </w:p>
    <w:p w:rsidR="00AF7B9B" w:rsidRPr="0067695A" w:rsidRDefault="00AF7B9B" w:rsidP="0041390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Наличие этих неблагоприятных факторов, а также дефицит финансирования, непопулярность среди населения отдельных мероприятий, затягивание сроков реализации мероприятий, пассивность и неэффективность действий органов власти и силовых структур могут привести к тому, что отдельные мероприятия будут выполнены в ограниченном объеме, что приведет к снижению эффективности </w:t>
      </w:r>
      <w:r w:rsidR="00CB7599">
        <w:rPr>
          <w:sz w:val="24"/>
          <w:szCs w:val="24"/>
        </w:rPr>
        <w:t>муниципальной п</w:t>
      </w:r>
      <w:r w:rsidR="00CB7599" w:rsidRPr="0067695A">
        <w:rPr>
          <w:sz w:val="24"/>
          <w:szCs w:val="24"/>
        </w:rPr>
        <w:t>рограммы</w:t>
      </w:r>
      <w:r w:rsidRPr="0067695A">
        <w:rPr>
          <w:sz w:val="24"/>
          <w:szCs w:val="24"/>
        </w:rPr>
        <w:t xml:space="preserve"> в целом.</w:t>
      </w:r>
    </w:p>
    <w:p w:rsidR="00AF7B9B" w:rsidRPr="0067695A" w:rsidRDefault="00AF7B9B" w:rsidP="0041390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lastRenderedPageBreak/>
        <w:t>Внутренние риски:</w:t>
      </w:r>
    </w:p>
    <w:p w:rsidR="00AF7B9B" w:rsidRPr="0067695A" w:rsidRDefault="00AF7B9B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неэффективность организации и управления процессом реализации положений программных мероприятий;</w:t>
      </w:r>
    </w:p>
    <w:p w:rsidR="00AF7B9B" w:rsidRPr="0067695A" w:rsidRDefault="00AF7B9B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недостаточность профессиональных кадров среднего и высшего звена, необходимых для эффективной реализации мероприятий </w:t>
      </w:r>
      <w:r w:rsidR="00CB7599">
        <w:rPr>
          <w:sz w:val="24"/>
          <w:szCs w:val="24"/>
        </w:rPr>
        <w:t>муниципальной п</w:t>
      </w:r>
      <w:r w:rsidR="00CB7599" w:rsidRPr="0067695A">
        <w:rPr>
          <w:sz w:val="24"/>
          <w:szCs w:val="24"/>
        </w:rPr>
        <w:t>рограммы</w:t>
      </w:r>
      <w:r w:rsidRPr="0067695A">
        <w:rPr>
          <w:sz w:val="24"/>
          <w:szCs w:val="24"/>
        </w:rPr>
        <w:t>;</w:t>
      </w:r>
    </w:p>
    <w:p w:rsidR="00AF7B9B" w:rsidRPr="0067695A" w:rsidRDefault="00AF7B9B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отсутствие или недостаточность межведомственной координации в ходе реализации </w:t>
      </w:r>
      <w:r w:rsidR="00CB7599">
        <w:rPr>
          <w:sz w:val="24"/>
          <w:szCs w:val="24"/>
        </w:rPr>
        <w:t>муниципальной п</w:t>
      </w:r>
      <w:r w:rsidR="00CB7599" w:rsidRPr="0067695A">
        <w:rPr>
          <w:sz w:val="24"/>
          <w:szCs w:val="24"/>
        </w:rPr>
        <w:t>рограммы</w:t>
      </w:r>
      <w:r w:rsidRPr="0067695A">
        <w:rPr>
          <w:sz w:val="24"/>
          <w:szCs w:val="24"/>
        </w:rPr>
        <w:t>.</w:t>
      </w:r>
    </w:p>
    <w:p w:rsidR="00AF7B9B" w:rsidRPr="0067695A" w:rsidRDefault="00AF7B9B" w:rsidP="0041390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Варианты решения указанной проблемы:</w:t>
      </w:r>
    </w:p>
    <w:p w:rsidR="00AF7B9B" w:rsidRPr="0067695A" w:rsidRDefault="00AF7B9B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разработка и внедрение эффективной системы контроля реализации программных положений и мероприятий, а также эффективности использования бюджетных средств;</w:t>
      </w:r>
    </w:p>
    <w:p w:rsidR="00AF7B9B" w:rsidRPr="0067695A" w:rsidRDefault="00AF7B9B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проведение регулярной оценки результативности и эффективности реализации </w:t>
      </w:r>
      <w:r w:rsidR="00CB7599">
        <w:rPr>
          <w:sz w:val="24"/>
          <w:szCs w:val="24"/>
        </w:rPr>
        <w:t>муниципальной п</w:t>
      </w:r>
      <w:r w:rsidR="00CB7599" w:rsidRPr="0067695A">
        <w:rPr>
          <w:sz w:val="24"/>
          <w:szCs w:val="24"/>
        </w:rPr>
        <w:t>рограммы</w:t>
      </w:r>
      <w:r w:rsidRPr="0067695A">
        <w:rPr>
          <w:sz w:val="24"/>
          <w:szCs w:val="24"/>
        </w:rPr>
        <w:t xml:space="preserve"> с привлечением независимых экспертов;</w:t>
      </w:r>
    </w:p>
    <w:p w:rsidR="00AF7B9B" w:rsidRPr="0067695A" w:rsidRDefault="00AF7B9B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проведение подготовки и переподготовки кадров;</w:t>
      </w:r>
    </w:p>
    <w:p w:rsidR="00AF7B9B" w:rsidRPr="0067695A" w:rsidRDefault="00AF7B9B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осуществление процесса информирования ответственных исполнителей по отдельным мероприятиям </w:t>
      </w:r>
      <w:r w:rsidR="00CB7599">
        <w:rPr>
          <w:sz w:val="24"/>
          <w:szCs w:val="24"/>
        </w:rPr>
        <w:t>муниципальной п</w:t>
      </w:r>
      <w:r w:rsidR="00CB7599" w:rsidRPr="0067695A">
        <w:rPr>
          <w:sz w:val="24"/>
          <w:szCs w:val="24"/>
        </w:rPr>
        <w:t>рограммы</w:t>
      </w:r>
      <w:r w:rsidRPr="0067695A">
        <w:rPr>
          <w:sz w:val="24"/>
          <w:szCs w:val="24"/>
        </w:rPr>
        <w:t xml:space="preserve"> с учетом допустимого уровня риска, а также разработка соответствующих регламентов и мер по контролю межведомственной к</w:t>
      </w:r>
      <w:r w:rsidR="00CB7599">
        <w:rPr>
          <w:sz w:val="24"/>
          <w:szCs w:val="24"/>
        </w:rPr>
        <w:t>оординации в ходе реализации муниципальной п</w:t>
      </w:r>
      <w:r w:rsidR="00CB7599" w:rsidRPr="0067695A">
        <w:rPr>
          <w:sz w:val="24"/>
          <w:szCs w:val="24"/>
        </w:rPr>
        <w:t>рограммы</w:t>
      </w:r>
      <w:r w:rsidRPr="0067695A">
        <w:rPr>
          <w:sz w:val="24"/>
          <w:szCs w:val="24"/>
        </w:rPr>
        <w:t>.</w:t>
      </w:r>
    </w:p>
    <w:p w:rsidR="00AF7B9B" w:rsidRPr="0067695A" w:rsidRDefault="00AF7B9B" w:rsidP="0041390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Внешние риски:</w:t>
      </w:r>
    </w:p>
    <w:p w:rsidR="00AF7B9B" w:rsidRPr="0067695A" w:rsidRDefault="00AF7B9B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финансовые риски, связанные с недостаточным уровн</w:t>
      </w:r>
      <w:r w:rsidR="00CB7599">
        <w:rPr>
          <w:sz w:val="24"/>
          <w:szCs w:val="24"/>
        </w:rPr>
        <w:t>ем бюджетного финансирования муниципальной п</w:t>
      </w:r>
      <w:r w:rsidR="00CB7599" w:rsidRPr="0067695A">
        <w:rPr>
          <w:sz w:val="24"/>
          <w:szCs w:val="24"/>
        </w:rPr>
        <w:t>рограммы</w:t>
      </w:r>
      <w:r w:rsidRPr="0067695A">
        <w:rPr>
          <w:sz w:val="24"/>
          <w:szCs w:val="24"/>
        </w:rPr>
        <w:t>, вызванные различными причинами, в т.ч. возникновением бюджетного дефицита;</w:t>
      </w:r>
    </w:p>
    <w:p w:rsidR="00AF7B9B" w:rsidRPr="0067695A" w:rsidRDefault="00AF7B9B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риски природных и техногенных аварий и ка</w:t>
      </w:r>
      <w:r w:rsidR="00CB7599">
        <w:rPr>
          <w:sz w:val="24"/>
          <w:szCs w:val="24"/>
        </w:rPr>
        <w:t>тастроф. В период реализации муниципальной п</w:t>
      </w:r>
      <w:r w:rsidR="00CB7599" w:rsidRPr="0067695A">
        <w:rPr>
          <w:sz w:val="24"/>
          <w:szCs w:val="24"/>
        </w:rPr>
        <w:t>рограммы</w:t>
      </w:r>
      <w:r w:rsidRPr="0067695A">
        <w:rPr>
          <w:sz w:val="24"/>
          <w:szCs w:val="24"/>
        </w:rPr>
        <w:t xml:space="preserve"> возможно возникновение аварий на отдельных предприятиях, негативных и опасных процессов и явлений природного характера.</w:t>
      </w:r>
    </w:p>
    <w:p w:rsidR="00AF7B9B" w:rsidRPr="0067695A" w:rsidRDefault="00AF7B9B" w:rsidP="0041390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Варианты решения указанной проблемы:</w:t>
      </w:r>
    </w:p>
    <w:p w:rsidR="00AF7B9B" w:rsidRPr="0067695A" w:rsidRDefault="00AF7B9B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проведение комплексного анализа внешней и внутренней среды исполнения </w:t>
      </w:r>
      <w:r w:rsidR="00CB7599">
        <w:rPr>
          <w:sz w:val="24"/>
          <w:szCs w:val="24"/>
        </w:rPr>
        <w:t>муниципальной п</w:t>
      </w:r>
      <w:r w:rsidR="00CB7599" w:rsidRPr="0067695A">
        <w:rPr>
          <w:sz w:val="24"/>
          <w:szCs w:val="24"/>
        </w:rPr>
        <w:t>рограммы</w:t>
      </w:r>
      <w:r w:rsidRPr="0067695A">
        <w:rPr>
          <w:sz w:val="24"/>
          <w:szCs w:val="24"/>
        </w:rPr>
        <w:t xml:space="preserve"> с дальнейшим пересмотром критериев оценки и отбора мероприятий </w:t>
      </w:r>
      <w:r w:rsidR="00CB7599">
        <w:rPr>
          <w:sz w:val="24"/>
          <w:szCs w:val="24"/>
        </w:rPr>
        <w:t>муниципальной п</w:t>
      </w:r>
      <w:r w:rsidR="00CB7599" w:rsidRPr="0067695A">
        <w:rPr>
          <w:sz w:val="24"/>
          <w:szCs w:val="24"/>
        </w:rPr>
        <w:t>рограммы</w:t>
      </w:r>
      <w:r w:rsidR="00CB7599">
        <w:rPr>
          <w:sz w:val="24"/>
          <w:szCs w:val="24"/>
        </w:rPr>
        <w:t>;</w:t>
      </w:r>
    </w:p>
    <w:p w:rsidR="00AF7B9B" w:rsidRPr="0067695A" w:rsidRDefault="00AF7B9B" w:rsidP="00917C9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gramStart"/>
      <w:r w:rsidRPr="0067695A">
        <w:rPr>
          <w:sz w:val="24"/>
          <w:szCs w:val="24"/>
        </w:rPr>
        <w:t xml:space="preserve">оперативное реагирование и внесение изменений в </w:t>
      </w:r>
      <w:r w:rsidR="00CB7599">
        <w:rPr>
          <w:sz w:val="24"/>
          <w:szCs w:val="24"/>
        </w:rPr>
        <w:t>муниципальную п</w:t>
      </w:r>
      <w:r w:rsidR="00CB7599" w:rsidRPr="0067695A">
        <w:rPr>
          <w:sz w:val="24"/>
          <w:szCs w:val="24"/>
        </w:rPr>
        <w:t>рограмм</w:t>
      </w:r>
      <w:r w:rsidR="00CB7599">
        <w:rPr>
          <w:sz w:val="24"/>
          <w:szCs w:val="24"/>
        </w:rPr>
        <w:t>у</w:t>
      </w:r>
      <w:r w:rsidRPr="0067695A">
        <w:rPr>
          <w:sz w:val="24"/>
          <w:szCs w:val="24"/>
        </w:rPr>
        <w:t xml:space="preserve">, снижающие воздействие негативных факторов на выполнение целевых показателей </w:t>
      </w:r>
      <w:r w:rsidR="00CB7599">
        <w:rPr>
          <w:sz w:val="24"/>
          <w:szCs w:val="24"/>
        </w:rPr>
        <w:t>муниципальной п</w:t>
      </w:r>
      <w:r w:rsidR="00CB7599" w:rsidRPr="0067695A">
        <w:rPr>
          <w:sz w:val="24"/>
          <w:szCs w:val="24"/>
        </w:rPr>
        <w:t>рограммы</w:t>
      </w:r>
      <w:r w:rsidRPr="0067695A">
        <w:rPr>
          <w:sz w:val="24"/>
          <w:szCs w:val="24"/>
        </w:rPr>
        <w:t>.</w:t>
      </w:r>
      <w:proofErr w:type="gramEnd"/>
    </w:p>
    <w:p w:rsidR="00AF7B9B" w:rsidRPr="0067695A" w:rsidRDefault="00AF7B9B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AF7B9B" w:rsidRPr="0067695A" w:rsidRDefault="00917C95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4"/>
          <w:szCs w:val="24"/>
        </w:rPr>
      </w:pPr>
      <w:bookmarkStart w:id="5" w:name="Par223"/>
      <w:bookmarkEnd w:id="5"/>
      <w:r>
        <w:rPr>
          <w:sz w:val="24"/>
          <w:szCs w:val="24"/>
        </w:rPr>
        <w:t xml:space="preserve">4. </w:t>
      </w:r>
      <w:r w:rsidR="00AF7B9B" w:rsidRPr="0067695A">
        <w:rPr>
          <w:sz w:val="24"/>
          <w:szCs w:val="24"/>
        </w:rPr>
        <w:t xml:space="preserve">Перечень подпрограмм </w:t>
      </w:r>
      <w:r w:rsidR="00F61081" w:rsidRPr="0067695A">
        <w:rPr>
          <w:sz w:val="24"/>
          <w:szCs w:val="24"/>
        </w:rPr>
        <w:t>муниципальной</w:t>
      </w:r>
      <w:r w:rsidR="00AF7B9B" w:rsidRPr="0067695A">
        <w:rPr>
          <w:sz w:val="24"/>
          <w:szCs w:val="24"/>
        </w:rPr>
        <w:t xml:space="preserve"> программы</w:t>
      </w:r>
    </w:p>
    <w:p w:rsidR="00AF7B9B" w:rsidRPr="0067695A" w:rsidRDefault="00AF7B9B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AF7B9B" w:rsidRPr="0067695A" w:rsidRDefault="00AF7B9B" w:rsidP="0030651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Задачи </w:t>
      </w:r>
      <w:r w:rsidR="00F61081" w:rsidRPr="0067695A">
        <w:rPr>
          <w:sz w:val="24"/>
          <w:szCs w:val="24"/>
        </w:rPr>
        <w:t>муниципальной</w:t>
      </w:r>
      <w:r w:rsidRPr="0067695A">
        <w:rPr>
          <w:sz w:val="24"/>
          <w:szCs w:val="24"/>
        </w:rPr>
        <w:t xml:space="preserve"> программы решаются в рамках </w:t>
      </w:r>
      <w:r w:rsidR="00066E12" w:rsidRPr="0067695A">
        <w:rPr>
          <w:sz w:val="24"/>
          <w:szCs w:val="24"/>
        </w:rPr>
        <w:t>4</w:t>
      </w:r>
      <w:r w:rsidRPr="0067695A">
        <w:rPr>
          <w:sz w:val="24"/>
          <w:szCs w:val="24"/>
        </w:rPr>
        <w:t xml:space="preserve"> подпрограмм:</w:t>
      </w:r>
    </w:p>
    <w:p w:rsidR="00AF7B9B" w:rsidRPr="0067695A" w:rsidRDefault="00066E12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1</w:t>
      </w:r>
      <w:r w:rsidR="00AF7B9B" w:rsidRPr="0067695A">
        <w:rPr>
          <w:sz w:val="24"/>
          <w:szCs w:val="24"/>
        </w:rPr>
        <w:t xml:space="preserve">. Снижение рисков и смягчение последствий чрезвычайных ситуаций природного и техногенного характера (приложение </w:t>
      </w:r>
      <w:r w:rsidR="00581529">
        <w:rPr>
          <w:sz w:val="24"/>
          <w:szCs w:val="24"/>
        </w:rPr>
        <w:t>№</w:t>
      </w:r>
      <w:r w:rsidR="00AF7B9B" w:rsidRPr="0067695A">
        <w:rPr>
          <w:sz w:val="24"/>
          <w:szCs w:val="24"/>
        </w:rPr>
        <w:t xml:space="preserve"> </w:t>
      </w:r>
      <w:r w:rsidR="00306518">
        <w:rPr>
          <w:sz w:val="24"/>
          <w:szCs w:val="24"/>
        </w:rPr>
        <w:t>1</w:t>
      </w:r>
      <w:r w:rsidR="00AF7B9B" w:rsidRPr="0067695A">
        <w:rPr>
          <w:sz w:val="24"/>
          <w:szCs w:val="24"/>
        </w:rPr>
        <w:t xml:space="preserve"> к </w:t>
      </w:r>
      <w:r w:rsidR="00F61081" w:rsidRPr="0067695A">
        <w:rPr>
          <w:sz w:val="24"/>
          <w:szCs w:val="24"/>
        </w:rPr>
        <w:t>муниципальной</w:t>
      </w:r>
      <w:r w:rsidR="00AF7B9B" w:rsidRPr="0067695A">
        <w:rPr>
          <w:sz w:val="24"/>
          <w:szCs w:val="24"/>
        </w:rPr>
        <w:t xml:space="preserve"> программе).</w:t>
      </w:r>
    </w:p>
    <w:p w:rsidR="00AF7B9B" w:rsidRPr="0067695A" w:rsidRDefault="00066E12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2</w:t>
      </w:r>
      <w:r w:rsidR="00AF7B9B" w:rsidRPr="0067695A">
        <w:rPr>
          <w:sz w:val="24"/>
          <w:szCs w:val="24"/>
        </w:rPr>
        <w:t>. Развитие и совершенствование систем оповещ</w:t>
      </w:r>
      <w:r w:rsidR="00CB7599">
        <w:rPr>
          <w:sz w:val="24"/>
          <w:szCs w:val="24"/>
        </w:rPr>
        <w:t>ения и информирования населения</w:t>
      </w:r>
      <w:r w:rsidR="00521361">
        <w:rPr>
          <w:sz w:val="24"/>
          <w:szCs w:val="24"/>
        </w:rPr>
        <w:t xml:space="preserve"> </w:t>
      </w:r>
      <w:r w:rsidR="00AF7B9B" w:rsidRPr="0067695A">
        <w:rPr>
          <w:sz w:val="24"/>
          <w:szCs w:val="24"/>
        </w:rPr>
        <w:t xml:space="preserve">(приложение </w:t>
      </w:r>
      <w:r w:rsidR="00581529">
        <w:rPr>
          <w:sz w:val="24"/>
          <w:szCs w:val="24"/>
        </w:rPr>
        <w:t>№</w:t>
      </w:r>
      <w:r w:rsidR="00AF7B9B" w:rsidRPr="0067695A">
        <w:rPr>
          <w:sz w:val="24"/>
          <w:szCs w:val="24"/>
        </w:rPr>
        <w:t xml:space="preserve"> </w:t>
      </w:r>
      <w:r w:rsidR="00306518">
        <w:rPr>
          <w:sz w:val="24"/>
          <w:szCs w:val="24"/>
        </w:rPr>
        <w:t>2</w:t>
      </w:r>
      <w:r w:rsidR="00AF7B9B" w:rsidRPr="0067695A">
        <w:rPr>
          <w:sz w:val="24"/>
          <w:szCs w:val="24"/>
        </w:rPr>
        <w:t xml:space="preserve"> к </w:t>
      </w:r>
      <w:r w:rsidR="00F61081" w:rsidRPr="0067695A">
        <w:rPr>
          <w:sz w:val="24"/>
          <w:szCs w:val="24"/>
        </w:rPr>
        <w:t>муниципальной</w:t>
      </w:r>
      <w:r w:rsidR="00AF7B9B" w:rsidRPr="0067695A">
        <w:rPr>
          <w:sz w:val="24"/>
          <w:szCs w:val="24"/>
        </w:rPr>
        <w:t xml:space="preserve"> программе).</w:t>
      </w:r>
    </w:p>
    <w:p w:rsidR="00AF7B9B" w:rsidRPr="0067695A" w:rsidRDefault="00066E12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3</w:t>
      </w:r>
      <w:r w:rsidR="00AF7B9B" w:rsidRPr="0067695A">
        <w:rPr>
          <w:sz w:val="24"/>
          <w:szCs w:val="24"/>
        </w:rPr>
        <w:t xml:space="preserve">. Обеспечение пожарной безопасности (приложение </w:t>
      </w:r>
      <w:r w:rsidR="00581529">
        <w:rPr>
          <w:sz w:val="24"/>
          <w:szCs w:val="24"/>
        </w:rPr>
        <w:t>№</w:t>
      </w:r>
      <w:r w:rsidR="00AF7B9B" w:rsidRPr="0067695A">
        <w:rPr>
          <w:sz w:val="24"/>
          <w:szCs w:val="24"/>
        </w:rPr>
        <w:t xml:space="preserve"> </w:t>
      </w:r>
      <w:r w:rsidR="00306518">
        <w:rPr>
          <w:sz w:val="24"/>
          <w:szCs w:val="24"/>
        </w:rPr>
        <w:t>3</w:t>
      </w:r>
      <w:r w:rsidR="00AF7B9B" w:rsidRPr="0067695A">
        <w:rPr>
          <w:sz w:val="24"/>
          <w:szCs w:val="24"/>
        </w:rPr>
        <w:t xml:space="preserve"> к </w:t>
      </w:r>
      <w:r w:rsidR="00F61081" w:rsidRPr="0067695A">
        <w:rPr>
          <w:sz w:val="24"/>
          <w:szCs w:val="24"/>
        </w:rPr>
        <w:t>муниципальной</w:t>
      </w:r>
      <w:r w:rsidR="00AF7B9B" w:rsidRPr="0067695A">
        <w:rPr>
          <w:sz w:val="24"/>
          <w:szCs w:val="24"/>
        </w:rPr>
        <w:t xml:space="preserve"> программе).</w:t>
      </w:r>
    </w:p>
    <w:p w:rsidR="00AF7B9B" w:rsidRPr="0067695A" w:rsidRDefault="00066E12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4</w:t>
      </w:r>
      <w:r w:rsidR="00AF7B9B" w:rsidRPr="0067695A">
        <w:rPr>
          <w:sz w:val="24"/>
          <w:szCs w:val="24"/>
        </w:rPr>
        <w:t xml:space="preserve">. Обеспечение мероприятий гражданской обороны (приложение </w:t>
      </w:r>
      <w:r w:rsidR="00581529">
        <w:rPr>
          <w:sz w:val="24"/>
          <w:szCs w:val="24"/>
        </w:rPr>
        <w:t xml:space="preserve">№ </w:t>
      </w:r>
      <w:r w:rsidR="00306518">
        <w:rPr>
          <w:sz w:val="24"/>
          <w:szCs w:val="24"/>
        </w:rPr>
        <w:t>4</w:t>
      </w:r>
      <w:r w:rsidR="00AF7B9B" w:rsidRPr="0067695A">
        <w:rPr>
          <w:sz w:val="24"/>
          <w:szCs w:val="24"/>
        </w:rPr>
        <w:t xml:space="preserve"> к </w:t>
      </w:r>
      <w:r w:rsidR="00F61081" w:rsidRPr="0067695A">
        <w:rPr>
          <w:sz w:val="24"/>
          <w:szCs w:val="24"/>
        </w:rPr>
        <w:t>муниципальной</w:t>
      </w:r>
      <w:r w:rsidR="00AF7B9B" w:rsidRPr="0067695A">
        <w:rPr>
          <w:sz w:val="24"/>
          <w:szCs w:val="24"/>
        </w:rPr>
        <w:t xml:space="preserve"> программе).</w:t>
      </w:r>
    </w:p>
    <w:p w:rsidR="00AF7B9B" w:rsidRPr="0067695A" w:rsidRDefault="00AF7B9B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AF7B9B" w:rsidRPr="0067695A" w:rsidRDefault="00917C95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sz w:val="24"/>
          <w:szCs w:val="24"/>
        </w:rPr>
      </w:pPr>
      <w:bookmarkStart w:id="6" w:name="Par233"/>
      <w:bookmarkEnd w:id="6"/>
      <w:r>
        <w:rPr>
          <w:sz w:val="24"/>
          <w:szCs w:val="24"/>
        </w:rPr>
        <w:t xml:space="preserve">5. </w:t>
      </w:r>
      <w:r w:rsidR="00AF7B9B" w:rsidRPr="0067695A">
        <w:rPr>
          <w:sz w:val="24"/>
          <w:szCs w:val="24"/>
        </w:rPr>
        <w:t xml:space="preserve">Цель и задачи </w:t>
      </w:r>
      <w:r w:rsidR="00F61081" w:rsidRPr="0067695A">
        <w:rPr>
          <w:sz w:val="24"/>
          <w:szCs w:val="24"/>
        </w:rPr>
        <w:t>муниципальной</w:t>
      </w:r>
      <w:r w:rsidR="004E7231">
        <w:rPr>
          <w:sz w:val="24"/>
          <w:szCs w:val="24"/>
        </w:rPr>
        <w:t xml:space="preserve"> программы</w:t>
      </w:r>
    </w:p>
    <w:p w:rsidR="00AF7B9B" w:rsidRPr="0067695A" w:rsidRDefault="00AF7B9B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AF7B9B" w:rsidRPr="0067695A" w:rsidRDefault="00AF7B9B" w:rsidP="00871A2E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Усилия центральных исполнительных органов </w:t>
      </w:r>
      <w:r w:rsidR="00F61081" w:rsidRPr="0067695A">
        <w:rPr>
          <w:sz w:val="24"/>
          <w:szCs w:val="24"/>
        </w:rPr>
        <w:t>муниципальной</w:t>
      </w:r>
      <w:r w:rsidRPr="0067695A">
        <w:rPr>
          <w:sz w:val="24"/>
          <w:szCs w:val="24"/>
        </w:rPr>
        <w:t xml:space="preserve"> власти </w:t>
      </w:r>
      <w:r w:rsidR="00413904" w:rsidRPr="0067695A">
        <w:rPr>
          <w:sz w:val="24"/>
          <w:szCs w:val="24"/>
        </w:rPr>
        <w:t>Сергиево-Посадского муниципального района</w:t>
      </w:r>
      <w:r w:rsidR="00327A13">
        <w:rPr>
          <w:sz w:val="24"/>
          <w:szCs w:val="24"/>
        </w:rPr>
        <w:t>,</w:t>
      </w:r>
      <w:r w:rsidR="00413904" w:rsidRPr="0067695A">
        <w:rPr>
          <w:sz w:val="24"/>
          <w:szCs w:val="24"/>
        </w:rPr>
        <w:t xml:space="preserve"> </w:t>
      </w:r>
      <w:r w:rsidRPr="0067695A">
        <w:rPr>
          <w:sz w:val="24"/>
          <w:szCs w:val="24"/>
        </w:rPr>
        <w:t>в компетенцию которых входит решение вопросов обеспечения безопасности</w:t>
      </w:r>
      <w:r w:rsidR="00327A13">
        <w:rPr>
          <w:sz w:val="24"/>
          <w:szCs w:val="24"/>
        </w:rPr>
        <w:t xml:space="preserve"> жизнедеятельности</w:t>
      </w:r>
      <w:r w:rsidRPr="0067695A">
        <w:rPr>
          <w:sz w:val="24"/>
          <w:szCs w:val="24"/>
        </w:rPr>
        <w:t xml:space="preserve">, в рамках </w:t>
      </w:r>
      <w:r w:rsidR="00CB7599">
        <w:rPr>
          <w:sz w:val="24"/>
          <w:szCs w:val="24"/>
        </w:rPr>
        <w:t>муниципальной п</w:t>
      </w:r>
      <w:r w:rsidR="00CB7599" w:rsidRPr="0067695A">
        <w:rPr>
          <w:sz w:val="24"/>
          <w:szCs w:val="24"/>
        </w:rPr>
        <w:t>рограммы</w:t>
      </w:r>
      <w:r w:rsidRPr="0067695A">
        <w:rPr>
          <w:sz w:val="24"/>
          <w:szCs w:val="24"/>
        </w:rPr>
        <w:t xml:space="preserve"> должны обеспечить снижение показателей нарастания угроз, а в конечном итоге гарантированную защиту населения и объектов </w:t>
      </w:r>
      <w:r w:rsidR="00413904" w:rsidRPr="0067695A">
        <w:rPr>
          <w:sz w:val="24"/>
          <w:szCs w:val="24"/>
        </w:rPr>
        <w:t xml:space="preserve">Сергиево-Посадского муниципального </w:t>
      </w:r>
      <w:r w:rsidR="00413904" w:rsidRPr="0067695A">
        <w:rPr>
          <w:sz w:val="24"/>
          <w:szCs w:val="24"/>
        </w:rPr>
        <w:lastRenderedPageBreak/>
        <w:t xml:space="preserve">района </w:t>
      </w:r>
      <w:r w:rsidRPr="0067695A">
        <w:rPr>
          <w:sz w:val="24"/>
          <w:szCs w:val="24"/>
        </w:rPr>
        <w:t>от чрезвычайных ситуаций.</w:t>
      </w:r>
    </w:p>
    <w:p w:rsidR="00EF4E1B" w:rsidRDefault="00AF7B9B" w:rsidP="0041390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Цель </w:t>
      </w:r>
      <w:r w:rsidR="00F61081" w:rsidRPr="0067695A">
        <w:rPr>
          <w:sz w:val="24"/>
          <w:szCs w:val="24"/>
        </w:rPr>
        <w:t>муниципальной</w:t>
      </w:r>
      <w:r w:rsidRPr="0067695A">
        <w:rPr>
          <w:sz w:val="24"/>
          <w:szCs w:val="24"/>
        </w:rPr>
        <w:t xml:space="preserve"> программы - комплексное обеспечение безопасности</w:t>
      </w:r>
      <w:r w:rsidR="00327A13">
        <w:rPr>
          <w:sz w:val="24"/>
          <w:szCs w:val="24"/>
        </w:rPr>
        <w:t xml:space="preserve"> жизнедеятельности</w:t>
      </w:r>
      <w:r w:rsidRPr="0067695A">
        <w:rPr>
          <w:sz w:val="24"/>
          <w:szCs w:val="24"/>
        </w:rPr>
        <w:t xml:space="preserve"> населения и объектов на территории </w:t>
      </w:r>
      <w:r w:rsidR="00413904" w:rsidRPr="0067695A">
        <w:rPr>
          <w:sz w:val="24"/>
          <w:szCs w:val="24"/>
        </w:rPr>
        <w:t>Сергиево-Посадского муниципального района</w:t>
      </w:r>
      <w:r w:rsidRPr="0067695A">
        <w:rPr>
          <w:sz w:val="24"/>
          <w:szCs w:val="24"/>
        </w:rPr>
        <w:t xml:space="preserve">, повышение </w:t>
      </w:r>
      <w:r w:rsidR="00EF4E1B">
        <w:rPr>
          <w:sz w:val="24"/>
          <w:szCs w:val="24"/>
        </w:rPr>
        <w:t>защищенности населения от ЧС и скоординированности взаимодействия служб РСЧС и МОСЧС.</w:t>
      </w:r>
    </w:p>
    <w:p w:rsidR="00AF7B9B" w:rsidRPr="0067695A" w:rsidRDefault="00AF7B9B" w:rsidP="0041390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Условием достижения цели </w:t>
      </w:r>
      <w:r w:rsidR="00F61081" w:rsidRPr="0067695A">
        <w:rPr>
          <w:sz w:val="24"/>
          <w:szCs w:val="24"/>
        </w:rPr>
        <w:t>муниципальной</w:t>
      </w:r>
      <w:r w:rsidRPr="0067695A">
        <w:rPr>
          <w:sz w:val="24"/>
          <w:szCs w:val="24"/>
        </w:rPr>
        <w:t xml:space="preserve"> программы является решение следующих задач:</w:t>
      </w:r>
    </w:p>
    <w:p w:rsidR="00917C95" w:rsidRPr="00917C95" w:rsidRDefault="009E2FEE" w:rsidP="00665EA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17C95">
        <w:rPr>
          <w:sz w:val="24"/>
          <w:szCs w:val="24"/>
        </w:rPr>
        <w:t xml:space="preserve">обеспечение </w:t>
      </w:r>
      <w:r w:rsidR="00917C95" w:rsidRPr="00917C95">
        <w:rPr>
          <w:sz w:val="24"/>
          <w:szCs w:val="24"/>
        </w:rPr>
        <w:t>готовности сил и средств Сергиево-Посадского муниципального района к предупреждению и ликвидации чрезвычайных ситуаций природного и техногенного характера;</w:t>
      </w:r>
    </w:p>
    <w:p w:rsidR="00917C95" w:rsidRPr="00917C95" w:rsidRDefault="009E2FEE" w:rsidP="00665EA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17C95">
        <w:rPr>
          <w:sz w:val="24"/>
          <w:szCs w:val="24"/>
        </w:rPr>
        <w:t xml:space="preserve">создание </w:t>
      </w:r>
      <w:r w:rsidR="00917C95" w:rsidRPr="00917C95">
        <w:rPr>
          <w:sz w:val="24"/>
          <w:szCs w:val="24"/>
        </w:rPr>
        <w:t>комплексной системы экстренного оповещения населения при чрезвычайных ситуациях или об угрозе возникновения чрезвычайных ситуаций (происшествия) Сергиево-Посадского муниципального района, развертывание системы обеспечения вызова экстренных оперативных служб по единому номеру "112";</w:t>
      </w:r>
    </w:p>
    <w:p w:rsidR="00917C95" w:rsidRPr="00917C95" w:rsidRDefault="009E2FEE" w:rsidP="00665EA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17C95">
        <w:rPr>
          <w:sz w:val="24"/>
          <w:szCs w:val="24"/>
        </w:rPr>
        <w:t xml:space="preserve">организация </w:t>
      </w:r>
      <w:r w:rsidR="00917C95" w:rsidRPr="00917C95">
        <w:rPr>
          <w:sz w:val="24"/>
          <w:szCs w:val="24"/>
        </w:rPr>
        <w:t>и осуществление профилактики пожаров на территории Сергиево-Посадского муниципального района;</w:t>
      </w:r>
    </w:p>
    <w:p w:rsidR="00917C95" w:rsidRPr="00917C95" w:rsidRDefault="009E2FEE" w:rsidP="00665EA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17C95">
        <w:rPr>
          <w:sz w:val="24"/>
          <w:szCs w:val="24"/>
        </w:rPr>
        <w:t xml:space="preserve">проведение </w:t>
      </w:r>
      <w:r w:rsidR="00917C95" w:rsidRPr="00917C95">
        <w:rPr>
          <w:sz w:val="24"/>
          <w:szCs w:val="24"/>
        </w:rPr>
        <w:t>мероприятий по повышению уровня пожарной безопасности в населенных пунктах, обучение населения мерам пожарной безопасности;</w:t>
      </w:r>
    </w:p>
    <w:p w:rsidR="00665EA4" w:rsidRDefault="009E2FEE" w:rsidP="00665EA4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17C95">
        <w:rPr>
          <w:sz w:val="24"/>
          <w:szCs w:val="24"/>
        </w:rPr>
        <w:t xml:space="preserve">создание </w:t>
      </w:r>
      <w:r w:rsidR="00917C95" w:rsidRPr="00917C95">
        <w:rPr>
          <w:sz w:val="24"/>
          <w:szCs w:val="24"/>
        </w:rPr>
        <w:t>и содержание имущества гражданской обороны в учреждениях, подведомственных исполнительных органам муниципальной власти Сергиево-Посадского муниципального района.</w:t>
      </w:r>
    </w:p>
    <w:p w:rsidR="00665EA4" w:rsidRDefault="00665EA4" w:rsidP="00665EA4">
      <w:pPr>
        <w:pStyle w:val="a4"/>
        <w:widowControl w:val="0"/>
        <w:autoSpaceDE w:val="0"/>
        <w:autoSpaceDN w:val="0"/>
        <w:adjustRightInd w:val="0"/>
        <w:spacing w:line="240" w:lineRule="auto"/>
        <w:ind w:left="360" w:firstLine="0"/>
        <w:jc w:val="both"/>
        <w:rPr>
          <w:sz w:val="24"/>
          <w:szCs w:val="24"/>
        </w:rPr>
      </w:pPr>
    </w:p>
    <w:p w:rsidR="00AF7B9B" w:rsidRPr="0067695A" w:rsidRDefault="00AF7B9B" w:rsidP="00665EA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Цел</w:t>
      </w:r>
      <w:r w:rsidR="00EF4E1B">
        <w:rPr>
          <w:sz w:val="24"/>
          <w:szCs w:val="24"/>
        </w:rPr>
        <w:t>и</w:t>
      </w:r>
      <w:r w:rsidRPr="0067695A">
        <w:rPr>
          <w:sz w:val="24"/>
          <w:szCs w:val="24"/>
        </w:rPr>
        <w:t xml:space="preserve"> и задачи </w:t>
      </w:r>
      <w:r w:rsidR="00F61081" w:rsidRPr="0067695A">
        <w:rPr>
          <w:sz w:val="24"/>
          <w:szCs w:val="24"/>
        </w:rPr>
        <w:t>муниципальной</w:t>
      </w:r>
      <w:r w:rsidRPr="0067695A">
        <w:rPr>
          <w:sz w:val="24"/>
          <w:szCs w:val="24"/>
        </w:rPr>
        <w:t xml:space="preserve"> программы "</w:t>
      </w:r>
      <w:r w:rsidR="00EF4E1B">
        <w:rPr>
          <w:sz w:val="24"/>
          <w:szCs w:val="24"/>
        </w:rPr>
        <w:t>Обеспечение б</w:t>
      </w:r>
      <w:r w:rsidRPr="0067695A">
        <w:rPr>
          <w:sz w:val="24"/>
          <w:szCs w:val="24"/>
        </w:rPr>
        <w:t>езопасност</w:t>
      </w:r>
      <w:r w:rsidR="00EF4E1B">
        <w:rPr>
          <w:sz w:val="24"/>
          <w:szCs w:val="24"/>
        </w:rPr>
        <w:t>и жизнедеятельности населения</w:t>
      </w:r>
      <w:r w:rsidRPr="0067695A">
        <w:rPr>
          <w:sz w:val="24"/>
          <w:szCs w:val="24"/>
        </w:rPr>
        <w:t xml:space="preserve"> </w:t>
      </w:r>
      <w:r w:rsidR="00AA6F9D" w:rsidRPr="0067695A">
        <w:rPr>
          <w:sz w:val="24"/>
          <w:szCs w:val="24"/>
        </w:rPr>
        <w:t>Сергиево-Посадского муниципального района</w:t>
      </w:r>
      <w:r w:rsidRPr="0067695A">
        <w:rPr>
          <w:sz w:val="24"/>
          <w:szCs w:val="24"/>
        </w:rPr>
        <w:t>" достигаются реализацией подпрограмм.</w:t>
      </w:r>
    </w:p>
    <w:p w:rsidR="00665EA4" w:rsidRPr="0067695A" w:rsidRDefault="00665EA4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  <w:bookmarkStart w:id="7" w:name="Par251"/>
      <w:bookmarkEnd w:id="7"/>
    </w:p>
    <w:p w:rsidR="00AF7B9B" w:rsidRPr="00A858AC" w:rsidRDefault="00AF7B9B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24"/>
          <w:szCs w:val="24"/>
        </w:rPr>
      </w:pPr>
      <w:bookmarkStart w:id="8" w:name="Par274"/>
      <w:bookmarkEnd w:id="8"/>
      <w:r w:rsidRPr="00A858AC">
        <w:rPr>
          <w:sz w:val="24"/>
          <w:szCs w:val="24"/>
        </w:rPr>
        <w:t xml:space="preserve">Подпрограмма </w:t>
      </w:r>
      <w:r w:rsidR="00066E12" w:rsidRPr="00A858AC">
        <w:rPr>
          <w:sz w:val="24"/>
          <w:szCs w:val="24"/>
        </w:rPr>
        <w:t>1</w:t>
      </w:r>
      <w:r w:rsidRPr="00A858AC">
        <w:rPr>
          <w:sz w:val="24"/>
          <w:szCs w:val="24"/>
        </w:rPr>
        <w:t xml:space="preserve"> "Снижение рисков и смягчение последствий</w:t>
      </w:r>
    </w:p>
    <w:p w:rsidR="00AF7B9B" w:rsidRPr="0067695A" w:rsidRDefault="00AF7B9B" w:rsidP="00A858A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A858AC">
        <w:rPr>
          <w:sz w:val="24"/>
          <w:szCs w:val="24"/>
        </w:rPr>
        <w:t>чрезвычайных</w:t>
      </w:r>
      <w:r w:rsidRPr="0067695A">
        <w:rPr>
          <w:sz w:val="24"/>
          <w:szCs w:val="24"/>
        </w:rPr>
        <w:t xml:space="preserve"> ситуаций природного и техногенного характера"</w:t>
      </w:r>
    </w:p>
    <w:p w:rsidR="00AF7B9B" w:rsidRPr="0067695A" w:rsidRDefault="00AF7B9B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AF7B9B" w:rsidRPr="0067695A" w:rsidRDefault="00AF7B9B" w:rsidP="003D486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Цель подпрограммы - повышение уровня защиты населения </w:t>
      </w:r>
      <w:r w:rsidR="00AA6F9D" w:rsidRPr="0067695A">
        <w:rPr>
          <w:sz w:val="24"/>
          <w:szCs w:val="24"/>
        </w:rPr>
        <w:t xml:space="preserve">Сергиево-Посадского муниципального района </w:t>
      </w:r>
      <w:r w:rsidRPr="0067695A">
        <w:rPr>
          <w:sz w:val="24"/>
          <w:szCs w:val="24"/>
        </w:rPr>
        <w:t>от чрезвычайных ситуаций и защищенности опасных объектов от угроз природного и техногенного характера.</w:t>
      </w:r>
    </w:p>
    <w:p w:rsidR="00AF7B9B" w:rsidRPr="0067695A" w:rsidRDefault="00AF7B9B" w:rsidP="003D486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Задача подпрограммы - обеспечение готовности сил и средств </w:t>
      </w:r>
      <w:r w:rsidR="00AA6F9D" w:rsidRPr="0067695A">
        <w:rPr>
          <w:sz w:val="24"/>
          <w:szCs w:val="24"/>
        </w:rPr>
        <w:t xml:space="preserve">Сергиево-Посадского муниципального района </w:t>
      </w:r>
      <w:r w:rsidRPr="0067695A">
        <w:rPr>
          <w:sz w:val="24"/>
          <w:szCs w:val="24"/>
        </w:rPr>
        <w:t>к предупреждению и ликвидации чрезвычайных ситуаций природного и техногенного характера.</w:t>
      </w:r>
    </w:p>
    <w:p w:rsidR="00AF7B9B" w:rsidRDefault="00AF7B9B" w:rsidP="003D486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подпрограммы, используются:</w:t>
      </w:r>
    </w:p>
    <w:p w:rsidR="00DB2976" w:rsidRPr="00DB2976" w:rsidRDefault="009E2FEE" w:rsidP="00711DA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DB2976">
        <w:rPr>
          <w:sz w:val="24"/>
          <w:szCs w:val="24"/>
        </w:rPr>
        <w:t>увеличение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 относительно показателей 2014 года, в процентном соотношении</w:t>
      </w:r>
      <w:proofErr w:type="gramStart"/>
      <w:r w:rsidRPr="00DB2976">
        <w:rPr>
          <w:sz w:val="24"/>
          <w:szCs w:val="24"/>
        </w:rPr>
        <w:t>, %;</w:t>
      </w:r>
      <w:proofErr w:type="gramEnd"/>
    </w:p>
    <w:p w:rsidR="00DB2976" w:rsidRPr="00DB2976" w:rsidRDefault="009E2FEE" w:rsidP="00711DA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DB2976">
        <w:rPr>
          <w:sz w:val="24"/>
          <w:szCs w:val="24"/>
        </w:rPr>
        <w:t>снижение доли утонувших и травмированных людей на водных объектах, расположенных на территории муниципального образования, по сравнению с показателем 2014 года</w:t>
      </w:r>
      <w:proofErr w:type="gramStart"/>
      <w:r w:rsidRPr="00DB2976">
        <w:rPr>
          <w:sz w:val="24"/>
          <w:szCs w:val="24"/>
        </w:rPr>
        <w:t>, %;</w:t>
      </w:r>
      <w:proofErr w:type="gramEnd"/>
    </w:p>
    <w:p w:rsidR="00DB2976" w:rsidRDefault="009E2FEE" w:rsidP="00711DA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bookmarkStart w:id="9" w:name="Par285"/>
      <w:bookmarkEnd w:id="9"/>
      <w:r w:rsidRPr="00DB2976">
        <w:rPr>
          <w:sz w:val="24"/>
          <w:szCs w:val="24"/>
        </w:rPr>
        <w:t>соотношение фактического и нормативного объема накопления резервного фонда финансовы</w:t>
      </w:r>
      <w:r w:rsidR="00DB2976" w:rsidRPr="00DB2976">
        <w:rPr>
          <w:sz w:val="24"/>
          <w:szCs w:val="24"/>
        </w:rPr>
        <w:t>х, материальных ресурсов муниципального образования для ликвидации чрезвычайных ситуаций межмуниципального и регионального характера на территории муниципального образования, %.</w:t>
      </w:r>
    </w:p>
    <w:p w:rsidR="00DB2976" w:rsidRDefault="00DB2976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24"/>
          <w:szCs w:val="24"/>
        </w:rPr>
      </w:pPr>
    </w:p>
    <w:p w:rsidR="00DB2976" w:rsidRDefault="00DB2976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24"/>
          <w:szCs w:val="24"/>
        </w:rPr>
      </w:pPr>
    </w:p>
    <w:p w:rsidR="00AF7B9B" w:rsidRPr="00687CA1" w:rsidRDefault="00AF7B9B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24"/>
          <w:szCs w:val="24"/>
        </w:rPr>
      </w:pPr>
      <w:r w:rsidRPr="00687CA1">
        <w:rPr>
          <w:sz w:val="24"/>
          <w:szCs w:val="24"/>
        </w:rPr>
        <w:lastRenderedPageBreak/>
        <w:t xml:space="preserve">Подпрограмма </w:t>
      </w:r>
      <w:r w:rsidR="00066E12" w:rsidRPr="00687CA1">
        <w:rPr>
          <w:sz w:val="24"/>
          <w:szCs w:val="24"/>
        </w:rPr>
        <w:t>2</w:t>
      </w:r>
      <w:r w:rsidRPr="00687CA1">
        <w:rPr>
          <w:sz w:val="24"/>
          <w:szCs w:val="24"/>
        </w:rPr>
        <w:t xml:space="preserve"> "Развитие и совершенствование систем</w:t>
      </w:r>
    </w:p>
    <w:p w:rsidR="00AF7B9B" w:rsidRPr="0067695A" w:rsidRDefault="00AF7B9B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67695A">
        <w:rPr>
          <w:sz w:val="24"/>
          <w:szCs w:val="24"/>
        </w:rPr>
        <w:t>оповещения и информирова</w:t>
      </w:r>
      <w:r w:rsidR="00687CA1">
        <w:rPr>
          <w:sz w:val="24"/>
          <w:szCs w:val="24"/>
        </w:rPr>
        <w:t>ния населения</w:t>
      </w:r>
      <w:r w:rsidRPr="0067695A">
        <w:rPr>
          <w:sz w:val="24"/>
          <w:szCs w:val="24"/>
        </w:rPr>
        <w:t>"</w:t>
      </w:r>
    </w:p>
    <w:p w:rsidR="00AF7B9B" w:rsidRPr="0067695A" w:rsidRDefault="00AF7B9B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AF7B9B" w:rsidRPr="0067695A" w:rsidRDefault="00AF7B9B" w:rsidP="003D486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Цель подпрограммы - повышение уровня реагирования экстренных оперативных служб при происшествиях на территории </w:t>
      </w:r>
      <w:r w:rsidR="00AA6F9D" w:rsidRPr="0067695A">
        <w:rPr>
          <w:sz w:val="24"/>
          <w:szCs w:val="24"/>
        </w:rPr>
        <w:t>Сергиево-Посадского муниципального района</w:t>
      </w:r>
      <w:r w:rsidRPr="0067695A">
        <w:rPr>
          <w:sz w:val="24"/>
          <w:szCs w:val="24"/>
        </w:rPr>
        <w:t>.</w:t>
      </w:r>
    </w:p>
    <w:p w:rsidR="00AF7B9B" w:rsidRPr="0067695A" w:rsidRDefault="00687CA1" w:rsidP="00687CA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подпрограммы - </w:t>
      </w:r>
      <w:r w:rsidR="00AF7B9B" w:rsidRPr="0067695A">
        <w:rPr>
          <w:sz w:val="24"/>
          <w:szCs w:val="24"/>
        </w:rPr>
        <w:t>создание комплексной системы экстренного оповещения населения при чрезвычайных ситуациях или об угрозе возникновения чрезвычайных ситуаций (происшестви</w:t>
      </w:r>
      <w:r w:rsidR="00AA6F9D" w:rsidRPr="0067695A">
        <w:rPr>
          <w:sz w:val="24"/>
          <w:szCs w:val="24"/>
        </w:rPr>
        <w:t>й</w:t>
      </w:r>
      <w:r w:rsidR="00AF7B9B" w:rsidRPr="0067695A">
        <w:rPr>
          <w:sz w:val="24"/>
          <w:szCs w:val="24"/>
        </w:rPr>
        <w:t xml:space="preserve">) </w:t>
      </w:r>
      <w:r w:rsidR="00AA6F9D" w:rsidRPr="0067695A">
        <w:rPr>
          <w:sz w:val="24"/>
          <w:szCs w:val="24"/>
        </w:rPr>
        <w:t>на территории Сергиево-Посадского муниципального района</w:t>
      </w:r>
      <w:r w:rsidR="00AF7B9B" w:rsidRPr="0067695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AF7B9B" w:rsidRPr="0067695A">
        <w:rPr>
          <w:sz w:val="24"/>
          <w:szCs w:val="24"/>
        </w:rPr>
        <w:t>развертывание системы обеспечения вызова экстренных оперативных служб по единому номеру "112".</w:t>
      </w:r>
    </w:p>
    <w:p w:rsidR="00AF7B9B" w:rsidRPr="0067695A" w:rsidRDefault="00AF7B9B" w:rsidP="003D486B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подпрограммы, используются:</w:t>
      </w:r>
    </w:p>
    <w:p w:rsidR="00DB2976" w:rsidRPr="00DB2976" w:rsidRDefault="009E2FEE" w:rsidP="00711DA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DB2976">
        <w:rPr>
          <w:sz w:val="24"/>
          <w:szCs w:val="24"/>
        </w:rPr>
        <w:t>охват населения муниципального образования централизованным оповещением и информированием</w:t>
      </w:r>
      <w:proofErr w:type="gramStart"/>
      <w:r w:rsidRPr="00DB2976">
        <w:rPr>
          <w:sz w:val="24"/>
          <w:szCs w:val="24"/>
        </w:rPr>
        <w:t>, %;</w:t>
      </w:r>
      <w:proofErr w:type="gramEnd"/>
    </w:p>
    <w:p w:rsidR="00AF7B9B" w:rsidRPr="0067695A" w:rsidRDefault="009E2FEE" w:rsidP="00711DA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DB2976">
        <w:rPr>
          <w:sz w:val="24"/>
          <w:szCs w:val="24"/>
        </w:rPr>
        <w:t xml:space="preserve">сокращение </w:t>
      </w:r>
      <w:r w:rsidR="00DB2976" w:rsidRPr="00DB2976">
        <w:rPr>
          <w:sz w:val="24"/>
          <w:szCs w:val="24"/>
        </w:rPr>
        <w:t>среднего времени совместного реагирования нескольких экстренных оперативных служб на обращения населения по единому номеру «112», %.</w:t>
      </w:r>
    </w:p>
    <w:p w:rsidR="00DB2976" w:rsidRDefault="00DB2976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24"/>
          <w:szCs w:val="24"/>
        </w:rPr>
      </w:pPr>
      <w:bookmarkStart w:id="10" w:name="Par296"/>
      <w:bookmarkEnd w:id="10"/>
    </w:p>
    <w:p w:rsidR="00DB2976" w:rsidRDefault="00DB2976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24"/>
          <w:szCs w:val="24"/>
        </w:rPr>
      </w:pPr>
    </w:p>
    <w:p w:rsidR="00AF7B9B" w:rsidRPr="00687CA1" w:rsidRDefault="00AF7B9B" w:rsidP="009E2FE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24"/>
          <w:szCs w:val="24"/>
        </w:rPr>
      </w:pPr>
      <w:r w:rsidRPr="00687CA1">
        <w:rPr>
          <w:sz w:val="24"/>
          <w:szCs w:val="24"/>
        </w:rPr>
        <w:t xml:space="preserve">Подпрограмма </w:t>
      </w:r>
      <w:r w:rsidR="00066E12" w:rsidRPr="00687CA1">
        <w:rPr>
          <w:sz w:val="24"/>
          <w:szCs w:val="24"/>
        </w:rPr>
        <w:t>3</w:t>
      </w:r>
      <w:r w:rsidRPr="00687CA1">
        <w:rPr>
          <w:sz w:val="24"/>
          <w:szCs w:val="24"/>
        </w:rPr>
        <w:t xml:space="preserve"> "Обеспечение пожарной безопасности</w:t>
      </w:r>
      <w:r w:rsidR="00521361">
        <w:rPr>
          <w:sz w:val="24"/>
          <w:szCs w:val="24"/>
        </w:rPr>
        <w:t xml:space="preserve"> </w:t>
      </w:r>
      <w:r w:rsidRPr="00687CA1">
        <w:rPr>
          <w:sz w:val="24"/>
          <w:szCs w:val="24"/>
        </w:rPr>
        <w:t>"</w:t>
      </w:r>
    </w:p>
    <w:p w:rsidR="00F30145" w:rsidRPr="00687CA1" w:rsidRDefault="00F30145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AF7B9B" w:rsidRPr="00687CA1" w:rsidRDefault="00AF7B9B" w:rsidP="00F3014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87CA1">
        <w:rPr>
          <w:sz w:val="24"/>
          <w:szCs w:val="24"/>
        </w:rPr>
        <w:t xml:space="preserve">Цель подпрограммы - повышение уровня пожарной безопасности населенных пунктов и объектов, находящихся на территории </w:t>
      </w:r>
      <w:r w:rsidR="00DB2976">
        <w:rPr>
          <w:sz w:val="24"/>
          <w:szCs w:val="24"/>
        </w:rPr>
        <w:t>Сергиево-Посадского муниципального района</w:t>
      </w:r>
      <w:r w:rsidRPr="00687CA1">
        <w:rPr>
          <w:sz w:val="24"/>
          <w:szCs w:val="24"/>
        </w:rPr>
        <w:t>.</w:t>
      </w:r>
    </w:p>
    <w:p w:rsidR="00AF7B9B" w:rsidRPr="00687CA1" w:rsidRDefault="00DB2976" w:rsidP="00DB297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Задачи подпрограммы - </w:t>
      </w:r>
      <w:r w:rsidR="00AF7B9B" w:rsidRPr="00687CA1">
        <w:rPr>
          <w:sz w:val="24"/>
          <w:szCs w:val="24"/>
        </w:rPr>
        <w:t xml:space="preserve">организация и осуществление профилактики пожаров на территории </w:t>
      </w:r>
      <w:r>
        <w:rPr>
          <w:sz w:val="24"/>
          <w:szCs w:val="24"/>
        </w:rPr>
        <w:t>Сергиево-Посадского муниципального района</w:t>
      </w:r>
      <w:r w:rsidR="00AF7B9B" w:rsidRPr="00687CA1">
        <w:rPr>
          <w:sz w:val="24"/>
          <w:szCs w:val="24"/>
        </w:rPr>
        <w:t>, за исключением лесных пожаров, пожаров в закрытых административно-территориальных образованиях и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а также при проведении мероприятий федерального уровня с массовым</w:t>
      </w:r>
      <w:proofErr w:type="gramEnd"/>
      <w:r w:rsidR="00AF7B9B" w:rsidRPr="00687CA1">
        <w:rPr>
          <w:sz w:val="24"/>
          <w:szCs w:val="24"/>
        </w:rPr>
        <w:t xml:space="preserve"> сосредоточением людей;</w:t>
      </w:r>
      <w:r>
        <w:rPr>
          <w:sz w:val="24"/>
          <w:szCs w:val="24"/>
        </w:rPr>
        <w:t xml:space="preserve"> </w:t>
      </w:r>
      <w:r w:rsidR="00AF7B9B" w:rsidRPr="00687CA1">
        <w:rPr>
          <w:sz w:val="24"/>
          <w:szCs w:val="24"/>
        </w:rPr>
        <w:t>проведение мероприятий по повышению уровня пожарной безопасности в населенных пунктах, обучение населения мерам пожарной безопасности.</w:t>
      </w:r>
    </w:p>
    <w:p w:rsidR="00AF7B9B" w:rsidRDefault="00AF7B9B" w:rsidP="00F3014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87CA1">
        <w:rPr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подпрограммы, используются:</w:t>
      </w:r>
    </w:p>
    <w:p w:rsidR="00DB2976" w:rsidRPr="00DB2976" w:rsidRDefault="009E2FEE" w:rsidP="00711DA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DB2976">
        <w:rPr>
          <w:sz w:val="24"/>
          <w:szCs w:val="24"/>
        </w:rPr>
        <w:t xml:space="preserve">снижение </w:t>
      </w:r>
      <w:r w:rsidR="00DB2976" w:rsidRPr="00DB2976">
        <w:rPr>
          <w:sz w:val="24"/>
          <w:szCs w:val="24"/>
        </w:rPr>
        <w:t>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2014 года</w:t>
      </w:r>
      <w:proofErr w:type="gramStart"/>
      <w:r w:rsidR="00DB2976" w:rsidRPr="00DB2976">
        <w:rPr>
          <w:sz w:val="24"/>
          <w:szCs w:val="24"/>
        </w:rPr>
        <w:t>, %;</w:t>
      </w:r>
      <w:proofErr w:type="gramEnd"/>
    </w:p>
    <w:p w:rsidR="00DB2976" w:rsidRDefault="009E2FEE" w:rsidP="00711DA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DB2976">
        <w:rPr>
          <w:sz w:val="24"/>
          <w:szCs w:val="24"/>
        </w:rPr>
        <w:t xml:space="preserve">снижение </w:t>
      </w:r>
      <w:r w:rsidR="00DB2976" w:rsidRPr="00DB2976">
        <w:rPr>
          <w:sz w:val="24"/>
          <w:szCs w:val="24"/>
        </w:rPr>
        <w:t>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2014 года, %.</w:t>
      </w:r>
    </w:p>
    <w:p w:rsidR="00DB2976" w:rsidRPr="00687CA1" w:rsidRDefault="00DB2976" w:rsidP="00F3014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AF7B9B" w:rsidRPr="00687CA1" w:rsidRDefault="00AF7B9B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AF7B9B" w:rsidRPr="0067695A" w:rsidRDefault="00AF7B9B" w:rsidP="00DB297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sz w:val="24"/>
          <w:szCs w:val="24"/>
        </w:rPr>
      </w:pPr>
      <w:bookmarkStart w:id="11" w:name="Par307"/>
      <w:bookmarkEnd w:id="11"/>
      <w:r w:rsidRPr="00687CA1">
        <w:rPr>
          <w:sz w:val="24"/>
          <w:szCs w:val="24"/>
        </w:rPr>
        <w:t xml:space="preserve">Подпрограмма </w:t>
      </w:r>
      <w:r w:rsidR="00066E12" w:rsidRPr="00687CA1">
        <w:rPr>
          <w:sz w:val="24"/>
          <w:szCs w:val="24"/>
        </w:rPr>
        <w:t>4</w:t>
      </w:r>
      <w:r w:rsidRPr="00687CA1">
        <w:rPr>
          <w:sz w:val="24"/>
          <w:szCs w:val="24"/>
        </w:rPr>
        <w:t xml:space="preserve"> "Обеспечение мероприятий гражданской</w:t>
      </w:r>
      <w:r w:rsidR="00DB2976">
        <w:rPr>
          <w:sz w:val="24"/>
          <w:szCs w:val="24"/>
        </w:rPr>
        <w:t xml:space="preserve"> обороны</w:t>
      </w:r>
      <w:r w:rsidRPr="0067695A">
        <w:rPr>
          <w:sz w:val="24"/>
          <w:szCs w:val="24"/>
        </w:rPr>
        <w:t>"</w:t>
      </w:r>
    </w:p>
    <w:p w:rsidR="00AF7B9B" w:rsidRPr="0067695A" w:rsidRDefault="00AF7B9B" w:rsidP="00F54D9B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AF7B9B" w:rsidRPr="0067695A" w:rsidRDefault="00AF7B9B" w:rsidP="00DE580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 xml:space="preserve">Цель подпрограммы - создание и содержание имущества в учреждениях, подведомственных исполнительным органам </w:t>
      </w:r>
      <w:r w:rsidR="00DB2976">
        <w:rPr>
          <w:sz w:val="24"/>
          <w:szCs w:val="24"/>
        </w:rPr>
        <w:t>Сергиево-Посадского муниципального района.</w:t>
      </w:r>
    </w:p>
    <w:p w:rsidR="00AF7B9B" w:rsidRPr="0067695A" w:rsidRDefault="00DB2976" w:rsidP="00DB297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 подпрограммы - </w:t>
      </w:r>
      <w:r w:rsidR="00AF7B9B" w:rsidRPr="0067695A">
        <w:rPr>
          <w:sz w:val="24"/>
          <w:szCs w:val="24"/>
        </w:rPr>
        <w:t>создание запасов материально-технических, продовольственных, медицинских и иных сре</w:t>
      </w:r>
      <w:proofErr w:type="gramStart"/>
      <w:r w:rsidR="00AF7B9B" w:rsidRPr="0067695A">
        <w:rPr>
          <w:sz w:val="24"/>
          <w:szCs w:val="24"/>
        </w:rPr>
        <w:t>дств в ц</w:t>
      </w:r>
      <w:proofErr w:type="gramEnd"/>
      <w:r w:rsidR="00AF7B9B" w:rsidRPr="0067695A">
        <w:rPr>
          <w:sz w:val="24"/>
          <w:szCs w:val="24"/>
        </w:rPr>
        <w:t xml:space="preserve">елях гражданской обороны в </w:t>
      </w:r>
      <w:r w:rsidR="00CA2F58" w:rsidRPr="0067695A">
        <w:rPr>
          <w:sz w:val="24"/>
          <w:szCs w:val="24"/>
        </w:rPr>
        <w:lastRenderedPageBreak/>
        <w:t>Сергиево-Посадском муниципальном районе</w:t>
      </w:r>
      <w:r w:rsidR="00AF7B9B" w:rsidRPr="0067695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AF7B9B" w:rsidRPr="0067695A">
        <w:rPr>
          <w:sz w:val="24"/>
          <w:szCs w:val="24"/>
        </w:rPr>
        <w:t>оснащение и укомплектование материального и инженерно-технического резерва для выполнения задач гражданской обороны.</w:t>
      </w:r>
    </w:p>
    <w:p w:rsidR="00AF7B9B" w:rsidRPr="0067695A" w:rsidRDefault="00AF7B9B" w:rsidP="00DF01A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67695A">
        <w:rPr>
          <w:sz w:val="24"/>
          <w:szCs w:val="24"/>
        </w:rPr>
        <w:t>В качестве количественных и качественных показателей, характеризующих достижение целей и решение задач подпрограммы, используются:</w:t>
      </w:r>
    </w:p>
    <w:p w:rsidR="00AF7B9B" w:rsidRDefault="009E2FEE" w:rsidP="00711DA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DB2976">
        <w:rPr>
          <w:sz w:val="24"/>
          <w:szCs w:val="24"/>
        </w:rPr>
        <w:t xml:space="preserve">уровень </w:t>
      </w:r>
      <w:r w:rsidR="00DB2976" w:rsidRPr="00DB2976">
        <w:rPr>
          <w:sz w:val="24"/>
          <w:szCs w:val="24"/>
        </w:rPr>
        <w:t>обеспеченности имуществом гражданской обороны по сравнению с нормами, %.</w:t>
      </w:r>
    </w:p>
    <w:p w:rsidR="00711DA2" w:rsidRDefault="00711DA2" w:rsidP="00711DA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711DA2" w:rsidRDefault="00711DA2" w:rsidP="00711DA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6. Обобщенная характеристика основных мероприятий муниципальной программы.</w:t>
      </w:r>
    </w:p>
    <w:p w:rsidR="00711DA2" w:rsidRDefault="00711DA2" w:rsidP="00711DA2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sz w:val="24"/>
          <w:szCs w:val="24"/>
        </w:rPr>
      </w:pPr>
    </w:p>
    <w:p w:rsidR="00711DA2" w:rsidRDefault="00711DA2" w:rsidP="00711DA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мероприятия муниципальной программы направлены на обеспечение безопасности жизнедеятельности населения Сергиево-Посадского муниципального района, профилактике и недопущению чрезвычайных ситуаций природного и техногенного характера. Выполнение предусмотренных программой мероприятий позволит минимизировать расходы в случае возникновения чрезвычайных ситуаций, оперативно начать аварийно-восстановительные работы, а также свести к минимуму число погибших и пострадавших в результате неблагоприятных факторов. Все это направлено на соблюдение конституционных прав граждан Российской Федерации.</w:t>
      </w:r>
    </w:p>
    <w:p w:rsidR="007719B1" w:rsidRPr="0067695A" w:rsidRDefault="007719B1" w:rsidP="00711DA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приложениях №1, №2, №3, №4 к настоящей муниципальной программе. </w:t>
      </w:r>
    </w:p>
    <w:p w:rsidR="00711DA2" w:rsidRDefault="00711DA2" w:rsidP="00711DA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02E0F" w:rsidRDefault="00502E0F" w:rsidP="00502E0F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7. Планируемые результаты реализации муниципальной программы.</w:t>
      </w:r>
    </w:p>
    <w:p w:rsidR="00502E0F" w:rsidRDefault="00502E0F" w:rsidP="00711DA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02E0F" w:rsidRDefault="00F41392" w:rsidP="00711DA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оценки результатов реализации муниципальной программы применяются количественные и качественные целевые показатели, характеризующие достижение целей и решение задач которые приведены </w:t>
      </w:r>
      <w:r w:rsidR="00502E0F">
        <w:rPr>
          <w:sz w:val="24"/>
          <w:szCs w:val="24"/>
        </w:rPr>
        <w:t xml:space="preserve">в приложении </w:t>
      </w:r>
      <w:r w:rsidR="009E2FEE">
        <w:rPr>
          <w:sz w:val="24"/>
          <w:szCs w:val="24"/>
        </w:rPr>
        <w:t>№</w:t>
      </w:r>
      <w:r w:rsidR="00502E0F">
        <w:rPr>
          <w:sz w:val="24"/>
          <w:szCs w:val="24"/>
        </w:rPr>
        <w:t>5.</w:t>
      </w:r>
    </w:p>
    <w:p w:rsidR="00502E0F" w:rsidRDefault="00502E0F" w:rsidP="00711DA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02E0F" w:rsidRDefault="00502E0F" w:rsidP="00502E0F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8.</w:t>
      </w:r>
      <w:r w:rsidRPr="00502E0F">
        <w:t xml:space="preserve"> </w:t>
      </w:r>
      <w:r w:rsidRPr="00502E0F">
        <w:rPr>
          <w:sz w:val="24"/>
          <w:szCs w:val="24"/>
        </w:rPr>
        <w:t>Методика расчета значений показателей эффективности реализации муниципальной программы</w:t>
      </w:r>
      <w:r w:rsidR="00A85A88">
        <w:rPr>
          <w:sz w:val="24"/>
          <w:szCs w:val="24"/>
        </w:rPr>
        <w:t>.</w:t>
      </w:r>
    </w:p>
    <w:p w:rsidR="00502E0F" w:rsidRDefault="00502E0F" w:rsidP="00711DA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02E0F" w:rsidRDefault="00F41392" w:rsidP="00502E0F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анализа эффективности в ходе выполнения мероприятий мун</w:t>
      </w:r>
      <w:r w:rsidR="006F0381">
        <w:rPr>
          <w:sz w:val="24"/>
          <w:szCs w:val="24"/>
        </w:rPr>
        <w:t>иципальной программы разработан</w:t>
      </w:r>
      <w:r>
        <w:rPr>
          <w:sz w:val="24"/>
          <w:szCs w:val="24"/>
        </w:rPr>
        <w:t xml:space="preserve">а </w:t>
      </w:r>
      <w:r w:rsidR="006F0381">
        <w:rPr>
          <w:sz w:val="24"/>
          <w:szCs w:val="24"/>
        </w:rPr>
        <w:t>методика, которая позволяет оперативно реагировать на изменения динамики реализации муниципальной программы, повышения её эффективности (</w:t>
      </w:r>
      <w:r>
        <w:rPr>
          <w:sz w:val="24"/>
          <w:szCs w:val="24"/>
        </w:rPr>
        <w:t>п</w:t>
      </w:r>
      <w:r w:rsidR="00502E0F">
        <w:rPr>
          <w:sz w:val="24"/>
          <w:szCs w:val="24"/>
        </w:rPr>
        <w:t xml:space="preserve">риведены в приложении </w:t>
      </w:r>
      <w:r w:rsidR="009E2FEE">
        <w:rPr>
          <w:sz w:val="24"/>
          <w:szCs w:val="24"/>
        </w:rPr>
        <w:t>№</w:t>
      </w:r>
      <w:r w:rsidR="00502E0F">
        <w:rPr>
          <w:sz w:val="24"/>
          <w:szCs w:val="24"/>
        </w:rPr>
        <w:t>6</w:t>
      </w:r>
      <w:r w:rsidR="006F0381">
        <w:rPr>
          <w:sz w:val="24"/>
          <w:szCs w:val="24"/>
        </w:rPr>
        <w:t>)</w:t>
      </w:r>
      <w:r w:rsidR="00502E0F">
        <w:rPr>
          <w:sz w:val="24"/>
          <w:szCs w:val="24"/>
        </w:rPr>
        <w:t>.</w:t>
      </w:r>
    </w:p>
    <w:p w:rsidR="00502E0F" w:rsidRDefault="00502E0F" w:rsidP="00711DA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02E0F" w:rsidRDefault="00502E0F" w:rsidP="00163371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9. Порядок взаимодействия ответственного за выполнение </w:t>
      </w:r>
      <w:r w:rsidR="00163371">
        <w:rPr>
          <w:sz w:val="24"/>
          <w:szCs w:val="24"/>
        </w:rPr>
        <w:t xml:space="preserve">мероприятий подпрограммы с муниципальным заказчиком </w:t>
      </w:r>
      <w:r>
        <w:rPr>
          <w:sz w:val="24"/>
          <w:szCs w:val="24"/>
        </w:rPr>
        <w:t>муниципальной программы</w:t>
      </w:r>
      <w:r w:rsidR="00163371">
        <w:rPr>
          <w:sz w:val="24"/>
          <w:szCs w:val="24"/>
        </w:rPr>
        <w:t>.</w:t>
      </w:r>
    </w:p>
    <w:p w:rsidR="00502E0F" w:rsidRDefault="00502E0F" w:rsidP="00711DA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6F0381" w:rsidRDefault="006F0381" w:rsidP="00711DA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реализацией муниципальной программы осуществляет координатор муниципальной программы</w:t>
      </w:r>
      <w:r w:rsidR="003913D3">
        <w:rPr>
          <w:sz w:val="24"/>
          <w:szCs w:val="24"/>
        </w:rPr>
        <w:t xml:space="preserve">. Координатор муниципальной программы организовывает </w:t>
      </w:r>
      <w:proofErr w:type="gramStart"/>
      <w:r w:rsidR="003913D3">
        <w:rPr>
          <w:sz w:val="24"/>
          <w:szCs w:val="24"/>
        </w:rPr>
        <w:t>работу</w:t>
      </w:r>
      <w:proofErr w:type="gramEnd"/>
      <w:r w:rsidR="003913D3">
        <w:rPr>
          <w:sz w:val="24"/>
          <w:szCs w:val="24"/>
        </w:rPr>
        <w:t xml:space="preserve"> направленную на:</w:t>
      </w:r>
    </w:p>
    <w:p w:rsidR="003913D3" w:rsidRDefault="009E2FEE" w:rsidP="003913D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координацию </w:t>
      </w:r>
      <w:r w:rsidR="003913D3">
        <w:rPr>
          <w:sz w:val="24"/>
          <w:szCs w:val="24"/>
        </w:rPr>
        <w:t>деятельности муниципального заказчика программы в процессе разработки муниципальной программы, обеспечивает согласование проекта постановления Главы Сергиево-Посадского муниципального района «Об утверждении муниципальной программы» и вносит его в установленном порядке на рассмотрение Главы Сергиево-Посадского муниципального района;</w:t>
      </w:r>
    </w:p>
    <w:p w:rsidR="003913D3" w:rsidRDefault="009E2FEE" w:rsidP="003913D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организацию управления муниципальной программой;</w:t>
      </w:r>
    </w:p>
    <w:p w:rsidR="003913D3" w:rsidRDefault="009E2FEE" w:rsidP="003913D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при необходимости комиссии по управлению муниципальной программой;</w:t>
      </w:r>
    </w:p>
    <w:p w:rsidR="003913D3" w:rsidRDefault="009E2FEE" w:rsidP="003913D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реализацию муниципальной программы;</w:t>
      </w:r>
    </w:p>
    <w:p w:rsidR="003913D3" w:rsidRPr="003913D3" w:rsidRDefault="009E2FEE" w:rsidP="00711D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3913D3">
        <w:rPr>
          <w:sz w:val="24"/>
          <w:szCs w:val="24"/>
        </w:rPr>
        <w:t xml:space="preserve">достижение </w:t>
      </w:r>
      <w:r w:rsidR="003913D3" w:rsidRPr="003913D3">
        <w:rPr>
          <w:sz w:val="24"/>
          <w:szCs w:val="24"/>
        </w:rPr>
        <w:t>целей, задач и конечных результатов муниципальной программы.</w:t>
      </w:r>
    </w:p>
    <w:p w:rsidR="00502E0F" w:rsidRDefault="00136271" w:rsidP="00711DA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заказчик </w:t>
      </w:r>
      <w:r w:rsidR="009E2FEE">
        <w:rPr>
          <w:sz w:val="24"/>
          <w:szCs w:val="24"/>
        </w:rPr>
        <w:t>муниципальной п</w:t>
      </w:r>
      <w:r w:rsidR="009E2FEE" w:rsidRPr="0067695A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осуществляет следующие функции:</w:t>
      </w:r>
    </w:p>
    <w:p w:rsidR="00136271" w:rsidRPr="007F12E8" w:rsidRDefault="009E2FEE" w:rsidP="007F12E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F12E8">
        <w:rPr>
          <w:sz w:val="24"/>
          <w:szCs w:val="24"/>
        </w:rPr>
        <w:t>разрабатывает муниципальную программу;</w:t>
      </w:r>
    </w:p>
    <w:p w:rsidR="00136271" w:rsidRPr="007F12E8" w:rsidRDefault="009E2FEE" w:rsidP="007F12E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F12E8">
        <w:rPr>
          <w:sz w:val="24"/>
          <w:szCs w:val="24"/>
        </w:rPr>
        <w:t>формирует прогноз расходов на реализацию мероприятий муниципальной программы;</w:t>
      </w:r>
    </w:p>
    <w:p w:rsidR="00136271" w:rsidRPr="007F12E8" w:rsidRDefault="009E2FEE" w:rsidP="007F12E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F12E8">
        <w:rPr>
          <w:sz w:val="24"/>
          <w:szCs w:val="24"/>
        </w:rPr>
        <w:t>опре</w:t>
      </w:r>
      <w:r w:rsidR="00136271" w:rsidRPr="007F12E8">
        <w:rPr>
          <w:sz w:val="24"/>
          <w:szCs w:val="24"/>
        </w:rPr>
        <w:t>деляет ответственных за выполнение мероприятий муниципальной программы;</w:t>
      </w:r>
    </w:p>
    <w:p w:rsidR="00136271" w:rsidRPr="007F12E8" w:rsidRDefault="009E2FEE" w:rsidP="007F12E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F12E8">
        <w:rPr>
          <w:sz w:val="24"/>
          <w:szCs w:val="24"/>
        </w:rPr>
        <w:t xml:space="preserve">обеспечивает взаимодействие между </w:t>
      </w:r>
      <w:proofErr w:type="gramStart"/>
      <w:r w:rsidRPr="007F12E8">
        <w:rPr>
          <w:sz w:val="24"/>
          <w:szCs w:val="24"/>
        </w:rPr>
        <w:t>ответственными</w:t>
      </w:r>
      <w:proofErr w:type="gramEnd"/>
      <w:r w:rsidRPr="007F12E8">
        <w:rPr>
          <w:sz w:val="24"/>
          <w:szCs w:val="24"/>
        </w:rPr>
        <w:t xml:space="preserve"> за выполнение отдельных мероприятий муниципальной программы и координацию действий по реализации муниципальной программы;</w:t>
      </w:r>
    </w:p>
    <w:p w:rsidR="00F667FF" w:rsidRPr="007F12E8" w:rsidRDefault="009E2FEE" w:rsidP="007F12E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F12E8">
        <w:rPr>
          <w:sz w:val="24"/>
          <w:szCs w:val="24"/>
        </w:rPr>
        <w:t>участвует в обсуждении вопросов, связанных с реализацией и финансированием муниципальной программы;</w:t>
      </w:r>
    </w:p>
    <w:p w:rsidR="00F667FF" w:rsidRPr="007F12E8" w:rsidRDefault="009E2FEE" w:rsidP="007F12E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F12E8">
        <w:rPr>
          <w:sz w:val="24"/>
          <w:szCs w:val="24"/>
        </w:rPr>
        <w:t>обеспечивает заключение соответствующих договоров по привлечению внебюджетных сре</w:t>
      </w:r>
      <w:proofErr w:type="gramStart"/>
      <w:r w:rsidRPr="007F12E8">
        <w:rPr>
          <w:sz w:val="24"/>
          <w:szCs w:val="24"/>
        </w:rPr>
        <w:t>дств дл</w:t>
      </w:r>
      <w:proofErr w:type="gramEnd"/>
      <w:r w:rsidRPr="007F12E8">
        <w:rPr>
          <w:sz w:val="24"/>
          <w:szCs w:val="24"/>
        </w:rPr>
        <w:t>я финансирования муниципальной программы;</w:t>
      </w:r>
    </w:p>
    <w:p w:rsidR="00163371" w:rsidRPr="007F12E8" w:rsidRDefault="009E2FEE" w:rsidP="007F12E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F12E8">
        <w:rPr>
          <w:sz w:val="24"/>
          <w:szCs w:val="24"/>
        </w:rPr>
        <w:t>готовит</w:t>
      </w:r>
      <w:r w:rsidR="00F667FF" w:rsidRPr="007F12E8">
        <w:rPr>
          <w:sz w:val="24"/>
          <w:szCs w:val="24"/>
        </w:rPr>
        <w:t xml:space="preserve"> и представляет координатору муниципальной программы и в управление экономического развития и агропромышленного комплекса отчет о реа</w:t>
      </w:r>
      <w:r w:rsidR="007F12E8">
        <w:rPr>
          <w:sz w:val="24"/>
          <w:szCs w:val="24"/>
        </w:rPr>
        <w:t>лизации муниципальной программы.</w:t>
      </w:r>
    </w:p>
    <w:p w:rsidR="00163371" w:rsidRDefault="0003370D" w:rsidP="00711DA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муниципальной программы несет ответственность за подготовку и реализацию муниципальной программы, а также обеспечения достижения количественных и/или качественных показателей эффективности реализации программы в целом.</w:t>
      </w:r>
    </w:p>
    <w:p w:rsidR="00163371" w:rsidRDefault="007E4F78" w:rsidP="00711DA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выполнение мероприятий муниципальной программы:</w:t>
      </w:r>
    </w:p>
    <w:p w:rsidR="007E4F78" w:rsidRDefault="009E2FEE" w:rsidP="007E4F7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E4F78">
        <w:rPr>
          <w:sz w:val="24"/>
          <w:szCs w:val="24"/>
        </w:rPr>
        <w:t>формирует прогноз расходов на реализацию мероприятий муниципальной программы</w:t>
      </w:r>
      <w:r>
        <w:rPr>
          <w:sz w:val="24"/>
          <w:szCs w:val="24"/>
        </w:rPr>
        <w:t xml:space="preserve"> и направляет его муниципальному заказчику муниципальной программы,</w:t>
      </w:r>
    </w:p>
    <w:p w:rsidR="007E4F78" w:rsidRDefault="009E2FEE" w:rsidP="007E4F7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исполнителей мероприятий подпрограммы, в том числе проведения торгов, в форме конкурса или аукциона,</w:t>
      </w:r>
    </w:p>
    <w:p w:rsidR="007E4F78" w:rsidRDefault="009E2FEE" w:rsidP="007E4F7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обсуждении вопросов, связанных с реализацией и финансированием муниципальной программы в части соответствующих мероприятий,</w:t>
      </w:r>
    </w:p>
    <w:p w:rsidR="00163371" w:rsidRPr="00DA5791" w:rsidRDefault="009E2FEE" w:rsidP="00711DA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DA5791">
        <w:rPr>
          <w:sz w:val="24"/>
          <w:szCs w:val="24"/>
        </w:rPr>
        <w:t>готови</w:t>
      </w:r>
      <w:r w:rsidR="00DA5791" w:rsidRPr="00DA5791">
        <w:rPr>
          <w:sz w:val="24"/>
          <w:szCs w:val="24"/>
        </w:rPr>
        <w:t>т и представляет муниципальному зак</w:t>
      </w:r>
      <w:r w:rsidR="00DA5791">
        <w:rPr>
          <w:sz w:val="24"/>
          <w:szCs w:val="24"/>
        </w:rPr>
        <w:t>а</w:t>
      </w:r>
      <w:r w:rsidR="00DA5791" w:rsidRPr="00DA5791">
        <w:rPr>
          <w:sz w:val="24"/>
          <w:szCs w:val="24"/>
        </w:rPr>
        <w:t>зчику муниципальной программы отчет о реализации мероприятий.</w:t>
      </w:r>
    </w:p>
    <w:p w:rsidR="00163371" w:rsidRDefault="00163371" w:rsidP="00711DA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163371" w:rsidRDefault="00163371" w:rsidP="00163371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10. Состав форма и сроки предоставления отчетности.</w:t>
      </w:r>
    </w:p>
    <w:p w:rsidR="00502E0F" w:rsidRDefault="00502E0F" w:rsidP="00711DA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6614DA" w:rsidRPr="000C33F9" w:rsidRDefault="006614DA" w:rsidP="006614DA">
      <w:pPr>
        <w:pStyle w:val="1"/>
        <w:tabs>
          <w:tab w:val="left" w:pos="1172"/>
        </w:tabs>
        <w:ind w:right="40" w:firstLine="540"/>
        <w:rPr>
          <w:sz w:val="24"/>
          <w:szCs w:val="24"/>
        </w:rPr>
      </w:pPr>
      <w:proofErr w:type="gramStart"/>
      <w:r w:rsidRPr="000C33F9">
        <w:rPr>
          <w:rStyle w:val="Batang10pt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33F9">
        <w:rPr>
          <w:rStyle w:val="Batang10pt"/>
          <w:rFonts w:ascii="Times New Roman" w:hAnsi="Times New Roman" w:cs="Times New Roman"/>
          <w:sz w:val="24"/>
          <w:szCs w:val="24"/>
        </w:rPr>
        <w:t xml:space="preserve"> реализацией муниципальной программы</w:t>
      </w:r>
      <w:r w:rsidRPr="000C33F9">
        <w:rPr>
          <w:rStyle w:val="Batang10pt"/>
          <w:rFonts w:ascii="Times New Roman" w:hAnsi="Times New Roman" w:cs="Times New Roman"/>
          <w:sz w:val="24"/>
          <w:szCs w:val="24"/>
          <w:shd w:val="clear" w:color="auto" w:fill="auto"/>
        </w:rPr>
        <w:t>,</w:t>
      </w:r>
      <w:r w:rsidRPr="000C33F9">
        <w:rPr>
          <w:rStyle w:val="Batang10pt"/>
          <w:rFonts w:ascii="Times New Roman" w:hAnsi="Times New Roman" w:cs="Times New Roman"/>
          <w:sz w:val="24"/>
          <w:szCs w:val="24"/>
        </w:rPr>
        <w:t xml:space="preserve"> осуществляется</w:t>
      </w:r>
      <w:r>
        <w:rPr>
          <w:rStyle w:val="Batang10pt"/>
          <w:sz w:val="24"/>
          <w:szCs w:val="24"/>
        </w:rPr>
        <w:t xml:space="preserve"> </w:t>
      </w:r>
      <w:r w:rsidRPr="000C33F9">
        <w:rPr>
          <w:rStyle w:val="Batang10pt"/>
          <w:rFonts w:ascii="Times New Roman" w:hAnsi="Times New Roman" w:cs="Times New Roman"/>
          <w:sz w:val="24"/>
          <w:szCs w:val="24"/>
        </w:rPr>
        <w:t>Администрацией Сергиево-Посадского муниципального района.</w:t>
      </w:r>
    </w:p>
    <w:p w:rsidR="006614DA" w:rsidRPr="000C33F9" w:rsidRDefault="006614DA" w:rsidP="006614DA">
      <w:pPr>
        <w:pStyle w:val="1"/>
        <w:tabs>
          <w:tab w:val="left" w:pos="1004"/>
        </w:tabs>
        <w:ind w:right="40" w:firstLine="540"/>
        <w:rPr>
          <w:sz w:val="24"/>
          <w:szCs w:val="24"/>
        </w:rPr>
      </w:pPr>
      <w:r w:rsidRPr="000C33F9">
        <w:rPr>
          <w:rStyle w:val="Batang10pt"/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0C33F9">
        <w:rPr>
          <w:rStyle w:val="Batang10pt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C33F9">
        <w:rPr>
          <w:rStyle w:val="Batang10pt"/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муниципальный</w:t>
      </w:r>
      <w:r>
        <w:rPr>
          <w:rStyle w:val="Batang10pt"/>
          <w:sz w:val="24"/>
          <w:szCs w:val="24"/>
        </w:rPr>
        <w:t xml:space="preserve"> </w:t>
      </w:r>
      <w:r w:rsidRPr="000C33F9">
        <w:rPr>
          <w:rStyle w:val="Batang10pt"/>
          <w:rFonts w:ascii="Times New Roman" w:hAnsi="Times New Roman" w:cs="Times New Roman"/>
          <w:sz w:val="24"/>
          <w:szCs w:val="24"/>
        </w:rPr>
        <w:t>заказчик ежеквартально до 20 числа месяца, следующего за отчётным кварталом,</w:t>
      </w:r>
      <w:r>
        <w:rPr>
          <w:rStyle w:val="Batang10pt"/>
          <w:sz w:val="24"/>
          <w:szCs w:val="24"/>
        </w:rPr>
        <w:t xml:space="preserve"> </w:t>
      </w:r>
      <w:r w:rsidRPr="000C33F9">
        <w:rPr>
          <w:rStyle w:val="Batang10pt"/>
          <w:rFonts w:ascii="Times New Roman" w:hAnsi="Times New Roman" w:cs="Times New Roman"/>
          <w:sz w:val="24"/>
          <w:szCs w:val="24"/>
        </w:rPr>
        <w:t>направляет в управление экономического развития и агропромышленного комплекса</w:t>
      </w:r>
      <w:r>
        <w:rPr>
          <w:rStyle w:val="Batang10pt"/>
          <w:sz w:val="24"/>
          <w:szCs w:val="24"/>
        </w:rPr>
        <w:t xml:space="preserve"> </w:t>
      </w:r>
      <w:r w:rsidRPr="000C33F9">
        <w:rPr>
          <w:rStyle w:val="Batang10pt"/>
          <w:rFonts w:ascii="Times New Roman" w:hAnsi="Times New Roman" w:cs="Times New Roman"/>
          <w:sz w:val="24"/>
          <w:szCs w:val="24"/>
        </w:rPr>
        <w:t>оперативный отчёт, согласованный с финансовым управлением администрации Сергиево-</w:t>
      </w:r>
      <w:r>
        <w:rPr>
          <w:rStyle w:val="Batang10pt"/>
          <w:sz w:val="24"/>
          <w:szCs w:val="24"/>
        </w:rPr>
        <w:t xml:space="preserve"> </w:t>
      </w:r>
      <w:r w:rsidRPr="000C33F9">
        <w:rPr>
          <w:rStyle w:val="Batang10pt"/>
          <w:rFonts w:ascii="Times New Roman" w:hAnsi="Times New Roman" w:cs="Times New Roman"/>
          <w:sz w:val="24"/>
          <w:szCs w:val="24"/>
        </w:rPr>
        <w:t>Посадского муниципального района, который содержит:</w:t>
      </w:r>
    </w:p>
    <w:p w:rsidR="006614DA" w:rsidRPr="000C33F9" w:rsidRDefault="006614DA" w:rsidP="006614DA">
      <w:pPr>
        <w:pStyle w:val="1"/>
        <w:ind w:right="40" w:firstLine="540"/>
        <w:rPr>
          <w:sz w:val="24"/>
          <w:szCs w:val="24"/>
        </w:rPr>
      </w:pPr>
      <w:r w:rsidRPr="000C33F9">
        <w:rPr>
          <w:rStyle w:val="Batang10pt"/>
          <w:rFonts w:ascii="Times New Roman" w:hAnsi="Times New Roman" w:cs="Times New Roman"/>
          <w:sz w:val="24"/>
          <w:szCs w:val="24"/>
        </w:rPr>
        <w:t>перечень выполненных мероприятий муниципальной программы с указанием</w:t>
      </w:r>
      <w:r>
        <w:rPr>
          <w:rStyle w:val="Batang10pt"/>
          <w:sz w:val="24"/>
          <w:szCs w:val="24"/>
        </w:rPr>
        <w:t xml:space="preserve"> </w:t>
      </w:r>
      <w:r w:rsidRPr="000C33F9">
        <w:rPr>
          <w:rStyle w:val="Batang10pt"/>
          <w:rFonts w:ascii="Times New Roman" w:hAnsi="Times New Roman" w:cs="Times New Roman"/>
          <w:sz w:val="24"/>
          <w:szCs w:val="24"/>
        </w:rPr>
        <w:t>объёмов и источников финансирования и результатов выполнения мероприятий;</w:t>
      </w:r>
    </w:p>
    <w:p w:rsidR="006614DA" w:rsidRPr="000C33F9" w:rsidRDefault="006614DA" w:rsidP="006614DA">
      <w:pPr>
        <w:pStyle w:val="1"/>
        <w:ind w:firstLine="540"/>
        <w:rPr>
          <w:sz w:val="24"/>
          <w:szCs w:val="24"/>
        </w:rPr>
      </w:pPr>
      <w:r w:rsidRPr="000C33F9">
        <w:rPr>
          <w:rStyle w:val="Batang10pt"/>
          <w:rFonts w:ascii="Times New Roman" w:hAnsi="Times New Roman" w:cs="Times New Roman"/>
          <w:sz w:val="24"/>
          <w:szCs w:val="24"/>
        </w:rPr>
        <w:t>анализ причин несвоевременного выполнения программных мероприятий.</w:t>
      </w:r>
    </w:p>
    <w:p w:rsidR="006614DA" w:rsidRPr="000C33F9" w:rsidRDefault="006614DA" w:rsidP="006614DA">
      <w:pPr>
        <w:pStyle w:val="1"/>
        <w:tabs>
          <w:tab w:val="left" w:pos="1172"/>
        </w:tabs>
        <w:ind w:right="40" w:firstLine="540"/>
        <w:rPr>
          <w:rStyle w:val="Batang10pt"/>
          <w:rFonts w:ascii="Times New Roman" w:hAnsi="Times New Roman" w:cs="Times New Roman"/>
          <w:sz w:val="24"/>
          <w:szCs w:val="24"/>
        </w:rPr>
      </w:pPr>
      <w:proofErr w:type="gramStart"/>
      <w:r w:rsidRPr="000C33F9">
        <w:rPr>
          <w:rStyle w:val="Batang10pt"/>
          <w:rFonts w:ascii="Times New Roman" w:hAnsi="Times New Roman" w:cs="Times New Roman"/>
          <w:sz w:val="24"/>
          <w:szCs w:val="24"/>
        </w:rPr>
        <w:t>Муниципальный заказчик ежегодно готовит годовой отчёт о реализации</w:t>
      </w:r>
      <w:r>
        <w:rPr>
          <w:rStyle w:val="Batang10pt"/>
          <w:sz w:val="24"/>
          <w:szCs w:val="24"/>
        </w:rPr>
        <w:t xml:space="preserve"> </w:t>
      </w:r>
      <w:r w:rsidRPr="000C33F9">
        <w:rPr>
          <w:rStyle w:val="Batang10pt"/>
          <w:rFonts w:ascii="Times New Roman" w:hAnsi="Times New Roman" w:cs="Times New Roman"/>
          <w:sz w:val="24"/>
          <w:szCs w:val="24"/>
        </w:rPr>
        <w:t xml:space="preserve">муниципальной программы и до </w:t>
      </w:r>
      <w:r w:rsidRPr="000C33F9">
        <w:rPr>
          <w:rStyle w:val="Batang10pt"/>
          <w:rFonts w:ascii="Times New Roman" w:hAnsi="Times New Roman" w:cs="Times New Roman"/>
          <w:sz w:val="24"/>
          <w:szCs w:val="24"/>
          <w:shd w:val="clear" w:color="auto" w:fill="auto"/>
        </w:rPr>
        <w:t>1</w:t>
      </w:r>
      <w:r w:rsidRPr="000C33F9">
        <w:rPr>
          <w:rStyle w:val="Batang10pt"/>
          <w:rFonts w:ascii="Times New Roman" w:hAnsi="Times New Roman" w:cs="Times New Roman"/>
          <w:sz w:val="24"/>
          <w:szCs w:val="24"/>
        </w:rPr>
        <w:t xml:space="preserve"> марта года, следующего за отчётным, представляет его</w:t>
      </w:r>
      <w:r>
        <w:rPr>
          <w:rStyle w:val="Batang10pt"/>
          <w:sz w:val="24"/>
          <w:szCs w:val="24"/>
        </w:rPr>
        <w:t xml:space="preserve"> </w:t>
      </w:r>
      <w:r w:rsidRPr="000C33F9">
        <w:rPr>
          <w:rStyle w:val="Batang10pt"/>
          <w:rFonts w:ascii="Times New Roman" w:hAnsi="Times New Roman" w:cs="Times New Roman"/>
          <w:sz w:val="24"/>
          <w:szCs w:val="24"/>
        </w:rPr>
        <w:t>в управление экономического развития и агропромышленного комплекса для оценки</w:t>
      </w:r>
      <w:r>
        <w:rPr>
          <w:rStyle w:val="Batang10pt"/>
          <w:sz w:val="24"/>
          <w:szCs w:val="24"/>
        </w:rPr>
        <w:t xml:space="preserve"> </w:t>
      </w:r>
      <w:r w:rsidRPr="000C33F9">
        <w:rPr>
          <w:rStyle w:val="Batang10pt"/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программы.</w:t>
      </w:r>
      <w:proofErr w:type="gramEnd"/>
    </w:p>
    <w:p w:rsidR="006614DA" w:rsidRPr="000C33F9" w:rsidRDefault="006614DA" w:rsidP="006614DA">
      <w:pPr>
        <w:pStyle w:val="1"/>
        <w:tabs>
          <w:tab w:val="left" w:pos="1172"/>
        </w:tabs>
        <w:ind w:right="40" w:firstLine="540"/>
        <w:rPr>
          <w:rStyle w:val="Batang10pt"/>
          <w:rFonts w:ascii="Times New Roman" w:hAnsi="Times New Roman" w:cs="Times New Roman"/>
          <w:sz w:val="24"/>
          <w:szCs w:val="24"/>
        </w:rPr>
      </w:pPr>
      <w:r w:rsidRPr="000C33F9">
        <w:rPr>
          <w:rStyle w:val="Batang10pt"/>
          <w:rFonts w:ascii="Times New Roman" w:hAnsi="Times New Roman" w:cs="Times New Roman"/>
          <w:sz w:val="24"/>
          <w:szCs w:val="24"/>
        </w:rPr>
        <w:lastRenderedPageBreak/>
        <w:t>После окончания срока реализации муниципальной программы муниципальный</w:t>
      </w:r>
      <w:r>
        <w:rPr>
          <w:rStyle w:val="Batang10pt"/>
          <w:sz w:val="24"/>
          <w:szCs w:val="24"/>
        </w:rPr>
        <w:t xml:space="preserve"> </w:t>
      </w:r>
      <w:r w:rsidRPr="000C33F9">
        <w:rPr>
          <w:rStyle w:val="Batang10pt"/>
          <w:rFonts w:ascii="Times New Roman" w:hAnsi="Times New Roman" w:cs="Times New Roman"/>
          <w:sz w:val="24"/>
          <w:szCs w:val="24"/>
        </w:rPr>
        <w:t>заказчик представляет Главе Сергиево-Посадского муниципального района на</w:t>
      </w:r>
      <w:r>
        <w:rPr>
          <w:rStyle w:val="Batang10pt"/>
          <w:sz w:val="24"/>
          <w:szCs w:val="24"/>
        </w:rPr>
        <w:t xml:space="preserve"> </w:t>
      </w:r>
      <w:r w:rsidRPr="000C33F9">
        <w:rPr>
          <w:rStyle w:val="Batang10pt"/>
          <w:rFonts w:ascii="Times New Roman" w:hAnsi="Times New Roman" w:cs="Times New Roman"/>
          <w:sz w:val="24"/>
          <w:szCs w:val="24"/>
        </w:rPr>
        <w:t xml:space="preserve">утверждение не позднее </w:t>
      </w:r>
      <w:r w:rsidRPr="000C33F9">
        <w:rPr>
          <w:rStyle w:val="Batang10pt"/>
          <w:rFonts w:ascii="Times New Roman" w:hAnsi="Times New Roman" w:cs="Times New Roman"/>
          <w:sz w:val="24"/>
          <w:szCs w:val="24"/>
          <w:shd w:val="clear" w:color="auto" w:fill="auto"/>
        </w:rPr>
        <w:t>1</w:t>
      </w:r>
      <w:r w:rsidRPr="000C33F9">
        <w:rPr>
          <w:rStyle w:val="Batang10pt"/>
          <w:rFonts w:ascii="Times New Roman" w:hAnsi="Times New Roman" w:cs="Times New Roman"/>
          <w:sz w:val="24"/>
          <w:szCs w:val="24"/>
        </w:rPr>
        <w:t xml:space="preserve"> мая года, следующего за последним годом реализации</w:t>
      </w:r>
      <w:r>
        <w:rPr>
          <w:rStyle w:val="Batang10pt"/>
          <w:sz w:val="24"/>
          <w:szCs w:val="24"/>
        </w:rPr>
        <w:t xml:space="preserve"> </w:t>
      </w:r>
      <w:r w:rsidRPr="000C33F9">
        <w:rPr>
          <w:rStyle w:val="Batang10pt"/>
          <w:rFonts w:ascii="Times New Roman" w:hAnsi="Times New Roman" w:cs="Times New Roman"/>
          <w:sz w:val="24"/>
          <w:szCs w:val="24"/>
        </w:rPr>
        <w:t>муниципальной программы, итоговый отчёт о ее реализации.</w:t>
      </w:r>
    </w:p>
    <w:p w:rsidR="006614DA" w:rsidRPr="000C33F9" w:rsidRDefault="006614DA" w:rsidP="006614DA">
      <w:pPr>
        <w:pStyle w:val="1"/>
        <w:tabs>
          <w:tab w:val="left" w:pos="1172"/>
        </w:tabs>
        <w:ind w:right="40" w:firstLine="540"/>
        <w:rPr>
          <w:rStyle w:val="Batang10pt"/>
          <w:rFonts w:ascii="Times New Roman" w:hAnsi="Times New Roman" w:cs="Times New Roman"/>
          <w:sz w:val="24"/>
          <w:szCs w:val="24"/>
        </w:rPr>
      </w:pPr>
      <w:r w:rsidRPr="000C33F9">
        <w:rPr>
          <w:rStyle w:val="Batang10pt"/>
          <w:rFonts w:ascii="Times New Roman" w:hAnsi="Times New Roman" w:cs="Times New Roman"/>
          <w:sz w:val="24"/>
          <w:szCs w:val="24"/>
        </w:rPr>
        <w:t xml:space="preserve">Годовой и </w:t>
      </w:r>
      <w:proofErr w:type="gramStart"/>
      <w:r w:rsidRPr="000C33F9">
        <w:rPr>
          <w:rStyle w:val="Batang10pt"/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0C33F9">
        <w:rPr>
          <w:rStyle w:val="Batang10pt"/>
          <w:rFonts w:ascii="Times New Roman" w:hAnsi="Times New Roman" w:cs="Times New Roman"/>
          <w:sz w:val="24"/>
          <w:szCs w:val="24"/>
        </w:rPr>
        <w:t xml:space="preserve"> отчёты о реализации муниципальной программы должны</w:t>
      </w:r>
      <w:r>
        <w:rPr>
          <w:rStyle w:val="Batang10pt"/>
          <w:sz w:val="24"/>
          <w:szCs w:val="24"/>
        </w:rPr>
        <w:t xml:space="preserve"> </w:t>
      </w:r>
      <w:r w:rsidRPr="000C33F9">
        <w:rPr>
          <w:rStyle w:val="Batang10pt"/>
          <w:rFonts w:ascii="Times New Roman" w:hAnsi="Times New Roman" w:cs="Times New Roman"/>
          <w:sz w:val="24"/>
          <w:szCs w:val="24"/>
        </w:rPr>
        <w:t>содержать;</w:t>
      </w:r>
    </w:p>
    <w:p w:rsidR="006614DA" w:rsidRPr="000C33F9" w:rsidRDefault="006614DA" w:rsidP="006614DA">
      <w:pPr>
        <w:pStyle w:val="1"/>
        <w:numPr>
          <w:ilvl w:val="1"/>
          <w:numId w:val="6"/>
        </w:numPr>
        <w:tabs>
          <w:tab w:val="left" w:pos="775"/>
        </w:tabs>
        <w:ind w:left="20" w:firstLine="520"/>
        <w:rPr>
          <w:sz w:val="24"/>
          <w:szCs w:val="24"/>
        </w:rPr>
      </w:pPr>
      <w:r w:rsidRPr="000C33F9">
        <w:rPr>
          <w:rStyle w:val="Batang10pt"/>
          <w:rFonts w:ascii="Times New Roman" w:hAnsi="Times New Roman" w:cs="Times New Roman"/>
          <w:sz w:val="24"/>
          <w:szCs w:val="24"/>
        </w:rPr>
        <w:t>аналитическую записку, в которой указываются:</w:t>
      </w:r>
    </w:p>
    <w:p w:rsidR="006614DA" w:rsidRPr="000C33F9" w:rsidRDefault="006614DA" w:rsidP="006614DA">
      <w:pPr>
        <w:pStyle w:val="1"/>
        <w:ind w:left="20" w:right="40" w:firstLine="520"/>
        <w:rPr>
          <w:sz w:val="24"/>
          <w:szCs w:val="24"/>
        </w:rPr>
      </w:pPr>
      <w:r w:rsidRPr="000C33F9">
        <w:rPr>
          <w:rStyle w:val="Batang10pt"/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</w:t>
      </w:r>
      <w:r>
        <w:rPr>
          <w:rStyle w:val="Batang10pt"/>
          <w:sz w:val="24"/>
          <w:szCs w:val="24"/>
        </w:rPr>
        <w:t xml:space="preserve"> </w:t>
      </w:r>
      <w:r w:rsidRPr="000C33F9">
        <w:rPr>
          <w:rStyle w:val="Batang10pt"/>
          <w:rFonts w:ascii="Times New Roman" w:hAnsi="Times New Roman" w:cs="Times New Roman"/>
          <w:sz w:val="24"/>
          <w:szCs w:val="24"/>
        </w:rPr>
        <w:t>муниципальной программы и подпрограмм;</w:t>
      </w:r>
    </w:p>
    <w:p w:rsidR="006614DA" w:rsidRPr="000C33F9" w:rsidRDefault="006614DA" w:rsidP="006614DA">
      <w:pPr>
        <w:pStyle w:val="1"/>
        <w:ind w:left="20" w:right="40" w:firstLine="520"/>
        <w:rPr>
          <w:sz w:val="24"/>
          <w:szCs w:val="24"/>
        </w:rPr>
      </w:pPr>
      <w:r w:rsidRPr="000C33F9">
        <w:rPr>
          <w:rStyle w:val="Batang10pt"/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</w:t>
      </w:r>
      <w:r>
        <w:rPr>
          <w:rStyle w:val="Batang10pt"/>
          <w:sz w:val="24"/>
          <w:szCs w:val="24"/>
        </w:rPr>
        <w:t xml:space="preserve"> </w:t>
      </w:r>
      <w:r w:rsidRPr="000C33F9">
        <w:rPr>
          <w:rStyle w:val="Batang10pt"/>
          <w:rFonts w:ascii="Times New Roman" w:hAnsi="Times New Roman" w:cs="Times New Roman"/>
          <w:sz w:val="24"/>
          <w:szCs w:val="24"/>
        </w:rPr>
        <w:t>источникам финансирования;</w:t>
      </w:r>
    </w:p>
    <w:p w:rsidR="006614DA" w:rsidRPr="000C33F9" w:rsidRDefault="006614DA" w:rsidP="006614DA">
      <w:pPr>
        <w:pStyle w:val="1"/>
        <w:numPr>
          <w:ilvl w:val="1"/>
          <w:numId w:val="6"/>
        </w:numPr>
        <w:tabs>
          <w:tab w:val="left" w:pos="790"/>
        </w:tabs>
        <w:ind w:left="20" w:firstLine="520"/>
        <w:rPr>
          <w:sz w:val="24"/>
          <w:szCs w:val="24"/>
        </w:rPr>
      </w:pPr>
      <w:r w:rsidRPr="000C33F9">
        <w:rPr>
          <w:rStyle w:val="Batang10pt"/>
          <w:rFonts w:ascii="Times New Roman" w:hAnsi="Times New Roman" w:cs="Times New Roman"/>
          <w:sz w:val="24"/>
          <w:szCs w:val="24"/>
        </w:rPr>
        <w:t>таблицу, в которой указываются:</w:t>
      </w:r>
    </w:p>
    <w:p w:rsidR="006614DA" w:rsidRPr="000C33F9" w:rsidRDefault="006614DA" w:rsidP="006614DA">
      <w:pPr>
        <w:pStyle w:val="1"/>
        <w:ind w:left="20" w:right="40" w:firstLine="520"/>
        <w:rPr>
          <w:sz w:val="24"/>
          <w:szCs w:val="24"/>
        </w:rPr>
      </w:pPr>
      <w:r w:rsidRPr="000C33F9">
        <w:rPr>
          <w:rStyle w:val="Batang10pt"/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</w:t>
      </w:r>
      <w:r>
        <w:rPr>
          <w:rStyle w:val="Batang10pt"/>
          <w:sz w:val="24"/>
          <w:szCs w:val="24"/>
        </w:rPr>
        <w:t xml:space="preserve"> </w:t>
      </w:r>
      <w:r w:rsidRPr="000C33F9">
        <w:rPr>
          <w:rStyle w:val="Batang10pt"/>
          <w:rFonts w:ascii="Times New Roman" w:hAnsi="Times New Roman" w:cs="Times New Roman"/>
          <w:sz w:val="24"/>
          <w:szCs w:val="24"/>
        </w:rPr>
        <w:t>района и средств иных привлекаемых для реализации муниципальной программы</w:t>
      </w:r>
      <w:r>
        <w:rPr>
          <w:rStyle w:val="Batang10pt"/>
          <w:sz w:val="24"/>
          <w:szCs w:val="24"/>
        </w:rPr>
        <w:t xml:space="preserve"> </w:t>
      </w:r>
      <w:r w:rsidRPr="000C33F9">
        <w:rPr>
          <w:rStyle w:val="Batang10pt"/>
          <w:rFonts w:ascii="Times New Roman" w:hAnsi="Times New Roman" w:cs="Times New Roman"/>
          <w:sz w:val="24"/>
          <w:szCs w:val="24"/>
        </w:rPr>
        <w:t>источников по каждому программному мероприятию и в целом по муниципальной</w:t>
      </w:r>
      <w:r>
        <w:rPr>
          <w:rStyle w:val="Batang10pt"/>
          <w:sz w:val="24"/>
          <w:szCs w:val="24"/>
        </w:rPr>
        <w:t xml:space="preserve"> </w:t>
      </w:r>
      <w:r w:rsidRPr="000C33F9">
        <w:rPr>
          <w:rStyle w:val="Batang10pt"/>
          <w:rFonts w:ascii="Times New Roman" w:hAnsi="Times New Roman" w:cs="Times New Roman"/>
          <w:sz w:val="24"/>
          <w:szCs w:val="24"/>
        </w:rPr>
        <w:t>программе;</w:t>
      </w:r>
    </w:p>
    <w:p w:rsidR="006614DA" w:rsidRPr="000C33F9" w:rsidRDefault="006614DA" w:rsidP="006614DA">
      <w:pPr>
        <w:pStyle w:val="1"/>
        <w:ind w:left="20" w:right="40" w:firstLine="520"/>
        <w:rPr>
          <w:sz w:val="24"/>
          <w:szCs w:val="24"/>
        </w:rPr>
      </w:pPr>
      <w:r w:rsidRPr="000C33F9">
        <w:rPr>
          <w:rStyle w:val="Batang10pt"/>
          <w:rFonts w:ascii="Times New Roman" w:hAnsi="Times New Roman" w:cs="Times New Roman"/>
          <w:sz w:val="24"/>
          <w:szCs w:val="24"/>
        </w:rPr>
        <w:t>по мероприятиям, не завершенным в утвержденные сроки, - причины их</w:t>
      </w:r>
      <w:r>
        <w:rPr>
          <w:rStyle w:val="Batang10pt"/>
          <w:sz w:val="24"/>
          <w:szCs w:val="24"/>
        </w:rPr>
        <w:t xml:space="preserve"> </w:t>
      </w:r>
      <w:r w:rsidRPr="000C33F9">
        <w:rPr>
          <w:rStyle w:val="Batang10pt"/>
          <w:rFonts w:ascii="Times New Roman" w:hAnsi="Times New Roman" w:cs="Times New Roman"/>
          <w:sz w:val="24"/>
          <w:szCs w:val="24"/>
        </w:rPr>
        <w:t>невыполнения и предложения по дальнейшей реализации.</w:t>
      </w:r>
    </w:p>
    <w:p w:rsidR="006614DA" w:rsidRPr="000C33F9" w:rsidRDefault="006614DA" w:rsidP="006614DA">
      <w:pPr>
        <w:pStyle w:val="1"/>
        <w:ind w:left="20" w:right="40" w:firstLine="520"/>
        <w:rPr>
          <w:sz w:val="24"/>
          <w:szCs w:val="24"/>
        </w:rPr>
      </w:pPr>
      <w:r w:rsidRPr="000C33F9">
        <w:rPr>
          <w:rStyle w:val="Batang10pt"/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</w:t>
      </w:r>
      <w:r>
        <w:rPr>
          <w:rStyle w:val="Batang10pt"/>
          <w:sz w:val="24"/>
          <w:szCs w:val="24"/>
        </w:rPr>
        <w:t xml:space="preserve"> </w:t>
      </w:r>
      <w:r w:rsidRPr="000C33F9">
        <w:rPr>
          <w:rStyle w:val="Batang10pt"/>
          <w:rFonts w:ascii="Times New Roman" w:hAnsi="Times New Roman" w:cs="Times New Roman"/>
          <w:sz w:val="24"/>
          <w:szCs w:val="24"/>
        </w:rPr>
        <w:t>невыполнения и предложения по их дальнейшему достижению.</w:t>
      </w:r>
    </w:p>
    <w:p w:rsidR="00502E0F" w:rsidRDefault="00502E0F" w:rsidP="00711DA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43451" w:rsidRDefault="00F43451" w:rsidP="00711DA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43451" w:rsidRPr="00711DA2" w:rsidRDefault="00F43451" w:rsidP="00711DA2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sectPr w:rsidR="00F43451" w:rsidRPr="00711DA2" w:rsidSect="0067695A">
      <w:pgSz w:w="11907" w:h="16840" w:code="9"/>
      <w:pgMar w:top="1134" w:right="624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D1" w:rsidRDefault="001270D1" w:rsidP="001270D1">
      <w:pPr>
        <w:spacing w:line="240" w:lineRule="auto"/>
      </w:pPr>
      <w:r>
        <w:separator/>
      </w:r>
    </w:p>
  </w:endnote>
  <w:endnote w:type="continuationSeparator" w:id="0">
    <w:p w:rsidR="001270D1" w:rsidRDefault="001270D1" w:rsidP="001270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A3" w:rsidRDefault="00AA2FA3">
    <w:pPr>
      <w:pStyle w:val="aa"/>
    </w:pPr>
    <w:r>
      <w:t>Пост.1113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D1" w:rsidRDefault="001270D1" w:rsidP="001270D1">
      <w:pPr>
        <w:spacing w:line="240" w:lineRule="auto"/>
      </w:pPr>
      <w:r>
        <w:separator/>
      </w:r>
    </w:p>
  </w:footnote>
  <w:footnote w:type="continuationSeparator" w:id="0">
    <w:p w:rsidR="001270D1" w:rsidRDefault="001270D1" w:rsidP="001270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315186"/>
      <w:docPartObj>
        <w:docPartGallery w:val="Page Numbers (Top of Page)"/>
        <w:docPartUnique/>
      </w:docPartObj>
    </w:sdtPr>
    <w:sdtEndPr/>
    <w:sdtContent>
      <w:p w:rsidR="001270D1" w:rsidRDefault="001270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54A">
          <w:rPr>
            <w:noProof/>
          </w:rPr>
          <w:t>11</w:t>
        </w:r>
        <w:r>
          <w:fldChar w:fldCharType="end"/>
        </w:r>
      </w:p>
    </w:sdtContent>
  </w:sdt>
  <w:p w:rsidR="001270D1" w:rsidRDefault="001270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2D6"/>
    <w:multiLevelType w:val="hybridMultilevel"/>
    <w:tmpl w:val="5922F9C6"/>
    <w:lvl w:ilvl="0" w:tplc="2AD804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361148"/>
    <w:multiLevelType w:val="multilevel"/>
    <w:tmpl w:val="CBB80E6A"/>
    <w:lvl w:ilvl="0">
      <w:start w:val="2"/>
      <w:numFmt w:val="decimal"/>
      <w:lvlText w:val="7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35207"/>
    <w:multiLevelType w:val="hybridMultilevel"/>
    <w:tmpl w:val="43081E72"/>
    <w:lvl w:ilvl="0" w:tplc="2AD80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D0754A"/>
    <w:multiLevelType w:val="hybridMultilevel"/>
    <w:tmpl w:val="46BC0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374906"/>
    <w:multiLevelType w:val="hybridMultilevel"/>
    <w:tmpl w:val="7474FAC2"/>
    <w:lvl w:ilvl="0" w:tplc="2AD804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EB68B3"/>
    <w:multiLevelType w:val="hybridMultilevel"/>
    <w:tmpl w:val="E27C38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9B"/>
    <w:rsid w:val="0000383E"/>
    <w:rsid w:val="00006560"/>
    <w:rsid w:val="00010E1D"/>
    <w:rsid w:val="00021ABC"/>
    <w:rsid w:val="0002249B"/>
    <w:rsid w:val="000226F1"/>
    <w:rsid w:val="0003370D"/>
    <w:rsid w:val="000409A6"/>
    <w:rsid w:val="00043A09"/>
    <w:rsid w:val="00052E13"/>
    <w:rsid w:val="00066E12"/>
    <w:rsid w:val="0007360D"/>
    <w:rsid w:val="000744D0"/>
    <w:rsid w:val="0007579D"/>
    <w:rsid w:val="0008243E"/>
    <w:rsid w:val="00094E74"/>
    <w:rsid w:val="000C7A32"/>
    <w:rsid w:val="000F3F6D"/>
    <w:rsid w:val="000F7A7C"/>
    <w:rsid w:val="00111FDA"/>
    <w:rsid w:val="00113B43"/>
    <w:rsid w:val="0011748F"/>
    <w:rsid w:val="00120A9A"/>
    <w:rsid w:val="00122FE0"/>
    <w:rsid w:val="001270D1"/>
    <w:rsid w:val="00132B7D"/>
    <w:rsid w:val="00136271"/>
    <w:rsid w:val="00163371"/>
    <w:rsid w:val="0016484C"/>
    <w:rsid w:val="001748AF"/>
    <w:rsid w:val="001777D0"/>
    <w:rsid w:val="00184454"/>
    <w:rsid w:val="001935EE"/>
    <w:rsid w:val="0019783C"/>
    <w:rsid w:val="001A2808"/>
    <w:rsid w:val="001D25C8"/>
    <w:rsid w:val="001E0A46"/>
    <w:rsid w:val="001E1084"/>
    <w:rsid w:val="001F2E27"/>
    <w:rsid w:val="001F6581"/>
    <w:rsid w:val="00212E2F"/>
    <w:rsid w:val="00225545"/>
    <w:rsid w:val="002313A4"/>
    <w:rsid w:val="00237693"/>
    <w:rsid w:val="00244EB8"/>
    <w:rsid w:val="00262434"/>
    <w:rsid w:val="00283E2A"/>
    <w:rsid w:val="002A69A9"/>
    <w:rsid w:val="002B39F6"/>
    <w:rsid w:val="002C39BE"/>
    <w:rsid w:val="002C6537"/>
    <w:rsid w:val="002F59E0"/>
    <w:rsid w:val="00306518"/>
    <w:rsid w:val="00322E5C"/>
    <w:rsid w:val="00327A13"/>
    <w:rsid w:val="00332F01"/>
    <w:rsid w:val="003376B9"/>
    <w:rsid w:val="003376DB"/>
    <w:rsid w:val="00343323"/>
    <w:rsid w:val="0035474D"/>
    <w:rsid w:val="00356489"/>
    <w:rsid w:val="003664FA"/>
    <w:rsid w:val="003673B4"/>
    <w:rsid w:val="00371615"/>
    <w:rsid w:val="0038354A"/>
    <w:rsid w:val="003913D3"/>
    <w:rsid w:val="00397D9F"/>
    <w:rsid w:val="003C319E"/>
    <w:rsid w:val="003D486B"/>
    <w:rsid w:val="003D5180"/>
    <w:rsid w:val="003E513C"/>
    <w:rsid w:val="003E7F17"/>
    <w:rsid w:val="003F7D74"/>
    <w:rsid w:val="004035AE"/>
    <w:rsid w:val="00404501"/>
    <w:rsid w:val="00407427"/>
    <w:rsid w:val="00412414"/>
    <w:rsid w:val="00413904"/>
    <w:rsid w:val="0041566A"/>
    <w:rsid w:val="00433D5B"/>
    <w:rsid w:val="00454A22"/>
    <w:rsid w:val="004609A9"/>
    <w:rsid w:val="00466013"/>
    <w:rsid w:val="00473A33"/>
    <w:rsid w:val="004748CE"/>
    <w:rsid w:val="004C68BB"/>
    <w:rsid w:val="004C6C6B"/>
    <w:rsid w:val="004D7B92"/>
    <w:rsid w:val="004E2F62"/>
    <w:rsid w:val="004E7231"/>
    <w:rsid w:val="004E75F1"/>
    <w:rsid w:val="0050250A"/>
    <w:rsid w:val="00502E0F"/>
    <w:rsid w:val="00504962"/>
    <w:rsid w:val="005125D3"/>
    <w:rsid w:val="00514CBF"/>
    <w:rsid w:val="00521361"/>
    <w:rsid w:val="00545567"/>
    <w:rsid w:val="005526F2"/>
    <w:rsid w:val="005728D6"/>
    <w:rsid w:val="00580E38"/>
    <w:rsid w:val="00581529"/>
    <w:rsid w:val="00587576"/>
    <w:rsid w:val="00593288"/>
    <w:rsid w:val="005C0CA0"/>
    <w:rsid w:val="005C70DD"/>
    <w:rsid w:val="005E261D"/>
    <w:rsid w:val="005F639E"/>
    <w:rsid w:val="006059DE"/>
    <w:rsid w:val="0060780D"/>
    <w:rsid w:val="00611064"/>
    <w:rsid w:val="00620CB3"/>
    <w:rsid w:val="00621BE5"/>
    <w:rsid w:val="006232BF"/>
    <w:rsid w:val="00630CAE"/>
    <w:rsid w:val="00636C09"/>
    <w:rsid w:val="00642350"/>
    <w:rsid w:val="0064499B"/>
    <w:rsid w:val="00645650"/>
    <w:rsid w:val="006543A1"/>
    <w:rsid w:val="006614DA"/>
    <w:rsid w:val="00665EA4"/>
    <w:rsid w:val="0067036A"/>
    <w:rsid w:val="006715BB"/>
    <w:rsid w:val="006735F0"/>
    <w:rsid w:val="00675666"/>
    <w:rsid w:val="0067695A"/>
    <w:rsid w:val="00687CA1"/>
    <w:rsid w:val="006A29FF"/>
    <w:rsid w:val="006A6FE9"/>
    <w:rsid w:val="006C6A21"/>
    <w:rsid w:val="006F0381"/>
    <w:rsid w:val="006F2EB7"/>
    <w:rsid w:val="00711DA2"/>
    <w:rsid w:val="00716F7D"/>
    <w:rsid w:val="00720B21"/>
    <w:rsid w:val="00731A12"/>
    <w:rsid w:val="0073459E"/>
    <w:rsid w:val="0073599B"/>
    <w:rsid w:val="00741B0C"/>
    <w:rsid w:val="00747BC5"/>
    <w:rsid w:val="00765C7C"/>
    <w:rsid w:val="007714FF"/>
    <w:rsid w:val="007719B1"/>
    <w:rsid w:val="00775E9C"/>
    <w:rsid w:val="00776EE4"/>
    <w:rsid w:val="00777B0F"/>
    <w:rsid w:val="007814BE"/>
    <w:rsid w:val="0079408B"/>
    <w:rsid w:val="00796DCD"/>
    <w:rsid w:val="007A0C56"/>
    <w:rsid w:val="007B216E"/>
    <w:rsid w:val="007C0222"/>
    <w:rsid w:val="007E4F78"/>
    <w:rsid w:val="007F12E8"/>
    <w:rsid w:val="007F464D"/>
    <w:rsid w:val="00800472"/>
    <w:rsid w:val="00804AB2"/>
    <w:rsid w:val="008248CB"/>
    <w:rsid w:val="008273AD"/>
    <w:rsid w:val="00832C88"/>
    <w:rsid w:val="00841EC3"/>
    <w:rsid w:val="0084385A"/>
    <w:rsid w:val="00871A2E"/>
    <w:rsid w:val="008845FC"/>
    <w:rsid w:val="00891436"/>
    <w:rsid w:val="00891E2C"/>
    <w:rsid w:val="008B1D30"/>
    <w:rsid w:val="008C3CD6"/>
    <w:rsid w:val="008E7CA0"/>
    <w:rsid w:val="00913434"/>
    <w:rsid w:val="00917C95"/>
    <w:rsid w:val="00925C00"/>
    <w:rsid w:val="00927961"/>
    <w:rsid w:val="009351FF"/>
    <w:rsid w:val="00936996"/>
    <w:rsid w:val="009426D0"/>
    <w:rsid w:val="00967ACB"/>
    <w:rsid w:val="00972594"/>
    <w:rsid w:val="009772F4"/>
    <w:rsid w:val="009828A5"/>
    <w:rsid w:val="00984F93"/>
    <w:rsid w:val="009A0A42"/>
    <w:rsid w:val="009D7DF7"/>
    <w:rsid w:val="009E2FEE"/>
    <w:rsid w:val="00A01C55"/>
    <w:rsid w:val="00A04847"/>
    <w:rsid w:val="00A06775"/>
    <w:rsid w:val="00A0752A"/>
    <w:rsid w:val="00A317A8"/>
    <w:rsid w:val="00A46CC5"/>
    <w:rsid w:val="00A47692"/>
    <w:rsid w:val="00A63393"/>
    <w:rsid w:val="00A72B82"/>
    <w:rsid w:val="00A8132C"/>
    <w:rsid w:val="00A81700"/>
    <w:rsid w:val="00A83506"/>
    <w:rsid w:val="00A83BA4"/>
    <w:rsid w:val="00A858AC"/>
    <w:rsid w:val="00A85A88"/>
    <w:rsid w:val="00A92D0B"/>
    <w:rsid w:val="00A93434"/>
    <w:rsid w:val="00A97ED1"/>
    <w:rsid w:val="00AA01D3"/>
    <w:rsid w:val="00AA2FA3"/>
    <w:rsid w:val="00AA6447"/>
    <w:rsid w:val="00AA6F9D"/>
    <w:rsid w:val="00AB47EA"/>
    <w:rsid w:val="00AB4D13"/>
    <w:rsid w:val="00AB5CC1"/>
    <w:rsid w:val="00AD0E3D"/>
    <w:rsid w:val="00AF7B9B"/>
    <w:rsid w:val="00B01E1D"/>
    <w:rsid w:val="00B34508"/>
    <w:rsid w:val="00B44440"/>
    <w:rsid w:val="00B5159E"/>
    <w:rsid w:val="00B926FE"/>
    <w:rsid w:val="00B95F0B"/>
    <w:rsid w:val="00BA53E3"/>
    <w:rsid w:val="00BA5B6A"/>
    <w:rsid w:val="00BC4EA0"/>
    <w:rsid w:val="00BC731B"/>
    <w:rsid w:val="00BD19A2"/>
    <w:rsid w:val="00C029ED"/>
    <w:rsid w:val="00C14C9A"/>
    <w:rsid w:val="00C16CEC"/>
    <w:rsid w:val="00C22177"/>
    <w:rsid w:val="00C2370E"/>
    <w:rsid w:val="00C355BE"/>
    <w:rsid w:val="00C45F62"/>
    <w:rsid w:val="00C46287"/>
    <w:rsid w:val="00C469F9"/>
    <w:rsid w:val="00C56396"/>
    <w:rsid w:val="00C67A65"/>
    <w:rsid w:val="00C82AFD"/>
    <w:rsid w:val="00C91B00"/>
    <w:rsid w:val="00C93B14"/>
    <w:rsid w:val="00CA2F58"/>
    <w:rsid w:val="00CA379B"/>
    <w:rsid w:val="00CB2492"/>
    <w:rsid w:val="00CB7159"/>
    <w:rsid w:val="00CB7599"/>
    <w:rsid w:val="00CD2B84"/>
    <w:rsid w:val="00CF13EE"/>
    <w:rsid w:val="00CF6D35"/>
    <w:rsid w:val="00CF6D8C"/>
    <w:rsid w:val="00CF70F5"/>
    <w:rsid w:val="00D02E5A"/>
    <w:rsid w:val="00D1205A"/>
    <w:rsid w:val="00D26F1A"/>
    <w:rsid w:val="00D31BCD"/>
    <w:rsid w:val="00D34083"/>
    <w:rsid w:val="00D40020"/>
    <w:rsid w:val="00D4210D"/>
    <w:rsid w:val="00D5259B"/>
    <w:rsid w:val="00D64456"/>
    <w:rsid w:val="00D73BE8"/>
    <w:rsid w:val="00D75FB4"/>
    <w:rsid w:val="00D804BE"/>
    <w:rsid w:val="00D907B3"/>
    <w:rsid w:val="00D9780D"/>
    <w:rsid w:val="00DA07CD"/>
    <w:rsid w:val="00DA2F09"/>
    <w:rsid w:val="00DA3BB8"/>
    <w:rsid w:val="00DA4573"/>
    <w:rsid w:val="00DA5791"/>
    <w:rsid w:val="00DA69A6"/>
    <w:rsid w:val="00DB2976"/>
    <w:rsid w:val="00DB4F94"/>
    <w:rsid w:val="00DC4044"/>
    <w:rsid w:val="00DC419C"/>
    <w:rsid w:val="00DD325A"/>
    <w:rsid w:val="00DD6ECF"/>
    <w:rsid w:val="00DE5800"/>
    <w:rsid w:val="00DF01A6"/>
    <w:rsid w:val="00DF5E8E"/>
    <w:rsid w:val="00E127F8"/>
    <w:rsid w:val="00E2279C"/>
    <w:rsid w:val="00E42CB5"/>
    <w:rsid w:val="00E7605E"/>
    <w:rsid w:val="00E803D3"/>
    <w:rsid w:val="00E857DF"/>
    <w:rsid w:val="00EA15DD"/>
    <w:rsid w:val="00EC20A7"/>
    <w:rsid w:val="00EF4E1B"/>
    <w:rsid w:val="00F13043"/>
    <w:rsid w:val="00F30145"/>
    <w:rsid w:val="00F32643"/>
    <w:rsid w:val="00F41392"/>
    <w:rsid w:val="00F42CC2"/>
    <w:rsid w:val="00F43451"/>
    <w:rsid w:val="00F5030D"/>
    <w:rsid w:val="00F537F0"/>
    <w:rsid w:val="00F54D9B"/>
    <w:rsid w:val="00F564C3"/>
    <w:rsid w:val="00F61081"/>
    <w:rsid w:val="00F62836"/>
    <w:rsid w:val="00F667FF"/>
    <w:rsid w:val="00F928E4"/>
    <w:rsid w:val="00FB09DF"/>
    <w:rsid w:val="00FB4490"/>
    <w:rsid w:val="00FC17CC"/>
    <w:rsid w:val="00FC78B3"/>
    <w:rsid w:val="00FE7230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B9B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97259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39F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39F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39F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279C"/>
    <w:pPr>
      <w:ind w:left="720"/>
      <w:contextualSpacing/>
    </w:pPr>
  </w:style>
  <w:style w:type="character" w:customStyle="1" w:styleId="a5">
    <w:name w:val="Основной текст_"/>
    <w:basedOn w:val="a0"/>
    <w:link w:val="3"/>
    <w:locked/>
    <w:rsid w:val="00DB2976"/>
    <w:rPr>
      <w:rFonts w:eastAsia="Times New Roman"/>
      <w:spacing w:val="-10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DB2976"/>
    <w:pPr>
      <w:shd w:val="clear" w:color="auto" w:fill="FFFFFF"/>
      <w:spacing w:line="0" w:lineRule="atLeast"/>
      <w:ind w:firstLine="0"/>
    </w:pPr>
    <w:rPr>
      <w:rFonts w:eastAsia="Times New Roman"/>
      <w:spacing w:val="-10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21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361"/>
    <w:rPr>
      <w:rFonts w:ascii="Tahoma" w:hAnsi="Tahoma" w:cs="Tahoma"/>
      <w:sz w:val="16"/>
      <w:szCs w:val="16"/>
    </w:rPr>
  </w:style>
  <w:style w:type="character" w:customStyle="1" w:styleId="Batang10pt">
    <w:name w:val="Основной текст + Batang;10 pt"/>
    <w:basedOn w:val="a5"/>
    <w:rsid w:val="006614D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rsid w:val="006614DA"/>
    <w:pPr>
      <w:spacing w:line="278" w:lineRule="exact"/>
      <w:ind w:firstLine="0"/>
      <w:jc w:val="both"/>
    </w:pPr>
    <w:rPr>
      <w:rFonts w:eastAsia="Times New Roman"/>
      <w:color w:val="000000"/>
      <w:sz w:val="22"/>
      <w:szCs w:val="22"/>
      <w:lang w:val="ru" w:eastAsia="ru-RU"/>
    </w:rPr>
  </w:style>
  <w:style w:type="paragraph" w:styleId="a8">
    <w:name w:val="header"/>
    <w:basedOn w:val="a"/>
    <w:link w:val="a9"/>
    <w:uiPriority w:val="99"/>
    <w:unhideWhenUsed/>
    <w:rsid w:val="001270D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0D1"/>
  </w:style>
  <w:style w:type="paragraph" w:styleId="aa">
    <w:name w:val="footer"/>
    <w:basedOn w:val="a"/>
    <w:link w:val="ab"/>
    <w:uiPriority w:val="99"/>
    <w:unhideWhenUsed/>
    <w:rsid w:val="001270D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B9B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Theme="minorEastAsia"/>
      <w:lang w:eastAsia="ru-RU"/>
    </w:rPr>
  </w:style>
  <w:style w:type="table" w:styleId="a3">
    <w:name w:val="Table Grid"/>
    <w:basedOn w:val="a1"/>
    <w:uiPriority w:val="59"/>
    <w:rsid w:val="0097259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39F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39F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39F6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279C"/>
    <w:pPr>
      <w:ind w:left="720"/>
      <w:contextualSpacing/>
    </w:pPr>
  </w:style>
  <w:style w:type="character" w:customStyle="1" w:styleId="a5">
    <w:name w:val="Основной текст_"/>
    <w:basedOn w:val="a0"/>
    <w:link w:val="3"/>
    <w:locked/>
    <w:rsid w:val="00DB2976"/>
    <w:rPr>
      <w:rFonts w:eastAsia="Times New Roman"/>
      <w:spacing w:val="-10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DB2976"/>
    <w:pPr>
      <w:shd w:val="clear" w:color="auto" w:fill="FFFFFF"/>
      <w:spacing w:line="0" w:lineRule="atLeast"/>
      <w:ind w:firstLine="0"/>
    </w:pPr>
    <w:rPr>
      <w:rFonts w:eastAsia="Times New Roman"/>
      <w:spacing w:val="-10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21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361"/>
    <w:rPr>
      <w:rFonts w:ascii="Tahoma" w:hAnsi="Tahoma" w:cs="Tahoma"/>
      <w:sz w:val="16"/>
      <w:szCs w:val="16"/>
    </w:rPr>
  </w:style>
  <w:style w:type="character" w:customStyle="1" w:styleId="Batang10pt">
    <w:name w:val="Основной текст + Batang;10 pt"/>
    <w:basedOn w:val="a5"/>
    <w:rsid w:val="006614D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rsid w:val="006614DA"/>
    <w:pPr>
      <w:spacing w:line="278" w:lineRule="exact"/>
      <w:ind w:firstLine="0"/>
      <w:jc w:val="both"/>
    </w:pPr>
    <w:rPr>
      <w:rFonts w:eastAsia="Times New Roman"/>
      <w:color w:val="000000"/>
      <w:sz w:val="22"/>
      <w:szCs w:val="22"/>
      <w:lang w:val="ru" w:eastAsia="ru-RU"/>
    </w:rPr>
  </w:style>
  <w:style w:type="paragraph" w:styleId="a8">
    <w:name w:val="header"/>
    <w:basedOn w:val="a"/>
    <w:link w:val="a9"/>
    <w:uiPriority w:val="99"/>
    <w:unhideWhenUsed/>
    <w:rsid w:val="001270D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70D1"/>
  </w:style>
  <w:style w:type="paragraph" w:styleId="aa">
    <w:name w:val="footer"/>
    <w:basedOn w:val="a"/>
    <w:link w:val="ab"/>
    <w:uiPriority w:val="99"/>
    <w:unhideWhenUsed/>
    <w:rsid w:val="001270D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7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D9F4-1A95-4430-866C-03F0B1EB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4347</Words>
  <Characters>24781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Бахирева</cp:lastModifiedBy>
  <cp:revision>3</cp:revision>
  <cp:lastPrinted>2014-09-29T06:18:00Z</cp:lastPrinted>
  <dcterms:created xsi:type="dcterms:W3CDTF">2015-08-28T10:54:00Z</dcterms:created>
  <dcterms:modified xsi:type="dcterms:W3CDTF">2015-08-28T10:58:00Z</dcterms:modified>
</cp:coreProperties>
</file>