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BE0" w:rsidRPr="009F350D" w:rsidRDefault="00872BE0" w:rsidP="00C34D85">
      <w:pPr>
        <w:autoSpaceDE w:val="0"/>
        <w:autoSpaceDN w:val="0"/>
        <w:adjustRightInd w:val="0"/>
        <w:spacing w:line="240" w:lineRule="auto"/>
        <w:ind w:firstLine="0"/>
        <w:jc w:val="both"/>
        <w:outlineLvl w:val="0"/>
        <w:rPr>
          <w:sz w:val="24"/>
          <w:szCs w:val="24"/>
        </w:rPr>
      </w:pPr>
      <w:bookmarkStart w:id="0" w:name="_GoBack"/>
      <w:bookmarkEnd w:id="0"/>
    </w:p>
    <w:p w:rsidR="00872BE0" w:rsidRPr="009F350D" w:rsidRDefault="00872BE0" w:rsidP="00C34D85">
      <w:pPr>
        <w:autoSpaceDE w:val="0"/>
        <w:autoSpaceDN w:val="0"/>
        <w:adjustRightInd w:val="0"/>
        <w:spacing w:line="240" w:lineRule="auto"/>
        <w:ind w:firstLine="0"/>
        <w:jc w:val="right"/>
        <w:outlineLvl w:val="0"/>
        <w:rPr>
          <w:sz w:val="24"/>
          <w:szCs w:val="24"/>
        </w:rPr>
      </w:pPr>
      <w:r w:rsidRPr="009F350D">
        <w:rPr>
          <w:sz w:val="24"/>
          <w:szCs w:val="24"/>
        </w:rPr>
        <w:t xml:space="preserve">Приложение </w:t>
      </w:r>
      <w:r w:rsidR="003C4FCE" w:rsidRPr="009F350D">
        <w:rPr>
          <w:sz w:val="24"/>
          <w:szCs w:val="24"/>
        </w:rPr>
        <w:t>№</w:t>
      </w:r>
      <w:r w:rsidRPr="009F350D">
        <w:rPr>
          <w:sz w:val="24"/>
          <w:szCs w:val="24"/>
        </w:rPr>
        <w:t xml:space="preserve"> </w:t>
      </w:r>
      <w:r w:rsidR="003C4FCE" w:rsidRPr="009F350D">
        <w:rPr>
          <w:sz w:val="24"/>
          <w:szCs w:val="24"/>
        </w:rPr>
        <w:t>1</w:t>
      </w:r>
    </w:p>
    <w:p w:rsidR="00B65E33" w:rsidRDefault="00872BE0" w:rsidP="00C34D85">
      <w:pPr>
        <w:autoSpaceDE w:val="0"/>
        <w:autoSpaceDN w:val="0"/>
        <w:adjustRightInd w:val="0"/>
        <w:spacing w:line="240" w:lineRule="auto"/>
        <w:ind w:firstLine="0"/>
        <w:jc w:val="right"/>
        <w:rPr>
          <w:sz w:val="24"/>
          <w:szCs w:val="24"/>
        </w:rPr>
      </w:pPr>
      <w:r w:rsidRPr="009F350D">
        <w:rPr>
          <w:sz w:val="24"/>
          <w:szCs w:val="24"/>
        </w:rPr>
        <w:t>к муниципальной программе</w:t>
      </w:r>
      <w:r w:rsidR="00B65E33">
        <w:rPr>
          <w:sz w:val="24"/>
          <w:szCs w:val="24"/>
        </w:rPr>
        <w:t xml:space="preserve"> муниципального образования </w:t>
      </w:r>
      <w:r w:rsidRPr="009F350D">
        <w:rPr>
          <w:sz w:val="24"/>
          <w:szCs w:val="24"/>
        </w:rPr>
        <w:t xml:space="preserve"> </w:t>
      </w:r>
    </w:p>
    <w:p w:rsidR="00EE7DE4" w:rsidRDefault="00EE7DE4" w:rsidP="00C34D85">
      <w:pPr>
        <w:autoSpaceDE w:val="0"/>
        <w:autoSpaceDN w:val="0"/>
        <w:adjustRightInd w:val="0"/>
        <w:spacing w:line="240" w:lineRule="auto"/>
        <w:ind w:firstLine="0"/>
        <w:jc w:val="right"/>
        <w:rPr>
          <w:bCs/>
          <w:sz w:val="24"/>
          <w:szCs w:val="24"/>
        </w:rPr>
      </w:pPr>
      <w:r>
        <w:rPr>
          <w:bCs/>
          <w:sz w:val="24"/>
          <w:szCs w:val="24"/>
        </w:rPr>
        <w:t>«</w:t>
      </w:r>
      <w:r w:rsidRPr="00A7005A">
        <w:rPr>
          <w:bCs/>
          <w:sz w:val="24"/>
          <w:szCs w:val="24"/>
        </w:rPr>
        <w:t>Сергиево-Посадск</w:t>
      </w:r>
      <w:r>
        <w:rPr>
          <w:bCs/>
          <w:sz w:val="24"/>
          <w:szCs w:val="24"/>
        </w:rPr>
        <w:t>ий</w:t>
      </w:r>
      <w:r w:rsidRPr="00A7005A">
        <w:rPr>
          <w:bCs/>
          <w:sz w:val="24"/>
          <w:szCs w:val="24"/>
        </w:rPr>
        <w:t xml:space="preserve"> муниципальн</w:t>
      </w:r>
      <w:r>
        <w:rPr>
          <w:bCs/>
          <w:sz w:val="24"/>
          <w:szCs w:val="24"/>
        </w:rPr>
        <w:t>ый</w:t>
      </w:r>
      <w:r w:rsidRPr="00A7005A">
        <w:rPr>
          <w:bCs/>
          <w:sz w:val="24"/>
          <w:szCs w:val="24"/>
        </w:rPr>
        <w:t xml:space="preserve"> район</w:t>
      </w:r>
      <w:r>
        <w:rPr>
          <w:bCs/>
          <w:sz w:val="24"/>
          <w:szCs w:val="24"/>
        </w:rPr>
        <w:t xml:space="preserve"> Московской области» </w:t>
      </w:r>
    </w:p>
    <w:p w:rsidR="003C4FCE" w:rsidRPr="009F350D" w:rsidRDefault="00EE7DE4" w:rsidP="00C34D85">
      <w:pPr>
        <w:autoSpaceDE w:val="0"/>
        <w:autoSpaceDN w:val="0"/>
        <w:adjustRightInd w:val="0"/>
        <w:spacing w:line="240" w:lineRule="auto"/>
        <w:ind w:firstLine="0"/>
        <w:jc w:val="right"/>
        <w:rPr>
          <w:sz w:val="24"/>
          <w:szCs w:val="24"/>
        </w:rPr>
      </w:pPr>
      <w:r>
        <w:rPr>
          <w:sz w:val="24"/>
          <w:szCs w:val="24"/>
        </w:rPr>
        <w:t>«</w:t>
      </w:r>
      <w:r w:rsidR="00592635" w:rsidRPr="009F350D">
        <w:rPr>
          <w:sz w:val="24"/>
          <w:szCs w:val="24"/>
        </w:rPr>
        <w:t>Обеспечение б</w:t>
      </w:r>
      <w:r w:rsidR="00872BE0" w:rsidRPr="009F350D">
        <w:rPr>
          <w:sz w:val="24"/>
          <w:szCs w:val="24"/>
        </w:rPr>
        <w:t>езопасност</w:t>
      </w:r>
      <w:r w:rsidR="00592635" w:rsidRPr="009F350D">
        <w:rPr>
          <w:sz w:val="24"/>
          <w:szCs w:val="24"/>
        </w:rPr>
        <w:t>и</w:t>
      </w:r>
      <w:r w:rsidR="00872BE0" w:rsidRPr="009F350D">
        <w:rPr>
          <w:sz w:val="24"/>
          <w:szCs w:val="24"/>
        </w:rPr>
        <w:t xml:space="preserve"> </w:t>
      </w:r>
      <w:r w:rsidR="003C4FCE" w:rsidRPr="009F350D">
        <w:rPr>
          <w:sz w:val="24"/>
          <w:szCs w:val="24"/>
        </w:rPr>
        <w:t xml:space="preserve">жизнедеятельности населения </w:t>
      </w:r>
    </w:p>
    <w:p w:rsidR="00872BE0" w:rsidRPr="009F350D" w:rsidRDefault="00872BE0" w:rsidP="00C34D85">
      <w:pPr>
        <w:autoSpaceDE w:val="0"/>
        <w:autoSpaceDN w:val="0"/>
        <w:adjustRightInd w:val="0"/>
        <w:spacing w:line="240" w:lineRule="auto"/>
        <w:ind w:firstLine="0"/>
        <w:jc w:val="right"/>
        <w:rPr>
          <w:sz w:val="24"/>
          <w:szCs w:val="24"/>
        </w:rPr>
      </w:pPr>
      <w:r w:rsidRPr="009F350D">
        <w:rPr>
          <w:sz w:val="24"/>
          <w:szCs w:val="24"/>
        </w:rPr>
        <w:t>Сергиево-Посадского муниципального района</w:t>
      </w:r>
      <w:r w:rsidR="00EE7DE4">
        <w:rPr>
          <w:sz w:val="24"/>
          <w:szCs w:val="24"/>
        </w:rPr>
        <w:t>»</w:t>
      </w:r>
    </w:p>
    <w:p w:rsidR="000D0DB1" w:rsidRPr="009F350D" w:rsidRDefault="000D0DB1" w:rsidP="00C34D85">
      <w:pPr>
        <w:autoSpaceDE w:val="0"/>
        <w:autoSpaceDN w:val="0"/>
        <w:adjustRightInd w:val="0"/>
        <w:spacing w:line="240" w:lineRule="auto"/>
        <w:ind w:firstLine="0"/>
        <w:jc w:val="both"/>
        <w:rPr>
          <w:b/>
          <w:sz w:val="24"/>
          <w:szCs w:val="24"/>
        </w:rPr>
      </w:pPr>
    </w:p>
    <w:p w:rsidR="000D0DB1" w:rsidRPr="009F350D" w:rsidRDefault="000D0DB1" w:rsidP="00C34D85">
      <w:pPr>
        <w:autoSpaceDE w:val="0"/>
        <w:autoSpaceDN w:val="0"/>
        <w:adjustRightInd w:val="0"/>
        <w:spacing w:line="240" w:lineRule="auto"/>
        <w:ind w:firstLine="0"/>
        <w:jc w:val="both"/>
        <w:rPr>
          <w:b/>
          <w:sz w:val="24"/>
          <w:szCs w:val="24"/>
        </w:rPr>
      </w:pPr>
    </w:p>
    <w:p w:rsidR="00872BE0" w:rsidRDefault="00B65E33" w:rsidP="00C34D85">
      <w:pPr>
        <w:autoSpaceDE w:val="0"/>
        <w:autoSpaceDN w:val="0"/>
        <w:adjustRightInd w:val="0"/>
        <w:spacing w:line="240" w:lineRule="auto"/>
        <w:ind w:firstLine="0"/>
        <w:jc w:val="center"/>
        <w:rPr>
          <w:b/>
          <w:sz w:val="32"/>
          <w:szCs w:val="32"/>
        </w:rPr>
      </w:pPr>
      <w:r w:rsidRPr="009F350D">
        <w:rPr>
          <w:b/>
          <w:sz w:val="32"/>
          <w:szCs w:val="32"/>
        </w:rPr>
        <w:t>ПОДПРОГРАММА 1</w:t>
      </w:r>
    </w:p>
    <w:p w:rsidR="00F7677C" w:rsidRPr="009F350D" w:rsidRDefault="00F7677C" w:rsidP="00C34D85">
      <w:pPr>
        <w:autoSpaceDE w:val="0"/>
        <w:autoSpaceDN w:val="0"/>
        <w:adjustRightInd w:val="0"/>
        <w:spacing w:line="240" w:lineRule="auto"/>
        <w:ind w:firstLine="0"/>
        <w:jc w:val="center"/>
        <w:rPr>
          <w:b/>
          <w:sz w:val="32"/>
          <w:szCs w:val="32"/>
        </w:rPr>
      </w:pPr>
    </w:p>
    <w:p w:rsidR="00F7677C" w:rsidRDefault="00B65E33" w:rsidP="00C34D85">
      <w:pPr>
        <w:autoSpaceDE w:val="0"/>
        <w:autoSpaceDN w:val="0"/>
        <w:adjustRightInd w:val="0"/>
        <w:spacing w:line="240" w:lineRule="auto"/>
        <w:ind w:firstLine="0"/>
        <w:jc w:val="center"/>
        <w:rPr>
          <w:b/>
          <w:sz w:val="32"/>
          <w:szCs w:val="32"/>
        </w:rPr>
      </w:pPr>
      <w:r w:rsidRPr="009F350D">
        <w:rPr>
          <w:b/>
          <w:sz w:val="32"/>
          <w:szCs w:val="32"/>
        </w:rPr>
        <w:t xml:space="preserve">"СНИЖЕНИЕ РИСКОВ И СМЯГЧЕНИЕ ПОСЛЕДСТВИЙ ЧРЕЗВЫЧАЙНЫХ СИТУАЦИЙ </w:t>
      </w:r>
      <w:r w:rsidR="00F7677C" w:rsidRPr="009F350D">
        <w:rPr>
          <w:b/>
          <w:sz w:val="32"/>
          <w:szCs w:val="32"/>
        </w:rPr>
        <w:t>ПРИР</w:t>
      </w:r>
      <w:r w:rsidR="00F7677C">
        <w:rPr>
          <w:b/>
          <w:sz w:val="32"/>
          <w:szCs w:val="32"/>
        </w:rPr>
        <w:t>ОДНОГО И ТЕХНОГЕННОГО ХАРАКТЕРА</w:t>
      </w:r>
      <w:r w:rsidR="00F325A3" w:rsidRPr="009F350D">
        <w:rPr>
          <w:b/>
          <w:sz w:val="32"/>
          <w:szCs w:val="32"/>
        </w:rPr>
        <w:t>"</w:t>
      </w:r>
      <w:r w:rsidR="00F7677C">
        <w:rPr>
          <w:b/>
          <w:sz w:val="32"/>
          <w:szCs w:val="32"/>
        </w:rPr>
        <w:t xml:space="preserve"> </w:t>
      </w:r>
      <w:r w:rsidR="00F7677C" w:rsidRPr="009F350D">
        <w:rPr>
          <w:b/>
          <w:sz w:val="32"/>
          <w:szCs w:val="32"/>
        </w:rPr>
        <w:t xml:space="preserve">МУНИЦИПАЛЬНОЙ ПРОГРАММЫ </w:t>
      </w:r>
    </w:p>
    <w:p w:rsidR="00F7677C" w:rsidRDefault="00F7677C" w:rsidP="00C34D85">
      <w:pPr>
        <w:autoSpaceDE w:val="0"/>
        <w:autoSpaceDN w:val="0"/>
        <w:adjustRightInd w:val="0"/>
        <w:spacing w:line="240" w:lineRule="auto"/>
        <w:ind w:firstLine="0"/>
        <w:jc w:val="center"/>
        <w:rPr>
          <w:b/>
          <w:sz w:val="32"/>
          <w:szCs w:val="32"/>
        </w:rPr>
      </w:pPr>
      <w:r>
        <w:rPr>
          <w:b/>
          <w:sz w:val="32"/>
          <w:szCs w:val="32"/>
        </w:rPr>
        <w:t xml:space="preserve">МУНИЦИПАЛЬНОГО ОБРАЗОВАНИЯ </w:t>
      </w:r>
      <w:r w:rsidRPr="00F7677C">
        <w:rPr>
          <w:b/>
          <w:sz w:val="32"/>
          <w:szCs w:val="32"/>
        </w:rPr>
        <w:t>«СЕРГИЕВО-ПОСАДСКИЙ МУНИЦИПАЛЬНЫЙ РАЙОН МОСКОВСКОЙ ОБЛАСТИ»</w:t>
      </w:r>
      <w:r w:rsidRPr="009F350D">
        <w:rPr>
          <w:b/>
          <w:sz w:val="32"/>
          <w:szCs w:val="32"/>
        </w:rPr>
        <w:t xml:space="preserve"> </w:t>
      </w:r>
      <w:r>
        <w:rPr>
          <w:b/>
          <w:sz w:val="32"/>
          <w:szCs w:val="32"/>
        </w:rPr>
        <w:t>«</w:t>
      </w:r>
      <w:r w:rsidRPr="009F350D">
        <w:rPr>
          <w:b/>
          <w:sz w:val="32"/>
          <w:szCs w:val="32"/>
        </w:rPr>
        <w:t xml:space="preserve">ОБЕСПЕЧЕНИЕ БЕЗОПАСНОСТИ </w:t>
      </w:r>
    </w:p>
    <w:p w:rsidR="00F7677C" w:rsidRDefault="00F7677C" w:rsidP="00C34D85">
      <w:pPr>
        <w:autoSpaceDE w:val="0"/>
        <w:autoSpaceDN w:val="0"/>
        <w:adjustRightInd w:val="0"/>
        <w:spacing w:line="240" w:lineRule="auto"/>
        <w:ind w:firstLine="0"/>
        <w:jc w:val="center"/>
        <w:rPr>
          <w:b/>
          <w:sz w:val="32"/>
          <w:szCs w:val="32"/>
        </w:rPr>
      </w:pPr>
      <w:r w:rsidRPr="009F350D">
        <w:rPr>
          <w:b/>
          <w:sz w:val="32"/>
          <w:szCs w:val="32"/>
        </w:rPr>
        <w:t xml:space="preserve">ЖИЗНЕДЕЯТЕЛЬНОСТИ НАСЕЛЕНИЯ СЕРГИЕВО-ПОСАДСКОГО </w:t>
      </w:r>
    </w:p>
    <w:p w:rsidR="003C4FCE" w:rsidRPr="009F350D" w:rsidRDefault="00B65E33" w:rsidP="00C34D85">
      <w:pPr>
        <w:autoSpaceDE w:val="0"/>
        <w:autoSpaceDN w:val="0"/>
        <w:adjustRightInd w:val="0"/>
        <w:spacing w:line="240" w:lineRule="auto"/>
        <w:ind w:firstLine="0"/>
        <w:jc w:val="center"/>
        <w:rPr>
          <w:b/>
          <w:sz w:val="32"/>
          <w:szCs w:val="32"/>
        </w:rPr>
      </w:pPr>
      <w:r w:rsidRPr="009F350D">
        <w:rPr>
          <w:b/>
          <w:sz w:val="32"/>
          <w:szCs w:val="32"/>
        </w:rPr>
        <w:t>МУНИЦИПАЛЬНОГО РАЙОНА</w:t>
      </w:r>
      <w:r w:rsidR="00F7677C">
        <w:rPr>
          <w:b/>
          <w:sz w:val="32"/>
          <w:szCs w:val="32"/>
        </w:rPr>
        <w:t>»</w:t>
      </w:r>
    </w:p>
    <w:p w:rsidR="003C75D5" w:rsidRPr="009F350D" w:rsidRDefault="003C75D5" w:rsidP="00C34D85">
      <w:pPr>
        <w:autoSpaceDE w:val="0"/>
        <w:autoSpaceDN w:val="0"/>
        <w:adjustRightInd w:val="0"/>
        <w:spacing w:line="240" w:lineRule="auto"/>
        <w:ind w:firstLine="0"/>
        <w:jc w:val="center"/>
        <w:rPr>
          <w:sz w:val="32"/>
          <w:szCs w:val="32"/>
        </w:rPr>
      </w:pPr>
    </w:p>
    <w:p w:rsidR="000D0DB1" w:rsidRPr="009F350D" w:rsidRDefault="000D0DB1" w:rsidP="00C34D85">
      <w:pPr>
        <w:autoSpaceDE w:val="0"/>
        <w:autoSpaceDN w:val="0"/>
        <w:adjustRightInd w:val="0"/>
        <w:spacing w:line="240" w:lineRule="auto"/>
        <w:ind w:firstLine="0"/>
        <w:jc w:val="center"/>
        <w:rPr>
          <w:sz w:val="32"/>
          <w:szCs w:val="32"/>
        </w:rPr>
      </w:pPr>
    </w:p>
    <w:p w:rsidR="000D0DB1" w:rsidRPr="009F350D" w:rsidRDefault="000D0DB1" w:rsidP="00C34D85">
      <w:pPr>
        <w:autoSpaceDE w:val="0"/>
        <w:autoSpaceDN w:val="0"/>
        <w:adjustRightInd w:val="0"/>
        <w:spacing w:line="240" w:lineRule="auto"/>
        <w:ind w:firstLine="0"/>
        <w:jc w:val="center"/>
        <w:rPr>
          <w:sz w:val="32"/>
          <w:szCs w:val="32"/>
        </w:rPr>
      </w:pPr>
    </w:p>
    <w:p w:rsidR="00872BE0" w:rsidRPr="009F350D" w:rsidRDefault="00872BE0" w:rsidP="00C34D85">
      <w:pPr>
        <w:autoSpaceDE w:val="0"/>
        <w:autoSpaceDN w:val="0"/>
        <w:adjustRightInd w:val="0"/>
        <w:spacing w:line="240" w:lineRule="auto"/>
        <w:ind w:firstLine="0"/>
        <w:jc w:val="center"/>
        <w:outlineLvl w:val="1"/>
        <w:rPr>
          <w:sz w:val="32"/>
          <w:szCs w:val="32"/>
        </w:rPr>
      </w:pPr>
      <w:r w:rsidRPr="009F350D">
        <w:rPr>
          <w:sz w:val="32"/>
          <w:szCs w:val="32"/>
        </w:rPr>
        <w:t>Паспорт</w:t>
      </w:r>
    </w:p>
    <w:p w:rsidR="00872BE0" w:rsidRPr="00071941" w:rsidRDefault="00872BE0" w:rsidP="00C34D85">
      <w:pPr>
        <w:autoSpaceDE w:val="0"/>
        <w:autoSpaceDN w:val="0"/>
        <w:adjustRightInd w:val="0"/>
        <w:spacing w:line="240" w:lineRule="auto"/>
        <w:ind w:firstLine="0"/>
        <w:jc w:val="center"/>
        <w:rPr>
          <w:sz w:val="32"/>
          <w:szCs w:val="32"/>
        </w:rPr>
      </w:pPr>
      <w:r w:rsidRPr="009F350D">
        <w:rPr>
          <w:sz w:val="32"/>
          <w:szCs w:val="32"/>
        </w:rPr>
        <w:t xml:space="preserve">подпрограммы </w:t>
      </w:r>
      <w:r w:rsidR="003C75D5" w:rsidRPr="009F350D">
        <w:rPr>
          <w:sz w:val="32"/>
          <w:szCs w:val="32"/>
        </w:rPr>
        <w:t>1</w:t>
      </w:r>
      <w:r w:rsidRPr="009F350D">
        <w:rPr>
          <w:sz w:val="32"/>
          <w:szCs w:val="32"/>
        </w:rPr>
        <w:t xml:space="preserve"> "Снижение рисков </w:t>
      </w:r>
      <w:r w:rsidRPr="00071941">
        <w:rPr>
          <w:sz w:val="32"/>
          <w:szCs w:val="32"/>
        </w:rPr>
        <w:t>и смягчение последствий</w:t>
      </w:r>
    </w:p>
    <w:p w:rsidR="00872BE0" w:rsidRPr="00071941" w:rsidRDefault="00872BE0" w:rsidP="00C34D85">
      <w:pPr>
        <w:autoSpaceDE w:val="0"/>
        <w:autoSpaceDN w:val="0"/>
        <w:adjustRightInd w:val="0"/>
        <w:spacing w:line="240" w:lineRule="auto"/>
        <w:ind w:firstLine="0"/>
        <w:jc w:val="center"/>
        <w:rPr>
          <w:sz w:val="32"/>
          <w:szCs w:val="32"/>
        </w:rPr>
      </w:pPr>
      <w:r w:rsidRPr="00071941">
        <w:rPr>
          <w:sz w:val="32"/>
          <w:szCs w:val="32"/>
        </w:rPr>
        <w:t>чрезвычайных ситуаций природного и техногенного характера"</w:t>
      </w:r>
    </w:p>
    <w:p w:rsidR="00872BE0" w:rsidRPr="009F350D" w:rsidRDefault="00872BE0" w:rsidP="00C34D85">
      <w:pPr>
        <w:autoSpaceDE w:val="0"/>
        <w:autoSpaceDN w:val="0"/>
        <w:adjustRightInd w:val="0"/>
        <w:spacing w:line="240" w:lineRule="auto"/>
        <w:ind w:firstLine="0"/>
        <w:jc w:val="both"/>
        <w:rPr>
          <w:sz w:val="24"/>
          <w:szCs w:val="24"/>
        </w:rPr>
      </w:pPr>
    </w:p>
    <w:p w:rsidR="003C4FCE" w:rsidRPr="009F350D" w:rsidRDefault="003C4FCE" w:rsidP="00C34D85">
      <w:pPr>
        <w:autoSpaceDE w:val="0"/>
        <w:autoSpaceDN w:val="0"/>
        <w:adjustRightInd w:val="0"/>
        <w:spacing w:line="240" w:lineRule="auto"/>
        <w:ind w:firstLine="0"/>
        <w:jc w:val="both"/>
        <w:rPr>
          <w:sz w:val="24"/>
          <w:szCs w:val="24"/>
        </w:rPr>
      </w:pPr>
    </w:p>
    <w:p w:rsidR="00872BE0" w:rsidRPr="009F350D" w:rsidRDefault="00872BE0" w:rsidP="00C34D85">
      <w:pPr>
        <w:autoSpaceDE w:val="0"/>
        <w:autoSpaceDN w:val="0"/>
        <w:adjustRightInd w:val="0"/>
        <w:spacing w:line="240" w:lineRule="auto"/>
        <w:ind w:firstLine="0"/>
        <w:jc w:val="both"/>
        <w:rPr>
          <w:sz w:val="24"/>
          <w:szCs w:val="24"/>
        </w:rPr>
      </w:pPr>
    </w:p>
    <w:p w:rsidR="00872BE0" w:rsidRPr="009F350D" w:rsidRDefault="00872BE0" w:rsidP="00C34D85">
      <w:pPr>
        <w:autoSpaceDE w:val="0"/>
        <w:autoSpaceDN w:val="0"/>
        <w:adjustRightInd w:val="0"/>
        <w:spacing w:line="240" w:lineRule="auto"/>
        <w:ind w:firstLine="0"/>
        <w:jc w:val="both"/>
        <w:rPr>
          <w:sz w:val="24"/>
          <w:szCs w:val="24"/>
        </w:rPr>
      </w:pPr>
    </w:p>
    <w:p w:rsidR="003C75D5" w:rsidRDefault="003C75D5" w:rsidP="00C34D85">
      <w:pPr>
        <w:spacing w:after="200" w:line="240" w:lineRule="auto"/>
        <w:ind w:firstLine="0"/>
        <w:rPr>
          <w:sz w:val="24"/>
          <w:szCs w:val="24"/>
        </w:rPr>
      </w:pPr>
      <w:r w:rsidRPr="009F350D">
        <w:rPr>
          <w:sz w:val="24"/>
          <w:szCs w:val="24"/>
        </w:rPr>
        <w:br w:type="page"/>
      </w:r>
    </w:p>
    <w:p w:rsidR="001C0FED" w:rsidRPr="009F350D" w:rsidRDefault="001C0FED" w:rsidP="00C34D85">
      <w:pPr>
        <w:spacing w:after="200" w:line="240" w:lineRule="auto"/>
        <w:ind w:firstLine="0"/>
        <w:rPr>
          <w:sz w:val="24"/>
          <w:szCs w:val="24"/>
        </w:rPr>
      </w:pPr>
    </w:p>
    <w:tbl>
      <w:tblPr>
        <w:tblStyle w:val="a3"/>
        <w:tblW w:w="5116" w:type="pct"/>
        <w:tblLayout w:type="fixed"/>
        <w:tblLook w:val="04A0" w:firstRow="1" w:lastRow="0" w:firstColumn="1" w:lastColumn="0" w:noHBand="0" w:noVBand="1"/>
      </w:tblPr>
      <w:tblGrid>
        <w:gridCol w:w="2375"/>
        <w:gridCol w:w="12754"/>
      </w:tblGrid>
      <w:tr w:rsidR="00FB1B50" w:rsidRPr="003D3C1D" w:rsidTr="001C0FED">
        <w:tc>
          <w:tcPr>
            <w:tcW w:w="785" w:type="pct"/>
            <w:tcBorders>
              <w:right w:val="single" w:sz="4" w:space="0" w:color="auto"/>
            </w:tcBorders>
          </w:tcPr>
          <w:p w:rsidR="00FB1B50" w:rsidRPr="003D3C1D" w:rsidRDefault="00FB1B50" w:rsidP="00C34D85">
            <w:pPr>
              <w:autoSpaceDE w:val="0"/>
              <w:autoSpaceDN w:val="0"/>
              <w:adjustRightInd w:val="0"/>
              <w:ind w:firstLine="0"/>
              <w:rPr>
                <w:sz w:val="22"/>
                <w:szCs w:val="22"/>
              </w:rPr>
            </w:pPr>
            <w:r w:rsidRPr="003D3C1D">
              <w:rPr>
                <w:sz w:val="22"/>
                <w:szCs w:val="22"/>
              </w:rPr>
              <w:t>Наименование по</w:t>
            </w:r>
            <w:r w:rsidRPr="003D3C1D">
              <w:rPr>
                <w:sz w:val="22"/>
                <w:szCs w:val="22"/>
              </w:rPr>
              <w:t>д</w:t>
            </w:r>
            <w:r w:rsidRPr="003D3C1D">
              <w:rPr>
                <w:sz w:val="22"/>
                <w:szCs w:val="22"/>
              </w:rPr>
              <w:t>программы</w:t>
            </w:r>
          </w:p>
        </w:tc>
        <w:tc>
          <w:tcPr>
            <w:tcW w:w="4215" w:type="pct"/>
            <w:tcBorders>
              <w:right w:val="single" w:sz="4" w:space="0" w:color="auto"/>
            </w:tcBorders>
          </w:tcPr>
          <w:p w:rsidR="00FB1B50" w:rsidRPr="003D3C1D" w:rsidRDefault="00FB1B50" w:rsidP="00FB1B50">
            <w:pPr>
              <w:autoSpaceDE w:val="0"/>
              <w:autoSpaceDN w:val="0"/>
              <w:adjustRightInd w:val="0"/>
              <w:ind w:firstLine="0"/>
              <w:rPr>
                <w:sz w:val="22"/>
                <w:szCs w:val="22"/>
              </w:rPr>
            </w:pPr>
            <w:r w:rsidRPr="003D3C1D">
              <w:rPr>
                <w:sz w:val="22"/>
                <w:szCs w:val="22"/>
              </w:rPr>
              <w:t>Снижение рисков и смягчение последствий чрезвычайных ситуаций природного и техногенно</w:t>
            </w:r>
            <w:r>
              <w:rPr>
                <w:sz w:val="22"/>
                <w:szCs w:val="22"/>
              </w:rPr>
              <w:t>го характера</w:t>
            </w:r>
          </w:p>
        </w:tc>
      </w:tr>
      <w:tr w:rsidR="00FB1B50" w:rsidRPr="003D3C1D" w:rsidTr="001C0FED">
        <w:tc>
          <w:tcPr>
            <w:tcW w:w="785" w:type="pct"/>
            <w:tcBorders>
              <w:right w:val="single" w:sz="4" w:space="0" w:color="auto"/>
            </w:tcBorders>
          </w:tcPr>
          <w:p w:rsidR="00FB1B50" w:rsidRPr="003D3C1D" w:rsidRDefault="00FB1B50" w:rsidP="00456A6F">
            <w:pPr>
              <w:autoSpaceDE w:val="0"/>
              <w:autoSpaceDN w:val="0"/>
              <w:adjustRightInd w:val="0"/>
              <w:ind w:firstLine="0"/>
              <w:rPr>
                <w:sz w:val="22"/>
                <w:szCs w:val="22"/>
              </w:rPr>
            </w:pPr>
            <w:r w:rsidRPr="003D3C1D">
              <w:rPr>
                <w:sz w:val="22"/>
                <w:szCs w:val="22"/>
              </w:rPr>
              <w:t>Цел</w:t>
            </w:r>
            <w:r w:rsidR="00456A6F">
              <w:rPr>
                <w:sz w:val="22"/>
                <w:szCs w:val="22"/>
              </w:rPr>
              <w:t>ь</w:t>
            </w:r>
            <w:r w:rsidRPr="003D3C1D">
              <w:rPr>
                <w:sz w:val="22"/>
                <w:szCs w:val="22"/>
              </w:rPr>
              <w:t xml:space="preserve"> подпрограммы</w:t>
            </w:r>
          </w:p>
        </w:tc>
        <w:tc>
          <w:tcPr>
            <w:tcW w:w="4215" w:type="pct"/>
            <w:tcBorders>
              <w:right w:val="single" w:sz="4" w:space="0" w:color="auto"/>
            </w:tcBorders>
          </w:tcPr>
          <w:p w:rsidR="00FB1B50" w:rsidRPr="003D3C1D" w:rsidRDefault="00FB1B50" w:rsidP="00C34D85">
            <w:pPr>
              <w:autoSpaceDE w:val="0"/>
              <w:autoSpaceDN w:val="0"/>
              <w:adjustRightInd w:val="0"/>
              <w:ind w:firstLine="0"/>
              <w:rPr>
                <w:sz w:val="22"/>
                <w:szCs w:val="22"/>
              </w:rPr>
            </w:pPr>
            <w:r w:rsidRPr="003D3C1D">
              <w:rPr>
                <w:sz w:val="22"/>
                <w:szCs w:val="22"/>
              </w:rPr>
              <w:t>Повышение уровня защиты населения Сергиево-Посадского муниципального района от чрезвычайных ситуаций, защищенности опасных объектов от угроз природного и техногенного характера</w:t>
            </w:r>
          </w:p>
        </w:tc>
      </w:tr>
      <w:tr w:rsidR="00FB1B50" w:rsidRPr="003D3C1D" w:rsidTr="001C0FED">
        <w:tc>
          <w:tcPr>
            <w:tcW w:w="785" w:type="pct"/>
            <w:tcBorders>
              <w:right w:val="single" w:sz="4" w:space="0" w:color="auto"/>
            </w:tcBorders>
          </w:tcPr>
          <w:p w:rsidR="00FB1B50" w:rsidRPr="003D3C1D" w:rsidRDefault="00FB1B50" w:rsidP="00FB1B50">
            <w:pPr>
              <w:autoSpaceDE w:val="0"/>
              <w:autoSpaceDN w:val="0"/>
              <w:adjustRightInd w:val="0"/>
              <w:ind w:firstLine="0"/>
              <w:rPr>
                <w:sz w:val="22"/>
                <w:szCs w:val="22"/>
              </w:rPr>
            </w:pPr>
            <w:r>
              <w:rPr>
                <w:sz w:val="22"/>
                <w:szCs w:val="22"/>
              </w:rPr>
              <w:t xml:space="preserve">Задачи </w:t>
            </w:r>
            <w:r w:rsidR="00F325A3" w:rsidRPr="003D3C1D">
              <w:rPr>
                <w:sz w:val="22"/>
                <w:szCs w:val="22"/>
              </w:rPr>
              <w:t>подпрограммы</w:t>
            </w:r>
          </w:p>
        </w:tc>
        <w:tc>
          <w:tcPr>
            <w:tcW w:w="4215" w:type="pct"/>
            <w:tcBorders>
              <w:right w:val="single" w:sz="4" w:space="0" w:color="auto"/>
            </w:tcBorders>
          </w:tcPr>
          <w:p w:rsidR="00FB1B50" w:rsidRPr="003D3C1D" w:rsidRDefault="00FB1B50" w:rsidP="00FB1B50">
            <w:pPr>
              <w:autoSpaceDE w:val="0"/>
              <w:autoSpaceDN w:val="0"/>
              <w:adjustRightInd w:val="0"/>
              <w:ind w:firstLine="0"/>
              <w:rPr>
                <w:sz w:val="22"/>
                <w:szCs w:val="22"/>
              </w:rPr>
            </w:pPr>
            <w:r w:rsidRPr="003D3C1D">
              <w:rPr>
                <w:sz w:val="22"/>
                <w:szCs w:val="22"/>
              </w:rPr>
              <w:t>Обеспечение готовности сил и средств Сергиево-Посадского муниципального района к предупреждению и ликвидации чрезвыча</w:t>
            </w:r>
            <w:r w:rsidRPr="003D3C1D">
              <w:rPr>
                <w:sz w:val="22"/>
                <w:szCs w:val="22"/>
              </w:rPr>
              <w:t>й</w:t>
            </w:r>
            <w:r w:rsidRPr="003D3C1D">
              <w:rPr>
                <w:sz w:val="22"/>
                <w:szCs w:val="22"/>
              </w:rPr>
              <w:t>ных ситуаций природного и техногенного характера</w:t>
            </w:r>
          </w:p>
        </w:tc>
      </w:tr>
      <w:tr w:rsidR="00FB1B50" w:rsidRPr="003D3C1D" w:rsidTr="001C0FED">
        <w:tc>
          <w:tcPr>
            <w:tcW w:w="785" w:type="pct"/>
            <w:tcBorders>
              <w:right w:val="single" w:sz="4" w:space="0" w:color="auto"/>
            </w:tcBorders>
          </w:tcPr>
          <w:p w:rsidR="00FB1B50" w:rsidRPr="003D3C1D" w:rsidRDefault="00FB1B50" w:rsidP="00FB1B50">
            <w:pPr>
              <w:autoSpaceDE w:val="0"/>
              <w:autoSpaceDN w:val="0"/>
              <w:adjustRightInd w:val="0"/>
              <w:ind w:firstLine="0"/>
              <w:rPr>
                <w:sz w:val="22"/>
                <w:szCs w:val="22"/>
              </w:rPr>
            </w:pPr>
            <w:r>
              <w:rPr>
                <w:sz w:val="22"/>
                <w:szCs w:val="22"/>
              </w:rPr>
              <w:t>Муниципальный</w:t>
            </w:r>
            <w:r w:rsidRPr="003D3C1D">
              <w:rPr>
                <w:sz w:val="22"/>
                <w:szCs w:val="22"/>
              </w:rPr>
              <w:t xml:space="preserve"> з</w:t>
            </w:r>
            <w:r w:rsidRPr="003D3C1D">
              <w:rPr>
                <w:sz w:val="22"/>
                <w:szCs w:val="22"/>
              </w:rPr>
              <w:t>а</w:t>
            </w:r>
            <w:r w:rsidRPr="003D3C1D">
              <w:rPr>
                <w:sz w:val="22"/>
                <w:szCs w:val="22"/>
              </w:rPr>
              <w:t>казчик подпрограммы</w:t>
            </w:r>
          </w:p>
        </w:tc>
        <w:tc>
          <w:tcPr>
            <w:tcW w:w="4215" w:type="pct"/>
            <w:tcBorders>
              <w:right w:val="single" w:sz="4" w:space="0" w:color="auto"/>
            </w:tcBorders>
          </w:tcPr>
          <w:p w:rsidR="00FB1B50" w:rsidRPr="003D3C1D" w:rsidRDefault="00AD5AA5" w:rsidP="00FB1B50">
            <w:pPr>
              <w:autoSpaceDE w:val="0"/>
              <w:autoSpaceDN w:val="0"/>
              <w:adjustRightInd w:val="0"/>
              <w:ind w:firstLine="0"/>
              <w:rPr>
                <w:sz w:val="22"/>
                <w:szCs w:val="22"/>
              </w:rPr>
            </w:pPr>
            <w:r>
              <w:rPr>
                <w:sz w:val="22"/>
                <w:szCs w:val="22"/>
              </w:rPr>
              <w:t xml:space="preserve">Управление муниципальной безопасности </w:t>
            </w:r>
            <w:r w:rsidR="00715569" w:rsidRPr="00715569">
              <w:rPr>
                <w:sz w:val="22"/>
                <w:szCs w:val="22"/>
              </w:rPr>
              <w:t xml:space="preserve"> Сергиево-Посадского муниципального района.</w:t>
            </w:r>
          </w:p>
        </w:tc>
      </w:tr>
      <w:tr w:rsidR="00FB1B50" w:rsidRPr="003D3C1D" w:rsidTr="001C0FED">
        <w:tc>
          <w:tcPr>
            <w:tcW w:w="785" w:type="pct"/>
            <w:tcBorders>
              <w:right w:val="single" w:sz="4" w:space="0" w:color="auto"/>
            </w:tcBorders>
          </w:tcPr>
          <w:p w:rsidR="00FB1B50" w:rsidRPr="003D3C1D" w:rsidRDefault="00FB1B50" w:rsidP="00C34D85">
            <w:pPr>
              <w:autoSpaceDE w:val="0"/>
              <w:autoSpaceDN w:val="0"/>
              <w:adjustRightInd w:val="0"/>
              <w:ind w:firstLine="0"/>
              <w:rPr>
                <w:sz w:val="22"/>
                <w:szCs w:val="22"/>
              </w:rPr>
            </w:pPr>
            <w:r w:rsidRPr="003D3C1D">
              <w:rPr>
                <w:sz w:val="22"/>
                <w:szCs w:val="22"/>
              </w:rPr>
              <w:t>Сроки реализации  подпрограммы</w:t>
            </w:r>
          </w:p>
        </w:tc>
        <w:tc>
          <w:tcPr>
            <w:tcW w:w="4215" w:type="pct"/>
            <w:tcBorders>
              <w:right w:val="single" w:sz="4" w:space="0" w:color="auto"/>
            </w:tcBorders>
          </w:tcPr>
          <w:p w:rsidR="00FB1B50" w:rsidRPr="003D3C1D" w:rsidRDefault="00FB1B50" w:rsidP="00C34D85">
            <w:pPr>
              <w:autoSpaceDE w:val="0"/>
              <w:autoSpaceDN w:val="0"/>
              <w:adjustRightInd w:val="0"/>
              <w:ind w:firstLine="0"/>
              <w:rPr>
                <w:sz w:val="22"/>
                <w:szCs w:val="22"/>
              </w:rPr>
            </w:pPr>
            <w:r w:rsidRPr="003D3C1D">
              <w:rPr>
                <w:sz w:val="22"/>
                <w:szCs w:val="22"/>
              </w:rPr>
              <w:t>2015-2019 годы</w:t>
            </w:r>
          </w:p>
        </w:tc>
      </w:tr>
    </w:tbl>
    <w:p w:rsidR="00872BE0" w:rsidRDefault="00872BE0" w:rsidP="00C34D85">
      <w:pPr>
        <w:autoSpaceDE w:val="0"/>
        <w:autoSpaceDN w:val="0"/>
        <w:adjustRightInd w:val="0"/>
        <w:spacing w:line="240" w:lineRule="auto"/>
        <w:ind w:firstLine="0"/>
        <w:rPr>
          <w:sz w:val="24"/>
          <w:szCs w:val="24"/>
        </w:rPr>
      </w:pPr>
    </w:p>
    <w:tbl>
      <w:tblPr>
        <w:tblW w:w="5198" w:type="pct"/>
        <w:tblInd w:w="-132" w:type="dxa"/>
        <w:tblCellMar>
          <w:left w:w="0" w:type="dxa"/>
          <w:right w:w="0" w:type="dxa"/>
        </w:tblCellMar>
        <w:tblLook w:val="0000" w:firstRow="0" w:lastRow="0" w:firstColumn="0" w:lastColumn="0" w:noHBand="0" w:noVBand="0"/>
      </w:tblPr>
      <w:tblGrid>
        <w:gridCol w:w="2410"/>
        <w:gridCol w:w="2264"/>
        <w:gridCol w:w="3261"/>
        <w:gridCol w:w="1280"/>
        <w:gridCol w:w="1135"/>
        <w:gridCol w:w="1274"/>
        <w:gridCol w:w="1135"/>
        <w:gridCol w:w="1274"/>
        <w:gridCol w:w="1135"/>
      </w:tblGrid>
      <w:tr w:rsidR="001C0538" w:rsidRPr="001C0538" w:rsidTr="001C0FED">
        <w:trPr>
          <w:cantSplit/>
          <w:trHeight w:hRule="exact" w:val="268"/>
        </w:trPr>
        <w:tc>
          <w:tcPr>
            <w:tcW w:w="794" w:type="pct"/>
            <w:vMerge w:val="restart"/>
            <w:tcBorders>
              <w:top w:val="single" w:sz="8" w:space="0" w:color="000000"/>
              <w:left w:val="single" w:sz="8" w:space="0" w:color="000000"/>
              <w:bottom w:val="single" w:sz="8" w:space="0" w:color="000000"/>
              <w:right w:val="single" w:sz="8" w:space="0" w:color="000000"/>
            </w:tcBorders>
            <w:shd w:val="clear" w:color="000000" w:fill="FFFFFF"/>
          </w:tcPr>
          <w:p w:rsidR="001C0538" w:rsidRPr="001C0538" w:rsidRDefault="001C0538" w:rsidP="001C0538">
            <w:pPr>
              <w:autoSpaceDE w:val="0"/>
              <w:autoSpaceDN w:val="0"/>
              <w:adjustRightInd w:val="0"/>
              <w:spacing w:line="240" w:lineRule="auto"/>
              <w:ind w:firstLine="0"/>
              <w:jc w:val="center"/>
              <w:rPr>
                <w:sz w:val="22"/>
                <w:szCs w:val="22"/>
              </w:rPr>
            </w:pPr>
            <w:r w:rsidRPr="001C0538">
              <w:rPr>
                <w:sz w:val="22"/>
                <w:szCs w:val="22"/>
              </w:rPr>
              <w:t>Источники финансир</w:t>
            </w:r>
            <w:r w:rsidRPr="001C0538">
              <w:rPr>
                <w:sz w:val="22"/>
                <w:szCs w:val="22"/>
              </w:rPr>
              <w:t>о</w:t>
            </w:r>
            <w:r w:rsidRPr="001C0538">
              <w:rPr>
                <w:sz w:val="22"/>
                <w:szCs w:val="22"/>
              </w:rPr>
              <w:t>вания подпрограммы,</w:t>
            </w:r>
          </w:p>
          <w:p w:rsidR="001C0538" w:rsidRPr="001C0538" w:rsidRDefault="001C0538" w:rsidP="001C0538">
            <w:pPr>
              <w:autoSpaceDE w:val="0"/>
              <w:autoSpaceDN w:val="0"/>
              <w:adjustRightInd w:val="0"/>
              <w:spacing w:line="240" w:lineRule="auto"/>
              <w:ind w:firstLine="0"/>
              <w:jc w:val="center"/>
              <w:rPr>
                <w:sz w:val="22"/>
                <w:szCs w:val="22"/>
              </w:rPr>
            </w:pPr>
            <w:r w:rsidRPr="001C0538">
              <w:rPr>
                <w:sz w:val="22"/>
                <w:szCs w:val="22"/>
              </w:rPr>
              <w:t xml:space="preserve">по годам реализации и главным распорядителям </w:t>
            </w:r>
          </w:p>
          <w:p w:rsidR="001C0538" w:rsidRPr="001C0538" w:rsidRDefault="001C0538" w:rsidP="001C0538">
            <w:pPr>
              <w:autoSpaceDE w:val="0"/>
              <w:autoSpaceDN w:val="0"/>
              <w:adjustRightInd w:val="0"/>
              <w:spacing w:line="240" w:lineRule="auto"/>
              <w:ind w:firstLine="0"/>
              <w:jc w:val="center"/>
              <w:rPr>
                <w:sz w:val="22"/>
                <w:szCs w:val="22"/>
              </w:rPr>
            </w:pPr>
            <w:r w:rsidRPr="001C0538">
              <w:rPr>
                <w:sz w:val="22"/>
                <w:szCs w:val="22"/>
              </w:rPr>
              <w:t xml:space="preserve"> бюджетных средств, в том числе по годам:</w:t>
            </w:r>
          </w:p>
        </w:tc>
        <w:tc>
          <w:tcPr>
            <w:tcW w:w="746" w:type="pct"/>
            <w:vMerge w:val="restart"/>
            <w:tcBorders>
              <w:top w:val="single" w:sz="8" w:space="0" w:color="000000"/>
              <w:left w:val="single" w:sz="8" w:space="0" w:color="000000"/>
              <w:bottom w:val="single" w:sz="8" w:space="0" w:color="000000"/>
              <w:right w:val="single" w:sz="8" w:space="0" w:color="000000"/>
            </w:tcBorders>
            <w:shd w:val="clear" w:color="000000" w:fill="FFFFFF"/>
          </w:tcPr>
          <w:p w:rsidR="001C0538" w:rsidRPr="001C0538" w:rsidRDefault="001C0538" w:rsidP="001C0538">
            <w:pPr>
              <w:autoSpaceDE w:val="0"/>
              <w:autoSpaceDN w:val="0"/>
              <w:adjustRightInd w:val="0"/>
              <w:spacing w:line="240" w:lineRule="auto"/>
              <w:ind w:firstLine="0"/>
              <w:jc w:val="center"/>
              <w:rPr>
                <w:sz w:val="22"/>
                <w:szCs w:val="22"/>
              </w:rPr>
            </w:pPr>
            <w:r w:rsidRPr="001C0538">
              <w:rPr>
                <w:sz w:val="22"/>
                <w:szCs w:val="22"/>
              </w:rPr>
              <w:t>Главный распоряд</w:t>
            </w:r>
            <w:r w:rsidRPr="001C0538">
              <w:rPr>
                <w:sz w:val="22"/>
                <w:szCs w:val="22"/>
              </w:rPr>
              <w:t>и</w:t>
            </w:r>
            <w:r w:rsidRPr="001C0538">
              <w:rPr>
                <w:sz w:val="22"/>
                <w:szCs w:val="22"/>
              </w:rPr>
              <w:t>тель бюджетных средств</w:t>
            </w:r>
          </w:p>
        </w:tc>
        <w:tc>
          <w:tcPr>
            <w:tcW w:w="1075" w:type="pct"/>
            <w:vMerge w:val="restart"/>
            <w:tcBorders>
              <w:top w:val="single" w:sz="8" w:space="0" w:color="000000"/>
              <w:left w:val="single" w:sz="8" w:space="0" w:color="000000"/>
              <w:bottom w:val="single" w:sz="8" w:space="0" w:color="000000"/>
              <w:right w:val="single" w:sz="8" w:space="0" w:color="000000"/>
            </w:tcBorders>
            <w:shd w:val="clear" w:color="000000" w:fill="FFFFFF"/>
          </w:tcPr>
          <w:p w:rsidR="001C0538" w:rsidRPr="001C0538" w:rsidRDefault="001C0538" w:rsidP="001C0538">
            <w:pPr>
              <w:autoSpaceDE w:val="0"/>
              <w:autoSpaceDN w:val="0"/>
              <w:adjustRightInd w:val="0"/>
              <w:spacing w:line="240" w:lineRule="auto"/>
              <w:ind w:firstLine="0"/>
              <w:jc w:val="center"/>
              <w:rPr>
                <w:sz w:val="22"/>
                <w:szCs w:val="22"/>
              </w:rPr>
            </w:pPr>
            <w:r w:rsidRPr="001C0538">
              <w:rPr>
                <w:sz w:val="22"/>
                <w:szCs w:val="22"/>
              </w:rPr>
              <w:t>Источник финансирования</w:t>
            </w:r>
          </w:p>
        </w:tc>
        <w:tc>
          <w:tcPr>
            <w:tcW w:w="2384" w:type="pct"/>
            <w:gridSpan w:val="6"/>
            <w:vMerge w:val="restart"/>
            <w:tcBorders>
              <w:top w:val="single" w:sz="8" w:space="0" w:color="000000"/>
              <w:left w:val="single" w:sz="8" w:space="0" w:color="000000"/>
              <w:bottom w:val="single" w:sz="8" w:space="0" w:color="000000"/>
              <w:right w:val="single" w:sz="8" w:space="0" w:color="000000"/>
            </w:tcBorders>
            <w:shd w:val="clear" w:color="000000" w:fill="FFFFFF"/>
          </w:tcPr>
          <w:p w:rsidR="001C0538" w:rsidRPr="001C0538" w:rsidRDefault="001C0538" w:rsidP="001C0538">
            <w:pPr>
              <w:autoSpaceDE w:val="0"/>
              <w:autoSpaceDN w:val="0"/>
              <w:adjustRightInd w:val="0"/>
              <w:spacing w:line="240" w:lineRule="auto"/>
              <w:ind w:firstLine="0"/>
              <w:jc w:val="center"/>
              <w:rPr>
                <w:sz w:val="22"/>
                <w:szCs w:val="22"/>
              </w:rPr>
            </w:pPr>
            <w:r w:rsidRPr="001C0538">
              <w:rPr>
                <w:sz w:val="22"/>
                <w:szCs w:val="22"/>
              </w:rPr>
              <w:t>Расходы  (тыс. рублей)</w:t>
            </w:r>
          </w:p>
        </w:tc>
      </w:tr>
      <w:tr w:rsidR="001C0538" w:rsidRPr="001C0538" w:rsidTr="001C0FED">
        <w:trPr>
          <w:cantSplit/>
          <w:trHeight w:hRule="exact" w:val="142"/>
        </w:trPr>
        <w:tc>
          <w:tcPr>
            <w:tcW w:w="794" w:type="pct"/>
            <w:vMerge/>
            <w:tcBorders>
              <w:top w:val="single" w:sz="8" w:space="0" w:color="000000"/>
              <w:left w:val="single" w:sz="8" w:space="0" w:color="000000"/>
              <w:bottom w:val="single" w:sz="8" w:space="0" w:color="000000"/>
              <w:right w:val="single" w:sz="8" w:space="0" w:color="000000"/>
            </w:tcBorders>
            <w:shd w:val="clear" w:color="000000" w:fill="FFFFFF"/>
          </w:tcPr>
          <w:p w:rsidR="001C0538" w:rsidRPr="001C0538" w:rsidRDefault="001C0538" w:rsidP="001C0538">
            <w:pPr>
              <w:autoSpaceDE w:val="0"/>
              <w:autoSpaceDN w:val="0"/>
              <w:adjustRightInd w:val="0"/>
              <w:spacing w:line="240" w:lineRule="auto"/>
              <w:ind w:firstLine="0"/>
              <w:jc w:val="center"/>
              <w:rPr>
                <w:sz w:val="22"/>
                <w:szCs w:val="22"/>
              </w:rPr>
            </w:pPr>
          </w:p>
        </w:tc>
        <w:tc>
          <w:tcPr>
            <w:tcW w:w="746" w:type="pct"/>
            <w:vMerge/>
            <w:tcBorders>
              <w:top w:val="single" w:sz="8" w:space="0" w:color="000000"/>
              <w:left w:val="single" w:sz="8" w:space="0" w:color="000000"/>
              <w:bottom w:val="single" w:sz="8" w:space="0" w:color="000000"/>
              <w:right w:val="single" w:sz="8" w:space="0" w:color="000000"/>
            </w:tcBorders>
            <w:shd w:val="clear" w:color="000000" w:fill="FFFFFF"/>
          </w:tcPr>
          <w:p w:rsidR="001C0538" w:rsidRPr="001C0538" w:rsidRDefault="001C0538" w:rsidP="001C0538">
            <w:pPr>
              <w:autoSpaceDE w:val="0"/>
              <w:autoSpaceDN w:val="0"/>
              <w:adjustRightInd w:val="0"/>
              <w:spacing w:line="240" w:lineRule="auto"/>
              <w:ind w:firstLine="0"/>
              <w:jc w:val="center"/>
              <w:rPr>
                <w:sz w:val="22"/>
                <w:szCs w:val="22"/>
              </w:rPr>
            </w:pPr>
          </w:p>
        </w:tc>
        <w:tc>
          <w:tcPr>
            <w:tcW w:w="1075" w:type="pct"/>
            <w:vMerge/>
            <w:tcBorders>
              <w:top w:val="single" w:sz="8" w:space="0" w:color="000000"/>
              <w:left w:val="single" w:sz="8" w:space="0" w:color="000000"/>
              <w:bottom w:val="single" w:sz="8" w:space="0" w:color="000000"/>
              <w:right w:val="single" w:sz="8" w:space="0" w:color="000000"/>
            </w:tcBorders>
            <w:shd w:val="clear" w:color="000000" w:fill="FFFFFF"/>
          </w:tcPr>
          <w:p w:rsidR="001C0538" w:rsidRPr="001C0538" w:rsidRDefault="001C0538" w:rsidP="001C0538">
            <w:pPr>
              <w:autoSpaceDE w:val="0"/>
              <w:autoSpaceDN w:val="0"/>
              <w:adjustRightInd w:val="0"/>
              <w:spacing w:line="240" w:lineRule="auto"/>
              <w:ind w:firstLine="0"/>
              <w:jc w:val="center"/>
              <w:rPr>
                <w:sz w:val="22"/>
                <w:szCs w:val="22"/>
              </w:rPr>
            </w:pPr>
          </w:p>
        </w:tc>
        <w:tc>
          <w:tcPr>
            <w:tcW w:w="2384" w:type="pct"/>
            <w:gridSpan w:val="6"/>
            <w:vMerge/>
            <w:tcBorders>
              <w:top w:val="single" w:sz="8" w:space="0" w:color="000000"/>
              <w:left w:val="single" w:sz="8" w:space="0" w:color="000000"/>
              <w:bottom w:val="single" w:sz="8" w:space="0" w:color="000000"/>
              <w:right w:val="single" w:sz="8" w:space="0" w:color="000000"/>
            </w:tcBorders>
            <w:shd w:val="clear" w:color="000000" w:fill="FFFFFF"/>
          </w:tcPr>
          <w:p w:rsidR="001C0538" w:rsidRPr="001C0538" w:rsidRDefault="001C0538" w:rsidP="001C0538">
            <w:pPr>
              <w:autoSpaceDE w:val="0"/>
              <w:autoSpaceDN w:val="0"/>
              <w:adjustRightInd w:val="0"/>
              <w:spacing w:line="240" w:lineRule="auto"/>
              <w:ind w:firstLine="0"/>
              <w:jc w:val="center"/>
              <w:rPr>
                <w:sz w:val="22"/>
                <w:szCs w:val="22"/>
              </w:rPr>
            </w:pPr>
          </w:p>
        </w:tc>
      </w:tr>
      <w:tr w:rsidR="001C0FED" w:rsidRPr="001C0538" w:rsidTr="001C0FED">
        <w:trPr>
          <w:cantSplit/>
          <w:trHeight w:hRule="exact" w:val="449"/>
        </w:trPr>
        <w:tc>
          <w:tcPr>
            <w:tcW w:w="794" w:type="pct"/>
            <w:vMerge/>
            <w:tcBorders>
              <w:top w:val="single" w:sz="8" w:space="0" w:color="000000"/>
              <w:left w:val="single" w:sz="8" w:space="0" w:color="000000"/>
              <w:bottom w:val="single" w:sz="8" w:space="0" w:color="000000"/>
              <w:right w:val="single" w:sz="8" w:space="0" w:color="000000"/>
            </w:tcBorders>
            <w:shd w:val="clear" w:color="000000" w:fill="FFFFFF"/>
          </w:tcPr>
          <w:p w:rsidR="001C0538" w:rsidRPr="001C0538" w:rsidRDefault="001C0538" w:rsidP="001C0538">
            <w:pPr>
              <w:autoSpaceDE w:val="0"/>
              <w:autoSpaceDN w:val="0"/>
              <w:adjustRightInd w:val="0"/>
              <w:spacing w:line="240" w:lineRule="auto"/>
              <w:ind w:firstLine="0"/>
              <w:jc w:val="center"/>
              <w:rPr>
                <w:sz w:val="22"/>
                <w:szCs w:val="22"/>
              </w:rPr>
            </w:pPr>
          </w:p>
        </w:tc>
        <w:tc>
          <w:tcPr>
            <w:tcW w:w="746" w:type="pct"/>
            <w:vMerge/>
            <w:tcBorders>
              <w:top w:val="single" w:sz="8" w:space="0" w:color="000000"/>
              <w:left w:val="single" w:sz="8" w:space="0" w:color="000000"/>
              <w:bottom w:val="single" w:sz="8" w:space="0" w:color="000000"/>
              <w:right w:val="single" w:sz="8" w:space="0" w:color="000000"/>
            </w:tcBorders>
            <w:shd w:val="clear" w:color="000000" w:fill="FFFFFF"/>
          </w:tcPr>
          <w:p w:rsidR="001C0538" w:rsidRPr="001C0538" w:rsidRDefault="001C0538" w:rsidP="001C0538">
            <w:pPr>
              <w:autoSpaceDE w:val="0"/>
              <w:autoSpaceDN w:val="0"/>
              <w:adjustRightInd w:val="0"/>
              <w:spacing w:line="240" w:lineRule="auto"/>
              <w:ind w:firstLine="0"/>
              <w:jc w:val="center"/>
              <w:rPr>
                <w:sz w:val="22"/>
                <w:szCs w:val="22"/>
              </w:rPr>
            </w:pPr>
          </w:p>
        </w:tc>
        <w:tc>
          <w:tcPr>
            <w:tcW w:w="1075" w:type="pct"/>
            <w:vMerge/>
            <w:tcBorders>
              <w:top w:val="single" w:sz="8" w:space="0" w:color="000000"/>
              <w:left w:val="single" w:sz="8" w:space="0" w:color="000000"/>
              <w:bottom w:val="single" w:sz="8" w:space="0" w:color="000000"/>
              <w:right w:val="single" w:sz="8" w:space="0" w:color="000000"/>
            </w:tcBorders>
            <w:shd w:val="clear" w:color="000000" w:fill="FFFFFF"/>
          </w:tcPr>
          <w:p w:rsidR="001C0538" w:rsidRPr="001C0538" w:rsidRDefault="001C0538" w:rsidP="001C0538">
            <w:pPr>
              <w:autoSpaceDE w:val="0"/>
              <w:autoSpaceDN w:val="0"/>
              <w:adjustRightInd w:val="0"/>
              <w:spacing w:line="240" w:lineRule="auto"/>
              <w:ind w:firstLine="0"/>
              <w:jc w:val="center"/>
              <w:rPr>
                <w:sz w:val="22"/>
                <w:szCs w:val="22"/>
              </w:rPr>
            </w:pPr>
          </w:p>
        </w:tc>
        <w:tc>
          <w:tcPr>
            <w:tcW w:w="422"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1C0538" w:rsidRPr="001C0538" w:rsidRDefault="001C0538" w:rsidP="001C0538">
            <w:pPr>
              <w:autoSpaceDE w:val="0"/>
              <w:autoSpaceDN w:val="0"/>
              <w:adjustRightInd w:val="0"/>
              <w:spacing w:line="240" w:lineRule="auto"/>
              <w:ind w:firstLine="0"/>
              <w:jc w:val="center"/>
              <w:rPr>
                <w:sz w:val="22"/>
                <w:szCs w:val="22"/>
              </w:rPr>
            </w:pPr>
            <w:r w:rsidRPr="001C0538">
              <w:rPr>
                <w:sz w:val="22"/>
                <w:szCs w:val="22"/>
              </w:rPr>
              <w:t>Итого</w:t>
            </w:r>
          </w:p>
        </w:tc>
        <w:tc>
          <w:tcPr>
            <w:tcW w:w="374"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1C0538" w:rsidRPr="001C0538" w:rsidRDefault="001C0538" w:rsidP="001C0538">
            <w:pPr>
              <w:autoSpaceDE w:val="0"/>
              <w:autoSpaceDN w:val="0"/>
              <w:adjustRightInd w:val="0"/>
              <w:spacing w:line="240" w:lineRule="auto"/>
              <w:ind w:firstLine="0"/>
              <w:jc w:val="center"/>
              <w:rPr>
                <w:sz w:val="22"/>
                <w:szCs w:val="22"/>
              </w:rPr>
            </w:pPr>
            <w:r w:rsidRPr="001C0538">
              <w:rPr>
                <w:sz w:val="22"/>
                <w:szCs w:val="22"/>
              </w:rPr>
              <w:t>2015</w:t>
            </w:r>
          </w:p>
        </w:tc>
        <w:tc>
          <w:tcPr>
            <w:tcW w:w="420"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1C0538" w:rsidRPr="001C0538" w:rsidRDefault="001C0538" w:rsidP="001C0538">
            <w:pPr>
              <w:autoSpaceDE w:val="0"/>
              <w:autoSpaceDN w:val="0"/>
              <w:adjustRightInd w:val="0"/>
              <w:spacing w:line="240" w:lineRule="auto"/>
              <w:ind w:firstLine="0"/>
              <w:jc w:val="center"/>
              <w:rPr>
                <w:sz w:val="22"/>
                <w:szCs w:val="22"/>
              </w:rPr>
            </w:pPr>
            <w:r w:rsidRPr="001C0538">
              <w:rPr>
                <w:sz w:val="22"/>
                <w:szCs w:val="22"/>
              </w:rPr>
              <w:t>2016</w:t>
            </w:r>
          </w:p>
        </w:tc>
        <w:tc>
          <w:tcPr>
            <w:tcW w:w="374"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1C0538" w:rsidRPr="001C0538" w:rsidRDefault="001C0538" w:rsidP="001C0538">
            <w:pPr>
              <w:autoSpaceDE w:val="0"/>
              <w:autoSpaceDN w:val="0"/>
              <w:adjustRightInd w:val="0"/>
              <w:spacing w:line="240" w:lineRule="auto"/>
              <w:ind w:firstLine="0"/>
              <w:jc w:val="center"/>
              <w:rPr>
                <w:sz w:val="22"/>
                <w:szCs w:val="22"/>
              </w:rPr>
            </w:pPr>
            <w:r w:rsidRPr="001C0538">
              <w:rPr>
                <w:sz w:val="22"/>
                <w:szCs w:val="22"/>
              </w:rPr>
              <w:t>2017</w:t>
            </w:r>
          </w:p>
        </w:tc>
        <w:tc>
          <w:tcPr>
            <w:tcW w:w="420"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1C0538" w:rsidRPr="001C0538" w:rsidRDefault="001C0538" w:rsidP="001C0538">
            <w:pPr>
              <w:autoSpaceDE w:val="0"/>
              <w:autoSpaceDN w:val="0"/>
              <w:adjustRightInd w:val="0"/>
              <w:spacing w:line="240" w:lineRule="auto"/>
              <w:ind w:firstLine="0"/>
              <w:jc w:val="center"/>
              <w:rPr>
                <w:sz w:val="22"/>
                <w:szCs w:val="22"/>
              </w:rPr>
            </w:pPr>
            <w:r w:rsidRPr="001C0538">
              <w:rPr>
                <w:sz w:val="22"/>
                <w:szCs w:val="22"/>
              </w:rPr>
              <w:t>2018</w:t>
            </w:r>
          </w:p>
        </w:tc>
        <w:tc>
          <w:tcPr>
            <w:tcW w:w="374"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1C0538" w:rsidRPr="001C0538" w:rsidRDefault="001C0538" w:rsidP="001C0538">
            <w:pPr>
              <w:autoSpaceDE w:val="0"/>
              <w:autoSpaceDN w:val="0"/>
              <w:adjustRightInd w:val="0"/>
              <w:spacing w:line="240" w:lineRule="auto"/>
              <w:ind w:firstLine="0"/>
              <w:jc w:val="center"/>
              <w:rPr>
                <w:sz w:val="22"/>
                <w:szCs w:val="22"/>
              </w:rPr>
            </w:pPr>
            <w:r w:rsidRPr="001C0538">
              <w:rPr>
                <w:sz w:val="22"/>
                <w:szCs w:val="22"/>
              </w:rPr>
              <w:t>2019</w:t>
            </w:r>
          </w:p>
        </w:tc>
      </w:tr>
      <w:tr w:rsidR="001C0FED" w:rsidRPr="001C0538" w:rsidTr="00EE59EA">
        <w:trPr>
          <w:cantSplit/>
          <w:trHeight w:hRule="exact" w:val="569"/>
        </w:trPr>
        <w:tc>
          <w:tcPr>
            <w:tcW w:w="794" w:type="pct"/>
            <w:vMerge/>
            <w:tcBorders>
              <w:top w:val="single" w:sz="8" w:space="0" w:color="000000"/>
              <w:left w:val="single" w:sz="8" w:space="0" w:color="000000"/>
              <w:bottom w:val="single" w:sz="8" w:space="0" w:color="000000"/>
              <w:right w:val="single" w:sz="8" w:space="0" w:color="000000"/>
            </w:tcBorders>
            <w:shd w:val="clear" w:color="000000" w:fill="FFFFFF"/>
          </w:tcPr>
          <w:p w:rsidR="001C0538" w:rsidRPr="001C0538" w:rsidRDefault="001C0538" w:rsidP="001C0538">
            <w:pPr>
              <w:autoSpaceDE w:val="0"/>
              <w:autoSpaceDN w:val="0"/>
              <w:adjustRightInd w:val="0"/>
              <w:spacing w:line="240" w:lineRule="auto"/>
              <w:ind w:firstLine="0"/>
              <w:jc w:val="center"/>
              <w:rPr>
                <w:sz w:val="22"/>
                <w:szCs w:val="22"/>
              </w:rPr>
            </w:pPr>
          </w:p>
        </w:tc>
        <w:tc>
          <w:tcPr>
            <w:tcW w:w="746" w:type="pct"/>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1C0538" w:rsidRPr="001C0538" w:rsidRDefault="00AD5AA5" w:rsidP="00EE59EA">
            <w:pPr>
              <w:autoSpaceDE w:val="0"/>
              <w:autoSpaceDN w:val="0"/>
              <w:adjustRightInd w:val="0"/>
              <w:spacing w:line="240" w:lineRule="auto"/>
              <w:ind w:firstLine="0"/>
              <w:jc w:val="center"/>
              <w:rPr>
                <w:sz w:val="22"/>
                <w:szCs w:val="22"/>
              </w:rPr>
            </w:pPr>
            <w:r>
              <w:rPr>
                <w:sz w:val="22"/>
                <w:szCs w:val="22"/>
              </w:rPr>
              <w:t>Управление муниц</w:t>
            </w:r>
            <w:r>
              <w:rPr>
                <w:sz w:val="22"/>
                <w:szCs w:val="22"/>
              </w:rPr>
              <w:t>и</w:t>
            </w:r>
            <w:r>
              <w:rPr>
                <w:sz w:val="22"/>
                <w:szCs w:val="22"/>
              </w:rPr>
              <w:t xml:space="preserve">пальной безопасности </w:t>
            </w:r>
            <w:r w:rsidR="00EE59EA" w:rsidRPr="00EE59EA">
              <w:rPr>
                <w:sz w:val="22"/>
                <w:szCs w:val="22"/>
              </w:rPr>
              <w:t xml:space="preserve"> Сергиево-Посадского муниципального рай</w:t>
            </w:r>
            <w:r w:rsidR="00EE59EA" w:rsidRPr="00EE59EA">
              <w:rPr>
                <w:sz w:val="22"/>
                <w:szCs w:val="22"/>
              </w:rPr>
              <w:t>о</w:t>
            </w:r>
            <w:r w:rsidR="00EE59EA" w:rsidRPr="00EE59EA">
              <w:rPr>
                <w:sz w:val="22"/>
                <w:szCs w:val="22"/>
              </w:rPr>
              <w:t>на.</w:t>
            </w:r>
          </w:p>
        </w:tc>
        <w:tc>
          <w:tcPr>
            <w:tcW w:w="1075" w:type="pct"/>
            <w:tcBorders>
              <w:top w:val="single" w:sz="8" w:space="0" w:color="000000"/>
              <w:left w:val="single" w:sz="8" w:space="0" w:color="000000"/>
              <w:bottom w:val="single" w:sz="8" w:space="0" w:color="000000"/>
              <w:right w:val="single" w:sz="8" w:space="0" w:color="000000"/>
            </w:tcBorders>
            <w:shd w:val="clear" w:color="000000" w:fill="FFFFFF"/>
          </w:tcPr>
          <w:p w:rsidR="001C0538" w:rsidRPr="001C0538" w:rsidRDefault="001C0538" w:rsidP="001C0538">
            <w:pPr>
              <w:autoSpaceDE w:val="0"/>
              <w:autoSpaceDN w:val="0"/>
              <w:adjustRightInd w:val="0"/>
              <w:spacing w:line="240" w:lineRule="auto"/>
              <w:ind w:firstLine="0"/>
              <w:jc w:val="center"/>
              <w:rPr>
                <w:sz w:val="22"/>
                <w:szCs w:val="22"/>
              </w:rPr>
            </w:pPr>
            <w:r w:rsidRPr="001C0538">
              <w:rPr>
                <w:sz w:val="22"/>
                <w:szCs w:val="22"/>
              </w:rPr>
              <w:t>Всего, в том числе:</w:t>
            </w:r>
          </w:p>
        </w:tc>
        <w:tc>
          <w:tcPr>
            <w:tcW w:w="422" w:type="pct"/>
            <w:tcBorders>
              <w:top w:val="single" w:sz="8" w:space="0" w:color="000000"/>
              <w:left w:val="single" w:sz="8" w:space="0" w:color="000000"/>
              <w:bottom w:val="single" w:sz="8" w:space="0" w:color="000000"/>
              <w:right w:val="single" w:sz="8" w:space="0" w:color="000000"/>
            </w:tcBorders>
            <w:shd w:val="clear" w:color="000000" w:fill="FFFFFF"/>
          </w:tcPr>
          <w:p w:rsidR="001C0538" w:rsidRPr="001C0538" w:rsidRDefault="001C0538" w:rsidP="00EB038D">
            <w:pPr>
              <w:autoSpaceDE w:val="0"/>
              <w:autoSpaceDN w:val="0"/>
              <w:adjustRightInd w:val="0"/>
              <w:spacing w:line="240" w:lineRule="auto"/>
              <w:ind w:firstLine="0"/>
              <w:jc w:val="center"/>
              <w:rPr>
                <w:sz w:val="22"/>
                <w:szCs w:val="22"/>
              </w:rPr>
            </w:pPr>
            <w:r w:rsidRPr="001C0538">
              <w:rPr>
                <w:sz w:val="22"/>
                <w:szCs w:val="22"/>
              </w:rPr>
              <w:t>5</w:t>
            </w:r>
            <w:r w:rsidR="00EB038D">
              <w:rPr>
                <w:sz w:val="22"/>
                <w:szCs w:val="22"/>
              </w:rPr>
              <w:t>6</w:t>
            </w:r>
            <w:r w:rsidRPr="001C0538">
              <w:rPr>
                <w:sz w:val="22"/>
                <w:szCs w:val="22"/>
              </w:rPr>
              <w:t> 053,31</w:t>
            </w:r>
          </w:p>
        </w:tc>
        <w:tc>
          <w:tcPr>
            <w:tcW w:w="374" w:type="pct"/>
            <w:tcBorders>
              <w:top w:val="single" w:sz="8" w:space="0" w:color="000000"/>
              <w:left w:val="single" w:sz="8" w:space="0" w:color="000000"/>
              <w:bottom w:val="single" w:sz="8" w:space="0" w:color="000000"/>
              <w:right w:val="single" w:sz="8" w:space="0" w:color="000000"/>
            </w:tcBorders>
            <w:shd w:val="clear" w:color="000000" w:fill="FFFFFF"/>
          </w:tcPr>
          <w:p w:rsidR="001C0538" w:rsidRPr="001C0538" w:rsidRDefault="001C0538" w:rsidP="001C0538">
            <w:pPr>
              <w:autoSpaceDE w:val="0"/>
              <w:autoSpaceDN w:val="0"/>
              <w:adjustRightInd w:val="0"/>
              <w:spacing w:line="240" w:lineRule="auto"/>
              <w:ind w:firstLine="0"/>
              <w:jc w:val="center"/>
              <w:rPr>
                <w:sz w:val="22"/>
                <w:szCs w:val="22"/>
              </w:rPr>
            </w:pPr>
            <w:r w:rsidRPr="001C0538">
              <w:rPr>
                <w:sz w:val="22"/>
                <w:szCs w:val="22"/>
              </w:rPr>
              <w:t>10 311,40</w:t>
            </w:r>
          </w:p>
        </w:tc>
        <w:tc>
          <w:tcPr>
            <w:tcW w:w="420" w:type="pct"/>
            <w:tcBorders>
              <w:top w:val="single" w:sz="8" w:space="0" w:color="000000"/>
              <w:left w:val="single" w:sz="8" w:space="0" w:color="000000"/>
              <w:bottom w:val="single" w:sz="8" w:space="0" w:color="000000"/>
              <w:right w:val="single" w:sz="8" w:space="0" w:color="000000"/>
            </w:tcBorders>
            <w:shd w:val="clear" w:color="000000" w:fill="FFFFFF"/>
          </w:tcPr>
          <w:p w:rsidR="001C0538" w:rsidRPr="001C0538" w:rsidRDefault="00EB038D" w:rsidP="001C0538">
            <w:pPr>
              <w:autoSpaceDE w:val="0"/>
              <w:autoSpaceDN w:val="0"/>
              <w:adjustRightInd w:val="0"/>
              <w:spacing w:line="240" w:lineRule="auto"/>
              <w:ind w:firstLine="0"/>
              <w:jc w:val="center"/>
              <w:rPr>
                <w:sz w:val="22"/>
                <w:szCs w:val="22"/>
              </w:rPr>
            </w:pPr>
            <w:r>
              <w:rPr>
                <w:sz w:val="22"/>
                <w:szCs w:val="22"/>
              </w:rPr>
              <w:t>9</w:t>
            </w:r>
            <w:r w:rsidR="001C0538" w:rsidRPr="001C0538">
              <w:rPr>
                <w:sz w:val="22"/>
                <w:szCs w:val="22"/>
              </w:rPr>
              <w:t> 200,00</w:t>
            </w:r>
          </w:p>
        </w:tc>
        <w:tc>
          <w:tcPr>
            <w:tcW w:w="374" w:type="pct"/>
            <w:tcBorders>
              <w:top w:val="single" w:sz="8" w:space="0" w:color="000000"/>
              <w:left w:val="single" w:sz="8" w:space="0" w:color="000000"/>
              <w:bottom w:val="single" w:sz="8" w:space="0" w:color="000000"/>
              <w:right w:val="single" w:sz="8" w:space="0" w:color="000000"/>
            </w:tcBorders>
            <w:shd w:val="clear" w:color="000000" w:fill="FFFFFF"/>
          </w:tcPr>
          <w:p w:rsidR="001C0538" w:rsidRPr="001C0538" w:rsidRDefault="001C0538" w:rsidP="001C0538">
            <w:pPr>
              <w:autoSpaceDE w:val="0"/>
              <w:autoSpaceDN w:val="0"/>
              <w:adjustRightInd w:val="0"/>
              <w:spacing w:line="240" w:lineRule="auto"/>
              <w:ind w:firstLine="0"/>
              <w:jc w:val="center"/>
              <w:rPr>
                <w:sz w:val="22"/>
                <w:szCs w:val="22"/>
              </w:rPr>
            </w:pPr>
            <w:r w:rsidRPr="001C0538">
              <w:rPr>
                <w:sz w:val="22"/>
                <w:szCs w:val="22"/>
              </w:rPr>
              <w:t>11 842,69</w:t>
            </w:r>
          </w:p>
        </w:tc>
        <w:tc>
          <w:tcPr>
            <w:tcW w:w="420" w:type="pct"/>
            <w:tcBorders>
              <w:top w:val="single" w:sz="8" w:space="0" w:color="000000"/>
              <w:left w:val="single" w:sz="8" w:space="0" w:color="000000"/>
              <w:bottom w:val="single" w:sz="8" w:space="0" w:color="000000"/>
              <w:right w:val="single" w:sz="8" w:space="0" w:color="000000"/>
            </w:tcBorders>
            <w:shd w:val="clear" w:color="000000" w:fill="FFFFFF"/>
          </w:tcPr>
          <w:p w:rsidR="001C0538" w:rsidRPr="001C0538" w:rsidRDefault="001C0538" w:rsidP="001C0538">
            <w:pPr>
              <w:autoSpaceDE w:val="0"/>
              <w:autoSpaceDN w:val="0"/>
              <w:adjustRightInd w:val="0"/>
              <w:spacing w:line="240" w:lineRule="auto"/>
              <w:ind w:firstLine="0"/>
              <w:jc w:val="center"/>
              <w:rPr>
                <w:sz w:val="22"/>
                <w:szCs w:val="22"/>
              </w:rPr>
            </w:pPr>
            <w:r w:rsidRPr="001C0538">
              <w:rPr>
                <w:sz w:val="22"/>
                <w:szCs w:val="22"/>
              </w:rPr>
              <w:t>12 172,96</w:t>
            </w:r>
          </w:p>
        </w:tc>
        <w:tc>
          <w:tcPr>
            <w:tcW w:w="374" w:type="pct"/>
            <w:tcBorders>
              <w:top w:val="single" w:sz="8" w:space="0" w:color="000000"/>
              <w:left w:val="single" w:sz="8" w:space="0" w:color="000000"/>
              <w:bottom w:val="single" w:sz="8" w:space="0" w:color="000000"/>
              <w:right w:val="single" w:sz="8" w:space="0" w:color="000000"/>
            </w:tcBorders>
            <w:shd w:val="clear" w:color="000000" w:fill="FFFFFF"/>
          </w:tcPr>
          <w:p w:rsidR="001C0538" w:rsidRPr="001C0538" w:rsidRDefault="001C0538" w:rsidP="001C0538">
            <w:pPr>
              <w:autoSpaceDE w:val="0"/>
              <w:autoSpaceDN w:val="0"/>
              <w:adjustRightInd w:val="0"/>
              <w:spacing w:line="240" w:lineRule="auto"/>
              <w:ind w:firstLine="0"/>
              <w:jc w:val="center"/>
              <w:rPr>
                <w:sz w:val="22"/>
                <w:szCs w:val="22"/>
              </w:rPr>
            </w:pPr>
            <w:r w:rsidRPr="001C0538">
              <w:rPr>
                <w:sz w:val="22"/>
                <w:szCs w:val="22"/>
              </w:rPr>
              <w:t>12 526,26</w:t>
            </w:r>
          </w:p>
        </w:tc>
      </w:tr>
      <w:tr w:rsidR="001C0FED" w:rsidRPr="001C0538" w:rsidTr="001C0FED">
        <w:trPr>
          <w:cantSplit/>
          <w:trHeight w:hRule="exact" w:val="587"/>
        </w:trPr>
        <w:tc>
          <w:tcPr>
            <w:tcW w:w="794" w:type="pct"/>
            <w:vMerge/>
            <w:tcBorders>
              <w:top w:val="single" w:sz="8" w:space="0" w:color="000000"/>
              <w:left w:val="single" w:sz="8" w:space="0" w:color="000000"/>
              <w:bottom w:val="single" w:sz="8" w:space="0" w:color="000000"/>
              <w:right w:val="single" w:sz="8" w:space="0" w:color="000000"/>
            </w:tcBorders>
            <w:shd w:val="clear" w:color="000000" w:fill="FFFFFF"/>
          </w:tcPr>
          <w:p w:rsidR="001C0538" w:rsidRPr="001C0538" w:rsidRDefault="001C0538" w:rsidP="001C0538">
            <w:pPr>
              <w:autoSpaceDE w:val="0"/>
              <w:autoSpaceDN w:val="0"/>
              <w:adjustRightInd w:val="0"/>
              <w:spacing w:line="240" w:lineRule="auto"/>
              <w:ind w:firstLine="0"/>
              <w:jc w:val="center"/>
              <w:rPr>
                <w:sz w:val="22"/>
                <w:szCs w:val="22"/>
              </w:rPr>
            </w:pPr>
          </w:p>
        </w:tc>
        <w:tc>
          <w:tcPr>
            <w:tcW w:w="746" w:type="pct"/>
            <w:vMerge/>
            <w:tcBorders>
              <w:top w:val="single" w:sz="8" w:space="0" w:color="000000"/>
              <w:left w:val="single" w:sz="8" w:space="0" w:color="000000"/>
              <w:bottom w:val="single" w:sz="8" w:space="0" w:color="000000"/>
              <w:right w:val="single" w:sz="8" w:space="0" w:color="000000"/>
            </w:tcBorders>
            <w:shd w:val="clear" w:color="000000" w:fill="FFFFFF"/>
          </w:tcPr>
          <w:p w:rsidR="001C0538" w:rsidRPr="001C0538" w:rsidRDefault="001C0538" w:rsidP="001C0538">
            <w:pPr>
              <w:autoSpaceDE w:val="0"/>
              <w:autoSpaceDN w:val="0"/>
              <w:adjustRightInd w:val="0"/>
              <w:spacing w:line="240" w:lineRule="auto"/>
              <w:ind w:firstLine="0"/>
              <w:jc w:val="center"/>
              <w:rPr>
                <w:sz w:val="22"/>
                <w:szCs w:val="22"/>
              </w:rPr>
            </w:pPr>
          </w:p>
        </w:tc>
        <w:tc>
          <w:tcPr>
            <w:tcW w:w="1075" w:type="pct"/>
            <w:tcBorders>
              <w:top w:val="single" w:sz="8" w:space="0" w:color="000000"/>
              <w:left w:val="single" w:sz="8" w:space="0" w:color="000000"/>
              <w:bottom w:val="single" w:sz="8" w:space="0" w:color="000000"/>
              <w:right w:val="single" w:sz="8" w:space="0" w:color="000000"/>
            </w:tcBorders>
            <w:shd w:val="clear" w:color="000000" w:fill="FFFFFF"/>
          </w:tcPr>
          <w:p w:rsidR="001C0538" w:rsidRPr="001C0538" w:rsidRDefault="001C0538" w:rsidP="001C0538">
            <w:pPr>
              <w:autoSpaceDE w:val="0"/>
              <w:autoSpaceDN w:val="0"/>
              <w:adjustRightInd w:val="0"/>
              <w:spacing w:line="240" w:lineRule="auto"/>
              <w:ind w:firstLine="0"/>
              <w:jc w:val="center"/>
              <w:rPr>
                <w:sz w:val="22"/>
                <w:szCs w:val="22"/>
              </w:rPr>
            </w:pPr>
            <w:r w:rsidRPr="001C0538">
              <w:rPr>
                <w:sz w:val="22"/>
                <w:szCs w:val="22"/>
              </w:rPr>
              <w:t>Средства бюджета Московской области</w:t>
            </w:r>
          </w:p>
        </w:tc>
        <w:tc>
          <w:tcPr>
            <w:tcW w:w="422" w:type="pct"/>
            <w:tcBorders>
              <w:top w:val="single" w:sz="8" w:space="0" w:color="000000"/>
              <w:left w:val="single" w:sz="8" w:space="0" w:color="000000"/>
              <w:bottom w:val="single" w:sz="8" w:space="0" w:color="000000"/>
              <w:right w:val="single" w:sz="8" w:space="0" w:color="000000"/>
            </w:tcBorders>
            <w:shd w:val="clear" w:color="000000" w:fill="FFFFFF"/>
          </w:tcPr>
          <w:p w:rsidR="001C0538" w:rsidRPr="001C0538" w:rsidRDefault="00EB038D" w:rsidP="001C0538">
            <w:pPr>
              <w:autoSpaceDE w:val="0"/>
              <w:autoSpaceDN w:val="0"/>
              <w:adjustRightInd w:val="0"/>
              <w:spacing w:line="240" w:lineRule="auto"/>
              <w:ind w:firstLine="0"/>
              <w:jc w:val="center"/>
              <w:rPr>
                <w:sz w:val="22"/>
                <w:szCs w:val="22"/>
              </w:rPr>
            </w:pPr>
            <w:r>
              <w:rPr>
                <w:sz w:val="22"/>
                <w:szCs w:val="22"/>
              </w:rPr>
              <w:t>6</w:t>
            </w:r>
            <w:r w:rsidR="001C0538" w:rsidRPr="001C0538">
              <w:rPr>
                <w:sz w:val="22"/>
                <w:szCs w:val="22"/>
              </w:rPr>
              <w:t> 000,00</w:t>
            </w:r>
          </w:p>
        </w:tc>
        <w:tc>
          <w:tcPr>
            <w:tcW w:w="374" w:type="pct"/>
            <w:tcBorders>
              <w:top w:val="single" w:sz="8" w:space="0" w:color="000000"/>
              <w:left w:val="single" w:sz="8" w:space="0" w:color="000000"/>
              <w:bottom w:val="single" w:sz="8" w:space="0" w:color="000000"/>
              <w:right w:val="single" w:sz="8" w:space="0" w:color="000000"/>
            </w:tcBorders>
            <w:shd w:val="clear" w:color="000000" w:fill="FFFFFF"/>
          </w:tcPr>
          <w:p w:rsidR="001C0538" w:rsidRPr="001C0538" w:rsidRDefault="001C0538" w:rsidP="001C0538">
            <w:pPr>
              <w:autoSpaceDE w:val="0"/>
              <w:autoSpaceDN w:val="0"/>
              <w:adjustRightInd w:val="0"/>
              <w:spacing w:line="240" w:lineRule="auto"/>
              <w:ind w:firstLine="0"/>
              <w:jc w:val="center"/>
              <w:rPr>
                <w:sz w:val="22"/>
                <w:szCs w:val="22"/>
              </w:rPr>
            </w:pPr>
          </w:p>
        </w:tc>
        <w:tc>
          <w:tcPr>
            <w:tcW w:w="420" w:type="pct"/>
            <w:tcBorders>
              <w:top w:val="single" w:sz="8" w:space="0" w:color="000000"/>
              <w:left w:val="single" w:sz="8" w:space="0" w:color="000000"/>
              <w:bottom w:val="single" w:sz="8" w:space="0" w:color="000000"/>
              <w:right w:val="single" w:sz="8" w:space="0" w:color="000000"/>
            </w:tcBorders>
            <w:shd w:val="clear" w:color="000000" w:fill="FFFFFF"/>
          </w:tcPr>
          <w:p w:rsidR="001C0538" w:rsidRPr="001C0538" w:rsidRDefault="001C0538" w:rsidP="001C0538">
            <w:pPr>
              <w:autoSpaceDE w:val="0"/>
              <w:autoSpaceDN w:val="0"/>
              <w:adjustRightInd w:val="0"/>
              <w:spacing w:line="240" w:lineRule="auto"/>
              <w:ind w:firstLine="0"/>
              <w:jc w:val="center"/>
              <w:rPr>
                <w:sz w:val="22"/>
                <w:szCs w:val="22"/>
              </w:rPr>
            </w:pPr>
          </w:p>
        </w:tc>
        <w:tc>
          <w:tcPr>
            <w:tcW w:w="374" w:type="pct"/>
            <w:tcBorders>
              <w:top w:val="single" w:sz="8" w:space="0" w:color="000000"/>
              <w:left w:val="single" w:sz="8" w:space="0" w:color="000000"/>
              <w:bottom w:val="single" w:sz="8" w:space="0" w:color="000000"/>
              <w:right w:val="single" w:sz="8" w:space="0" w:color="000000"/>
            </w:tcBorders>
            <w:shd w:val="clear" w:color="000000" w:fill="FFFFFF"/>
          </w:tcPr>
          <w:p w:rsidR="001C0538" w:rsidRPr="001C0538" w:rsidRDefault="001C0538" w:rsidP="001C0538">
            <w:pPr>
              <w:autoSpaceDE w:val="0"/>
              <w:autoSpaceDN w:val="0"/>
              <w:adjustRightInd w:val="0"/>
              <w:spacing w:line="240" w:lineRule="auto"/>
              <w:ind w:firstLine="0"/>
              <w:jc w:val="center"/>
              <w:rPr>
                <w:sz w:val="22"/>
                <w:szCs w:val="22"/>
              </w:rPr>
            </w:pPr>
            <w:r w:rsidRPr="001C0538">
              <w:rPr>
                <w:sz w:val="22"/>
                <w:szCs w:val="22"/>
              </w:rPr>
              <w:t>2 000,00</w:t>
            </w:r>
          </w:p>
        </w:tc>
        <w:tc>
          <w:tcPr>
            <w:tcW w:w="420" w:type="pct"/>
            <w:tcBorders>
              <w:top w:val="single" w:sz="8" w:space="0" w:color="000000"/>
              <w:left w:val="single" w:sz="8" w:space="0" w:color="000000"/>
              <w:bottom w:val="single" w:sz="8" w:space="0" w:color="000000"/>
              <w:right w:val="single" w:sz="8" w:space="0" w:color="000000"/>
            </w:tcBorders>
            <w:shd w:val="clear" w:color="000000" w:fill="FFFFFF"/>
          </w:tcPr>
          <w:p w:rsidR="001C0538" w:rsidRPr="001C0538" w:rsidRDefault="001C0538" w:rsidP="001C0538">
            <w:pPr>
              <w:autoSpaceDE w:val="0"/>
              <w:autoSpaceDN w:val="0"/>
              <w:adjustRightInd w:val="0"/>
              <w:spacing w:line="240" w:lineRule="auto"/>
              <w:ind w:firstLine="0"/>
              <w:jc w:val="center"/>
              <w:rPr>
                <w:sz w:val="22"/>
                <w:szCs w:val="22"/>
              </w:rPr>
            </w:pPr>
            <w:r w:rsidRPr="001C0538">
              <w:rPr>
                <w:sz w:val="22"/>
                <w:szCs w:val="22"/>
              </w:rPr>
              <w:t>2 000,00</w:t>
            </w:r>
          </w:p>
        </w:tc>
        <w:tc>
          <w:tcPr>
            <w:tcW w:w="374" w:type="pct"/>
            <w:tcBorders>
              <w:top w:val="single" w:sz="8" w:space="0" w:color="000000"/>
              <w:left w:val="single" w:sz="8" w:space="0" w:color="000000"/>
              <w:bottom w:val="single" w:sz="8" w:space="0" w:color="000000"/>
              <w:right w:val="single" w:sz="8" w:space="0" w:color="000000"/>
            </w:tcBorders>
            <w:shd w:val="clear" w:color="000000" w:fill="FFFFFF"/>
          </w:tcPr>
          <w:p w:rsidR="001C0538" w:rsidRPr="001C0538" w:rsidRDefault="001C0538" w:rsidP="001C0538">
            <w:pPr>
              <w:autoSpaceDE w:val="0"/>
              <w:autoSpaceDN w:val="0"/>
              <w:adjustRightInd w:val="0"/>
              <w:spacing w:line="240" w:lineRule="auto"/>
              <w:ind w:firstLine="0"/>
              <w:jc w:val="center"/>
              <w:rPr>
                <w:sz w:val="22"/>
                <w:szCs w:val="22"/>
              </w:rPr>
            </w:pPr>
            <w:r w:rsidRPr="001C0538">
              <w:rPr>
                <w:sz w:val="22"/>
                <w:szCs w:val="22"/>
              </w:rPr>
              <w:t>2 000,00</w:t>
            </w:r>
          </w:p>
        </w:tc>
      </w:tr>
      <w:tr w:rsidR="001C0FED" w:rsidRPr="001C0538" w:rsidTr="001C0FED">
        <w:trPr>
          <w:cantSplit/>
          <w:trHeight w:hRule="exact" w:val="838"/>
        </w:trPr>
        <w:tc>
          <w:tcPr>
            <w:tcW w:w="794" w:type="pct"/>
            <w:vMerge/>
            <w:tcBorders>
              <w:top w:val="single" w:sz="8" w:space="0" w:color="000000"/>
              <w:left w:val="single" w:sz="8" w:space="0" w:color="000000"/>
              <w:bottom w:val="single" w:sz="8" w:space="0" w:color="000000"/>
              <w:right w:val="single" w:sz="8" w:space="0" w:color="000000"/>
            </w:tcBorders>
            <w:shd w:val="clear" w:color="000000" w:fill="FFFFFF"/>
          </w:tcPr>
          <w:p w:rsidR="001C0538" w:rsidRPr="001C0538" w:rsidRDefault="001C0538" w:rsidP="001C0538">
            <w:pPr>
              <w:autoSpaceDE w:val="0"/>
              <w:autoSpaceDN w:val="0"/>
              <w:adjustRightInd w:val="0"/>
              <w:spacing w:line="240" w:lineRule="auto"/>
              <w:ind w:firstLine="0"/>
              <w:jc w:val="center"/>
              <w:rPr>
                <w:sz w:val="22"/>
                <w:szCs w:val="22"/>
              </w:rPr>
            </w:pPr>
          </w:p>
        </w:tc>
        <w:tc>
          <w:tcPr>
            <w:tcW w:w="746" w:type="pct"/>
            <w:vMerge/>
            <w:tcBorders>
              <w:top w:val="single" w:sz="8" w:space="0" w:color="000000"/>
              <w:left w:val="single" w:sz="8" w:space="0" w:color="000000"/>
              <w:bottom w:val="single" w:sz="8" w:space="0" w:color="000000"/>
              <w:right w:val="single" w:sz="8" w:space="0" w:color="000000"/>
            </w:tcBorders>
            <w:shd w:val="clear" w:color="000000" w:fill="FFFFFF"/>
          </w:tcPr>
          <w:p w:rsidR="001C0538" w:rsidRPr="001C0538" w:rsidRDefault="001C0538" w:rsidP="001C0538">
            <w:pPr>
              <w:autoSpaceDE w:val="0"/>
              <w:autoSpaceDN w:val="0"/>
              <w:adjustRightInd w:val="0"/>
              <w:spacing w:line="240" w:lineRule="auto"/>
              <w:ind w:firstLine="0"/>
              <w:jc w:val="center"/>
              <w:rPr>
                <w:sz w:val="22"/>
                <w:szCs w:val="22"/>
              </w:rPr>
            </w:pPr>
          </w:p>
        </w:tc>
        <w:tc>
          <w:tcPr>
            <w:tcW w:w="1075" w:type="pct"/>
            <w:tcBorders>
              <w:top w:val="single" w:sz="8" w:space="0" w:color="000000"/>
              <w:left w:val="single" w:sz="8" w:space="0" w:color="000000"/>
              <w:bottom w:val="single" w:sz="8" w:space="0" w:color="000000"/>
              <w:right w:val="single" w:sz="8" w:space="0" w:color="000000"/>
            </w:tcBorders>
            <w:shd w:val="clear" w:color="000000" w:fill="FFFFFF"/>
          </w:tcPr>
          <w:p w:rsidR="001C0538" w:rsidRPr="001C0538" w:rsidRDefault="00091B2E" w:rsidP="001C0538">
            <w:pPr>
              <w:autoSpaceDE w:val="0"/>
              <w:autoSpaceDN w:val="0"/>
              <w:adjustRightInd w:val="0"/>
              <w:spacing w:line="240" w:lineRule="auto"/>
              <w:ind w:firstLine="0"/>
              <w:jc w:val="center"/>
              <w:rPr>
                <w:sz w:val="22"/>
                <w:szCs w:val="22"/>
              </w:rPr>
            </w:pPr>
            <w:r>
              <w:rPr>
                <w:sz w:val="22"/>
                <w:szCs w:val="22"/>
              </w:rPr>
              <w:t>Средства бюджета Сергиево-Посадского муниципального ра</w:t>
            </w:r>
            <w:r>
              <w:rPr>
                <w:sz w:val="22"/>
                <w:szCs w:val="22"/>
              </w:rPr>
              <w:t>й</w:t>
            </w:r>
            <w:r>
              <w:rPr>
                <w:sz w:val="22"/>
                <w:szCs w:val="22"/>
              </w:rPr>
              <w:t>она.</w:t>
            </w:r>
          </w:p>
        </w:tc>
        <w:tc>
          <w:tcPr>
            <w:tcW w:w="422" w:type="pct"/>
            <w:tcBorders>
              <w:top w:val="single" w:sz="8" w:space="0" w:color="000000"/>
              <w:left w:val="single" w:sz="8" w:space="0" w:color="000000"/>
              <w:bottom w:val="single" w:sz="8" w:space="0" w:color="000000"/>
              <w:right w:val="single" w:sz="8" w:space="0" w:color="000000"/>
            </w:tcBorders>
            <w:shd w:val="clear" w:color="000000" w:fill="FFFFFF"/>
          </w:tcPr>
          <w:p w:rsidR="001C0538" w:rsidRPr="001C0538" w:rsidRDefault="001C0538" w:rsidP="001C0538">
            <w:pPr>
              <w:autoSpaceDE w:val="0"/>
              <w:autoSpaceDN w:val="0"/>
              <w:adjustRightInd w:val="0"/>
              <w:spacing w:line="240" w:lineRule="auto"/>
              <w:ind w:firstLine="0"/>
              <w:jc w:val="center"/>
              <w:rPr>
                <w:sz w:val="22"/>
                <w:szCs w:val="22"/>
              </w:rPr>
            </w:pPr>
            <w:r w:rsidRPr="001C0538">
              <w:rPr>
                <w:sz w:val="22"/>
                <w:szCs w:val="22"/>
              </w:rPr>
              <w:t>15 053,31</w:t>
            </w:r>
          </w:p>
        </w:tc>
        <w:tc>
          <w:tcPr>
            <w:tcW w:w="374" w:type="pct"/>
            <w:tcBorders>
              <w:top w:val="single" w:sz="8" w:space="0" w:color="000000"/>
              <w:left w:val="single" w:sz="8" w:space="0" w:color="000000"/>
              <w:bottom w:val="single" w:sz="8" w:space="0" w:color="000000"/>
              <w:right w:val="single" w:sz="8" w:space="0" w:color="000000"/>
            </w:tcBorders>
            <w:shd w:val="clear" w:color="000000" w:fill="FFFFFF"/>
          </w:tcPr>
          <w:p w:rsidR="001C0538" w:rsidRPr="001C0538" w:rsidRDefault="001C0538" w:rsidP="001C0538">
            <w:pPr>
              <w:autoSpaceDE w:val="0"/>
              <w:autoSpaceDN w:val="0"/>
              <w:adjustRightInd w:val="0"/>
              <w:spacing w:line="240" w:lineRule="auto"/>
              <w:ind w:firstLine="0"/>
              <w:jc w:val="center"/>
              <w:rPr>
                <w:sz w:val="22"/>
                <w:szCs w:val="22"/>
              </w:rPr>
            </w:pPr>
            <w:r w:rsidRPr="001C0538">
              <w:rPr>
                <w:sz w:val="22"/>
                <w:szCs w:val="22"/>
              </w:rPr>
              <w:t>3 311,40</w:t>
            </w:r>
          </w:p>
        </w:tc>
        <w:tc>
          <w:tcPr>
            <w:tcW w:w="420" w:type="pct"/>
            <w:tcBorders>
              <w:top w:val="single" w:sz="8" w:space="0" w:color="000000"/>
              <w:left w:val="single" w:sz="8" w:space="0" w:color="000000"/>
              <w:bottom w:val="single" w:sz="8" w:space="0" w:color="000000"/>
              <w:right w:val="single" w:sz="8" w:space="0" w:color="000000"/>
            </w:tcBorders>
            <w:shd w:val="clear" w:color="000000" w:fill="FFFFFF"/>
          </w:tcPr>
          <w:p w:rsidR="001C0538" w:rsidRPr="001C0538" w:rsidRDefault="001C0538" w:rsidP="001C0538">
            <w:pPr>
              <w:autoSpaceDE w:val="0"/>
              <w:autoSpaceDN w:val="0"/>
              <w:adjustRightInd w:val="0"/>
              <w:spacing w:line="240" w:lineRule="auto"/>
              <w:ind w:firstLine="0"/>
              <w:jc w:val="center"/>
              <w:rPr>
                <w:sz w:val="22"/>
                <w:szCs w:val="22"/>
              </w:rPr>
            </w:pPr>
            <w:r w:rsidRPr="001C0538">
              <w:rPr>
                <w:sz w:val="22"/>
                <w:szCs w:val="22"/>
              </w:rPr>
              <w:t>2 200,00</w:t>
            </w:r>
          </w:p>
        </w:tc>
        <w:tc>
          <w:tcPr>
            <w:tcW w:w="374" w:type="pct"/>
            <w:tcBorders>
              <w:top w:val="single" w:sz="8" w:space="0" w:color="000000"/>
              <w:left w:val="single" w:sz="8" w:space="0" w:color="000000"/>
              <w:bottom w:val="single" w:sz="8" w:space="0" w:color="000000"/>
              <w:right w:val="single" w:sz="8" w:space="0" w:color="000000"/>
            </w:tcBorders>
            <w:shd w:val="clear" w:color="000000" w:fill="FFFFFF"/>
          </w:tcPr>
          <w:p w:rsidR="001C0538" w:rsidRPr="001C0538" w:rsidRDefault="001C0538" w:rsidP="001C0538">
            <w:pPr>
              <w:autoSpaceDE w:val="0"/>
              <w:autoSpaceDN w:val="0"/>
              <w:adjustRightInd w:val="0"/>
              <w:spacing w:line="240" w:lineRule="auto"/>
              <w:ind w:firstLine="0"/>
              <w:jc w:val="center"/>
              <w:rPr>
                <w:sz w:val="22"/>
                <w:szCs w:val="22"/>
              </w:rPr>
            </w:pPr>
            <w:r w:rsidRPr="001C0538">
              <w:rPr>
                <w:sz w:val="22"/>
                <w:szCs w:val="22"/>
              </w:rPr>
              <w:t>2 842,69</w:t>
            </w:r>
          </w:p>
        </w:tc>
        <w:tc>
          <w:tcPr>
            <w:tcW w:w="420" w:type="pct"/>
            <w:tcBorders>
              <w:top w:val="single" w:sz="8" w:space="0" w:color="000000"/>
              <w:left w:val="single" w:sz="8" w:space="0" w:color="000000"/>
              <w:bottom w:val="single" w:sz="8" w:space="0" w:color="000000"/>
              <w:right w:val="single" w:sz="8" w:space="0" w:color="000000"/>
            </w:tcBorders>
            <w:shd w:val="clear" w:color="000000" w:fill="FFFFFF"/>
          </w:tcPr>
          <w:p w:rsidR="001C0538" w:rsidRPr="001C0538" w:rsidRDefault="001C0538" w:rsidP="001C0538">
            <w:pPr>
              <w:autoSpaceDE w:val="0"/>
              <w:autoSpaceDN w:val="0"/>
              <w:adjustRightInd w:val="0"/>
              <w:spacing w:line="240" w:lineRule="auto"/>
              <w:ind w:firstLine="0"/>
              <w:jc w:val="center"/>
              <w:rPr>
                <w:sz w:val="22"/>
                <w:szCs w:val="22"/>
              </w:rPr>
            </w:pPr>
            <w:r w:rsidRPr="001C0538">
              <w:rPr>
                <w:sz w:val="22"/>
                <w:szCs w:val="22"/>
              </w:rPr>
              <w:t>3 172,96</w:t>
            </w:r>
          </w:p>
        </w:tc>
        <w:tc>
          <w:tcPr>
            <w:tcW w:w="374" w:type="pct"/>
            <w:tcBorders>
              <w:top w:val="single" w:sz="8" w:space="0" w:color="000000"/>
              <w:left w:val="single" w:sz="8" w:space="0" w:color="000000"/>
              <w:bottom w:val="single" w:sz="8" w:space="0" w:color="000000"/>
              <w:right w:val="single" w:sz="8" w:space="0" w:color="000000"/>
            </w:tcBorders>
            <w:shd w:val="clear" w:color="000000" w:fill="FFFFFF"/>
          </w:tcPr>
          <w:p w:rsidR="001C0538" w:rsidRPr="001C0538" w:rsidRDefault="001C0538" w:rsidP="001C0538">
            <w:pPr>
              <w:autoSpaceDE w:val="0"/>
              <w:autoSpaceDN w:val="0"/>
              <w:adjustRightInd w:val="0"/>
              <w:spacing w:line="240" w:lineRule="auto"/>
              <w:ind w:firstLine="0"/>
              <w:jc w:val="center"/>
              <w:rPr>
                <w:sz w:val="22"/>
                <w:szCs w:val="22"/>
              </w:rPr>
            </w:pPr>
            <w:r w:rsidRPr="001C0538">
              <w:rPr>
                <w:sz w:val="22"/>
                <w:szCs w:val="22"/>
              </w:rPr>
              <w:t>3 526,26</w:t>
            </w:r>
          </w:p>
        </w:tc>
      </w:tr>
      <w:tr w:rsidR="001C0FED" w:rsidRPr="001C0538" w:rsidTr="001C0FED">
        <w:trPr>
          <w:cantSplit/>
          <w:trHeight w:hRule="exact" w:val="850"/>
        </w:trPr>
        <w:tc>
          <w:tcPr>
            <w:tcW w:w="794" w:type="pct"/>
            <w:vMerge/>
            <w:tcBorders>
              <w:top w:val="single" w:sz="8" w:space="0" w:color="000000"/>
              <w:left w:val="single" w:sz="8" w:space="0" w:color="000000"/>
              <w:bottom w:val="single" w:sz="8" w:space="0" w:color="000000"/>
              <w:right w:val="single" w:sz="8" w:space="0" w:color="000000"/>
            </w:tcBorders>
            <w:shd w:val="clear" w:color="000000" w:fill="FFFFFF"/>
          </w:tcPr>
          <w:p w:rsidR="001C0538" w:rsidRPr="001C0538" w:rsidRDefault="001C0538" w:rsidP="001C0538">
            <w:pPr>
              <w:autoSpaceDE w:val="0"/>
              <w:autoSpaceDN w:val="0"/>
              <w:adjustRightInd w:val="0"/>
              <w:spacing w:line="240" w:lineRule="auto"/>
              <w:ind w:firstLine="0"/>
              <w:jc w:val="center"/>
              <w:rPr>
                <w:sz w:val="22"/>
                <w:szCs w:val="22"/>
              </w:rPr>
            </w:pPr>
          </w:p>
        </w:tc>
        <w:tc>
          <w:tcPr>
            <w:tcW w:w="746" w:type="pct"/>
            <w:vMerge/>
            <w:tcBorders>
              <w:top w:val="single" w:sz="8" w:space="0" w:color="000000"/>
              <w:left w:val="single" w:sz="8" w:space="0" w:color="000000"/>
              <w:bottom w:val="single" w:sz="8" w:space="0" w:color="000000"/>
              <w:right w:val="single" w:sz="8" w:space="0" w:color="000000"/>
            </w:tcBorders>
            <w:shd w:val="clear" w:color="000000" w:fill="FFFFFF"/>
          </w:tcPr>
          <w:p w:rsidR="001C0538" w:rsidRPr="001C0538" w:rsidRDefault="001C0538" w:rsidP="001C0538">
            <w:pPr>
              <w:autoSpaceDE w:val="0"/>
              <w:autoSpaceDN w:val="0"/>
              <w:adjustRightInd w:val="0"/>
              <w:spacing w:line="240" w:lineRule="auto"/>
              <w:ind w:firstLine="0"/>
              <w:jc w:val="center"/>
              <w:rPr>
                <w:sz w:val="22"/>
                <w:szCs w:val="22"/>
              </w:rPr>
            </w:pPr>
          </w:p>
        </w:tc>
        <w:tc>
          <w:tcPr>
            <w:tcW w:w="1075" w:type="pct"/>
            <w:tcBorders>
              <w:top w:val="single" w:sz="8" w:space="0" w:color="000000"/>
              <w:left w:val="single" w:sz="8" w:space="0" w:color="000000"/>
              <w:bottom w:val="single" w:sz="8" w:space="0" w:color="000000"/>
              <w:right w:val="single" w:sz="8" w:space="0" w:color="000000"/>
            </w:tcBorders>
            <w:shd w:val="clear" w:color="000000" w:fill="FFFFFF"/>
          </w:tcPr>
          <w:p w:rsidR="001C0538" w:rsidRPr="001C0538" w:rsidRDefault="001C0538" w:rsidP="001C0538">
            <w:pPr>
              <w:autoSpaceDE w:val="0"/>
              <w:autoSpaceDN w:val="0"/>
              <w:adjustRightInd w:val="0"/>
              <w:spacing w:line="240" w:lineRule="auto"/>
              <w:ind w:firstLine="0"/>
              <w:jc w:val="center"/>
              <w:rPr>
                <w:sz w:val="22"/>
                <w:szCs w:val="22"/>
              </w:rPr>
            </w:pPr>
            <w:r w:rsidRPr="001C0538">
              <w:rPr>
                <w:sz w:val="22"/>
                <w:szCs w:val="22"/>
              </w:rPr>
              <w:t>Средства бюджетов городских и сельских поселений муниципал</w:t>
            </w:r>
            <w:r w:rsidRPr="001C0538">
              <w:rPr>
                <w:sz w:val="22"/>
                <w:szCs w:val="22"/>
              </w:rPr>
              <w:t>ь</w:t>
            </w:r>
            <w:r w:rsidRPr="001C0538">
              <w:rPr>
                <w:sz w:val="22"/>
                <w:szCs w:val="22"/>
              </w:rPr>
              <w:t>ного района</w:t>
            </w:r>
          </w:p>
        </w:tc>
        <w:tc>
          <w:tcPr>
            <w:tcW w:w="422" w:type="pct"/>
            <w:tcBorders>
              <w:top w:val="single" w:sz="8" w:space="0" w:color="000000"/>
              <w:left w:val="single" w:sz="8" w:space="0" w:color="000000"/>
              <w:bottom w:val="single" w:sz="8" w:space="0" w:color="000000"/>
              <w:right w:val="single" w:sz="8" w:space="0" w:color="000000"/>
            </w:tcBorders>
            <w:shd w:val="clear" w:color="000000" w:fill="FFFFFF"/>
          </w:tcPr>
          <w:p w:rsidR="001C0538" w:rsidRPr="001C0538" w:rsidRDefault="001C0538" w:rsidP="001C0538">
            <w:pPr>
              <w:autoSpaceDE w:val="0"/>
              <w:autoSpaceDN w:val="0"/>
              <w:adjustRightInd w:val="0"/>
              <w:spacing w:line="240" w:lineRule="auto"/>
              <w:ind w:firstLine="0"/>
              <w:jc w:val="center"/>
              <w:rPr>
                <w:sz w:val="22"/>
                <w:szCs w:val="22"/>
              </w:rPr>
            </w:pPr>
          </w:p>
        </w:tc>
        <w:tc>
          <w:tcPr>
            <w:tcW w:w="374" w:type="pct"/>
            <w:tcBorders>
              <w:top w:val="single" w:sz="8" w:space="0" w:color="000000"/>
              <w:left w:val="single" w:sz="8" w:space="0" w:color="000000"/>
              <w:bottom w:val="single" w:sz="8" w:space="0" w:color="000000"/>
              <w:right w:val="single" w:sz="8" w:space="0" w:color="000000"/>
            </w:tcBorders>
            <w:shd w:val="clear" w:color="000000" w:fill="FFFFFF"/>
          </w:tcPr>
          <w:p w:rsidR="001C0538" w:rsidRPr="001C0538" w:rsidRDefault="001C0538" w:rsidP="001C0538">
            <w:pPr>
              <w:autoSpaceDE w:val="0"/>
              <w:autoSpaceDN w:val="0"/>
              <w:adjustRightInd w:val="0"/>
              <w:spacing w:line="240" w:lineRule="auto"/>
              <w:ind w:firstLine="0"/>
              <w:jc w:val="center"/>
              <w:rPr>
                <w:sz w:val="22"/>
                <w:szCs w:val="22"/>
              </w:rPr>
            </w:pPr>
          </w:p>
        </w:tc>
        <w:tc>
          <w:tcPr>
            <w:tcW w:w="420" w:type="pct"/>
            <w:tcBorders>
              <w:top w:val="single" w:sz="8" w:space="0" w:color="000000"/>
              <w:left w:val="single" w:sz="8" w:space="0" w:color="000000"/>
              <w:bottom w:val="single" w:sz="8" w:space="0" w:color="000000"/>
              <w:right w:val="single" w:sz="8" w:space="0" w:color="000000"/>
            </w:tcBorders>
            <w:shd w:val="clear" w:color="000000" w:fill="FFFFFF"/>
          </w:tcPr>
          <w:p w:rsidR="001C0538" w:rsidRPr="001C0538" w:rsidRDefault="001C0538" w:rsidP="001C0538">
            <w:pPr>
              <w:autoSpaceDE w:val="0"/>
              <w:autoSpaceDN w:val="0"/>
              <w:adjustRightInd w:val="0"/>
              <w:spacing w:line="240" w:lineRule="auto"/>
              <w:ind w:firstLine="0"/>
              <w:jc w:val="center"/>
              <w:rPr>
                <w:sz w:val="22"/>
                <w:szCs w:val="22"/>
              </w:rPr>
            </w:pPr>
          </w:p>
        </w:tc>
        <w:tc>
          <w:tcPr>
            <w:tcW w:w="374" w:type="pct"/>
            <w:tcBorders>
              <w:top w:val="single" w:sz="8" w:space="0" w:color="000000"/>
              <w:left w:val="single" w:sz="8" w:space="0" w:color="000000"/>
              <w:bottom w:val="single" w:sz="8" w:space="0" w:color="000000"/>
              <w:right w:val="single" w:sz="8" w:space="0" w:color="000000"/>
            </w:tcBorders>
            <w:shd w:val="clear" w:color="000000" w:fill="FFFFFF"/>
          </w:tcPr>
          <w:p w:rsidR="001C0538" w:rsidRPr="001C0538" w:rsidRDefault="001C0538" w:rsidP="001C0538">
            <w:pPr>
              <w:autoSpaceDE w:val="0"/>
              <w:autoSpaceDN w:val="0"/>
              <w:adjustRightInd w:val="0"/>
              <w:spacing w:line="240" w:lineRule="auto"/>
              <w:ind w:firstLine="0"/>
              <w:jc w:val="center"/>
              <w:rPr>
                <w:sz w:val="22"/>
                <w:szCs w:val="22"/>
              </w:rPr>
            </w:pPr>
          </w:p>
        </w:tc>
        <w:tc>
          <w:tcPr>
            <w:tcW w:w="420" w:type="pct"/>
            <w:tcBorders>
              <w:top w:val="single" w:sz="8" w:space="0" w:color="000000"/>
              <w:left w:val="single" w:sz="8" w:space="0" w:color="000000"/>
              <w:bottom w:val="single" w:sz="8" w:space="0" w:color="000000"/>
              <w:right w:val="single" w:sz="8" w:space="0" w:color="000000"/>
            </w:tcBorders>
            <w:shd w:val="clear" w:color="000000" w:fill="FFFFFF"/>
          </w:tcPr>
          <w:p w:rsidR="001C0538" w:rsidRPr="001C0538" w:rsidRDefault="001C0538" w:rsidP="001C0538">
            <w:pPr>
              <w:autoSpaceDE w:val="0"/>
              <w:autoSpaceDN w:val="0"/>
              <w:adjustRightInd w:val="0"/>
              <w:spacing w:line="240" w:lineRule="auto"/>
              <w:ind w:firstLine="0"/>
              <w:jc w:val="center"/>
              <w:rPr>
                <w:sz w:val="22"/>
                <w:szCs w:val="22"/>
              </w:rPr>
            </w:pPr>
          </w:p>
        </w:tc>
        <w:tc>
          <w:tcPr>
            <w:tcW w:w="374" w:type="pct"/>
            <w:tcBorders>
              <w:top w:val="single" w:sz="8" w:space="0" w:color="000000"/>
              <w:left w:val="single" w:sz="8" w:space="0" w:color="000000"/>
              <w:bottom w:val="single" w:sz="8" w:space="0" w:color="000000"/>
              <w:right w:val="single" w:sz="8" w:space="0" w:color="000000"/>
            </w:tcBorders>
            <w:shd w:val="clear" w:color="000000" w:fill="FFFFFF"/>
          </w:tcPr>
          <w:p w:rsidR="001C0538" w:rsidRPr="001C0538" w:rsidRDefault="001C0538" w:rsidP="001C0538">
            <w:pPr>
              <w:autoSpaceDE w:val="0"/>
              <w:autoSpaceDN w:val="0"/>
              <w:adjustRightInd w:val="0"/>
              <w:spacing w:line="240" w:lineRule="auto"/>
              <w:ind w:firstLine="0"/>
              <w:jc w:val="center"/>
              <w:rPr>
                <w:sz w:val="22"/>
                <w:szCs w:val="22"/>
              </w:rPr>
            </w:pPr>
          </w:p>
        </w:tc>
      </w:tr>
      <w:tr w:rsidR="001C0FED" w:rsidRPr="001C0538" w:rsidTr="001C0FED">
        <w:trPr>
          <w:cantSplit/>
          <w:trHeight w:hRule="exact" w:val="580"/>
        </w:trPr>
        <w:tc>
          <w:tcPr>
            <w:tcW w:w="794" w:type="pct"/>
            <w:vMerge/>
            <w:tcBorders>
              <w:top w:val="single" w:sz="8" w:space="0" w:color="000000"/>
              <w:left w:val="single" w:sz="8" w:space="0" w:color="000000"/>
              <w:bottom w:val="single" w:sz="8" w:space="0" w:color="000000"/>
              <w:right w:val="single" w:sz="8" w:space="0" w:color="000000"/>
            </w:tcBorders>
            <w:shd w:val="clear" w:color="000000" w:fill="FFFFFF"/>
          </w:tcPr>
          <w:p w:rsidR="001C0538" w:rsidRPr="001C0538" w:rsidRDefault="001C0538" w:rsidP="001C0538">
            <w:pPr>
              <w:autoSpaceDE w:val="0"/>
              <w:autoSpaceDN w:val="0"/>
              <w:adjustRightInd w:val="0"/>
              <w:spacing w:line="240" w:lineRule="auto"/>
              <w:ind w:firstLine="0"/>
              <w:jc w:val="center"/>
              <w:rPr>
                <w:sz w:val="22"/>
                <w:szCs w:val="22"/>
              </w:rPr>
            </w:pPr>
          </w:p>
        </w:tc>
        <w:tc>
          <w:tcPr>
            <w:tcW w:w="746" w:type="pct"/>
            <w:vMerge/>
            <w:tcBorders>
              <w:top w:val="single" w:sz="8" w:space="0" w:color="000000"/>
              <w:left w:val="single" w:sz="8" w:space="0" w:color="000000"/>
              <w:bottom w:val="single" w:sz="8" w:space="0" w:color="000000"/>
              <w:right w:val="single" w:sz="8" w:space="0" w:color="000000"/>
            </w:tcBorders>
            <w:shd w:val="clear" w:color="000000" w:fill="FFFFFF"/>
          </w:tcPr>
          <w:p w:rsidR="001C0538" w:rsidRPr="001C0538" w:rsidRDefault="001C0538" w:rsidP="001C0538">
            <w:pPr>
              <w:autoSpaceDE w:val="0"/>
              <w:autoSpaceDN w:val="0"/>
              <w:adjustRightInd w:val="0"/>
              <w:spacing w:line="240" w:lineRule="auto"/>
              <w:ind w:firstLine="0"/>
              <w:jc w:val="center"/>
              <w:rPr>
                <w:sz w:val="22"/>
                <w:szCs w:val="22"/>
              </w:rPr>
            </w:pPr>
          </w:p>
        </w:tc>
        <w:tc>
          <w:tcPr>
            <w:tcW w:w="1075" w:type="pct"/>
            <w:tcBorders>
              <w:top w:val="single" w:sz="8" w:space="0" w:color="000000"/>
              <w:left w:val="single" w:sz="8" w:space="0" w:color="000000"/>
              <w:bottom w:val="single" w:sz="8" w:space="0" w:color="000000"/>
              <w:right w:val="single" w:sz="8" w:space="0" w:color="000000"/>
            </w:tcBorders>
            <w:shd w:val="clear" w:color="000000" w:fill="FFFFFF"/>
          </w:tcPr>
          <w:p w:rsidR="001C0538" w:rsidRPr="001C0538" w:rsidRDefault="001C0538" w:rsidP="001C0538">
            <w:pPr>
              <w:autoSpaceDE w:val="0"/>
              <w:autoSpaceDN w:val="0"/>
              <w:adjustRightInd w:val="0"/>
              <w:spacing w:line="240" w:lineRule="auto"/>
              <w:ind w:firstLine="0"/>
              <w:jc w:val="center"/>
              <w:rPr>
                <w:sz w:val="22"/>
                <w:szCs w:val="22"/>
              </w:rPr>
            </w:pPr>
            <w:r w:rsidRPr="001C0538">
              <w:rPr>
                <w:sz w:val="22"/>
                <w:szCs w:val="22"/>
              </w:rPr>
              <w:t>Внебюджетные источники</w:t>
            </w:r>
          </w:p>
        </w:tc>
        <w:tc>
          <w:tcPr>
            <w:tcW w:w="422" w:type="pct"/>
            <w:tcBorders>
              <w:top w:val="single" w:sz="8" w:space="0" w:color="000000"/>
              <w:left w:val="single" w:sz="8" w:space="0" w:color="000000"/>
              <w:bottom w:val="single" w:sz="8" w:space="0" w:color="000000"/>
              <w:right w:val="single" w:sz="8" w:space="0" w:color="000000"/>
            </w:tcBorders>
            <w:shd w:val="clear" w:color="000000" w:fill="FFFFFF"/>
          </w:tcPr>
          <w:p w:rsidR="001C0538" w:rsidRPr="001C0538" w:rsidRDefault="001C0538" w:rsidP="001C0538">
            <w:pPr>
              <w:autoSpaceDE w:val="0"/>
              <w:autoSpaceDN w:val="0"/>
              <w:adjustRightInd w:val="0"/>
              <w:spacing w:line="240" w:lineRule="auto"/>
              <w:ind w:firstLine="0"/>
              <w:jc w:val="center"/>
              <w:rPr>
                <w:sz w:val="22"/>
                <w:szCs w:val="22"/>
              </w:rPr>
            </w:pPr>
            <w:r w:rsidRPr="001C0538">
              <w:rPr>
                <w:sz w:val="22"/>
                <w:szCs w:val="22"/>
              </w:rPr>
              <w:t>35 000,00</w:t>
            </w:r>
          </w:p>
        </w:tc>
        <w:tc>
          <w:tcPr>
            <w:tcW w:w="374" w:type="pct"/>
            <w:tcBorders>
              <w:top w:val="single" w:sz="8" w:space="0" w:color="000000"/>
              <w:left w:val="single" w:sz="8" w:space="0" w:color="000000"/>
              <w:bottom w:val="single" w:sz="8" w:space="0" w:color="000000"/>
              <w:right w:val="single" w:sz="8" w:space="0" w:color="000000"/>
            </w:tcBorders>
            <w:shd w:val="clear" w:color="000000" w:fill="FFFFFF"/>
          </w:tcPr>
          <w:p w:rsidR="001C0538" w:rsidRPr="001C0538" w:rsidRDefault="001C0538" w:rsidP="001C0538">
            <w:pPr>
              <w:autoSpaceDE w:val="0"/>
              <w:autoSpaceDN w:val="0"/>
              <w:adjustRightInd w:val="0"/>
              <w:spacing w:line="240" w:lineRule="auto"/>
              <w:ind w:firstLine="0"/>
              <w:jc w:val="center"/>
              <w:rPr>
                <w:sz w:val="22"/>
                <w:szCs w:val="22"/>
              </w:rPr>
            </w:pPr>
            <w:r w:rsidRPr="001C0538">
              <w:rPr>
                <w:sz w:val="22"/>
                <w:szCs w:val="22"/>
              </w:rPr>
              <w:t>7 000,00</w:t>
            </w:r>
          </w:p>
        </w:tc>
        <w:tc>
          <w:tcPr>
            <w:tcW w:w="420" w:type="pct"/>
            <w:tcBorders>
              <w:top w:val="single" w:sz="8" w:space="0" w:color="000000"/>
              <w:left w:val="single" w:sz="8" w:space="0" w:color="000000"/>
              <w:bottom w:val="single" w:sz="8" w:space="0" w:color="000000"/>
              <w:right w:val="single" w:sz="8" w:space="0" w:color="000000"/>
            </w:tcBorders>
            <w:shd w:val="clear" w:color="000000" w:fill="FFFFFF"/>
          </w:tcPr>
          <w:p w:rsidR="001C0538" w:rsidRPr="001C0538" w:rsidRDefault="001C0538" w:rsidP="001C0538">
            <w:pPr>
              <w:autoSpaceDE w:val="0"/>
              <w:autoSpaceDN w:val="0"/>
              <w:adjustRightInd w:val="0"/>
              <w:spacing w:line="240" w:lineRule="auto"/>
              <w:ind w:firstLine="0"/>
              <w:jc w:val="center"/>
              <w:rPr>
                <w:sz w:val="22"/>
                <w:szCs w:val="22"/>
              </w:rPr>
            </w:pPr>
            <w:r w:rsidRPr="001C0538">
              <w:rPr>
                <w:sz w:val="22"/>
                <w:szCs w:val="22"/>
              </w:rPr>
              <w:t>7 000,00</w:t>
            </w:r>
          </w:p>
        </w:tc>
        <w:tc>
          <w:tcPr>
            <w:tcW w:w="374" w:type="pct"/>
            <w:tcBorders>
              <w:top w:val="single" w:sz="8" w:space="0" w:color="000000"/>
              <w:left w:val="single" w:sz="8" w:space="0" w:color="000000"/>
              <w:bottom w:val="single" w:sz="8" w:space="0" w:color="000000"/>
              <w:right w:val="single" w:sz="8" w:space="0" w:color="000000"/>
            </w:tcBorders>
            <w:shd w:val="clear" w:color="000000" w:fill="FFFFFF"/>
          </w:tcPr>
          <w:p w:rsidR="001C0538" w:rsidRPr="001C0538" w:rsidRDefault="001C0538" w:rsidP="001C0538">
            <w:pPr>
              <w:autoSpaceDE w:val="0"/>
              <w:autoSpaceDN w:val="0"/>
              <w:adjustRightInd w:val="0"/>
              <w:spacing w:line="240" w:lineRule="auto"/>
              <w:ind w:firstLine="0"/>
              <w:jc w:val="center"/>
              <w:rPr>
                <w:sz w:val="22"/>
                <w:szCs w:val="22"/>
              </w:rPr>
            </w:pPr>
            <w:r w:rsidRPr="001C0538">
              <w:rPr>
                <w:sz w:val="22"/>
                <w:szCs w:val="22"/>
              </w:rPr>
              <w:t>7 000,00</w:t>
            </w:r>
          </w:p>
        </w:tc>
        <w:tc>
          <w:tcPr>
            <w:tcW w:w="420" w:type="pct"/>
            <w:tcBorders>
              <w:top w:val="single" w:sz="8" w:space="0" w:color="000000"/>
              <w:left w:val="single" w:sz="8" w:space="0" w:color="000000"/>
              <w:bottom w:val="single" w:sz="8" w:space="0" w:color="000000"/>
              <w:right w:val="single" w:sz="8" w:space="0" w:color="000000"/>
            </w:tcBorders>
            <w:shd w:val="clear" w:color="000000" w:fill="FFFFFF"/>
          </w:tcPr>
          <w:p w:rsidR="001C0538" w:rsidRPr="001C0538" w:rsidRDefault="001C0538" w:rsidP="001C0538">
            <w:pPr>
              <w:autoSpaceDE w:val="0"/>
              <w:autoSpaceDN w:val="0"/>
              <w:adjustRightInd w:val="0"/>
              <w:spacing w:line="240" w:lineRule="auto"/>
              <w:ind w:firstLine="0"/>
              <w:jc w:val="center"/>
              <w:rPr>
                <w:sz w:val="22"/>
                <w:szCs w:val="22"/>
              </w:rPr>
            </w:pPr>
            <w:r w:rsidRPr="001C0538">
              <w:rPr>
                <w:sz w:val="22"/>
                <w:szCs w:val="22"/>
              </w:rPr>
              <w:t>7 000,00</w:t>
            </w:r>
          </w:p>
        </w:tc>
        <w:tc>
          <w:tcPr>
            <w:tcW w:w="374" w:type="pct"/>
            <w:tcBorders>
              <w:top w:val="single" w:sz="8" w:space="0" w:color="000000"/>
              <w:left w:val="single" w:sz="8" w:space="0" w:color="000000"/>
              <w:bottom w:val="single" w:sz="8" w:space="0" w:color="000000"/>
              <w:right w:val="single" w:sz="8" w:space="0" w:color="000000"/>
            </w:tcBorders>
            <w:shd w:val="clear" w:color="000000" w:fill="FFFFFF"/>
          </w:tcPr>
          <w:p w:rsidR="001C0538" w:rsidRPr="001C0538" w:rsidRDefault="001C0538" w:rsidP="001C0538">
            <w:pPr>
              <w:autoSpaceDE w:val="0"/>
              <w:autoSpaceDN w:val="0"/>
              <w:adjustRightInd w:val="0"/>
              <w:spacing w:line="240" w:lineRule="auto"/>
              <w:ind w:firstLine="0"/>
              <w:jc w:val="center"/>
              <w:rPr>
                <w:sz w:val="22"/>
                <w:szCs w:val="22"/>
              </w:rPr>
            </w:pPr>
            <w:r w:rsidRPr="001C0538">
              <w:rPr>
                <w:sz w:val="22"/>
                <w:szCs w:val="22"/>
              </w:rPr>
              <w:t>7 000,00</w:t>
            </w:r>
          </w:p>
        </w:tc>
      </w:tr>
      <w:tr w:rsidR="001C0FED" w:rsidRPr="001C0538" w:rsidTr="001C0FED">
        <w:trPr>
          <w:cantSplit/>
          <w:trHeight w:hRule="exact" w:val="702"/>
        </w:trPr>
        <w:tc>
          <w:tcPr>
            <w:tcW w:w="794" w:type="pct"/>
            <w:vMerge/>
            <w:tcBorders>
              <w:top w:val="single" w:sz="8" w:space="0" w:color="000000"/>
              <w:left w:val="single" w:sz="8" w:space="0" w:color="000000"/>
              <w:bottom w:val="single" w:sz="8" w:space="0" w:color="000000"/>
              <w:right w:val="single" w:sz="8" w:space="0" w:color="000000"/>
            </w:tcBorders>
            <w:shd w:val="clear" w:color="000000" w:fill="FFFFFF"/>
          </w:tcPr>
          <w:p w:rsidR="001C0538" w:rsidRPr="001C0538" w:rsidRDefault="001C0538" w:rsidP="001C0538">
            <w:pPr>
              <w:autoSpaceDE w:val="0"/>
              <w:autoSpaceDN w:val="0"/>
              <w:adjustRightInd w:val="0"/>
              <w:spacing w:line="240" w:lineRule="auto"/>
              <w:ind w:firstLine="0"/>
              <w:jc w:val="center"/>
              <w:rPr>
                <w:sz w:val="22"/>
                <w:szCs w:val="22"/>
              </w:rPr>
            </w:pPr>
          </w:p>
        </w:tc>
        <w:tc>
          <w:tcPr>
            <w:tcW w:w="746" w:type="pct"/>
            <w:vMerge/>
            <w:tcBorders>
              <w:top w:val="single" w:sz="8" w:space="0" w:color="000000"/>
              <w:left w:val="single" w:sz="8" w:space="0" w:color="000000"/>
              <w:bottom w:val="single" w:sz="8" w:space="0" w:color="000000"/>
              <w:right w:val="single" w:sz="8" w:space="0" w:color="000000"/>
            </w:tcBorders>
            <w:shd w:val="clear" w:color="000000" w:fill="FFFFFF"/>
          </w:tcPr>
          <w:p w:rsidR="001C0538" w:rsidRPr="001C0538" w:rsidRDefault="001C0538" w:rsidP="001C0538">
            <w:pPr>
              <w:autoSpaceDE w:val="0"/>
              <w:autoSpaceDN w:val="0"/>
              <w:adjustRightInd w:val="0"/>
              <w:spacing w:line="240" w:lineRule="auto"/>
              <w:ind w:firstLine="0"/>
              <w:jc w:val="center"/>
              <w:rPr>
                <w:sz w:val="22"/>
                <w:szCs w:val="22"/>
              </w:rPr>
            </w:pPr>
          </w:p>
        </w:tc>
        <w:tc>
          <w:tcPr>
            <w:tcW w:w="1075" w:type="pct"/>
            <w:tcBorders>
              <w:top w:val="single" w:sz="8" w:space="0" w:color="000000"/>
              <w:left w:val="single" w:sz="8" w:space="0" w:color="000000"/>
              <w:bottom w:val="single" w:sz="8" w:space="0" w:color="000000"/>
              <w:right w:val="single" w:sz="8" w:space="0" w:color="000000"/>
            </w:tcBorders>
            <w:shd w:val="clear" w:color="000000" w:fill="FFFFFF"/>
          </w:tcPr>
          <w:p w:rsidR="001C0538" w:rsidRPr="001C0538" w:rsidRDefault="001C0538" w:rsidP="001C0538">
            <w:pPr>
              <w:autoSpaceDE w:val="0"/>
              <w:autoSpaceDN w:val="0"/>
              <w:adjustRightInd w:val="0"/>
              <w:spacing w:line="240" w:lineRule="auto"/>
              <w:ind w:firstLine="0"/>
              <w:jc w:val="center"/>
              <w:rPr>
                <w:sz w:val="22"/>
                <w:szCs w:val="22"/>
              </w:rPr>
            </w:pPr>
            <w:r w:rsidRPr="001C0538">
              <w:rPr>
                <w:sz w:val="22"/>
                <w:szCs w:val="22"/>
              </w:rPr>
              <w:t>Средства Федерального бюджета</w:t>
            </w:r>
          </w:p>
        </w:tc>
        <w:tc>
          <w:tcPr>
            <w:tcW w:w="422" w:type="pct"/>
            <w:tcBorders>
              <w:top w:val="single" w:sz="8" w:space="0" w:color="000000"/>
              <w:left w:val="single" w:sz="8" w:space="0" w:color="000000"/>
              <w:bottom w:val="single" w:sz="8" w:space="0" w:color="000000"/>
              <w:right w:val="single" w:sz="8" w:space="0" w:color="000000"/>
            </w:tcBorders>
            <w:shd w:val="clear" w:color="000000" w:fill="FFFFFF"/>
          </w:tcPr>
          <w:p w:rsidR="001C0538" w:rsidRPr="001C0538" w:rsidRDefault="001C0538" w:rsidP="001C0538">
            <w:pPr>
              <w:autoSpaceDE w:val="0"/>
              <w:autoSpaceDN w:val="0"/>
              <w:adjustRightInd w:val="0"/>
              <w:spacing w:line="240" w:lineRule="auto"/>
              <w:ind w:firstLine="0"/>
              <w:jc w:val="center"/>
              <w:rPr>
                <w:sz w:val="22"/>
                <w:szCs w:val="22"/>
              </w:rPr>
            </w:pPr>
          </w:p>
        </w:tc>
        <w:tc>
          <w:tcPr>
            <w:tcW w:w="374" w:type="pct"/>
            <w:tcBorders>
              <w:top w:val="single" w:sz="8" w:space="0" w:color="000000"/>
              <w:left w:val="single" w:sz="8" w:space="0" w:color="000000"/>
              <w:bottom w:val="single" w:sz="8" w:space="0" w:color="000000"/>
              <w:right w:val="single" w:sz="8" w:space="0" w:color="000000"/>
            </w:tcBorders>
            <w:shd w:val="clear" w:color="000000" w:fill="FFFFFF"/>
          </w:tcPr>
          <w:p w:rsidR="001C0538" w:rsidRPr="001C0538" w:rsidRDefault="001C0538" w:rsidP="001C0538">
            <w:pPr>
              <w:autoSpaceDE w:val="0"/>
              <w:autoSpaceDN w:val="0"/>
              <w:adjustRightInd w:val="0"/>
              <w:spacing w:line="240" w:lineRule="auto"/>
              <w:ind w:firstLine="0"/>
              <w:jc w:val="center"/>
              <w:rPr>
                <w:sz w:val="22"/>
                <w:szCs w:val="22"/>
              </w:rPr>
            </w:pPr>
          </w:p>
        </w:tc>
        <w:tc>
          <w:tcPr>
            <w:tcW w:w="420" w:type="pct"/>
            <w:tcBorders>
              <w:top w:val="single" w:sz="8" w:space="0" w:color="000000"/>
              <w:left w:val="single" w:sz="8" w:space="0" w:color="000000"/>
              <w:bottom w:val="single" w:sz="8" w:space="0" w:color="000000"/>
              <w:right w:val="single" w:sz="8" w:space="0" w:color="000000"/>
            </w:tcBorders>
            <w:shd w:val="clear" w:color="000000" w:fill="FFFFFF"/>
          </w:tcPr>
          <w:p w:rsidR="001C0538" w:rsidRPr="001C0538" w:rsidRDefault="001C0538" w:rsidP="001C0538">
            <w:pPr>
              <w:autoSpaceDE w:val="0"/>
              <w:autoSpaceDN w:val="0"/>
              <w:adjustRightInd w:val="0"/>
              <w:spacing w:line="240" w:lineRule="auto"/>
              <w:ind w:firstLine="0"/>
              <w:jc w:val="center"/>
              <w:rPr>
                <w:sz w:val="22"/>
                <w:szCs w:val="22"/>
              </w:rPr>
            </w:pPr>
          </w:p>
        </w:tc>
        <w:tc>
          <w:tcPr>
            <w:tcW w:w="374" w:type="pct"/>
            <w:tcBorders>
              <w:top w:val="single" w:sz="8" w:space="0" w:color="000000"/>
              <w:left w:val="single" w:sz="8" w:space="0" w:color="000000"/>
              <w:bottom w:val="single" w:sz="8" w:space="0" w:color="000000"/>
              <w:right w:val="single" w:sz="8" w:space="0" w:color="000000"/>
            </w:tcBorders>
            <w:shd w:val="clear" w:color="000000" w:fill="FFFFFF"/>
          </w:tcPr>
          <w:p w:rsidR="001C0538" w:rsidRPr="001C0538" w:rsidRDefault="001C0538" w:rsidP="001C0538">
            <w:pPr>
              <w:autoSpaceDE w:val="0"/>
              <w:autoSpaceDN w:val="0"/>
              <w:adjustRightInd w:val="0"/>
              <w:spacing w:line="240" w:lineRule="auto"/>
              <w:ind w:firstLine="0"/>
              <w:jc w:val="center"/>
              <w:rPr>
                <w:sz w:val="22"/>
                <w:szCs w:val="22"/>
              </w:rPr>
            </w:pPr>
          </w:p>
        </w:tc>
        <w:tc>
          <w:tcPr>
            <w:tcW w:w="420" w:type="pct"/>
            <w:tcBorders>
              <w:top w:val="single" w:sz="8" w:space="0" w:color="000000"/>
              <w:left w:val="single" w:sz="8" w:space="0" w:color="000000"/>
              <w:bottom w:val="single" w:sz="8" w:space="0" w:color="000000"/>
              <w:right w:val="single" w:sz="8" w:space="0" w:color="000000"/>
            </w:tcBorders>
            <w:shd w:val="clear" w:color="000000" w:fill="FFFFFF"/>
          </w:tcPr>
          <w:p w:rsidR="001C0538" w:rsidRPr="001C0538" w:rsidRDefault="001C0538" w:rsidP="001C0538">
            <w:pPr>
              <w:autoSpaceDE w:val="0"/>
              <w:autoSpaceDN w:val="0"/>
              <w:adjustRightInd w:val="0"/>
              <w:spacing w:line="240" w:lineRule="auto"/>
              <w:ind w:firstLine="0"/>
              <w:jc w:val="center"/>
              <w:rPr>
                <w:sz w:val="22"/>
                <w:szCs w:val="22"/>
              </w:rPr>
            </w:pPr>
          </w:p>
        </w:tc>
        <w:tc>
          <w:tcPr>
            <w:tcW w:w="374" w:type="pct"/>
            <w:tcBorders>
              <w:top w:val="single" w:sz="8" w:space="0" w:color="000000"/>
              <w:left w:val="single" w:sz="8" w:space="0" w:color="000000"/>
              <w:bottom w:val="single" w:sz="8" w:space="0" w:color="000000"/>
              <w:right w:val="single" w:sz="8" w:space="0" w:color="000000"/>
            </w:tcBorders>
            <w:shd w:val="clear" w:color="000000" w:fill="FFFFFF"/>
          </w:tcPr>
          <w:p w:rsidR="001C0538" w:rsidRPr="001C0538" w:rsidRDefault="001C0538" w:rsidP="001C0538">
            <w:pPr>
              <w:autoSpaceDE w:val="0"/>
              <w:autoSpaceDN w:val="0"/>
              <w:adjustRightInd w:val="0"/>
              <w:spacing w:line="240" w:lineRule="auto"/>
              <w:ind w:firstLine="0"/>
              <w:jc w:val="center"/>
              <w:rPr>
                <w:sz w:val="22"/>
                <w:szCs w:val="22"/>
              </w:rPr>
            </w:pPr>
          </w:p>
        </w:tc>
      </w:tr>
    </w:tbl>
    <w:p w:rsidR="001C0538" w:rsidRDefault="001C0538" w:rsidP="00C34D85">
      <w:pPr>
        <w:autoSpaceDE w:val="0"/>
        <w:autoSpaceDN w:val="0"/>
        <w:adjustRightInd w:val="0"/>
        <w:spacing w:line="240" w:lineRule="auto"/>
        <w:ind w:firstLine="0"/>
        <w:rPr>
          <w:sz w:val="24"/>
          <w:szCs w:val="24"/>
        </w:rPr>
      </w:pPr>
    </w:p>
    <w:tbl>
      <w:tblPr>
        <w:tblStyle w:val="a3"/>
        <w:tblW w:w="5116" w:type="pct"/>
        <w:tblLayout w:type="fixed"/>
        <w:tblLook w:val="04A0" w:firstRow="1" w:lastRow="0" w:firstColumn="1" w:lastColumn="0" w:noHBand="0" w:noVBand="1"/>
      </w:tblPr>
      <w:tblGrid>
        <w:gridCol w:w="2375"/>
        <w:gridCol w:w="12754"/>
      </w:tblGrid>
      <w:tr w:rsidR="001C0FED" w:rsidRPr="003D3C1D" w:rsidTr="001C0FED">
        <w:tc>
          <w:tcPr>
            <w:tcW w:w="785" w:type="pct"/>
            <w:tcBorders>
              <w:right w:val="single" w:sz="4" w:space="0" w:color="auto"/>
            </w:tcBorders>
          </w:tcPr>
          <w:p w:rsidR="001C0FED" w:rsidRPr="003D3C1D" w:rsidRDefault="001C0FED" w:rsidP="00863865">
            <w:pPr>
              <w:autoSpaceDE w:val="0"/>
              <w:autoSpaceDN w:val="0"/>
              <w:adjustRightInd w:val="0"/>
              <w:ind w:firstLine="0"/>
              <w:rPr>
                <w:sz w:val="22"/>
                <w:szCs w:val="22"/>
              </w:rPr>
            </w:pPr>
            <w:r w:rsidRPr="003D3C1D">
              <w:rPr>
                <w:sz w:val="22"/>
                <w:szCs w:val="22"/>
              </w:rPr>
              <w:t>Планируемые резул</w:t>
            </w:r>
            <w:r w:rsidRPr="003D3C1D">
              <w:rPr>
                <w:sz w:val="22"/>
                <w:szCs w:val="22"/>
              </w:rPr>
              <w:t>ь</w:t>
            </w:r>
            <w:r w:rsidRPr="003D3C1D">
              <w:rPr>
                <w:sz w:val="22"/>
                <w:szCs w:val="22"/>
              </w:rPr>
              <w:t xml:space="preserve">таты реализации </w:t>
            </w:r>
            <w:r>
              <w:rPr>
                <w:sz w:val="22"/>
                <w:szCs w:val="22"/>
              </w:rPr>
              <w:t>по</w:t>
            </w:r>
            <w:r>
              <w:rPr>
                <w:sz w:val="22"/>
                <w:szCs w:val="22"/>
              </w:rPr>
              <w:t>д</w:t>
            </w:r>
            <w:r w:rsidRPr="003D3C1D">
              <w:rPr>
                <w:sz w:val="22"/>
                <w:szCs w:val="22"/>
              </w:rPr>
              <w:t>программы.</w:t>
            </w:r>
          </w:p>
        </w:tc>
        <w:tc>
          <w:tcPr>
            <w:tcW w:w="4215" w:type="pct"/>
          </w:tcPr>
          <w:p w:rsidR="001C0FED" w:rsidRDefault="001C0FED" w:rsidP="00863865">
            <w:pPr>
              <w:pStyle w:val="a4"/>
              <w:widowControl w:val="0"/>
              <w:numPr>
                <w:ilvl w:val="0"/>
                <w:numId w:val="1"/>
              </w:numPr>
              <w:autoSpaceDE w:val="0"/>
              <w:autoSpaceDN w:val="0"/>
              <w:adjustRightInd w:val="0"/>
              <w:jc w:val="both"/>
              <w:rPr>
                <w:sz w:val="22"/>
                <w:szCs w:val="22"/>
              </w:rPr>
            </w:pPr>
            <w:r w:rsidRPr="003D3C1D">
              <w:rPr>
                <w:sz w:val="22"/>
                <w:szCs w:val="22"/>
              </w:rPr>
              <w:t>увеличение степени готовности личного состава формирований к реагированию и организации проведения аварийно-спасательных и других неотложных работ к нормативной степени готовности относительно показателей 2014 года, в процен</w:t>
            </w:r>
            <w:r w:rsidRPr="003D3C1D">
              <w:rPr>
                <w:sz w:val="22"/>
                <w:szCs w:val="22"/>
              </w:rPr>
              <w:t>т</w:t>
            </w:r>
            <w:r w:rsidRPr="003D3C1D">
              <w:rPr>
                <w:sz w:val="22"/>
                <w:szCs w:val="22"/>
              </w:rPr>
              <w:t>ном соотношении, %;</w:t>
            </w:r>
          </w:p>
          <w:p w:rsidR="00715569" w:rsidRPr="003D3C1D" w:rsidRDefault="00715569" w:rsidP="00715569">
            <w:pPr>
              <w:pStyle w:val="a4"/>
              <w:widowControl w:val="0"/>
              <w:autoSpaceDE w:val="0"/>
              <w:autoSpaceDN w:val="0"/>
              <w:adjustRightInd w:val="0"/>
              <w:ind w:left="360" w:firstLine="0"/>
              <w:jc w:val="both"/>
              <w:rPr>
                <w:sz w:val="22"/>
                <w:szCs w:val="22"/>
              </w:rPr>
            </w:pPr>
          </w:p>
          <w:p w:rsidR="001C0FED" w:rsidRDefault="001C0FED" w:rsidP="00863865">
            <w:pPr>
              <w:pStyle w:val="a4"/>
              <w:widowControl w:val="0"/>
              <w:numPr>
                <w:ilvl w:val="0"/>
                <w:numId w:val="1"/>
              </w:numPr>
              <w:autoSpaceDE w:val="0"/>
              <w:autoSpaceDN w:val="0"/>
              <w:adjustRightInd w:val="0"/>
              <w:jc w:val="both"/>
              <w:rPr>
                <w:sz w:val="22"/>
                <w:szCs w:val="22"/>
              </w:rPr>
            </w:pPr>
            <w:r w:rsidRPr="003D3C1D">
              <w:rPr>
                <w:sz w:val="22"/>
                <w:szCs w:val="22"/>
              </w:rPr>
              <w:t>снижение доли утонувших и травмированных людей на водных объектах, расположенных на территории муниципального обр</w:t>
            </w:r>
            <w:r w:rsidRPr="003D3C1D">
              <w:rPr>
                <w:sz w:val="22"/>
                <w:szCs w:val="22"/>
              </w:rPr>
              <w:t>а</w:t>
            </w:r>
            <w:r w:rsidRPr="003D3C1D">
              <w:rPr>
                <w:sz w:val="22"/>
                <w:szCs w:val="22"/>
              </w:rPr>
              <w:t>зования, по сравнению с показателем 2014 года, %;</w:t>
            </w:r>
          </w:p>
          <w:p w:rsidR="00715569" w:rsidRPr="00715569" w:rsidRDefault="00715569" w:rsidP="00715569">
            <w:pPr>
              <w:pStyle w:val="a4"/>
              <w:rPr>
                <w:sz w:val="22"/>
                <w:szCs w:val="22"/>
              </w:rPr>
            </w:pPr>
          </w:p>
          <w:p w:rsidR="00715569" w:rsidRDefault="00715569" w:rsidP="00715569">
            <w:pPr>
              <w:pStyle w:val="a4"/>
              <w:widowControl w:val="0"/>
              <w:numPr>
                <w:ilvl w:val="0"/>
                <w:numId w:val="1"/>
              </w:numPr>
              <w:autoSpaceDE w:val="0"/>
              <w:autoSpaceDN w:val="0"/>
              <w:adjustRightInd w:val="0"/>
              <w:jc w:val="both"/>
              <w:rPr>
                <w:sz w:val="22"/>
                <w:szCs w:val="22"/>
              </w:rPr>
            </w:pPr>
            <w:r w:rsidRPr="00715569">
              <w:rPr>
                <w:sz w:val="22"/>
                <w:szCs w:val="22"/>
              </w:rPr>
              <w:t>Увеличение процента населения муниципального образования, прежде всего детей, плаванию и приемам спасения на вроде, по сравнению с показателем 2014 года.</w:t>
            </w:r>
          </w:p>
          <w:p w:rsidR="00715569" w:rsidRPr="00715569" w:rsidRDefault="00715569" w:rsidP="00715569">
            <w:pPr>
              <w:widowControl w:val="0"/>
              <w:autoSpaceDE w:val="0"/>
              <w:autoSpaceDN w:val="0"/>
              <w:adjustRightInd w:val="0"/>
              <w:ind w:firstLine="0"/>
              <w:jc w:val="both"/>
              <w:rPr>
                <w:sz w:val="22"/>
                <w:szCs w:val="22"/>
              </w:rPr>
            </w:pPr>
          </w:p>
          <w:p w:rsidR="001C0FED" w:rsidRDefault="001C0FED" w:rsidP="00863865">
            <w:pPr>
              <w:pStyle w:val="a4"/>
              <w:widowControl w:val="0"/>
              <w:numPr>
                <w:ilvl w:val="0"/>
                <w:numId w:val="1"/>
              </w:numPr>
              <w:autoSpaceDE w:val="0"/>
              <w:autoSpaceDN w:val="0"/>
              <w:adjustRightInd w:val="0"/>
              <w:jc w:val="both"/>
              <w:rPr>
                <w:sz w:val="22"/>
                <w:szCs w:val="22"/>
              </w:rPr>
            </w:pPr>
            <w:bookmarkStart w:id="1" w:name="Par285"/>
            <w:bookmarkEnd w:id="1"/>
            <w:r>
              <w:rPr>
                <w:sz w:val="22"/>
                <w:szCs w:val="22"/>
              </w:rPr>
              <w:t xml:space="preserve">увеличение </w:t>
            </w:r>
            <w:r w:rsidRPr="003D3C1D">
              <w:rPr>
                <w:sz w:val="22"/>
                <w:szCs w:val="22"/>
              </w:rPr>
              <w:t>соотношени</w:t>
            </w:r>
            <w:r>
              <w:rPr>
                <w:sz w:val="22"/>
                <w:szCs w:val="22"/>
              </w:rPr>
              <w:t>я</w:t>
            </w:r>
            <w:r w:rsidRPr="003D3C1D">
              <w:rPr>
                <w:sz w:val="22"/>
                <w:szCs w:val="22"/>
              </w:rPr>
              <w:t xml:space="preserve"> фактического и нормативного объема накопления резервного фонда финансовых, материальных р</w:t>
            </w:r>
            <w:r w:rsidRPr="003D3C1D">
              <w:rPr>
                <w:sz w:val="22"/>
                <w:szCs w:val="22"/>
              </w:rPr>
              <w:t>е</w:t>
            </w:r>
            <w:r w:rsidRPr="003D3C1D">
              <w:rPr>
                <w:sz w:val="22"/>
                <w:szCs w:val="22"/>
              </w:rPr>
              <w:t>сурсов муниципального образования для ликвидации чрезвычайных ситуаций межмуниципального и регионального характера на территории муниципального образования, %.</w:t>
            </w:r>
          </w:p>
          <w:p w:rsidR="00715569" w:rsidRDefault="00715569" w:rsidP="00715569">
            <w:pPr>
              <w:pStyle w:val="a4"/>
              <w:widowControl w:val="0"/>
              <w:autoSpaceDE w:val="0"/>
              <w:autoSpaceDN w:val="0"/>
              <w:adjustRightInd w:val="0"/>
              <w:ind w:left="360" w:firstLine="0"/>
              <w:jc w:val="both"/>
              <w:rPr>
                <w:sz w:val="22"/>
                <w:szCs w:val="22"/>
              </w:rPr>
            </w:pPr>
          </w:p>
          <w:p w:rsidR="00715569" w:rsidRDefault="00715569" w:rsidP="00715569">
            <w:pPr>
              <w:pStyle w:val="a4"/>
              <w:widowControl w:val="0"/>
              <w:numPr>
                <w:ilvl w:val="0"/>
                <w:numId w:val="1"/>
              </w:numPr>
              <w:autoSpaceDE w:val="0"/>
              <w:autoSpaceDN w:val="0"/>
              <w:adjustRightInd w:val="0"/>
              <w:jc w:val="both"/>
              <w:rPr>
                <w:sz w:val="22"/>
                <w:szCs w:val="22"/>
              </w:rPr>
            </w:pPr>
            <w:r w:rsidRPr="00715569">
              <w:rPr>
                <w:sz w:val="22"/>
                <w:szCs w:val="22"/>
              </w:rPr>
              <w:t>Увеличение уровня финансовых резервов муниципального образования для ликвидации чрезвычайных ситуаций, в том числе последствий террористических актов, в расчете на душу населения, по ср</w:t>
            </w:r>
            <w:r>
              <w:rPr>
                <w:sz w:val="22"/>
                <w:szCs w:val="22"/>
              </w:rPr>
              <w:t>авнению с показателем 2014 года, руб.</w:t>
            </w:r>
          </w:p>
          <w:p w:rsidR="00715569" w:rsidRPr="00715569" w:rsidRDefault="00715569" w:rsidP="00715569">
            <w:pPr>
              <w:pStyle w:val="a4"/>
              <w:rPr>
                <w:sz w:val="22"/>
                <w:szCs w:val="22"/>
              </w:rPr>
            </w:pPr>
          </w:p>
          <w:p w:rsidR="00715569" w:rsidRDefault="00715569" w:rsidP="00715569">
            <w:pPr>
              <w:pStyle w:val="a4"/>
              <w:widowControl w:val="0"/>
              <w:numPr>
                <w:ilvl w:val="0"/>
                <w:numId w:val="1"/>
              </w:numPr>
              <w:autoSpaceDE w:val="0"/>
              <w:autoSpaceDN w:val="0"/>
              <w:adjustRightInd w:val="0"/>
              <w:jc w:val="both"/>
              <w:rPr>
                <w:sz w:val="22"/>
                <w:szCs w:val="22"/>
              </w:rPr>
            </w:pPr>
            <w:r w:rsidRPr="00715569">
              <w:rPr>
                <w:sz w:val="22"/>
                <w:szCs w:val="22"/>
              </w:rPr>
              <w:t>Увеличение уровня материальных запасов муниципального образования для ликвидации чрезвычайных ситуаций, в том числе последствий террористических актов, в расчете на душу населения, по ср</w:t>
            </w:r>
            <w:r w:rsidR="00FE7394">
              <w:rPr>
                <w:sz w:val="22"/>
                <w:szCs w:val="22"/>
              </w:rPr>
              <w:t>авнению с показателем 2014 года, руб.</w:t>
            </w:r>
          </w:p>
          <w:p w:rsidR="00715569" w:rsidRPr="00715569" w:rsidRDefault="00715569" w:rsidP="00715569">
            <w:pPr>
              <w:pStyle w:val="a4"/>
              <w:rPr>
                <w:sz w:val="22"/>
                <w:szCs w:val="22"/>
              </w:rPr>
            </w:pPr>
          </w:p>
          <w:p w:rsidR="00715569" w:rsidRPr="00715569" w:rsidRDefault="00715569" w:rsidP="00715569">
            <w:pPr>
              <w:pStyle w:val="a4"/>
              <w:widowControl w:val="0"/>
              <w:autoSpaceDE w:val="0"/>
              <w:autoSpaceDN w:val="0"/>
              <w:adjustRightInd w:val="0"/>
              <w:ind w:left="360" w:firstLine="0"/>
              <w:jc w:val="both"/>
              <w:rPr>
                <w:sz w:val="22"/>
                <w:szCs w:val="22"/>
              </w:rPr>
            </w:pPr>
          </w:p>
        </w:tc>
      </w:tr>
    </w:tbl>
    <w:p w:rsidR="001C0538" w:rsidRDefault="001C0538" w:rsidP="00C34D85">
      <w:pPr>
        <w:autoSpaceDE w:val="0"/>
        <w:autoSpaceDN w:val="0"/>
        <w:adjustRightInd w:val="0"/>
        <w:spacing w:line="240" w:lineRule="auto"/>
        <w:ind w:firstLine="0"/>
        <w:rPr>
          <w:sz w:val="24"/>
          <w:szCs w:val="24"/>
        </w:rPr>
      </w:pPr>
    </w:p>
    <w:p w:rsidR="001C0538" w:rsidRPr="009F350D" w:rsidRDefault="001C0538" w:rsidP="00C34D85">
      <w:pPr>
        <w:autoSpaceDE w:val="0"/>
        <w:autoSpaceDN w:val="0"/>
        <w:adjustRightInd w:val="0"/>
        <w:spacing w:line="240" w:lineRule="auto"/>
        <w:ind w:firstLine="0"/>
        <w:rPr>
          <w:sz w:val="24"/>
          <w:szCs w:val="24"/>
        </w:rPr>
      </w:pPr>
    </w:p>
    <w:p w:rsidR="003C75D5" w:rsidRPr="009F350D" w:rsidRDefault="003C75D5" w:rsidP="00C34D85">
      <w:pPr>
        <w:spacing w:after="200" w:line="240" w:lineRule="auto"/>
        <w:ind w:firstLine="0"/>
        <w:rPr>
          <w:sz w:val="24"/>
          <w:szCs w:val="24"/>
        </w:rPr>
      </w:pPr>
      <w:r w:rsidRPr="009F350D">
        <w:rPr>
          <w:sz w:val="24"/>
          <w:szCs w:val="24"/>
        </w:rPr>
        <w:br w:type="page"/>
      </w:r>
    </w:p>
    <w:p w:rsidR="003B0361" w:rsidRPr="0067695A" w:rsidRDefault="003B0361" w:rsidP="003B0361">
      <w:pPr>
        <w:widowControl w:val="0"/>
        <w:autoSpaceDE w:val="0"/>
        <w:autoSpaceDN w:val="0"/>
        <w:adjustRightInd w:val="0"/>
        <w:spacing w:line="240" w:lineRule="auto"/>
        <w:ind w:firstLine="0"/>
        <w:jc w:val="center"/>
        <w:outlineLvl w:val="2"/>
        <w:rPr>
          <w:sz w:val="24"/>
          <w:szCs w:val="24"/>
        </w:rPr>
      </w:pPr>
      <w:r>
        <w:rPr>
          <w:sz w:val="24"/>
          <w:szCs w:val="24"/>
        </w:rPr>
        <w:lastRenderedPageBreak/>
        <w:t xml:space="preserve">1. </w:t>
      </w:r>
      <w:r w:rsidRPr="0067695A">
        <w:rPr>
          <w:sz w:val="24"/>
          <w:szCs w:val="24"/>
        </w:rPr>
        <w:t>Цель и задачи муниципальной</w:t>
      </w:r>
      <w:r>
        <w:rPr>
          <w:sz w:val="24"/>
          <w:szCs w:val="24"/>
        </w:rPr>
        <w:t xml:space="preserve"> </w:t>
      </w:r>
      <w:r w:rsidR="00456A6F">
        <w:rPr>
          <w:sz w:val="24"/>
          <w:szCs w:val="24"/>
        </w:rPr>
        <w:t>под</w:t>
      </w:r>
      <w:r>
        <w:rPr>
          <w:sz w:val="24"/>
          <w:szCs w:val="24"/>
        </w:rPr>
        <w:t>программы</w:t>
      </w:r>
    </w:p>
    <w:p w:rsidR="00872BE0" w:rsidRDefault="00872BE0" w:rsidP="00C34D85">
      <w:pPr>
        <w:autoSpaceDE w:val="0"/>
        <w:autoSpaceDN w:val="0"/>
        <w:adjustRightInd w:val="0"/>
        <w:spacing w:line="240" w:lineRule="auto"/>
        <w:ind w:firstLine="0"/>
        <w:jc w:val="both"/>
        <w:rPr>
          <w:sz w:val="24"/>
          <w:szCs w:val="24"/>
        </w:rPr>
      </w:pPr>
    </w:p>
    <w:p w:rsidR="003B0361" w:rsidRPr="0067695A" w:rsidRDefault="003B0361" w:rsidP="003B0361">
      <w:pPr>
        <w:widowControl w:val="0"/>
        <w:autoSpaceDE w:val="0"/>
        <w:autoSpaceDN w:val="0"/>
        <w:adjustRightInd w:val="0"/>
        <w:spacing w:line="240" w:lineRule="auto"/>
        <w:ind w:firstLine="708"/>
        <w:jc w:val="both"/>
        <w:rPr>
          <w:sz w:val="24"/>
          <w:szCs w:val="24"/>
        </w:rPr>
      </w:pPr>
      <w:r w:rsidRPr="0067695A">
        <w:rPr>
          <w:sz w:val="24"/>
          <w:szCs w:val="24"/>
        </w:rPr>
        <w:t>Цель подпрограммы - повышение уровня защиты населения Сергиево-Посадского муниципального района от чрезвычайных ситуаций и защищенности опасных объектов от угроз природного и техногенного характера.</w:t>
      </w:r>
    </w:p>
    <w:p w:rsidR="003B0361" w:rsidRPr="0067695A" w:rsidRDefault="003B0361" w:rsidP="003B0361">
      <w:pPr>
        <w:widowControl w:val="0"/>
        <w:autoSpaceDE w:val="0"/>
        <w:autoSpaceDN w:val="0"/>
        <w:adjustRightInd w:val="0"/>
        <w:spacing w:line="240" w:lineRule="auto"/>
        <w:ind w:firstLine="708"/>
        <w:jc w:val="both"/>
        <w:rPr>
          <w:sz w:val="24"/>
          <w:szCs w:val="24"/>
        </w:rPr>
      </w:pPr>
      <w:r w:rsidRPr="0067695A">
        <w:rPr>
          <w:sz w:val="24"/>
          <w:szCs w:val="24"/>
        </w:rPr>
        <w:t>Задача подпрограммы - обеспечение готовности сил и средств Сергиево-Посадского муниципального района к предупреждению и ликвидации чрезвычайных ситуаций природного и техногенного характера.</w:t>
      </w:r>
    </w:p>
    <w:p w:rsidR="003B0361" w:rsidRDefault="003B0361" w:rsidP="003B0361">
      <w:pPr>
        <w:widowControl w:val="0"/>
        <w:autoSpaceDE w:val="0"/>
        <w:autoSpaceDN w:val="0"/>
        <w:adjustRightInd w:val="0"/>
        <w:spacing w:line="240" w:lineRule="auto"/>
        <w:ind w:firstLine="708"/>
        <w:jc w:val="both"/>
        <w:rPr>
          <w:sz w:val="24"/>
          <w:szCs w:val="24"/>
        </w:rPr>
      </w:pPr>
      <w:r w:rsidRPr="0067695A">
        <w:rPr>
          <w:sz w:val="24"/>
          <w:szCs w:val="24"/>
        </w:rPr>
        <w:t>В качестве количественных и качественных показателей, характеризующих достижение целей и решение задач подпрограммы, и</w:t>
      </w:r>
      <w:r w:rsidRPr="0067695A">
        <w:rPr>
          <w:sz w:val="24"/>
          <w:szCs w:val="24"/>
        </w:rPr>
        <w:t>с</w:t>
      </w:r>
      <w:r w:rsidRPr="0067695A">
        <w:rPr>
          <w:sz w:val="24"/>
          <w:szCs w:val="24"/>
        </w:rPr>
        <w:t>пользуются:</w:t>
      </w:r>
    </w:p>
    <w:p w:rsidR="00FE7394" w:rsidRDefault="00FE7394" w:rsidP="00FE7394">
      <w:pPr>
        <w:pStyle w:val="a4"/>
        <w:widowControl w:val="0"/>
        <w:numPr>
          <w:ilvl w:val="0"/>
          <w:numId w:val="1"/>
        </w:numPr>
        <w:autoSpaceDE w:val="0"/>
        <w:autoSpaceDN w:val="0"/>
        <w:adjustRightInd w:val="0"/>
        <w:jc w:val="both"/>
        <w:rPr>
          <w:sz w:val="22"/>
          <w:szCs w:val="22"/>
        </w:rPr>
      </w:pPr>
      <w:r w:rsidRPr="003D3C1D">
        <w:rPr>
          <w:sz w:val="22"/>
          <w:szCs w:val="22"/>
        </w:rPr>
        <w:t>увеличение степени готовности личного состава формирований к реагированию и организации проведения аварийно-спасательных и других нео</w:t>
      </w:r>
      <w:r w:rsidRPr="003D3C1D">
        <w:rPr>
          <w:sz w:val="22"/>
          <w:szCs w:val="22"/>
        </w:rPr>
        <w:t>т</w:t>
      </w:r>
      <w:r w:rsidRPr="003D3C1D">
        <w:rPr>
          <w:sz w:val="22"/>
          <w:szCs w:val="22"/>
        </w:rPr>
        <w:t>ложных работ к нормативной степени готовности относительно показателей 2014 года, в процентном соотношении, %;</w:t>
      </w:r>
    </w:p>
    <w:p w:rsidR="00FE7394" w:rsidRDefault="00FE7394" w:rsidP="00FE7394">
      <w:pPr>
        <w:pStyle w:val="a4"/>
        <w:widowControl w:val="0"/>
        <w:numPr>
          <w:ilvl w:val="0"/>
          <w:numId w:val="1"/>
        </w:numPr>
        <w:autoSpaceDE w:val="0"/>
        <w:autoSpaceDN w:val="0"/>
        <w:adjustRightInd w:val="0"/>
        <w:jc w:val="both"/>
        <w:rPr>
          <w:sz w:val="22"/>
          <w:szCs w:val="22"/>
        </w:rPr>
      </w:pPr>
      <w:r w:rsidRPr="003D3C1D">
        <w:rPr>
          <w:sz w:val="22"/>
          <w:szCs w:val="22"/>
        </w:rPr>
        <w:t>снижение доли утонувших и травмированных людей на водных объектах, расположенных на территории муниципального образования, по сравнению с показателем 2014 года, %;</w:t>
      </w:r>
    </w:p>
    <w:p w:rsidR="00FE7394" w:rsidRDefault="00FE7394" w:rsidP="00FE7394">
      <w:pPr>
        <w:pStyle w:val="a4"/>
        <w:widowControl w:val="0"/>
        <w:numPr>
          <w:ilvl w:val="0"/>
          <w:numId w:val="1"/>
        </w:numPr>
        <w:autoSpaceDE w:val="0"/>
        <w:autoSpaceDN w:val="0"/>
        <w:adjustRightInd w:val="0"/>
        <w:jc w:val="both"/>
        <w:rPr>
          <w:sz w:val="22"/>
          <w:szCs w:val="22"/>
        </w:rPr>
      </w:pPr>
      <w:r w:rsidRPr="00715569">
        <w:rPr>
          <w:sz w:val="22"/>
          <w:szCs w:val="22"/>
        </w:rPr>
        <w:t>Увеличение процента населения муниципального образования, прежде всего детей, плаванию и приемам спасения на вроде, по сравнению с показ</w:t>
      </w:r>
      <w:r w:rsidRPr="00715569">
        <w:rPr>
          <w:sz w:val="22"/>
          <w:szCs w:val="22"/>
        </w:rPr>
        <w:t>а</w:t>
      </w:r>
      <w:r w:rsidRPr="00715569">
        <w:rPr>
          <w:sz w:val="22"/>
          <w:szCs w:val="22"/>
        </w:rPr>
        <w:t>телем 2014 года.</w:t>
      </w:r>
    </w:p>
    <w:p w:rsidR="00FE7394" w:rsidRDefault="00FE7394" w:rsidP="00FE7394">
      <w:pPr>
        <w:pStyle w:val="a4"/>
        <w:widowControl w:val="0"/>
        <w:numPr>
          <w:ilvl w:val="0"/>
          <w:numId w:val="1"/>
        </w:numPr>
        <w:autoSpaceDE w:val="0"/>
        <w:autoSpaceDN w:val="0"/>
        <w:adjustRightInd w:val="0"/>
        <w:jc w:val="both"/>
        <w:rPr>
          <w:sz w:val="22"/>
          <w:szCs w:val="22"/>
        </w:rPr>
      </w:pPr>
      <w:r>
        <w:rPr>
          <w:sz w:val="22"/>
          <w:szCs w:val="22"/>
        </w:rPr>
        <w:t xml:space="preserve">увеличение </w:t>
      </w:r>
      <w:r w:rsidRPr="003D3C1D">
        <w:rPr>
          <w:sz w:val="22"/>
          <w:szCs w:val="22"/>
        </w:rPr>
        <w:t>соотношени</w:t>
      </w:r>
      <w:r>
        <w:rPr>
          <w:sz w:val="22"/>
          <w:szCs w:val="22"/>
        </w:rPr>
        <w:t>я</w:t>
      </w:r>
      <w:r w:rsidRPr="003D3C1D">
        <w:rPr>
          <w:sz w:val="22"/>
          <w:szCs w:val="22"/>
        </w:rPr>
        <w:t xml:space="preserve"> фактического и нормативного объема накопления резервного фонда финансовых, материальных ресурсов муниципального образования для ликвидации чрезвычайных ситуаций межмуниципального и регионального характера на территории муниципального образования, %.</w:t>
      </w:r>
    </w:p>
    <w:p w:rsidR="00FE7394" w:rsidRDefault="00FE7394" w:rsidP="00FE7394">
      <w:pPr>
        <w:pStyle w:val="a4"/>
        <w:widowControl w:val="0"/>
        <w:numPr>
          <w:ilvl w:val="0"/>
          <w:numId w:val="1"/>
        </w:numPr>
        <w:autoSpaceDE w:val="0"/>
        <w:autoSpaceDN w:val="0"/>
        <w:adjustRightInd w:val="0"/>
        <w:jc w:val="both"/>
        <w:rPr>
          <w:sz w:val="22"/>
          <w:szCs w:val="22"/>
        </w:rPr>
      </w:pPr>
      <w:r w:rsidRPr="00715569">
        <w:rPr>
          <w:sz w:val="22"/>
          <w:szCs w:val="22"/>
        </w:rPr>
        <w:t>Увеличение уровня финансовых резервов муниципального образования для ликвидации чрезвычайных ситуаций, в том числе последствий террор</w:t>
      </w:r>
      <w:r w:rsidRPr="00715569">
        <w:rPr>
          <w:sz w:val="22"/>
          <w:szCs w:val="22"/>
        </w:rPr>
        <w:t>и</w:t>
      </w:r>
      <w:r w:rsidRPr="00715569">
        <w:rPr>
          <w:sz w:val="22"/>
          <w:szCs w:val="22"/>
        </w:rPr>
        <w:t>стических актов, в расчете на душу населения, по ср</w:t>
      </w:r>
      <w:r>
        <w:rPr>
          <w:sz w:val="22"/>
          <w:szCs w:val="22"/>
        </w:rPr>
        <w:t>авнению с показателем 2014 года, руб.</w:t>
      </w:r>
    </w:p>
    <w:p w:rsidR="00FE7394" w:rsidRDefault="00FE7394" w:rsidP="00FE7394">
      <w:pPr>
        <w:pStyle w:val="a4"/>
        <w:widowControl w:val="0"/>
        <w:numPr>
          <w:ilvl w:val="0"/>
          <w:numId w:val="1"/>
        </w:numPr>
        <w:autoSpaceDE w:val="0"/>
        <w:autoSpaceDN w:val="0"/>
        <w:adjustRightInd w:val="0"/>
        <w:jc w:val="both"/>
        <w:rPr>
          <w:sz w:val="22"/>
          <w:szCs w:val="22"/>
        </w:rPr>
      </w:pPr>
      <w:r w:rsidRPr="00715569">
        <w:rPr>
          <w:sz w:val="22"/>
          <w:szCs w:val="22"/>
        </w:rPr>
        <w:t>Увеличение уровня материальных запасов муниципального образования для ликвидации чрезвычайных ситуаций, в том числе последствий террор</w:t>
      </w:r>
      <w:r w:rsidRPr="00715569">
        <w:rPr>
          <w:sz w:val="22"/>
          <w:szCs w:val="22"/>
        </w:rPr>
        <w:t>и</w:t>
      </w:r>
      <w:r w:rsidRPr="00715569">
        <w:rPr>
          <w:sz w:val="22"/>
          <w:szCs w:val="22"/>
        </w:rPr>
        <w:t>стических актов, в расчете на душу населения, по ср</w:t>
      </w:r>
      <w:r>
        <w:rPr>
          <w:sz w:val="22"/>
          <w:szCs w:val="22"/>
        </w:rPr>
        <w:t>авнению с показателем 2014 года, руб.</w:t>
      </w:r>
    </w:p>
    <w:p w:rsidR="003B0361" w:rsidRDefault="003B0361" w:rsidP="00C34D85">
      <w:pPr>
        <w:autoSpaceDE w:val="0"/>
        <w:autoSpaceDN w:val="0"/>
        <w:adjustRightInd w:val="0"/>
        <w:spacing w:line="240" w:lineRule="auto"/>
        <w:ind w:firstLine="0"/>
        <w:jc w:val="both"/>
        <w:rPr>
          <w:sz w:val="24"/>
          <w:szCs w:val="24"/>
        </w:rPr>
      </w:pPr>
    </w:p>
    <w:p w:rsidR="003B0361" w:rsidRPr="009F350D" w:rsidRDefault="003B0361" w:rsidP="00C34D85">
      <w:pPr>
        <w:autoSpaceDE w:val="0"/>
        <w:autoSpaceDN w:val="0"/>
        <w:adjustRightInd w:val="0"/>
        <w:spacing w:line="240" w:lineRule="auto"/>
        <w:ind w:firstLine="0"/>
        <w:jc w:val="both"/>
        <w:rPr>
          <w:sz w:val="24"/>
          <w:szCs w:val="24"/>
        </w:rPr>
      </w:pPr>
    </w:p>
    <w:p w:rsidR="00872BE0" w:rsidRPr="009F350D" w:rsidRDefault="003B0361" w:rsidP="00C34D85">
      <w:pPr>
        <w:autoSpaceDE w:val="0"/>
        <w:autoSpaceDN w:val="0"/>
        <w:adjustRightInd w:val="0"/>
        <w:spacing w:line="240" w:lineRule="auto"/>
        <w:ind w:firstLine="0"/>
        <w:jc w:val="center"/>
        <w:outlineLvl w:val="1"/>
        <w:rPr>
          <w:sz w:val="24"/>
          <w:szCs w:val="24"/>
        </w:rPr>
      </w:pPr>
      <w:r>
        <w:rPr>
          <w:sz w:val="24"/>
          <w:szCs w:val="24"/>
        </w:rPr>
        <w:t xml:space="preserve">2. </w:t>
      </w:r>
      <w:r w:rsidR="00872BE0" w:rsidRPr="009F350D">
        <w:rPr>
          <w:sz w:val="24"/>
          <w:szCs w:val="24"/>
        </w:rPr>
        <w:t xml:space="preserve">Общая характеристика сферы реализации подпрограммы </w:t>
      </w:r>
      <w:r w:rsidR="003C4FCE" w:rsidRPr="009F350D">
        <w:rPr>
          <w:sz w:val="24"/>
          <w:szCs w:val="24"/>
        </w:rPr>
        <w:t>1</w:t>
      </w:r>
    </w:p>
    <w:p w:rsidR="00872BE0" w:rsidRPr="009F350D" w:rsidRDefault="00872BE0" w:rsidP="00C34D85">
      <w:pPr>
        <w:autoSpaceDE w:val="0"/>
        <w:autoSpaceDN w:val="0"/>
        <w:adjustRightInd w:val="0"/>
        <w:spacing w:line="240" w:lineRule="auto"/>
        <w:ind w:firstLine="0"/>
        <w:jc w:val="center"/>
        <w:rPr>
          <w:sz w:val="24"/>
          <w:szCs w:val="24"/>
        </w:rPr>
      </w:pPr>
      <w:r w:rsidRPr="009F350D">
        <w:rPr>
          <w:sz w:val="24"/>
          <w:szCs w:val="24"/>
        </w:rPr>
        <w:t>"Снижение рисков и смягчение последствий чрезвычайных</w:t>
      </w:r>
      <w:r w:rsidR="003C75D5" w:rsidRPr="009F350D">
        <w:rPr>
          <w:sz w:val="24"/>
          <w:szCs w:val="24"/>
        </w:rPr>
        <w:t xml:space="preserve"> </w:t>
      </w:r>
      <w:r w:rsidRPr="009F350D">
        <w:rPr>
          <w:sz w:val="24"/>
          <w:szCs w:val="24"/>
        </w:rPr>
        <w:t xml:space="preserve">ситуаций </w:t>
      </w:r>
      <w:r w:rsidR="000D0DB1" w:rsidRPr="009F350D">
        <w:rPr>
          <w:sz w:val="24"/>
          <w:szCs w:val="24"/>
        </w:rPr>
        <w:br/>
      </w:r>
      <w:r w:rsidRPr="009F350D">
        <w:rPr>
          <w:sz w:val="24"/>
          <w:szCs w:val="24"/>
        </w:rPr>
        <w:t>прир</w:t>
      </w:r>
      <w:r w:rsidR="008B153B" w:rsidRPr="009F350D">
        <w:rPr>
          <w:sz w:val="24"/>
          <w:szCs w:val="24"/>
        </w:rPr>
        <w:t>одного и техногенного характера</w:t>
      </w:r>
      <w:r w:rsidRPr="009F350D">
        <w:rPr>
          <w:sz w:val="24"/>
          <w:szCs w:val="24"/>
        </w:rPr>
        <w:t>"</w:t>
      </w:r>
    </w:p>
    <w:p w:rsidR="00872BE0" w:rsidRPr="009F350D" w:rsidRDefault="00872BE0" w:rsidP="00C34D85">
      <w:pPr>
        <w:autoSpaceDE w:val="0"/>
        <w:autoSpaceDN w:val="0"/>
        <w:adjustRightInd w:val="0"/>
        <w:spacing w:line="240" w:lineRule="auto"/>
        <w:ind w:firstLine="0"/>
        <w:jc w:val="both"/>
        <w:rPr>
          <w:sz w:val="24"/>
          <w:szCs w:val="24"/>
        </w:rPr>
      </w:pPr>
    </w:p>
    <w:p w:rsidR="00872BE0" w:rsidRPr="009F350D" w:rsidRDefault="00872BE0" w:rsidP="00C34D85">
      <w:pPr>
        <w:autoSpaceDE w:val="0"/>
        <w:autoSpaceDN w:val="0"/>
        <w:adjustRightInd w:val="0"/>
        <w:spacing w:line="240" w:lineRule="auto"/>
        <w:ind w:firstLine="708"/>
        <w:jc w:val="both"/>
        <w:rPr>
          <w:sz w:val="24"/>
          <w:szCs w:val="24"/>
        </w:rPr>
      </w:pPr>
      <w:r w:rsidRPr="009F350D">
        <w:rPr>
          <w:sz w:val="24"/>
          <w:szCs w:val="24"/>
        </w:rPr>
        <w:t xml:space="preserve">В последнее десятилетие количество опасных природных явлений и крупных техногенных катастроф на территории </w:t>
      </w:r>
      <w:r w:rsidR="008B153B" w:rsidRPr="009F350D">
        <w:rPr>
          <w:sz w:val="24"/>
          <w:szCs w:val="24"/>
        </w:rPr>
        <w:t>Сергиево-Посадского муниципального района</w:t>
      </w:r>
      <w:r w:rsidRPr="009F350D">
        <w:rPr>
          <w:sz w:val="24"/>
          <w:szCs w:val="24"/>
        </w:rPr>
        <w:t xml:space="preserve"> ежегодно растет, при этом количество чрезвычайных ситуаций и погибших в них людей на протяжении последних лет неуклонно снижается. Это говорит о высокой эффективности предупредительных мероприятий и мероприятий по ликвидации чрезвычайных ситуаций.</w:t>
      </w:r>
    </w:p>
    <w:p w:rsidR="00872BE0" w:rsidRPr="009F350D" w:rsidRDefault="00872BE0" w:rsidP="00C34D85">
      <w:pPr>
        <w:autoSpaceDE w:val="0"/>
        <w:autoSpaceDN w:val="0"/>
        <w:adjustRightInd w:val="0"/>
        <w:spacing w:line="240" w:lineRule="auto"/>
        <w:ind w:firstLine="708"/>
        <w:jc w:val="both"/>
        <w:rPr>
          <w:sz w:val="24"/>
          <w:szCs w:val="24"/>
        </w:rPr>
      </w:pPr>
      <w:r w:rsidRPr="009F350D">
        <w:rPr>
          <w:sz w:val="24"/>
          <w:szCs w:val="24"/>
        </w:rPr>
        <w:t>Особенно актуален вопрос обеспечения безопасности жизнедеятельности населения от угроз природного и техногенного характера при реализации новых крупных экономических и инфраструктурных проектов.</w:t>
      </w:r>
    </w:p>
    <w:p w:rsidR="00872BE0" w:rsidRPr="009F350D" w:rsidRDefault="00872BE0" w:rsidP="00C34D85">
      <w:pPr>
        <w:autoSpaceDE w:val="0"/>
        <w:autoSpaceDN w:val="0"/>
        <w:adjustRightInd w:val="0"/>
        <w:spacing w:line="240" w:lineRule="auto"/>
        <w:ind w:firstLine="708"/>
        <w:jc w:val="both"/>
        <w:rPr>
          <w:sz w:val="24"/>
          <w:szCs w:val="24"/>
        </w:rPr>
      </w:pPr>
      <w:r w:rsidRPr="009F350D">
        <w:rPr>
          <w:sz w:val="24"/>
          <w:szCs w:val="24"/>
        </w:rPr>
        <w:lastRenderedPageBreak/>
        <w:t xml:space="preserve">Значительные риски чрезвычайных ситуаций обусловлены природными процессами. В зонах возможного воздействия поражающих факторов при авариях на потенциально опасных объектах проживает свыше 60 процентов жителей </w:t>
      </w:r>
      <w:r w:rsidR="008B153B" w:rsidRPr="009F350D">
        <w:rPr>
          <w:sz w:val="24"/>
          <w:szCs w:val="24"/>
        </w:rPr>
        <w:t>Сергиево-Посадского муниципального района</w:t>
      </w:r>
      <w:r w:rsidRPr="009F350D">
        <w:rPr>
          <w:sz w:val="24"/>
          <w:szCs w:val="24"/>
        </w:rPr>
        <w:t>.</w:t>
      </w:r>
    </w:p>
    <w:p w:rsidR="00872BE0" w:rsidRPr="009F350D" w:rsidRDefault="00872BE0" w:rsidP="00C34D85">
      <w:pPr>
        <w:autoSpaceDE w:val="0"/>
        <w:autoSpaceDN w:val="0"/>
        <w:adjustRightInd w:val="0"/>
        <w:spacing w:line="240" w:lineRule="auto"/>
        <w:ind w:firstLine="708"/>
        <w:jc w:val="both"/>
        <w:rPr>
          <w:sz w:val="24"/>
          <w:szCs w:val="24"/>
        </w:rPr>
      </w:pPr>
      <w:r w:rsidRPr="009F350D">
        <w:rPr>
          <w:sz w:val="24"/>
          <w:szCs w:val="24"/>
        </w:rPr>
        <w:t>Значительную социальную напряженность в обществе вызывают чрезвычайные ситуации, инициируемые авариями на объектах те</w:t>
      </w:r>
      <w:r w:rsidRPr="009F350D">
        <w:rPr>
          <w:sz w:val="24"/>
          <w:szCs w:val="24"/>
        </w:rPr>
        <w:t>п</w:t>
      </w:r>
      <w:r w:rsidRPr="009F350D">
        <w:rPr>
          <w:sz w:val="24"/>
          <w:szCs w:val="24"/>
        </w:rPr>
        <w:t>лоснабжения и жилищно-коммунального хозяйства.</w:t>
      </w:r>
    </w:p>
    <w:p w:rsidR="00872BE0" w:rsidRPr="009F350D" w:rsidRDefault="00872BE0" w:rsidP="00C34D85">
      <w:pPr>
        <w:autoSpaceDE w:val="0"/>
        <w:autoSpaceDN w:val="0"/>
        <w:adjustRightInd w:val="0"/>
        <w:spacing w:line="240" w:lineRule="auto"/>
        <w:ind w:firstLine="708"/>
        <w:jc w:val="both"/>
        <w:rPr>
          <w:sz w:val="24"/>
          <w:szCs w:val="24"/>
        </w:rPr>
      </w:pPr>
      <w:r w:rsidRPr="009F350D">
        <w:rPr>
          <w:sz w:val="24"/>
          <w:szCs w:val="24"/>
        </w:rPr>
        <w:t>Возрастает риск возникновения чрезвычайных ситуаций, обусловленных авариями, связанными с транспортировкой и переработкой нефтепродуктов, угля и природного газа.</w:t>
      </w:r>
    </w:p>
    <w:p w:rsidR="00872BE0" w:rsidRPr="009F350D" w:rsidRDefault="00872BE0" w:rsidP="00C34D85">
      <w:pPr>
        <w:autoSpaceDE w:val="0"/>
        <w:autoSpaceDN w:val="0"/>
        <w:adjustRightInd w:val="0"/>
        <w:spacing w:line="240" w:lineRule="auto"/>
        <w:ind w:firstLine="708"/>
        <w:jc w:val="both"/>
        <w:rPr>
          <w:sz w:val="24"/>
          <w:szCs w:val="24"/>
        </w:rPr>
      </w:pPr>
      <w:r w:rsidRPr="009F350D">
        <w:rPr>
          <w:sz w:val="24"/>
          <w:szCs w:val="24"/>
        </w:rPr>
        <w:t>Анализ информации о чрезвычайных ситуациях с учетом структуры угроз и динамики их изменений свидетельствует о том, что ст</w:t>
      </w:r>
      <w:r w:rsidRPr="009F350D">
        <w:rPr>
          <w:sz w:val="24"/>
          <w:szCs w:val="24"/>
        </w:rPr>
        <w:t>и</w:t>
      </w:r>
      <w:r w:rsidRPr="009F350D">
        <w:rPr>
          <w:sz w:val="24"/>
          <w:szCs w:val="24"/>
        </w:rPr>
        <w:t>хийные бедствия, связанные с опасными природными явлениями, и происшествия на воде, а также техногенные аварии являются основными источниками чрезвычайных ситуаций и представляют существенную угрозу для безопасности граждан, экономики и, как следствие, для устойчивого развития и обеспечения. Годовой экономический ущерб (прямой и косвенный) от чрезвычайных ситуаций составляет 1,5-2 пр</w:t>
      </w:r>
      <w:r w:rsidRPr="009F350D">
        <w:rPr>
          <w:sz w:val="24"/>
          <w:szCs w:val="24"/>
        </w:rPr>
        <w:t>о</w:t>
      </w:r>
      <w:r w:rsidRPr="009F350D">
        <w:rPr>
          <w:sz w:val="24"/>
          <w:szCs w:val="24"/>
        </w:rPr>
        <w:t>цента валового внутреннего продукта. Чрезвычайные ситуации регионального и муниципального характера в муниципальных образованиях с малым бюджетом (дотационные) могут существенно ограничивать их социально-экономическое развитие.</w:t>
      </w:r>
    </w:p>
    <w:p w:rsidR="00872BE0" w:rsidRPr="009F350D" w:rsidRDefault="00872BE0" w:rsidP="00C34D85">
      <w:pPr>
        <w:autoSpaceDE w:val="0"/>
        <w:autoSpaceDN w:val="0"/>
        <w:adjustRightInd w:val="0"/>
        <w:spacing w:line="240" w:lineRule="auto"/>
        <w:ind w:firstLine="708"/>
        <w:jc w:val="both"/>
        <w:rPr>
          <w:sz w:val="24"/>
          <w:szCs w:val="24"/>
        </w:rPr>
      </w:pPr>
      <w:r w:rsidRPr="009F350D">
        <w:rPr>
          <w:sz w:val="24"/>
          <w:szCs w:val="24"/>
        </w:rPr>
        <w:t>Основной задачей деятельности органов центральной исполнительной муниципальной власти в области снижения рисков чрезвыча</w:t>
      </w:r>
      <w:r w:rsidRPr="009F350D">
        <w:rPr>
          <w:sz w:val="24"/>
          <w:szCs w:val="24"/>
        </w:rPr>
        <w:t>й</w:t>
      </w:r>
      <w:r w:rsidRPr="009F350D">
        <w:rPr>
          <w:sz w:val="24"/>
          <w:szCs w:val="24"/>
        </w:rPr>
        <w:t>ных ситуаций природного и техногенного характера является обеспечение необходимых условий для безопасной жизнедеятельности нас</w:t>
      </w:r>
      <w:r w:rsidRPr="009F350D">
        <w:rPr>
          <w:sz w:val="24"/>
          <w:szCs w:val="24"/>
        </w:rPr>
        <w:t>е</w:t>
      </w:r>
      <w:r w:rsidRPr="009F350D">
        <w:rPr>
          <w:sz w:val="24"/>
          <w:szCs w:val="24"/>
        </w:rPr>
        <w:t xml:space="preserve">ления, сбалансированного и устойчивого социально-экономического развития муниципальных образований с учетом планов реализации экономических и инфраструктурных проектов на период до </w:t>
      </w:r>
      <w:r w:rsidR="008B153B" w:rsidRPr="009F350D">
        <w:rPr>
          <w:sz w:val="24"/>
          <w:szCs w:val="24"/>
        </w:rPr>
        <w:t xml:space="preserve">конца </w:t>
      </w:r>
      <w:r w:rsidRPr="009F350D">
        <w:rPr>
          <w:sz w:val="24"/>
          <w:szCs w:val="24"/>
        </w:rPr>
        <w:t>201</w:t>
      </w:r>
      <w:r w:rsidR="008B153B" w:rsidRPr="009F350D">
        <w:rPr>
          <w:sz w:val="24"/>
          <w:szCs w:val="24"/>
        </w:rPr>
        <w:t>9</w:t>
      </w:r>
      <w:r w:rsidRPr="009F350D">
        <w:rPr>
          <w:sz w:val="24"/>
          <w:szCs w:val="24"/>
        </w:rPr>
        <w:t xml:space="preserve"> года.</w:t>
      </w:r>
    </w:p>
    <w:p w:rsidR="00872BE0" w:rsidRPr="009F350D" w:rsidRDefault="00872BE0" w:rsidP="00C34D85">
      <w:pPr>
        <w:autoSpaceDE w:val="0"/>
        <w:autoSpaceDN w:val="0"/>
        <w:adjustRightInd w:val="0"/>
        <w:spacing w:line="240" w:lineRule="auto"/>
        <w:ind w:firstLine="708"/>
        <w:jc w:val="both"/>
        <w:rPr>
          <w:sz w:val="24"/>
          <w:szCs w:val="24"/>
        </w:rPr>
      </w:pPr>
      <w:r w:rsidRPr="009F350D">
        <w:rPr>
          <w:sz w:val="24"/>
          <w:szCs w:val="24"/>
        </w:rPr>
        <w:t>Обеспечение безопасности в чрезвычайных ситуациях достигается путем совершенствования и развития единой муниципальной с</w:t>
      </w:r>
      <w:r w:rsidRPr="009F350D">
        <w:rPr>
          <w:sz w:val="24"/>
          <w:szCs w:val="24"/>
        </w:rPr>
        <w:t>и</w:t>
      </w:r>
      <w:r w:rsidRPr="009F350D">
        <w:rPr>
          <w:sz w:val="24"/>
          <w:szCs w:val="24"/>
        </w:rPr>
        <w:t xml:space="preserve">стемы предупреждения и ликвидации чрезвычайных ситуаций (далее - единая система), ее интеграции с аналогичными системами в </w:t>
      </w:r>
      <w:r w:rsidR="005742C1" w:rsidRPr="009F350D">
        <w:rPr>
          <w:sz w:val="24"/>
          <w:szCs w:val="24"/>
        </w:rPr>
        <w:t>Моско</w:t>
      </w:r>
      <w:r w:rsidR="005742C1" w:rsidRPr="009F350D">
        <w:rPr>
          <w:sz w:val="24"/>
          <w:szCs w:val="24"/>
        </w:rPr>
        <w:t>в</w:t>
      </w:r>
      <w:r w:rsidR="005742C1" w:rsidRPr="009F350D">
        <w:rPr>
          <w:sz w:val="24"/>
          <w:szCs w:val="24"/>
        </w:rPr>
        <w:t xml:space="preserve">ской области и </w:t>
      </w:r>
      <w:r w:rsidRPr="009F350D">
        <w:rPr>
          <w:sz w:val="24"/>
          <w:szCs w:val="24"/>
        </w:rPr>
        <w:t>Российской Федерации</w:t>
      </w:r>
      <w:r w:rsidR="005742C1" w:rsidRPr="009F350D">
        <w:rPr>
          <w:sz w:val="24"/>
          <w:szCs w:val="24"/>
        </w:rPr>
        <w:t xml:space="preserve"> в целом</w:t>
      </w:r>
      <w:r w:rsidRPr="009F350D">
        <w:rPr>
          <w:sz w:val="24"/>
          <w:szCs w:val="24"/>
        </w:rPr>
        <w:t>.</w:t>
      </w:r>
    </w:p>
    <w:p w:rsidR="00872BE0" w:rsidRPr="009F350D" w:rsidRDefault="00872BE0" w:rsidP="00C34D85">
      <w:pPr>
        <w:autoSpaceDE w:val="0"/>
        <w:autoSpaceDN w:val="0"/>
        <w:adjustRightInd w:val="0"/>
        <w:spacing w:line="240" w:lineRule="auto"/>
        <w:ind w:firstLine="708"/>
        <w:jc w:val="both"/>
        <w:rPr>
          <w:sz w:val="24"/>
          <w:szCs w:val="24"/>
        </w:rPr>
      </w:pPr>
      <w:r w:rsidRPr="009F350D">
        <w:rPr>
          <w:sz w:val="24"/>
          <w:szCs w:val="24"/>
        </w:rPr>
        <w:t>Решение задач обеспечения безопасности в чрезвычайных ситуациях достигается за счет повышения эффективности реализации по</w:t>
      </w:r>
      <w:r w:rsidRPr="009F350D">
        <w:rPr>
          <w:sz w:val="24"/>
          <w:szCs w:val="24"/>
        </w:rPr>
        <w:t>л</w:t>
      </w:r>
      <w:r w:rsidRPr="009F350D">
        <w:rPr>
          <w:sz w:val="24"/>
          <w:szCs w:val="24"/>
        </w:rPr>
        <w:t>номочий центральных исполнительных органов муниципальной власти и органов местного самоуправления муниципальных образований в области обеспечения безопасности жизнедеятельности населения, обновления парка технологического оборудования и технологий прои</w:t>
      </w:r>
      <w:r w:rsidRPr="009F350D">
        <w:rPr>
          <w:sz w:val="24"/>
          <w:szCs w:val="24"/>
        </w:rPr>
        <w:t>з</w:t>
      </w:r>
      <w:r w:rsidRPr="009F350D">
        <w:rPr>
          <w:sz w:val="24"/>
          <w:szCs w:val="24"/>
        </w:rPr>
        <w:t>водства на потенциально опасных объектах и объектах жизнеобеспечения, внедрения современных технических средств информирования и оповещения населения в местах массового пребывания, а также разработки системы принятия превентивных мер по снижению рисков и смягчению последствий чрезвычайных ситуаций природного и техногенного характера.</w:t>
      </w:r>
    </w:p>
    <w:p w:rsidR="00872BE0" w:rsidRPr="009F350D" w:rsidRDefault="00872BE0" w:rsidP="00C34D85">
      <w:pPr>
        <w:autoSpaceDE w:val="0"/>
        <w:autoSpaceDN w:val="0"/>
        <w:adjustRightInd w:val="0"/>
        <w:spacing w:line="240" w:lineRule="auto"/>
        <w:ind w:firstLine="708"/>
        <w:jc w:val="both"/>
        <w:rPr>
          <w:sz w:val="24"/>
          <w:szCs w:val="24"/>
        </w:rPr>
      </w:pPr>
      <w:r w:rsidRPr="009F350D">
        <w:rPr>
          <w:sz w:val="24"/>
          <w:szCs w:val="24"/>
        </w:rPr>
        <w:t>В соответствии с 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 N 1662-р, планируется поддержание высокого уровня национальной безопасности и обороноспособности страны, включая безопасность населения и территорий от чрезвычайных ситу</w:t>
      </w:r>
      <w:r w:rsidRPr="009F350D">
        <w:rPr>
          <w:sz w:val="24"/>
          <w:szCs w:val="24"/>
        </w:rPr>
        <w:t>а</w:t>
      </w:r>
      <w:r w:rsidRPr="009F350D">
        <w:rPr>
          <w:sz w:val="24"/>
          <w:szCs w:val="24"/>
        </w:rPr>
        <w:t>ций природного и техногенного характера. Такой подход требует реализации комплекса взаимоувязанных по ресурсам, срокам и этапам преобразований. При этом должна произойти смена приоритетов при защите населения и территорий от опасностей и угроз различного х</w:t>
      </w:r>
      <w:r w:rsidRPr="009F350D">
        <w:rPr>
          <w:sz w:val="24"/>
          <w:szCs w:val="24"/>
        </w:rPr>
        <w:t>а</w:t>
      </w:r>
      <w:r w:rsidRPr="009F350D">
        <w:rPr>
          <w:sz w:val="24"/>
          <w:szCs w:val="24"/>
        </w:rPr>
        <w:t>рактера - вместо культуры реагирования на чрезвычайные ситуации на первом месте должна быть культура предупреждения.</w:t>
      </w:r>
    </w:p>
    <w:p w:rsidR="00872BE0" w:rsidRPr="009F350D" w:rsidRDefault="00872BE0" w:rsidP="00C34D85">
      <w:pPr>
        <w:autoSpaceDE w:val="0"/>
        <w:autoSpaceDN w:val="0"/>
        <w:adjustRightInd w:val="0"/>
        <w:spacing w:line="240" w:lineRule="auto"/>
        <w:ind w:firstLine="708"/>
        <w:jc w:val="both"/>
        <w:rPr>
          <w:sz w:val="24"/>
          <w:szCs w:val="24"/>
        </w:rPr>
      </w:pPr>
      <w:r w:rsidRPr="009F350D">
        <w:rPr>
          <w:sz w:val="24"/>
          <w:szCs w:val="24"/>
        </w:rPr>
        <w:t>Как показала практика прошедшего десятилетия, эффективное противодействие чрезвычайным ситуациям не может быть обеспечено только в рамках основной деятельности органов центральной исполнительной муниципальной власти Московской области и органов мес</w:t>
      </w:r>
      <w:r w:rsidRPr="009F350D">
        <w:rPr>
          <w:sz w:val="24"/>
          <w:szCs w:val="24"/>
        </w:rPr>
        <w:t>т</w:t>
      </w:r>
      <w:r w:rsidRPr="009F350D">
        <w:rPr>
          <w:sz w:val="24"/>
          <w:szCs w:val="24"/>
        </w:rPr>
        <w:lastRenderedPageBreak/>
        <w:t>ного самоуправления. Характер проблемы требует наличия долговременной стратегии и применения организационно-финансовых механи</w:t>
      </w:r>
      <w:r w:rsidRPr="009F350D">
        <w:rPr>
          <w:sz w:val="24"/>
          <w:szCs w:val="24"/>
        </w:rPr>
        <w:t>з</w:t>
      </w:r>
      <w:r w:rsidRPr="009F350D">
        <w:rPr>
          <w:sz w:val="24"/>
          <w:szCs w:val="24"/>
        </w:rPr>
        <w:t>мов взаимодействия, координации усилий и концентр</w:t>
      </w:r>
      <w:r w:rsidR="005742C1" w:rsidRPr="009F350D">
        <w:rPr>
          <w:sz w:val="24"/>
          <w:szCs w:val="24"/>
        </w:rPr>
        <w:t>ации ресурсов</w:t>
      </w:r>
      <w:r w:rsidRPr="009F350D">
        <w:rPr>
          <w:sz w:val="24"/>
          <w:szCs w:val="24"/>
        </w:rPr>
        <w:t>, экономики.</w:t>
      </w:r>
    </w:p>
    <w:p w:rsidR="00872BE0" w:rsidRPr="009F350D" w:rsidRDefault="00872BE0" w:rsidP="00C34D85">
      <w:pPr>
        <w:autoSpaceDE w:val="0"/>
        <w:autoSpaceDN w:val="0"/>
        <w:adjustRightInd w:val="0"/>
        <w:spacing w:line="240" w:lineRule="auto"/>
        <w:ind w:firstLine="708"/>
        <w:jc w:val="both"/>
        <w:rPr>
          <w:sz w:val="24"/>
          <w:szCs w:val="24"/>
        </w:rPr>
      </w:pPr>
      <w:r w:rsidRPr="009F350D">
        <w:rPr>
          <w:sz w:val="24"/>
          <w:szCs w:val="24"/>
        </w:rPr>
        <w:t>Для предотвращения чрезвычайных ситуаций и ликвидации их негативных последствий существенное значение имеет система мер и их технологическое обеспечение, которые могут быть общими для разных по своей природе явлений и факторов (природных и техноге</w:t>
      </w:r>
      <w:r w:rsidRPr="009F350D">
        <w:rPr>
          <w:sz w:val="24"/>
          <w:szCs w:val="24"/>
        </w:rPr>
        <w:t>н</w:t>
      </w:r>
      <w:r w:rsidRPr="009F350D">
        <w:rPr>
          <w:sz w:val="24"/>
          <w:szCs w:val="24"/>
        </w:rPr>
        <w:t>ных).</w:t>
      </w:r>
    </w:p>
    <w:p w:rsidR="00872BE0" w:rsidRPr="009F350D" w:rsidRDefault="00872BE0" w:rsidP="00C34D85">
      <w:pPr>
        <w:autoSpaceDE w:val="0"/>
        <w:autoSpaceDN w:val="0"/>
        <w:adjustRightInd w:val="0"/>
        <w:spacing w:line="240" w:lineRule="auto"/>
        <w:ind w:firstLine="0"/>
        <w:jc w:val="both"/>
        <w:rPr>
          <w:sz w:val="24"/>
          <w:szCs w:val="24"/>
        </w:rPr>
      </w:pPr>
    </w:p>
    <w:p w:rsidR="003B0361" w:rsidRDefault="003B0361" w:rsidP="00C34D85">
      <w:pPr>
        <w:autoSpaceDE w:val="0"/>
        <w:autoSpaceDN w:val="0"/>
        <w:adjustRightInd w:val="0"/>
        <w:spacing w:line="240" w:lineRule="auto"/>
        <w:ind w:firstLine="0"/>
        <w:jc w:val="center"/>
        <w:outlineLvl w:val="1"/>
        <w:rPr>
          <w:sz w:val="24"/>
          <w:szCs w:val="24"/>
        </w:rPr>
      </w:pPr>
    </w:p>
    <w:p w:rsidR="00872BE0" w:rsidRPr="009F350D" w:rsidRDefault="003B0361" w:rsidP="00C34D85">
      <w:pPr>
        <w:autoSpaceDE w:val="0"/>
        <w:autoSpaceDN w:val="0"/>
        <w:adjustRightInd w:val="0"/>
        <w:spacing w:line="240" w:lineRule="auto"/>
        <w:ind w:firstLine="0"/>
        <w:jc w:val="center"/>
        <w:outlineLvl w:val="1"/>
        <w:rPr>
          <w:sz w:val="24"/>
          <w:szCs w:val="24"/>
        </w:rPr>
      </w:pPr>
      <w:r>
        <w:rPr>
          <w:sz w:val="24"/>
          <w:szCs w:val="24"/>
        </w:rPr>
        <w:t xml:space="preserve">3. </w:t>
      </w:r>
      <w:r w:rsidR="00872BE0" w:rsidRPr="009F350D">
        <w:rPr>
          <w:sz w:val="24"/>
          <w:szCs w:val="24"/>
        </w:rPr>
        <w:t>Прогноз развития проблемной ситуации</w:t>
      </w:r>
      <w:r w:rsidR="005742C1" w:rsidRPr="009F350D">
        <w:rPr>
          <w:sz w:val="24"/>
          <w:szCs w:val="24"/>
        </w:rPr>
        <w:br/>
        <w:t xml:space="preserve"> </w:t>
      </w:r>
      <w:r w:rsidR="00872BE0" w:rsidRPr="009F350D">
        <w:rPr>
          <w:sz w:val="24"/>
          <w:szCs w:val="24"/>
        </w:rPr>
        <w:t>без использования</w:t>
      </w:r>
      <w:r w:rsidR="005742C1" w:rsidRPr="009F350D">
        <w:rPr>
          <w:sz w:val="24"/>
          <w:szCs w:val="24"/>
        </w:rPr>
        <w:t xml:space="preserve"> </w:t>
      </w:r>
      <w:r w:rsidR="00872BE0" w:rsidRPr="009F350D">
        <w:rPr>
          <w:sz w:val="24"/>
          <w:szCs w:val="24"/>
        </w:rPr>
        <w:t>программно-целевого метода</w:t>
      </w:r>
    </w:p>
    <w:p w:rsidR="00872BE0" w:rsidRPr="009F350D" w:rsidRDefault="00872BE0" w:rsidP="00C34D85">
      <w:pPr>
        <w:autoSpaceDE w:val="0"/>
        <w:autoSpaceDN w:val="0"/>
        <w:adjustRightInd w:val="0"/>
        <w:spacing w:line="240" w:lineRule="auto"/>
        <w:ind w:firstLine="0"/>
        <w:jc w:val="both"/>
        <w:rPr>
          <w:sz w:val="24"/>
          <w:szCs w:val="24"/>
        </w:rPr>
      </w:pPr>
    </w:p>
    <w:p w:rsidR="00872BE0" w:rsidRPr="009F350D" w:rsidRDefault="00872BE0" w:rsidP="00C34D85">
      <w:pPr>
        <w:autoSpaceDE w:val="0"/>
        <w:autoSpaceDN w:val="0"/>
        <w:adjustRightInd w:val="0"/>
        <w:spacing w:line="240" w:lineRule="auto"/>
        <w:ind w:firstLine="708"/>
        <w:jc w:val="both"/>
        <w:rPr>
          <w:sz w:val="24"/>
          <w:szCs w:val="24"/>
        </w:rPr>
      </w:pPr>
      <w:r w:rsidRPr="009F350D">
        <w:rPr>
          <w:sz w:val="24"/>
          <w:szCs w:val="24"/>
        </w:rPr>
        <w:t>Основными недостатками и издержками подхода к снижению рисков чрезвычайных ситуаций и обеспечению безопасной жизнеде</w:t>
      </w:r>
      <w:r w:rsidRPr="009F350D">
        <w:rPr>
          <w:sz w:val="24"/>
          <w:szCs w:val="24"/>
        </w:rPr>
        <w:t>я</w:t>
      </w:r>
      <w:r w:rsidRPr="009F350D">
        <w:rPr>
          <w:sz w:val="24"/>
          <w:szCs w:val="24"/>
        </w:rPr>
        <w:t>тельности без использования программно-целевого метода являются:</w:t>
      </w:r>
    </w:p>
    <w:p w:rsidR="00872BE0" w:rsidRPr="009F350D" w:rsidRDefault="00872BE0" w:rsidP="00C34D85">
      <w:pPr>
        <w:pStyle w:val="a4"/>
        <w:numPr>
          <w:ilvl w:val="0"/>
          <w:numId w:val="3"/>
        </w:numPr>
        <w:autoSpaceDE w:val="0"/>
        <w:autoSpaceDN w:val="0"/>
        <w:adjustRightInd w:val="0"/>
        <w:spacing w:line="240" w:lineRule="auto"/>
        <w:jc w:val="both"/>
        <w:rPr>
          <w:sz w:val="24"/>
          <w:szCs w:val="24"/>
        </w:rPr>
      </w:pPr>
      <w:r w:rsidRPr="009F350D">
        <w:rPr>
          <w:sz w:val="24"/>
          <w:szCs w:val="24"/>
        </w:rPr>
        <w:t>невозможность определения и формирования показателей Программы, необходимых при выборе всего комплекса мероприятий, обесп</w:t>
      </w:r>
      <w:r w:rsidRPr="009F350D">
        <w:rPr>
          <w:sz w:val="24"/>
          <w:szCs w:val="24"/>
        </w:rPr>
        <w:t>е</w:t>
      </w:r>
      <w:r w:rsidRPr="009F350D">
        <w:rPr>
          <w:sz w:val="24"/>
          <w:szCs w:val="24"/>
        </w:rPr>
        <w:t>чивающих решение поставленн</w:t>
      </w:r>
      <w:r w:rsidR="005742C1" w:rsidRPr="009F350D">
        <w:rPr>
          <w:sz w:val="24"/>
          <w:szCs w:val="24"/>
        </w:rPr>
        <w:t>ой проблемы</w:t>
      </w:r>
      <w:r w:rsidRPr="009F350D">
        <w:rPr>
          <w:sz w:val="24"/>
          <w:szCs w:val="24"/>
        </w:rPr>
        <w:t>;</w:t>
      </w:r>
    </w:p>
    <w:p w:rsidR="00872BE0" w:rsidRPr="009F350D" w:rsidRDefault="00872BE0" w:rsidP="00C34D85">
      <w:pPr>
        <w:pStyle w:val="a4"/>
        <w:numPr>
          <w:ilvl w:val="0"/>
          <w:numId w:val="3"/>
        </w:numPr>
        <w:autoSpaceDE w:val="0"/>
        <w:autoSpaceDN w:val="0"/>
        <w:adjustRightInd w:val="0"/>
        <w:spacing w:line="240" w:lineRule="auto"/>
        <w:jc w:val="both"/>
        <w:rPr>
          <w:sz w:val="24"/>
          <w:szCs w:val="24"/>
        </w:rPr>
      </w:pPr>
      <w:r w:rsidRPr="009F350D">
        <w:rPr>
          <w:sz w:val="24"/>
          <w:szCs w:val="24"/>
        </w:rPr>
        <w:t>невозможность оценки эффективности вложения финансовых средств в мероприятия по защите населения и территорий от угроз пр</w:t>
      </w:r>
      <w:r w:rsidRPr="009F350D">
        <w:rPr>
          <w:sz w:val="24"/>
          <w:szCs w:val="24"/>
        </w:rPr>
        <w:t>и</w:t>
      </w:r>
      <w:r w:rsidRPr="009F350D">
        <w:rPr>
          <w:sz w:val="24"/>
          <w:szCs w:val="24"/>
        </w:rPr>
        <w:t>родного и техногенного характера;</w:t>
      </w:r>
    </w:p>
    <w:p w:rsidR="00872BE0" w:rsidRPr="009F350D" w:rsidRDefault="00872BE0" w:rsidP="00C34D85">
      <w:pPr>
        <w:pStyle w:val="a4"/>
        <w:numPr>
          <w:ilvl w:val="0"/>
          <w:numId w:val="3"/>
        </w:numPr>
        <w:autoSpaceDE w:val="0"/>
        <w:autoSpaceDN w:val="0"/>
        <w:adjustRightInd w:val="0"/>
        <w:spacing w:line="240" w:lineRule="auto"/>
        <w:jc w:val="both"/>
        <w:rPr>
          <w:sz w:val="24"/>
          <w:szCs w:val="24"/>
        </w:rPr>
      </w:pPr>
      <w:r w:rsidRPr="009F350D">
        <w:rPr>
          <w:sz w:val="24"/>
          <w:szCs w:val="24"/>
        </w:rPr>
        <w:t>невозможность полного и эффективного использования системного и комплексного подходов при формировании состава мероприятий по снижению рисков и смягчению последствий чрезвычайных ситуаций;</w:t>
      </w:r>
    </w:p>
    <w:p w:rsidR="00872BE0" w:rsidRPr="009F350D" w:rsidRDefault="00872BE0" w:rsidP="00C34D85">
      <w:pPr>
        <w:pStyle w:val="a4"/>
        <w:numPr>
          <w:ilvl w:val="0"/>
          <w:numId w:val="3"/>
        </w:numPr>
        <w:autoSpaceDE w:val="0"/>
        <w:autoSpaceDN w:val="0"/>
        <w:adjustRightInd w:val="0"/>
        <w:spacing w:line="240" w:lineRule="auto"/>
        <w:jc w:val="both"/>
        <w:rPr>
          <w:sz w:val="24"/>
          <w:szCs w:val="24"/>
        </w:rPr>
      </w:pPr>
      <w:r w:rsidRPr="009F350D">
        <w:rPr>
          <w:sz w:val="24"/>
          <w:szCs w:val="24"/>
        </w:rPr>
        <w:t>отсутствие эффективных механизмов координации всего комплекса мероприятий, обеспечивающих решение проблемы, и последов</w:t>
      </w:r>
      <w:r w:rsidRPr="009F350D">
        <w:rPr>
          <w:sz w:val="24"/>
          <w:szCs w:val="24"/>
        </w:rPr>
        <w:t>а</w:t>
      </w:r>
      <w:r w:rsidRPr="009F350D">
        <w:rPr>
          <w:sz w:val="24"/>
          <w:szCs w:val="24"/>
        </w:rPr>
        <w:t>тельности их реализации;</w:t>
      </w:r>
    </w:p>
    <w:p w:rsidR="00872BE0" w:rsidRDefault="00872BE0" w:rsidP="00C34D85">
      <w:pPr>
        <w:pStyle w:val="a4"/>
        <w:numPr>
          <w:ilvl w:val="0"/>
          <w:numId w:val="3"/>
        </w:numPr>
        <w:autoSpaceDE w:val="0"/>
        <w:autoSpaceDN w:val="0"/>
        <w:adjustRightInd w:val="0"/>
        <w:spacing w:line="240" w:lineRule="auto"/>
        <w:jc w:val="both"/>
        <w:rPr>
          <w:sz w:val="24"/>
          <w:szCs w:val="24"/>
        </w:rPr>
      </w:pPr>
      <w:r w:rsidRPr="009F350D">
        <w:rPr>
          <w:sz w:val="24"/>
          <w:szCs w:val="24"/>
        </w:rPr>
        <w:t>недостаточная гибкость основных элементов системы администрирования и управления ресурсами, выделенными для достижения этих целей.</w:t>
      </w:r>
    </w:p>
    <w:p w:rsidR="003B0361" w:rsidRPr="009F350D" w:rsidRDefault="003B0361" w:rsidP="003B0361">
      <w:pPr>
        <w:pStyle w:val="a4"/>
        <w:autoSpaceDE w:val="0"/>
        <w:autoSpaceDN w:val="0"/>
        <w:adjustRightInd w:val="0"/>
        <w:spacing w:line="240" w:lineRule="auto"/>
        <w:ind w:left="360" w:firstLine="0"/>
        <w:jc w:val="both"/>
        <w:rPr>
          <w:sz w:val="24"/>
          <w:szCs w:val="24"/>
        </w:rPr>
      </w:pPr>
    </w:p>
    <w:p w:rsidR="00872BE0" w:rsidRPr="009F350D" w:rsidRDefault="00872BE0" w:rsidP="00C34D85">
      <w:pPr>
        <w:autoSpaceDE w:val="0"/>
        <w:autoSpaceDN w:val="0"/>
        <w:adjustRightInd w:val="0"/>
        <w:spacing w:line="240" w:lineRule="auto"/>
        <w:ind w:firstLine="708"/>
        <w:jc w:val="both"/>
        <w:rPr>
          <w:sz w:val="24"/>
          <w:szCs w:val="24"/>
        </w:rPr>
      </w:pPr>
      <w:r w:rsidRPr="009F350D">
        <w:rPr>
          <w:sz w:val="24"/>
          <w:szCs w:val="24"/>
        </w:rPr>
        <w:t>Отказ от использования программно-целевых методов негативно скажется на:</w:t>
      </w:r>
    </w:p>
    <w:p w:rsidR="00872BE0" w:rsidRPr="009F350D" w:rsidRDefault="00872BE0" w:rsidP="00C34D85">
      <w:pPr>
        <w:pStyle w:val="a4"/>
        <w:numPr>
          <w:ilvl w:val="0"/>
          <w:numId w:val="3"/>
        </w:numPr>
        <w:autoSpaceDE w:val="0"/>
        <w:autoSpaceDN w:val="0"/>
        <w:adjustRightInd w:val="0"/>
        <w:spacing w:line="240" w:lineRule="auto"/>
        <w:jc w:val="both"/>
        <w:rPr>
          <w:sz w:val="24"/>
          <w:szCs w:val="24"/>
        </w:rPr>
      </w:pPr>
      <w:r w:rsidRPr="009F350D">
        <w:rPr>
          <w:sz w:val="24"/>
          <w:szCs w:val="24"/>
        </w:rPr>
        <w:t>развитии систем информационного обеспечения населения в местах массового пребывания и мониторинга критически важных и поте</w:t>
      </w:r>
      <w:r w:rsidRPr="009F350D">
        <w:rPr>
          <w:sz w:val="24"/>
          <w:szCs w:val="24"/>
        </w:rPr>
        <w:t>н</w:t>
      </w:r>
      <w:r w:rsidRPr="009F350D">
        <w:rPr>
          <w:sz w:val="24"/>
          <w:szCs w:val="24"/>
        </w:rPr>
        <w:t>циально опасных объектов и грузов, а также развитии механизмов координации управления на базе технологий общероссийской системы информирования в сфере обеспечения комплексной безопасности населения и критически важных объектов инфраструктуры от угроз природного и техногенного характера;</w:t>
      </w:r>
    </w:p>
    <w:p w:rsidR="00872BE0" w:rsidRPr="009F350D" w:rsidRDefault="00872BE0" w:rsidP="00C34D85">
      <w:pPr>
        <w:pStyle w:val="a4"/>
        <w:numPr>
          <w:ilvl w:val="0"/>
          <w:numId w:val="3"/>
        </w:numPr>
        <w:autoSpaceDE w:val="0"/>
        <w:autoSpaceDN w:val="0"/>
        <w:adjustRightInd w:val="0"/>
        <w:spacing w:line="240" w:lineRule="auto"/>
        <w:jc w:val="both"/>
        <w:rPr>
          <w:sz w:val="24"/>
          <w:szCs w:val="24"/>
        </w:rPr>
      </w:pPr>
      <w:r w:rsidRPr="009F350D">
        <w:rPr>
          <w:sz w:val="24"/>
          <w:szCs w:val="24"/>
        </w:rPr>
        <w:t>развитии инфраструктуры системы обеспечения безопасности на воде, в труднодоступных районах проживания, отдыха и работы людей, а также при разработке и реализации системы мер по защищенности территорий, населения и объектов в случае выполнения крупных экономических и инфраструктурных проектов;</w:t>
      </w:r>
    </w:p>
    <w:p w:rsidR="00872BE0" w:rsidRPr="009F350D" w:rsidRDefault="00872BE0" w:rsidP="00C34D85">
      <w:pPr>
        <w:pStyle w:val="a4"/>
        <w:numPr>
          <w:ilvl w:val="0"/>
          <w:numId w:val="3"/>
        </w:numPr>
        <w:autoSpaceDE w:val="0"/>
        <w:autoSpaceDN w:val="0"/>
        <w:adjustRightInd w:val="0"/>
        <w:spacing w:line="240" w:lineRule="auto"/>
        <w:jc w:val="both"/>
        <w:rPr>
          <w:sz w:val="24"/>
          <w:szCs w:val="24"/>
        </w:rPr>
      </w:pPr>
      <w:r w:rsidRPr="009F350D">
        <w:rPr>
          <w:sz w:val="24"/>
          <w:szCs w:val="24"/>
        </w:rPr>
        <w:t>создании инфраструктуры системы вызова экстренных оперативных служб и развитии информационно-телекоммуникационной инфр</w:t>
      </w:r>
      <w:r w:rsidRPr="009F350D">
        <w:rPr>
          <w:sz w:val="24"/>
          <w:szCs w:val="24"/>
        </w:rPr>
        <w:t>а</w:t>
      </w:r>
      <w:r w:rsidRPr="009F350D">
        <w:rPr>
          <w:sz w:val="24"/>
          <w:szCs w:val="24"/>
        </w:rPr>
        <w:t>структуры системы управления рисками чрезвычайных ситуаций, в том числе на региональном уровне;</w:t>
      </w:r>
    </w:p>
    <w:p w:rsidR="00872BE0" w:rsidRPr="009F350D" w:rsidRDefault="00872BE0" w:rsidP="00C34D85">
      <w:pPr>
        <w:pStyle w:val="a4"/>
        <w:numPr>
          <w:ilvl w:val="0"/>
          <w:numId w:val="3"/>
        </w:numPr>
        <w:autoSpaceDE w:val="0"/>
        <w:autoSpaceDN w:val="0"/>
        <w:adjustRightInd w:val="0"/>
        <w:spacing w:line="240" w:lineRule="auto"/>
        <w:jc w:val="both"/>
        <w:rPr>
          <w:sz w:val="24"/>
          <w:szCs w:val="24"/>
        </w:rPr>
      </w:pPr>
      <w:r w:rsidRPr="009F350D">
        <w:rPr>
          <w:sz w:val="24"/>
          <w:szCs w:val="24"/>
        </w:rPr>
        <w:lastRenderedPageBreak/>
        <w:t>создании и внедрении современных технологий защиты населения и территорий от чрезвычайных ситуаций природного и техногенного характера;</w:t>
      </w:r>
    </w:p>
    <w:p w:rsidR="00872BE0" w:rsidRPr="009F350D" w:rsidRDefault="00872BE0" w:rsidP="00C34D85">
      <w:pPr>
        <w:pStyle w:val="a4"/>
        <w:numPr>
          <w:ilvl w:val="0"/>
          <w:numId w:val="3"/>
        </w:numPr>
        <w:autoSpaceDE w:val="0"/>
        <w:autoSpaceDN w:val="0"/>
        <w:adjustRightInd w:val="0"/>
        <w:spacing w:line="240" w:lineRule="auto"/>
        <w:jc w:val="both"/>
        <w:rPr>
          <w:sz w:val="24"/>
          <w:szCs w:val="24"/>
        </w:rPr>
      </w:pPr>
      <w:r w:rsidRPr="009F350D">
        <w:rPr>
          <w:sz w:val="24"/>
          <w:szCs w:val="24"/>
        </w:rPr>
        <w:t>разработке и реализации системы мер по предупреждению чрезвычайных ситуаций, в том числе связанных с опасными быстроразвив</w:t>
      </w:r>
      <w:r w:rsidRPr="009F350D">
        <w:rPr>
          <w:sz w:val="24"/>
          <w:szCs w:val="24"/>
        </w:rPr>
        <w:t>а</w:t>
      </w:r>
      <w:r w:rsidRPr="009F350D">
        <w:rPr>
          <w:sz w:val="24"/>
          <w:szCs w:val="24"/>
        </w:rPr>
        <w:t>ющимися природными явлениями и нарушением теплоснабжения населения и объектов жизнеобеспечения.</w:t>
      </w:r>
    </w:p>
    <w:p w:rsidR="003B0361" w:rsidRDefault="003B0361" w:rsidP="00C34D85">
      <w:pPr>
        <w:autoSpaceDE w:val="0"/>
        <w:autoSpaceDN w:val="0"/>
        <w:adjustRightInd w:val="0"/>
        <w:spacing w:line="240" w:lineRule="auto"/>
        <w:ind w:firstLine="708"/>
        <w:jc w:val="both"/>
        <w:rPr>
          <w:sz w:val="24"/>
          <w:szCs w:val="24"/>
        </w:rPr>
      </w:pPr>
    </w:p>
    <w:p w:rsidR="00872BE0" w:rsidRPr="009F350D" w:rsidRDefault="00872BE0" w:rsidP="00C34D85">
      <w:pPr>
        <w:autoSpaceDE w:val="0"/>
        <w:autoSpaceDN w:val="0"/>
        <w:adjustRightInd w:val="0"/>
        <w:spacing w:line="240" w:lineRule="auto"/>
        <w:ind w:firstLine="708"/>
        <w:jc w:val="both"/>
        <w:rPr>
          <w:sz w:val="24"/>
          <w:szCs w:val="24"/>
        </w:rPr>
      </w:pPr>
      <w:r w:rsidRPr="009F350D">
        <w:rPr>
          <w:sz w:val="24"/>
          <w:szCs w:val="24"/>
        </w:rPr>
        <w:t>Вследствие этого достижение целей защиты населения и территорий от угроз природного и техногенного характера, определенных Концепцией долгосрочного социально-экономического развития Московской области на период до 2018 года, становится практически н</w:t>
      </w:r>
      <w:r w:rsidRPr="009F350D">
        <w:rPr>
          <w:sz w:val="24"/>
          <w:szCs w:val="24"/>
        </w:rPr>
        <w:t>е</w:t>
      </w:r>
      <w:r w:rsidRPr="009F350D">
        <w:rPr>
          <w:sz w:val="24"/>
          <w:szCs w:val="24"/>
        </w:rPr>
        <w:t>возможным. Сроки и затраты, необходимые для достижения указанных целей, возрастут ориентировочно в 2-3 раза.</w:t>
      </w:r>
    </w:p>
    <w:p w:rsidR="00872BE0" w:rsidRPr="00495839" w:rsidRDefault="00872BE0" w:rsidP="00C34D85">
      <w:pPr>
        <w:autoSpaceDE w:val="0"/>
        <w:autoSpaceDN w:val="0"/>
        <w:adjustRightInd w:val="0"/>
        <w:spacing w:line="240" w:lineRule="auto"/>
        <w:ind w:firstLine="708"/>
        <w:jc w:val="both"/>
        <w:rPr>
          <w:sz w:val="24"/>
          <w:szCs w:val="24"/>
        </w:rPr>
      </w:pPr>
      <w:r w:rsidRPr="009F350D">
        <w:rPr>
          <w:sz w:val="24"/>
          <w:szCs w:val="24"/>
        </w:rPr>
        <w:t xml:space="preserve">Реализация подпрограммы </w:t>
      </w:r>
      <w:r w:rsidRPr="00495839">
        <w:rPr>
          <w:sz w:val="24"/>
          <w:szCs w:val="24"/>
        </w:rPr>
        <w:t xml:space="preserve">будет осуществляться в соответствии с </w:t>
      </w:r>
      <w:hyperlink r:id="rId9" w:history="1">
        <w:r w:rsidRPr="00495839">
          <w:rPr>
            <w:sz w:val="24"/>
            <w:szCs w:val="24"/>
          </w:rPr>
          <w:t>Перечнем</w:t>
        </w:r>
      </w:hyperlink>
      <w:r w:rsidRPr="00495839">
        <w:rPr>
          <w:sz w:val="24"/>
          <w:szCs w:val="24"/>
        </w:rPr>
        <w:t xml:space="preserve"> мероприятий подпрограммы </w:t>
      </w:r>
      <w:r w:rsidR="009F350D" w:rsidRPr="00495839">
        <w:rPr>
          <w:sz w:val="24"/>
          <w:szCs w:val="24"/>
        </w:rPr>
        <w:t>1</w:t>
      </w:r>
      <w:r w:rsidRPr="00495839">
        <w:rPr>
          <w:sz w:val="24"/>
          <w:szCs w:val="24"/>
        </w:rPr>
        <w:t xml:space="preserve"> "Снижение рисков и смягчение последствий чрезвычайных ситуаций природного и техногенного характера" муниципальной програм</w:t>
      </w:r>
      <w:r w:rsidR="009F350D" w:rsidRPr="00495839">
        <w:rPr>
          <w:sz w:val="24"/>
          <w:szCs w:val="24"/>
        </w:rPr>
        <w:t>мы «Обеспечение безопа</w:t>
      </w:r>
      <w:r w:rsidR="009F350D" w:rsidRPr="00495839">
        <w:rPr>
          <w:sz w:val="24"/>
          <w:szCs w:val="24"/>
        </w:rPr>
        <w:t>с</w:t>
      </w:r>
      <w:r w:rsidR="009F350D" w:rsidRPr="00495839">
        <w:rPr>
          <w:sz w:val="24"/>
          <w:szCs w:val="24"/>
        </w:rPr>
        <w:t>н</w:t>
      </w:r>
      <w:r w:rsidR="00953197" w:rsidRPr="00495839">
        <w:rPr>
          <w:sz w:val="24"/>
          <w:szCs w:val="24"/>
        </w:rPr>
        <w:t>ости жизнедеятельности населения</w:t>
      </w:r>
      <w:r w:rsidR="00495839" w:rsidRPr="00495839">
        <w:rPr>
          <w:sz w:val="24"/>
          <w:szCs w:val="24"/>
        </w:rPr>
        <w:t xml:space="preserve"> Сергиево-Посадского муниципального района</w:t>
      </w:r>
      <w:r w:rsidR="009F350D" w:rsidRPr="00495839">
        <w:rPr>
          <w:sz w:val="24"/>
          <w:szCs w:val="24"/>
        </w:rPr>
        <w:t>»</w:t>
      </w:r>
      <w:r w:rsidR="003B0361" w:rsidRPr="00495839">
        <w:rPr>
          <w:sz w:val="24"/>
          <w:szCs w:val="24"/>
        </w:rPr>
        <w:t xml:space="preserve"> </w:t>
      </w:r>
      <w:r w:rsidRPr="00495839">
        <w:rPr>
          <w:sz w:val="24"/>
          <w:szCs w:val="24"/>
        </w:rPr>
        <w:t xml:space="preserve">(приложение </w:t>
      </w:r>
      <w:r w:rsidR="003B0361" w:rsidRPr="00495839">
        <w:rPr>
          <w:sz w:val="24"/>
          <w:szCs w:val="24"/>
        </w:rPr>
        <w:t>№</w:t>
      </w:r>
      <w:r w:rsidRPr="00495839">
        <w:rPr>
          <w:sz w:val="24"/>
          <w:szCs w:val="24"/>
        </w:rPr>
        <w:t xml:space="preserve"> 1 к подпрограмме </w:t>
      </w:r>
      <w:r w:rsidR="009F350D" w:rsidRPr="00495839">
        <w:rPr>
          <w:sz w:val="24"/>
          <w:szCs w:val="24"/>
        </w:rPr>
        <w:t>1</w:t>
      </w:r>
      <w:r w:rsidRPr="00495839">
        <w:rPr>
          <w:sz w:val="24"/>
          <w:szCs w:val="24"/>
        </w:rPr>
        <w:t>).</w:t>
      </w:r>
    </w:p>
    <w:p w:rsidR="00872BE0" w:rsidRPr="00495839" w:rsidRDefault="00872BE0" w:rsidP="00C34D85">
      <w:pPr>
        <w:autoSpaceDE w:val="0"/>
        <w:autoSpaceDN w:val="0"/>
        <w:adjustRightInd w:val="0"/>
        <w:spacing w:line="240" w:lineRule="auto"/>
        <w:ind w:firstLine="708"/>
        <w:jc w:val="both"/>
        <w:rPr>
          <w:sz w:val="24"/>
          <w:szCs w:val="24"/>
        </w:rPr>
      </w:pPr>
    </w:p>
    <w:p w:rsidR="003C4FCE" w:rsidRPr="009F350D" w:rsidRDefault="003C4FCE" w:rsidP="00C34D85">
      <w:pPr>
        <w:autoSpaceDE w:val="0"/>
        <w:autoSpaceDN w:val="0"/>
        <w:adjustRightInd w:val="0"/>
        <w:spacing w:line="240" w:lineRule="auto"/>
        <w:ind w:firstLine="0"/>
        <w:jc w:val="both"/>
        <w:rPr>
          <w:sz w:val="24"/>
          <w:szCs w:val="24"/>
        </w:rPr>
      </w:pPr>
    </w:p>
    <w:p w:rsidR="003C4FCE" w:rsidRPr="009F350D" w:rsidRDefault="003C4FCE" w:rsidP="00C34D85">
      <w:pPr>
        <w:autoSpaceDE w:val="0"/>
        <w:autoSpaceDN w:val="0"/>
        <w:adjustRightInd w:val="0"/>
        <w:spacing w:line="240" w:lineRule="auto"/>
        <w:ind w:firstLine="0"/>
        <w:jc w:val="both"/>
        <w:rPr>
          <w:sz w:val="24"/>
          <w:szCs w:val="24"/>
        </w:rPr>
      </w:pPr>
    </w:p>
    <w:p w:rsidR="003C4FCE" w:rsidRPr="009F350D" w:rsidRDefault="003C4FCE" w:rsidP="00C34D85">
      <w:pPr>
        <w:spacing w:after="200" w:line="240" w:lineRule="auto"/>
        <w:ind w:firstLine="0"/>
        <w:rPr>
          <w:sz w:val="24"/>
          <w:szCs w:val="24"/>
        </w:rPr>
      </w:pPr>
      <w:r w:rsidRPr="009F350D">
        <w:rPr>
          <w:sz w:val="24"/>
          <w:szCs w:val="24"/>
        </w:rPr>
        <w:br w:type="page"/>
      </w:r>
    </w:p>
    <w:p w:rsidR="00872BE0" w:rsidRPr="009F350D" w:rsidRDefault="00872BE0" w:rsidP="00C34D85">
      <w:pPr>
        <w:pStyle w:val="ConsPlusNormal"/>
        <w:jc w:val="right"/>
        <w:outlineLvl w:val="2"/>
        <w:rPr>
          <w:rFonts w:ascii="Times New Roman" w:hAnsi="Times New Roman" w:cs="Times New Roman"/>
          <w:sz w:val="24"/>
          <w:szCs w:val="24"/>
        </w:rPr>
      </w:pPr>
      <w:bookmarkStart w:id="2" w:name="Par1727"/>
      <w:bookmarkEnd w:id="2"/>
      <w:r w:rsidRPr="009F350D">
        <w:rPr>
          <w:rFonts w:ascii="Times New Roman" w:hAnsi="Times New Roman" w:cs="Times New Roman"/>
          <w:sz w:val="24"/>
          <w:szCs w:val="24"/>
        </w:rPr>
        <w:lastRenderedPageBreak/>
        <w:t xml:space="preserve">Приложение </w:t>
      </w:r>
      <w:r w:rsidR="006A7FCB">
        <w:rPr>
          <w:rFonts w:ascii="Times New Roman" w:hAnsi="Times New Roman" w:cs="Times New Roman"/>
          <w:sz w:val="24"/>
          <w:szCs w:val="24"/>
        </w:rPr>
        <w:t>№</w:t>
      </w:r>
      <w:r w:rsidRPr="009F350D">
        <w:rPr>
          <w:rFonts w:ascii="Times New Roman" w:hAnsi="Times New Roman" w:cs="Times New Roman"/>
          <w:sz w:val="24"/>
          <w:szCs w:val="24"/>
        </w:rPr>
        <w:t xml:space="preserve"> 1</w:t>
      </w:r>
    </w:p>
    <w:p w:rsidR="00872BE0" w:rsidRDefault="00872BE0" w:rsidP="00C34D85">
      <w:pPr>
        <w:pStyle w:val="ConsPlusNormal"/>
        <w:jc w:val="right"/>
        <w:outlineLvl w:val="2"/>
        <w:rPr>
          <w:rFonts w:ascii="Times New Roman" w:hAnsi="Times New Roman" w:cs="Times New Roman"/>
          <w:sz w:val="24"/>
          <w:szCs w:val="24"/>
        </w:rPr>
      </w:pPr>
      <w:r w:rsidRPr="009F350D">
        <w:rPr>
          <w:rFonts w:ascii="Times New Roman" w:hAnsi="Times New Roman" w:cs="Times New Roman"/>
          <w:sz w:val="24"/>
          <w:szCs w:val="24"/>
        </w:rPr>
        <w:t xml:space="preserve">к подпрограмме </w:t>
      </w:r>
      <w:r w:rsidR="00773896">
        <w:rPr>
          <w:rFonts w:ascii="Times New Roman" w:hAnsi="Times New Roman" w:cs="Times New Roman"/>
          <w:sz w:val="24"/>
          <w:szCs w:val="24"/>
        </w:rPr>
        <w:t>1</w:t>
      </w:r>
    </w:p>
    <w:p w:rsidR="003D3C1D" w:rsidRPr="003D3C1D" w:rsidRDefault="003D3C1D" w:rsidP="00C34D85">
      <w:pPr>
        <w:pStyle w:val="ConsPlusNormal"/>
        <w:jc w:val="right"/>
        <w:outlineLvl w:val="2"/>
        <w:rPr>
          <w:rFonts w:ascii="Times New Roman" w:hAnsi="Times New Roman" w:cs="Times New Roman"/>
          <w:sz w:val="24"/>
          <w:szCs w:val="24"/>
        </w:rPr>
      </w:pPr>
      <w:r>
        <w:rPr>
          <w:rFonts w:ascii="Times New Roman" w:hAnsi="Times New Roman" w:cs="Times New Roman"/>
          <w:sz w:val="24"/>
          <w:szCs w:val="24"/>
        </w:rPr>
        <w:t>«</w:t>
      </w:r>
      <w:r w:rsidRPr="003D3C1D">
        <w:rPr>
          <w:rFonts w:ascii="Times New Roman" w:hAnsi="Times New Roman" w:cs="Times New Roman"/>
          <w:sz w:val="24"/>
          <w:szCs w:val="24"/>
        </w:rPr>
        <w:t>Снижение рисков и смягчение последствий</w:t>
      </w:r>
    </w:p>
    <w:p w:rsidR="003D3C1D" w:rsidRPr="00071941" w:rsidRDefault="003D3C1D" w:rsidP="003B0361">
      <w:pPr>
        <w:pStyle w:val="ConsPlusNormal"/>
        <w:jc w:val="right"/>
        <w:outlineLvl w:val="2"/>
        <w:rPr>
          <w:rFonts w:ascii="Times New Roman" w:hAnsi="Times New Roman" w:cs="Times New Roman"/>
          <w:sz w:val="24"/>
          <w:szCs w:val="24"/>
        </w:rPr>
      </w:pPr>
      <w:r w:rsidRPr="003D3C1D">
        <w:rPr>
          <w:rFonts w:ascii="Times New Roman" w:hAnsi="Times New Roman" w:cs="Times New Roman"/>
          <w:sz w:val="24"/>
          <w:szCs w:val="24"/>
        </w:rPr>
        <w:t xml:space="preserve">чрезвычайных ситуаций природного и </w:t>
      </w:r>
      <w:r w:rsidRPr="00071941">
        <w:rPr>
          <w:rFonts w:ascii="Times New Roman" w:hAnsi="Times New Roman" w:cs="Times New Roman"/>
          <w:sz w:val="24"/>
          <w:szCs w:val="24"/>
        </w:rPr>
        <w:t>техногенного характера»</w:t>
      </w:r>
    </w:p>
    <w:p w:rsidR="003D3C1D" w:rsidRDefault="003D3C1D" w:rsidP="00C34D85">
      <w:pPr>
        <w:pStyle w:val="ConsPlusNormal"/>
        <w:jc w:val="right"/>
        <w:outlineLvl w:val="2"/>
        <w:rPr>
          <w:rFonts w:ascii="Times New Roman" w:hAnsi="Times New Roman" w:cs="Times New Roman"/>
          <w:sz w:val="24"/>
          <w:szCs w:val="24"/>
        </w:rPr>
      </w:pPr>
    </w:p>
    <w:p w:rsidR="003D3C1D" w:rsidRPr="009F350D" w:rsidRDefault="003D3C1D" w:rsidP="00C34D85">
      <w:pPr>
        <w:pStyle w:val="ConsPlusNormal"/>
        <w:jc w:val="right"/>
        <w:outlineLvl w:val="2"/>
        <w:rPr>
          <w:rFonts w:ascii="Times New Roman" w:hAnsi="Times New Roman" w:cs="Times New Roman"/>
          <w:sz w:val="24"/>
          <w:szCs w:val="24"/>
        </w:rPr>
      </w:pPr>
    </w:p>
    <w:p w:rsidR="00872BE0" w:rsidRPr="009F350D" w:rsidRDefault="00872BE0" w:rsidP="00C34D85">
      <w:pPr>
        <w:pStyle w:val="ConsPlusNormal"/>
        <w:jc w:val="both"/>
        <w:rPr>
          <w:rFonts w:ascii="Times New Roman" w:hAnsi="Times New Roman" w:cs="Times New Roman"/>
          <w:sz w:val="24"/>
          <w:szCs w:val="24"/>
        </w:rPr>
      </w:pPr>
    </w:p>
    <w:p w:rsidR="00872BE0" w:rsidRPr="009F350D" w:rsidRDefault="00872BE0" w:rsidP="00C34D85">
      <w:pPr>
        <w:pStyle w:val="ConsPlusNormal"/>
        <w:jc w:val="center"/>
        <w:rPr>
          <w:rFonts w:ascii="Times New Roman" w:hAnsi="Times New Roman" w:cs="Times New Roman"/>
          <w:sz w:val="24"/>
          <w:szCs w:val="24"/>
        </w:rPr>
      </w:pPr>
      <w:bookmarkStart w:id="3" w:name="Par1730"/>
      <w:bookmarkEnd w:id="3"/>
      <w:r w:rsidRPr="009F350D">
        <w:rPr>
          <w:rFonts w:ascii="Times New Roman" w:hAnsi="Times New Roman" w:cs="Times New Roman"/>
          <w:sz w:val="24"/>
          <w:szCs w:val="24"/>
        </w:rPr>
        <w:t>ПЕРЕЧЕНЬ</w:t>
      </w:r>
    </w:p>
    <w:p w:rsidR="00872BE0" w:rsidRPr="009F350D" w:rsidRDefault="00872BE0" w:rsidP="00C34D85">
      <w:pPr>
        <w:pStyle w:val="ConsPlusNormal"/>
        <w:jc w:val="center"/>
        <w:rPr>
          <w:rFonts w:ascii="Times New Roman" w:hAnsi="Times New Roman" w:cs="Times New Roman"/>
          <w:sz w:val="24"/>
          <w:szCs w:val="24"/>
        </w:rPr>
      </w:pPr>
      <w:r w:rsidRPr="009F350D">
        <w:rPr>
          <w:rFonts w:ascii="Times New Roman" w:hAnsi="Times New Roman" w:cs="Times New Roman"/>
          <w:sz w:val="24"/>
          <w:szCs w:val="24"/>
        </w:rPr>
        <w:t xml:space="preserve">МЕРОПРИЯТИЙ ПОДПРОГРАММЫ </w:t>
      </w:r>
      <w:r w:rsidR="003B0361">
        <w:rPr>
          <w:rFonts w:ascii="Times New Roman" w:hAnsi="Times New Roman" w:cs="Times New Roman"/>
          <w:sz w:val="24"/>
          <w:szCs w:val="24"/>
        </w:rPr>
        <w:t>1</w:t>
      </w:r>
      <w:r w:rsidRPr="009F350D">
        <w:rPr>
          <w:rFonts w:ascii="Times New Roman" w:hAnsi="Times New Roman" w:cs="Times New Roman"/>
          <w:sz w:val="24"/>
          <w:szCs w:val="24"/>
        </w:rPr>
        <w:t xml:space="preserve"> "СНИЖЕНИЕ РИСКОВ И СМЯГЧЕНИЕ</w:t>
      </w:r>
    </w:p>
    <w:p w:rsidR="00872BE0" w:rsidRPr="00071941" w:rsidRDefault="00872BE0" w:rsidP="003B0361">
      <w:pPr>
        <w:pStyle w:val="ConsPlusNormal"/>
        <w:jc w:val="center"/>
        <w:rPr>
          <w:rFonts w:ascii="Times New Roman" w:hAnsi="Times New Roman" w:cs="Times New Roman"/>
          <w:sz w:val="24"/>
          <w:szCs w:val="24"/>
        </w:rPr>
      </w:pPr>
      <w:r w:rsidRPr="009F350D">
        <w:rPr>
          <w:rFonts w:ascii="Times New Roman" w:hAnsi="Times New Roman" w:cs="Times New Roman"/>
          <w:sz w:val="24"/>
          <w:szCs w:val="24"/>
        </w:rPr>
        <w:t xml:space="preserve">ПОСЛЕДСТВИЙ ЧРЕЗВЫЧАЙНЫХ СИТУАЦИЙ </w:t>
      </w:r>
      <w:r w:rsidR="00071941" w:rsidRPr="00071941">
        <w:rPr>
          <w:rFonts w:ascii="Times New Roman" w:hAnsi="Times New Roman" w:cs="Times New Roman"/>
          <w:sz w:val="24"/>
          <w:szCs w:val="24"/>
        </w:rPr>
        <w:t>ПРИР</w:t>
      </w:r>
      <w:r w:rsidR="003B0361">
        <w:rPr>
          <w:rFonts w:ascii="Times New Roman" w:hAnsi="Times New Roman" w:cs="Times New Roman"/>
          <w:sz w:val="24"/>
          <w:szCs w:val="24"/>
        </w:rPr>
        <w:t>ОДНОГО И ТЕХНОГЕННОГО ХАРАКТЕРА</w:t>
      </w:r>
      <w:r w:rsidR="00071941" w:rsidRPr="00071941">
        <w:rPr>
          <w:rFonts w:ascii="Times New Roman" w:hAnsi="Times New Roman" w:cs="Times New Roman"/>
          <w:sz w:val="24"/>
          <w:szCs w:val="24"/>
        </w:rPr>
        <w:t>"</w:t>
      </w:r>
    </w:p>
    <w:p w:rsidR="00E27125" w:rsidRDefault="00E27125" w:rsidP="00C34D85">
      <w:pPr>
        <w:spacing w:after="200" w:line="240" w:lineRule="auto"/>
        <w:ind w:firstLine="0"/>
        <w:rPr>
          <w:rFonts w:eastAsiaTheme="minorEastAsia"/>
          <w:sz w:val="24"/>
          <w:szCs w:val="24"/>
          <w:lang w:eastAsia="ru-RU"/>
        </w:rPr>
      </w:pPr>
    </w:p>
    <w:tbl>
      <w:tblPr>
        <w:tblW w:w="15026" w:type="dxa"/>
        <w:tblLayout w:type="fixed"/>
        <w:tblCellMar>
          <w:left w:w="0" w:type="dxa"/>
          <w:right w:w="0" w:type="dxa"/>
        </w:tblCellMar>
        <w:tblLook w:val="0000" w:firstRow="0" w:lastRow="0" w:firstColumn="0" w:lastColumn="0" w:noHBand="0" w:noVBand="0"/>
      </w:tblPr>
      <w:tblGrid>
        <w:gridCol w:w="313"/>
        <w:gridCol w:w="3056"/>
        <w:gridCol w:w="1749"/>
        <w:gridCol w:w="1017"/>
        <w:gridCol w:w="889"/>
        <w:gridCol w:w="833"/>
        <w:gridCol w:w="593"/>
        <w:gridCol w:w="593"/>
        <w:gridCol w:w="593"/>
        <w:gridCol w:w="593"/>
        <w:gridCol w:w="593"/>
        <w:gridCol w:w="593"/>
        <w:gridCol w:w="833"/>
        <w:gridCol w:w="2778"/>
      </w:tblGrid>
      <w:tr w:rsidR="0057545B" w:rsidRPr="0057545B" w:rsidTr="0057545B">
        <w:trPr>
          <w:cantSplit/>
          <w:trHeight w:hRule="exact" w:val="182"/>
        </w:trPr>
        <w:tc>
          <w:tcPr>
            <w:tcW w:w="313"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widowControl w:val="0"/>
              <w:autoSpaceDE w:val="0"/>
              <w:autoSpaceDN w:val="0"/>
              <w:adjustRightInd w:val="0"/>
              <w:spacing w:line="240" w:lineRule="auto"/>
              <w:ind w:firstLine="0"/>
              <w:jc w:val="center"/>
              <w:rPr>
                <w:rFonts w:ascii="Arial" w:hAnsi="Arial" w:cs="Arial"/>
                <w:color w:val="000000"/>
                <w:sz w:val="12"/>
                <w:szCs w:val="12"/>
              </w:rPr>
            </w:pPr>
            <w:r w:rsidRPr="0057545B">
              <w:rPr>
                <w:rFonts w:ascii="Arial" w:hAnsi="Arial" w:cs="Arial"/>
                <w:color w:val="000000"/>
                <w:sz w:val="12"/>
                <w:szCs w:val="12"/>
              </w:rPr>
              <w:t>№ п/п</w:t>
            </w:r>
          </w:p>
        </w:tc>
        <w:tc>
          <w:tcPr>
            <w:tcW w:w="3056"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widowControl w:val="0"/>
              <w:autoSpaceDE w:val="0"/>
              <w:autoSpaceDN w:val="0"/>
              <w:adjustRightInd w:val="0"/>
              <w:spacing w:line="240" w:lineRule="auto"/>
              <w:ind w:firstLine="0"/>
              <w:jc w:val="center"/>
              <w:rPr>
                <w:rFonts w:ascii="Arial" w:hAnsi="Arial" w:cs="Arial"/>
                <w:color w:val="000000"/>
                <w:sz w:val="12"/>
                <w:szCs w:val="12"/>
              </w:rPr>
            </w:pPr>
            <w:r w:rsidRPr="0057545B">
              <w:rPr>
                <w:rFonts w:ascii="Arial" w:hAnsi="Arial" w:cs="Arial"/>
                <w:color w:val="000000"/>
                <w:sz w:val="12"/>
                <w:szCs w:val="12"/>
              </w:rPr>
              <w:t>Мероприятия по реализации подпрограммы</w:t>
            </w:r>
          </w:p>
        </w:tc>
        <w:tc>
          <w:tcPr>
            <w:tcW w:w="1749"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widowControl w:val="0"/>
              <w:autoSpaceDE w:val="0"/>
              <w:autoSpaceDN w:val="0"/>
              <w:adjustRightInd w:val="0"/>
              <w:spacing w:line="240" w:lineRule="auto"/>
              <w:ind w:firstLine="0"/>
              <w:jc w:val="center"/>
              <w:rPr>
                <w:rFonts w:ascii="Arial" w:hAnsi="Arial" w:cs="Arial"/>
                <w:color w:val="000000"/>
                <w:sz w:val="12"/>
                <w:szCs w:val="12"/>
              </w:rPr>
            </w:pPr>
            <w:r w:rsidRPr="0057545B">
              <w:rPr>
                <w:rFonts w:ascii="Arial" w:hAnsi="Arial" w:cs="Arial"/>
                <w:color w:val="000000"/>
                <w:sz w:val="12"/>
                <w:szCs w:val="12"/>
              </w:rPr>
              <w:t>Перечень стандартных пр</w:t>
            </w:r>
            <w:r w:rsidRPr="0057545B">
              <w:rPr>
                <w:rFonts w:ascii="Arial" w:hAnsi="Arial" w:cs="Arial"/>
                <w:color w:val="000000"/>
                <w:sz w:val="12"/>
                <w:szCs w:val="12"/>
              </w:rPr>
              <w:t>о</w:t>
            </w:r>
            <w:r w:rsidRPr="0057545B">
              <w:rPr>
                <w:rFonts w:ascii="Arial" w:hAnsi="Arial" w:cs="Arial"/>
                <w:color w:val="000000"/>
                <w:sz w:val="12"/>
                <w:szCs w:val="12"/>
              </w:rPr>
              <w:t>цедур, обеспечивающих выполнение мероприятия с указанием предельных сроков их исполнения</w:t>
            </w:r>
          </w:p>
        </w:tc>
        <w:tc>
          <w:tcPr>
            <w:tcW w:w="1017"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widowControl w:val="0"/>
              <w:autoSpaceDE w:val="0"/>
              <w:autoSpaceDN w:val="0"/>
              <w:adjustRightInd w:val="0"/>
              <w:spacing w:line="240" w:lineRule="auto"/>
              <w:ind w:firstLine="0"/>
              <w:jc w:val="center"/>
              <w:rPr>
                <w:rFonts w:ascii="Arial" w:hAnsi="Arial" w:cs="Arial"/>
                <w:color w:val="000000"/>
                <w:sz w:val="12"/>
                <w:szCs w:val="12"/>
              </w:rPr>
            </w:pPr>
            <w:r w:rsidRPr="0057545B">
              <w:rPr>
                <w:rFonts w:ascii="Arial" w:hAnsi="Arial" w:cs="Arial"/>
                <w:color w:val="000000"/>
                <w:sz w:val="12"/>
                <w:szCs w:val="12"/>
              </w:rPr>
              <w:t>Источники ф</w:t>
            </w:r>
            <w:r w:rsidRPr="0057545B">
              <w:rPr>
                <w:rFonts w:ascii="Arial" w:hAnsi="Arial" w:cs="Arial"/>
                <w:color w:val="000000"/>
                <w:sz w:val="12"/>
                <w:szCs w:val="12"/>
              </w:rPr>
              <w:t>и</w:t>
            </w:r>
            <w:r w:rsidRPr="0057545B">
              <w:rPr>
                <w:rFonts w:ascii="Arial" w:hAnsi="Arial" w:cs="Arial"/>
                <w:color w:val="000000"/>
                <w:sz w:val="12"/>
                <w:szCs w:val="12"/>
              </w:rPr>
              <w:t>нансирования</w:t>
            </w:r>
          </w:p>
        </w:tc>
        <w:tc>
          <w:tcPr>
            <w:tcW w:w="889"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widowControl w:val="0"/>
              <w:autoSpaceDE w:val="0"/>
              <w:autoSpaceDN w:val="0"/>
              <w:adjustRightInd w:val="0"/>
              <w:spacing w:line="240" w:lineRule="auto"/>
              <w:ind w:firstLine="0"/>
              <w:jc w:val="center"/>
              <w:rPr>
                <w:rFonts w:ascii="Arial" w:hAnsi="Arial" w:cs="Arial"/>
                <w:color w:val="000000"/>
                <w:sz w:val="12"/>
                <w:szCs w:val="12"/>
              </w:rPr>
            </w:pPr>
            <w:r w:rsidRPr="0057545B">
              <w:rPr>
                <w:rFonts w:ascii="Arial" w:hAnsi="Arial" w:cs="Arial"/>
                <w:color w:val="000000"/>
                <w:sz w:val="12"/>
                <w:szCs w:val="12"/>
              </w:rPr>
              <w:t>Срок исполн</w:t>
            </w:r>
            <w:r w:rsidRPr="0057545B">
              <w:rPr>
                <w:rFonts w:ascii="Arial" w:hAnsi="Arial" w:cs="Arial"/>
                <w:color w:val="000000"/>
                <w:sz w:val="12"/>
                <w:szCs w:val="12"/>
              </w:rPr>
              <w:t>е</w:t>
            </w:r>
            <w:r w:rsidRPr="0057545B">
              <w:rPr>
                <w:rFonts w:ascii="Arial" w:hAnsi="Arial" w:cs="Arial"/>
                <w:color w:val="000000"/>
                <w:sz w:val="12"/>
                <w:szCs w:val="12"/>
              </w:rPr>
              <w:t>ния меропри</w:t>
            </w:r>
            <w:r w:rsidRPr="0057545B">
              <w:rPr>
                <w:rFonts w:ascii="Arial" w:hAnsi="Arial" w:cs="Arial"/>
                <w:color w:val="000000"/>
                <w:sz w:val="12"/>
                <w:szCs w:val="12"/>
              </w:rPr>
              <w:t>я</w:t>
            </w:r>
            <w:r w:rsidRPr="0057545B">
              <w:rPr>
                <w:rFonts w:ascii="Arial" w:hAnsi="Arial" w:cs="Arial"/>
                <w:color w:val="000000"/>
                <w:sz w:val="12"/>
                <w:szCs w:val="12"/>
              </w:rPr>
              <w:t>тия</w:t>
            </w:r>
          </w:p>
        </w:tc>
        <w:tc>
          <w:tcPr>
            <w:tcW w:w="833"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widowControl w:val="0"/>
              <w:autoSpaceDE w:val="0"/>
              <w:autoSpaceDN w:val="0"/>
              <w:adjustRightInd w:val="0"/>
              <w:spacing w:line="240" w:lineRule="auto"/>
              <w:ind w:firstLine="0"/>
              <w:jc w:val="center"/>
              <w:rPr>
                <w:rFonts w:ascii="Arial" w:hAnsi="Arial" w:cs="Arial"/>
                <w:color w:val="000000"/>
                <w:sz w:val="12"/>
                <w:szCs w:val="12"/>
              </w:rPr>
            </w:pPr>
            <w:r w:rsidRPr="0057545B">
              <w:rPr>
                <w:rFonts w:ascii="Arial" w:hAnsi="Arial" w:cs="Arial"/>
                <w:color w:val="000000"/>
                <w:sz w:val="12"/>
                <w:szCs w:val="12"/>
              </w:rPr>
              <w:t>Объем ф</w:t>
            </w:r>
            <w:r w:rsidRPr="0057545B">
              <w:rPr>
                <w:rFonts w:ascii="Arial" w:hAnsi="Arial" w:cs="Arial"/>
                <w:color w:val="000000"/>
                <w:sz w:val="12"/>
                <w:szCs w:val="12"/>
              </w:rPr>
              <w:t>и</w:t>
            </w:r>
            <w:r w:rsidRPr="0057545B">
              <w:rPr>
                <w:rFonts w:ascii="Arial" w:hAnsi="Arial" w:cs="Arial"/>
                <w:color w:val="000000"/>
                <w:sz w:val="12"/>
                <w:szCs w:val="12"/>
              </w:rPr>
              <w:t>нансирования в 2013 году (тыс. руб)</w:t>
            </w:r>
          </w:p>
        </w:tc>
        <w:tc>
          <w:tcPr>
            <w:tcW w:w="593"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widowControl w:val="0"/>
              <w:autoSpaceDE w:val="0"/>
              <w:autoSpaceDN w:val="0"/>
              <w:adjustRightInd w:val="0"/>
              <w:spacing w:line="240" w:lineRule="auto"/>
              <w:ind w:firstLine="0"/>
              <w:jc w:val="center"/>
              <w:rPr>
                <w:rFonts w:ascii="Arial" w:hAnsi="Arial" w:cs="Arial"/>
                <w:color w:val="000000"/>
                <w:sz w:val="12"/>
                <w:szCs w:val="12"/>
              </w:rPr>
            </w:pPr>
            <w:r w:rsidRPr="0057545B">
              <w:rPr>
                <w:rFonts w:ascii="Arial" w:hAnsi="Arial" w:cs="Arial"/>
                <w:color w:val="000000"/>
                <w:sz w:val="12"/>
                <w:szCs w:val="12"/>
              </w:rPr>
              <w:t>Всего, (тыс.руб)</w:t>
            </w:r>
          </w:p>
        </w:tc>
        <w:tc>
          <w:tcPr>
            <w:tcW w:w="296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widowControl w:val="0"/>
              <w:autoSpaceDE w:val="0"/>
              <w:autoSpaceDN w:val="0"/>
              <w:adjustRightInd w:val="0"/>
              <w:spacing w:line="240" w:lineRule="auto"/>
              <w:ind w:firstLine="0"/>
              <w:jc w:val="center"/>
              <w:rPr>
                <w:rFonts w:ascii="Arial" w:hAnsi="Arial" w:cs="Arial"/>
                <w:color w:val="000000"/>
                <w:sz w:val="12"/>
                <w:szCs w:val="12"/>
              </w:rPr>
            </w:pPr>
            <w:r w:rsidRPr="0057545B">
              <w:rPr>
                <w:rFonts w:ascii="Arial" w:hAnsi="Arial" w:cs="Arial"/>
                <w:color w:val="000000"/>
                <w:sz w:val="12"/>
                <w:szCs w:val="12"/>
              </w:rPr>
              <w:t>Объем финансирования по годам, (тыс.руб)</w:t>
            </w:r>
          </w:p>
        </w:tc>
        <w:tc>
          <w:tcPr>
            <w:tcW w:w="833"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widowControl w:val="0"/>
              <w:autoSpaceDE w:val="0"/>
              <w:autoSpaceDN w:val="0"/>
              <w:adjustRightInd w:val="0"/>
              <w:spacing w:line="240" w:lineRule="auto"/>
              <w:ind w:firstLine="0"/>
              <w:jc w:val="center"/>
              <w:rPr>
                <w:rFonts w:ascii="Arial" w:hAnsi="Arial" w:cs="Arial"/>
                <w:color w:val="000000"/>
                <w:sz w:val="12"/>
                <w:szCs w:val="12"/>
              </w:rPr>
            </w:pPr>
            <w:r w:rsidRPr="0057545B">
              <w:rPr>
                <w:rFonts w:ascii="Arial" w:hAnsi="Arial" w:cs="Arial"/>
                <w:color w:val="000000"/>
                <w:sz w:val="12"/>
                <w:szCs w:val="12"/>
              </w:rPr>
              <w:t>Ответстве</w:t>
            </w:r>
            <w:r w:rsidRPr="0057545B">
              <w:rPr>
                <w:rFonts w:ascii="Arial" w:hAnsi="Arial" w:cs="Arial"/>
                <w:color w:val="000000"/>
                <w:sz w:val="12"/>
                <w:szCs w:val="12"/>
              </w:rPr>
              <w:t>н</w:t>
            </w:r>
            <w:r w:rsidRPr="0057545B">
              <w:rPr>
                <w:rFonts w:ascii="Arial" w:hAnsi="Arial" w:cs="Arial"/>
                <w:color w:val="000000"/>
                <w:sz w:val="12"/>
                <w:szCs w:val="12"/>
              </w:rPr>
              <w:t>ный за в</w:t>
            </w:r>
            <w:r w:rsidRPr="0057545B">
              <w:rPr>
                <w:rFonts w:ascii="Arial" w:hAnsi="Arial" w:cs="Arial"/>
                <w:color w:val="000000"/>
                <w:sz w:val="12"/>
                <w:szCs w:val="12"/>
              </w:rPr>
              <w:t>ы</w:t>
            </w:r>
            <w:r w:rsidRPr="0057545B">
              <w:rPr>
                <w:rFonts w:ascii="Arial" w:hAnsi="Arial" w:cs="Arial"/>
                <w:color w:val="000000"/>
                <w:sz w:val="12"/>
                <w:szCs w:val="12"/>
              </w:rPr>
              <w:t>полнение мероприятия подпрогра</w:t>
            </w:r>
            <w:r w:rsidRPr="0057545B">
              <w:rPr>
                <w:rFonts w:ascii="Arial" w:hAnsi="Arial" w:cs="Arial"/>
                <w:color w:val="000000"/>
                <w:sz w:val="12"/>
                <w:szCs w:val="12"/>
              </w:rPr>
              <w:t>м</w:t>
            </w:r>
            <w:r w:rsidRPr="0057545B">
              <w:rPr>
                <w:rFonts w:ascii="Arial" w:hAnsi="Arial" w:cs="Arial"/>
                <w:color w:val="000000"/>
                <w:sz w:val="12"/>
                <w:szCs w:val="12"/>
              </w:rPr>
              <w:t>мы</w:t>
            </w:r>
          </w:p>
        </w:tc>
        <w:tc>
          <w:tcPr>
            <w:tcW w:w="2778"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widowControl w:val="0"/>
              <w:autoSpaceDE w:val="0"/>
              <w:autoSpaceDN w:val="0"/>
              <w:adjustRightInd w:val="0"/>
              <w:spacing w:line="240" w:lineRule="auto"/>
              <w:ind w:firstLine="0"/>
              <w:jc w:val="center"/>
              <w:rPr>
                <w:rFonts w:ascii="Arial" w:hAnsi="Arial" w:cs="Arial"/>
                <w:color w:val="000000"/>
                <w:sz w:val="12"/>
                <w:szCs w:val="12"/>
              </w:rPr>
            </w:pPr>
            <w:r w:rsidRPr="0057545B">
              <w:rPr>
                <w:rFonts w:ascii="Arial" w:hAnsi="Arial" w:cs="Arial"/>
                <w:color w:val="000000"/>
                <w:sz w:val="12"/>
                <w:szCs w:val="12"/>
              </w:rPr>
              <w:t>Результаты выполнения подпрограммы</w:t>
            </w:r>
          </w:p>
        </w:tc>
      </w:tr>
      <w:tr w:rsidR="0057545B" w:rsidRPr="0057545B" w:rsidTr="0064692D">
        <w:trPr>
          <w:cantSplit/>
          <w:trHeight w:hRule="exact" w:val="572"/>
        </w:trPr>
        <w:tc>
          <w:tcPr>
            <w:tcW w:w="313" w:type="dxa"/>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widowControl w:val="0"/>
              <w:autoSpaceDE w:val="0"/>
              <w:autoSpaceDN w:val="0"/>
              <w:adjustRightInd w:val="0"/>
              <w:spacing w:line="240" w:lineRule="auto"/>
              <w:ind w:firstLine="0"/>
              <w:jc w:val="center"/>
              <w:rPr>
                <w:rFonts w:ascii="Arial" w:hAnsi="Arial" w:cs="Arial"/>
                <w:strike/>
                <w:color w:val="000000"/>
                <w:sz w:val="12"/>
                <w:szCs w:val="12"/>
                <w:u w:val="single"/>
              </w:rPr>
            </w:pPr>
          </w:p>
        </w:tc>
        <w:tc>
          <w:tcPr>
            <w:tcW w:w="3056" w:type="dxa"/>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widowControl w:val="0"/>
              <w:autoSpaceDE w:val="0"/>
              <w:autoSpaceDN w:val="0"/>
              <w:adjustRightInd w:val="0"/>
              <w:spacing w:line="240" w:lineRule="auto"/>
              <w:ind w:firstLine="0"/>
              <w:jc w:val="center"/>
              <w:rPr>
                <w:rFonts w:ascii="Arial" w:hAnsi="Arial" w:cs="Arial"/>
                <w:strike/>
                <w:color w:val="000000"/>
                <w:sz w:val="12"/>
                <w:szCs w:val="12"/>
                <w:u w:val="single"/>
              </w:rPr>
            </w:pPr>
          </w:p>
        </w:tc>
        <w:tc>
          <w:tcPr>
            <w:tcW w:w="1749" w:type="dxa"/>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widowControl w:val="0"/>
              <w:autoSpaceDE w:val="0"/>
              <w:autoSpaceDN w:val="0"/>
              <w:adjustRightInd w:val="0"/>
              <w:spacing w:line="240" w:lineRule="auto"/>
              <w:ind w:firstLine="0"/>
              <w:jc w:val="center"/>
              <w:rPr>
                <w:rFonts w:ascii="Arial" w:hAnsi="Arial" w:cs="Arial"/>
                <w:strike/>
                <w:color w:val="000000"/>
                <w:sz w:val="12"/>
                <w:szCs w:val="12"/>
                <w:u w:val="single"/>
              </w:rPr>
            </w:pPr>
          </w:p>
        </w:tc>
        <w:tc>
          <w:tcPr>
            <w:tcW w:w="1017" w:type="dxa"/>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widowControl w:val="0"/>
              <w:autoSpaceDE w:val="0"/>
              <w:autoSpaceDN w:val="0"/>
              <w:adjustRightInd w:val="0"/>
              <w:spacing w:line="240" w:lineRule="auto"/>
              <w:ind w:firstLine="0"/>
              <w:jc w:val="center"/>
              <w:rPr>
                <w:rFonts w:ascii="Arial" w:hAnsi="Arial" w:cs="Arial"/>
                <w:strike/>
                <w:color w:val="000000"/>
                <w:sz w:val="12"/>
                <w:szCs w:val="12"/>
                <w:u w:val="single"/>
              </w:rPr>
            </w:pPr>
          </w:p>
        </w:tc>
        <w:tc>
          <w:tcPr>
            <w:tcW w:w="889" w:type="dxa"/>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widowControl w:val="0"/>
              <w:autoSpaceDE w:val="0"/>
              <w:autoSpaceDN w:val="0"/>
              <w:adjustRightInd w:val="0"/>
              <w:spacing w:line="240" w:lineRule="auto"/>
              <w:ind w:firstLine="0"/>
              <w:jc w:val="center"/>
              <w:rPr>
                <w:rFonts w:ascii="Arial" w:hAnsi="Arial" w:cs="Arial"/>
                <w:strike/>
                <w:color w:val="000000"/>
                <w:sz w:val="12"/>
                <w:szCs w:val="12"/>
                <w:u w:val="single"/>
              </w:rPr>
            </w:pPr>
          </w:p>
        </w:tc>
        <w:tc>
          <w:tcPr>
            <w:tcW w:w="833" w:type="dxa"/>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widowControl w:val="0"/>
              <w:autoSpaceDE w:val="0"/>
              <w:autoSpaceDN w:val="0"/>
              <w:adjustRightInd w:val="0"/>
              <w:spacing w:line="240" w:lineRule="auto"/>
              <w:ind w:firstLine="0"/>
              <w:jc w:val="center"/>
              <w:rPr>
                <w:rFonts w:ascii="Arial" w:hAnsi="Arial" w:cs="Arial"/>
                <w:strike/>
                <w:color w:val="000000"/>
                <w:sz w:val="12"/>
                <w:szCs w:val="12"/>
                <w:u w:val="single"/>
              </w:rPr>
            </w:pPr>
          </w:p>
        </w:tc>
        <w:tc>
          <w:tcPr>
            <w:tcW w:w="593" w:type="dxa"/>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widowControl w:val="0"/>
              <w:autoSpaceDE w:val="0"/>
              <w:autoSpaceDN w:val="0"/>
              <w:adjustRightInd w:val="0"/>
              <w:spacing w:line="240" w:lineRule="auto"/>
              <w:ind w:firstLine="0"/>
              <w:jc w:val="center"/>
              <w:rPr>
                <w:rFonts w:ascii="Arial" w:hAnsi="Arial" w:cs="Arial"/>
                <w:strike/>
                <w:color w:val="000000"/>
                <w:sz w:val="12"/>
                <w:szCs w:val="12"/>
                <w:u w:val="single"/>
              </w:rPr>
            </w:pPr>
          </w:p>
        </w:tc>
        <w:tc>
          <w:tcPr>
            <w:tcW w:w="593"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widowControl w:val="0"/>
              <w:autoSpaceDE w:val="0"/>
              <w:autoSpaceDN w:val="0"/>
              <w:adjustRightInd w:val="0"/>
              <w:spacing w:line="240" w:lineRule="auto"/>
              <w:ind w:firstLine="0"/>
              <w:jc w:val="center"/>
              <w:rPr>
                <w:rFonts w:ascii="Arial" w:hAnsi="Arial" w:cs="Arial"/>
                <w:color w:val="000000"/>
                <w:sz w:val="12"/>
                <w:szCs w:val="12"/>
              </w:rPr>
            </w:pPr>
            <w:r w:rsidRPr="0057545B">
              <w:rPr>
                <w:rFonts w:ascii="Arial" w:hAnsi="Arial" w:cs="Arial"/>
                <w:color w:val="000000"/>
                <w:sz w:val="12"/>
                <w:szCs w:val="12"/>
              </w:rPr>
              <w:t>2015</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widowControl w:val="0"/>
              <w:autoSpaceDE w:val="0"/>
              <w:autoSpaceDN w:val="0"/>
              <w:adjustRightInd w:val="0"/>
              <w:spacing w:line="240" w:lineRule="auto"/>
              <w:ind w:firstLine="0"/>
              <w:jc w:val="center"/>
              <w:rPr>
                <w:rFonts w:ascii="Arial" w:hAnsi="Arial" w:cs="Arial"/>
                <w:color w:val="000000"/>
                <w:sz w:val="12"/>
                <w:szCs w:val="12"/>
              </w:rPr>
            </w:pPr>
            <w:r w:rsidRPr="0057545B">
              <w:rPr>
                <w:rFonts w:ascii="Arial" w:hAnsi="Arial" w:cs="Arial"/>
                <w:color w:val="000000"/>
                <w:sz w:val="12"/>
                <w:szCs w:val="12"/>
              </w:rPr>
              <w:t>2016</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widowControl w:val="0"/>
              <w:autoSpaceDE w:val="0"/>
              <w:autoSpaceDN w:val="0"/>
              <w:adjustRightInd w:val="0"/>
              <w:spacing w:line="240" w:lineRule="auto"/>
              <w:ind w:firstLine="0"/>
              <w:jc w:val="center"/>
              <w:rPr>
                <w:rFonts w:ascii="Arial" w:hAnsi="Arial" w:cs="Arial"/>
                <w:color w:val="000000"/>
                <w:sz w:val="12"/>
                <w:szCs w:val="12"/>
              </w:rPr>
            </w:pPr>
            <w:r w:rsidRPr="0057545B">
              <w:rPr>
                <w:rFonts w:ascii="Arial" w:hAnsi="Arial" w:cs="Arial"/>
                <w:color w:val="000000"/>
                <w:sz w:val="12"/>
                <w:szCs w:val="12"/>
              </w:rPr>
              <w:t>2017</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widowControl w:val="0"/>
              <w:autoSpaceDE w:val="0"/>
              <w:autoSpaceDN w:val="0"/>
              <w:adjustRightInd w:val="0"/>
              <w:spacing w:line="240" w:lineRule="auto"/>
              <w:ind w:firstLine="0"/>
              <w:jc w:val="center"/>
              <w:rPr>
                <w:rFonts w:ascii="Arial" w:hAnsi="Arial" w:cs="Arial"/>
                <w:color w:val="000000"/>
                <w:sz w:val="12"/>
                <w:szCs w:val="12"/>
              </w:rPr>
            </w:pPr>
            <w:r w:rsidRPr="0057545B">
              <w:rPr>
                <w:rFonts w:ascii="Arial" w:hAnsi="Arial" w:cs="Arial"/>
                <w:color w:val="000000"/>
                <w:sz w:val="12"/>
                <w:szCs w:val="12"/>
              </w:rPr>
              <w:t>2018</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widowControl w:val="0"/>
              <w:autoSpaceDE w:val="0"/>
              <w:autoSpaceDN w:val="0"/>
              <w:adjustRightInd w:val="0"/>
              <w:spacing w:line="240" w:lineRule="auto"/>
              <w:ind w:firstLine="0"/>
              <w:jc w:val="center"/>
              <w:rPr>
                <w:rFonts w:ascii="Arial" w:hAnsi="Arial" w:cs="Arial"/>
                <w:color w:val="000000"/>
                <w:sz w:val="12"/>
                <w:szCs w:val="12"/>
              </w:rPr>
            </w:pPr>
            <w:r w:rsidRPr="0057545B">
              <w:rPr>
                <w:rFonts w:ascii="Arial" w:hAnsi="Arial" w:cs="Arial"/>
                <w:color w:val="000000"/>
                <w:sz w:val="12"/>
                <w:szCs w:val="12"/>
              </w:rPr>
              <w:t>2019</w:t>
            </w:r>
          </w:p>
        </w:tc>
        <w:tc>
          <w:tcPr>
            <w:tcW w:w="833" w:type="dxa"/>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widowControl w:val="0"/>
              <w:autoSpaceDE w:val="0"/>
              <w:autoSpaceDN w:val="0"/>
              <w:adjustRightInd w:val="0"/>
              <w:spacing w:line="240" w:lineRule="auto"/>
              <w:ind w:firstLine="0"/>
              <w:jc w:val="center"/>
              <w:rPr>
                <w:rFonts w:ascii="Arial" w:hAnsi="Arial" w:cs="Arial"/>
                <w:strike/>
                <w:color w:val="000000"/>
                <w:sz w:val="12"/>
                <w:szCs w:val="12"/>
                <w:u w:val="single"/>
              </w:rPr>
            </w:pPr>
          </w:p>
        </w:tc>
        <w:tc>
          <w:tcPr>
            <w:tcW w:w="2778" w:type="dxa"/>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widowControl w:val="0"/>
              <w:autoSpaceDE w:val="0"/>
              <w:autoSpaceDN w:val="0"/>
              <w:adjustRightInd w:val="0"/>
              <w:spacing w:line="240" w:lineRule="auto"/>
              <w:ind w:firstLine="0"/>
              <w:jc w:val="center"/>
              <w:rPr>
                <w:rFonts w:ascii="Arial" w:hAnsi="Arial" w:cs="Arial"/>
                <w:strike/>
                <w:color w:val="000000"/>
                <w:sz w:val="12"/>
                <w:szCs w:val="12"/>
                <w:u w:val="single"/>
              </w:rPr>
            </w:pPr>
          </w:p>
        </w:tc>
      </w:tr>
      <w:tr w:rsidR="0057545B" w:rsidRPr="0057545B" w:rsidTr="0057545B">
        <w:trPr>
          <w:cantSplit/>
          <w:trHeight w:hRule="exact" w:val="204"/>
        </w:trPr>
        <w:tc>
          <w:tcPr>
            <w:tcW w:w="313"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widowControl w:val="0"/>
              <w:autoSpaceDE w:val="0"/>
              <w:autoSpaceDN w:val="0"/>
              <w:adjustRightInd w:val="0"/>
              <w:spacing w:line="240" w:lineRule="auto"/>
              <w:ind w:firstLine="0"/>
              <w:jc w:val="center"/>
              <w:rPr>
                <w:rFonts w:ascii="Arial" w:hAnsi="Arial" w:cs="Arial"/>
                <w:color w:val="000000"/>
                <w:sz w:val="12"/>
                <w:szCs w:val="12"/>
              </w:rPr>
            </w:pPr>
            <w:r w:rsidRPr="0057545B">
              <w:rPr>
                <w:rFonts w:ascii="Arial" w:hAnsi="Arial" w:cs="Arial"/>
                <w:color w:val="000000"/>
                <w:sz w:val="12"/>
                <w:szCs w:val="12"/>
              </w:rPr>
              <w:t>1</w:t>
            </w:r>
          </w:p>
        </w:tc>
        <w:tc>
          <w:tcPr>
            <w:tcW w:w="3056"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widowControl w:val="0"/>
              <w:autoSpaceDE w:val="0"/>
              <w:autoSpaceDN w:val="0"/>
              <w:adjustRightInd w:val="0"/>
              <w:spacing w:line="240" w:lineRule="auto"/>
              <w:ind w:firstLine="0"/>
              <w:jc w:val="center"/>
              <w:rPr>
                <w:rFonts w:ascii="Arial" w:hAnsi="Arial" w:cs="Arial"/>
                <w:color w:val="000000"/>
                <w:sz w:val="12"/>
                <w:szCs w:val="12"/>
              </w:rPr>
            </w:pPr>
            <w:r w:rsidRPr="0057545B">
              <w:rPr>
                <w:rFonts w:ascii="Arial" w:hAnsi="Arial" w:cs="Arial"/>
                <w:color w:val="000000"/>
                <w:sz w:val="12"/>
                <w:szCs w:val="12"/>
              </w:rPr>
              <w:t>2</w:t>
            </w:r>
          </w:p>
        </w:tc>
        <w:tc>
          <w:tcPr>
            <w:tcW w:w="1749"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widowControl w:val="0"/>
              <w:autoSpaceDE w:val="0"/>
              <w:autoSpaceDN w:val="0"/>
              <w:adjustRightInd w:val="0"/>
              <w:spacing w:line="240" w:lineRule="auto"/>
              <w:ind w:firstLine="0"/>
              <w:jc w:val="center"/>
              <w:rPr>
                <w:rFonts w:ascii="Arial" w:hAnsi="Arial" w:cs="Arial"/>
                <w:color w:val="000000"/>
                <w:sz w:val="12"/>
                <w:szCs w:val="12"/>
              </w:rPr>
            </w:pPr>
            <w:r w:rsidRPr="0057545B">
              <w:rPr>
                <w:rFonts w:ascii="Arial" w:hAnsi="Arial" w:cs="Arial"/>
                <w:color w:val="000000"/>
                <w:sz w:val="12"/>
                <w:szCs w:val="12"/>
              </w:rPr>
              <w:t>3</w:t>
            </w:r>
          </w:p>
        </w:tc>
        <w:tc>
          <w:tcPr>
            <w:tcW w:w="1017"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widowControl w:val="0"/>
              <w:autoSpaceDE w:val="0"/>
              <w:autoSpaceDN w:val="0"/>
              <w:adjustRightInd w:val="0"/>
              <w:spacing w:line="240" w:lineRule="auto"/>
              <w:ind w:firstLine="0"/>
              <w:jc w:val="center"/>
              <w:rPr>
                <w:rFonts w:ascii="Arial" w:hAnsi="Arial" w:cs="Arial"/>
                <w:color w:val="000000"/>
                <w:sz w:val="12"/>
                <w:szCs w:val="12"/>
              </w:rPr>
            </w:pPr>
            <w:r w:rsidRPr="0057545B">
              <w:rPr>
                <w:rFonts w:ascii="Arial" w:hAnsi="Arial" w:cs="Arial"/>
                <w:color w:val="000000"/>
                <w:sz w:val="12"/>
                <w:szCs w:val="12"/>
              </w:rPr>
              <w:t>4</w:t>
            </w:r>
          </w:p>
        </w:tc>
        <w:tc>
          <w:tcPr>
            <w:tcW w:w="889"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widowControl w:val="0"/>
              <w:autoSpaceDE w:val="0"/>
              <w:autoSpaceDN w:val="0"/>
              <w:adjustRightInd w:val="0"/>
              <w:spacing w:line="240" w:lineRule="auto"/>
              <w:ind w:firstLine="0"/>
              <w:jc w:val="center"/>
              <w:rPr>
                <w:rFonts w:ascii="Arial" w:hAnsi="Arial" w:cs="Arial"/>
                <w:color w:val="000000"/>
                <w:sz w:val="12"/>
                <w:szCs w:val="12"/>
              </w:rPr>
            </w:pPr>
            <w:r w:rsidRPr="0057545B">
              <w:rPr>
                <w:rFonts w:ascii="Arial" w:hAnsi="Arial" w:cs="Arial"/>
                <w:color w:val="000000"/>
                <w:sz w:val="12"/>
                <w:szCs w:val="12"/>
              </w:rPr>
              <w:t>5</w:t>
            </w:r>
          </w:p>
        </w:tc>
        <w:tc>
          <w:tcPr>
            <w:tcW w:w="83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center"/>
              <w:rPr>
                <w:rFonts w:ascii="Arial" w:hAnsi="Arial" w:cs="Arial"/>
                <w:color w:val="000000"/>
                <w:sz w:val="12"/>
                <w:szCs w:val="12"/>
              </w:rPr>
            </w:pPr>
            <w:r w:rsidRPr="0057545B">
              <w:rPr>
                <w:rFonts w:ascii="Arial" w:hAnsi="Arial" w:cs="Arial"/>
                <w:color w:val="000000"/>
                <w:sz w:val="12"/>
                <w:szCs w:val="12"/>
              </w:rPr>
              <w:t>6</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center"/>
              <w:rPr>
                <w:rFonts w:ascii="Arial" w:hAnsi="Arial" w:cs="Arial"/>
                <w:color w:val="000000"/>
                <w:sz w:val="12"/>
                <w:szCs w:val="12"/>
              </w:rPr>
            </w:pPr>
            <w:r w:rsidRPr="0057545B">
              <w:rPr>
                <w:rFonts w:ascii="Arial" w:hAnsi="Arial" w:cs="Arial"/>
                <w:color w:val="000000"/>
                <w:sz w:val="12"/>
                <w:szCs w:val="12"/>
              </w:rPr>
              <w:t>7</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center"/>
              <w:rPr>
                <w:rFonts w:ascii="Arial" w:hAnsi="Arial" w:cs="Arial"/>
                <w:color w:val="000000"/>
                <w:sz w:val="12"/>
                <w:szCs w:val="12"/>
              </w:rPr>
            </w:pPr>
            <w:r w:rsidRPr="0057545B">
              <w:rPr>
                <w:rFonts w:ascii="Arial" w:hAnsi="Arial" w:cs="Arial"/>
                <w:color w:val="000000"/>
                <w:sz w:val="12"/>
                <w:szCs w:val="12"/>
              </w:rPr>
              <w:t>8</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center"/>
              <w:rPr>
                <w:rFonts w:ascii="Arial" w:hAnsi="Arial" w:cs="Arial"/>
                <w:color w:val="000000"/>
                <w:sz w:val="12"/>
                <w:szCs w:val="12"/>
              </w:rPr>
            </w:pPr>
            <w:r w:rsidRPr="0057545B">
              <w:rPr>
                <w:rFonts w:ascii="Arial" w:hAnsi="Arial" w:cs="Arial"/>
                <w:color w:val="000000"/>
                <w:sz w:val="12"/>
                <w:szCs w:val="12"/>
              </w:rPr>
              <w:t>9</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center"/>
              <w:rPr>
                <w:rFonts w:ascii="Arial" w:hAnsi="Arial" w:cs="Arial"/>
                <w:color w:val="000000"/>
                <w:sz w:val="12"/>
                <w:szCs w:val="12"/>
              </w:rPr>
            </w:pPr>
            <w:r w:rsidRPr="0057545B">
              <w:rPr>
                <w:rFonts w:ascii="Arial" w:hAnsi="Arial" w:cs="Arial"/>
                <w:color w:val="000000"/>
                <w:sz w:val="12"/>
                <w:szCs w:val="12"/>
              </w:rPr>
              <w:t>10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center"/>
              <w:rPr>
                <w:rFonts w:ascii="Arial" w:hAnsi="Arial" w:cs="Arial"/>
                <w:color w:val="000000"/>
                <w:sz w:val="12"/>
                <w:szCs w:val="12"/>
              </w:rPr>
            </w:pPr>
            <w:r w:rsidRPr="0057545B">
              <w:rPr>
                <w:rFonts w:ascii="Arial" w:hAnsi="Arial" w:cs="Arial"/>
                <w:color w:val="000000"/>
                <w:sz w:val="12"/>
                <w:szCs w:val="12"/>
              </w:rPr>
              <w:t>11</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center"/>
              <w:rPr>
                <w:rFonts w:ascii="Arial" w:hAnsi="Arial" w:cs="Arial"/>
                <w:color w:val="000000"/>
                <w:sz w:val="12"/>
                <w:szCs w:val="12"/>
              </w:rPr>
            </w:pPr>
            <w:r w:rsidRPr="0057545B">
              <w:rPr>
                <w:rFonts w:ascii="Arial" w:hAnsi="Arial" w:cs="Arial"/>
                <w:color w:val="000000"/>
                <w:sz w:val="12"/>
                <w:szCs w:val="12"/>
              </w:rPr>
              <w:t>12</w:t>
            </w:r>
          </w:p>
        </w:tc>
        <w:tc>
          <w:tcPr>
            <w:tcW w:w="833"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widowControl w:val="0"/>
              <w:autoSpaceDE w:val="0"/>
              <w:autoSpaceDN w:val="0"/>
              <w:adjustRightInd w:val="0"/>
              <w:spacing w:line="240" w:lineRule="auto"/>
              <w:ind w:firstLine="0"/>
              <w:jc w:val="center"/>
              <w:rPr>
                <w:rFonts w:ascii="Arial" w:hAnsi="Arial" w:cs="Arial"/>
                <w:color w:val="000000"/>
                <w:sz w:val="12"/>
                <w:szCs w:val="12"/>
              </w:rPr>
            </w:pPr>
            <w:r w:rsidRPr="0057545B">
              <w:rPr>
                <w:rFonts w:ascii="Arial" w:hAnsi="Arial" w:cs="Arial"/>
                <w:color w:val="000000"/>
                <w:sz w:val="12"/>
                <w:szCs w:val="12"/>
              </w:rPr>
              <w:t>13</w:t>
            </w:r>
          </w:p>
        </w:tc>
        <w:tc>
          <w:tcPr>
            <w:tcW w:w="2778"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widowControl w:val="0"/>
              <w:autoSpaceDE w:val="0"/>
              <w:autoSpaceDN w:val="0"/>
              <w:adjustRightInd w:val="0"/>
              <w:spacing w:line="240" w:lineRule="auto"/>
              <w:ind w:firstLine="0"/>
              <w:jc w:val="center"/>
              <w:rPr>
                <w:rFonts w:ascii="Arial" w:hAnsi="Arial" w:cs="Arial"/>
                <w:color w:val="000000"/>
                <w:sz w:val="12"/>
                <w:szCs w:val="12"/>
              </w:rPr>
            </w:pPr>
            <w:r w:rsidRPr="0057545B">
              <w:rPr>
                <w:rFonts w:ascii="Arial" w:hAnsi="Arial" w:cs="Arial"/>
                <w:color w:val="000000"/>
                <w:sz w:val="12"/>
                <w:szCs w:val="12"/>
              </w:rPr>
              <w:t>14</w:t>
            </w:r>
          </w:p>
        </w:tc>
      </w:tr>
      <w:tr w:rsidR="0057545B" w:rsidRPr="0057545B" w:rsidTr="0057545B">
        <w:trPr>
          <w:cantSplit/>
          <w:trHeight w:hRule="exact" w:val="573"/>
        </w:trPr>
        <w:tc>
          <w:tcPr>
            <w:tcW w:w="313"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rPr>
                <w:rFonts w:ascii="Arial" w:hAnsi="Arial" w:cs="Arial"/>
                <w:color w:val="000000"/>
                <w:sz w:val="12"/>
                <w:szCs w:val="12"/>
              </w:rPr>
            </w:pPr>
            <w:r w:rsidRPr="0057545B">
              <w:rPr>
                <w:rFonts w:ascii="Arial" w:hAnsi="Arial" w:cs="Arial"/>
                <w:color w:val="000000"/>
                <w:sz w:val="12"/>
                <w:szCs w:val="12"/>
              </w:rPr>
              <w:t>1</w:t>
            </w:r>
          </w:p>
        </w:tc>
        <w:tc>
          <w:tcPr>
            <w:tcW w:w="3056"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rPr>
                <w:rFonts w:ascii="Arial" w:hAnsi="Arial" w:cs="Arial"/>
                <w:color w:val="000000"/>
                <w:sz w:val="12"/>
                <w:szCs w:val="12"/>
              </w:rPr>
            </w:pPr>
            <w:r w:rsidRPr="0057545B">
              <w:rPr>
                <w:rFonts w:ascii="Arial" w:hAnsi="Arial" w:cs="Arial"/>
                <w:color w:val="000000"/>
                <w:sz w:val="12"/>
                <w:szCs w:val="12"/>
              </w:rPr>
              <w:t>Задача 1. Обеспечение готовности сил и средств Сергиево-Посадского муниципального района к предупреждению и ликвидации чрезвычайных ситу</w:t>
            </w:r>
            <w:r w:rsidRPr="0057545B">
              <w:rPr>
                <w:rFonts w:ascii="Arial" w:hAnsi="Arial" w:cs="Arial"/>
                <w:color w:val="000000"/>
                <w:sz w:val="12"/>
                <w:szCs w:val="12"/>
              </w:rPr>
              <w:t>а</w:t>
            </w:r>
            <w:r w:rsidRPr="0057545B">
              <w:rPr>
                <w:rFonts w:ascii="Arial" w:hAnsi="Arial" w:cs="Arial"/>
                <w:color w:val="000000"/>
                <w:sz w:val="12"/>
                <w:szCs w:val="12"/>
              </w:rPr>
              <w:t>ций природного и техногенного характера</w:t>
            </w:r>
          </w:p>
        </w:tc>
        <w:tc>
          <w:tcPr>
            <w:tcW w:w="1749"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rPr>
                <w:rFonts w:ascii="Arial" w:hAnsi="Arial" w:cs="Arial"/>
                <w:color w:val="000000"/>
                <w:sz w:val="12"/>
                <w:szCs w:val="12"/>
              </w:rPr>
            </w:pPr>
          </w:p>
          <w:p w:rsidR="0057545B" w:rsidRPr="0057545B" w:rsidRDefault="0057545B" w:rsidP="0057545B">
            <w:pPr>
              <w:widowControl w:val="0"/>
              <w:autoSpaceDE w:val="0"/>
              <w:autoSpaceDN w:val="0"/>
              <w:adjustRightInd w:val="0"/>
              <w:spacing w:line="240" w:lineRule="auto"/>
              <w:ind w:firstLine="0"/>
              <w:rPr>
                <w:rFonts w:ascii="Arial" w:hAnsi="Arial" w:cs="Arial"/>
                <w:color w:val="000000"/>
                <w:sz w:val="12"/>
                <w:szCs w:val="12"/>
              </w:rPr>
            </w:pPr>
          </w:p>
        </w:tc>
        <w:tc>
          <w:tcPr>
            <w:tcW w:w="1017"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rPr>
                <w:rFonts w:ascii="Arial" w:hAnsi="Arial" w:cs="Arial"/>
                <w:color w:val="000000"/>
                <w:sz w:val="12"/>
                <w:szCs w:val="12"/>
              </w:rPr>
            </w:pPr>
            <w:r w:rsidRPr="0057545B">
              <w:rPr>
                <w:rFonts w:ascii="Arial" w:hAnsi="Arial" w:cs="Arial"/>
                <w:color w:val="000000"/>
                <w:sz w:val="12"/>
                <w:szCs w:val="12"/>
              </w:rPr>
              <w:t>Средства бю</w:t>
            </w:r>
            <w:r w:rsidRPr="0057545B">
              <w:rPr>
                <w:rFonts w:ascii="Arial" w:hAnsi="Arial" w:cs="Arial"/>
                <w:color w:val="000000"/>
                <w:sz w:val="12"/>
                <w:szCs w:val="12"/>
              </w:rPr>
              <w:t>д</w:t>
            </w:r>
            <w:r w:rsidRPr="0057545B">
              <w:rPr>
                <w:rFonts w:ascii="Arial" w:hAnsi="Arial" w:cs="Arial"/>
                <w:color w:val="000000"/>
                <w:sz w:val="12"/>
                <w:szCs w:val="12"/>
              </w:rPr>
              <w:t>жета Московской области</w:t>
            </w:r>
          </w:p>
        </w:tc>
        <w:tc>
          <w:tcPr>
            <w:tcW w:w="889"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rPr>
                <w:rFonts w:ascii="Arial" w:hAnsi="Arial" w:cs="Arial"/>
                <w:color w:val="000000"/>
                <w:sz w:val="12"/>
                <w:szCs w:val="12"/>
              </w:rPr>
            </w:pPr>
          </w:p>
        </w:tc>
        <w:tc>
          <w:tcPr>
            <w:tcW w:w="83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widowControl w:val="0"/>
              <w:autoSpaceDE w:val="0"/>
              <w:autoSpaceDN w:val="0"/>
              <w:adjustRightInd w:val="0"/>
              <w:spacing w:line="240" w:lineRule="auto"/>
              <w:ind w:firstLine="0"/>
              <w:rPr>
                <w:rFonts w:ascii="Arial" w:hAnsi="Arial" w:cs="Arial"/>
                <w:color w:val="000000"/>
                <w:sz w:val="12"/>
                <w:szCs w:val="12"/>
              </w:rPr>
            </w:pP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791CED" w:rsidP="0057545B">
            <w:pPr>
              <w:widowControl w:val="0"/>
              <w:autoSpaceDE w:val="0"/>
              <w:autoSpaceDN w:val="0"/>
              <w:adjustRightInd w:val="0"/>
              <w:spacing w:line="240" w:lineRule="auto"/>
              <w:ind w:firstLine="0"/>
              <w:jc w:val="right"/>
              <w:rPr>
                <w:rFonts w:ascii="Arial" w:hAnsi="Arial" w:cs="Arial"/>
                <w:color w:val="000000"/>
                <w:sz w:val="12"/>
                <w:szCs w:val="12"/>
              </w:rPr>
            </w:pPr>
            <w:r>
              <w:rPr>
                <w:rFonts w:ascii="Arial" w:hAnsi="Arial" w:cs="Arial"/>
                <w:color w:val="000000"/>
                <w:sz w:val="12"/>
                <w:szCs w:val="12"/>
              </w:rPr>
              <w:t>6</w:t>
            </w:r>
            <w:r w:rsidR="0057545B" w:rsidRPr="0057545B">
              <w:rPr>
                <w:rFonts w:ascii="Arial" w:hAnsi="Arial" w:cs="Arial"/>
                <w:color w:val="000000"/>
                <w:sz w:val="12"/>
                <w:szCs w:val="12"/>
              </w:rPr>
              <w:t> 000,00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widowControl w:val="0"/>
              <w:autoSpaceDE w:val="0"/>
              <w:autoSpaceDN w:val="0"/>
              <w:adjustRightInd w:val="0"/>
              <w:spacing w:line="240" w:lineRule="auto"/>
              <w:ind w:firstLine="0"/>
              <w:rPr>
                <w:rFonts w:ascii="Arial" w:hAnsi="Arial" w:cs="Arial"/>
                <w:color w:val="000000"/>
                <w:sz w:val="12"/>
                <w:szCs w:val="12"/>
              </w:rPr>
            </w:pP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2 000,00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2 000,00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2 000,00</w:t>
            </w:r>
          </w:p>
        </w:tc>
        <w:tc>
          <w:tcPr>
            <w:tcW w:w="833"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widowControl w:val="0"/>
              <w:autoSpaceDE w:val="0"/>
              <w:autoSpaceDN w:val="0"/>
              <w:adjustRightInd w:val="0"/>
              <w:spacing w:line="240" w:lineRule="auto"/>
              <w:ind w:firstLine="0"/>
              <w:jc w:val="center"/>
              <w:rPr>
                <w:rFonts w:ascii="Arial" w:hAnsi="Arial" w:cs="Arial"/>
                <w:color w:val="000000"/>
                <w:sz w:val="12"/>
                <w:szCs w:val="12"/>
              </w:rPr>
            </w:pPr>
          </w:p>
        </w:tc>
        <w:tc>
          <w:tcPr>
            <w:tcW w:w="2778"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widowControl w:val="0"/>
              <w:autoSpaceDE w:val="0"/>
              <w:autoSpaceDN w:val="0"/>
              <w:adjustRightInd w:val="0"/>
              <w:spacing w:line="240" w:lineRule="auto"/>
              <w:ind w:firstLine="0"/>
              <w:jc w:val="center"/>
              <w:rPr>
                <w:rFonts w:ascii="Arial" w:hAnsi="Arial" w:cs="Arial"/>
                <w:color w:val="000000"/>
                <w:sz w:val="12"/>
                <w:szCs w:val="12"/>
              </w:rPr>
            </w:pPr>
          </w:p>
          <w:p w:rsidR="0057545B" w:rsidRPr="0057545B" w:rsidRDefault="0057545B" w:rsidP="0057545B">
            <w:pPr>
              <w:widowControl w:val="0"/>
              <w:autoSpaceDE w:val="0"/>
              <w:autoSpaceDN w:val="0"/>
              <w:adjustRightInd w:val="0"/>
              <w:spacing w:line="240" w:lineRule="auto"/>
              <w:ind w:firstLine="0"/>
              <w:jc w:val="center"/>
              <w:rPr>
                <w:rFonts w:ascii="Arial" w:hAnsi="Arial" w:cs="Arial"/>
                <w:color w:val="000000"/>
                <w:sz w:val="12"/>
                <w:szCs w:val="12"/>
              </w:rPr>
            </w:pPr>
          </w:p>
        </w:tc>
      </w:tr>
      <w:tr w:rsidR="0057545B" w:rsidRPr="0057545B" w:rsidTr="0057545B">
        <w:trPr>
          <w:cantSplit/>
          <w:trHeight w:hRule="exact" w:val="798"/>
        </w:trPr>
        <w:tc>
          <w:tcPr>
            <w:tcW w:w="313" w:type="dxa"/>
            <w:vMerge/>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strike/>
                <w:color w:val="000000"/>
                <w:sz w:val="12"/>
                <w:szCs w:val="12"/>
                <w:u w:val="single"/>
              </w:rPr>
            </w:pPr>
          </w:p>
        </w:tc>
        <w:tc>
          <w:tcPr>
            <w:tcW w:w="3056" w:type="dxa"/>
            <w:vMerge/>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strike/>
                <w:color w:val="000000"/>
                <w:sz w:val="12"/>
                <w:szCs w:val="12"/>
                <w:u w:val="single"/>
              </w:rPr>
            </w:pPr>
          </w:p>
        </w:tc>
        <w:tc>
          <w:tcPr>
            <w:tcW w:w="1749" w:type="dxa"/>
            <w:vMerge/>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strike/>
                <w:color w:val="000000"/>
                <w:sz w:val="12"/>
                <w:szCs w:val="12"/>
                <w:u w:val="single"/>
              </w:rPr>
            </w:pPr>
          </w:p>
        </w:tc>
        <w:tc>
          <w:tcPr>
            <w:tcW w:w="1017"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091B2E" w:rsidP="0057545B">
            <w:pPr>
              <w:widowControl w:val="0"/>
              <w:autoSpaceDE w:val="0"/>
              <w:autoSpaceDN w:val="0"/>
              <w:adjustRightInd w:val="0"/>
              <w:spacing w:line="240" w:lineRule="auto"/>
              <w:ind w:firstLine="0"/>
              <w:rPr>
                <w:rFonts w:ascii="Arial" w:hAnsi="Arial" w:cs="Arial"/>
                <w:color w:val="000000"/>
                <w:sz w:val="12"/>
                <w:szCs w:val="12"/>
              </w:rPr>
            </w:pPr>
            <w:r>
              <w:rPr>
                <w:rFonts w:ascii="Arial" w:hAnsi="Arial" w:cs="Arial"/>
                <w:color w:val="000000"/>
                <w:sz w:val="12"/>
                <w:szCs w:val="12"/>
              </w:rPr>
              <w:t>Средства бю</w:t>
            </w:r>
            <w:r>
              <w:rPr>
                <w:rFonts w:ascii="Arial" w:hAnsi="Arial" w:cs="Arial"/>
                <w:color w:val="000000"/>
                <w:sz w:val="12"/>
                <w:szCs w:val="12"/>
              </w:rPr>
              <w:t>д</w:t>
            </w:r>
            <w:r>
              <w:rPr>
                <w:rFonts w:ascii="Arial" w:hAnsi="Arial" w:cs="Arial"/>
                <w:color w:val="000000"/>
                <w:sz w:val="12"/>
                <w:szCs w:val="12"/>
              </w:rPr>
              <w:t>жета Сергиево-Посадского муниципального района.</w:t>
            </w:r>
          </w:p>
        </w:tc>
        <w:tc>
          <w:tcPr>
            <w:tcW w:w="889" w:type="dxa"/>
            <w:vMerge/>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strike/>
                <w:color w:val="000000"/>
                <w:sz w:val="12"/>
                <w:szCs w:val="12"/>
                <w:u w:val="single"/>
              </w:rPr>
            </w:pPr>
          </w:p>
        </w:tc>
        <w:tc>
          <w:tcPr>
            <w:tcW w:w="83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widowControl w:val="0"/>
              <w:autoSpaceDE w:val="0"/>
              <w:autoSpaceDN w:val="0"/>
              <w:adjustRightInd w:val="0"/>
              <w:spacing w:line="240" w:lineRule="auto"/>
              <w:ind w:firstLine="0"/>
              <w:rPr>
                <w:rFonts w:ascii="Arial" w:hAnsi="Arial" w:cs="Arial"/>
                <w:color w:val="000000"/>
                <w:sz w:val="12"/>
                <w:szCs w:val="12"/>
              </w:rPr>
            </w:pP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15 053,31</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3 311,40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2 200,00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2 842,69</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3 172,96</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3 526,26</w:t>
            </w:r>
          </w:p>
        </w:tc>
        <w:tc>
          <w:tcPr>
            <w:tcW w:w="833" w:type="dxa"/>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widowControl w:val="0"/>
              <w:autoSpaceDE w:val="0"/>
              <w:autoSpaceDN w:val="0"/>
              <w:adjustRightInd w:val="0"/>
              <w:spacing w:line="240" w:lineRule="auto"/>
              <w:ind w:firstLine="0"/>
              <w:jc w:val="center"/>
              <w:rPr>
                <w:rFonts w:ascii="Arial" w:hAnsi="Arial" w:cs="Arial"/>
                <w:strike/>
                <w:color w:val="000000"/>
                <w:sz w:val="12"/>
                <w:szCs w:val="12"/>
                <w:u w:val="single"/>
              </w:rPr>
            </w:pPr>
          </w:p>
        </w:tc>
        <w:tc>
          <w:tcPr>
            <w:tcW w:w="2778" w:type="dxa"/>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widowControl w:val="0"/>
              <w:autoSpaceDE w:val="0"/>
              <w:autoSpaceDN w:val="0"/>
              <w:adjustRightInd w:val="0"/>
              <w:spacing w:line="240" w:lineRule="auto"/>
              <w:ind w:firstLine="0"/>
              <w:jc w:val="center"/>
              <w:rPr>
                <w:rFonts w:ascii="Arial" w:hAnsi="Arial" w:cs="Arial"/>
                <w:strike/>
                <w:color w:val="000000"/>
                <w:sz w:val="12"/>
                <w:szCs w:val="12"/>
                <w:u w:val="single"/>
              </w:rPr>
            </w:pPr>
          </w:p>
        </w:tc>
      </w:tr>
      <w:tr w:rsidR="0057545B" w:rsidRPr="0057545B" w:rsidTr="0057545B">
        <w:trPr>
          <w:cantSplit/>
          <w:trHeight w:hRule="exact" w:val="347"/>
        </w:trPr>
        <w:tc>
          <w:tcPr>
            <w:tcW w:w="313" w:type="dxa"/>
            <w:vMerge/>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strike/>
                <w:color w:val="000000"/>
                <w:sz w:val="12"/>
                <w:szCs w:val="12"/>
                <w:u w:val="single"/>
              </w:rPr>
            </w:pPr>
          </w:p>
        </w:tc>
        <w:tc>
          <w:tcPr>
            <w:tcW w:w="3056" w:type="dxa"/>
            <w:vMerge/>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strike/>
                <w:color w:val="000000"/>
                <w:sz w:val="12"/>
                <w:szCs w:val="12"/>
                <w:u w:val="single"/>
              </w:rPr>
            </w:pPr>
          </w:p>
        </w:tc>
        <w:tc>
          <w:tcPr>
            <w:tcW w:w="1749" w:type="dxa"/>
            <w:vMerge/>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strike/>
                <w:color w:val="000000"/>
                <w:sz w:val="12"/>
                <w:szCs w:val="12"/>
                <w:u w:val="single"/>
              </w:rPr>
            </w:pPr>
          </w:p>
        </w:tc>
        <w:tc>
          <w:tcPr>
            <w:tcW w:w="1017"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rPr>
                <w:rFonts w:ascii="Arial" w:hAnsi="Arial" w:cs="Arial"/>
                <w:color w:val="000000"/>
                <w:sz w:val="12"/>
                <w:szCs w:val="12"/>
              </w:rPr>
            </w:pPr>
            <w:r w:rsidRPr="0057545B">
              <w:rPr>
                <w:rFonts w:ascii="Arial" w:hAnsi="Arial" w:cs="Arial"/>
                <w:color w:val="000000"/>
                <w:sz w:val="12"/>
                <w:szCs w:val="12"/>
              </w:rPr>
              <w:t>Внебюджетные источники</w:t>
            </w:r>
          </w:p>
        </w:tc>
        <w:tc>
          <w:tcPr>
            <w:tcW w:w="889" w:type="dxa"/>
            <w:vMerge/>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strike/>
                <w:color w:val="000000"/>
                <w:sz w:val="12"/>
                <w:szCs w:val="12"/>
                <w:u w:val="single"/>
              </w:rPr>
            </w:pPr>
          </w:p>
        </w:tc>
        <w:tc>
          <w:tcPr>
            <w:tcW w:w="83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widowControl w:val="0"/>
              <w:autoSpaceDE w:val="0"/>
              <w:autoSpaceDN w:val="0"/>
              <w:adjustRightInd w:val="0"/>
              <w:spacing w:line="240" w:lineRule="auto"/>
              <w:ind w:firstLine="0"/>
              <w:rPr>
                <w:rFonts w:ascii="Arial" w:hAnsi="Arial" w:cs="Arial"/>
                <w:color w:val="000000"/>
                <w:sz w:val="12"/>
                <w:szCs w:val="12"/>
              </w:rPr>
            </w:pP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35 000,00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7 000,00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7 000,00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7 000,00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7 000,00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7 000,00</w:t>
            </w:r>
          </w:p>
        </w:tc>
        <w:tc>
          <w:tcPr>
            <w:tcW w:w="833" w:type="dxa"/>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widowControl w:val="0"/>
              <w:autoSpaceDE w:val="0"/>
              <w:autoSpaceDN w:val="0"/>
              <w:adjustRightInd w:val="0"/>
              <w:spacing w:line="240" w:lineRule="auto"/>
              <w:ind w:firstLine="0"/>
              <w:jc w:val="center"/>
              <w:rPr>
                <w:rFonts w:ascii="Arial" w:hAnsi="Arial" w:cs="Arial"/>
                <w:strike/>
                <w:color w:val="000000"/>
                <w:sz w:val="12"/>
                <w:szCs w:val="12"/>
                <w:u w:val="single"/>
              </w:rPr>
            </w:pPr>
          </w:p>
        </w:tc>
        <w:tc>
          <w:tcPr>
            <w:tcW w:w="2778" w:type="dxa"/>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widowControl w:val="0"/>
              <w:autoSpaceDE w:val="0"/>
              <w:autoSpaceDN w:val="0"/>
              <w:adjustRightInd w:val="0"/>
              <w:spacing w:line="240" w:lineRule="auto"/>
              <w:ind w:firstLine="0"/>
              <w:jc w:val="center"/>
              <w:rPr>
                <w:rFonts w:ascii="Arial" w:hAnsi="Arial" w:cs="Arial"/>
                <w:strike/>
                <w:color w:val="000000"/>
                <w:sz w:val="12"/>
                <w:szCs w:val="12"/>
                <w:u w:val="single"/>
              </w:rPr>
            </w:pPr>
          </w:p>
        </w:tc>
      </w:tr>
      <w:tr w:rsidR="0057545B" w:rsidRPr="0057545B" w:rsidTr="0057545B">
        <w:trPr>
          <w:cantSplit/>
          <w:trHeight w:hRule="exact" w:val="207"/>
        </w:trPr>
        <w:tc>
          <w:tcPr>
            <w:tcW w:w="313" w:type="dxa"/>
            <w:vMerge/>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strike/>
                <w:color w:val="000000"/>
                <w:sz w:val="12"/>
                <w:szCs w:val="12"/>
                <w:u w:val="single"/>
              </w:rPr>
            </w:pPr>
          </w:p>
        </w:tc>
        <w:tc>
          <w:tcPr>
            <w:tcW w:w="3056" w:type="dxa"/>
            <w:vMerge/>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strike/>
                <w:color w:val="000000"/>
                <w:sz w:val="12"/>
                <w:szCs w:val="12"/>
                <w:u w:val="single"/>
              </w:rPr>
            </w:pPr>
          </w:p>
        </w:tc>
        <w:tc>
          <w:tcPr>
            <w:tcW w:w="1749" w:type="dxa"/>
            <w:vMerge/>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strike/>
                <w:color w:val="000000"/>
                <w:sz w:val="12"/>
                <w:szCs w:val="12"/>
                <w:u w:val="single"/>
              </w:rPr>
            </w:pPr>
          </w:p>
        </w:tc>
        <w:tc>
          <w:tcPr>
            <w:tcW w:w="1017"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rPr>
                <w:rFonts w:ascii="Arial" w:hAnsi="Arial" w:cs="Arial"/>
                <w:color w:val="000000"/>
                <w:sz w:val="12"/>
                <w:szCs w:val="12"/>
              </w:rPr>
            </w:pPr>
            <w:r w:rsidRPr="0057545B">
              <w:rPr>
                <w:rFonts w:ascii="Arial" w:hAnsi="Arial" w:cs="Arial"/>
                <w:color w:val="000000"/>
                <w:sz w:val="12"/>
                <w:szCs w:val="12"/>
              </w:rPr>
              <w:t>Итого</w:t>
            </w:r>
          </w:p>
        </w:tc>
        <w:tc>
          <w:tcPr>
            <w:tcW w:w="889" w:type="dxa"/>
            <w:vMerge/>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strike/>
                <w:color w:val="000000"/>
                <w:sz w:val="12"/>
                <w:szCs w:val="12"/>
                <w:u w:val="single"/>
              </w:rPr>
            </w:pPr>
          </w:p>
        </w:tc>
        <w:tc>
          <w:tcPr>
            <w:tcW w:w="83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58 053,31</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10 311,40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11 200,00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11 842,69</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12 172,96</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12 526,26</w:t>
            </w:r>
          </w:p>
        </w:tc>
        <w:tc>
          <w:tcPr>
            <w:tcW w:w="833" w:type="dxa"/>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widowControl w:val="0"/>
              <w:autoSpaceDE w:val="0"/>
              <w:autoSpaceDN w:val="0"/>
              <w:adjustRightInd w:val="0"/>
              <w:spacing w:line="240" w:lineRule="auto"/>
              <w:ind w:firstLine="0"/>
              <w:jc w:val="center"/>
              <w:rPr>
                <w:rFonts w:ascii="Arial" w:hAnsi="Arial" w:cs="Arial"/>
                <w:strike/>
                <w:color w:val="000000"/>
                <w:sz w:val="12"/>
                <w:szCs w:val="12"/>
                <w:u w:val="single"/>
              </w:rPr>
            </w:pPr>
          </w:p>
        </w:tc>
        <w:tc>
          <w:tcPr>
            <w:tcW w:w="2778" w:type="dxa"/>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widowControl w:val="0"/>
              <w:autoSpaceDE w:val="0"/>
              <w:autoSpaceDN w:val="0"/>
              <w:adjustRightInd w:val="0"/>
              <w:spacing w:line="240" w:lineRule="auto"/>
              <w:ind w:firstLine="0"/>
              <w:jc w:val="center"/>
              <w:rPr>
                <w:rFonts w:ascii="Arial" w:hAnsi="Arial" w:cs="Arial"/>
                <w:strike/>
                <w:color w:val="000000"/>
                <w:sz w:val="12"/>
                <w:szCs w:val="12"/>
                <w:u w:val="single"/>
              </w:rPr>
            </w:pPr>
          </w:p>
        </w:tc>
      </w:tr>
      <w:tr w:rsidR="0057545B" w:rsidRPr="0057545B" w:rsidTr="0057545B">
        <w:trPr>
          <w:cantSplit/>
          <w:trHeight w:hRule="exact" w:val="573"/>
        </w:trPr>
        <w:tc>
          <w:tcPr>
            <w:tcW w:w="313"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rPr>
                <w:rFonts w:ascii="Arial" w:hAnsi="Arial" w:cs="Arial"/>
                <w:color w:val="000000"/>
                <w:sz w:val="12"/>
                <w:szCs w:val="12"/>
              </w:rPr>
            </w:pPr>
            <w:r w:rsidRPr="0057545B">
              <w:rPr>
                <w:rFonts w:ascii="Arial" w:hAnsi="Arial" w:cs="Arial"/>
                <w:color w:val="000000"/>
                <w:sz w:val="12"/>
                <w:szCs w:val="12"/>
              </w:rPr>
              <w:t>1.1</w:t>
            </w:r>
          </w:p>
        </w:tc>
        <w:tc>
          <w:tcPr>
            <w:tcW w:w="3056"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rPr>
                <w:rFonts w:ascii="Arial" w:hAnsi="Arial" w:cs="Arial"/>
                <w:color w:val="000000"/>
                <w:sz w:val="12"/>
                <w:szCs w:val="12"/>
              </w:rPr>
            </w:pPr>
            <w:r w:rsidRPr="0057545B">
              <w:rPr>
                <w:rFonts w:ascii="Arial" w:hAnsi="Arial" w:cs="Arial"/>
                <w:color w:val="000000"/>
                <w:sz w:val="12"/>
                <w:szCs w:val="12"/>
              </w:rPr>
              <w:t>1.1 Увеличение степени готовности личного состава формирований к реагированию и организации пров</w:t>
            </w:r>
            <w:r w:rsidRPr="0057545B">
              <w:rPr>
                <w:rFonts w:ascii="Arial" w:hAnsi="Arial" w:cs="Arial"/>
                <w:color w:val="000000"/>
                <w:sz w:val="12"/>
                <w:szCs w:val="12"/>
              </w:rPr>
              <w:t>е</w:t>
            </w:r>
            <w:r w:rsidRPr="0057545B">
              <w:rPr>
                <w:rFonts w:ascii="Arial" w:hAnsi="Arial" w:cs="Arial"/>
                <w:color w:val="000000"/>
                <w:sz w:val="12"/>
                <w:szCs w:val="12"/>
              </w:rPr>
              <w:t>дения аварийно- спасательных и других неотложных рабо</w:t>
            </w:r>
          </w:p>
        </w:tc>
        <w:tc>
          <w:tcPr>
            <w:tcW w:w="1749"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rPr>
                <w:rFonts w:ascii="Arial" w:hAnsi="Arial" w:cs="Arial"/>
                <w:color w:val="000000"/>
                <w:sz w:val="12"/>
                <w:szCs w:val="12"/>
              </w:rPr>
            </w:pPr>
            <w:r w:rsidRPr="0057545B">
              <w:rPr>
                <w:rFonts w:ascii="Arial" w:hAnsi="Arial" w:cs="Arial"/>
                <w:color w:val="000000"/>
                <w:sz w:val="12"/>
                <w:szCs w:val="12"/>
              </w:rPr>
              <w:t>Приобретение материальных запасов,  расходных матери</w:t>
            </w:r>
            <w:r w:rsidRPr="0057545B">
              <w:rPr>
                <w:rFonts w:ascii="Arial" w:hAnsi="Arial" w:cs="Arial"/>
                <w:color w:val="000000"/>
                <w:sz w:val="12"/>
                <w:szCs w:val="12"/>
              </w:rPr>
              <w:t>а</w:t>
            </w:r>
            <w:r w:rsidRPr="0057545B">
              <w:rPr>
                <w:rFonts w:ascii="Arial" w:hAnsi="Arial" w:cs="Arial"/>
                <w:color w:val="000000"/>
                <w:sz w:val="12"/>
                <w:szCs w:val="12"/>
              </w:rPr>
              <w:t>лов и оборудования, заключ</w:t>
            </w:r>
            <w:r w:rsidRPr="0057545B">
              <w:rPr>
                <w:rFonts w:ascii="Arial" w:hAnsi="Arial" w:cs="Arial"/>
                <w:color w:val="000000"/>
                <w:sz w:val="12"/>
                <w:szCs w:val="12"/>
              </w:rPr>
              <w:t>е</w:t>
            </w:r>
            <w:r w:rsidRPr="0057545B">
              <w:rPr>
                <w:rFonts w:ascii="Arial" w:hAnsi="Arial" w:cs="Arial"/>
                <w:color w:val="000000"/>
                <w:sz w:val="12"/>
                <w:szCs w:val="12"/>
              </w:rPr>
              <w:t>ние договоров и т.д.</w:t>
            </w:r>
          </w:p>
          <w:p w:rsidR="0057545B" w:rsidRPr="0057545B" w:rsidRDefault="0057545B" w:rsidP="0057545B">
            <w:pPr>
              <w:widowControl w:val="0"/>
              <w:autoSpaceDE w:val="0"/>
              <w:autoSpaceDN w:val="0"/>
              <w:adjustRightInd w:val="0"/>
              <w:spacing w:line="240" w:lineRule="auto"/>
              <w:ind w:firstLine="0"/>
              <w:rPr>
                <w:rFonts w:ascii="Arial" w:hAnsi="Arial" w:cs="Arial"/>
                <w:color w:val="000000"/>
                <w:sz w:val="12"/>
                <w:szCs w:val="12"/>
              </w:rPr>
            </w:pPr>
          </w:p>
        </w:tc>
        <w:tc>
          <w:tcPr>
            <w:tcW w:w="1017"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rPr>
                <w:rFonts w:ascii="Arial" w:hAnsi="Arial" w:cs="Arial"/>
                <w:color w:val="000000"/>
                <w:sz w:val="12"/>
                <w:szCs w:val="12"/>
              </w:rPr>
            </w:pPr>
            <w:r w:rsidRPr="0057545B">
              <w:rPr>
                <w:rFonts w:ascii="Arial" w:hAnsi="Arial" w:cs="Arial"/>
                <w:color w:val="000000"/>
                <w:sz w:val="12"/>
                <w:szCs w:val="12"/>
              </w:rPr>
              <w:t>Средства бю</w:t>
            </w:r>
            <w:r w:rsidRPr="0057545B">
              <w:rPr>
                <w:rFonts w:ascii="Arial" w:hAnsi="Arial" w:cs="Arial"/>
                <w:color w:val="000000"/>
                <w:sz w:val="12"/>
                <w:szCs w:val="12"/>
              </w:rPr>
              <w:t>д</w:t>
            </w:r>
            <w:r w:rsidRPr="0057545B">
              <w:rPr>
                <w:rFonts w:ascii="Arial" w:hAnsi="Arial" w:cs="Arial"/>
                <w:color w:val="000000"/>
                <w:sz w:val="12"/>
                <w:szCs w:val="12"/>
              </w:rPr>
              <w:t>жета Московской области</w:t>
            </w:r>
          </w:p>
        </w:tc>
        <w:tc>
          <w:tcPr>
            <w:tcW w:w="889"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rPr>
                <w:rFonts w:ascii="Arial" w:hAnsi="Arial" w:cs="Arial"/>
                <w:color w:val="000000"/>
                <w:sz w:val="12"/>
                <w:szCs w:val="12"/>
              </w:rPr>
            </w:pPr>
            <w:r w:rsidRPr="0057545B">
              <w:rPr>
                <w:rFonts w:ascii="Arial" w:hAnsi="Arial" w:cs="Arial"/>
                <w:color w:val="000000"/>
                <w:sz w:val="12"/>
                <w:szCs w:val="12"/>
              </w:rPr>
              <w:t>01.01.2015 - 31.12.2019</w:t>
            </w:r>
          </w:p>
        </w:tc>
        <w:tc>
          <w:tcPr>
            <w:tcW w:w="83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widowControl w:val="0"/>
              <w:autoSpaceDE w:val="0"/>
              <w:autoSpaceDN w:val="0"/>
              <w:adjustRightInd w:val="0"/>
              <w:spacing w:line="240" w:lineRule="auto"/>
              <w:ind w:firstLine="0"/>
              <w:rPr>
                <w:rFonts w:ascii="Arial" w:hAnsi="Arial" w:cs="Arial"/>
                <w:color w:val="000000"/>
                <w:sz w:val="12"/>
                <w:szCs w:val="12"/>
              </w:rPr>
            </w:pP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791CED" w:rsidP="0057545B">
            <w:pPr>
              <w:widowControl w:val="0"/>
              <w:autoSpaceDE w:val="0"/>
              <w:autoSpaceDN w:val="0"/>
              <w:adjustRightInd w:val="0"/>
              <w:spacing w:line="240" w:lineRule="auto"/>
              <w:ind w:firstLine="0"/>
              <w:jc w:val="right"/>
              <w:rPr>
                <w:rFonts w:ascii="Arial" w:hAnsi="Arial" w:cs="Arial"/>
                <w:color w:val="000000"/>
                <w:sz w:val="12"/>
                <w:szCs w:val="12"/>
              </w:rPr>
            </w:pPr>
            <w:r>
              <w:rPr>
                <w:rFonts w:ascii="Arial" w:hAnsi="Arial" w:cs="Arial"/>
                <w:color w:val="000000"/>
                <w:sz w:val="12"/>
                <w:szCs w:val="12"/>
              </w:rPr>
              <w:t>6</w:t>
            </w:r>
            <w:r w:rsidR="0057545B" w:rsidRPr="0057545B">
              <w:rPr>
                <w:rFonts w:ascii="Arial" w:hAnsi="Arial" w:cs="Arial"/>
                <w:color w:val="000000"/>
                <w:sz w:val="12"/>
                <w:szCs w:val="12"/>
              </w:rPr>
              <w:t> 000,00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widowControl w:val="0"/>
              <w:autoSpaceDE w:val="0"/>
              <w:autoSpaceDN w:val="0"/>
              <w:adjustRightInd w:val="0"/>
              <w:spacing w:line="240" w:lineRule="auto"/>
              <w:ind w:firstLine="0"/>
              <w:rPr>
                <w:rFonts w:ascii="Arial" w:hAnsi="Arial" w:cs="Arial"/>
                <w:color w:val="000000"/>
                <w:sz w:val="12"/>
                <w:szCs w:val="12"/>
              </w:rPr>
            </w:pP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2 000,00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2 000,00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2 000,00</w:t>
            </w:r>
          </w:p>
        </w:tc>
        <w:tc>
          <w:tcPr>
            <w:tcW w:w="833"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AD5AA5" w:rsidP="0057545B">
            <w:pPr>
              <w:widowControl w:val="0"/>
              <w:autoSpaceDE w:val="0"/>
              <w:autoSpaceDN w:val="0"/>
              <w:adjustRightInd w:val="0"/>
              <w:spacing w:line="240" w:lineRule="auto"/>
              <w:ind w:firstLine="0"/>
              <w:jc w:val="center"/>
              <w:rPr>
                <w:rFonts w:ascii="Arial" w:hAnsi="Arial" w:cs="Arial"/>
                <w:color w:val="000000"/>
                <w:sz w:val="12"/>
                <w:szCs w:val="12"/>
              </w:rPr>
            </w:pPr>
            <w:r>
              <w:rPr>
                <w:rFonts w:ascii="Arial" w:hAnsi="Arial" w:cs="Arial"/>
                <w:color w:val="000000"/>
                <w:sz w:val="12"/>
                <w:szCs w:val="12"/>
              </w:rPr>
              <w:t>Управление муниципал</w:t>
            </w:r>
            <w:r>
              <w:rPr>
                <w:rFonts w:ascii="Arial" w:hAnsi="Arial" w:cs="Arial"/>
                <w:color w:val="000000"/>
                <w:sz w:val="12"/>
                <w:szCs w:val="12"/>
              </w:rPr>
              <w:t>ь</w:t>
            </w:r>
            <w:r>
              <w:rPr>
                <w:rFonts w:ascii="Arial" w:hAnsi="Arial" w:cs="Arial"/>
                <w:color w:val="000000"/>
                <w:sz w:val="12"/>
                <w:szCs w:val="12"/>
              </w:rPr>
              <w:t>ной безопа</w:t>
            </w:r>
            <w:r>
              <w:rPr>
                <w:rFonts w:ascii="Arial" w:hAnsi="Arial" w:cs="Arial"/>
                <w:color w:val="000000"/>
                <w:sz w:val="12"/>
                <w:szCs w:val="12"/>
              </w:rPr>
              <w:t>с</w:t>
            </w:r>
            <w:r>
              <w:rPr>
                <w:rFonts w:ascii="Arial" w:hAnsi="Arial" w:cs="Arial"/>
                <w:color w:val="000000"/>
                <w:sz w:val="12"/>
                <w:szCs w:val="12"/>
              </w:rPr>
              <w:t xml:space="preserve">ности </w:t>
            </w:r>
          </w:p>
        </w:tc>
        <w:tc>
          <w:tcPr>
            <w:tcW w:w="2778"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widowControl w:val="0"/>
              <w:autoSpaceDE w:val="0"/>
              <w:autoSpaceDN w:val="0"/>
              <w:adjustRightInd w:val="0"/>
              <w:spacing w:line="240" w:lineRule="auto"/>
              <w:ind w:firstLine="0"/>
              <w:jc w:val="center"/>
              <w:rPr>
                <w:rFonts w:ascii="Arial" w:hAnsi="Arial" w:cs="Arial"/>
                <w:color w:val="000000"/>
                <w:sz w:val="12"/>
                <w:szCs w:val="12"/>
              </w:rPr>
            </w:pPr>
          </w:p>
          <w:p w:rsidR="0057545B" w:rsidRPr="0057545B" w:rsidRDefault="0057545B" w:rsidP="0057545B">
            <w:pPr>
              <w:widowControl w:val="0"/>
              <w:autoSpaceDE w:val="0"/>
              <w:autoSpaceDN w:val="0"/>
              <w:adjustRightInd w:val="0"/>
              <w:spacing w:line="240" w:lineRule="auto"/>
              <w:ind w:firstLine="0"/>
              <w:jc w:val="center"/>
              <w:rPr>
                <w:rFonts w:ascii="Arial" w:hAnsi="Arial" w:cs="Arial"/>
                <w:color w:val="000000"/>
                <w:sz w:val="12"/>
                <w:szCs w:val="12"/>
              </w:rPr>
            </w:pPr>
          </w:p>
        </w:tc>
      </w:tr>
      <w:tr w:rsidR="0057545B" w:rsidRPr="0057545B" w:rsidTr="0057545B">
        <w:trPr>
          <w:cantSplit/>
          <w:trHeight w:hRule="exact" w:val="798"/>
        </w:trPr>
        <w:tc>
          <w:tcPr>
            <w:tcW w:w="313" w:type="dxa"/>
            <w:vMerge/>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strike/>
                <w:color w:val="000000"/>
                <w:sz w:val="12"/>
                <w:szCs w:val="12"/>
                <w:u w:val="single"/>
              </w:rPr>
            </w:pPr>
          </w:p>
        </w:tc>
        <w:tc>
          <w:tcPr>
            <w:tcW w:w="3056" w:type="dxa"/>
            <w:vMerge/>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strike/>
                <w:color w:val="000000"/>
                <w:sz w:val="12"/>
                <w:szCs w:val="12"/>
                <w:u w:val="single"/>
              </w:rPr>
            </w:pPr>
          </w:p>
        </w:tc>
        <w:tc>
          <w:tcPr>
            <w:tcW w:w="1749" w:type="dxa"/>
            <w:vMerge/>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strike/>
                <w:color w:val="000000"/>
                <w:sz w:val="12"/>
                <w:szCs w:val="12"/>
                <w:u w:val="single"/>
              </w:rPr>
            </w:pPr>
          </w:p>
        </w:tc>
        <w:tc>
          <w:tcPr>
            <w:tcW w:w="1017"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091B2E" w:rsidP="0057545B">
            <w:pPr>
              <w:widowControl w:val="0"/>
              <w:autoSpaceDE w:val="0"/>
              <w:autoSpaceDN w:val="0"/>
              <w:adjustRightInd w:val="0"/>
              <w:spacing w:line="240" w:lineRule="auto"/>
              <w:ind w:firstLine="0"/>
              <w:rPr>
                <w:rFonts w:ascii="Arial" w:hAnsi="Arial" w:cs="Arial"/>
                <w:color w:val="000000"/>
                <w:sz w:val="12"/>
                <w:szCs w:val="12"/>
              </w:rPr>
            </w:pPr>
            <w:r>
              <w:rPr>
                <w:rFonts w:ascii="Arial" w:hAnsi="Arial" w:cs="Arial"/>
                <w:color w:val="000000"/>
                <w:sz w:val="12"/>
                <w:szCs w:val="12"/>
              </w:rPr>
              <w:t>Средства бю</w:t>
            </w:r>
            <w:r>
              <w:rPr>
                <w:rFonts w:ascii="Arial" w:hAnsi="Arial" w:cs="Arial"/>
                <w:color w:val="000000"/>
                <w:sz w:val="12"/>
                <w:szCs w:val="12"/>
              </w:rPr>
              <w:t>д</w:t>
            </w:r>
            <w:r>
              <w:rPr>
                <w:rFonts w:ascii="Arial" w:hAnsi="Arial" w:cs="Arial"/>
                <w:color w:val="000000"/>
                <w:sz w:val="12"/>
                <w:szCs w:val="12"/>
              </w:rPr>
              <w:t>жета Сергиево-Посадского муниципального района.</w:t>
            </w:r>
          </w:p>
        </w:tc>
        <w:tc>
          <w:tcPr>
            <w:tcW w:w="889" w:type="dxa"/>
            <w:vMerge/>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strike/>
                <w:color w:val="000000"/>
                <w:sz w:val="12"/>
                <w:szCs w:val="12"/>
                <w:u w:val="single"/>
              </w:rPr>
            </w:pPr>
          </w:p>
        </w:tc>
        <w:tc>
          <w:tcPr>
            <w:tcW w:w="83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widowControl w:val="0"/>
              <w:autoSpaceDE w:val="0"/>
              <w:autoSpaceDN w:val="0"/>
              <w:adjustRightInd w:val="0"/>
              <w:spacing w:line="240" w:lineRule="auto"/>
              <w:ind w:firstLine="0"/>
              <w:rPr>
                <w:rFonts w:ascii="Arial" w:hAnsi="Arial" w:cs="Arial"/>
                <w:color w:val="000000"/>
                <w:sz w:val="12"/>
                <w:szCs w:val="12"/>
              </w:rPr>
            </w:pP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11 440,41</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1 858,50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1 750,00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2 362,69</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2 602,96</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2 866,26</w:t>
            </w:r>
          </w:p>
        </w:tc>
        <w:tc>
          <w:tcPr>
            <w:tcW w:w="833" w:type="dxa"/>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widowControl w:val="0"/>
              <w:autoSpaceDE w:val="0"/>
              <w:autoSpaceDN w:val="0"/>
              <w:adjustRightInd w:val="0"/>
              <w:spacing w:line="240" w:lineRule="auto"/>
              <w:ind w:firstLine="0"/>
              <w:jc w:val="center"/>
              <w:rPr>
                <w:rFonts w:ascii="Arial" w:hAnsi="Arial" w:cs="Arial"/>
                <w:strike/>
                <w:color w:val="000000"/>
                <w:sz w:val="12"/>
                <w:szCs w:val="12"/>
                <w:u w:val="single"/>
              </w:rPr>
            </w:pPr>
          </w:p>
        </w:tc>
        <w:tc>
          <w:tcPr>
            <w:tcW w:w="2778" w:type="dxa"/>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widowControl w:val="0"/>
              <w:autoSpaceDE w:val="0"/>
              <w:autoSpaceDN w:val="0"/>
              <w:adjustRightInd w:val="0"/>
              <w:spacing w:line="240" w:lineRule="auto"/>
              <w:ind w:firstLine="0"/>
              <w:jc w:val="center"/>
              <w:rPr>
                <w:rFonts w:ascii="Arial" w:hAnsi="Arial" w:cs="Arial"/>
                <w:strike/>
                <w:color w:val="000000"/>
                <w:sz w:val="12"/>
                <w:szCs w:val="12"/>
                <w:u w:val="single"/>
              </w:rPr>
            </w:pPr>
          </w:p>
        </w:tc>
      </w:tr>
      <w:tr w:rsidR="0057545B" w:rsidRPr="0057545B" w:rsidTr="0057545B">
        <w:trPr>
          <w:cantSplit/>
          <w:trHeight w:hRule="exact" w:val="207"/>
        </w:trPr>
        <w:tc>
          <w:tcPr>
            <w:tcW w:w="313" w:type="dxa"/>
            <w:vMerge/>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strike/>
                <w:color w:val="000000"/>
                <w:sz w:val="12"/>
                <w:szCs w:val="12"/>
                <w:u w:val="single"/>
              </w:rPr>
            </w:pPr>
          </w:p>
        </w:tc>
        <w:tc>
          <w:tcPr>
            <w:tcW w:w="3056" w:type="dxa"/>
            <w:vMerge/>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strike/>
                <w:color w:val="000000"/>
                <w:sz w:val="12"/>
                <w:szCs w:val="12"/>
                <w:u w:val="single"/>
              </w:rPr>
            </w:pPr>
          </w:p>
        </w:tc>
        <w:tc>
          <w:tcPr>
            <w:tcW w:w="1749" w:type="dxa"/>
            <w:vMerge/>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strike/>
                <w:color w:val="000000"/>
                <w:sz w:val="12"/>
                <w:szCs w:val="12"/>
                <w:u w:val="single"/>
              </w:rPr>
            </w:pPr>
          </w:p>
        </w:tc>
        <w:tc>
          <w:tcPr>
            <w:tcW w:w="1017"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rPr>
                <w:rFonts w:ascii="Arial" w:hAnsi="Arial" w:cs="Arial"/>
                <w:color w:val="000000"/>
                <w:sz w:val="12"/>
                <w:szCs w:val="12"/>
              </w:rPr>
            </w:pPr>
            <w:r w:rsidRPr="0057545B">
              <w:rPr>
                <w:rFonts w:ascii="Arial" w:hAnsi="Arial" w:cs="Arial"/>
                <w:color w:val="000000"/>
                <w:sz w:val="12"/>
                <w:szCs w:val="12"/>
              </w:rPr>
              <w:t>Итого</w:t>
            </w:r>
          </w:p>
        </w:tc>
        <w:tc>
          <w:tcPr>
            <w:tcW w:w="889" w:type="dxa"/>
            <w:vMerge/>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strike/>
                <w:color w:val="000000"/>
                <w:sz w:val="12"/>
                <w:szCs w:val="12"/>
                <w:u w:val="single"/>
              </w:rPr>
            </w:pPr>
          </w:p>
        </w:tc>
        <w:tc>
          <w:tcPr>
            <w:tcW w:w="83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19 440,41</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1 858,50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3 750,00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4 362,69</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4 602,96</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4 866,26</w:t>
            </w:r>
          </w:p>
        </w:tc>
        <w:tc>
          <w:tcPr>
            <w:tcW w:w="833" w:type="dxa"/>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widowControl w:val="0"/>
              <w:autoSpaceDE w:val="0"/>
              <w:autoSpaceDN w:val="0"/>
              <w:adjustRightInd w:val="0"/>
              <w:spacing w:line="240" w:lineRule="auto"/>
              <w:ind w:firstLine="0"/>
              <w:jc w:val="center"/>
              <w:rPr>
                <w:rFonts w:ascii="Arial" w:hAnsi="Arial" w:cs="Arial"/>
                <w:strike/>
                <w:color w:val="000000"/>
                <w:sz w:val="12"/>
                <w:szCs w:val="12"/>
                <w:u w:val="single"/>
              </w:rPr>
            </w:pPr>
          </w:p>
        </w:tc>
        <w:tc>
          <w:tcPr>
            <w:tcW w:w="2778" w:type="dxa"/>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widowControl w:val="0"/>
              <w:autoSpaceDE w:val="0"/>
              <w:autoSpaceDN w:val="0"/>
              <w:adjustRightInd w:val="0"/>
              <w:spacing w:line="240" w:lineRule="auto"/>
              <w:ind w:firstLine="0"/>
              <w:jc w:val="center"/>
              <w:rPr>
                <w:rFonts w:ascii="Arial" w:hAnsi="Arial" w:cs="Arial"/>
                <w:strike/>
                <w:color w:val="000000"/>
                <w:sz w:val="12"/>
                <w:szCs w:val="12"/>
                <w:u w:val="single"/>
              </w:rPr>
            </w:pPr>
          </w:p>
        </w:tc>
      </w:tr>
      <w:tr w:rsidR="0057545B" w:rsidRPr="0057545B" w:rsidTr="0057545B">
        <w:trPr>
          <w:cantSplit/>
          <w:trHeight w:hRule="exact" w:val="798"/>
        </w:trPr>
        <w:tc>
          <w:tcPr>
            <w:tcW w:w="313"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rPr>
                <w:rFonts w:ascii="Arial" w:hAnsi="Arial" w:cs="Arial"/>
                <w:color w:val="000000"/>
                <w:sz w:val="12"/>
                <w:szCs w:val="12"/>
              </w:rPr>
            </w:pPr>
            <w:r w:rsidRPr="0057545B">
              <w:rPr>
                <w:rFonts w:ascii="Arial" w:hAnsi="Arial" w:cs="Arial"/>
                <w:color w:val="000000"/>
                <w:sz w:val="12"/>
                <w:szCs w:val="12"/>
              </w:rPr>
              <w:t>1.1.1</w:t>
            </w:r>
          </w:p>
        </w:tc>
        <w:tc>
          <w:tcPr>
            <w:tcW w:w="3056"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rPr>
                <w:rFonts w:ascii="Arial" w:hAnsi="Arial" w:cs="Arial"/>
                <w:color w:val="000000"/>
                <w:sz w:val="12"/>
                <w:szCs w:val="12"/>
              </w:rPr>
            </w:pPr>
            <w:r w:rsidRPr="0057545B">
              <w:rPr>
                <w:rFonts w:ascii="Arial" w:hAnsi="Arial" w:cs="Arial"/>
                <w:color w:val="000000"/>
                <w:sz w:val="12"/>
                <w:szCs w:val="12"/>
              </w:rPr>
              <w:t>1.1.1 Обучение и аккредитация должностных лиц спасательных служб ГО Сергиево-Посадского мун</w:t>
            </w:r>
            <w:r w:rsidRPr="0057545B">
              <w:rPr>
                <w:rFonts w:ascii="Arial" w:hAnsi="Arial" w:cs="Arial"/>
                <w:color w:val="000000"/>
                <w:sz w:val="12"/>
                <w:szCs w:val="12"/>
              </w:rPr>
              <w:t>и</w:t>
            </w:r>
            <w:r w:rsidRPr="0057545B">
              <w:rPr>
                <w:rFonts w:ascii="Arial" w:hAnsi="Arial" w:cs="Arial"/>
                <w:color w:val="000000"/>
                <w:sz w:val="12"/>
                <w:szCs w:val="12"/>
              </w:rPr>
              <w:t>ципального района</w:t>
            </w:r>
          </w:p>
        </w:tc>
        <w:tc>
          <w:tcPr>
            <w:tcW w:w="1749"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rPr>
                <w:rFonts w:ascii="Arial" w:hAnsi="Arial" w:cs="Arial"/>
                <w:color w:val="000000"/>
                <w:sz w:val="12"/>
                <w:szCs w:val="12"/>
              </w:rPr>
            </w:pPr>
            <w:r w:rsidRPr="0057545B">
              <w:rPr>
                <w:rFonts w:ascii="Arial" w:hAnsi="Arial" w:cs="Arial"/>
                <w:color w:val="000000"/>
                <w:sz w:val="12"/>
                <w:szCs w:val="12"/>
              </w:rPr>
              <w:t>"Формирование списка обуч</w:t>
            </w:r>
            <w:r w:rsidRPr="0057545B">
              <w:rPr>
                <w:rFonts w:ascii="Arial" w:hAnsi="Arial" w:cs="Arial"/>
                <w:color w:val="000000"/>
                <w:sz w:val="12"/>
                <w:szCs w:val="12"/>
              </w:rPr>
              <w:t>а</w:t>
            </w:r>
            <w:r w:rsidRPr="0057545B">
              <w:rPr>
                <w:rFonts w:ascii="Arial" w:hAnsi="Arial" w:cs="Arial"/>
                <w:color w:val="000000"/>
                <w:sz w:val="12"/>
                <w:szCs w:val="12"/>
              </w:rPr>
              <w:t>емых, переаттестованных.</w:t>
            </w:r>
          </w:p>
          <w:p w:rsidR="0057545B" w:rsidRPr="0057545B" w:rsidRDefault="0057545B" w:rsidP="0057545B">
            <w:pPr>
              <w:widowControl w:val="0"/>
              <w:autoSpaceDE w:val="0"/>
              <w:autoSpaceDN w:val="0"/>
              <w:adjustRightInd w:val="0"/>
              <w:spacing w:line="240" w:lineRule="auto"/>
              <w:ind w:firstLine="0"/>
              <w:rPr>
                <w:rFonts w:ascii="Arial" w:hAnsi="Arial" w:cs="Arial"/>
                <w:color w:val="000000"/>
                <w:sz w:val="12"/>
                <w:szCs w:val="12"/>
              </w:rPr>
            </w:pPr>
            <w:r w:rsidRPr="0057545B">
              <w:rPr>
                <w:rFonts w:ascii="Arial" w:hAnsi="Arial" w:cs="Arial"/>
                <w:color w:val="000000"/>
                <w:sz w:val="12"/>
                <w:szCs w:val="12"/>
              </w:rPr>
              <w:t>Обучение (переподготовка)</w:t>
            </w:r>
          </w:p>
          <w:p w:rsidR="0057545B" w:rsidRPr="0057545B" w:rsidRDefault="0057545B" w:rsidP="0057545B">
            <w:pPr>
              <w:widowControl w:val="0"/>
              <w:autoSpaceDE w:val="0"/>
              <w:autoSpaceDN w:val="0"/>
              <w:adjustRightInd w:val="0"/>
              <w:spacing w:line="240" w:lineRule="auto"/>
              <w:ind w:firstLine="0"/>
              <w:rPr>
                <w:rFonts w:ascii="Arial" w:hAnsi="Arial" w:cs="Arial"/>
                <w:color w:val="000000"/>
                <w:sz w:val="12"/>
                <w:szCs w:val="12"/>
              </w:rPr>
            </w:pPr>
            <w:r w:rsidRPr="0057545B">
              <w:rPr>
                <w:rFonts w:ascii="Arial" w:hAnsi="Arial" w:cs="Arial"/>
                <w:color w:val="000000"/>
                <w:sz w:val="12"/>
                <w:szCs w:val="12"/>
              </w:rPr>
              <w:t>Оформление документации"</w:t>
            </w:r>
          </w:p>
          <w:p w:rsidR="0057545B" w:rsidRPr="0057545B" w:rsidRDefault="0057545B" w:rsidP="0057545B">
            <w:pPr>
              <w:widowControl w:val="0"/>
              <w:autoSpaceDE w:val="0"/>
              <w:autoSpaceDN w:val="0"/>
              <w:adjustRightInd w:val="0"/>
              <w:spacing w:line="240" w:lineRule="auto"/>
              <w:ind w:firstLine="0"/>
              <w:rPr>
                <w:rFonts w:ascii="Arial" w:hAnsi="Arial" w:cs="Arial"/>
                <w:color w:val="000000"/>
                <w:sz w:val="12"/>
                <w:szCs w:val="12"/>
              </w:rPr>
            </w:pPr>
          </w:p>
        </w:tc>
        <w:tc>
          <w:tcPr>
            <w:tcW w:w="1017"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091B2E" w:rsidP="0057545B">
            <w:pPr>
              <w:widowControl w:val="0"/>
              <w:autoSpaceDE w:val="0"/>
              <w:autoSpaceDN w:val="0"/>
              <w:adjustRightInd w:val="0"/>
              <w:spacing w:line="240" w:lineRule="auto"/>
              <w:ind w:firstLine="0"/>
              <w:rPr>
                <w:rFonts w:ascii="Arial" w:hAnsi="Arial" w:cs="Arial"/>
                <w:color w:val="000000"/>
                <w:sz w:val="12"/>
                <w:szCs w:val="12"/>
              </w:rPr>
            </w:pPr>
            <w:r>
              <w:rPr>
                <w:rFonts w:ascii="Arial" w:hAnsi="Arial" w:cs="Arial"/>
                <w:color w:val="000000"/>
                <w:sz w:val="12"/>
                <w:szCs w:val="12"/>
              </w:rPr>
              <w:t>Средства бю</w:t>
            </w:r>
            <w:r>
              <w:rPr>
                <w:rFonts w:ascii="Arial" w:hAnsi="Arial" w:cs="Arial"/>
                <w:color w:val="000000"/>
                <w:sz w:val="12"/>
                <w:szCs w:val="12"/>
              </w:rPr>
              <w:t>д</w:t>
            </w:r>
            <w:r>
              <w:rPr>
                <w:rFonts w:ascii="Arial" w:hAnsi="Arial" w:cs="Arial"/>
                <w:color w:val="000000"/>
                <w:sz w:val="12"/>
                <w:szCs w:val="12"/>
              </w:rPr>
              <w:t>жета Сергиево-Посадского муниципального района.</w:t>
            </w:r>
          </w:p>
        </w:tc>
        <w:tc>
          <w:tcPr>
            <w:tcW w:w="889"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rPr>
                <w:rFonts w:ascii="Arial" w:hAnsi="Arial" w:cs="Arial"/>
                <w:color w:val="000000"/>
                <w:sz w:val="12"/>
                <w:szCs w:val="12"/>
              </w:rPr>
            </w:pPr>
            <w:r w:rsidRPr="0057545B">
              <w:rPr>
                <w:rFonts w:ascii="Arial" w:hAnsi="Arial" w:cs="Arial"/>
                <w:color w:val="000000"/>
                <w:sz w:val="12"/>
                <w:szCs w:val="12"/>
              </w:rPr>
              <w:t>01.01.2015 - 31.12.2019</w:t>
            </w:r>
          </w:p>
        </w:tc>
        <w:tc>
          <w:tcPr>
            <w:tcW w:w="83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widowControl w:val="0"/>
              <w:autoSpaceDE w:val="0"/>
              <w:autoSpaceDN w:val="0"/>
              <w:adjustRightInd w:val="0"/>
              <w:spacing w:line="240" w:lineRule="auto"/>
              <w:ind w:firstLine="0"/>
              <w:rPr>
                <w:rFonts w:ascii="Arial" w:hAnsi="Arial" w:cs="Arial"/>
                <w:color w:val="000000"/>
                <w:sz w:val="12"/>
                <w:szCs w:val="12"/>
              </w:rPr>
            </w:pP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332,82</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58,50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40,00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70,79</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77,87</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85,66</w:t>
            </w:r>
          </w:p>
        </w:tc>
        <w:tc>
          <w:tcPr>
            <w:tcW w:w="833"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AD5AA5" w:rsidP="0057545B">
            <w:pPr>
              <w:widowControl w:val="0"/>
              <w:autoSpaceDE w:val="0"/>
              <w:autoSpaceDN w:val="0"/>
              <w:adjustRightInd w:val="0"/>
              <w:spacing w:line="240" w:lineRule="auto"/>
              <w:ind w:firstLine="0"/>
              <w:jc w:val="center"/>
              <w:rPr>
                <w:rFonts w:ascii="Arial" w:hAnsi="Arial" w:cs="Arial"/>
                <w:color w:val="000000"/>
                <w:sz w:val="12"/>
                <w:szCs w:val="12"/>
              </w:rPr>
            </w:pPr>
            <w:r>
              <w:rPr>
                <w:rFonts w:ascii="Arial" w:hAnsi="Arial" w:cs="Arial"/>
                <w:color w:val="000000"/>
                <w:sz w:val="12"/>
                <w:szCs w:val="12"/>
              </w:rPr>
              <w:t>Управление муниципал</w:t>
            </w:r>
            <w:r>
              <w:rPr>
                <w:rFonts w:ascii="Arial" w:hAnsi="Arial" w:cs="Arial"/>
                <w:color w:val="000000"/>
                <w:sz w:val="12"/>
                <w:szCs w:val="12"/>
              </w:rPr>
              <w:t>ь</w:t>
            </w:r>
            <w:r>
              <w:rPr>
                <w:rFonts w:ascii="Arial" w:hAnsi="Arial" w:cs="Arial"/>
                <w:color w:val="000000"/>
                <w:sz w:val="12"/>
                <w:szCs w:val="12"/>
              </w:rPr>
              <w:t>ной безопа</w:t>
            </w:r>
            <w:r>
              <w:rPr>
                <w:rFonts w:ascii="Arial" w:hAnsi="Arial" w:cs="Arial"/>
                <w:color w:val="000000"/>
                <w:sz w:val="12"/>
                <w:szCs w:val="12"/>
              </w:rPr>
              <w:t>с</w:t>
            </w:r>
            <w:r>
              <w:rPr>
                <w:rFonts w:ascii="Arial" w:hAnsi="Arial" w:cs="Arial"/>
                <w:color w:val="000000"/>
                <w:sz w:val="12"/>
                <w:szCs w:val="12"/>
              </w:rPr>
              <w:t xml:space="preserve">ности </w:t>
            </w:r>
          </w:p>
        </w:tc>
        <w:tc>
          <w:tcPr>
            <w:tcW w:w="2778"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widowControl w:val="0"/>
              <w:autoSpaceDE w:val="0"/>
              <w:autoSpaceDN w:val="0"/>
              <w:adjustRightInd w:val="0"/>
              <w:spacing w:line="240" w:lineRule="auto"/>
              <w:ind w:firstLine="0"/>
              <w:jc w:val="center"/>
              <w:rPr>
                <w:rFonts w:ascii="Arial" w:hAnsi="Arial" w:cs="Arial"/>
                <w:color w:val="000000"/>
                <w:sz w:val="12"/>
                <w:szCs w:val="12"/>
              </w:rPr>
            </w:pPr>
            <w:r w:rsidRPr="0057545B">
              <w:rPr>
                <w:rFonts w:ascii="Arial" w:hAnsi="Arial" w:cs="Arial"/>
                <w:color w:val="000000"/>
                <w:sz w:val="12"/>
                <w:szCs w:val="12"/>
              </w:rPr>
              <w:t>"Обучено - 17 человек</w:t>
            </w:r>
          </w:p>
          <w:p w:rsidR="0057545B" w:rsidRPr="0057545B" w:rsidRDefault="0057545B" w:rsidP="0057545B">
            <w:pPr>
              <w:widowControl w:val="0"/>
              <w:autoSpaceDE w:val="0"/>
              <w:autoSpaceDN w:val="0"/>
              <w:adjustRightInd w:val="0"/>
              <w:spacing w:line="240" w:lineRule="auto"/>
              <w:ind w:firstLine="0"/>
              <w:jc w:val="center"/>
              <w:rPr>
                <w:rFonts w:ascii="Arial" w:hAnsi="Arial" w:cs="Arial"/>
                <w:color w:val="000000"/>
                <w:sz w:val="12"/>
                <w:szCs w:val="12"/>
              </w:rPr>
            </w:pPr>
            <w:r w:rsidRPr="0057545B">
              <w:rPr>
                <w:rFonts w:ascii="Arial" w:hAnsi="Arial" w:cs="Arial"/>
                <w:color w:val="000000"/>
                <w:sz w:val="12"/>
                <w:szCs w:val="12"/>
              </w:rPr>
              <w:t>Прошло переподготовку 17 человек"</w:t>
            </w:r>
          </w:p>
          <w:p w:rsidR="0057545B" w:rsidRPr="0057545B" w:rsidRDefault="0057545B" w:rsidP="0057545B">
            <w:pPr>
              <w:widowControl w:val="0"/>
              <w:autoSpaceDE w:val="0"/>
              <w:autoSpaceDN w:val="0"/>
              <w:adjustRightInd w:val="0"/>
              <w:spacing w:line="240" w:lineRule="auto"/>
              <w:ind w:firstLine="0"/>
              <w:jc w:val="center"/>
              <w:rPr>
                <w:rFonts w:ascii="Arial" w:hAnsi="Arial" w:cs="Arial"/>
                <w:color w:val="000000"/>
                <w:sz w:val="12"/>
                <w:szCs w:val="12"/>
              </w:rPr>
            </w:pPr>
          </w:p>
        </w:tc>
      </w:tr>
      <w:tr w:rsidR="0057545B" w:rsidRPr="0057545B" w:rsidTr="0057545B">
        <w:trPr>
          <w:cantSplit/>
          <w:trHeight w:hRule="exact" w:val="204"/>
        </w:trPr>
        <w:tc>
          <w:tcPr>
            <w:tcW w:w="313" w:type="dxa"/>
            <w:vMerge/>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strike/>
                <w:color w:val="000000"/>
                <w:sz w:val="12"/>
                <w:szCs w:val="12"/>
                <w:u w:val="single"/>
              </w:rPr>
            </w:pPr>
          </w:p>
        </w:tc>
        <w:tc>
          <w:tcPr>
            <w:tcW w:w="3056" w:type="dxa"/>
            <w:vMerge/>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strike/>
                <w:color w:val="000000"/>
                <w:sz w:val="12"/>
                <w:szCs w:val="12"/>
                <w:u w:val="single"/>
              </w:rPr>
            </w:pPr>
          </w:p>
        </w:tc>
        <w:tc>
          <w:tcPr>
            <w:tcW w:w="1749" w:type="dxa"/>
            <w:vMerge/>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strike/>
                <w:color w:val="000000"/>
                <w:sz w:val="12"/>
                <w:szCs w:val="12"/>
                <w:u w:val="single"/>
              </w:rPr>
            </w:pPr>
          </w:p>
        </w:tc>
        <w:tc>
          <w:tcPr>
            <w:tcW w:w="1017"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rPr>
                <w:rFonts w:ascii="Arial" w:hAnsi="Arial" w:cs="Arial"/>
                <w:color w:val="000000"/>
                <w:sz w:val="12"/>
                <w:szCs w:val="12"/>
              </w:rPr>
            </w:pPr>
            <w:r w:rsidRPr="0057545B">
              <w:rPr>
                <w:rFonts w:ascii="Arial" w:hAnsi="Arial" w:cs="Arial"/>
                <w:color w:val="000000"/>
                <w:sz w:val="12"/>
                <w:szCs w:val="12"/>
              </w:rPr>
              <w:t>Итого</w:t>
            </w:r>
          </w:p>
        </w:tc>
        <w:tc>
          <w:tcPr>
            <w:tcW w:w="889" w:type="dxa"/>
            <w:vMerge/>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strike/>
                <w:color w:val="000000"/>
                <w:sz w:val="12"/>
                <w:szCs w:val="12"/>
                <w:u w:val="single"/>
              </w:rPr>
            </w:pPr>
          </w:p>
        </w:tc>
        <w:tc>
          <w:tcPr>
            <w:tcW w:w="83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332,82</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58,50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40,00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70,79</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77,87</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85,66</w:t>
            </w:r>
          </w:p>
        </w:tc>
        <w:tc>
          <w:tcPr>
            <w:tcW w:w="833" w:type="dxa"/>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widowControl w:val="0"/>
              <w:autoSpaceDE w:val="0"/>
              <w:autoSpaceDN w:val="0"/>
              <w:adjustRightInd w:val="0"/>
              <w:spacing w:line="240" w:lineRule="auto"/>
              <w:ind w:firstLine="0"/>
              <w:jc w:val="center"/>
              <w:rPr>
                <w:rFonts w:ascii="Arial" w:hAnsi="Arial" w:cs="Arial"/>
                <w:strike/>
                <w:color w:val="000000"/>
                <w:sz w:val="12"/>
                <w:szCs w:val="12"/>
                <w:u w:val="single"/>
              </w:rPr>
            </w:pPr>
          </w:p>
        </w:tc>
        <w:tc>
          <w:tcPr>
            <w:tcW w:w="2778" w:type="dxa"/>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widowControl w:val="0"/>
              <w:autoSpaceDE w:val="0"/>
              <w:autoSpaceDN w:val="0"/>
              <w:adjustRightInd w:val="0"/>
              <w:spacing w:line="240" w:lineRule="auto"/>
              <w:ind w:firstLine="0"/>
              <w:jc w:val="center"/>
              <w:rPr>
                <w:rFonts w:ascii="Arial" w:hAnsi="Arial" w:cs="Arial"/>
                <w:strike/>
                <w:color w:val="000000"/>
                <w:sz w:val="12"/>
                <w:szCs w:val="12"/>
                <w:u w:val="single"/>
              </w:rPr>
            </w:pPr>
          </w:p>
        </w:tc>
      </w:tr>
      <w:tr w:rsidR="0057545B" w:rsidRPr="0057545B" w:rsidTr="0057545B">
        <w:trPr>
          <w:cantSplit/>
          <w:trHeight w:hRule="exact" w:val="573"/>
        </w:trPr>
        <w:tc>
          <w:tcPr>
            <w:tcW w:w="313"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rPr>
                <w:rFonts w:ascii="Arial" w:hAnsi="Arial" w:cs="Arial"/>
                <w:color w:val="000000"/>
                <w:sz w:val="12"/>
                <w:szCs w:val="12"/>
              </w:rPr>
            </w:pPr>
            <w:r w:rsidRPr="0057545B">
              <w:rPr>
                <w:rFonts w:ascii="Arial" w:hAnsi="Arial" w:cs="Arial"/>
                <w:color w:val="000000"/>
                <w:sz w:val="12"/>
                <w:szCs w:val="12"/>
              </w:rPr>
              <w:t>1.1.2</w:t>
            </w:r>
          </w:p>
        </w:tc>
        <w:tc>
          <w:tcPr>
            <w:tcW w:w="3056"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rPr>
                <w:rFonts w:ascii="Arial" w:hAnsi="Arial" w:cs="Arial"/>
                <w:color w:val="000000"/>
                <w:sz w:val="12"/>
                <w:szCs w:val="12"/>
              </w:rPr>
            </w:pPr>
            <w:r w:rsidRPr="0057545B">
              <w:rPr>
                <w:rFonts w:ascii="Arial" w:hAnsi="Arial" w:cs="Arial"/>
                <w:color w:val="000000"/>
                <w:sz w:val="12"/>
                <w:szCs w:val="12"/>
              </w:rPr>
              <w:t>1.1.2 Подготовка и прохождение летнего пожар</w:t>
            </w:r>
            <w:r w:rsidRPr="0057545B">
              <w:rPr>
                <w:rFonts w:ascii="Arial" w:hAnsi="Arial" w:cs="Arial"/>
                <w:color w:val="000000"/>
                <w:sz w:val="12"/>
                <w:szCs w:val="12"/>
              </w:rPr>
              <w:t>о</w:t>
            </w:r>
            <w:r w:rsidRPr="0057545B">
              <w:rPr>
                <w:rFonts w:ascii="Arial" w:hAnsi="Arial" w:cs="Arial"/>
                <w:color w:val="000000"/>
                <w:sz w:val="12"/>
                <w:szCs w:val="12"/>
              </w:rPr>
              <w:t>опасного периода в Сергиево-Посадском муниц</w:t>
            </w:r>
            <w:r w:rsidRPr="0057545B">
              <w:rPr>
                <w:rFonts w:ascii="Arial" w:hAnsi="Arial" w:cs="Arial"/>
                <w:color w:val="000000"/>
                <w:sz w:val="12"/>
                <w:szCs w:val="12"/>
              </w:rPr>
              <w:t>и</w:t>
            </w:r>
            <w:r w:rsidRPr="0057545B">
              <w:rPr>
                <w:rFonts w:ascii="Arial" w:hAnsi="Arial" w:cs="Arial"/>
                <w:color w:val="000000"/>
                <w:sz w:val="12"/>
                <w:szCs w:val="12"/>
              </w:rPr>
              <w:t>пальном районе</w:t>
            </w:r>
          </w:p>
        </w:tc>
        <w:tc>
          <w:tcPr>
            <w:tcW w:w="1749"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rPr>
                <w:rFonts w:ascii="Arial" w:hAnsi="Arial" w:cs="Arial"/>
                <w:color w:val="000000"/>
                <w:sz w:val="12"/>
                <w:szCs w:val="12"/>
              </w:rPr>
            </w:pPr>
            <w:r w:rsidRPr="0057545B">
              <w:rPr>
                <w:rFonts w:ascii="Arial" w:hAnsi="Arial" w:cs="Arial"/>
                <w:color w:val="000000"/>
                <w:sz w:val="12"/>
                <w:szCs w:val="12"/>
              </w:rPr>
              <w:t>Приобретение материальных запасов,  расходных матери</w:t>
            </w:r>
            <w:r w:rsidRPr="0057545B">
              <w:rPr>
                <w:rFonts w:ascii="Arial" w:hAnsi="Arial" w:cs="Arial"/>
                <w:color w:val="000000"/>
                <w:sz w:val="12"/>
                <w:szCs w:val="12"/>
              </w:rPr>
              <w:t>а</w:t>
            </w:r>
            <w:r w:rsidRPr="0057545B">
              <w:rPr>
                <w:rFonts w:ascii="Arial" w:hAnsi="Arial" w:cs="Arial"/>
                <w:color w:val="000000"/>
                <w:sz w:val="12"/>
                <w:szCs w:val="12"/>
              </w:rPr>
              <w:t>лов и оборудования, заключ</w:t>
            </w:r>
            <w:r w:rsidRPr="0057545B">
              <w:rPr>
                <w:rFonts w:ascii="Arial" w:hAnsi="Arial" w:cs="Arial"/>
                <w:color w:val="000000"/>
                <w:sz w:val="12"/>
                <w:szCs w:val="12"/>
              </w:rPr>
              <w:t>е</w:t>
            </w:r>
            <w:r w:rsidRPr="0057545B">
              <w:rPr>
                <w:rFonts w:ascii="Arial" w:hAnsi="Arial" w:cs="Arial"/>
                <w:color w:val="000000"/>
                <w:sz w:val="12"/>
                <w:szCs w:val="12"/>
              </w:rPr>
              <w:t>ние договоров и т.д.</w:t>
            </w:r>
          </w:p>
          <w:p w:rsidR="0057545B" w:rsidRPr="0057545B" w:rsidRDefault="0057545B" w:rsidP="0057545B">
            <w:pPr>
              <w:widowControl w:val="0"/>
              <w:autoSpaceDE w:val="0"/>
              <w:autoSpaceDN w:val="0"/>
              <w:adjustRightInd w:val="0"/>
              <w:spacing w:line="240" w:lineRule="auto"/>
              <w:ind w:firstLine="0"/>
              <w:rPr>
                <w:rFonts w:ascii="Arial" w:hAnsi="Arial" w:cs="Arial"/>
                <w:color w:val="000000"/>
                <w:sz w:val="12"/>
                <w:szCs w:val="12"/>
              </w:rPr>
            </w:pPr>
          </w:p>
        </w:tc>
        <w:tc>
          <w:tcPr>
            <w:tcW w:w="1017"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rPr>
                <w:rFonts w:ascii="Arial" w:hAnsi="Arial" w:cs="Arial"/>
                <w:color w:val="000000"/>
                <w:sz w:val="12"/>
                <w:szCs w:val="12"/>
              </w:rPr>
            </w:pPr>
            <w:r w:rsidRPr="0057545B">
              <w:rPr>
                <w:rFonts w:ascii="Arial" w:hAnsi="Arial" w:cs="Arial"/>
                <w:color w:val="000000"/>
                <w:sz w:val="12"/>
                <w:szCs w:val="12"/>
              </w:rPr>
              <w:lastRenderedPageBreak/>
              <w:t>Средства бю</w:t>
            </w:r>
            <w:r w:rsidRPr="0057545B">
              <w:rPr>
                <w:rFonts w:ascii="Arial" w:hAnsi="Arial" w:cs="Arial"/>
                <w:color w:val="000000"/>
                <w:sz w:val="12"/>
                <w:szCs w:val="12"/>
              </w:rPr>
              <w:t>д</w:t>
            </w:r>
            <w:r w:rsidRPr="0057545B">
              <w:rPr>
                <w:rFonts w:ascii="Arial" w:hAnsi="Arial" w:cs="Arial"/>
                <w:color w:val="000000"/>
                <w:sz w:val="12"/>
                <w:szCs w:val="12"/>
              </w:rPr>
              <w:t>жета Московской области</w:t>
            </w:r>
          </w:p>
        </w:tc>
        <w:tc>
          <w:tcPr>
            <w:tcW w:w="889"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rPr>
                <w:rFonts w:ascii="Arial" w:hAnsi="Arial" w:cs="Arial"/>
                <w:color w:val="000000"/>
                <w:sz w:val="12"/>
                <w:szCs w:val="12"/>
              </w:rPr>
            </w:pPr>
            <w:r w:rsidRPr="0057545B">
              <w:rPr>
                <w:rFonts w:ascii="Arial" w:hAnsi="Arial" w:cs="Arial"/>
                <w:color w:val="000000"/>
                <w:sz w:val="12"/>
                <w:szCs w:val="12"/>
              </w:rPr>
              <w:t>01.01.2015 - 31.12.2019</w:t>
            </w:r>
          </w:p>
        </w:tc>
        <w:tc>
          <w:tcPr>
            <w:tcW w:w="83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widowControl w:val="0"/>
              <w:autoSpaceDE w:val="0"/>
              <w:autoSpaceDN w:val="0"/>
              <w:adjustRightInd w:val="0"/>
              <w:spacing w:line="240" w:lineRule="auto"/>
              <w:ind w:firstLine="0"/>
              <w:rPr>
                <w:rFonts w:ascii="Arial" w:hAnsi="Arial" w:cs="Arial"/>
                <w:color w:val="000000"/>
                <w:sz w:val="12"/>
                <w:szCs w:val="12"/>
              </w:rPr>
            </w:pP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8 000,00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widowControl w:val="0"/>
              <w:autoSpaceDE w:val="0"/>
              <w:autoSpaceDN w:val="0"/>
              <w:adjustRightInd w:val="0"/>
              <w:spacing w:line="240" w:lineRule="auto"/>
              <w:ind w:firstLine="0"/>
              <w:rPr>
                <w:rFonts w:ascii="Arial" w:hAnsi="Arial" w:cs="Arial"/>
                <w:color w:val="000000"/>
                <w:sz w:val="12"/>
                <w:szCs w:val="12"/>
              </w:rPr>
            </w:pP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2 000,00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2 000,00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2 000,00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2 000,00</w:t>
            </w:r>
          </w:p>
        </w:tc>
        <w:tc>
          <w:tcPr>
            <w:tcW w:w="833"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AD5AA5" w:rsidP="0057545B">
            <w:pPr>
              <w:widowControl w:val="0"/>
              <w:autoSpaceDE w:val="0"/>
              <w:autoSpaceDN w:val="0"/>
              <w:adjustRightInd w:val="0"/>
              <w:spacing w:line="240" w:lineRule="auto"/>
              <w:ind w:firstLine="0"/>
              <w:jc w:val="center"/>
              <w:rPr>
                <w:rFonts w:ascii="Arial" w:hAnsi="Arial" w:cs="Arial"/>
                <w:color w:val="000000"/>
                <w:sz w:val="12"/>
                <w:szCs w:val="12"/>
              </w:rPr>
            </w:pPr>
            <w:r>
              <w:rPr>
                <w:rFonts w:ascii="Arial" w:hAnsi="Arial" w:cs="Arial"/>
                <w:color w:val="000000"/>
                <w:sz w:val="12"/>
                <w:szCs w:val="12"/>
              </w:rPr>
              <w:t>Управление муниципал</w:t>
            </w:r>
            <w:r>
              <w:rPr>
                <w:rFonts w:ascii="Arial" w:hAnsi="Arial" w:cs="Arial"/>
                <w:color w:val="000000"/>
                <w:sz w:val="12"/>
                <w:szCs w:val="12"/>
              </w:rPr>
              <w:t>ь</w:t>
            </w:r>
            <w:r>
              <w:rPr>
                <w:rFonts w:ascii="Arial" w:hAnsi="Arial" w:cs="Arial"/>
                <w:color w:val="000000"/>
                <w:sz w:val="12"/>
                <w:szCs w:val="12"/>
              </w:rPr>
              <w:t>ной безопа</w:t>
            </w:r>
            <w:r>
              <w:rPr>
                <w:rFonts w:ascii="Arial" w:hAnsi="Arial" w:cs="Arial"/>
                <w:color w:val="000000"/>
                <w:sz w:val="12"/>
                <w:szCs w:val="12"/>
              </w:rPr>
              <w:t>с</w:t>
            </w:r>
            <w:r>
              <w:rPr>
                <w:rFonts w:ascii="Arial" w:hAnsi="Arial" w:cs="Arial"/>
                <w:color w:val="000000"/>
                <w:sz w:val="12"/>
                <w:szCs w:val="12"/>
              </w:rPr>
              <w:t xml:space="preserve">ности </w:t>
            </w:r>
          </w:p>
        </w:tc>
        <w:tc>
          <w:tcPr>
            <w:tcW w:w="2778"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widowControl w:val="0"/>
              <w:autoSpaceDE w:val="0"/>
              <w:autoSpaceDN w:val="0"/>
              <w:adjustRightInd w:val="0"/>
              <w:spacing w:line="240" w:lineRule="auto"/>
              <w:ind w:firstLine="0"/>
              <w:jc w:val="center"/>
              <w:rPr>
                <w:rFonts w:ascii="Arial" w:hAnsi="Arial" w:cs="Arial"/>
                <w:color w:val="000000"/>
                <w:sz w:val="12"/>
                <w:szCs w:val="12"/>
              </w:rPr>
            </w:pPr>
            <w:r w:rsidRPr="0057545B">
              <w:rPr>
                <w:rFonts w:ascii="Arial" w:hAnsi="Arial" w:cs="Arial"/>
                <w:color w:val="000000"/>
                <w:sz w:val="12"/>
                <w:szCs w:val="12"/>
              </w:rPr>
              <w:t>Снижение рисков ЧС во время летнего пожар</w:t>
            </w:r>
            <w:r w:rsidRPr="0057545B">
              <w:rPr>
                <w:rFonts w:ascii="Arial" w:hAnsi="Arial" w:cs="Arial"/>
                <w:color w:val="000000"/>
                <w:sz w:val="12"/>
                <w:szCs w:val="12"/>
              </w:rPr>
              <w:t>о</w:t>
            </w:r>
            <w:r w:rsidRPr="0057545B">
              <w:rPr>
                <w:rFonts w:ascii="Arial" w:hAnsi="Arial" w:cs="Arial"/>
                <w:color w:val="000000"/>
                <w:sz w:val="12"/>
                <w:szCs w:val="12"/>
              </w:rPr>
              <w:t>опасного периода.</w:t>
            </w:r>
          </w:p>
          <w:p w:rsidR="0057545B" w:rsidRPr="0057545B" w:rsidRDefault="0057545B" w:rsidP="0057545B">
            <w:pPr>
              <w:widowControl w:val="0"/>
              <w:autoSpaceDE w:val="0"/>
              <w:autoSpaceDN w:val="0"/>
              <w:adjustRightInd w:val="0"/>
              <w:spacing w:line="240" w:lineRule="auto"/>
              <w:ind w:firstLine="0"/>
              <w:jc w:val="center"/>
              <w:rPr>
                <w:rFonts w:ascii="Arial" w:hAnsi="Arial" w:cs="Arial"/>
                <w:color w:val="000000"/>
                <w:sz w:val="12"/>
                <w:szCs w:val="12"/>
              </w:rPr>
            </w:pPr>
          </w:p>
        </w:tc>
      </w:tr>
      <w:tr w:rsidR="0057545B" w:rsidRPr="0057545B" w:rsidTr="0057545B">
        <w:trPr>
          <w:cantSplit/>
          <w:trHeight w:hRule="exact" w:val="798"/>
        </w:trPr>
        <w:tc>
          <w:tcPr>
            <w:tcW w:w="313" w:type="dxa"/>
            <w:vMerge/>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strike/>
                <w:color w:val="000000"/>
                <w:sz w:val="12"/>
                <w:szCs w:val="12"/>
                <w:u w:val="single"/>
              </w:rPr>
            </w:pPr>
          </w:p>
        </w:tc>
        <w:tc>
          <w:tcPr>
            <w:tcW w:w="3056" w:type="dxa"/>
            <w:vMerge/>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strike/>
                <w:color w:val="000000"/>
                <w:sz w:val="12"/>
                <w:szCs w:val="12"/>
                <w:u w:val="single"/>
              </w:rPr>
            </w:pPr>
          </w:p>
        </w:tc>
        <w:tc>
          <w:tcPr>
            <w:tcW w:w="1749" w:type="dxa"/>
            <w:vMerge/>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strike/>
                <w:color w:val="000000"/>
                <w:sz w:val="12"/>
                <w:szCs w:val="12"/>
                <w:u w:val="single"/>
              </w:rPr>
            </w:pPr>
          </w:p>
        </w:tc>
        <w:tc>
          <w:tcPr>
            <w:tcW w:w="1017"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091B2E" w:rsidP="0057545B">
            <w:pPr>
              <w:widowControl w:val="0"/>
              <w:autoSpaceDE w:val="0"/>
              <w:autoSpaceDN w:val="0"/>
              <w:adjustRightInd w:val="0"/>
              <w:spacing w:line="240" w:lineRule="auto"/>
              <w:ind w:firstLine="0"/>
              <w:rPr>
                <w:rFonts w:ascii="Arial" w:hAnsi="Arial" w:cs="Arial"/>
                <w:color w:val="000000"/>
                <w:sz w:val="12"/>
                <w:szCs w:val="12"/>
              </w:rPr>
            </w:pPr>
            <w:r>
              <w:rPr>
                <w:rFonts w:ascii="Arial" w:hAnsi="Arial" w:cs="Arial"/>
                <w:color w:val="000000"/>
                <w:sz w:val="12"/>
                <w:szCs w:val="12"/>
              </w:rPr>
              <w:t>Средства бю</w:t>
            </w:r>
            <w:r>
              <w:rPr>
                <w:rFonts w:ascii="Arial" w:hAnsi="Arial" w:cs="Arial"/>
                <w:color w:val="000000"/>
                <w:sz w:val="12"/>
                <w:szCs w:val="12"/>
              </w:rPr>
              <w:t>д</w:t>
            </w:r>
            <w:r>
              <w:rPr>
                <w:rFonts w:ascii="Arial" w:hAnsi="Arial" w:cs="Arial"/>
                <w:color w:val="000000"/>
                <w:sz w:val="12"/>
                <w:szCs w:val="12"/>
              </w:rPr>
              <w:t>жета Сергиево-Посадского муниципального района.</w:t>
            </w:r>
          </w:p>
        </w:tc>
        <w:tc>
          <w:tcPr>
            <w:tcW w:w="889" w:type="dxa"/>
            <w:vMerge/>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strike/>
                <w:color w:val="000000"/>
                <w:sz w:val="12"/>
                <w:szCs w:val="12"/>
                <w:u w:val="single"/>
              </w:rPr>
            </w:pPr>
          </w:p>
        </w:tc>
        <w:tc>
          <w:tcPr>
            <w:tcW w:w="83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widowControl w:val="0"/>
              <w:autoSpaceDE w:val="0"/>
              <w:autoSpaceDN w:val="0"/>
              <w:adjustRightInd w:val="0"/>
              <w:spacing w:line="240" w:lineRule="auto"/>
              <w:ind w:firstLine="0"/>
              <w:rPr>
                <w:rFonts w:ascii="Arial" w:hAnsi="Arial" w:cs="Arial"/>
                <w:color w:val="000000"/>
                <w:sz w:val="12"/>
                <w:szCs w:val="12"/>
              </w:rPr>
            </w:pP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4 281,98</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700,00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600,00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900,90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990,99</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1 090,09</w:t>
            </w:r>
          </w:p>
        </w:tc>
        <w:tc>
          <w:tcPr>
            <w:tcW w:w="833" w:type="dxa"/>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widowControl w:val="0"/>
              <w:autoSpaceDE w:val="0"/>
              <w:autoSpaceDN w:val="0"/>
              <w:adjustRightInd w:val="0"/>
              <w:spacing w:line="240" w:lineRule="auto"/>
              <w:ind w:firstLine="0"/>
              <w:jc w:val="center"/>
              <w:rPr>
                <w:rFonts w:ascii="Arial" w:hAnsi="Arial" w:cs="Arial"/>
                <w:strike/>
                <w:color w:val="000000"/>
                <w:sz w:val="12"/>
                <w:szCs w:val="12"/>
                <w:u w:val="single"/>
              </w:rPr>
            </w:pPr>
          </w:p>
        </w:tc>
        <w:tc>
          <w:tcPr>
            <w:tcW w:w="2778" w:type="dxa"/>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widowControl w:val="0"/>
              <w:autoSpaceDE w:val="0"/>
              <w:autoSpaceDN w:val="0"/>
              <w:adjustRightInd w:val="0"/>
              <w:spacing w:line="240" w:lineRule="auto"/>
              <w:ind w:firstLine="0"/>
              <w:jc w:val="center"/>
              <w:rPr>
                <w:rFonts w:ascii="Arial" w:hAnsi="Arial" w:cs="Arial"/>
                <w:strike/>
                <w:color w:val="000000"/>
                <w:sz w:val="12"/>
                <w:szCs w:val="12"/>
                <w:u w:val="single"/>
              </w:rPr>
            </w:pPr>
          </w:p>
        </w:tc>
      </w:tr>
      <w:tr w:rsidR="0057545B" w:rsidRPr="0057545B" w:rsidTr="0057545B">
        <w:trPr>
          <w:cantSplit/>
          <w:trHeight w:hRule="exact" w:val="207"/>
        </w:trPr>
        <w:tc>
          <w:tcPr>
            <w:tcW w:w="313" w:type="dxa"/>
            <w:vMerge/>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strike/>
                <w:color w:val="000000"/>
                <w:sz w:val="12"/>
                <w:szCs w:val="12"/>
                <w:u w:val="single"/>
              </w:rPr>
            </w:pPr>
          </w:p>
        </w:tc>
        <w:tc>
          <w:tcPr>
            <w:tcW w:w="3056" w:type="dxa"/>
            <w:vMerge/>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strike/>
                <w:color w:val="000000"/>
                <w:sz w:val="12"/>
                <w:szCs w:val="12"/>
                <w:u w:val="single"/>
              </w:rPr>
            </w:pPr>
          </w:p>
        </w:tc>
        <w:tc>
          <w:tcPr>
            <w:tcW w:w="1749" w:type="dxa"/>
            <w:vMerge/>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strike/>
                <w:color w:val="000000"/>
                <w:sz w:val="12"/>
                <w:szCs w:val="12"/>
                <w:u w:val="single"/>
              </w:rPr>
            </w:pPr>
          </w:p>
        </w:tc>
        <w:tc>
          <w:tcPr>
            <w:tcW w:w="1017"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rPr>
                <w:rFonts w:ascii="Arial" w:hAnsi="Arial" w:cs="Arial"/>
                <w:color w:val="000000"/>
                <w:sz w:val="12"/>
                <w:szCs w:val="12"/>
              </w:rPr>
            </w:pPr>
            <w:r w:rsidRPr="0057545B">
              <w:rPr>
                <w:rFonts w:ascii="Arial" w:hAnsi="Arial" w:cs="Arial"/>
                <w:color w:val="000000"/>
                <w:sz w:val="12"/>
                <w:szCs w:val="12"/>
              </w:rPr>
              <w:t>Итого</w:t>
            </w:r>
          </w:p>
        </w:tc>
        <w:tc>
          <w:tcPr>
            <w:tcW w:w="889" w:type="dxa"/>
            <w:vMerge/>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strike/>
                <w:color w:val="000000"/>
                <w:sz w:val="12"/>
                <w:szCs w:val="12"/>
                <w:u w:val="single"/>
              </w:rPr>
            </w:pPr>
          </w:p>
        </w:tc>
        <w:tc>
          <w:tcPr>
            <w:tcW w:w="83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12 281,98</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700,00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2 600,00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2 900,90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2 990,99</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3 090,09</w:t>
            </w:r>
          </w:p>
        </w:tc>
        <w:tc>
          <w:tcPr>
            <w:tcW w:w="833" w:type="dxa"/>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widowControl w:val="0"/>
              <w:autoSpaceDE w:val="0"/>
              <w:autoSpaceDN w:val="0"/>
              <w:adjustRightInd w:val="0"/>
              <w:spacing w:line="240" w:lineRule="auto"/>
              <w:ind w:firstLine="0"/>
              <w:jc w:val="center"/>
              <w:rPr>
                <w:rFonts w:ascii="Arial" w:hAnsi="Arial" w:cs="Arial"/>
                <w:strike/>
                <w:color w:val="000000"/>
                <w:sz w:val="12"/>
                <w:szCs w:val="12"/>
                <w:u w:val="single"/>
              </w:rPr>
            </w:pPr>
          </w:p>
        </w:tc>
        <w:tc>
          <w:tcPr>
            <w:tcW w:w="2778" w:type="dxa"/>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widowControl w:val="0"/>
              <w:autoSpaceDE w:val="0"/>
              <w:autoSpaceDN w:val="0"/>
              <w:adjustRightInd w:val="0"/>
              <w:spacing w:line="240" w:lineRule="auto"/>
              <w:ind w:firstLine="0"/>
              <w:jc w:val="center"/>
              <w:rPr>
                <w:rFonts w:ascii="Arial" w:hAnsi="Arial" w:cs="Arial"/>
                <w:strike/>
                <w:color w:val="000000"/>
                <w:sz w:val="12"/>
                <w:szCs w:val="12"/>
                <w:u w:val="single"/>
              </w:rPr>
            </w:pPr>
          </w:p>
        </w:tc>
      </w:tr>
      <w:tr w:rsidR="0057545B" w:rsidRPr="0057545B" w:rsidTr="0057545B">
        <w:trPr>
          <w:cantSplit/>
          <w:trHeight w:hRule="exact" w:val="798"/>
        </w:trPr>
        <w:tc>
          <w:tcPr>
            <w:tcW w:w="313"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rPr>
                <w:rFonts w:ascii="Arial" w:hAnsi="Arial" w:cs="Arial"/>
                <w:color w:val="000000"/>
                <w:sz w:val="12"/>
                <w:szCs w:val="12"/>
              </w:rPr>
            </w:pPr>
            <w:r w:rsidRPr="0057545B">
              <w:rPr>
                <w:rFonts w:ascii="Arial" w:hAnsi="Arial" w:cs="Arial"/>
                <w:color w:val="000000"/>
                <w:sz w:val="12"/>
                <w:szCs w:val="12"/>
              </w:rPr>
              <w:t>1.1.3</w:t>
            </w:r>
          </w:p>
        </w:tc>
        <w:tc>
          <w:tcPr>
            <w:tcW w:w="3056"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rPr>
                <w:rFonts w:ascii="Arial" w:hAnsi="Arial" w:cs="Arial"/>
                <w:color w:val="000000"/>
                <w:sz w:val="12"/>
                <w:szCs w:val="12"/>
              </w:rPr>
            </w:pPr>
            <w:r w:rsidRPr="0057545B">
              <w:rPr>
                <w:rFonts w:ascii="Arial" w:hAnsi="Arial" w:cs="Arial"/>
                <w:color w:val="000000"/>
                <w:sz w:val="12"/>
                <w:szCs w:val="12"/>
              </w:rPr>
              <w:t>1.1.3 Обеспечение деятельности состава КЧС Серг</w:t>
            </w:r>
            <w:r w:rsidRPr="0057545B">
              <w:rPr>
                <w:rFonts w:ascii="Arial" w:hAnsi="Arial" w:cs="Arial"/>
                <w:color w:val="000000"/>
                <w:sz w:val="12"/>
                <w:szCs w:val="12"/>
              </w:rPr>
              <w:t>и</w:t>
            </w:r>
            <w:r w:rsidRPr="0057545B">
              <w:rPr>
                <w:rFonts w:ascii="Arial" w:hAnsi="Arial" w:cs="Arial"/>
                <w:color w:val="000000"/>
                <w:sz w:val="12"/>
                <w:szCs w:val="12"/>
              </w:rPr>
              <w:t>ево-Посадского муниципального района</w:t>
            </w:r>
          </w:p>
        </w:tc>
        <w:tc>
          <w:tcPr>
            <w:tcW w:w="1749"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rPr>
                <w:rFonts w:ascii="Arial" w:hAnsi="Arial" w:cs="Arial"/>
                <w:color w:val="000000"/>
                <w:sz w:val="12"/>
                <w:szCs w:val="12"/>
              </w:rPr>
            </w:pPr>
            <w:r w:rsidRPr="0057545B">
              <w:rPr>
                <w:rFonts w:ascii="Arial" w:hAnsi="Arial" w:cs="Arial"/>
                <w:color w:val="000000"/>
                <w:sz w:val="12"/>
                <w:szCs w:val="12"/>
              </w:rPr>
              <w:t>Приобретение материальных запасов,  расходных матери</w:t>
            </w:r>
            <w:r w:rsidRPr="0057545B">
              <w:rPr>
                <w:rFonts w:ascii="Arial" w:hAnsi="Arial" w:cs="Arial"/>
                <w:color w:val="000000"/>
                <w:sz w:val="12"/>
                <w:szCs w:val="12"/>
              </w:rPr>
              <w:t>а</w:t>
            </w:r>
            <w:r w:rsidRPr="0057545B">
              <w:rPr>
                <w:rFonts w:ascii="Arial" w:hAnsi="Arial" w:cs="Arial"/>
                <w:color w:val="000000"/>
                <w:sz w:val="12"/>
                <w:szCs w:val="12"/>
              </w:rPr>
              <w:t>лов и оборудования, заключ</w:t>
            </w:r>
            <w:r w:rsidRPr="0057545B">
              <w:rPr>
                <w:rFonts w:ascii="Arial" w:hAnsi="Arial" w:cs="Arial"/>
                <w:color w:val="000000"/>
                <w:sz w:val="12"/>
                <w:szCs w:val="12"/>
              </w:rPr>
              <w:t>е</w:t>
            </w:r>
            <w:r w:rsidRPr="0057545B">
              <w:rPr>
                <w:rFonts w:ascii="Arial" w:hAnsi="Arial" w:cs="Arial"/>
                <w:color w:val="000000"/>
                <w:sz w:val="12"/>
                <w:szCs w:val="12"/>
              </w:rPr>
              <w:t>ние договоров и т.д.</w:t>
            </w:r>
          </w:p>
          <w:p w:rsidR="0057545B" w:rsidRPr="0057545B" w:rsidRDefault="0057545B" w:rsidP="0057545B">
            <w:pPr>
              <w:widowControl w:val="0"/>
              <w:autoSpaceDE w:val="0"/>
              <w:autoSpaceDN w:val="0"/>
              <w:adjustRightInd w:val="0"/>
              <w:spacing w:line="240" w:lineRule="auto"/>
              <w:ind w:firstLine="0"/>
              <w:rPr>
                <w:rFonts w:ascii="Arial" w:hAnsi="Arial" w:cs="Arial"/>
                <w:color w:val="000000"/>
                <w:sz w:val="12"/>
                <w:szCs w:val="12"/>
              </w:rPr>
            </w:pPr>
          </w:p>
        </w:tc>
        <w:tc>
          <w:tcPr>
            <w:tcW w:w="1017"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091B2E" w:rsidP="0057545B">
            <w:pPr>
              <w:widowControl w:val="0"/>
              <w:autoSpaceDE w:val="0"/>
              <w:autoSpaceDN w:val="0"/>
              <w:adjustRightInd w:val="0"/>
              <w:spacing w:line="240" w:lineRule="auto"/>
              <w:ind w:firstLine="0"/>
              <w:rPr>
                <w:rFonts w:ascii="Arial" w:hAnsi="Arial" w:cs="Arial"/>
                <w:color w:val="000000"/>
                <w:sz w:val="12"/>
                <w:szCs w:val="12"/>
              </w:rPr>
            </w:pPr>
            <w:r>
              <w:rPr>
                <w:rFonts w:ascii="Arial" w:hAnsi="Arial" w:cs="Arial"/>
                <w:color w:val="000000"/>
                <w:sz w:val="12"/>
                <w:szCs w:val="12"/>
              </w:rPr>
              <w:t>Средства бю</w:t>
            </w:r>
            <w:r>
              <w:rPr>
                <w:rFonts w:ascii="Arial" w:hAnsi="Arial" w:cs="Arial"/>
                <w:color w:val="000000"/>
                <w:sz w:val="12"/>
                <w:szCs w:val="12"/>
              </w:rPr>
              <w:t>д</w:t>
            </w:r>
            <w:r>
              <w:rPr>
                <w:rFonts w:ascii="Arial" w:hAnsi="Arial" w:cs="Arial"/>
                <w:color w:val="000000"/>
                <w:sz w:val="12"/>
                <w:szCs w:val="12"/>
              </w:rPr>
              <w:t>жета Сергиево-Посадского муниципального района.</w:t>
            </w:r>
          </w:p>
        </w:tc>
        <w:tc>
          <w:tcPr>
            <w:tcW w:w="889"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rPr>
                <w:rFonts w:ascii="Arial" w:hAnsi="Arial" w:cs="Arial"/>
                <w:color w:val="000000"/>
                <w:sz w:val="12"/>
                <w:szCs w:val="12"/>
              </w:rPr>
            </w:pPr>
            <w:r w:rsidRPr="0057545B">
              <w:rPr>
                <w:rFonts w:ascii="Arial" w:hAnsi="Arial" w:cs="Arial"/>
                <w:color w:val="000000"/>
                <w:sz w:val="12"/>
                <w:szCs w:val="12"/>
              </w:rPr>
              <w:t>01.01.2015 - 31.12.2019</w:t>
            </w:r>
          </w:p>
        </w:tc>
        <w:tc>
          <w:tcPr>
            <w:tcW w:w="83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widowControl w:val="0"/>
              <w:autoSpaceDE w:val="0"/>
              <w:autoSpaceDN w:val="0"/>
              <w:adjustRightInd w:val="0"/>
              <w:spacing w:line="240" w:lineRule="auto"/>
              <w:ind w:firstLine="0"/>
              <w:rPr>
                <w:rFonts w:ascii="Arial" w:hAnsi="Arial" w:cs="Arial"/>
                <w:color w:val="000000"/>
                <w:sz w:val="12"/>
                <w:szCs w:val="12"/>
              </w:rPr>
            </w:pP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1 151,02</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200,00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150,00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242,00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266,20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292,82</w:t>
            </w:r>
          </w:p>
        </w:tc>
        <w:tc>
          <w:tcPr>
            <w:tcW w:w="833"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AD5AA5" w:rsidP="0057545B">
            <w:pPr>
              <w:widowControl w:val="0"/>
              <w:autoSpaceDE w:val="0"/>
              <w:autoSpaceDN w:val="0"/>
              <w:adjustRightInd w:val="0"/>
              <w:spacing w:line="240" w:lineRule="auto"/>
              <w:ind w:firstLine="0"/>
              <w:jc w:val="center"/>
              <w:rPr>
                <w:rFonts w:ascii="Arial" w:hAnsi="Arial" w:cs="Arial"/>
                <w:color w:val="000000"/>
                <w:sz w:val="12"/>
                <w:szCs w:val="12"/>
              </w:rPr>
            </w:pPr>
            <w:r>
              <w:rPr>
                <w:rFonts w:ascii="Arial" w:hAnsi="Arial" w:cs="Arial"/>
                <w:color w:val="000000"/>
                <w:sz w:val="12"/>
                <w:szCs w:val="12"/>
              </w:rPr>
              <w:t>Управление муниципал</w:t>
            </w:r>
            <w:r>
              <w:rPr>
                <w:rFonts w:ascii="Arial" w:hAnsi="Arial" w:cs="Arial"/>
                <w:color w:val="000000"/>
                <w:sz w:val="12"/>
                <w:szCs w:val="12"/>
              </w:rPr>
              <w:t>ь</w:t>
            </w:r>
            <w:r>
              <w:rPr>
                <w:rFonts w:ascii="Arial" w:hAnsi="Arial" w:cs="Arial"/>
                <w:color w:val="000000"/>
                <w:sz w:val="12"/>
                <w:szCs w:val="12"/>
              </w:rPr>
              <w:t>ной безопа</w:t>
            </w:r>
            <w:r>
              <w:rPr>
                <w:rFonts w:ascii="Arial" w:hAnsi="Arial" w:cs="Arial"/>
                <w:color w:val="000000"/>
                <w:sz w:val="12"/>
                <w:szCs w:val="12"/>
              </w:rPr>
              <w:t>с</w:t>
            </w:r>
            <w:r>
              <w:rPr>
                <w:rFonts w:ascii="Arial" w:hAnsi="Arial" w:cs="Arial"/>
                <w:color w:val="000000"/>
                <w:sz w:val="12"/>
                <w:szCs w:val="12"/>
              </w:rPr>
              <w:t xml:space="preserve">ности </w:t>
            </w:r>
          </w:p>
        </w:tc>
        <w:tc>
          <w:tcPr>
            <w:tcW w:w="2778"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widowControl w:val="0"/>
              <w:autoSpaceDE w:val="0"/>
              <w:autoSpaceDN w:val="0"/>
              <w:adjustRightInd w:val="0"/>
              <w:spacing w:line="240" w:lineRule="auto"/>
              <w:ind w:firstLine="0"/>
              <w:jc w:val="center"/>
              <w:rPr>
                <w:rFonts w:ascii="Arial" w:hAnsi="Arial" w:cs="Arial"/>
                <w:color w:val="000000"/>
                <w:sz w:val="12"/>
                <w:szCs w:val="12"/>
              </w:rPr>
            </w:pPr>
          </w:p>
          <w:p w:rsidR="0057545B" w:rsidRPr="0057545B" w:rsidRDefault="0057545B" w:rsidP="0057545B">
            <w:pPr>
              <w:widowControl w:val="0"/>
              <w:autoSpaceDE w:val="0"/>
              <w:autoSpaceDN w:val="0"/>
              <w:adjustRightInd w:val="0"/>
              <w:spacing w:line="240" w:lineRule="auto"/>
              <w:ind w:firstLine="0"/>
              <w:jc w:val="center"/>
              <w:rPr>
                <w:rFonts w:ascii="Arial" w:hAnsi="Arial" w:cs="Arial"/>
                <w:color w:val="000000"/>
                <w:sz w:val="12"/>
                <w:szCs w:val="12"/>
              </w:rPr>
            </w:pPr>
          </w:p>
        </w:tc>
      </w:tr>
      <w:tr w:rsidR="0057545B" w:rsidRPr="0057545B" w:rsidTr="0057545B">
        <w:trPr>
          <w:cantSplit/>
          <w:trHeight w:hRule="exact" w:val="207"/>
        </w:trPr>
        <w:tc>
          <w:tcPr>
            <w:tcW w:w="313" w:type="dxa"/>
            <w:vMerge/>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strike/>
                <w:color w:val="000000"/>
                <w:sz w:val="12"/>
                <w:szCs w:val="12"/>
                <w:u w:val="single"/>
              </w:rPr>
            </w:pPr>
          </w:p>
        </w:tc>
        <w:tc>
          <w:tcPr>
            <w:tcW w:w="3056" w:type="dxa"/>
            <w:vMerge/>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strike/>
                <w:color w:val="000000"/>
                <w:sz w:val="12"/>
                <w:szCs w:val="12"/>
                <w:u w:val="single"/>
              </w:rPr>
            </w:pPr>
          </w:p>
        </w:tc>
        <w:tc>
          <w:tcPr>
            <w:tcW w:w="1749" w:type="dxa"/>
            <w:vMerge/>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strike/>
                <w:color w:val="000000"/>
                <w:sz w:val="12"/>
                <w:szCs w:val="12"/>
                <w:u w:val="single"/>
              </w:rPr>
            </w:pPr>
          </w:p>
        </w:tc>
        <w:tc>
          <w:tcPr>
            <w:tcW w:w="1017"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rPr>
                <w:rFonts w:ascii="Arial" w:hAnsi="Arial" w:cs="Arial"/>
                <w:color w:val="000000"/>
                <w:sz w:val="12"/>
                <w:szCs w:val="12"/>
              </w:rPr>
            </w:pPr>
            <w:r w:rsidRPr="0057545B">
              <w:rPr>
                <w:rFonts w:ascii="Arial" w:hAnsi="Arial" w:cs="Arial"/>
                <w:color w:val="000000"/>
                <w:sz w:val="12"/>
                <w:szCs w:val="12"/>
              </w:rPr>
              <w:t>Итого</w:t>
            </w:r>
          </w:p>
        </w:tc>
        <w:tc>
          <w:tcPr>
            <w:tcW w:w="889" w:type="dxa"/>
            <w:vMerge/>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strike/>
                <w:color w:val="000000"/>
                <w:sz w:val="12"/>
                <w:szCs w:val="12"/>
                <w:u w:val="single"/>
              </w:rPr>
            </w:pPr>
          </w:p>
        </w:tc>
        <w:tc>
          <w:tcPr>
            <w:tcW w:w="83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1 151,02</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200,00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150,00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242,00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266,20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292,82</w:t>
            </w:r>
          </w:p>
        </w:tc>
        <w:tc>
          <w:tcPr>
            <w:tcW w:w="833" w:type="dxa"/>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widowControl w:val="0"/>
              <w:autoSpaceDE w:val="0"/>
              <w:autoSpaceDN w:val="0"/>
              <w:adjustRightInd w:val="0"/>
              <w:spacing w:line="240" w:lineRule="auto"/>
              <w:ind w:firstLine="0"/>
              <w:jc w:val="center"/>
              <w:rPr>
                <w:rFonts w:ascii="Arial" w:hAnsi="Arial" w:cs="Arial"/>
                <w:strike/>
                <w:color w:val="000000"/>
                <w:sz w:val="12"/>
                <w:szCs w:val="12"/>
                <w:u w:val="single"/>
              </w:rPr>
            </w:pPr>
          </w:p>
        </w:tc>
        <w:tc>
          <w:tcPr>
            <w:tcW w:w="2778" w:type="dxa"/>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widowControl w:val="0"/>
              <w:autoSpaceDE w:val="0"/>
              <w:autoSpaceDN w:val="0"/>
              <w:adjustRightInd w:val="0"/>
              <w:spacing w:line="240" w:lineRule="auto"/>
              <w:ind w:firstLine="0"/>
              <w:jc w:val="center"/>
              <w:rPr>
                <w:rFonts w:ascii="Arial" w:hAnsi="Arial" w:cs="Arial"/>
                <w:strike/>
                <w:color w:val="000000"/>
                <w:sz w:val="12"/>
                <w:szCs w:val="12"/>
                <w:u w:val="single"/>
              </w:rPr>
            </w:pPr>
          </w:p>
        </w:tc>
      </w:tr>
      <w:tr w:rsidR="0057545B" w:rsidRPr="0057545B" w:rsidTr="0057545B">
        <w:trPr>
          <w:cantSplit/>
          <w:trHeight w:hRule="exact" w:val="798"/>
        </w:trPr>
        <w:tc>
          <w:tcPr>
            <w:tcW w:w="313"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rPr>
                <w:rFonts w:ascii="Arial" w:hAnsi="Arial" w:cs="Arial"/>
                <w:color w:val="000000"/>
                <w:sz w:val="12"/>
                <w:szCs w:val="12"/>
              </w:rPr>
            </w:pPr>
            <w:r w:rsidRPr="0057545B">
              <w:rPr>
                <w:rFonts w:ascii="Arial" w:hAnsi="Arial" w:cs="Arial"/>
                <w:color w:val="000000"/>
                <w:sz w:val="12"/>
                <w:szCs w:val="12"/>
              </w:rPr>
              <w:t>1.1.4</w:t>
            </w:r>
          </w:p>
        </w:tc>
        <w:tc>
          <w:tcPr>
            <w:tcW w:w="3056"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rPr>
                <w:rFonts w:ascii="Arial" w:hAnsi="Arial" w:cs="Arial"/>
                <w:color w:val="000000"/>
                <w:sz w:val="12"/>
                <w:szCs w:val="12"/>
              </w:rPr>
            </w:pPr>
            <w:r w:rsidRPr="0057545B">
              <w:rPr>
                <w:rFonts w:ascii="Arial" w:hAnsi="Arial" w:cs="Arial"/>
                <w:color w:val="000000"/>
                <w:sz w:val="12"/>
                <w:szCs w:val="12"/>
              </w:rPr>
              <w:t>1.1.4 Приобретение оборудования (проведение ремонта и обслуживания)  для повышения качества предупреждения и ликвидации возможной чрезв</w:t>
            </w:r>
            <w:r w:rsidRPr="0057545B">
              <w:rPr>
                <w:rFonts w:ascii="Arial" w:hAnsi="Arial" w:cs="Arial"/>
                <w:color w:val="000000"/>
                <w:sz w:val="12"/>
                <w:szCs w:val="12"/>
              </w:rPr>
              <w:t>ы</w:t>
            </w:r>
            <w:r w:rsidRPr="0057545B">
              <w:rPr>
                <w:rFonts w:ascii="Arial" w:hAnsi="Arial" w:cs="Arial"/>
                <w:color w:val="000000"/>
                <w:sz w:val="12"/>
                <w:szCs w:val="12"/>
              </w:rPr>
              <w:t>чайной ситуации и минимизации предпосылок во</w:t>
            </w:r>
            <w:r w:rsidRPr="0057545B">
              <w:rPr>
                <w:rFonts w:ascii="Arial" w:hAnsi="Arial" w:cs="Arial"/>
                <w:color w:val="000000"/>
                <w:sz w:val="12"/>
                <w:szCs w:val="12"/>
              </w:rPr>
              <w:t>з</w:t>
            </w:r>
            <w:r w:rsidRPr="0057545B">
              <w:rPr>
                <w:rFonts w:ascii="Arial" w:hAnsi="Arial" w:cs="Arial"/>
                <w:color w:val="000000"/>
                <w:sz w:val="12"/>
                <w:szCs w:val="12"/>
              </w:rPr>
              <w:t>никновения ЧС.</w:t>
            </w:r>
          </w:p>
        </w:tc>
        <w:tc>
          <w:tcPr>
            <w:tcW w:w="1749"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rPr>
                <w:rFonts w:ascii="Arial" w:hAnsi="Arial" w:cs="Arial"/>
                <w:color w:val="000000"/>
                <w:sz w:val="12"/>
                <w:szCs w:val="12"/>
              </w:rPr>
            </w:pPr>
            <w:r w:rsidRPr="0057545B">
              <w:rPr>
                <w:rFonts w:ascii="Arial" w:hAnsi="Arial" w:cs="Arial"/>
                <w:color w:val="000000"/>
                <w:sz w:val="12"/>
                <w:szCs w:val="12"/>
              </w:rPr>
              <w:t>Приобретение материальных запасов,  расходных матери</w:t>
            </w:r>
            <w:r w:rsidRPr="0057545B">
              <w:rPr>
                <w:rFonts w:ascii="Arial" w:hAnsi="Arial" w:cs="Arial"/>
                <w:color w:val="000000"/>
                <w:sz w:val="12"/>
                <w:szCs w:val="12"/>
              </w:rPr>
              <w:t>а</w:t>
            </w:r>
            <w:r w:rsidRPr="0057545B">
              <w:rPr>
                <w:rFonts w:ascii="Arial" w:hAnsi="Arial" w:cs="Arial"/>
                <w:color w:val="000000"/>
                <w:sz w:val="12"/>
                <w:szCs w:val="12"/>
              </w:rPr>
              <w:t>лов и оборудования, заключ</w:t>
            </w:r>
            <w:r w:rsidRPr="0057545B">
              <w:rPr>
                <w:rFonts w:ascii="Arial" w:hAnsi="Arial" w:cs="Arial"/>
                <w:color w:val="000000"/>
                <w:sz w:val="12"/>
                <w:szCs w:val="12"/>
              </w:rPr>
              <w:t>е</w:t>
            </w:r>
            <w:r w:rsidRPr="0057545B">
              <w:rPr>
                <w:rFonts w:ascii="Arial" w:hAnsi="Arial" w:cs="Arial"/>
                <w:color w:val="000000"/>
                <w:sz w:val="12"/>
                <w:szCs w:val="12"/>
              </w:rPr>
              <w:t>ние договоров и т.д.</w:t>
            </w:r>
          </w:p>
          <w:p w:rsidR="0057545B" w:rsidRPr="0057545B" w:rsidRDefault="0057545B" w:rsidP="0057545B">
            <w:pPr>
              <w:widowControl w:val="0"/>
              <w:autoSpaceDE w:val="0"/>
              <w:autoSpaceDN w:val="0"/>
              <w:adjustRightInd w:val="0"/>
              <w:spacing w:line="240" w:lineRule="auto"/>
              <w:ind w:firstLine="0"/>
              <w:rPr>
                <w:rFonts w:ascii="Arial" w:hAnsi="Arial" w:cs="Arial"/>
                <w:color w:val="000000"/>
                <w:sz w:val="12"/>
                <w:szCs w:val="12"/>
              </w:rPr>
            </w:pPr>
          </w:p>
        </w:tc>
        <w:tc>
          <w:tcPr>
            <w:tcW w:w="1017"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091B2E" w:rsidP="0057545B">
            <w:pPr>
              <w:widowControl w:val="0"/>
              <w:autoSpaceDE w:val="0"/>
              <w:autoSpaceDN w:val="0"/>
              <w:adjustRightInd w:val="0"/>
              <w:spacing w:line="240" w:lineRule="auto"/>
              <w:ind w:firstLine="0"/>
              <w:rPr>
                <w:rFonts w:ascii="Arial" w:hAnsi="Arial" w:cs="Arial"/>
                <w:color w:val="000000"/>
                <w:sz w:val="12"/>
                <w:szCs w:val="12"/>
              </w:rPr>
            </w:pPr>
            <w:r>
              <w:rPr>
                <w:rFonts w:ascii="Arial" w:hAnsi="Arial" w:cs="Arial"/>
                <w:color w:val="000000"/>
                <w:sz w:val="12"/>
                <w:szCs w:val="12"/>
              </w:rPr>
              <w:t>Средства бю</w:t>
            </w:r>
            <w:r>
              <w:rPr>
                <w:rFonts w:ascii="Arial" w:hAnsi="Arial" w:cs="Arial"/>
                <w:color w:val="000000"/>
                <w:sz w:val="12"/>
                <w:szCs w:val="12"/>
              </w:rPr>
              <w:t>д</w:t>
            </w:r>
            <w:r>
              <w:rPr>
                <w:rFonts w:ascii="Arial" w:hAnsi="Arial" w:cs="Arial"/>
                <w:color w:val="000000"/>
                <w:sz w:val="12"/>
                <w:szCs w:val="12"/>
              </w:rPr>
              <w:t>жета Сергиево-Посадского муниципального района.</w:t>
            </w:r>
          </w:p>
        </w:tc>
        <w:tc>
          <w:tcPr>
            <w:tcW w:w="889"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rPr>
                <w:rFonts w:ascii="Arial" w:hAnsi="Arial" w:cs="Arial"/>
                <w:color w:val="000000"/>
                <w:sz w:val="12"/>
                <w:szCs w:val="12"/>
              </w:rPr>
            </w:pPr>
            <w:r w:rsidRPr="0057545B">
              <w:rPr>
                <w:rFonts w:ascii="Arial" w:hAnsi="Arial" w:cs="Arial"/>
                <w:color w:val="000000"/>
                <w:sz w:val="12"/>
                <w:szCs w:val="12"/>
              </w:rPr>
              <w:t>01.01.2015 - 31.12.2019</w:t>
            </w:r>
          </w:p>
        </w:tc>
        <w:tc>
          <w:tcPr>
            <w:tcW w:w="83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widowControl w:val="0"/>
              <w:autoSpaceDE w:val="0"/>
              <w:autoSpaceDN w:val="0"/>
              <w:adjustRightInd w:val="0"/>
              <w:spacing w:line="240" w:lineRule="auto"/>
              <w:ind w:firstLine="0"/>
              <w:rPr>
                <w:rFonts w:ascii="Arial" w:hAnsi="Arial" w:cs="Arial"/>
                <w:color w:val="000000"/>
                <w:sz w:val="12"/>
                <w:szCs w:val="12"/>
              </w:rPr>
            </w:pP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5 404,59</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900,00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900,00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1 089,00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1 197,90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1 317,69</w:t>
            </w:r>
          </w:p>
        </w:tc>
        <w:tc>
          <w:tcPr>
            <w:tcW w:w="833"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AD5AA5" w:rsidP="0057545B">
            <w:pPr>
              <w:widowControl w:val="0"/>
              <w:autoSpaceDE w:val="0"/>
              <w:autoSpaceDN w:val="0"/>
              <w:adjustRightInd w:val="0"/>
              <w:spacing w:line="240" w:lineRule="auto"/>
              <w:ind w:firstLine="0"/>
              <w:jc w:val="center"/>
              <w:rPr>
                <w:rFonts w:ascii="Arial" w:hAnsi="Arial" w:cs="Arial"/>
                <w:color w:val="000000"/>
                <w:sz w:val="12"/>
                <w:szCs w:val="12"/>
              </w:rPr>
            </w:pPr>
            <w:r>
              <w:rPr>
                <w:rFonts w:ascii="Arial" w:hAnsi="Arial" w:cs="Arial"/>
                <w:color w:val="000000"/>
                <w:sz w:val="12"/>
                <w:szCs w:val="12"/>
              </w:rPr>
              <w:t>Управление муниципал</w:t>
            </w:r>
            <w:r>
              <w:rPr>
                <w:rFonts w:ascii="Arial" w:hAnsi="Arial" w:cs="Arial"/>
                <w:color w:val="000000"/>
                <w:sz w:val="12"/>
                <w:szCs w:val="12"/>
              </w:rPr>
              <w:t>ь</w:t>
            </w:r>
            <w:r>
              <w:rPr>
                <w:rFonts w:ascii="Arial" w:hAnsi="Arial" w:cs="Arial"/>
                <w:color w:val="000000"/>
                <w:sz w:val="12"/>
                <w:szCs w:val="12"/>
              </w:rPr>
              <w:t>ной безопа</w:t>
            </w:r>
            <w:r>
              <w:rPr>
                <w:rFonts w:ascii="Arial" w:hAnsi="Arial" w:cs="Arial"/>
                <w:color w:val="000000"/>
                <w:sz w:val="12"/>
                <w:szCs w:val="12"/>
              </w:rPr>
              <w:t>с</w:t>
            </w:r>
            <w:r>
              <w:rPr>
                <w:rFonts w:ascii="Arial" w:hAnsi="Arial" w:cs="Arial"/>
                <w:color w:val="000000"/>
                <w:sz w:val="12"/>
                <w:szCs w:val="12"/>
              </w:rPr>
              <w:t xml:space="preserve">ности </w:t>
            </w:r>
          </w:p>
        </w:tc>
        <w:tc>
          <w:tcPr>
            <w:tcW w:w="2778"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widowControl w:val="0"/>
              <w:autoSpaceDE w:val="0"/>
              <w:autoSpaceDN w:val="0"/>
              <w:adjustRightInd w:val="0"/>
              <w:spacing w:line="240" w:lineRule="auto"/>
              <w:ind w:firstLine="0"/>
              <w:jc w:val="center"/>
              <w:rPr>
                <w:rFonts w:ascii="Arial" w:hAnsi="Arial" w:cs="Arial"/>
                <w:color w:val="000000"/>
                <w:sz w:val="12"/>
                <w:szCs w:val="12"/>
              </w:rPr>
            </w:pPr>
            <w:r w:rsidRPr="0057545B">
              <w:rPr>
                <w:rFonts w:ascii="Arial" w:hAnsi="Arial" w:cs="Arial"/>
                <w:color w:val="000000"/>
                <w:sz w:val="12"/>
                <w:szCs w:val="12"/>
              </w:rPr>
              <w:t> Приобретённое оборудование, проведенные работы по ремонту и обслуживанию.</w:t>
            </w:r>
          </w:p>
          <w:p w:rsidR="0057545B" w:rsidRPr="0057545B" w:rsidRDefault="0057545B" w:rsidP="0057545B">
            <w:pPr>
              <w:widowControl w:val="0"/>
              <w:autoSpaceDE w:val="0"/>
              <w:autoSpaceDN w:val="0"/>
              <w:adjustRightInd w:val="0"/>
              <w:spacing w:line="240" w:lineRule="auto"/>
              <w:ind w:firstLine="0"/>
              <w:jc w:val="center"/>
              <w:rPr>
                <w:rFonts w:ascii="Arial" w:hAnsi="Arial" w:cs="Arial"/>
                <w:color w:val="000000"/>
                <w:sz w:val="12"/>
                <w:szCs w:val="12"/>
              </w:rPr>
            </w:pPr>
          </w:p>
        </w:tc>
      </w:tr>
      <w:tr w:rsidR="0057545B" w:rsidRPr="0057545B" w:rsidTr="0057545B">
        <w:trPr>
          <w:cantSplit/>
          <w:trHeight w:hRule="exact" w:val="207"/>
        </w:trPr>
        <w:tc>
          <w:tcPr>
            <w:tcW w:w="313" w:type="dxa"/>
            <w:vMerge/>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strike/>
                <w:color w:val="000000"/>
                <w:sz w:val="12"/>
                <w:szCs w:val="12"/>
                <w:u w:val="single"/>
              </w:rPr>
            </w:pPr>
          </w:p>
        </w:tc>
        <w:tc>
          <w:tcPr>
            <w:tcW w:w="3056" w:type="dxa"/>
            <w:vMerge/>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strike/>
                <w:color w:val="000000"/>
                <w:sz w:val="12"/>
                <w:szCs w:val="12"/>
                <w:u w:val="single"/>
              </w:rPr>
            </w:pPr>
          </w:p>
        </w:tc>
        <w:tc>
          <w:tcPr>
            <w:tcW w:w="1749" w:type="dxa"/>
            <w:vMerge/>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strike/>
                <w:color w:val="000000"/>
                <w:sz w:val="12"/>
                <w:szCs w:val="12"/>
                <w:u w:val="single"/>
              </w:rPr>
            </w:pPr>
          </w:p>
        </w:tc>
        <w:tc>
          <w:tcPr>
            <w:tcW w:w="1017"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rPr>
                <w:rFonts w:ascii="Arial" w:hAnsi="Arial" w:cs="Arial"/>
                <w:color w:val="000000"/>
                <w:sz w:val="12"/>
                <w:szCs w:val="12"/>
              </w:rPr>
            </w:pPr>
            <w:r w:rsidRPr="0057545B">
              <w:rPr>
                <w:rFonts w:ascii="Arial" w:hAnsi="Arial" w:cs="Arial"/>
                <w:color w:val="000000"/>
                <w:sz w:val="12"/>
                <w:szCs w:val="12"/>
              </w:rPr>
              <w:t>Итого</w:t>
            </w:r>
          </w:p>
        </w:tc>
        <w:tc>
          <w:tcPr>
            <w:tcW w:w="889" w:type="dxa"/>
            <w:vMerge/>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strike/>
                <w:color w:val="000000"/>
                <w:sz w:val="12"/>
                <w:szCs w:val="12"/>
                <w:u w:val="single"/>
              </w:rPr>
            </w:pPr>
          </w:p>
        </w:tc>
        <w:tc>
          <w:tcPr>
            <w:tcW w:w="83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5 404,59</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900,00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900,00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1 089,00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1 197,90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1 317,69</w:t>
            </w:r>
          </w:p>
        </w:tc>
        <w:tc>
          <w:tcPr>
            <w:tcW w:w="833" w:type="dxa"/>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widowControl w:val="0"/>
              <w:autoSpaceDE w:val="0"/>
              <w:autoSpaceDN w:val="0"/>
              <w:adjustRightInd w:val="0"/>
              <w:spacing w:line="240" w:lineRule="auto"/>
              <w:ind w:firstLine="0"/>
              <w:jc w:val="center"/>
              <w:rPr>
                <w:rFonts w:ascii="Arial" w:hAnsi="Arial" w:cs="Arial"/>
                <w:strike/>
                <w:color w:val="000000"/>
                <w:sz w:val="12"/>
                <w:szCs w:val="12"/>
                <w:u w:val="single"/>
              </w:rPr>
            </w:pPr>
          </w:p>
        </w:tc>
        <w:tc>
          <w:tcPr>
            <w:tcW w:w="2778" w:type="dxa"/>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widowControl w:val="0"/>
              <w:autoSpaceDE w:val="0"/>
              <w:autoSpaceDN w:val="0"/>
              <w:adjustRightInd w:val="0"/>
              <w:spacing w:line="240" w:lineRule="auto"/>
              <w:ind w:firstLine="0"/>
              <w:jc w:val="center"/>
              <w:rPr>
                <w:rFonts w:ascii="Arial" w:hAnsi="Arial" w:cs="Arial"/>
                <w:strike/>
                <w:color w:val="000000"/>
                <w:sz w:val="12"/>
                <w:szCs w:val="12"/>
                <w:u w:val="single"/>
              </w:rPr>
            </w:pPr>
          </w:p>
        </w:tc>
      </w:tr>
      <w:tr w:rsidR="0057545B" w:rsidRPr="0057545B" w:rsidTr="0057545B">
        <w:trPr>
          <w:cantSplit/>
          <w:trHeight w:hRule="exact" w:val="798"/>
        </w:trPr>
        <w:tc>
          <w:tcPr>
            <w:tcW w:w="313"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rPr>
                <w:rFonts w:ascii="Arial" w:hAnsi="Arial" w:cs="Arial"/>
                <w:color w:val="000000"/>
                <w:sz w:val="12"/>
                <w:szCs w:val="12"/>
              </w:rPr>
            </w:pPr>
            <w:r w:rsidRPr="0057545B">
              <w:rPr>
                <w:rFonts w:ascii="Arial" w:hAnsi="Arial" w:cs="Arial"/>
                <w:color w:val="000000"/>
                <w:sz w:val="12"/>
                <w:szCs w:val="12"/>
              </w:rPr>
              <w:t>1.1.5</w:t>
            </w:r>
          </w:p>
        </w:tc>
        <w:tc>
          <w:tcPr>
            <w:tcW w:w="3056"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rPr>
                <w:rFonts w:ascii="Arial" w:hAnsi="Arial" w:cs="Arial"/>
                <w:color w:val="000000"/>
                <w:sz w:val="12"/>
                <w:szCs w:val="12"/>
              </w:rPr>
            </w:pPr>
            <w:r w:rsidRPr="0057545B">
              <w:rPr>
                <w:rFonts w:ascii="Arial" w:hAnsi="Arial" w:cs="Arial"/>
                <w:color w:val="000000"/>
                <w:sz w:val="12"/>
                <w:szCs w:val="12"/>
              </w:rPr>
              <w:t>1.1.5 Мероприятия по разработке и согласованию паспортов безопасности, плана предупреждения и ликвидации ЧС природного и техногенного характера Сергиево-Посадского муниципального района</w:t>
            </w:r>
          </w:p>
        </w:tc>
        <w:tc>
          <w:tcPr>
            <w:tcW w:w="1749"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rPr>
                <w:rFonts w:ascii="Arial" w:hAnsi="Arial" w:cs="Arial"/>
                <w:color w:val="000000"/>
                <w:sz w:val="12"/>
                <w:szCs w:val="12"/>
              </w:rPr>
            </w:pPr>
            <w:r w:rsidRPr="0057545B">
              <w:rPr>
                <w:rFonts w:ascii="Arial" w:hAnsi="Arial" w:cs="Arial"/>
                <w:color w:val="000000"/>
                <w:sz w:val="12"/>
                <w:szCs w:val="12"/>
              </w:rPr>
              <w:t>Разработка и согласование паспортов и планов</w:t>
            </w:r>
          </w:p>
          <w:p w:rsidR="0057545B" w:rsidRPr="0057545B" w:rsidRDefault="0057545B" w:rsidP="0057545B">
            <w:pPr>
              <w:widowControl w:val="0"/>
              <w:autoSpaceDE w:val="0"/>
              <w:autoSpaceDN w:val="0"/>
              <w:adjustRightInd w:val="0"/>
              <w:spacing w:line="240" w:lineRule="auto"/>
              <w:ind w:firstLine="0"/>
              <w:rPr>
                <w:rFonts w:ascii="Arial" w:hAnsi="Arial" w:cs="Arial"/>
                <w:color w:val="000000"/>
                <w:sz w:val="12"/>
                <w:szCs w:val="12"/>
              </w:rPr>
            </w:pPr>
          </w:p>
        </w:tc>
        <w:tc>
          <w:tcPr>
            <w:tcW w:w="1017"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091B2E" w:rsidP="0057545B">
            <w:pPr>
              <w:widowControl w:val="0"/>
              <w:autoSpaceDE w:val="0"/>
              <w:autoSpaceDN w:val="0"/>
              <w:adjustRightInd w:val="0"/>
              <w:spacing w:line="240" w:lineRule="auto"/>
              <w:ind w:firstLine="0"/>
              <w:rPr>
                <w:rFonts w:ascii="Arial" w:hAnsi="Arial" w:cs="Arial"/>
                <w:color w:val="000000"/>
                <w:sz w:val="12"/>
                <w:szCs w:val="12"/>
              </w:rPr>
            </w:pPr>
            <w:r>
              <w:rPr>
                <w:rFonts w:ascii="Arial" w:hAnsi="Arial" w:cs="Arial"/>
                <w:color w:val="000000"/>
                <w:sz w:val="12"/>
                <w:szCs w:val="12"/>
              </w:rPr>
              <w:t>Средства бю</w:t>
            </w:r>
            <w:r>
              <w:rPr>
                <w:rFonts w:ascii="Arial" w:hAnsi="Arial" w:cs="Arial"/>
                <w:color w:val="000000"/>
                <w:sz w:val="12"/>
                <w:szCs w:val="12"/>
              </w:rPr>
              <w:t>д</w:t>
            </w:r>
            <w:r>
              <w:rPr>
                <w:rFonts w:ascii="Arial" w:hAnsi="Arial" w:cs="Arial"/>
                <w:color w:val="000000"/>
                <w:sz w:val="12"/>
                <w:szCs w:val="12"/>
              </w:rPr>
              <w:t>жета Сергиево-Посадского муниципального района.</w:t>
            </w:r>
          </w:p>
        </w:tc>
        <w:tc>
          <w:tcPr>
            <w:tcW w:w="889"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rPr>
                <w:rFonts w:ascii="Arial" w:hAnsi="Arial" w:cs="Arial"/>
                <w:color w:val="000000"/>
                <w:sz w:val="12"/>
                <w:szCs w:val="12"/>
              </w:rPr>
            </w:pPr>
            <w:r w:rsidRPr="0057545B">
              <w:rPr>
                <w:rFonts w:ascii="Arial" w:hAnsi="Arial" w:cs="Arial"/>
                <w:color w:val="000000"/>
                <w:sz w:val="12"/>
                <w:szCs w:val="12"/>
              </w:rPr>
              <w:t>01.01.2015 - 31.12.2019</w:t>
            </w:r>
          </w:p>
        </w:tc>
        <w:tc>
          <w:tcPr>
            <w:tcW w:w="83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widowControl w:val="0"/>
              <w:autoSpaceDE w:val="0"/>
              <w:autoSpaceDN w:val="0"/>
              <w:adjustRightInd w:val="0"/>
              <w:spacing w:line="240" w:lineRule="auto"/>
              <w:ind w:firstLine="0"/>
              <w:rPr>
                <w:rFonts w:ascii="Arial" w:hAnsi="Arial" w:cs="Arial"/>
                <w:color w:val="000000"/>
                <w:sz w:val="12"/>
                <w:szCs w:val="12"/>
              </w:rPr>
            </w:pP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270,00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widowControl w:val="0"/>
              <w:autoSpaceDE w:val="0"/>
              <w:autoSpaceDN w:val="0"/>
              <w:adjustRightInd w:val="0"/>
              <w:spacing w:line="240" w:lineRule="auto"/>
              <w:ind w:firstLine="0"/>
              <w:rPr>
                <w:rFonts w:ascii="Arial" w:hAnsi="Arial" w:cs="Arial"/>
                <w:color w:val="000000"/>
                <w:sz w:val="12"/>
                <w:szCs w:val="12"/>
              </w:rPr>
            </w:pP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60,00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60,00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70,00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80,00</w:t>
            </w:r>
          </w:p>
        </w:tc>
        <w:tc>
          <w:tcPr>
            <w:tcW w:w="833"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AD5AA5" w:rsidP="0057545B">
            <w:pPr>
              <w:widowControl w:val="0"/>
              <w:autoSpaceDE w:val="0"/>
              <w:autoSpaceDN w:val="0"/>
              <w:adjustRightInd w:val="0"/>
              <w:spacing w:line="240" w:lineRule="auto"/>
              <w:ind w:firstLine="0"/>
              <w:jc w:val="center"/>
              <w:rPr>
                <w:rFonts w:ascii="Arial" w:hAnsi="Arial" w:cs="Arial"/>
                <w:color w:val="000000"/>
                <w:sz w:val="12"/>
                <w:szCs w:val="12"/>
              </w:rPr>
            </w:pPr>
            <w:r>
              <w:rPr>
                <w:rFonts w:ascii="Arial" w:hAnsi="Arial" w:cs="Arial"/>
                <w:color w:val="000000"/>
                <w:sz w:val="12"/>
                <w:szCs w:val="12"/>
              </w:rPr>
              <w:t>Управление муниципал</w:t>
            </w:r>
            <w:r>
              <w:rPr>
                <w:rFonts w:ascii="Arial" w:hAnsi="Arial" w:cs="Arial"/>
                <w:color w:val="000000"/>
                <w:sz w:val="12"/>
                <w:szCs w:val="12"/>
              </w:rPr>
              <w:t>ь</w:t>
            </w:r>
            <w:r>
              <w:rPr>
                <w:rFonts w:ascii="Arial" w:hAnsi="Arial" w:cs="Arial"/>
                <w:color w:val="000000"/>
                <w:sz w:val="12"/>
                <w:szCs w:val="12"/>
              </w:rPr>
              <w:t>ной безопа</w:t>
            </w:r>
            <w:r>
              <w:rPr>
                <w:rFonts w:ascii="Arial" w:hAnsi="Arial" w:cs="Arial"/>
                <w:color w:val="000000"/>
                <w:sz w:val="12"/>
                <w:szCs w:val="12"/>
              </w:rPr>
              <w:t>с</w:t>
            </w:r>
            <w:r>
              <w:rPr>
                <w:rFonts w:ascii="Arial" w:hAnsi="Arial" w:cs="Arial"/>
                <w:color w:val="000000"/>
                <w:sz w:val="12"/>
                <w:szCs w:val="12"/>
              </w:rPr>
              <w:t xml:space="preserve">ности </w:t>
            </w:r>
          </w:p>
        </w:tc>
        <w:tc>
          <w:tcPr>
            <w:tcW w:w="2778"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widowControl w:val="0"/>
              <w:autoSpaceDE w:val="0"/>
              <w:autoSpaceDN w:val="0"/>
              <w:adjustRightInd w:val="0"/>
              <w:spacing w:line="240" w:lineRule="auto"/>
              <w:ind w:firstLine="0"/>
              <w:jc w:val="center"/>
              <w:rPr>
                <w:rFonts w:ascii="Arial" w:hAnsi="Arial" w:cs="Arial"/>
                <w:color w:val="000000"/>
                <w:sz w:val="12"/>
                <w:szCs w:val="12"/>
              </w:rPr>
            </w:pPr>
            <w:r w:rsidRPr="0057545B">
              <w:rPr>
                <w:rFonts w:ascii="Arial" w:hAnsi="Arial" w:cs="Arial"/>
                <w:color w:val="000000"/>
                <w:sz w:val="12"/>
                <w:szCs w:val="12"/>
              </w:rPr>
              <w:t>Утвержденные документы</w:t>
            </w:r>
          </w:p>
          <w:p w:rsidR="0057545B" w:rsidRPr="0057545B" w:rsidRDefault="0057545B" w:rsidP="0057545B">
            <w:pPr>
              <w:widowControl w:val="0"/>
              <w:autoSpaceDE w:val="0"/>
              <w:autoSpaceDN w:val="0"/>
              <w:adjustRightInd w:val="0"/>
              <w:spacing w:line="240" w:lineRule="auto"/>
              <w:ind w:firstLine="0"/>
              <w:jc w:val="center"/>
              <w:rPr>
                <w:rFonts w:ascii="Arial" w:hAnsi="Arial" w:cs="Arial"/>
                <w:color w:val="000000"/>
                <w:sz w:val="12"/>
                <w:szCs w:val="12"/>
              </w:rPr>
            </w:pPr>
          </w:p>
        </w:tc>
      </w:tr>
      <w:tr w:rsidR="0057545B" w:rsidRPr="0057545B" w:rsidTr="0057545B">
        <w:trPr>
          <w:cantSplit/>
          <w:trHeight w:hRule="exact" w:val="204"/>
        </w:trPr>
        <w:tc>
          <w:tcPr>
            <w:tcW w:w="313" w:type="dxa"/>
            <w:vMerge/>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strike/>
                <w:color w:val="000000"/>
                <w:sz w:val="12"/>
                <w:szCs w:val="12"/>
                <w:u w:val="single"/>
              </w:rPr>
            </w:pPr>
          </w:p>
        </w:tc>
        <w:tc>
          <w:tcPr>
            <w:tcW w:w="3056" w:type="dxa"/>
            <w:vMerge/>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strike/>
                <w:color w:val="000000"/>
                <w:sz w:val="12"/>
                <w:szCs w:val="12"/>
                <w:u w:val="single"/>
              </w:rPr>
            </w:pPr>
          </w:p>
        </w:tc>
        <w:tc>
          <w:tcPr>
            <w:tcW w:w="1749" w:type="dxa"/>
            <w:vMerge/>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strike/>
                <w:color w:val="000000"/>
                <w:sz w:val="12"/>
                <w:szCs w:val="12"/>
                <w:u w:val="single"/>
              </w:rPr>
            </w:pPr>
          </w:p>
        </w:tc>
        <w:tc>
          <w:tcPr>
            <w:tcW w:w="1017"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rPr>
                <w:rFonts w:ascii="Arial" w:hAnsi="Arial" w:cs="Arial"/>
                <w:color w:val="000000"/>
                <w:sz w:val="12"/>
                <w:szCs w:val="12"/>
              </w:rPr>
            </w:pPr>
            <w:r w:rsidRPr="0057545B">
              <w:rPr>
                <w:rFonts w:ascii="Arial" w:hAnsi="Arial" w:cs="Arial"/>
                <w:color w:val="000000"/>
                <w:sz w:val="12"/>
                <w:szCs w:val="12"/>
              </w:rPr>
              <w:t>Итого</w:t>
            </w:r>
          </w:p>
        </w:tc>
        <w:tc>
          <w:tcPr>
            <w:tcW w:w="889" w:type="dxa"/>
            <w:vMerge/>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strike/>
                <w:color w:val="000000"/>
                <w:sz w:val="12"/>
                <w:szCs w:val="12"/>
                <w:u w:val="single"/>
              </w:rPr>
            </w:pPr>
          </w:p>
        </w:tc>
        <w:tc>
          <w:tcPr>
            <w:tcW w:w="83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270,00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60,00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60,00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70,00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80,00</w:t>
            </w:r>
          </w:p>
        </w:tc>
        <w:tc>
          <w:tcPr>
            <w:tcW w:w="833" w:type="dxa"/>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widowControl w:val="0"/>
              <w:autoSpaceDE w:val="0"/>
              <w:autoSpaceDN w:val="0"/>
              <w:adjustRightInd w:val="0"/>
              <w:spacing w:line="240" w:lineRule="auto"/>
              <w:ind w:firstLine="0"/>
              <w:jc w:val="center"/>
              <w:rPr>
                <w:rFonts w:ascii="Arial" w:hAnsi="Arial" w:cs="Arial"/>
                <w:strike/>
                <w:color w:val="000000"/>
                <w:sz w:val="12"/>
                <w:szCs w:val="12"/>
                <w:u w:val="single"/>
              </w:rPr>
            </w:pPr>
          </w:p>
        </w:tc>
        <w:tc>
          <w:tcPr>
            <w:tcW w:w="2778" w:type="dxa"/>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widowControl w:val="0"/>
              <w:autoSpaceDE w:val="0"/>
              <w:autoSpaceDN w:val="0"/>
              <w:adjustRightInd w:val="0"/>
              <w:spacing w:line="240" w:lineRule="auto"/>
              <w:ind w:firstLine="0"/>
              <w:jc w:val="center"/>
              <w:rPr>
                <w:rFonts w:ascii="Arial" w:hAnsi="Arial" w:cs="Arial"/>
                <w:strike/>
                <w:color w:val="000000"/>
                <w:sz w:val="12"/>
                <w:szCs w:val="12"/>
                <w:u w:val="single"/>
              </w:rPr>
            </w:pPr>
          </w:p>
        </w:tc>
      </w:tr>
      <w:tr w:rsidR="0057545B" w:rsidRPr="0057545B" w:rsidTr="0057545B">
        <w:trPr>
          <w:cantSplit/>
          <w:trHeight w:hRule="exact" w:val="839"/>
        </w:trPr>
        <w:tc>
          <w:tcPr>
            <w:tcW w:w="31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rPr>
                <w:rFonts w:ascii="Arial" w:hAnsi="Arial" w:cs="Arial"/>
                <w:color w:val="000000"/>
                <w:sz w:val="12"/>
                <w:szCs w:val="12"/>
              </w:rPr>
            </w:pPr>
            <w:r w:rsidRPr="0057545B">
              <w:rPr>
                <w:rFonts w:ascii="Arial" w:hAnsi="Arial" w:cs="Arial"/>
                <w:color w:val="000000"/>
                <w:sz w:val="12"/>
                <w:szCs w:val="12"/>
              </w:rPr>
              <w:t>1.1.6</w:t>
            </w:r>
          </w:p>
        </w:tc>
        <w:tc>
          <w:tcPr>
            <w:tcW w:w="3056"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rPr>
                <w:rFonts w:ascii="Arial" w:hAnsi="Arial" w:cs="Arial"/>
                <w:color w:val="000000"/>
                <w:sz w:val="12"/>
                <w:szCs w:val="12"/>
              </w:rPr>
            </w:pPr>
            <w:r w:rsidRPr="0057545B">
              <w:rPr>
                <w:rFonts w:ascii="Arial" w:hAnsi="Arial" w:cs="Arial"/>
                <w:color w:val="000000"/>
                <w:sz w:val="12"/>
                <w:szCs w:val="12"/>
              </w:rPr>
              <w:t>1.1.6 Проведение командно-штабных тренировок, командно-штабных учений на территории Сергиево-Посадского муниципального района</w:t>
            </w:r>
          </w:p>
        </w:tc>
        <w:tc>
          <w:tcPr>
            <w:tcW w:w="1749"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rPr>
                <w:rFonts w:ascii="Arial" w:hAnsi="Arial" w:cs="Arial"/>
                <w:color w:val="000000"/>
                <w:sz w:val="12"/>
                <w:szCs w:val="12"/>
              </w:rPr>
            </w:pPr>
            <w:r w:rsidRPr="0057545B">
              <w:rPr>
                <w:rFonts w:ascii="Arial" w:hAnsi="Arial" w:cs="Arial"/>
                <w:color w:val="000000"/>
                <w:sz w:val="12"/>
                <w:szCs w:val="12"/>
              </w:rPr>
              <w:t>Подготовка организационных документов (приказы, кале</w:t>
            </w:r>
            <w:r w:rsidRPr="0057545B">
              <w:rPr>
                <w:rFonts w:ascii="Arial" w:hAnsi="Arial" w:cs="Arial"/>
                <w:color w:val="000000"/>
                <w:sz w:val="12"/>
                <w:szCs w:val="12"/>
              </w:rPr>
              <w:t>н</w:t>
            </w:r>
            <w:r w:rsidRPr="0057545B">
              <w:rPr>
                <w:rFonts w:ascii="Arial" w:hAnsi="Arial" w:cs="Arial"/>
                <w:color w:val="000000"/>
                <w:sz w:val="12"/>
                <w:szCs w:val="12"/>
              </w:rPr>
              <w:t>дарные планы, сценарии), выбор места проведения, подготовка участников.</w:t>
            </w:r>
          </w:p>
          <w:p w:rsidR="0057545B" w:rsidRPr="0057545B" w:rsidRDefault="0057545B" w:rsidP="0057545B">
            <w:pPr>
              <w:widowControl w:val="0"/>
              <w:autoSpaceDE w:val="0"/>
              <w:autoSpaceDN w:val="0"/>
              <w:adjustRightInd w:val="0"/>
              <w:spacing w:line="240" w:lineRule="auto"/>
              <w:ind w:firstLine="0"/>
              <w:rPr>
                <w:rFonts w:ascii="Arial" w:hAnsi="Arial" w:cs="Arial"/>
                <w:color w:val="000000"/>
                <w:sz w:val="12"/>
                <w:szCs w:val="12"/>
              </w:rPr>
            </w:pPr>
          </w:p>
        </w:tc>
        <w:tc>
          <w:tcPr>
            <w:tcW w:w="1017"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rPr>
                <w:rFonts w:ascii="Arial" w:hAnsi="Arial" w:cs="Arial"/>
                <w:color w:val="000000"/>
                <w:sz w:val="12"/>
                <w:szCs w:val="12"/>
              </w:rPr>
            </w:pPr>
            <w:r w:rsidRPr="0057545B">
              <w:rPr>
                <w:rFonts w:ascii="Arial" w:hAnsi="Arial" w:cs="Arial"/>
                <w:color w:val="000000"/>
                <w:sz w:val="12"/>
                <w:szCs w:val="12"/>
              </w:rPr>
              <w:t>Итого</w:t>
            </w:r>
          </w:p>
        </w:tc>
        <w:tc>
          <w:tcPr>
            <w:tcW w:w="889"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rPr>
                <w:rFonts w:ascii="Arial" w:hAnsi="Arial" w:cs="Arial"/>
                <w:color w:val="000000"/>
                <w:sz w:val="12"/>
                <w:szCs w:val="12"/>
              </w:rPr>
            </w:pPr>
            <w:r w:rsidRPr="0057545B">
              <w:rPr>
                <w:rFonts w:ascii="Arial" w:hAnsi="Arial" w:cs="Arial"/>
                <w:color w:val="000000"/>
                <w:sz w:val="12"/>
                <w:szCs w:val="12"/>
              </w:rPr>
              <w:t>01.01.2015 - 31.12.2019</w:t>
            </w:r>
          </w:p>
        </w:tc>
        <w:tc>
          <w:tcPr>
            <w:tcW w:w="83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0,00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p>
        </w:tc>
        <w:tc>
          <w:tcPr>
            <w:tcW w:w="833"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AD5AA5" w:rsidP="0057545B">
            <w:pPr>
              <w:widowControl w:val="0"/>
              <w:autoSpaceDE w:val="0"/>
              <w:autoSpaceDN w:val="0"/>
              <w:adjustRightInd w:val="0"/>
              <w:spacing w:line="240" w:lineRule="auto"/>
              <w:ind w:firstLine="0"/>
              <w:jc w:val="center"/>
              <w:rPr>
                <w:rFonts w:ascii="Arial" w:hAnsi="Arial" w:cs="Arial"/>
                <w:color w:val="000000"/>
                <w:sz w:val="12"/>
                <w:szCs w:val="12"/>
              </w:rPr>
            </w:pPr>
            <w:r>
              <w:rPr>
                <w:rFonts w:ascii="Arial" w:hAnsi="Arial" w:cs="Arial"/>
                <w:color w:val="000000"/>
                <w:sz w:val="12"/>
                <w:szCs w:val="12"/>
              </w:rPr>
              <w:t>Управление муниципал</w:t>
            </w:r>
            <w:r>
              <w:rPr>
                <w:rFonts w:ascii="Arial" w:hAnsi="Arial" w:cs="Arial"/>
                <w:color w:val="000000"/>
                <w:sz w:val="12"/>
                <w:szCs w:val="12"/>
              </w:rPr>
              <w:t>ь</w:t>
            </w:r>
            <w:r>
              <w:rPr>
                <w:rFonts w:ascii="Arial" w:hAnsi="Arial" w:cs="Arial"/>
                <w:color w:val="000000"/>
                <w:sz w:val="12"/>
                <w:szCs w:val="12"/>
              </w:rPr>
              <w:t>ной безопа</w:t>
            </w:r>
            <w:r>
              <w:rPr>
                <w:rFonts w:ascii="Arial" w:hAnsi="Arial" w:cs="Arial"/>
                <w:color w:val="000000"/>
                <w:sz w:val="12"/>
                <w:szCs w:val="12"/>
              </w:rPr>
              <w:t>с</w:t>
            </w:r>
            <w:r>
              <w:rPr>
                <w:rFonts w:ascii="Arial" w:hAnsi="Arial" w:cs="Arial"/>
                <w:color w:val="000000"/>
                <w:sz w:val="12"/>
                <w:szCs w:val="12"/>
              </w:rPr>
              <w:t xml:space="preserve">ности </w:t>
            </w:r>
          </w:p>
        </w:tc>
        <w:tc>
          <w:tcPr>
            <w:tcW w:w="2778"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widowControl w:val="0"/>
              <w:autoSpaceDE w:val="0"/>
              <w:autoSpaceDN w:val="0"/>
              <w:adjustRightInd w:val="0"/>
              <w:spacing w:line="240" w:lineRule="auto"/>
              <w:ind w:firstLine="0"/>
              <w:jc w:val="center"/>
              <w:rPr>
                <w:rFonts w:ascii="Arial" w:hAnsi="Arial" w:cs="Arial"/>
                <w:color w:val="000000"/>
                <w:sz w:val="12"/>
                <w:szCs w:val="12"/>
              </w:rPr>
            </w:pPr>
            <w:r w:rsidRPr="0057545B">
              <w:rPr>
                <w:rFonts w:ascii="Arial" w:hAnsi="Arial" w:cs="Arial"/>
                <w:color w:val="000000"/>
                <w:sz w:val="12"/>
                <w:szCs w:val="12"/>
              </w:rPr>
              <w:t>Проведенное КШУ, КШТ.</w:t>
            </w:r>
          </w:p>
          <w:p w:rsidR="0057545B" w:rsidRPr="0057545B" w:rsidRDefault="0057545B" w:rsidP="0057545B">
            <w:pPr>
              <w:widowControl w:val="0"/>
              <w:autoSpaceDE w:val="0"/>
              <w:autoSpaceDN w:val="0"/>
              <w:adjustRightInd w:val="0"/>
              <w:spacing w:line="240" w:lineRule="auto"/>
              <w:ind w:firstLine="0"/>
              <w:jc w:val="center"/>
              <w:rPr>
                <w:rFonts w:ascii="Arial" w:hAnsi="Arial" w:cs="Arial"/>
                <w:color w:val="000000"/>
                <w:sz w:val="12"/>
                <w:szCs w:val="12"/>
              </w:rPr>
            </w:pPr>
          </w:p>
        </w:tc>
      </w:tr>
      <w:tr w:rsidR="0057545B" w:rsidRPr="0057545B" w:rsidTr="0057545B">
        <w:trPr>
          <w:cantSplit/>
          <w:trHeight w:hRule="exact" w:val="798"/>
        </w:trPr>
        <w:tc>
          <w:tcPr>
            <w:tcW w:w="313"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rPr>
                <w:rFonts w:ascii="Arial" w:hAnsi="Arial" w:cs="Arial"/>
                <w:color w:val="000000"/>
                <w:sz w:val="12"/>
                <w:szCs w:val="12"/>
              </w:rPr>
            </w:pPr>
            <w:r w:rsidRPr="0057545B">
              <w:rPr>
                <w:rFonts w:ascii="Arial" w:hAnsi="Arial" w:cs="Arial"/>
                <w:color w:val="000000"/>
                <w:sz w:val="12"/>
                <w:szCs w:val="12"/>
              </w:rPr>
              <w:t>1.2</w:t>
            </w:r>
          </w:p>
        </w:tc>
        <w:tc>
          <w:tcPr>
            <w:tcW w:w="3056"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rPr>
                <w:rFonts w:ascii="Arial" w:hAnsi="Arial" w:cs="Arial"/>
                <w:color w:val="000000"/>
                <w:sz w:val="12"/>
                <w:szCs w:val="12"/>
              </w:rPr>
            </w:pPr>
            <w:r w:rsidRPr="0057545B">
              <w:rPr>
                <w:rFonts w:ascii="Arial" w:hAnsi="Arial" w:cs="Arial"/>
                <w:color w:val="000000"/>
                <w:sz w:val="12"/>
                <w:szCs w:val="12"/>
              </w:rPr>
              <w:t>1.2 Снижение доли утонувших и травмированных людей на водных объектах</w:t>
            </w:r>
          </w:p>
        </w:tc>
        <w:tc>
          <w:tcPr>
            <w:tcW w:w="1749"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rPr>
                <w:rFonts w:ascii="Arial" w:hAnsi="Arial" w:cs="Arial"/>
                <w:color w:val="000000"/>
                <w:sz w:val="12"/>
                <w:szCs w:val="12"/>
              </w:rPr>
            </w:pPr>
          </w:p>
          <w:p w:rsidR="0057545B" w:rsidRPr="0057545B" w:rsidRDefault="0057545B" w:rsidP="0057545B">
            <w:pPr>
              <w:widowControl w:val="0"/>
              <w:autoSpaceDE w:val="0"/>
              <w:autoSpaceDN w:val="0"/>
              <w:adjustRightInd w:val="0"/>
              <w:spacing w:line="240" w:lineRule="auto"/>
              <w:ind w:firstLine="0"/>
              <w:rPr>
                <w:rFonts w:ascii="Arial" w:hAnsi="Arial" w:cs="Arial"/>
                <w:color w:val="000000"/>
                <w:sz w:val="12"/>
                <w:szCs w:val="12"/>
              </w:rPr>
            </w:pPr>
          </w:p>
        </w:tc>
        <w:tc>
          <w:tcPr>
            <w:tcW w:w="1017"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091B2E" w:rsidP="0057545B">
            <w:pPr>
              <w:widowControl w:val="0"/>
              <w:autoSpaceDE w:val="0"/>
              <w:autoSpaceDN w:val="0"/>
              <w:adjustRightInd w:val="0"/>
              <w:spacing w:line="240" w:lineRule="auto"/>
              <w:ind w:firstLine="0"/>
              <w:rPr>
                <w:rFonts w:ascii="Arial" w:hAnsi="Arial" w:cs="Arial"/>
                <w:color w:val="000000"/>
                <w:sz w:val="12"/>
                <w:szCs w:val="12"/>
              </w:rPr>
            </w:pPr>
            <w:r>
              <w:rPr>
                <w:rFonts w:ascii="Arial" w:hAnsi="Arial" w:cs="Arial"/>
                <w:color w:val="000000"/>
                <w:sz w:val="12"/>
                <w:szCs w:val="12"/>
              </w:rPr>
              <w:t>Средства бю</w:t>
            </w:r>
            <w:r>
              <w:rPr>
                <w:rFonts w:ascii="Arial" w:hAnsi="Arial" w:cs="Arial"/>
                <w:color w:val="000000"/>
                <w:sz w:val="12"/>
                <w:szCs w:val="12"/>
              </w:rPr>
              <w:t>д</w:t>
            </w:r>
            <w:r>
              <w:rPr>
                <w:rFonts w:ascii="Arial" w:hAnsi="Arial" w:cs="Arial"/>
                <w:color w:val="000000"/>
                <w:sz w:val="12"/>
                <w:szCs w:val="12"/>
              </w:rPr>
              <w:t>жета Сергиево-Посадского муниципального района.</w:t>
            </w:r>
          </w:p>
        </w:tc>
        <w:tc>
          <w:tcPr>
            <w:tcW w:w="889"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rPr>
                <w:rFonts w:ascii="Arial" w:hAnsi="Arial" w:cs="Arial"/>
                <w:color w:val="000000"/>
                <w:sz w:val="12"/>
                <w:szCs w:val="12"/>
              </w:rPr>
            </w:pPr>
            <w:r w:rsidRPr="0057545B">
              <w:rPr>
                <w:rFonts w:ascii="Arial" w:hAnsi="Arial" w:cs="Arial"/>
                <w:color w:val="000000"/>
                <w:sz w:val="12"/>
                <w:szCs w:val="12"/>
              </w:rPr>
              <w:t>01.01.2015 - 31.12.2019</w:t>
            </w:r>
          </w:p>
        </w:tc>
        <w:tc>
          <w:tcPr>
            <w:tcW w:w="83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widowControl w:val="0"/>
              <w:autoSpaceDE w:val="0"/>
              <w:autoSpaceDN w:val="0"/>
              <w:adjustRightInd w:val="0"/>
              <w:spacing w:line="240" w:lineRule="auto"/>
              <w:ind w:firstLine="0"/>
              <w:rPr>
                <w:rFonts w:ascii="Arial" w:hAnsi="Arial" w:cs="Arial"/>
                <w:color w:val="000000"/>
                <w:sz w:val="12"/>
                <w:szCs w:val="12"/>
              </w:rPr>
            </w:pP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1 680,00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300,00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300,00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300,00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360,00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420,00</w:t>
            </w:r>
          </w:p>
        </w:tc>
        <w:tc>
          <w:tcPr>
            <w:tcW w:w="833"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AD5AA5" w:rsidP="0057545B">
            <w:pPr>
              <w:widowControl w:val="0"/>
              <w:autoSpaceDE w:val="0"/>
              <w:autoSpaceDN w:val="0"/>
              <w:adjustRightInd w:val="0"/>
              <w:spacing w:line="240" w:lineRule="auto"/>
              <w:ind w:firstLine="0"/>
              <w:jc w:val="center"/>
              <w:rPr>
                <w:rFonts w:ascii="Arial" w:hAnsi="Arial" w:cs="Arial"/>
                <w:color w:val="000000"/>
                <w:sz w:val="12"/>
                <w:szCs w:val="12"/>
              </w:rPr>
            </w:pPr>
            <w:r>
              <w:rPr>
                <w:rFonts w:ascii="Arial" w:hAnsi="Arial" w:cs="Arial"/>
                <w:color w:val="000000"/>
                <w:sz w:val="12"/>
                <w:szCs w:val="12"/>
              </w:rPr>
              <w:t>Управление муниципал</w:t>
            </w:r>
            <w:r>
              <w:rPr>
                <w:rFonts w:ascii="Arial" w:hAnsi="Arial" w:cs="Arial"/>
                <w:color w:val="000000"/>
                <w:sz w:val="12"/>
                <w:szCs w:val="12"/>
              </w:rPr>
              <w:t>ь</w:t>
            </w:r>
            <w:r>
              <w:rPr>
                <w:rFonts w:ascii="Arial" w:hAnsi="Arial" w:cs="Arial"/>
                <w:color w:val="000000"/>
                <w:sz w:val="12"/>
                <w:szCs w:val="12"/>
              </w:rPr>
              <w:t>ной безопа</w:t>
            </w:r>
            <w:r>
              <w:rPr>
                <w:rFonts w:ascii="Arial" w:hAnsi="Arial" w:cs="Arial"/>
                <w:color w:val="000000"/>
                <w:sz w:val="12"/>
                <w:szCs w:val="12"/>
              </w:rPr>
              <w:t>с</w:t>
            </w:r>
            <w:r>
              <w:rPr>
                <w:rFonts w:ascii="Arial" w:hAnsi="Arial" w:cs="Arial"/>
                <w:color w:val="000000"/>
                <w:sz w:val="12"/>
                <w:szCs w:val="12"/>
              </w:rPr>
              <w:t xml:space="preserve">ности </w:t>
            </w:r>
          </w:p>
        </w:tc>
        <w:tc>
          <w:tcPr>
            <w:tcW w:w="2778"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widowControl w:val="0"/>
              <w:autoSpaceDE w:val="0"/>
              <w:autoSpaceDN w:val="0"/>
              <w:adjustRightInd w:val="0"/>
              <w:spacing w:line="240" w:lineRule="auto"/>
              <w:ind w:firstLine="0"/>
              <w:jc w:val="center"/>
              <w:rPr>
                <w:rFonts w:ascii="Arial" w:hAnsi="Arial" w:cs="Arial"/>
                <w:color w:val="000000"/>
                <w:sz w:val="12"/>
                <w:szCs w:val="12"/>
              </w:rPr>
            </w:pPr>
            <w:r w:rsidRPr="0057545B">
              <w:rPr>
                <w:rFonts w:ascii="Arial" w:hAnsi="Arial" w:cs="Arial"/>
                <w:color w:val="000000"/>
                <w:sz w:val="12"/>
                <w:szCs w:val="12"/>
              </w:rPr>
              <w:t>Приобретение материальных запасов,  расхо</w:t>
            </w:r>
            <w:r w:rsidRPr="0057545B">
              <w:rPr>
                <w:rFonts w:ascii="Arial" w:hAnsi="Arial" w:cs="Arial"/>
                <w:color w:val="000000"/>
                <w:sz w:val="12"/>
                <w:szCs w:val="12"/>
              </w:rPr>
              <w:t>д</w:t>
            </w:r>
            <w:r w:rsidRPr="0057545B">
              <w:rPr>
                <w:rFonts w:ascii="Arial" w:hAnsi="Arial" w:cs="Arial"/>
                <w:color w:val="000000"/>
                <w:sz w:val="12"/>
                <w:szCs w:val="12"/>
              </w:rPr>
              <w:t>ных материалов и оборудования, заключение договоров и т.д.</w:t>
            </w:r>
          </w:p>
          <w:p w:rsidR="0057545B" w:rsidRPr="0057545B" w:rsidRDefault="0057545B" w:rsidP="0057545B">
            <w:pPr>
              <w:widowControl w:val="0"/>
              <w:autoSpaceDE w:val="0"/>
              <w:autoSpaceDN w:val="0"/>
              <w:adjustRightInd w:val="0"/>
              <w:spacing w:line="240" w:lineRule="auto"/>
              <w:ind w:firstLine="0"/>
              <w:jc w:val="center"/>
              <w:rPr>
                <w:rFonts w:ascii="Arial" w:hAnsi="Arial" w:cs="Arial"/>
                <w:color w:val="000000"/>
                <w:sz w:val="12"/>
                <w:szCs w:val="12"/>
              </w:rPr>
            </w:pPr>
          </w:p>
        </w:tc>
      </w:tr>
      <w:tr w:rsidR="0057545B" w:rsidRPr="0057545B" w:rsidTr="0057545B">
        <w:trPr>
          <w:cantSplit/>
          <w:trHeight w:hRule="exact" w:val="207"/>
        </w:trPr>
        <w:tc>
          <w:tcPr>
            <w:tcW w:w="313" w:type="dxa"/>
            <w:vMerge/>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strike/>
                <w:color w:val="000000"/>
                <w:sz w:val="12"/>
                <w:szCs w:val="12"/>
                <w:u w:val="single"/>
              </w:rPr>
            </w:pPr>
          </w:p>
        </w:tc>
        <w:tc>
          <w:tcPr>
            <w:tcW w:w="3056" w:type="dxa"/>
            <w:vMerge/>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strike/>
                <w:color w:val="000000"/>
                <w:sz w:val="12"/>
                <w:szCs w:val="12"/>
                <w:u w:val="single"/>
              </w:rPr>
            </w:pPr>
          </w:p>
        </w:tc>
        <w:tc>
          <w:tcPr>
            <w:tcW w:w="1749" w:type="dxa"/>
            <w:vMerge/>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strike/>
                <w:color w:val="000000"/>
                <w:sz w:val="12"/>
                <w:szCs w:val="12"/>
                <w:u w:val="single"/>
              </w:rPr>
            </w:pPr>
          </w:p>
        </w:tc>
        <w:tc>
          <w:tcPr>
            <w:tcW w:w="1017"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rPr>
                <w:rFonts w:ascii="Arial" w:hAnsi="Arial" w:cs="Arial"/>
                <w:color w:val="000000"/>
                <w:sz w:val="12"/>
                <w:szCs w:val="12"/>
              </w:rPr>
            </w:pPr>
            <w:r w:rsidRPr="0057545B">
              <w:rPr>
                <w:rFonts w:ascii="Arial" w:hAnsi="Arial" w:cs="Arial"/>
                <w:color w:val="000000"/>
                <w:sz w:val="12"/>
                <w:szCs w:val="12"/>
              </w:rPr>
              <w:t>Итого</w:t>
            </w:r>
          </w:p>
        </w:tc>
        <w:tc>
          <w:tcPr>
            <w:tcW w:w="889" w:type="dxa"/>
            <w:vMerge/>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strike/>
                <w:color w:val="000000"/>
                <w:sz w:val="12"/>
                <w:szCs w:val="12"/>
                <w:u w:val="single"/>
              </w:rPr>
            </w:pPr>
          </w:p>
        </w:tc>
        <w:tc>
          <w:tcPr>
            <w:tcW w:w="83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1 680,00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300,00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300,00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300,00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360,00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420,00</w:t>
            </w:r>
          </w:p>
        </w:tc>
        <w:tc>
          <w:tcPr>
            <w:tcW w:w="833" w:type="dxa"/>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widowControl w:val="0"/>
              <w:autoSpaceDE w:val="0"/>
              <w:autoSpaceDN w:val="0"/>
              <w:adjustRightInd w:val="0"/>
              <w:spacing w:line="240" w:lineRule="auto"/>
              <w:ind w:firstLine="0"/>
              <w:jc w:val="center"/>
              <w:rPr>
                <w:rFonts w:ascii="Arial" w:hAnsi="Arial" w:cs="Arial"/>
                <w:strike/>
                <w:color w:val="000000"/>
                <w:sz w:val="12"/>
                <w:szCs w:val="12"/>
                <w:u w:val="single"/>
              </w:rPr>
            </w:pPr>
          </w:p>
        </w:tc>
        <w:tc>
          <w:tcPr>
            <w:tcW w:w="2778" w:type="dxa"/>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widowControl w:val="0"/>
              <w:autoSpaceDE w:val="0"/>
              <w:autoSpaceDN w:val="0"/>
              <w:adjustRightInd w:val="0"/>
              <w:spacing w:line="240" w:lineRule="auto"/>
              <w:ind w:firstLine="0"/>
              <w:jc w:val="center"/>
              <w:rPr>
                <w:rFonts w:ascii="Arial" w:hAnsi="Arial" w:cs="Arial"/>
                <w:strike/>
                <w:color w:val="000000"/>
                <w:sz w:val="12"/>
                <w:szCs w:val="12"/>
                <w:u w:val="single"/>
              </w:rPr>
            </w:pPr>
          </w:p>
        </w:tc>
      </w:tr>
      <w:tr w:rsidR="0057545B" w:rsidRPr="0057545B" w:rsidTr="0057545B">
        <w:trPr>
          <w:cantSplit/>
          <w:trHeight w:hRule="exact" w:val="798"/>
        </w:trPr>
        <w:tc>
          <w:tcPr>
            <w:tcW w:w="313"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rPr>
                <w:rFonts w:ascii="Arial" w:hAnsi="Arial" w:cs="Arial"/>
                <w:color w:val="000000"/>
                <w:sz w:val="12"/>
                <w:szCs w:val="12"/>
              </w:rPr>
            </w:pPr>
            <w:r w:rsidRPr="0057545B">
              <w:rPr>
                <w:rFonts w:ascii="Arial" w:hAnsi="Arial" w:cs="Arial"/>
                <w:color w:val="000000"/>
                <w:sz w:val="12"/>
                <w:szCs w:val="12"/>
              </w:rPr>
              <w:t>1.2.1</w:t>
            </w:r>
          </w:p>
        </w:tc>
        <w:tc>
          <w:tcPr>
            <w:tcW w:w="3056"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rPr>
                <w:rFonts w:ascii="Arial" w:hAnsi="Arial" w:cs="Arial"/>
                <w:color w:val="000000"/>
                <w:sz w:val="12"/>
                <w:szCs w:val="12"/>
              </w:rPr>
            </w:pPr>
            <w:r w:rsidRPr="0057545B">
              <w:rPr>
                <w:rFonts w:ascii="Arial" w:hAnsi="Arial" w:cs="Arial"/>
                <w:color w:val="000000"/>
                <w:sz w:val="12"/>
                <w:szCs w:val="12"/>
              </w:rPr>
              <w:t>1.2.1 Подготовка и прохождение паводкового пери</w:t>
            </w:r>
            <w:r w:rsidRPr="0057545B">
              <w:rPr>
                <w:rFonts w:ascii="Arial" w:hAnsi="Arial" w:cs="Arial"/>
                <w:color w:val="000000"/>
                <w:sz w:val="12"/>
                <w:szCs w:val="12"/>
              </w:rPr>
              <w:t>о</w:t>
            </w:r>
            <w:r w:rsidRPr="0057545B">
              <w:rPr>
                <w:rFonts w:ascii="Arial" w:hAnsi="Arial" w:cs="Arial"/>
                <w:color w:val="000000"/>
                <w:sz w:val="12"/>
                <w:szCs w:val="12"/>
              </w:rPr>
              <w:t>да в Сергиево-Посадском муниципальном районе</w:t>
            </w:r>
          </w:p>
        </w:tc>
        <w:tc>
          <w:tcPr>
            <w:tcW w:w="1749"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rPr>
                <w:rFonts w:ascii="Arial" w:hAnsi="Arial" w:cs="Arial"/>
                <w:color w:val="000000"/>
                <w:sz w:val="12"/>
                <w:szCs w:val="12"/>
              </w:rPr>
            </w:pPr>
            <w:r w:rsidRPr="0057545B">
              <w:rPr>
                <w:rFonts w:ascii="Arial" w:hAnsi="Arial" w:cs="Arial"/>
                <w:color w:val="000000"/>
                <w:sz w:val="12"/>
                <w:szCs w:val="12"/>
              </w:rPr>
              <w:t>Приобретение материальных запасов,  расходных матери</w:t>
            </w:r>
            <w:r w:rsidRPr="0057545B">
              <w:rPr>
                <w:rFonts w:ascii="Arial" w:hAnsi="Arial" w:cs="Arial"/>
                <w:color w:val="000000"/>
                <w:sz w:val="12"/>
                <w:szCs w:val="12"/>
              </w:rPr>
              <w:t>а</w:t>
            </w:r>
            <w:r w:rsidRPr="0057545B">
              <w:rPr>
                <w:rFonts w:ascii="Arial" w:hAnsi="Arial" w:cs="Arial"/>
                <w:color w:val="000000"/>
                <w:sz w:val="12"/>
                <w:szCs w:val="12"/>
              </w:rPr>
              <w:t>лов и оборудования, заключ</w:t>
            </w:r>
            <w:r w:rsidRPr="0057545B">
              <w:rPr>
                <w:rFonts w:ascii="Arial" w:hAnsi="Arial" w:cs="Arial"/>
                <w:color w:val="000000"/>
                <w:sz w:val="12"/>
                <w:szCs w:val="12"/>
              </w:rPr>
              <w:t>е</w:t>
            </w:r>
            <w:r w:rsidRPr="0057545B">
              <w:rPr>
                <w:rFonts w:ascii="Arial" w:hAnsi="Arial" w:cs="Arial"/>
                <w:color w:val="000000"/>
                <w:sz w:val="12"/>
                <w:szCs w:val="12"/>
              </w:rPr>
              <w:t>ние договоров и т.д.</w:t>
            </w:r>
          </w:p>
          <w:p w:rsidR="0057545B" w:rsidRPr="0057545B" w:rsidRDefault="0057545B" w:rsidP="0057545B">
            <w:pPr>
              <w:widowControl w:val="0"/>
              <w:autoSpaceDE w:val="0"/>
              <w:autoSpaceDN w:val="0"/>
              <w:adjustRightInd w:val="0"/>
              <w:spacing w:line="240" w:lineRule="auto"/>
              <w:ind w:firstLine="0"/>
              <w:rPr>
                <w:rFonts w:ascii="Arial" w:hAnsi="Arial" w:cs="Arial"/>
                <w:color w:val="000000"/>
                <w:sz w:val="12"/>
                <w:szCs w:val="12"/>
              </w:rPr>
            </w:pPr>
          </w:p>
        </w:tc>
        <w:tc>
          <w:tcPr>
            <w:tcW w:w="1017"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091B2E" w:rsidP="0057545B">
            <w:pPr>
              <w:widowControl w:val="0"/>
              <w:autoSpaceDE w:val="0"/>
              <w:autoSpaceDN w:val="0"/>
              <w:adjustRightInd w:val="0"/>
              <w:spacing w:line="240" w:lineRule="auto"/>
              <w:ind w:firstLine="0"/>
              <w:rPr>
                <w:rFonts w:ascii="Arial" w:hAnsi="Arial" w:cs="Arial"/>
                <w:color w:val="000000"/>
                <w:sz w:val="12"/>
                <w:szCs w:val="12"/>
              </w:rPr>
            </w:pPr>
            <w:r>
              <w:rPr>
                <w:rFonts w:ascii="Arial" w:hAnsi="Arial" w:cs="Arial"/>
                <w:color w:val="000000"/>
                <w:sz w:val="12"/>
                <w:szCs w:val="12"/>
              </w:rPr>
              <w:t>Средства бю</w:t>
            </w:r>
            <w:r>
              <w:rPr>
                <w:rFonts w:ascii="Arial" w:hAnsi="Arial" w:cs="Arial"/>
                <w:color w:val="000000"/>
                <w:sz w:val="12"/>
                <w:szCs w:val="12"/>
              </w:rPr>
              <w:t>д</w:t>
            </w:r>
            <w:r>
              <w:rPr>
                <w:rFonts w:ascii="Arial" w:hAnsi="Arial" w:cs="Arial"/>
                <w:color w:val="000000"/>
                <w:sz w:val="12"/>
                <w:szCs w:val="12"/>
              </w:rPr>
              <w:t>жета Сергиево-Посадского муниципального района.</w:t>
            </w:r>
          </w:p>
        </w:tc>
        <w:tc>
          <w:tcPr>
            <w:tcW w:w="889"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rPr>
                <w:rFonts w:ascii="Arial" w:hAnsi="Arial" w:cs="Arial"/>
                <w:color w:val="000000"/>
                <w:sz w:val="12"/>
                <w:szCs w:val="12"/>
              </w:rPr>
            </w:pPr>
            <w:r w:rsidRPr="0057545B">
              <w:rPr>
                <w:rFonts w:ascii="Arial" w:hAnsi="Arial" w:cs="Arial"/>
                <w:color w:val="000000"/>
                <w:sz w:val="12"/>
                <w:szCs w:val="12"/>
              </w:rPr>
              <w:t>01.01.2015 - 31.12.2019</w:t>
            </w:r>
          </w:p>
        </w:tc>
        <w:tc>
          <w:tcPr>
            <w:tcW w:w="83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widowControl w:val="0"/>
              <w:autoSpaceDE w:val="0"/>
              <w:autoSpaceDN w:val="0"/>
              <w:adjustRightInd w:val="0"/>
              <w:spacing w:line="240" w:lineRule="auto"/>
              <w:ind w:firstLine="0"/>
              <w:rPr>
                <w:rFonts w:ascii="Arial" w:hAnsi="Arial" w:cs="Arial"/>
                <w:color w:val="000000"/>
                <w:sz w:val="12"/>
                <w:szCs w:val="12"/>
              </w:rPr>
            </w:pP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330,00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100,00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50,00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50,00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60,00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70,00</w:t>
            </w:r>
          </w:p>
        </w:tc>
        <w:tc>
          <w:tcPr>
            <w:tcW w:w="833"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AD5AA5" w:rsidP="0057545B">
            <w:pPr>
              <w:widowControl w:val="0"/>
              <w:autoSpaceDE w:val="0"/>
              <w:autoSpaceDN w:val="0"/>
              <w:adjustRightInd w:val="0"/>
              <w:spacing w:line="240" w:lineRule="auto"/>
              <w:ind w:firstLine="0"/>
              <w:jc w:val="center"/>
              <w:rPr>
                <w:rFonts w:ascii="Arial" w:hAnsi="Arial" w:cs="Arial"/>
                <w:color w:val="000000"/>
                <w:sz w:val="12"/>
                <w:szCs w:val="12"/>
              </w:rPr>
            </w:pPr>
            <w:r>
              <w:rPr>
                <w:rFonts w:ascii="Arial" w:hAnsi="Arial" w:cs="Arial"/>
                <w:color w:val="000000"/>
                <w:sz w:val="12"/>
                <w:szCs w:val="12"/>
              </w:rPr>
              <w:t>Управление муниципал</w:t>
            </w:r>
            <w:r>
              <w:rPr>
                <w:rFonts w:ascii="Arial" w:hAnsi="Arial" w:cs="Arial"/>
                <w:color w:val="000000"/>
                <w:sz w:val="12"/>
                <w:szCs w:val="12"/>
              </w:rPr>
              <w:t>ь</w:t>
            </w:r>
            <w:r>
              <w:rPr>
                <w:rFonts w:ascii="Arial" w:hAnsi="Arial" w:cs="Arial"/>
                <w:color w:val="000000"/>
                <w:sz w:val="12"/>
                <w:szCs w:val="12"/>
              </w:rPr>
              <w:t>ной безопа</w:t>
            </w:r>
            <w:r>
              <w:rPr>
                <w:rFonts w:ascii="Arial" w:hAnsi="Arial" w:cs="Arial"/>
                <w:color w:val="000000"/>
                <w:sz w:val="12"/>
                <w:szCs w:val="12"/>
              </w:rPr>
              <w:t>с</w:t>
            </w:r>
            <w:r>
              <w:rPr>
                <w:rFonts w:ascii="Arial" w:hAnsi="Arial" w:cs="Arial"/>
                <w:color w:val="000000"/>
                <w:sz w:val="12"/>
                <w:szCs w:val="12"/>
              </w:rPr>
              <w:t xml:space="preserve">ности </w:t>
            </w:r>
          </w:p>
        </w:tc>
        <w:tc>
          <w:tcPr>
            <w:tcW w:w="2778"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widowControl w:val="0"/>
              <w:autoSpaceDE w:val="0"/>
              <w:autoSpaceDN w:val="0"/>
              <w:adjustRightInd w:val="0"/>
              <w:spacing w:line="240" w:lineRule="auto"/>
              <w:ind w:firstLine="0"/>
              <w:jc w:val="center"/>
              <w:rPr>
                <w:rFonts w:ascii="Arial" w:hAnsi="Arial" w:cs="Arial"/>
                <w:color w:val="000000"/>
                <w:sz w:val="12"/>
                <w:szCs w:val="12"/>
              </w:rPr>
            </w:pPr>
            <w:r w:rsidRPr="0057545B">
              <w:rPr>
                <w:rFonts w:ascii="Arial" w:hAnsi="Arial" w:cs="Arial"/>
                <w:color w:val="000000"/>
                <w:sz w:val="12"/>
                <w:szCs w:val="12"/>
              </w:rPr>
              <w:t>Снижение рисков ЧС во время прохождения весеннего паводка.</w:t>
            </w:r>
          </w:p>
          <w:p w:rsidR="0057545B" w:rsidRPr="0057545B" w:rsidRDefault="0057545B" w:rsidP="0057545B">
            <w:pPr>
              <w:widowControl w:val="0"/>
              <w:autoSpaceDE w:val="0"/>
              <w:autoSpaceDN w:val="0"/>
              <w:adjustRightInd w:val="0"/>
              <w:spacing w:line="240" w:lineRule="auto"/>
              <w:ind w:firstLine="0"/>
              <w:jc w:val="center"/>
              <w:rPr>
                <w:rFonts w:ascii="Arial" w:hAnsi="Arial" w:cs="Arial"/>
                <w:color w:val="000000"/>
                <w:sz w:val="12"/>
                <w:szCs w:val="12"/>
              </w:rPr>
            </w:pPr>
          </w:p>
        </w:tc>
      </w:tr>
      <w:tr w:rsidR="0057545B" w:rsidRPr="0057545B" w:rsidTr="0057545B">
        <w:trPr>
          <w:cantSplit/>
          <w:trHeight w:hRule="exact" w:val="204"/>
        </w:trPr>
        <w:tc>
          <w:tcPr>
            <w:tcW w:w="313" w:type="dxa"/>
            <w:vMerge/>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strike/>
                <w:color w:val="000000"/>
                <w:sz w:val="12"/>
                <w:szCs w:val="12"/>
                <w:u w:val="single"/>
              </w:rPr>
            </w:pPr>
          </w:p>
        </w:tc>
        <w:tc>
          <w:tcPr>
            <w:tcW w:w="3056" w:type="dxa"/>
            <w:vMerge/>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strike/>
                <w:color w:val="000000"/>
                <w:sz w:val="12"/>
                <w:szCs w:val="12"/>
                <w:u w:val="single"/>
              </w:rPr>
            </w:pPr>
          </w:p>
        </w:tc>
        <w:tc>
          <w:tcPr>
            <w:tcW w:w="1749" w:type="dxa"/>
            <w:vMerge/>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strike/>
                <w:color w:val="000000"/>
                <w:sz w:val="12"/>
                <w:szCs w:val="12"/>
                <w:u w:val="single"/>
              </w:rPr>
            </w:pPr>
          </w:p>
        </w:tc>
        <w:tc>
          <w:tcPr>
            <w:tcW w:w="1017"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rPr>
                <w:rFonts w:ascii="Arial" w:hAnsi="Arial" w:cs="Arial"/>
                <w:color w:val="000000"/>
                <w:sz w:val="12"/>
                <w:szCs w:val="12"/>
              </w:rPr>
            </w:pPr>
            <w:r w:rsidRPr="0057545B">
              <w:rPr>
                <w:rFonts w:ascii="Arial" w:hAnsi="Arial" w:cs="Arial"/>
                <w:color w:val="000000"/>
                <w:sz w:val="12"/>
                <w:szCs w:val="12"/>
              </w:rPr>
              <w:t>Итого</w:t>
            </w:r>
          </w:p>
        </w:tc>
        <w:tc>
          <w:tcPr>
            <w:tcW w:w="889" w:type="dxa"/>
            <w:vMerge/>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strike/>
                <w:color w:val="000000"/>
                <w:sz w:val="12"/>
                <w:szCs w:val="12"/>
                <w:u w:val="single"/>
              </w:rPr>
            </w:pPr>
          </w:p>
        </w:tc>
        <w:tc>
          <w:tcPr>
            <w:tcW w:w="83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330,00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100,00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50,00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50,00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60,00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70,00</w:t>
            </w:r>
          </w:p>
        </w:tc>
        <w:tc>
          <w:tcPr>
            <w:tcW w:w="833" w:type="dxa"/>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widowControl w:val="0"/>
              <w:autoSpaceDE w:val="0"/>
              <w:autoSpaceDN w:val="0"/>
              <w:adjustRightInd w:val="0"/>
              <w:spacing w:line="240" w:lineRule="auto"/>
              <w:ind w:firstLine="0"/>
              <w:jc w:val="center"/>
              <w:rPr>
                <w:rFonts w:ascii="Arial" w:hAnsi="Arial" w:cs="Arial"/>
                <w:strike/>
                <w:color w:val="000000"/>
                <w:sz w:val="12"/>
                <w:szCs w:val="12"/>
                <w:u w:val="single"/>
              </w:rPr>
            </w:pPr>
          </w:p>
        </w:tc>
        <w:tc>
          <w:tcPr>
            <w:tcW w:w="2778" w:type="dxa"/>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widowControl w:val="0"/>
              <w:autoSpaceDE w:val="0"/>
              <w:autoSpaceDN w:val="0"/>
              <w:adjustRightInd w:val="0"/>
              <w:spacing w:line="240" w:lineRule="auto"/>
              <w:ind w:firstLine="0"/>
              <w:jc w:val="center"/>
              <w:rPr>
                <w:rFonts w:ascii="Arial" w:hAnsi="Arial" w:cs="Arial"/>
                <w:strike/>
                <w:color w:val="000000"/>
                <w:sz w:val="12"/>
                <w:szCs w:val="12"/>
                <w:u w:val="single"/>
              </w:rPr>
            </w:pPr>
          </w:p>
        </w:tc>
      </w:tr>
      <w:tr w:rsidR="0057545B" w:rsidRPr="0057545B" w:rsidTr="0057545B">
        <w:trPr>
          <w:cantSplit/>
          <w:trHeight w:hRule="exact" w:val="798"/>
        </w:trPr>
        <w:tc>
          <w:tcPr>
            <w:tcW w:w="313"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rPr>
                <w:rFonts w:ascii="Arial" w:hAnsi="Arial" w:cs="Arial"/>
                <w:color w:val="000000"/>
                <w:sz w:val="12"/>
                <w:szCs w:val="12"/>
              </w:rPr>
            </w:pPr>
            <w:r w:rsidRPr="0057545B">
              <w:rPr>
                <w:rFonts w:ascii="Arial" w:hAnsi="Arial" w:cs="Arial"/>
                <w:color w:val="000000"/>
                <w:sz w:val="12"/>
                <w:szCs w:val="12"/>
              </w:rPr>
              <w:t>1.2.2</w:t>
            </w:r>
          </w:p>
        </w:tc>
        <w:tc>
          <w:tcPr>
            <w:tcW w:w="3056"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rPr>
                <w:rFonts w:ascii="Arial" w:hAnsi="Arial" w:cs="Arial"/>
                <w:color w:val="000000"/>
                <w:sz w:val="12"/>
                <w:szCs w:val="12"/>
              </w:rPr>
            </w:pPr>
            <w:r w:rsidRPr="0057545B">
              <w:rPr>
                <w:rFonts w:ascii="Arial" w:hAnsi="Arial" w:cs="Arial"/>
                <w:color w:val="000000"/>
                <w:sz w:val="12"/>
                <w:szCs w:val="12"/>
              </w:rPr>
              <w:t>1.2.2 Обеспечение эффективности предупреждения и ликвидации происшествий на водных объектах, расположенных на территории Сергиево-Посадского муниципального района</w:t>
            </w:r>
          </w:p>
        </w:tc>
        <w:tc>
          <w:tcPr>
            <w:tcW w:w="1749"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rPr>
                <w:rFonts w:ascii="Arial" w:hAnsi="Arial" w:cs="Arial"/>
                <w:color w:val="000000"/>
                <w:sz w:val="12"/>
                <w:szCs w:val="12"/>
              </w:rPr>
            </w:pPr>
            <w:r w:rsidRPr="0057545B">
              <w:rPr>
                <w:rFonts w:ascii="Arial" w:hAnsi="Arial" w:cs="Arial"/>
                <w:color w:val="000000"/>
                <w:sz w:val="12"/>
                <w:szCs w:val="12"/>
              </w:rPr>
              <w:t>Приобретение материальных запасов,  расходных матери</w:t>
            </w:r>
            <w:r w:rsidRPr="0057545B">
              <w:rPr>
                <w:rFonts w:ascii="Arial" w:hAnsi="Arial" w:cs="Arial"/>
                <w:color w:val="000000"/>
                <w:sz w:val="12"/>
                <w:szCs w:val="12"/>
              </w:rPr>
              <w:t>а</w:t>
            </w:r>
            <w:r w:rsidRPr="0057545B">
              <w:rPr>
                <w:rFonts w:ascii="Arial" w:hAnsi="Arial" w:cs="Arial"/>
                <w:color w:val="000000"/>
                <w:sz w:val="12"/>
                <w:szCs w:val="12"/>
              </w:rPr>
              <w:t>лов и оборудования, заключ</w:t>
            </w:r>
            <w:r w:rsidRPr="0057545B">
              <w:rPr>
                <w:rFonts w:ascii="Arial" w:hAnsi="Arial" w:cs="Arial"/>
                <w:color w:val="000000"/>
                <w:sz w:val="12"/>
                <w:szCs w:val="12"/>
              </w:rPr>
              <w:t>е</w:t>
            </w:r>
            <w:r w:rsidRPr="0057545B">
              <w:rPr>
                <w:rFonts w:ascii="Arial" w:hAnsi="Arial" w:cs="Arial"/>
                <w:color w:val="000000"/>
                <w:sz w:val="12"/>
                <w:szCs w:val="12"/>
              </w:rPr>
              <w:t>ние договоров и т.д.</w:t>
            </w:r>
          </w:p>
          <w:p w:rsidR="0057545B" w:rsidRPr="0057545B" w:rsidRDefault="0057545B" w:rsidP="0057545B">
            <w:pPr>
              <w:widowControl w:val="0"/>
              <w:autoSpaceDE w:val="0"/>
              <w:autoSpaceDN w:val="0"/>
              <w:adjustRightInd w:val="0"/>
              <w:spacing w:line="240" w:lineRule="auto"/>
              <w:ind w:firstLine="0"/>
              <w:rPr>
                <w:rFonts w:ascii="Arial" w:hAnsi="Arial" w:cs="Arial"/>
                <w:color w:val="000000"/>
                <w:sz w:val="12"/>
                <w:szCs w:val="12"/>
              </w:rPr>
            </w:pPr>
          </w:p>
        </w:tc>
        <w:tc>
          <w:tcPr>
            <w:tcW w:w="1017"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091B2E" w:rsidP="0057545B">
            <w:pPr>
              <w:widowControl w:val="0"/>
              <w:autoSpaceDE w:val="0"/>
              <w:autoSpaceDN w:val="0"/>
              <w:adjustRightInd w:val="0"/>
              <w:spacing w:line="240" w:lineRule="auto"/>
              <w:ind w:firstLine="0"/>
              <w:rPr>
                <w:rFonts w:ascii="Arial" w:hAnsi="Arial" w:cs="Arial"/>
                <w:color w:val="000000"/>
                <w:sz w:val="12"/>
                <w:szCs w:val="12"/>
              </w:rPr>
            </w:pPr>
            <w:r>
              <w:rPr>
                <w:rFonts w:ascii="Arial" w:hAnsi="Arial" w:cs="Arial"/>
                <w:color w:val="000000"/>
                <w:sz w:val="12"/>
                <w:szCs w:val="12"/>
              </w:rPr>
              <w:t>Средства бю</w:t>
            </w:r>
            <w:r>
              <w:rPr>
                <w:rFonts w:ascii="Arial" w:hAnsi="Arial" w:cs="Arial"/>
                <w:color w:val="000000"/>
                <w:sz w:val="12"/>
                <w:szCs w:val="12"/>
              </w:rPr>
              <w:t>д</w:t>
            </w:r>
            <w:r>
              <w:rPr>
                <w:rFonts w:ascii="Arial" w:hAnsi="Arial" w:cs="Arial"/>
                <w:color w:val="000000"/>
                <w:sz w:val="12"/>
                <w:szCs w:val="12"/>
              </w:rPr>
              <w:t>жета Сергиево-Посадского муниципального района.</w:t>
            </w:r>
          </w:p>
        </w:tc>
        <w:tc>
          <w:tcPr>
            <w:tcW w:w="889"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rPr>
                <w:rFonts w:ascii="Arial" w:hAnsi="Arial" w:cs="Arial"/>
                <w:color w:val="000000"/>
                <w:sz w:val="12"/>
                <w:szCs w:val="12"/>
              </w:rPr>
            </w:pPr>
            <w:r w:rsidRPr="0057545B">
              <w:rPr>
                <w:rFonts w:ascii="Arial" w:hAnsi="Arial" w:cs="Arial"/>
                <w:color w:val="000000"/>
                <w:sz w:val="12"/>
                <w:szCs w:val="12"/>
              </w:rPr>
              <w:t>01.01.2015 - 31.12.2019</w:t>
            </w:r>
          </w:p>
        </w:tc>
        <w:tc>
          <w:tcPr>
            <w:tcW w:w="83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widowControl w:val="0"/>
              <w:autoSpaceDE w:val="0"/>
              <w:autoSpaceDN w:val="0"/>
              <w:adjustRightInd w:val="0"/>
              <w:spacing w:line="240" w:lineRule="auto"/>
              <w:ind w:firstLine="0"/>
              <w:rPr>
                <w:rFonts w:ascii="Arial" w:hAnsi="Arial" w:cs="Arial"/>
                <w:color w:val="000000"/>
                <w:sz w:val="12"/>
                <w:szCs w:val="12"/>
              </w:rPr>
            </w:pP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1 350,00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200,00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250,00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250,00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300,00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350,00</w:t>
            </w:r>
          </w:p>
        </w:tc>
        <w:tc>
          <w:tcPr>
            <w:tcW w:w="833"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AD5AA5" w:rsidP="0057545B">
            <w:pPr>
              <w:widowControl w:val="0"/>
              <w:autoSpaceDE w:val="0"/>
              <w:autoSpaceDN w:val="0"/>
              <w:adjustRightInd w:val="0"/>
              <w:spacing w:line="240" w:lineRule="auto"/>
              <w:ind w:firstLine="0"/>
              <w:jc w:val="center"/>
              <w:rPr>
                <w:rFonts w:ascii="Arial" w:hAnsi="Arial" w:cs="Arial"/>
                <w:color w:val="000000"/>
                <w:sz w:val="12"/>
                <w:szCs w:val="12"/>
              </w:rPr>
            </w:pPr>
            <w:r>
              <w:rPr>
                <w:rFonts w:ascii="Arial" w:hAnsi="Arial" w:cs="Arial"/>
                <w:color w:val="000000"/>
                <w:sz w:val="12"/>
                <w:szCs w:val="12"/>
              </w:rPr>
              <w:t>Управление муниципал</w:t>
            </w:r>
            <w:r>
              <w:rPr>
                <w:rFonts w:ascii="Arial" w:hAnsi="Arial" w:cs="Arial"/>
                <w:color w:val="000000"/>
                <w:sz w:val="12"/>
                <w:szCs w:val="12"/>
              </w:rPr>
              <w:t>ь</w:t>
            </w:r>
            <w:r>
              <w:rPr>
                <w:rFonts w:ascii="Arial" w:hAnsi="Arial" w:cs="Arial"/>
                <w:color w:val="000000"/>
                <w:sz w:val="12"/>
                <w:szCs w:val="12"/>
              </w:rPr>
              <w:t>ной безопа</w:t>
            </w:r>
            <w:r>
              <w:rPr>
                <w:rFonts w:ascii="Arial" w:hAnsi="Arial" w:cs="Arial"/>
                <w:color w:val="000000"/>
                <w:sz w:val="12"/>
                <w:szCs w:val="12"/>
              </w:rPr>
              <w:t>с</w:t>
            </w:r>
            <w:r>
              <w:rPr>
                <w:rFonts w:ascii="Arial" w:hAnsi="Arial" w:cs="Arial"/>
                <w:color w:val="000000"/>
                <w:sz w:val="12"/>
                <w:szCs w:val="12"/>
              </w:rPr>
              <w:t xml:space="preserve">ности </w:t>
            </w:r>
          </w:p>
        </w:tc>
        <w:tc>
          <w:tcPr>
            <w:tcW w:w="2778"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widowControl w:val="0"/>
              <w:autoSpaceDE w:val="0"/>
              <w:autoSpaceDN w:val="0"/>
              <w:adjustRightInd w:val="0"/>
              <w:spacing w:line="240" w:lineRule="auto"/>
              <w:ind w:firstLine="0"/>
              <w:jc w:val="center"/>
              <w:rPr>
                <w:rFonts w:ascii="Arial" w:hAnsi="Arial" w:cs="Arial"/>
                <w:color w:val="000000"/>
                <w:sz w:val="12"/>
                <w:szCs w:val="12"/>
              </w:rPr>
            </w:pPr>
            <w:r w:rsidRPr="0057545B">
              <w:rPr>
                <w:rFonts w:ascii="Arial" w:hAnsi="Arial" w:cs="Arial"/>
                <w:color w:val="000000"/>
                <w:sz w:val="12"/>
                <w:szCs w:val="12"/>
              </w:rPr>
              <w:t>Приобретение инвентаря, оборудования для обеспечения безопасности людей на водных объектах в количестве 5-ти комплектов.</w:t>
            </w:r>
          </w:p>
          <w:p w:rsidR="0057545B" w:rsidRPr="0057545B" w:rsidRDefault="0057545B" w:rsidP="0057545B">
            <w:pPr>
              <w:widowControl w:val="0"/>
              <w:autoSpaceDE w:val="0"/>
              <w:autoSpaceDN w:val="0"/>
              <w:adjustRightInd w:val="0"/>
              <w:spacing w:line="240" w:lineRule="auto"/>
              <w:ind w:firstLine="0"/>
              <w:jc w:val="center"/>
              <w:rPr>
                <w:rFonts w:ascii="Arial" w:hAnsi="Arial" w:cs="Arial"/>
                <w:color w:val="000000"/>
                <w:sz w:val="12"/>
                <w:szCs w:val="12"/>
              </w:rPr>
            </w:pPr>
          </w:p>
        </w:tc>
      </w:tr>
      <w:tr w:rsidR="0057545B" w:rsidRPr="0057545B" w:rsidTr="0057545B">
        <w:trPr>
          <w:cantSplit/>
          <w:trHeight w:hRule="exact" w:val="207"/>
        </w:trPr>
        <w:tc>
          <w:tcPr>
            <w:tcW w:w="313" w:type="dxa"/>
            <w:vMerge/>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strike/>
                <w:color w:val="000000"/>
                <w:sz w:val="12"/>
                <w:szCs w:val="12"/>
                <w:u w:val="single"/>
              </w:rPr>
            </w:pPr>
          </w:p>
        </w:tc>
        <w:tc>
          <w:tcPr>
            <w:tcW w:w="3056" w:type="dxa"/>
            <w:vMerge/>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strike/>
                <w:color w:val="000000"/>
                <w:sz w:val="12"/>
                <w:szCs w:val="12"/>
                <w:u w:val="single"/>
              </w:rPr>
            </w:pPr>
          </w:p>
        </w:tc>
        <w:tc>
          <w:tcPr>
            <w:tcW w:w="1749" w:type="dxa"/>
            <w:vMerge/>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strike/>
                <w:color w:val="000000"/>
                <w:sz w:val="12"/>
                <w:szCs w:val="12"/>
                <w:u w:val="single"/>
              </w:rPr>
            </w:pPr>
          </w:p>
        </w:tc>
        <w:tc>
          <w:tcPr>
            <w:tcW w:w="1017"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rPr>
                <w:rFonts w:ascii="Arial" w:hAnsi="Arial" w:cs="Arial"/>
                <w:color w:val="000000"/>
                <w:sz w:val="12"/>
                <w:szCs w:val="12"/>
              </w:rPr>
            </w:pPr>
            <w:r w:rsidRPr="0057545B">
              <w:rPr>
                <w:rFonts w:ascii="Arial" w:hAnsi="Arial" w:cs="Arial"/>
                <w:color w:val="000000"/>
                <w:sz w:val="12"/>
                <w:szCs w:val="12"/>
              </w:rPr>
              <w:t>Итого</w:t>
            </w:r>
          </w:p>
        </w:tc>
        <w:tc>
          <w:tcPr>
            <w:tcW w:w="889" w:type="dxa"/>
            <w:vMerge/>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strike/>
                <w:color w:val="000000"/>
                <w:sz w:val="12"/>
                <w:szCs w:val="12"/>
                <w:u w:val="single"/>
              </w:rPr>
            </w:pPr>
          </w:p>
        </w:tc>
        <w:tc>
          <w:tcPr>
            <w:tcW w:w="83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1 350,00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200,00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250,00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250,00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300,00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350,00</w:t>
            </w:r>
          </w:p>
        </w:tc>
        <w:tc>
          <w:tcPr>
            <w:tcW w:w="833" w:type="dxa"/>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widowControl w:val="0"/>
              <w:autoSpaceDE w:val="0"/>
              <w:autoSpaceDN w:val="0"/>
              <w:adjustRightInd w:val="0"/>
              <w:spacing w:line="240" w:lineRule="auto"/>
              <w:ind w:firstLine="0"/>
              <w:jc w:val="center"/>
              <w:rPr>
                <w:rFonts w:ascii="Arial" w:hAnsi="Arial" w:cs="Arial"/>
                <w:strike/>
                <w:color w:val="000000"/>
                <w:sz w:val="12"/>
                <w:szCs w:val="12"/>
                <w:u w:val="single"/>
              </w:rPr>
            </w:pPr>
          </w:p>
        </w:tc>
        <w:tc>
          <w:tcPr>
            <w:tcW w:w="2778" w:type="dxa"/>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widowControl w:val="0"/>
              <w:autoSpaceDE w:val="0"/>
              <w:autoSpaceDN w:val="0"/>
              <w:adjustRightInd w:val="0"/>
              <w:spacing w:line="240" w:lineRule="auto"/>
              <w:ind w:firstLine="0"/>
              <w:jc w:val="center"/>
              <w:rPr>
                <w:rFonts w:ascii="Arial" w:hAnsi="Arial" w:cs="Arial"/>
                <w:strike/>
                <w:color w:val="000000"/>
                <w:sz w:val="12"/>
                <w:szCs w:val="12"/>
                <w:u w:val="single"/>
              </w:rPr>
            </w:pPr>
          </w:p>
        </w:tc>
      </w:tr>
      <w:tr w:rsidR="0057545B" w:rsidRPr="0057545B" w:rsidTr="0057545B">
        <w:trPr>
          <w:cantSplit/>
          <w:trHeight w:hRule="exact" w:val="912"/>
        </w:trPr>
        <w:tc>
          <w:tcPr>
            <w:tcW w:w="31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rPr>
                <w:rFonts w:ascii="Arial" w:hAnsi="Arial" w:cs="Arial"/>
                <w:color w:val="000000"/>
                <w:sz w:val="12"/>
                <w:szCs w:val="12"/>
              </w:rPr>
            </w:pPr>
            <w:r w:rsidRPr="0057545B">
              <w:rPr>
                <w:rFonts w:ascii="Arial" w:hAnsi="Arial" w:cs="Arial"/>
                <w:color w:val="000000"/>
                <w:sz w:val="12"/>
                <w:szCs w:val="12"/>
              </w:rPr>
              <w:t>1.2.3</w:t>
            </w:r>
          </w:p>
        </w:tc>
        <w:tc>
          <w:tcPr>
            <w:tcW w:w="3056"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rPr>
                <w:rFonts w:ascii="Arial" w:hAnsi="Arial" w:cs="Arial"/>
                <w:color w:val="000000"/>
                <w:sz w:val="12"/>
                <w:szCs w:val="12"/>
              </w:rPr>
            </w:pPr>
            <w:r w:rsidRPr="0057545B">
              <w:rPr>
                <w:rFonts w:ascii="Arial" w:hAnsi="Arial" w:cs="Arial"/>
                <w:color w:val="000000"/>
                <w:sz w:val="12"/>
                <w:szCs w:val="12"/>
              </w:rPr>
              <w:t>1.2.3 Обучение населения, прежде всего детей, плаванию и приемам спасания на воде</w:t>
            </w:r>
          </w:p>
        </w:tc>
        <w:tc>
          <w:tcPr>
            <w:tcW w:w="1749"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rPr>
                <w:rFonts w:ascii="Arial" w:hAnsi="Arial" w:cs="Arial"/>
                <w:color w:val="000000"/>
                <w:sz w:val="12"/>
                <w:szCs w:val="12"/>
              </w:rPr>
            </w:pPr>
            <w:r w:rsidRPr="0057545B">
              <w:rPr>
                <w:rFonts w:ascii="Arial" w:hAnsi="Arial" w:cs="Arial"/>
                <w:color w:val="000000"/>
                <w:sz w:val="12"/>
                <w:szCs w:val="12"/>
              </w:rPr>
              <w:t>Разработка программы по обучению населения, прежде всего детей, плаванию и приемам спасания на воде, проведение занятий в учр</w:t>
            </w:r>
            <w:r w:rsidRPr="0057545B">
              <w:rPr>
                <w:rFonts w:ascii="Arial" w:hAnsi="Arial" w:cs="Arial"/>
                <w:color w:val="000000"/>
                <w:sz w:val="12"/>
                <w:szCs w:val="12"/>
              </w:rPr>
              <w:t>е</w:t>
            </w:r>
            <w:r w:rsidRPr="0057545B">
              <w:rPr>
                <w:rFonts w:ascii="Arial" w:hAnsi="Arial" w:cs="Arial"/>
                <w:color w:val="000000"/>
                <w:sz w:val="12"/>
                <w:szCs w:val="12"/>
              </w:rPr>
              <w:t>ждениях образования Серги</w:t>
            </w:r>
            <w:r w:rsidRPr="0057545B">
              <w:rPr>
                <w:rFonts w:ascii="Arial" w:hAnsi="Arial" w:cs="Arial"/>
                <w:color w:val="000000"/>
                <w:sz w:val="12"/>
                <w:szCs w:val="12"/>
              </w:rPr>
              <w:t>е</w:t>
            </w:r>
            <w:r w:rsidRPr="0057545B">
              <w:rPr>
                <w:rFonts w:ascii="Arial" w:hAnsi="Arial" w:cs="Arial"/>
                <w:color w:val="000000"/>
                <w:sz w:val="12"/>
                <w:szCs w:val="12"/>
              </w:rPr>
              <w:t>во-Посадского муниципальн</w:t>
            </w:r>
            <w:r w:rsidRPr="0057545B">
              <w:rPr>
                <w:rFonts w:ascii="Arial" w:hAnsi="Arial" w:cs="Arial"/>
                <w:color w:val="000000"/>
                <w:sz w:val="12"/>
                <w:szCs w:val="12"/>
              </w:rPr>
              <w:t>о</w:t>
            </w:r>
            <w:r w:rsidRPr="0057545B">
              <w:rPr>
                <w:rFonts w:ascii="Arial" w:hAnsi="Arial" w:cs="Arial"/>
                <w:color w:val="000000"/>
                <w:sz w:val="12"/>
                <w:szCs w:val="12"/>
              </w:rPr>
              <w:t>го района, спортивных ко</w:t>
            </w:r>
            <w:r w:rsidRPr="0057545B">
              <w:rPr>
                <w:rFonts w:ascii="Arial" w:hAnsi="Arial" w:cs="Arial"/>
                <w:color w:val="000000"/>
                <w:sz w:val="12"/>
                <w:szCs w:val="12"/>
              </w:rPr>
              <w:t>м</w:t>
            </w:r>
            <w:r w:rsidRPr="0057545B">
              <w:rPr>
                <w:rFonts w:ascii="Arial" w:hAnsi="Arial" w:cs="Arial"/>
                <w:color w:val="000000"/>
                <w:sz w:val="12"/>
                <w:szCs w:val="12"/>
              </w:rPr>
              <w:t>плексах</w:t>
            </w:r>
          </w:p>
          <w:p w:rsidR="0057545B" w:rsidRPr="0057545B" w:rsidRDefault="0057545B" w:rsidP="0057545B">
            <w:pPr>
              <w:widowControl w:val="0"/>
              <w:autoSpaceDE w:val="0"/>
              <w:autoSpaceDN w:val="0"/>
              <w:adjustRightInd w:val="0"/>
              <w:spacing w:line="240" w:lineRule="auto"/>
              <w:ind w:firstLine="0"/>
              <w:rPr>
                <w:rFonts w:ascii="Arial" w:hAnsi="Arial" w:cs="Arial"/>
                <w:color w:val="000000"/>
                <w:sz w:val="12"/>
                <w:szCs w:val="12"/>
              </w:rPr>
            </w:pPr>
          </w:p>
        </w:tc>
        <w:tc>
          <w:tcPr>
            <w:tcW w:w="1017"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rPr>
                <w:rFonts w:ascii="Arial" w:hAnsi="Arial" w:cs="Arial"/>
                <w:color w:val="000000"/>
                <w:sz w:val="12"/>
                <w:szCs w:val="12"/>
              </w:rPr>
            </w:pPr>
            <w:r w:rsidRPr="0057545B">
              <w:rPr>
                <w:rFonts w:ascii="Arial" w:hAnsi="Arial" w:cs="Arial"/>
                <w:color w:val="000000"/>
                <w:sz w:val="12"/>
                <w:szCs w:val="12"/>
              </w:rPr>
              <w:t>Итого</w:t>
            </w:r>
          </w:p>
        </w:tc>
        <w:tc>
          <w:tcPr>
            <w:tcW w:w="889"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rPr>
                <w:rFonts w:ascii="Arial" w:hAnsi="Arial" w:cs="Arial"/>
                <w:color w:val="000000"/>
                <w:sz w:val="12"/>
                <w:szCs w:val="12"/>
              </w:rPr>
            </w:pPr>
            <w:r w:rsidRPr="0057545B">
              <w:rPr>
                <w:rFonts w:ascii="Arial" w:hAnsi="Arial" w:cs="Arial"/>
                <w:color w:val="000000"/>
                <w:sz w:val="12"/>
                <w:szCs w:val="12"/>
              </w:rPr>
              <w:t>01.01.2015 - 31.12.2019</w:t>
            </w:r>
          </w:p>
        </w:tc>
        <w:tc>
          <w:tcPr>
            <w:tcW w:w="83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0,00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p>
        </w:tc>
        <w:tc>
          <w:tcPr>
            <w:tcW w:w="833"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AD5AA5" w:rsidP="0057545B">
            <w:pPr>
              <w:widowControl w:val="0"/>
              <w:autoSpaceDE w:val="0"/>
              <w:autoSpaceDN w:val="0"/>
              <w:adjustRightInd w:val="0"/>
              <w:spacing w:line="240" w:lineRule="auto"/>
              <w:ind w:firstLine="0"/>
              <w:jc w:val="center"/>
              <w:rPr>
                <w:rFonts w:ascii="Arial" w:hAnsi="Arial" w:cs="Arial"/>
                <w:color w:val="000000"/>
                <w:sz w:val="12"/>
                <w:szCs w:val="12"/>
              </w:rPr>
            </w:pPr>
            <w:r>
              <w:rPr>
                <w:rFonts w:ascii="Arial" w:hAnsi="Arial" w:cs="Arial"/>
                <w:color w:val="000000"/>
                <w:sz w:val="12"/>
                <w:szCs w:val="12"/>
              </w:rPr>
              <w:t>Управление муниципал</w:t>
            </w:r>
            <w:r>
              <w:rPr>
                <w:rFonts w:ascii="Arial" w:hAnsi="Arial" w:cs="Arial"/>
                <w:color w:val="000000"/>
                <w:sz w:val="12"/>
                <w:szCs w:val="12"/>
              </w:rPr>
              <w:t>ь</w:t>
            </w:r>
            <w:r>
              <w:rPr>
                <w:rFonts w:ascii="Arial" w:hAnsi="Arial" w:cs="Arial"/>
                <w:color w:val="000000"/>
                <w:sz w:val="12"/>
                <w:szCs w:val="12"/>
              </w:rPr>
              <w:t>ной безопа</w:t>
            </w:r>
            <w:r>
              <w:rPr>
                <w:rFonts w:ascii="Arial" w:hAnsi="Arial" w:cs="Arial"/>
                <w:color w:val="000000"/>
                <w:sz w:val="12"/>
                <w:szCs w:val="12"/>
              </w:rPr>
              <w:t>с</w:t>
            </w:r>
            <w:r>
              <w:rPr>
                <w:rFonts w:ascii="Arial" w:hAnsi="Arial" w:cs="Arial"/>
                <w:color w:val="000000"/>
                <w:sz w:val="12"/>
                <w:szCs w:val="12"/>
              </w:rPr>
              <w:t xml:space="preserve">ности </w:t>
            </w:r>
          </w:p>
        </w:tc>
        <w:tc>
          <w:tcPr>
            <w:tcW w:w="2778"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widowControl w:val="0"/>
              <w:autoSpaceDE w:val="0"/>
              <w:autoSpaceDN w:val="0"/>
              <w:adjustRightInd w:val="0"/>
              <w:spacing w:line="240" w:lineRule="auto"/>
              <w:ind w:firstLine="0"/>
              <w:jc w:val="center"/>
              <w:rPr>
                <w:rFonts w:ascii="Arial" w:hAnsi="Arial" w:cs="Arial"/>
                <w:color w:val="000000"/>
                <w:sz w:val="12"/>
                <w:szCs w:val="12"/>
              </w:rPr>
            </w:pPr>
            <w:r w:rsidRPr="0057545B">
              <w:rPr>
                <w:rFonts w:ascii="Arial" w:hAnsi="Arial" w:cs="Arial"/>
                <w:color w:val="000000"/>
                <w:sz w:val="12"/>
                <w:szCs w:val="12"/>
              </w:rPr>
              <w:t>23000 человек (в том числе 785 детей) в год,  обученных плаванию и приемам спасания, на базе спорт комплека "Луч", детской спортивной школы "Чайка" и фитнес центра "Олимп"</w:t>
            </w:r>
          </w:p>
          <w:p w:rsidR="0057545B" w:rsidRPr="0057545B" w:rsidRDefault="0057545B" w:rsidP="0057545B">
            <w:pPr>
              <w:widowControl w:val="0"/>
              <w:autoSpaceDE w:val="0"/>
              <w:autoSpaceDN w:val="0"/>
              <w:adjustRightInd w:val="0"/>
              <w:spacing w:line="240" w:lineRule="auto"/>
              <w:ind w:firstLine="0"/>
              <w:jc w:val="center"/>
              <w:rPr>
                <w:rFonts w:ascii="Arial" w:hAnsi="Arial" w:cs="Arial"/>
                <w:color w:val="000000"/>
                <w:sz w:val="12"/>
                <w:szCs w:val="12"/>
              </w:rPr>
            </w:pPr>
          </w:p>
        </w:tc>
      </w:tr>
      <w:tr w:rsidR="0057545B" w:rsidRPr="0057545B" w:rsidTr="0057545B">
        <w:trPr>
          <w:cantSplit/>
          <w:trHeight w:hRule="exact" w:val="798"/>
        </w:trPr>
        <w:tc>
          <w:tcPr>
            <w:tcW w:w="313"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rPr>
                <w:rFonts w:ascii="Arial" w:hAnsi="Arial" w:cs="Arial"/>
                <w:color w:val="000000"/>
                <w:sz w:val="12"/>
                <w:szCs w:val="12"/>
              </w:rPr>
            </w:pPr>
            <w:r w:rsidRPr="0057545B">
              <w:rPr>
                <w:rFonts w:ascii="Arial" w:hAnsi="Arial" w:cs="Arial"/>
                <w:color w:val="000000"/>
                <w:sz w:val="12"/>
                <w:szCs w:val="12"/>
              </w:rPr>
              <w:lastRenderedPageBreak/>
              <w:t>1.3</w:t>
            </w:r>
          </w:p>
        </w:tc>
        <w:tc>
          <w:tcPr>
            <w:tcW w:w="3056"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rPr>
                <w:rFonts w:ascii="Arial" w:hAnsi="Arial" w:cs="Arial"/>
                <w:color w:val="000000"/>
                <w:sz w:val="12"/>
                <w:szCs w:val="12"/>
              </w:rPr>
            </w:pPr>
            <w:r w:rsidRPr="0057545B">
              <w:rPr>
                <w:rFonts w:ascii="Arial" w:hAnsi="Arial" w:cs="Arial"/>
                <w:color w:val="000000"/>
                <w:sz w:val="12"/>
                <w:szCs w:val="12"/>
              </w:rPr>
              <w:t>1.3 Создание резервного фонда финансовых, мат</w:t>
            </w:r>
            <w:r w:rsidRPr="0057545B">
              <w:rPr>
                <w:rFonts w:ascii="Arial" w:hAnsi="Arial" w:cs="Arial"/>
                <w:color w:val="000000"/>
                <w:sz w:val="12"/>
                <w:szCs w:val="12"/>
              </w:rPr>
              <w:t>е</w:t>
            </w:r>
            <w:r w:rsidRPr="0057545B">
              <w:rPr>
                <w:rFonts w:ascii="Arial" w:hAnsi="Arial" w:cs="Arial"/>
                <w:color w:val="000000"/>
                <w:sz w:val="12"/>
                <w:szCs w:val="12"/>
              </w:rPr>
              <w:t>риальных ресурсов  для ликвидации чрезвычайных ситуаций  на территории муниципального образов</w:t>
            </w:r>
            <w:r w:rsidRPr="0057545B">
              <w:rPr>
                <w:rFonts w:ascii="Arial" w:hAnsi="Arial" w:cs="Arial"/>
                <w:color w:val="000000"/>
                <w:sz w:val="12"/>
                <w:szCs w:val="12"/>
              </w:rPr>
              <w:t>а</w:t>
            </w:r>
            <w:r w:rsidRPr="0057545B">
              <w:rPr>
                <w:rFonts w:ascii="Arial" w:hAnsi="Arial" w:cs="Arial"/>
                <w:color w:val="000000"/>
                <w:sz w:val="12"/>
                <w:szCs w:val="12"/>
              </w:rPr>
              <w:t>ния</w:t>
            </w:r>
          </w:p>
        </w:tc>
        <w:tc>
          <w:tcPr>
            <w:tcW w:w="1749"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rPr>
                <w:rFonts w:ascii="Arial" w:hAnsi="Arial" w:cs="Arial"/>
                <w:color w:val="000000"/>
                <w:sz w:val="12"/>
                <w:szCs w:val="12"/>
              </w:rPr>
            </w:pPr>
            <w:r w:rsidRPr="0057545B">
              <w:rPr>
                <w:rFonts w:ascii="Arial" w:hAnsi="Arial" w:cs="Arial"/>
                <w:color w:val="000000"/>
                <w:sz w:val="12"/>
                <w:szCs w:val="12"/>
              </w:rPr>
              <w:t>Проведение стандартных процедур закупок через эле</w:t>
            </w:r>
            <w:r w:rsidRPr="0057545B">
              <w:rPr>
                <w:rFonts w:ascii="Arial" w:hAnsi="Arial" w:cs="Arial"/>
                <w:color w:val="000000"/>
                <w:sz w:val="12"/>
                <w:szCs w:val="12"/>
              </w:rPr>
              <w:t>к</w:t>
            </w:r>
            <w:r w:rsidRPr="0057545B">
              <w:rPr>
                <w:rFonts w:ascii="Arial" w:hAnsi="Arial" w:cs="Arial"/>
                <w:color w:val="000000"/>
                <w:sz w:val="12"/>
                <w:szCs w:val="12"/>
              </w:rPr>
              <w:t>тронный аукцион до 31 марта текущего года.</w:t>
            </w:r>
          </w:p>
          <w:p w:rsidR="0057545B" w:rsidRPr="0057545B" w:rsidRDefault="0057545B" w:rsidP="0057545B">
            <w:pPr>
              <w:widowControl w:val="0"/>
              <w:autoSpaceDE w:val="0"/>
              <w:autoSpaceDN w:val="0"/>
              <w:adjustRightInd w:val="0"/>
              <w:spacing w:line="240" w:lineRule="auto"/>
              <w:ind w:firstLine="0"/>
              <w:rPr>
                <w:rFonts w:ascii="Arial" w:hAnsi="Arial" w:cs="Arial"/>
                <w:color w:val="000000"/>
                <w:sz w:val="12"/>
                <w:szCs w:val="12"/>
              </w:rPr>
            </w:pPr>
          </w:p>
        </w:tc>
        <w:tc>
          <w:tcPr>
            <w:tcW w:w="1017"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091B2E" w:rsidP="0057545B">
            <w:pPr>
              <w:widowControl w:val="0"/>
              <w:autoSpaceDE w:val="0"/>
              <w:autoSpaceDN w:val="0"/>
              <w:adjustRightInd w:val="0"/>
              <w:spacing w:line="240" w:lineRule="auto"/>
              <w:ind w:firstLine="0"/>
              <w:rPr>
                <w:rFonts w:ascii="Arial" w:hAnsi="Arial" w:cs="Arial"/>
                <w:color w:val="000000"/>
                <w:sz w:val="12"/>
                <w:szCs w:val="12"/>
              </w:rPr>
            </w:pPr>
            <w:r>
              <w:rPr>
                <w:rFonts w:ascii="Arial" w:hAnsi="Arial" w:cs="Arial"/>
                <w:color w:val="000000"/>
                <w:sz w:val="12"/>
                <w:szCs w:val="12"/>
              </w:rPr>
              <w:t>Средства бю</w:t>
            </w:r>
            <w:r>
              <w:rPr>
                <w:rFonts w:ascii="Arial" w:hAnsi="Arial" w:cs="Arial"/>
                <w:color w:val="000000"/>
                <w:sz w:val="12"/>
                <w:szCs w:val="12"/>
              </w:rPr>
              <w:t>д</w:t>
            </w:r>
            <w:r>
              <w:rPr>
                <w:rFonts w:ascii="Arial" w:hAnsi="Arial" w:cs="Arial"/>
                <w:color w:val="000000"/>
                <w:sz w:val="12"/>
                <w:szCs w:val="12"/>
              </w:rPr>
              <w:t>жета Сергиево-Посадского муниципального района.</w:t>
            </w:r>
          </w:p>
        </w:tc>
        <w:tc>
          <w:tcPr>
            <w:tcW w:w="889"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rPr>
                <w:rFonts w:ascii="Arial" w:hAnsi="Arial" w:cs="Arial"/>
                <w:color w:val="000000"/>
                <w:sz w:val="12"/>
                <w:szCs w:val="12"/>
              </w:rPr>
            </w:pPr>
            <w:r w:rsidRPr="0057545B">
              <w:rPr>
                <w:rFonts w:ascii="Arial" w:hAnsi="Arial" w:cs="Arial"/>
                <w:color w:val="000000"/>
                <w:sz w:val="12"/>
                <w:szCs w:val="12"/>
              </w:rPr>
              <w:t>01.01.2015 - 31.12.2019</w:t>
            </w:r>
          </w:p>
        </w:tc>
        <w:tc>
          <w:tcPr>
            <w:tcW w:w="83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widowControl w:val="0"/>
              <w:autoSpaceDE w:val="0"/>
              <w:autoSpaceDN w:val="0"/>
              <w:adjustRightInd w:val="0"/>
              <w:spacing w:line="240" w:lineRule="auto"/>
              <w:ind w:firstLine="0"/>
              <w:rPr>
                <w:rFonts w:ascii="Arial" w:hAnsi="Arial" w:cs="Arial"/>
                <w:color w:val="000000"/>
                <w:sz w:val="12"/>
                <w:szCs w:val="12"/>
              </w:rPr>
            </w:pP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880,00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100,00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150,00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180,00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210,00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240,00</w:t>
            </w:r>
          </w:p>
        </w:tc>
        <w:tc>
          <w:tcPr>
            <w:tcW w:w="833"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AD5AA5" w:rsidP="0057545B">
            <w:pPr>
              <w:widowControl w:val="0"/>
              <w:autoSpaceDE w:val="0"/>
              <w:autoSpaceDN w:val="0"/>
              <w:adjustRightInd w:val="0"/>
              <w:spacing w:line="240" w:lineRule="auto"/>
              <w:ind w:firstLine="0"/>
              <w:jc w:val="center"/>
              <w:rPr>
                <w:rFonts w:ascii="Arial" w:hAnsi="Arial" w:cs="Arial"/>
                <w:color w:val="000000"/>
                <w:sz w:val="12"/>
                <w:szCs w:val="12"/>
              </w:rPr>
            </w:pPr>
            <w:r>
              <w:rPr>
                <w:rFonts w:ascii="Arial" w:hAnsi="Arial" w:cs="Arial"/>
                <w:color w:val="000000"/>
                <w:sz w:val="12"/>
                <w:szCs w:val="12"/>
              </w:rPr>
              <w:t>Управление муниципал</w:t>
            </w:r>
            <w:r>
              <w:rPr>
                <w:rFonts w:ascii="Arial" w:hAnsi="Arial" w:cs="Arial"/>
                <w:color w:val="000000"/>
                <w:sz w:val="12"/>
                <w:szCs w:val="12"/>
              </w:rPr>
              <w:t>ь</w:t>
            </w:r>
            <w:r>
              <w:rPr>
                <w:rFonts w:ascii="Arial" w:hAnsi="Arial" w:cs="Arial"/>
                <w:color w:val="000000"/>
                <w:sz w:val="12"/>
                <w:szCs w:val="12"/>
              </w:rPr>
              <w:t>ной безопа</w:t>
            </w:r>
            <w:r>
              <w:rPr>
                <w:rFonts w:ascii="Arial" w:hAnsi="Arial" w:cs="Arial"/>
                <w:color w:val="000000"/>
                <w:sz w:val="12"/>
                <w:szCs w:val="12"/>
              </w:rPr>
              <w:t>с</w:t>
            </w:r>
            <w:r>
              <w:rPr>
                <w:rFonts w:ascii="Arial" w:hAnsi="Arial" w:cs="Arial"/>
                <w:color w:val="000000"/>
                <w:sz w:val="12"/>
                <w:szCs w:val="12"/>
              </w:rPr>
              <w:t xml:space="preserve">ности </w:t>
            </w:r>
          </w:p>
        </w:tc>
        <w:tc>
          <w:tcPr>
            <w:tcW w:w="2778"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widowControl w:val="0"/>
              <w:autoSpaceDE w:val="0"/>
              <w:autoSpaceDN w:val="0"/>
              <w:adjustRightInd w:val="0"/>
              <w:spacing w:line="240" w:lineRule="auto"/>
              <w:ind w:firstLine="0"/>
              <w:jc w:val="center"/>
              <w:rPr>
                <w:rFonts w:ascii="Arial" w:hAnsi="Arial" w:cs="Arial"/>
                <w:color w:val="000000"/>
                <w:sz w:val="12"/>
                <w:szCs w:val="12"/>
              </w:rPr>
            </w:pPr>
            <w:r w:rsidRPr="0057545B">
              <w:rPr>
                <w:rFonts w:ascii="Arial" w:hAnsi="Arial" w:cs="Arial"/>
                <w:color w:val="000000"/>
                <w:sz w:val="12"/>
                <w:szCs w:val="12"/>
              </w:rPr>
              <w:t>Созданный финансовый резерв путем страх</w:t>
            </w:r>
            <w:r w:rsidRPr="0057545B">
              <w:rPr>
                <w:rFonts w:ascii="Arial" w:hAnsi="Arial" w:cs="Arial"/>
                <w:color w:val="000000"/>
                <w:sz w:val="12"/>
                <w:szCs w:val="12"/>
              </w:rPr>
              <w:t>о</w:t>
            </w:r>
            <w:r w:rsidRPr="0057545B">
              <w:rPr>
                <w:rFonts w:ascii="Arial" w:hAnsi="Arial" w:cs="Arial"/>
                <w:color w:val="000000"/>
                <w:sz w:val="12"/>
                <w:szCs w:val="12"/>
              </w:rPr>
              <w:t>вания расходов по локализации и ликвидации ЧС и ответственности от воздействия пожаров. Оформленные страховые полисы.</w:t>
            </w:r>
          </w:p>
          <w:p w:rsidR="0057545B" w:rsidRPr="0057545B" w:rsidRDefault="0057545B" w:rsidP="0057545B">
            <w:pPr>
              <w:widowControl w:val="0"/>
              <w:autoSpaceDE w:val="0"/>
              <w:autoSpaceDN w:val="0"/>
              <w:adjustRightInd w:val="0"/>
              <w:spacing w:line="240" w:lineRule="auto"/>
              <w:ind w:firstLine="0"/>
              <w:jc w:val="center"/>
              <w:rPr>
                <w:rFonts w:ascii="Arial" w:hAnsi="Arial" w:cs="Arial"/>
                <w:color w:val="000000"/>
                <w:sz w:val="12"/>
                <w:szCs w:val="12"/>
              </w:rPr>
            </w:pPr>
          </w:p>
        </w:tc>
      </w:tr>
      <w:tr w:rsidR="0057545B" w:rsidRPr="0057545B" w:rsidTr="0057545B">
        <w:trPr>
          <w:cantSplit/>
          <w:trHeight w:hRule="exact" w:val="347"/>
        </w:trPr>
        <w:tc>
          <w:tcPr>
            <w:tcW w:w="313" w:type="dxa"/>
            <w:vMerge/>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strike/>
                <w:color w:val="000000"/>
                <w:sz w:val="12"/>
                <w:szCs w:val="12"/>
                <w:u w:val="single"/>
              </w:rPr>
            </w:pPr>
          </w:p>
        </w:tc>
        <w:tc>
          <w:tcPr>
            <w:tcW w:w="3056" w:type="dxa"/>
            <w:vMerge/>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strike/>
                <w:color w:val="000000"/>
                <w:sz w:val="12"/>
                <w:szCs w:val="12"/>
                <w:u w:val="single"/>
              </w:rPr>
            </w:pPr>
          </w:p>
        </w:tc>
        <w:tc>
          <w:tcPr>
            <w:tcW w:w="1749" w:type="dxa"/>
            <w:vMerge/>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strike/>
                <w:color w:val="000000"/>
                <w:sz w:val="12"/>
                <w:szCs w:val="12"/>
                <w:u w:val="single"/>
              </w:rPr>
            </w:pPr>
          </w:p>
        </w:tc>
        <w:tc>
          <w:tcPr>
            <w:tcW w:w="1017"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rPr>
                <w:rFonts w:ascii="Arial" w:hAnsi="Arial" w:cs="Arial"/>
                <w:color w:val="000000"/>
                <w:sz w:val="12"/>
                <w:szCs w:val="12"/>
              </w:rPr>
            </w:pPr>
            <w:r w:rsidRPr="0057545B">
              <w:rPr>
                <w:rFonts w:ascii="Arial" w:hAnsi="Arial" w:cs="Arial"/>
                <w:color w:val="000000"/>
                <w:sz w:val="12"/>
                <w:szCs w:val="12"/>
              </w:rPr>
              <w:t>Внебюджетные источники</w:t>
            </w:r>
          </w:p>
        </w:tc>
        <w:tc>
          <w:tcPr>
            <w:tcW w:w="889" w:type="dxa"/>
            <w:vMerge/>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strike/>
                <w:color w:val="000000"/>
                <w:sz w:val="12"/>
                <w:szCs w:val="12"/>
                <w:u w:val="single"/>
              </w:rPr>
            </w:pPr>
          </w:p>
        </w:tc>
        <w:tc>
          <w:tcPr>
            <w:tcW w:w="83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widowControl w:val="0"/>
              <w:autoSpaceDE w:val="0"/>
              <w:autoSpaceDN w:val="0"/>
              <w:adjustRightInd w:val="0"/>
              <w:spacing w:line="240" w:lineRule="auto"/>
              <w:ind w:firstLine="0"/>
              <w:rPr>
                <w:rFonts w:ascii="Arial" w:hAnsi="Arial" w:cs="Arial"/>
                <w:color w:val="000000"/>
                <w:sz w:val="12"/>
                <w:szCs w:val="12"/>
              </w:rPr>
            </w:pP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35 000,00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7 000,00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7 000,00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7 000,00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7 000,00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7 000,00</w:t>
            </w:r>
          </w:p>
        </w:tc>
        <w:tc>
          <w:tcPr>
            <w:tcW w:w="833" w:type="dxa"/>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widowControl w:val="0"/>
              <w:autoSpaceDE w:val="0"/>
              <w:autoSpaceDN w:val="0"/>
              <w:adjustRightInd w:val="0"/>
              <w:spacing w:line="240" w:lineRule="auto"/>
              <w:ind w:firstLine="0"/>
              <w:jc w:val="center"/>
              <w:rPr>
                <w:rFonts w:ascii="Arial" w:hAnsi="Arial" w:cs="Arial"/>
                <w:strike/>
                <w:color w:val="000000"/>
                <w:sz w:val="12"/>
                <w:szCs w:val="12"/>
                <w:u w:val="single"/>
              </w:rPr>
            </w:pPr>
          </w:p>
        </w:tc>
        <w:tc>
          <w:tcPr>
            <w:tcW w:w="2778" w:type="dxa"/>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widowControl w:val="0"/>
              <w:autoSpaceDE w:val="0"/>
              <w:autoSpaceDN w:val="0"/>
              <w:adjustRightInd w:val="0"/>
              <w:spacing w:line="240" w:lineRule="auto"/>
              <w:ind w:firstLine="0"/>
              <w:jc w:val="center"/>
              <w:rPr>
                <w:rFonts w:ascii="Arial" w:hAnsi="Arial" w:cs="Arial"/>
                <w:strike/>
                <w:color w:val="000000"/>
                <w:sz w:val="12"/>
                <w:szCs w:val="12"/>
                <w:u w:val="single"/>
              </w:rPr>
            </w:pPr>
          </w:p>
        </w:tc>
      </w:tr>
      <w:tr w:rsidR="0057545B" w:rsidRPr="0057545B" w:rsidTr="0057545B">
        <w:trPr>
          <w:cantSplit/>
          <w:trHeight w:hRule="exact" w:val="207"/>
        </w:trPr>
        <w:tc>
          <w:tcPr>
            <w:tcW w:w="313" w:type="dxa"/>
            <w:vMerge/>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strike/>
                <w:color w:val="000000"/>
                <w:sz w:val="12"/>
                <w:szCs w:val="12"/>
                <w:u w:val="single"/>
              </w:rPr>
            </w:pPr>
          </w:p>
        </w:tc>
        <w:tc>
          <w:tcPr>
            <w:tcW w:w="3056" w:type="dxa"/>
            <w:vMerge/>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strike/>
                <w:color w:val="000000"/>
                <w:sz w:val="12"/>
                <w:szCs w:val="12"/>
                <w:u w:val="single"/>
              </w:rPr>
            </w:pPr>
          </w:p>
        </w:tc>
        <w:tc>
          <w:tcPr>
            <w:tcW w:w="1749" w:type="dxa"/>
            <w:vMerge/>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strike/>
                <w:color w:val="000000"/>
                <w:sz w:val="12"/>
                <w:szCs w:val="12"/>
                <w:u w:val="single"/>
              </w:rPr>
            </w:pPr>
          </w:p>
        </w:tc>
        <w:tc>
          <w:tcPr>
            <w:tcW w:w="1017"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rPr>
                <w:rFonts w:ascii="Arial" w:hAnsi="Arial" w:cs="Arial"/>
                <w:color w:val="000000"/>
                <w:sz w:val="12"/>
                <w:szCs w:val="12"/>
              </w:rPr>
            </w:pPr>
            <w:r w:rsidRPr="0057545B">
              <w:rPr>
                <w:rFonts w:ascii="Arial" w:hAnsi="Arial" w:cs="Arial"/>
                <w:color w:val="000000"/>
                <w:sz w:val="12"/>
                <w:szCs w:val="12"/>
              </w:rPr>
              <w:t>Итого</w:t>
            </w:r>
          </w:p>
        </w:tc>
        <w:tc>
          <w:tcPr>
            <w:tcW w:w="889" w:type="dxa"/>
            <w:vMerge/>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strike/>
                <w:color w:val="000000"/>
                <w:sz w:val="12"/>
                <w:szCs w:val="12"/>
                <w:u w:val="single"/>
              </w:rPr>
            </w:pPr>
          </w:p>
        </w:tc>
        <w:tc>
          <w:tcPr>
            <w:tcW w:w="83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35 880,00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7 100,00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7 150,00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7 180,00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7 210,00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7 240,00</w:t>
            </w:r>
          </w:p>
        </w:tc>
        <w:tc>
          <w:tcPr>
            <w:tcW w:w="833" w:type="dxa"/>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widowControl w:val="0"/>
              <w:autoSpaceDE w:val="0"/>
              <w:autoSpaceDN w:val="0"/>
              <w:adjustRightInd w:val="0"/>
              <w:spacing w:line="240" w:lineRule="auto"/>
              <w:ind w:firstLine="0"/>
              <w:jc w:val="center"/>
              <w:rPr>
                <w:rFonts w:ascii="Arial" w:hAnsi="Arial" w:cs="Arial"/>
                <w:strike/>
                <w:color w:val="000000"/>
                <w:sz w:val="12"/>
                <w:szCs w:val="12"/>
                <w:u w:val="single"/>
              </w:rPr>
            </w:pPr>
          </w:p>
        </w:tc>
        <w:tc>
          <w:tcPr>
            <w:tcW w:w="2778" w:type="dxa"/>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widowControl w:val="0"/>
              <w:autoSpaceDE w:val="0"/>
              <w:autoSpaceDN w:val="0"/>
              <w:adjustRightInd w:val="0"/>
              <w:spacing w:line="240" w:lineRule="auto"/>
              <w:ind w:firstLine="0"/>
              <w:jc w:val="center"/>
              <w:rPr>
                <w:rFonts w:ascii="Arial" w:hAnsi="Arial" w:cs="Arial"/>
                <w:strike/>
                <w:color w:val="000000"/>
                <w:sz w:val="12"/>
                <w:szCs w:val="12"/>
                <w:u w:val="single"/>
              </w:rPr>
            </w:pPr>
          </w:p>
        </w:tc>
      </w:tr>
      <w:tr w:rsidR="0057545B" w:rsidRPr="0057545B" w:rsidTr="0057545B">
        <w:trPr>
          <w:cantSplit/>
          <w:trHeight w:hRule="exact" w:val="798"/>
        </w:trPr>
        <w:tc>
          <w:tcPr>
            <w:tcW w:w="313"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rPr>
                <w:rFonts w:ascii="Arial" w:hAnsi="Arial" w:cs="Arial"/>
                <w:color w:val="000000"/>
                <w:sz w:val="12"/>
                <w:szCs w:val="12"/>
              </w:rPr>
            </w:pPr>
            <w:r w:rsidRPr="0057545B">
              <w:rPr>
                <w:rFonts w:ascii="Arial" w:hAnsi="Arial" w:cs="Arial"/>
                <w:color w:val="000000"/>
                <w:sz w:val="12"/>
                <w:szCs w:val="12"/>
              </w:rPr>
              <w:t>1.3.1</w:t>
            </w:r>
          </w:p>
        </w:tc>
        <w:tc>
          <w:tcPr>
            <w:tcW w:w="3056"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rPr>
                <w:rFonts w:ascii="Arial" w:hAnsi="Arial" w:cs="Arial"/>
                <w:color w:val="000000"/>
                <w:sz w:val="12"/>
                <w:szCs w:val="12"/>
              </w:rPr>
            </w:pPr>
            <w:r w:rsidRPr="0057545B">
              <w:rPr>
                <w:rFonts w:ascii="Arial" w:hAnsi="Arial" w:cs="Arial"/>
                <w:color w:val="000000"/>
                <w:sz w:val="12"/>
                <w:szCs w:val="12"/>
              </w:rPr>
              <w:t>1.3.1 Создание резервного фонда финансовых ресурсов  Сергиево-Посадского муниципального района по локализации и ликвидации последствий чрезвычайных ситуаций муниципального, межмун</w:t>
            </w:r>
            <w:r w:rsidRPr="0057545B">
              <w:rPr>
                <w:rFonts w:ascii="Arial" w:hAnsi="Arial" w:cs="Arial"/>
                <w:color w:val="000000"/>
                <w:sz w:val="12"/>
                <w:szCs w:val="12"/>
              </w:rPr>
              <w:t>и</w:t>
            </w:r>
            <w:r w:rsidRPr="0057545B">
              <w:rPr>
                <w:rFonts w:ascii="Arial" w:hAnsi="Arial" w:cs="Arial"/>
                <w:color w:val="000000"/>
                <w:sz w:val="12"/>
                <w:szCs w:val="12"/>
              </w:rPr>
              <w:t>ципального и регионального характера.</w:t>
            </w:r>
          </w:p>
        </w:tc>
        <w:tc>
          <w:tcPr>
            <w:tcW w:w="1749"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rPr>
                <w:rFonts w:ascii="Arial" w:hAnsi="Arial" w:cs="Arial"/>
                <w:color w:val="000000"/>
                <w:sz w:val="12"/>
                <w:szCs w:val="12"/>
              </w:rPr>
            </w:pPr>
            <w:r w:rsidRPr="0057545B">
              <w:rPr>
                <w:rFonts w:ascii="Arial" w:hAnsi="Arial" w:cs="Arial"/>
                <w:color w:val="000000"/>
                <w:sz w:val="12"/>
                <w:szCs w:val="12"/>
              </w:rPr>
              <w:t>Проведение стандартных процедур закупок через эле</w:t>
            </w:r>
            <w:r w:rsidRPr="0057545B">
              <w:rPr>
                <w:rFonts w:ascii="Arial" w:hAnsi="Arial" w:cs="Arial"/>
                <w:color w:val="000000"/>
                <w:sz w:val="12"/>
                <w:szCs w:val="12"/>
              </w:rPr>
              <w:t>к</w:t>
            </w:r>
            <w:r w:rsidRPr="0057545B">
              <w:rPr>
                <w:rFonts w:ascii="Arial" w:hAnsi="Arial" w:cs="Arial"/>
                <w:color w:val="000000"/>
                <w:sz w:val="12"/>
                <w:szCs w:val="12"/>
              </w:rPr>
              <w:t>тронный аукцион до 31 марта текущего года.</w:t>
            </w:r>
          </w:p>
          <w:p w:rsidR="0057545B" w:rsidRPr="0057545B" w:rsidRDefault="0057545B" w:rsidP="0057545B">
            <w:pPr>
              <w:widowControl w:val="0"/>
              <w:autoSpaceDE w:val="0"/>
              <w:autoSpaceDN w:val="0"/>
              <w:adjustRightInd w:val="0"/>
              <w:spacing w:line="240" w:lineRule="auto"/>
              <w:ind w:firstLine="0"/>
              <w:rPr>
                <w:rFonts w:ascii="Arial" w:hAnsi="Arial" w:cs="Arial"/>
                <w:color w:val="000000"/>
                <w:sz w:val="12"/>
                <w:szCs w:val="12"/>
              </w:rPr>
            </w:pPr>
          </w:p>
        </w:tc>
        <w:tc>
          <w:tcPr>
            <w:tcW w:w="1017"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091B2E" w:rsidP="0057545B">
            <w:pPr>
              <w:widowControl w:val="0"/>
              <w:autoSpaceDE w:val="0"/>
              <w:autoSpaceDN w:val="0"/>
              <w:adjustRightInd w:val="0"/>
              <w:spacing w:line="240" w:lineRule="auto"/>
              <w:ind w:firstLine="0"/>
              <w:rPr>
                <w:rFonts w:ascii="Arial" w:hAnsi="Arial" w:cs="Arial"/>
                <w:color w:val="000000"/>
                <w:sz w:val="12"/>
                <w:szCs w:val="12"/>
              </w:rPr>
            </w:pPr>
            <w:r>
              <w:rPr>
                <w:rFonts w:ascii="Arial" w:hAnsi="Arial" w:cs="Arial"/>
                <w:color w:val="000000"/>
                <w:sz w:val="12"/>
                <w:szCs w:val="12"/>
              </w:rPr>
              <w:t>Средства бю</w:t>
            </w:r>
            <w:r>
              <w:rPr>
                <w:rFonts w:ascii="Arial" w:hAnsi="Arial" w:cs="Arial"/>
                <w:color w:val="000000"/>
                <w:sz w:val="12"/>
                <w:szCs w:val="12"/>
              </w:rPr>
              <w:t>д</w:t>
            </w:r>
            <w:r>
              <w:rPr>
                <w:rFonts w:ascii="Arial" w:hAnsi="Arial" w:cs="Arial"/>
                <w:color w:val="000000"/>
                <w:sz w:val="12"/>
                <w:szCs w:val="12"/>
              </w:rPr>
              <w:t>жета Сергиево-Посадского муниципального района.</w:t>
            </w:r>
          </w:p>
        </w:tc>
        <w:tc>
          <w:tcPr>
            <w:tcW w:w="889"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rPr>
                <w:rFonts w:ascii="Arial" w:hAnsi="Arial" w:cs="Arial"/>
                <w:color w:val="000000"/>
                <w:sz w:val="12"/>
                <w:szCs w:val="12"/>
              </w:rPr>
            </w:pPr>
            <w:r w:rsidRPr="0057545B">
              <w:rPr>
                <w:rFonts w:ascii="Arial" w:hAnsi="Arial" w:cs="Arial"/>
                <w:color w:val="000000"/>
                <w:sz w:val="12"/>
                <w:szCs w:val="12"/>
              </w:rPr>
              <w:t>01.01.2015 - 31.12.2019</w:t>
            </w:r>
          </w:p>
        </w:tc>
        <w:tc>
          <w:tcPr>
            <w:tcW w:w="83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widowControl w:val="0"/>
              <w:autoSpaceDE w:val="0"/>
              <w:autoSpaceDN w:val="0"/>
              <w:adjustRightInd w:val="0"/>
              <w:spacing w:line="240" w:lineRule="auto"/>
              <w:ind w:firstLine="0"/>
              <w:rPr>
                <w:rFonts w:ascii="Arial" w:hAnsi="Arial" w:cs="Arial"/>
                <w:color w:val="000000"/>
                <w:sz w:val="12"/>
                <w:szCs w:val="12"/>
              </w:rPr>
            </w:pP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880,00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100,00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150,00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180,00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210,00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240,00</w:t>
            </w:r>
          </w:p>
        </w:tc>
        <w:tc>
          <w:tcPr>
            <w:tcW w:w="833"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AD5AA5" w:rsidP="0057545B">
            <w:pPr>
              <w:widowControl w:val="0"/>
              <w:autoSpaceDE w:val="0"/>
              <w:autoSpaceDN w:val="0"/>
              <w:adjustRightInd w:val="0"/>
              <w:spacing w:line="240" w:lineRule="auto"/>
              <w:ind w:firstLine="0"/>
              <w:jc w:val="center"/>
              <w:rPr>
                <w:rFonts w:ascii="Arial" w:hAnsi="Arial" w:cs="Arial"/>
                <w:color w:val="000000"/>
                <w:sz w:val="12"/>
                <w:szCs w:val="12"/>
              </w:rPr>
            </w:pPr>
            <w:r>
              <w:rPr>
                <w:rFonts w:ascii="Arial" w:hAnsi="Arial" w:cs="Arial"/>
                <w:color w:val="000000"/>
                <w:sz w:val="12"/>
                <w:szCs w:val="12"/>
              </w:rPr>
              <w:t>Управление муниципал</w:t>
            </w:r>
            <w:r>
              <w:rPr>
                <w:rFonts w:ascii="Arial" w:hAnsi="Arial" w:cs="Arial"/>
                <w:color w:val="000000"/>
                <w:sz w:val="12"/>
                <w:szCs w:val="12"/>
              </w:rPr>
              <w:t>ь</w:t>
            </w:r>
            <w:r>
              <w:rPr>
                <w:rFonts w:ascii="Arial" w:hAnsi="Arial" w:cs="Arial"/>
                <w:color w:val="000000"/>
                <w:sz w:val="12"/>
                <w:szCs w:val="12"/>
              </w:rPr>
              <w:t>ной безопа</w:t>
            </w:r>
            <w:r>
              <w:rPr>
                <w:rFonts w:ascii="Arial" w:hAnsi="Arial" w:cs="Arial"/>
                <w:color w:val="000000"/>
                <w:sz w:val="12"/>
                <w:szCs w:val="12"/>
              </w:rPr>
              <w:t>с</w:t>
            </w:r>
            <w:r>
              <w:rPr>
                <w:rFonts w:ascii="Arial" w:hAnsi="Arial" w:cs="Arial"/>
                <w:color w:val="000000"/>
                <w:sz w:val="12"/>
                <w:szCs w:val="12"/>
              </w:rPr>
              <w:t xml:space="preserve">ности </w:t>
            </w:r>
          </w:p>
        </w:tc>
        <w:tc>
          <w:tcPr>
            <w:tcW w:w="2778"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widowControl w:val="0"/>
              <w:autoSpaceDE w:val="0"/>
              <w:autoSpaceDN w:val="0"/>
              <w:adjustRightInd w:val="0"/>
              <w:spacing w:line="240" w:lineRule="auto"/>
              <w:ind w:firstLine="0"/>
              <w:jc w:val="center"/>
              <w:rPr>
                <w:rFonts w:ascii="Arial" w:hAnsi="Arial" w:cs="Arial"/>
                <w:color w:val="000000"/>
                <w:sz w:val="12"/>
                <w:szCs w:val="12"/>
              </w:rPr>
            </w:pPr>
            <w:r w:rsidRPr="0057545B">
              <w:rPr>
                <w:rFonts w:ascii="Arial" w:hAnsi="Arial" w:cs="Arial"/>
                <w:color w:val="000000"/>
                <w:sz w:val="12"/>
                <w:szCs w:val="12"/>
              </w:rPr>
              <w:t>Созданный финансовый резерв путем страх</w:t>
            </w:r>
            <w:r w:rsidRPr="0057545B">
              <w:rPr>
                <w:rFonts w:ascii="Arial" w:hAnsi="Arial" w:cs="Arial"/>
                <w:color w:val="000000"/>
                <w:sz w:val="12"/>
                <w:szCs w:val="12"/>
              </w:rPr>
              <w:t>о</w:t>
            </w:r>
            <w:r w:rsidRPr="0057545B">
              <w:rPr>
                <w:rFonts w:ascii="Arial" w:hAnsi="Arial" w:cs="Arial"/>
                <w:color w:val="000000"/>
                <w:sz w:val="12"/>
                <w:szCs w:val="12"/>
              </w:rPr>
              <w:t>вания расходов по локализации и ликвидации ЧС и ответственности от воздействия пожаров. Оформленные страховые полисы.</w:t>
            </w:r>
          </w:p>
          <w:p w:rsidR="0057545B" w:rsidRPr="0057545B" w:rsidRDefault="0057545B" w:rsidP="0057545B">
            <w:pPr>
              <w:widowControl w:val="0"/>
              <w:autoSpaceDE w:val="0"/>
              <w:autoSpaceDN w:val="0"/>
              <w:adjustRightInd w:val="0"/>
              <w:spacing w:line="240" w:lineRule="auto"/>
              <w:ind w:firstLine="0"/>
              <w:jc w:val="center"/>
              <w:rPr>
                <w:rFonts w:ascii="Arial" w:hAnsi="Arial" w:cs="Arial"/>
                <w:color w:val="000000"/>
                <w:sz w:val="12"/>
                <w:szCs w:val="12"/>
              </w:rPr>
            </w:pPr>
          </w:p>
        </w:tc>
      </w:tr>
      <w:tr w:rsidR="0057545B" w:rsidRPr="0057545B" w:rsidTr="0057545B">
        <w:trPr>
          <w:cantSplit/>
          <w:trHeight w:hRule="exact" w:val="204"/>
        </w:trPr>
        <w:tc>
          <w:tcPr>
            <w:tcW w:w="313" w:type="dxa"/>
            <w:vMerge/>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strike/>
                <w:color w:val="000000"/>
                <w:sz w:val="12"/>
                <w:szCs w:val="12"/>
                <w:u w:val="single"/>
              </w:rPr>
            </w:pPr>
          </w:p>
        </w:tc>
        <w:tc>
          <w:tcPr>
            <w:tcW w:w="3056" w:type="dxa"/>
            <w:vMerge/>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strike/>
                <w:color w:val="000000"/>
                <w:sz w:val="12"/>
                <w:szCs w:val="12"/>
                <w:u w:val="single"/>
              </w:rPr>
            </w:pPr>
          </w:p>
        </w:tc>
        <w:tc>
          <w:tcPr>
            <w:tcW w:w="1749" w:type="dxa"/>
            <w:vMerge/>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strike/>
                <w:color w:val="000000"/>
                <w:sz w:val="12"/>
                <w:szCs w:val="12"/>
                <w:u w:val="single"/>
              </w:rPr>
            </w:pPr>
          </w:p>
        </w:tc>
        <w:tc>
          <w:tcPr>
            <w:tcW w:w="1017"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rPr>
                <w:rFonts w:ascii="Arial" w:hAnsi="Arial" w:cs="Arial"/>
                <w:color w:val="000000"/>
                <w:sz w:val="12"/>
                <w:szCs w:val="12"/>
              </w:rPr>
            </w:pPr>
            <w:r w:rsidRPr="0057545B">
              <w:rPr>
                <w:rFonts w:ascii="Arial" w:hAnsi="Arial" w:cs="Arial"/>
                <w:color w:val="000000"/>
                <w:sz w:val="12"/>
                <w:szCs w:val="12"/>
              </w:rPr>
              <w:t>Итого</w:t>
            </w:r>
          </w:p>
        </w:tc>
        <w:tc>
          <w:tcPr>
            <w:tcW w:w="889" w:type="dxa"/>
            <w:vMerge/>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strike/>
                <w:color w:val="000000"/>
                <w:sz w:val="12"/>
                <w:szCs w:val="12"/>
                <w:u w:val="single"/>
              </w:rPr>
            </w:pPr>
          </w:p>
        </w:tc>
        <w:tc>
          <w:tcPr>
            <w:tcW w:w="83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880,00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100,00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150,00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180,00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210,00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240,00</w:t>
            </w:r>
          </w:p>
        </w:tc>
        <w:tc>
          <w:tcPr>
            <w:tcW w:w="833" w:type="dxa"/>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widowControl w:val="0"/>
              <w:autoSpaceDE w:val="0"/>
              <w:autoSpaceDN w:val="0"/>
              <w:adjustRightInd w:val="0"/>
              <w:spacing w:line="240" w:lineRule="auto"/>
              <w:ind w:firstLine="0"/>
              <w:jc w:val="center"/>
              <w:rPr>
                <w:rFonts w:ascii="Arial" w:hAnsi="Arial" w:cs="Arial"/>
                <w:strike/>
                <w:color w:val="000000"/>
                <w:sz w:val="12"/>
                <w:szCs w:val="12"/>
                <w:u w:val="single"/>
              </w:rPr>
            </w:pPr>
          </w:p>
        </w:tc>
        <w:tc>
          <w:tcPr>
            <w:tcW w:w="2778" w:type="dxa"/>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widowControl w:val="0"/>
              <w:autoSpaceDE w:val="0"/>
              <w:autoSpaceDN w:val="0"/>
              <w:adjustRightInd w:val="0"/>
              <w:spacing w:line="240" w:lineRule="auto"/>
              <w:ind w:firstLine="0"/>
              <w:jc w:val="center"/>
              <w:rPr>
                <w:rFonts w:ascii="Arial" w:hAnsi="Arial" w:cs="Arial"/>
                <w:strike/>
                <w:color w:val="000000"/>
                <w:sz w:val="12"/>
                <w:szCs w:val="12"/>
                <w:u w:val="single"/>
              </w:rPr>
            </w:pPr>
          </w:p>
        </w:tc>
      </w:tr>
      <w:tr w:rsidR="0057545B" w:rsidRPr="0057545B" w:rsidTr="0057545B">
        <w:trPr>
          <w:cantSplit/>
          <w:trHeight w:hRule="exact" w:val="1025"/>
        </w:trPr>
        <w:tc>
          <w:tcPr>
            <w:tcW w:w="31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rPr>
                <w:rFonts w:ascii="Arial" w:hAnsi="Arial" w:cs="Arial"/>
                <w:color w:val="000000"/>
                <w:sz w:val="12"/>
                <w:szCs w:val="12"/>
              </w:rPr>
            </w:pPr>
            <w:r w:rsidRPr="0057545B">
              <w:rPr>
                <w:rFonts w:ascii="Arial" w:hAnsi="Arial" w:cs="Arial"/>
                <w:color w:val="000000"/>
                <w:sz w:val="12"/>
                <w:szCs w:val="12"/>
              </w:rPr>
              <w:t>1.3.2</w:t>
            </w:r>
          </w:p>
        </w:tc>
        <w:tc>
          <w:tcPr>
            <w:tcW w:w="3056"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rPr>
                <w:rFonts w:ascii="Arial" w:hAnsi="Arial" w:cs="Arial"/>
                <w:color w:val="000000"/>
                <w:sz w:val="12"/>
                <w:szCs w:val="12"/>
              </w:rPr>
            </w:pPr>
            <w:r w:rsidRPr="0057545B">
              <w:rPr>
                <w:rFonts w:ascii="Arial" w:hAnsi="Arial" w:cs="Arial"/>
                <w:color w:val="000000"/>
                <w:sz w:val="12"/>
                <w:szCs w:val="12"/>
              </w:rPr>
              <w:t>1.3.2 Создание и освежение резервного фонда материальных ресурсов  Сергиево-Посадского мун</w:t>
            </w:r>
            <w:r w:rsidRPr="0057545B">
              <w:rPr>
                <w:rFonts w:ascii="Arial" w:hAnsi="Arial" w:cs="Arial"/>
                <w:color w:val="000000"/>
                <w:sz w:val="12"/>
                <w:szCs w:val="12"/>
              </w:rPr>
              <w:t>и</w:t>
            </w:r>
            <w:r w:rsidRPr="0057545B">
              <w:rPr>
                <w:rFonts w:ascii="Arial" w:hAnsi="Arial" w:cs="Arial"/>
                <w:color w:val="000000"/>
                <w:sz w:val="12"/>
                <w:szCs w:val="12"/>
              </w:rPr>
              <w:t>ципального района для  ликвидации чрезвычайных ситуаций локального характера</w:t>
            </w:r>
          </w:p>
        </w:tc>
        <w:tc>
          <w:tcPr>
            <w:tcW w:w="1749"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rPr>
                <w:rFonts w:ascii="Arial" w:hAnsi="Arial" w:cs="Arial"/>
                <w:color w:val="000000"/>
                <w:sz w:val="12"/>
                <w:szCs w:val="12"/>
              </w:rPr>
            </w:pPr>
            <w:r w:rsidRPr="0057545B">
              <w:rPr>
                <w:rFonts w:ascii="Arial" w:hAnsi="Arial" w:cs="Arial"/>
                <w:color w:val="000000"/>
                <w:sz w:val="12"/>
                <w:szCs w:val="12"/>
              </w:rPr>
              <w:t>Проведение мероприятий по определению поставщика в соответствии с Федеральным законом от 05.04.2013  № 44-ФЗ «О контрактной системе в сфере закупок товаров, работ, услуг для обеспечения гос</w:t>
            </w:r>
            <w:r w:rsidRPr="0057545B">
              <w:rPr>
                <w:rFonts w:ascii="Arial" w:hAnsi="Arial" w:cs="Arial"/>
                <w:color w:val="000000"/>
                <w:sz w:val="12"/>
                <w:szCs w:val="12"/>
              </w:rPr>
              <w:t>у</w:t>
            </w:r>
            <w:r w:rsidRPr="0057545B">
              <w:rPr>
                <w:rFonts w:ascii="Arial" w:hAnsi="Arial" w:cs="Arial"/>
                <w:color w:val="000000"/>
                <w:sz w:val="12"/>
                <w:szCs w:val="12"/>
              </w:rPr>
              <w:t>дарственных и муниципал</w:t>
            </w:r>
            <w:r w:rsidRPr="0057545B">
              <w:rPr>
                <w:rFonts w:ascii="Arial" w:hAnsi="Arial" w:cs="Arial"/>
                <w:color w:val="000000"/>
                <w:sz w:val="12"/>
                <w:szCs w:val="12"/>
              </w:rPr>
              <w:t>ь</w:t>
            </w:r>
            <w:r w:rsidRPr="0057545B">
              <w:rPr>
                <w:rFonts w:ascii="Arial" w:hAnsi="Arial" w:cs="Arial"/>
                <w:color w:val="000000"/>
                <w:sz w:val="12"/>
                <w:szCs w:val="12"/>
              </w:rPr>
              <w:t>ных нужд»   Срок - ежегодно</w:t>
            </w:r>
          </w:p>
          <w:p w:rsidR="0057545B" w:rsidRPr="0057545B" w:rsidRDefault="0057545B" w:rsidP="0057545B">
            <w:pPr>
              <w:widowControl w:val="0"/>
              <w:autoSpaceDE w:val="0"/>
              <w:autoSpaceDN w:val="0"/>
              <w:adjustRightInd w:val="0"/>
              <w:spacing w:line="240" w:lineRule="auto"/>
              <w:ind w:firstLine="0"/>
              <w:rPr>
                <w:rFonts w:ascii="Arial" w:hAnsi="Arial" w:cs="Arial"/>
                <w:color w:val="000000"/>
                <w:sz w:val="12"/>
                <w:szCs w:val="12"/>
              </w:rPr>
            </w:pPr>
          </w:p>
        </w:tc>
        <w:tc>
          <w:tcPr>
            <w:tcW w:w="1017"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rPr>
                <w:rFonts w:ascii="Arial" w:hAnsi="Arial" w:cs="Arial"/>
                <w:color w:val="000000"/>
                <w:sz w:val="12"/>
                <w:szCs w:val="12"/>
              </w:rPr>
            </w:pPr>
            <w:r w:rsidRPr="0057545B">
              <w:rPr>
                <w:rFonts w:ascii="Arial" w:hAnsi="Arial" w:cs="Arial"/>
                <w:color w:val="000000"/>
                <w:sz w:val="12"/>
                <w:szCs w:val="12"/>
              </w:rPr>
              <w:t>Итого</w:t>
            </w:r>
          </w:p>
        </w:tc>
        <w:tc>
          <w:tcPr>
            <w:tcW w:w="889"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rPr>
                <w:rFonts w:ascii="Arial" w:hAnsi="Arial" w:cs="Arial"/>
                <w:color w:val="000000"/>
                <w:sz w:val="12"/>
                <w:szCs w:val="12"/>
              </w:rPr>
            </w:pPr>
            <w:r w:rsidRPr="0057545B">
              <w:rPr>
                <w:rFonts w:ascii="Arial" w:hAnsi="Arial" w:cs="Arial"/>
                <w:color w:val="000000"/>
                <w:sz w:val="12"/>
                <w:szCs w:val="12"/>
              </w:rPr>
              <w:t>01.01.2015 - 31.12.2019</w:t>
            </w:r>
          </w:p>
        </w:tc>
        <w:tc>
          <w:tcPr>
            <w:tcW w:w="83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0,00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p>
        </w:tc>
        <w:tc>
          <w:tcPr>
            <w:tcW w:w="833"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AD5AA5" w:rsidP="0057545B">
            <w:pPr>
              <w:widowControl w:val="0"/>
              <w:autoSpaceDE w:val="0"/>
              <w:autoSpaceDN w:val="0"/>
              <w:adjustRightInd w:val="0"/>
              <w:spacing w:line="240" w:lineRule="auto"/>
              <w:ind w:firstLine="0"/>
              <w:jc w:val="center"/>
              <w:rPr>
                <w:rFonts w:ascii="Arial" w:hAnsi="Arial" w:cs="Arial"/>
                <w:color w:val="000000"/>
                <w:sz w:val="12"/>
                <w:szCs w:val="12"/>
              </w:rPr>
            </w:pPr>
            <w:r>
              <w:rPr>
                <w:rFonts w:ascii="Arial" w:hAnsi="Arial" w:cs="Arial"/>
                <w:color w:val="000000"/>
                <w:sz w:val="12"/>
                <w:szCs w:val="12"/>
              </w:rPr>
              <w:t>Управление муниципал</w:t>
            </w:r>
            <w:r>
              <w:rPr>
                <w:rFonts w:ascii="Arial" w:hAnsi="Arial" w:cs="Arial"/>
                <w:color w:val="000000"/>
                <w:sz w:val="12"/>
                <w:szCs w:val="12"/>
              </w:rPr>
              <w:t>ь</w:t>
            </w:r>
            <w:r>
              <w:rPr>
                <w:rFonts w:ascii="Arial" w:hAnsi="Arial" w:cs="Arial"/>
                <w:color w:val="000000"/>
                <w:sz w:val="12"/>
                <w:szCs w:val="12"/>
              </w:rPr>
              <w:t>ной безопа</w:t>
            </w:r>
            <w:r>
              <w:rPr>
                <w:rFonts w:ascii="Arial" w:hAnsi="Arial" w:cs="Arial"/>
                <w:color w:val="000000"/>
                <w:sz w:val="12"/>
                <w:szCs w:val="12"/>
              </w:rPr>
              <w:t>с</w:t>
            </w:r>
            <w:r>
              <w:rPr>
                <w:rFonts w:ascii="Arial" w:hAnsi="Arial" w:cs="Arial"/>
                <w:color w:val="000000"/>
                <w:sz w:val="12"/>
                <w:szCs w:val="12"/>
              </w:rPr>
              <w:t xml:space="preserve">ности </w:t>
            </w:r>
          </w:p>
        </w:tc>
        <w:tc>
          <w:tcPr>
            <w:tcW w:w="2778"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widowControl w:val="0"/>
              <w:autoSpaceDE w:val="0"/>
              <w:autoSpaceDN w:val="0"/>
              <w:adjustRightInd w:val="0"/>
              <w:spacing w:line="240" w:lineRule="auto"/>
              <w:ind w:firstLine="0"/>
              <w:jc w:val="center"/>
              <w:rPr>
                <w:rFonts w:ascii="Arial" w:hAnsi="Arial" w:cs="Arial"/>
                <w:color w:val="000000"/>
                <w:sz w:val="12"/>
                <w:szCs w:val="12"/>
              </w:rPr>
            </w:pPr>
          </w:p>
          <w:p w:rsidR="0057545B" w:rsidRPr="0057545B" w:rsidRDefault="0057545B" w:rsidP="0057545B">
            <w:pPr>
              <w:widowControl w:val="0"/>
              <w:autoSpaceDE w:val="0"/>
              <w:autoSpaceDN w:val="0"/>
              <w:adjustRightInd w:val="0"/>
              <w:spacing w:line="240" w:lineRule="auto"/>
              <w:ind w:firstLine="0"/>
              <w:jc w:val="center"/>
              <w:rPr>
                <w:rFonts w:ascii="Arial" w:hAnsi="Arial" w:cs="Arial"/>
                <w:color w:val="000000"/>
                <w:sz w:val="12"/>
                <w:szCs w:val="12"/>
              </w:rPr>
            </w:pPr>
            <w:r w:rsidRPr="0057545B">
              <w:rPr>
                <w:rFonts w:ascii="Arial" w:hAnsi="Arial" w:cs="Arial"/>
                <w:color w:val="000000"/>
                <w:sz w:val="12"/>
                <w:szCs w:val="12"/>
              </w:rPr>
              <w:t>Увеличение материального резервного фонда Сергиево-Посадского муниципального района на предупреждение и ликвидацию ЧС природн</w:t>
            </w:r>
            <w:r w:rsidRPr="0057545B">
              <w:rPr>
                <w:rFonts w:ascii="Arial" w:hAnsi="Arial" w:cs="Arial"/>
                <w:color w:val="000000"/>
                <w:sz w:val="12"/>
                <w:szCs w:val="12"/>
              </w:rPr>
              <w:t>о</w:t>
            </w:r>
            <w:r w:rsidRPr="0057545B">
              <w:rPr>
                <w:rFonts w:ascii="Arial" w:hAnsi="Arial" w:cs="Arial"/>
                <w:color w:val="000000"/>
                <w:sz w:val="12"/>
                <w:szCs w:val="12"/>
              </w:rPr>
              <w:t>го и техногенного характера на.</w:t>
            </w:r>
          </w:p>
          <w:p w:rsidR="0057545B" w:rsidRPr="0057545B" w:rsidRDefault="0057545B" w:rsidP="0057545B">
            <w:pPr>
              <w:widowControl w:val="0"/>
              <w:autoSpaceDE w:val="0"/>
              <w:autoSpaceDN w:val="0"/>
              <w:adjustRightInd w:val="0"/>
              <w:spacing w:line="240" w:lineRule="auto"/>
              <w:ind w:firstLine="0"/>
              <w:jc w:val="center"/>
              <w:rPr>
                <w:rFonts w:ascii="Arial" w:hAnsi="Arial" w:cs="Arial"/>
                <w:color w:val="000000"/>
                <w:sz w:val="12"/>
                <w:szCs w:val="12"/>
              </w:rPr>
            </w:pPr>
          </w:p>
        </w:tc>
      </w:tr>
      <w:tr w:rsidR="0057545B" w:rsidRPr="0057545B" w:rsidTr="0057545B">
        <w:trPr>
          <w:cantSplit/>
          <w:trHeight w:hRule="exact" w:val="347"/>
        </w:trPr>
        <w:tc>
          <w:tcPr>
            <w:tcW w:w="313"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rPr>
                <w:rFonts w:ascii="Arial" w:hAnsi="Arial" w:cs="Arial"/>
                <w:color w:val="000000"/>
                <w:sz w:val="12"/>
                <w:szCs w:val="12"/>
              </w:rPr>
            </w:pPr>
            <w:r w:rsidRPr="0057545B">
              <w:rPr>
                <w:rFonts w:ascii="Arial" w:hAnsi="Arial" w:cs="Arial"/>
                <w:color w:val="000000"/>
                <w:sz w:val="12"/>
                <w:szCs w:val="12"/>
              </w:rPr>
              <w:t>1.3.3</w:t>
            </w:r>
          </w:p>
        </w:tc>
        <w:tc>
          <w:tcPr>
            <w:tcW w:w="3056"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rPr>
                <w:rFonts w:ascii="Arial" w:hAnsi="Arial" w:cs="Arial"/>
                <w:color w:val="000000"/>
                <w:sz w:val="12"/>
                <w:szCs w:val="12"/>
              </w:rPr>
            </w:pPr>
            <w:r w:rsidRPr="0057545B">
              <w:rPr>
                <w:rFonts w:ascii="Arial" w:hAnsi="Arial" w:cs="Arial"/>
                <w:color w:val="000000"/>
                <w:sz w:val="12"/>
                <w:szCs w:val="12"/>
              </w:rPr>
              <w:t>1.3.3 Резервный фонд Главы Сергиево - Посадского муниципального района (в том числе  на предупр</w:t>
            </w:r>
            <w:r w:rsidRPr="0057545B">
              <w:rPr>
                <w:rFonts w:ascii="Arial" w:hAnsi="Arial" w:cs="Arial"/>
                <w:color w:val="000000"/>
                <w:sz w:val="12"/>
                <w:szCs w:val="12"/>
              </w:rPr>
              <w:t>е</w:t>
            </w:r>
            <w:r w:rsidRPr="0057545B">
              <w:rPr>
                <w:rFonts w:ascii="Arial" w:hAnsi="Arial" w:cs="Arial"/>
                <w:color w:val="000000"/>
                <w:sz w:val="12"/>
                <w:szCs w:val="12"/>
              </w:rPr>
              <w:t>ждение и ликвидацию чрезвычайных ситуаций и последствий стихийных бедствий)</w:t>
            </w:r>
          </w:p>
        </w:tc>
        <w:tc>
          <w:tcPr>
            <w:tcW w:w="1749"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rPr>
                <w:rFonts w:ascii="Arial" w:hAnsi="Arial" w:cs="Arial"/>
                <w:color w:val="000000"/>
                <w:sz w:val="12"/>
                <w:szCs w:val="12"/>
              </w:rPr>
            </w:pPr>
          </w:p>
          <w:p w:rsidR="0057545B" w:rsidRPr="0057545B" w:rsidRDefault="0057545B" w:rsidP="0057545B">
            <w:pPr>
              <w:widowControl w:val="0"/>
              <w:autoSpaceDE w:val="0"/>
              <w:autoSpaceDN w:val="0"/>
              <w:adjustRightInd w:val="0"/>
              <w:spacing w:line="240" w:lineRule="auto"/>
              <w:ind w:firstLine="0"/>
              <w:rPr>
                <w:rFonts w:ascii="Arial" w:hAnsi="Arial" w:cs="Arial"/>
                <w:color w:val="000000"/>
                <w:sz w:val="12"/>
                <w:szCs w:val="12"/>
              </w:rPr>
            </w:pPr>
          </w:p>
        </w:tc>
        <w:tc>
          <w:tcPr>
            <w:tcW w:w="1017"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rPr>
                <w:rFonts w:ascii="Arial" w:hAnsi="Arial" w:cs="Arial"/>
                <w:color w:val="000000"/>
                <w:sz w:val="12"/>
                <w:szCs w:val="12"/>
              </w:rPr>
            </w:pPr>
            <w:r w:rsidRPr="0057545B">
              <w:rPr>
                <w:rFonts w:ascii="Arial" w:hAnsi="Arial" w:cs="Arial"/>
                <w:color w:val="000000"/>
                <w:sz w:val="12"/>
                <w:szCs w:val="12"/>
              </w:rPr>
              <w:t>Внебюджетные источники</w:t>
            </w:r>
          </w:p>
        </w:tc>
        <w:tc>
          <w:tcPr>
            <w:tcW w:w="889"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rPr>
                <w:rFonts w:ascii="Arial" w:hAnsi="Arial" w:cs="Arial"/>
                <w:color w:val="000000"/>
                <w:sz w:val="12"/>
                <w:szCs w:val="12"/>
              </w:rPr>
            </w:pPr>
            <w:r w:rsidRPr="0057545B">
              <w:rPr>
                <w:rFonts w:ascii="Arial" w:hAnsi="Arial" w:cs="Arial"/>
                <w:color w:val="000000"/>
                <w:sz w:val="12"/>
                <w:szCs w:val="12"/>
              </w:rPr>
              <w:t>01.01.2015 - 31.12.2019</w:t>
            </w:r>
          </w:p>
        </w:tc>
        <w:tc>
          <w:tcPr>
            <w:tcW w:w="83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widowControl w:val="0"/>
              <w:autoSpaceDE w:val="0"/>
              <w:autoSpaceDN w:val="0"/>
              <w:adjustRightInd w:val="0"/>
              <w:spacing w:line="240" w:lineRule="auto"/>
              <w:ind w:firstLine="0"/>
              <w:rPr>
                <w:rFonts w:ascii="Arial" w:hAnsi="Arial" w:cs="Arial"/>
                <w:color w:val="000000"/>
                <w:sz w:val="12"/>
                <w:szCs w:val="12"/>
              </w:rPr>
            </w:pP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35 000,00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7 000,00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7 000,00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7 000,00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7 000,00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7 000,00</w:t>
            </w:r>
          </w:p>
        </w:tc>
        <w:tc>
          <w:tcPr>
            <w:tcW w:w="833"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widowControl w:val="0"/>
              <w:autoSpaceDE w:val="0"/>
              <w:autoSpaceDN w:val="0"/>
              <w:adjustRightInd w:val="0"/>
              <w:spacing w:line="240" w:lineRule="auto"/>
              <w:ind w:firstLine="0"/>
              <w:jc w:val="center"/>
              <w:rPr>
                <w:rFonts w:ascii="Arial" w:hAnsi="Arial" w:cs="Arial"/>
                <w:color w:val="000000"/>
                <w:sz w:val="12"/>
                <w:szCs w:val="12"/>
              </w:rPr>
            </w:pPr>
            <w:r w:rsidRPr="0057545B">
              <w:rPr>
                <w:rFonts w:ascii="Arial" w:hAnsi="Arial" w:cs="Arial"/>
                <w:color w:val="000000"/>
                <w:sz w:val="12"/>
                <w:szCs w:val="12"/>
              </w:rPr>
              <w:t>Финансовое управление</w:t>
            </w:r>
          </w:p>
        </w:tc>
        <w:tc>
          <w:tcPr>
            <w:tcW w:w="2778"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widowControl w:val="0"/>
              <w:autoSpaceDE w:val="0"/>
              <w:autoSpaceDN w:val="0"/>
              <w:adjustRightInd w:val="0"/>
              <w:spacing w:line="240" w:lineRule="auto"/>
              <w:ind w:firstLine="0"/>
              <w:jc w:val="center"/>
              <w:rPr>
                <w:rFonts w:ascii="Arial" w:hAnsi="Arial" w:cs="Arial"/>
                <w:color w:val="000000"/>
                <w:sz w:val="12"/>
                <w:szCs w:val="12"/>
              </w:rPr>
            </w:pPr>
            <w:r w:rsidRPr="0057545B">
              <w:rPr>
                <w:rFonts w:ascii="Arial" w:hAnsi="Arial" w:cs="Arial"/>
                <w:color w:val="000000"/>
                <w:sz w:val="12"/>
                <w:szCs w:val="12"/>
              </w:rPr>
              <w:t>Резервный фонд Главы Сергиево - Посадского муниципального района (в том числе  на пред</w:t>
            </w:r>
            <w:r w:rsidRPr="0057545B">
              <w:rPr>
                <w:rFonts w:ascii="Arial" w:hAnsi="Arial" w:cs="Arial"/>
                <w:color w:val="000000"/>
                <w:sz w:val="12"/>
                <w:szCs w:val="12"/>
              </w:rPr>
              <w:t>у</w:t>
            </w:r>
            <w:r w:rsidRPr="0057545B">
              <w:rPr>
                <w:rFonts w:ascii="Arial" w:hAnsi="Arial" w:cs="Arial"/>
                <w:color w:val="000000"/>
                <w:sz w:val="12"/>
                <w:szCs w:val="12"/>
              </w:rPr>
              <w:t>преждение и ликвидацию чрезвычайных ситу</w:t>
            </w:r>
            <w:r w:rsidRPr="0057545B">
              <w:rPr>
                <w:rFonts w:ascii="Arial" w:hAnsi="Arial" w:cs="Arial"/>
                <w:color w:val="000000"/>
                <w:sz w:val="12"/>
                <w:szCs w:val="12"/>
              </w:rPr>
              <w:t>а</w:t>
            </w:r>
            <w:r w:rsidRPr="0057545B">
              <w:rPr>
                <w:rFonts w:ascii="Arial" w:hAnsi="Arial" w:cs="Arial"/>
                <w:color w:val="000000"/>
                <w:sz w:val="12"/>
                <w:szCs w:val="12"/>
              </w:rPr>
              <w:t>ций и последствий стихийных бедствий)</w:t>
            </w:r>
          </w:p>
          <w:p w:rsidR="0057545B" w:rsidRPr="0057545B" w:rsidRDefault="0057545B" w:rsidP="0057545B">
            <w:pPr>
              <w:widowControl w:val="0"/>
              <w:autoSpaceDE w:val="0"/>
              <w:autoSpaceDN w:val="0"/>
              <w:adjustRightInd w:val="0"/>
              <w:spacing w:line="240" w:lineRule="auto"/>
              <w:ind w:firstLine="0"/>
              <w:jc w:val="center"/>
              <w:rPr>
                <w:rFonts w:ascii="Arial" w:hAnsi="Arial" w:cs="Arial"/>
                <w:color w:val="000000"/>
                <w:sz w:val="12"/>
                <w:szCs w:val="12"/>
              </w:rPr>
            </w:pPr>
          </w:p>
        </w:tc>
      </w:tr>
      <w:tr w:rsidR="0057545B" w:rsidRPr="0057545B" w:rsidTr="0057545B">
        <w:trPr>
          <w:cantSplit/>
          <w:trHeight w:hRule="exact" w:val="207"/>
        </w:trPr>
        <w:tc>
          <w:tcPr>
            <w:tcW w:w="313" w:type="dxa"/>
            <w:vMerge/>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strike/>
                <w:color w:val="000000"/>
                <w:sz w:val="12"/>
                <w:szCs w:val="12"/>
                <w:u w:val="single"/>
              </w:rPr>
            </w:pPr>
          </w:p>
        </w:tc>
        <w:tc>
          <w:tcPr>
            <w:tcW w:w="3056" w:type="dxa"/>
            <w:vMerge/>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strike/>
                <w:color w:val="000000"/>
                <w:sz w:val="12"/>
                <w:szCs w:val="12"/>
                <w:u w:val="single"/>
              </w:rPr>
            </w:pPr>
          </w:p>
        </w:tc>
        <w:tc>
          <w:tcPr>
            <w:tcW w:w="1749" w:type="dxa"/>
            <w:vMerge/>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strike/>
                <w:color w:val="000000"/>
                <w:sz w:val="12"/>
                <w:szCs w:val="12"/>
                <w:u w:val="single"/>
              </w:rPr>
            </w:pPr>
          </w:p>
        </w:tc>
        <w:tc>
          <w:tcPr>
            <w:tcW w:w="1017"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rPr>
                <w:rFonts w:ascii="Arial" w:hAnsi="Arial" w:cs="Arial"/>
                <w:color w:val="000000"/>
                <w:sz w:val="12"/>
                <w:szCs w:val="12"/>
              </w:rPr>
            </w:pPr>
            <w:r w:rsidRPr="0057545B">
              <w:rPr>
                <w:rFonts w:ascii="Arial" w:hAnsi="Arial" w:cs="Arial"/>
                <w:color w:val="000000"/>
                <w:sz w:val="12"/>
                <w:szCs w:val="12"/>
              </w:rPr>
              <w:t>Итого</w:t>
            </w:r>
          </w:p>
        </w:tc>
        <w:tc>
          <w:tcPr>
            <w:tcW w:w="889" w:type="dxa"/>
            <w:vMerge/>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strike/>
                <w:color w:val="000000"/>
                <w:sz w:val="12"/>
                <w:szCs w:val="12"/>
                <w:u w:val="single"/>
              </w:rPr>
            </w:pPr>
          </w:p>
        </w:tc>
        <w:tc>
          <w:tcPr>
            <w:tcW w:w="83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35 000,00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7 000,00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7 000,00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7 000,00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7 000,00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7 000,00</w:t>
            </w:r>
          </w:p>
        </w:tc>
        <w:tc>
          <w:tcPr>
            <w:tcW w:w="833" w:type="dxa"/>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widowControl w:val="0"/>
              <w:autoSpaceDE w:val="0"/>
              <w:autoSpaceDN w:val="0"/>
              <w:adjustRightInd w:val="0"/>
              <w:spacing w:line="240" w:lineRule="auto"/>
              <w:ind w:firstLine="0"/>
              <w:jc w:val="center"/>
              <w:rPr>
                <w:rFonts w:ascii="Arial" w:hAnsi="Arial" w:cs="Arial"/>
                <w:strike/>
                <w:color w:val="000000"/>
                <w:sz w:val="12"/>
                <w:szCs w:val="12"/>
                <w:u w:val="single"/>
              </w:rPr>
            </w:pPr>
          </w:p>
        </w:tc>
        <w:tc>
          <w:tcPr>
            <w:tcW w:w="2778" w:type="dxa"/>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widowControl w:val="0"/>
              <w:autoSpaceDE w:val="0"/>
              <w:autoSpaceDN w:val="0"/>
              <w:adjustRightInd w:val="0"/>
              <w:spacing w:line="240" w:lineRule="auto"/>
              <w:ind w:firstLine="0"/>
              <w:jc w:val="center"/>
              <w:rPr>
                <w:rFonts w:ascii="Arial" w:hAnsi="Arial" w:cs="Arial"/>
                <w:strike/>
                <w:color w:val="000000"/>
                <w:sz w:val="12"/>
                <w:szCs w:val="12"/>
                <w:u w:val="single"/>
              </w:rPr>
            </w:pPr>
          </w:p>
        </w:tc>
      </w:tr>
      <w:tr w:rsidR="0057545B" w:rsidRPr="0057545B" w:rsidTr="0057545B">
        <w:trPr>
          <w:cantSplit/>
          <w:trHeight w:hRule="exact" w:val="798"/>
        </w:trPr>
        <w:tc>
          <w:tcPr>
            <w:tcW w:w="313"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rPr>
                <w:rFonts w:ascii="Arial" w:hAnsi="Arial" w:cs="Arial"/>
                <w:color w:val="000000"/>
                <w:sz w:val="12"/>
                <w:szCs w:val="12"/>
              </w:rPr>
            </w:pPr>
            <w:r w:rsidRPr="0057545B">
              <w:rPr>
                <w:rFonts w:ascii="Arial" w:hAnsi="Arial" w:cs="Arial"/>
                <w:color w:val="000000"/>
                <w:sz w:val="12"/>
                <w:szCs w:val="12"/>
              </w:rPr>
              <w:t>1.4</w:t>
            </w:r>
          </w:p>
        </w:tc>
        <w:tc>
          <w:tcPr>
            <w:tcW w:w="3056"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rPr>
                <w:rFonts w:ascii="Arial" w:hAnsi="Arial" w:cs="Arial"/>
                <w:color w:val="000000"/>
                <w:sz w:val="12"/>
                <w:szCs w:val="12"/>
              </w:rPr>
            </w:pPr>
            <w:r w:rsidRPr="0057545B">
              <w:rPr>
                <w:rFonts w:ascii="Arial" w:hAnsi="Arial" w:cs="Arial"/>
                <w:color w:val="000000"/>
                <w:sz w:val="12"/>
                <w:szCs w:val="12"/>
              </w:rPr>
              <w:t>1.4 Реализация переданных полномочий.</w:t>
            </w:r>
          </w:p>
        </w:tc>
        <w:tc>
          <w:tcPr>
            <w:tcW w:w="1749"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rPr>
                <w:rFonts w:ascii="Arial" w:hAnsi="Arial" w:cs="Arial"/>
                <w:color w:val="000000"/>
                <w:sz w:val="12"/>
                <w:szCs w:val="12"/>
              </w:rPr>
            </w:pPr>
            <w:r w:rsidRPr="0057545B">
              <w:rPr>
                <w:rFonts w:ascii="Arial" w:hAnsi="Arial" w:cs="Arial"/>
                <w:color w:val="000000"/>
                <w:sz w:val="12"/>
                <w:szCs w:val="12"/>
              </w:rPr>
              <w:t>Субсидирование сельских поселений на решение задач в области ГО и ЧС</w:t>
            </w:r>
          </w:p>
          <w:p w:rsidR="0057545B" w:rsidRPr="0057545B" w:rsidRDefault="0057545B" w:rsidP="0057545B">
            <w:pPr>
              <w:widowControl w:val="0"/>
              <w:autoSpaceDE w:val="0"/>
              <w:autoSpaceDN w:val="0"/>
              <w:adjustRightInd w:val="0"/>
              <w:spacing w:line="240" w:lineRule="auto"/>
              <w:ind w:firstLine="0"/>
              <w:rPr>
                <w:rFonts w:ascii="Arial" w:hAnsi="Arial" w:cs="Arial"/>
                <w:color w:val="000000"/>
                <w:sz w:val="12"/>
                <w:szCs w:val="12"/>
              </w:rPr>
            </w:pPr>
          </w:p>
        </w:tc>
        <w:tc>
          <w:tcPr>
            <w:tcW w:w="1017"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091B2E" w:rsidP="0057545B">
            <w:pPr>
              <w:widowControl w:val="0"/>
              <w:autoSpaceDE w:val="0"/>
              <w:autoSpaceDN w:val="0"/>
              <w:adjustRightInd w:val="0"/>
              <w:spacing w:line="240" w:lineRule="auto"/>
              <w:ind w:firstLine="0"/>
              <w:rPr>
                <w:rFonts w:ascii="Arial" w:hAnsi="Arial" w:cs="Arial"/>
                <w:color w:val="000000"/>
                <w:sz w:val="12"/>
                <w:szCs w:val="12"/>
              </w:rPr>
            </w:pPr>
            <w:r>
              <w:rPr>
                <w:rFonts w:ascii="Arial" w:hAnsi="Arial" w:cs="Arial"/>
                <w:color w:val="000000"/>
                <w:sz w:val="12"/>
                <w:szCs w:val="12"/>
              </w:rPr>
              <w:t>Средства бю</w:t>
            </w:r>
            <w:r>
              <w:rPr>
                <w:rFonts w:ascii="Arial" w:hAnsi="Arial" w:cs="Arial"/>
                <w:color w:val="000000"/>
                <w:sz w:val="12"/>
                <w:szCs w:val="12"/>
              </w:rPr>
              <w:t>д</w:t>
            </w:r>
            <w:r>
              <w:rPr>
                <w:rFonts w:ascii="Arial" w:hAnsi="Arial" w:cs="Arial"/>
                <w:color w:val="000000"/>
                <w:sz w:val="12"/>
                <w:szCs w:val="12"/>
              </w:rPr>
              <w:t>жета Сергиево-Посадского муниципального района.</w:t>
            </w:r>
          </w:p>
        </w:tc>
        <w:tc>
          <w:tcPr>
            <w:tcW w:w="889"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rPr>
                <w:rFonts w:ascii="Arial" w:hAnsi="Arial" w:cs="Arial"/>
                <w:color w:val="000000"/>
                <w:sz w:val="12"/>
                <w:szCs w:val="12"/>
              </w:rPr>
            </w:pPr>
            <w:r w:rsidRPr="0057545B">
              <w:rPr>
                <w:rFonts w:ascii="Arial" w:hAnsi="Arial" w:cs="Arial"/>
                <w:color w:val="000000"/>
                <w:sz w:val="12"/>
                <w:szCs w:val="12"/>
              </w:rPr>
              <w:t>01.01.2015 - 31.12.2015</w:t>
            </w:r>
          </w:p>
        </w:tc>
        <w:tc>
          <w:tcPr>
            <w:tcW w:w="83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widowControl w:val="0"/>
              <w:autoSpaceDE w:val="0"/>
              <w:autoSpaceDN w:val="0"/>
              <w:adjustRightInd w:val="0"/>
              <w:spacing w:line="240" w:lineRule="auto"/>
              <w:ind w:firstLine="0"/>
              <w:rPr>
                <w:rFonts w:ascii="Arial" w:hAnsi="Arial" w:cs="Arial"/>
                <w:color w:val="000000"/>
                <w:sz w:val="12"/>
                <w:szCs w:val="12"/>
              </w:rPr>
            </w:pP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1 052,90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1 052,90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widowControl w:val="0"/>
              <w:autoSpaceDE w:val="0"/>
              <w:autoSpaceDN w:val="0"/>
              <w:adjustRightInd w:val="0"/>
              <w:spacing w:line="240" w:lineRule="auto"/>
              <w:ind w:firstLine="0"/>
              <w:rPr>
                <w:rFonts w:ascii="Arial" w:hAnsi="Arial" w:cs="Arial"/>
                <w:color w:val="000000"/>
                <w:sz w:val="12"/>
                <w:szCs w:val="12"/>
              </w:rPr>
            </w:pP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widowControl w:val="0"/>
              <w:autoSpaceDE w:val="0"/>
              <w:autoSpaceDN w:val="0"/>
              <w:adjustRightInd w:val="0"/>
              <w:spacing w:line="240" w:lineRule="auto"/>
              <w:ind w:firstLine="0"/>
              <w:rPr>
                <w:rFonts w:ascii="Arial" w:hAnsi="Arial" w:cs="Arial"/>
                <w:color w:val="000000"/>
                <w:sz w:val="12"/>
                <w:szCs w:val="12"/>
              </w:rPr>
            </w:pP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widowControl w:val="0"/>
              <w:autoSpaceDE w:val="0"/>
              <w:autoSpaceDN w:val="0"/>
              <w:adjustRightInd w:val="0"/>
              <w:spacing w:line="240" w:lineRule="auto"/>
              <w:ind w:firstLine="0"/>
              <w:rPr>
                <w:rFonts w:ascii="Arial" w:hAnsi="Arial" w:cs="Arial"/>
                <w:color w:val="000000"/>
                <w:sz w:val="12"/>
                <w:szCs w:val="12"/>
              </w:rPr>
            </w:pP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widowControl w:val="0"/>
              <w:autoSpaceDE w:val="0"/>
              <w:autoSpaceDN w:val="0"/>
              <w:adjustRightInd w:val="0"/>
              <w:spacing w:line="240" w:lineRule="auto"/>
              <w:ind w:firstLine="0"/>
              <w:rPr>
                <w:rFonts w:ascii="Arial" w:hAnsi="Arial" w:cs="Arial"/>
                <w:color w:val="000000"/>
                <w:sz w:val="12"/>
                <w:szCs w:val="12"/>
              </w:rPr>
            </w:pPr>
          </w:p>
        </w:tc>
        <w:tc>
          <w:tcPr>
            <w:tcW w:w="833"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AD5AA5" w:rsidP="0057545B">
            <w:pPr>
              <w:widowControl w:val="0"/>
              <w:autoSpaceDE w:val="0"/>
              <w:autoSpaceDN w:val="0"/>
              <w:adjustRightInd w:val="0"/>
              <w:spacing w:line="240" w:lineRule="auto"/>
              <w:ind w:firstLine="0"/>
              <w:jc w:val="center"/>
              <w:rPr>
                <w:rFonts w:ascii="Arial" w:hAnsi="Arial" w:cs="Arial"/>
                <w:color w:val="000000"/>
                <w:sz w:val="12"/>
                <w:szCs w:val="12"/>
              </w:rPr>
            </w:pPr>
            <w:r>
              <w:rPr>
                <w:rFonts w:ascii="Arial" w:hAnsi="Arial" w:cs="Arial"/>
                <w:color w:val="000000"/>
                <w:sz w:val="12"/>
                <w:szCs w:val="12"/>
              </w:rPr>
              <w:t>Управление муниципал</w:t>
            </w:r>
            <w:r>
              <w:rPr>
                <w:rFonts w:ascii="Arial" w:hAnsi="Arial" w:cs="Arial"/>
                <w:color w:val="000000"/>
                <w:sz w:val="12"/>
                <w:szCs w:val="12"/>
              </w:rPr>
              <w:t>ь</w:t>
            </w:r>
            <w:r>
              <w:rPr>
                <w:rFonts w:ascii="Arial" w:hAnsi="Arial" w:cs="Arial"/>
                <w:color w:val="000000"/>
                <w:sz w:val="12"/>
                <w:szCs w:val="12"/>
              </w:rPr>
              <w:t>ной безопа</w:t>
            </w:r>
            <w:r>
              <w:rPr>
                <w:rFonts w:ascii="Arial" w:hAnsi="Arial" w:cs="Arial"/>
                <w:color w:val="000000"/>
                <w:sz w:val="12"/>
                <w:szCs w:val="12"/>
              </w:rPr>
              <w:t>с</w:t>
            </w:r>
            <w:r>
              <w:rPr>
                <w:rFonts w:ascii="Arial" w:hAnsi="Arial" w:cs="Arial"/>
                <w:color w:val="000000"/>
                <w:sz w:val="12"/>
                <w:szCs w:val="12"/>
              </w:rPr>
              <w:t xml:space="preserve">ности </w:t>
            </w:r>
          </w:p>
        </w:tc>
        <w:tc>
          <w:tcPr>
            <w:tcW w:w="2778"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widowControl w:val="0"/>
              <w:autoSpaceDE w:val="0"/>
              <w:autoSpaceDN w:val="0"/>
              <w:adjustRightInd w:val="0"/>
              <w:spacing w:line="240" w:lineRule="auto"/>
              <w:ind w:firstLine="0"/>
              <w:jc w:val="center"/>
              <w:rPr>
                <w:rFonts w:ascii="Arial" w:hAnsi="Arial" w:cs="Arial"/>
                <w:color w:val="000000"/>
                <w:sz w:val="12"/>
                <w:szCs w:val="12"/>
              </w:rPr>
            </w:pPr>
            <w:r w:rsidRPr="0057545B">
              <w:rPr>
                <w:rFonts w:ascii="Arial" w:hAnsi="Arial" w:cs="Arial"/>
                <w:color w:val="000000"/>
                <w:sz w:val="12"/>
                <w:szCs w:val="12"/>
              </w:rPr>
              <w:t>Финансовые средства переданные в сельские поселения района</w:t>
            </w:r>
          </w:p>
          <w:p w:rsidR="0057545B" w:rsidRPr="0057545B" w:rsidRDefault="0057545B" w:rsidP="0057545B">
            <w:pPr>
              <w:widowControl w:val="0"/>
              <w:autoSpaceDE w:val="0"/>
              <w:autoSpaceDN w:val="0"/>
              <w:adjustRightInd w:val="0"/>
              <w:spacing w:line="240" w:lineRule="auto"/>
              <w:ind w:firstLine="0"/>
              <w:jc w:val="center"/>
              <w:rPr>
                <w:rFonts w:ascii="Arial" w:hAnsi="Arial" w:cs="Arial"/>
                <w:color w:val="000000"/>
                <w:sz w:val="12"/>
                <w:szCs w:val="12"/>
              </w:rPr>
            </w:pPr>
          </w:p>
        </w:tc>
      </w:tr>
      <w:tr w:rsidR="0057545B" w:rsidRPr="0057545B" w:rsidTr="0057545B">
        <w:trPr>
          <w:cantSplit/>
          <w:trHeight w:hRule="exact" w:val="207"/>
        </w:trPr>
        <w:tc>
          <w:tcPr>
            <w:tcW w:w="313" w:type="dxa"/>
            <w:vMerge/>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strike/>
                <w:color w:val="000000"/>
                <w:sz w:val="12"/>
                <w:szCs w:val="12"/>
                <w:u w:val="single"/>
              </w:rPr>
            </w:pPr>
          </w:p>
        </w:tc>
        <w:tc>
          <w:tcPr>
            <w:tcW w:w="3056" w:type="dxa"/>
            <w:vMerge/>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strike/>
                <w:color w:val="000000"/>
                <w:sz w:val="12"/>
                <w:szCs w:val="12"/>
                <w:u w:val="single"/>
              </w:rPr>
            </w:pPr>
          </w:p>
        </w:tc>
        <w:tc>
          <w:tcPr>
            <w:tcW w:w="1749" w:type="dxa"/>
            <w:vMerge/>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strike/>
                <w:color w:val="000000"/>
                <w:sz w:val="12"/>
                <w:szCs w:val="12"/>
                <w:u w:val="single"/>
              </w:rPr>
            </w:pPr>
          </w:p>
        </w:tc>
        <w:tc>
          <w:tcPr>
            <w:tcW w:w="1017"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rPr>
                <w:rFonts w:ascii="Arial" w:hAnsi="Arial" w:cs="Arial"/>
                <w:color w:val="000000"/>
                <w:sz w:val="12"/>
                <w:szCs w:val="12"/>
              </w:rPr>
            </w:pPr>
            <w:r w:rsidRPr="0057545B">
              <w:rPr>
                <w:rFonts w:ascii="Arial" w:hAnsi="Arial" w:cs="Arial"/>
                <w:color w:val="000000"/>
                <w:sz w:val="12"/>
                <w:szCs w:val="12"/>
              </w:rPr>
              <w:t>Итого</w:t>
            </w:r>
          </w:p>
        </w:tc>
        <w:tc>
          <w:tcPr>
            <w:tcW w:w="889" w:type="dxa"/>
            <w:vMerge/>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strike/>
                <w:color w:val="000000"/>
                <w:sz w:val="12"/>
                <w:szCs w:val="12"/>
                <w:u w:val="single"/>
              </w:rPr>
            </w:pPr>
          </w:p>
        </w:tc>
        <w:tc>
          <w:tcPr>
            <w:tcW w:w="83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1 052,90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1 052,90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p>
        </w:tc>
        <w:tc>
          <w:tcPr>
            <w:tcW w:w="833" w:type="dxa"/>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widowControl w:val="0"/>
              <w:autoSpaceDE w:val="0"/>
              <w:autoSpaceDN w:val="0"/>
              <w:adjustRightInd w:val="0"/>
              <w:spacing w:line="240" w:lineRule="auto"/>
              <w:ind w:firstLine="0"/>
              <w:jc w:val="center"/>
              <w:rPr>
                <w:rFonts w:ascii="Arial" w:hAnsi="Arial" w:cs="Arial"/>
                <w:strike/>
                <w:color w:val="000000"/>
                <w:sz w:val="12"/>
                <w:szCs w:val="12"/>
                <w:u w:val="single"/>
              </w:rPr>
            </w:pPr>
          </w:p>
        </w:tc>
        <w:tc>
          <w:tcPr>
            <w:tcW w:w="2778" w:type="dxa"/>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widowControl w:val="0"/>
              <w:autoSpaceDE w:val="0"/>
              <w:autoSpaceDN w:val="0"/>
              <w:adjustRightInd w:val="0"/>
              <w:spacing w:line="240" w:lineRule="auto"/>
              <w:ind w:firstLine="0"/>
              <w:jc w:val="center"/>
              <w:rPr>
                <w:rFonts w:ascii="Arial" w:hAnsi="Arial" w:cs="Arial"/>
                <w:strike/>
                <w:color w:val="000000"/>
                <w:sz w:val="12"/>
                <w:szCs w:val="12"/>
                <w:u w:val="single"/>
              </w:rPr>
            </w:pPr>
          </w:p>
        </w:tc>
      </w:tr>
      <w:tr w:rsidR="0057545B" w:rsidRPr="0057545B" w:rsidTr="0057545B">
        <w:trPr>
          <w:cantSplit/>
          <w:trHeight w:hRule="exact" w:val="798"/>
        </w:trPr>
        <w:tc>
          <w:tcPr>
            <w:tcW w:w="313"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rPr>
                <w:rFonts w:ascii="Arial" w:hAnsi="Arial" w:cs="Arial"/>
                <w:color w:val="000000"/>
                <w:sz w:val="12"/>
                <w:szCs w:val="12"/>
              </w:rPr>
            </w:pPr>
            <w:r w:rsidRPr="0057545B">
              <w:rPr>
                <w:rFonts w:ascii="Arial" w:hAnsi="Arial" w:cs="Arial"/>
                <w:color w:val="000000"/>
                <w:sz w:val="12"/>
                <w:szCs w:val="12"/>
              </w:rPr>
              <w:t>1.4.1</w:t>
            </w:r>
          </w:p>
        </w:tc>
        <w:tc>
          <w:tcPr>
            <w:tcW w:w="3056"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rPr>
                <w:rFonts w:ascii="Arial" w:hAnsi="Arial" w:cs="Arial"/>
                <w:color w:val="000000"/>
                <w:sz w:val="12"/>
                <w:szCs w:val="12"/>
              </w:rPr>
            </w:pPr>
            <w:r w:rsidRPr="0057545B">
              <w:rPr>
                <w:rFonts w:ascii="Arial" w:hAnsi="Arial" w:cs="Arial"/>
                <w:color w:val="000000"/>
                <w:sz w:val="12"/>
                <w:szCs w:val="12"/>
              </w:rPr>
              <w:t>1.4.1 Межбюджетные трансферы сельским посел</w:t>
            </w:r>
            <w:r w:rsidRPr="0057545B">
              <w:rPr>
                <w:rFonts w:ascii="Arial" w:hAnsi="Arial" w:cs="Arial"/>
                <w:color w:val="000000"/>
                <w:sz w:val="12"/>
                <w:szCs w:val="12"/>
              </w:rPr>
              <w:t>е</w:t>
            </w:r>
            <w:r w:rsidRPr="0057545B">
              <w:rPr>
                <w:rFonts w:ascii="Arial" w:hAnsi="Arial" w:cs="Arial"/>
                <w:color w:val="000000"/>
                <w:sz w:val="12"/>
                <w:szCs w:val="12"/>
              </w:rPr>
              <w:t>ниям муниципального района на исполнение пер</w:t>
            </w:r>
            <w:r w:rsidRPr="0057545B">
              <w:rPr>
                <w:rFonts w:ascii="Arial" w:hAnsi="Arial" w:cs="Arial"/>
                <w:color w:val="000000"/>
                <w:sz w:val="12"/>
                <w:szCs w:val="12"/>
              </w:rPr>
              <w:t>е</w:t>
            </w:r>
            <w:r w:rsidRPr="0057545B">
              <w:rPr>
                <w:rFonts w:ascii="Arial" w:hAnsi="Arial" w:cs="Arial"/>
                <w:color w:val="000000"/>
                <w:sz w:val="12"/>
                <w:szCs w:val="12"/>
              </w:rPr>
              <w:t>данных полномочий по вопросам чрезвычайных ситуаций, безопасности на водных объектах</w:t>
            </w:r>
          </w:p>
        </w:tc>
        <w:tc>
          <w:tcPr>
            <w:tcW w:w="1749"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rPr>
                <w:rFonts w:ascii="Arial" w:hAnsi="Arial" w:cs="Arial"/>
                <w:color w:val="000000"/>
                <w:sz w:val="12"/>
                <w:szCs w:val="12"/>
              </w:rPr>
            </w:pPr>
          </w:p>
          <w:p w:rsidR="0057545B" w:rsidRPr="0057545B" w:rsidRDefault="0057545B" w:rsidP="0057545B">
            <w:pPr>
              <w:widowControl w:val="0"/>
              <w:autoSpaceDE w:val="0"/>
              <w:autoSpaceDN w:val="0"/>
              <w:adjustRightInd w:val="0"/>
              <w:spacing w:line="240" w:lineRule="auto"/>
              <w:ind w:firstLine="0"/>
              <w:rPr>
                <w:rFonts w:ascii="Arial" w:hAnsi="Arial" w:cs="Arial"/>
                <w:color w:val="000000"/>
                <w:sz w:val="12"/>
                <w:szCs w:val="12"/>
              </w:rPr>
            </w:pPr>
          </w:p>
        </w:tc>
        <w:tc>
          <w:tcPr>
            <w:tcW w:w="1017"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091B2E" w:rsidP="0057545B">
            <w:pPr>
              <w:widowControl w:val="0"/>
              <w:autoSpaceDE w:val="0"/>
              <w:autoSpaceDN w:val="0"/>
              <w:adjustRightInd w:val="0"/>
              <w:spacing w:line="240" w:lineRule="auto"/>
              <w:ind w:firstLine="0"/>
              <w:rPr>
                <w:rFonts w:ascii="Arial" w:hAnsi="Arial" w:cs="Arial"/>
                <w:color w:val="000000"/>
                <w:sz w:val="12"/>
                <w:szCs w:val="12"/>
              </w:rPr>
            </w:pPr>
            <w:r>
              <w:rPr>
                <w:rFonts w:ascii="Arial" w:hAnsi="Arial" w:cs="Arial"/>
                <w:color w:val="000000"/>
                <w:sz w:val="12"/>
                <w:szCs w:val="12"/>
              </w:rPr>
              <w:t>Средства бю</w:t>
            </w:r>
            <w:r>
              <w:rPr>
                <w:rFonts w:ascii="Arial" w:hAnsi="Arial" w:cs="Arial"/>
                <w:color w:val="000000"/>
                <w:sz w:val="12"/>
                <w:szCs w:val="12"/>
              </w:rPr>
              <w:t>д</w:t>
            </w:r>
            <w:r>
              <w:rPr>
                <w:rFonts w:ascii="Arial" w:hAnsi="Arial" w:cs="Arial"/>
                <w:color w:val="000000"/>
                <w:sz w:val="12"/>
                <w:szCs w:val="12"/>
              </w:rPr>
              <w:t>жета Сергиево-Посадского муниципального района.</w:t>
            </w:r>
          </w:p>
        </w:tc>
        <w:tc>
          <w:tcPr>
            <w:tcW w:w="889"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rPr>
                <w:rFonts w:ascii="Arial" w:hAnsi="Arial" w:cs="Arial"/>
                <w:color w:val="000000"/>
                <w:sz w:val="12"/>
                <w:szCs w:val="12"/>
              </w:rPr>
            </w:pPr>
            <w:r w:rsidRPr="0057545B">
              <w:rPr>
                <w:rFonts w:ascii="Arial" w:hAnsi="Arial" w:cs="Arial"/>
                <w:color w:val="000000"/>
                <w:sz w:val="12"/>
                <w:szCs w:val="12"/>
              </w:rPr>
              <w:t>01.01.2015 - 31.12.2015</w:t>
            </w:r>
          </w:p>
        </w:tc>
        <w:tc>
          <w:tcPr>
            <w:tcW w:w="83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widowControl w:val="0"/>
              <w:autoSpaceDE w:val="0"/>
              <w:autoSpaceDN w:val="0"/>
              <w:adjustRightInd w:val="0"/>
              <w:spacing w:line="240" w:lineRule="auto"/>
              <w:ind w:firstLine="0"/>
              <w:rPr>
                <w:rFonts w:ascii="Arial" w:hAnsi="Arial" w:cs="Arial"/>
                <w:color w:val="000000"/>
                <w:sz w:val="12"/>
                <w:szCs w:val="12"/>
              </w:rPr>
            </w:pP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1 052,90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1 052,90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widowControl w:val="0"/>
              <w:autoSpaceDE w:val="0"/>
              <w:autoSpaceDN w:val="0"/>
              <w:adjustRightInd w:val="0"/>
              <w:spacing w:line="240" w:lineRule="auto"/>
              <w:ind w:firstLine="0"/>
              <w:rPr>
                <w:rFonts w:ascii="Arial" w:hAnsi="Arial" w:cs="Arial"/>
                <w:color w:val="000000"/>
                <w:sz w:val="12"/>
                <w:szCs w:val="12"/>
              </w:rPr>
            </w:pP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widowControl w:val="0"/>
              <w:autoSpaceDE w:val="0"/>
              <w:autoSpaceDN w:val="0"/>
              <w:adjustRightInd w:val="0"/>
              <w:spacing w:line="240" w:lineRule="auto"/>
              <w:ind w:firstLine="0"/>
              <w:rPr>
                <w:rFonts w:ascii="Arial" w:hAnsi="Arial" w:cs="Arial"/>
                <w:color w:val="000000"/>
                <w:sz w:val="12"/>
                <w:szCs w:val="12"/>
              </w:rPr>
            </w:pP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widowControl w:val="0"/>
              <w:autoSpaceDE w:val="0"/>
              <w:autoSpaceDN w:val="0"/>
              <w:adjustRightInd w:val="0"/>
              <w:spacing w:line="240" w:lineRule="auto"/>
              <w:ind w:firstLine="0"/>
              <w:rPr>
                <w:rFonts w:ascii="Arial" w:hAnsi="Arial" w:cs="Arial"/>
                <w:color w:val="000000"/>
                <w:sz w:val="12"/>
                <w:szCs w:val="12"/>
              </w:rPr>
            </w:pP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widowControl w:val="0"/>
              <w:autoSpaceDE w:val="0"/>
              <w:autoSpaceDN w:val="0"/>
              <w:adjustRightInd w:val="0"/>
              <w:spacing w:line="240" w:lineRule="auto"/>
              <w:ind w:firstLine="0"/>
              <w:rPr>
                <w:rFonts w:ascii="Arial" w:hAnsi="Arial" w:cs="Arial"/>
                <w:color w:val="000000"/>
                <w:sz w:val="12"/>
                <w:szCs w:val="12"/>
              </w:rPr>
            </w:pPr>
          </w:p>
        </w:tc>
        <w:tc>
          <w:tcPr>
            <w:tcW w:w="833"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AD5AA5" w:rsidP="0057545B">
            <w:pPr>
              <w:widowControl w:val="0"/>
              <w:autoSpaceDE w:val="0"/>
              <w:autoSpaceDN w:val="0"/>
              <w:adjustRightInd w:val="0"/>
              <w:spacing w:line="240" w:lineRule="auto"/>
              <w:ind w:firstLine="0"/>
              <w:jc w:val="center"/>
              <w:rPr>
                <w:rFonts w:ascii="Arial" w:hAnsi="Arial" w:cs="Arial"/>
                <w:color w:val="000000"/>
                <w:sz w:val="12"/>
                <w:szCs w:val="12"/>
              </w:rPr>
            </w:pPr>
            <w:r>
              <w:rPr>
                <w:rFonts w:ascii="Arial" w:hAnsi="Arial" w:cs="Arial"/>
                <w:color w:val="000000"/>
                <w:sz w:val="12"/>
                <w:szCs w:val="12"/>
              </w:rPr>
              <w:t>Управление муниципал</w:t>
            </w:r>
            <w:r>
              <w:rPr>
                <w:rFonts w:ascii="Arial" w:hAnsi="Arial" w:cs="Arial"/>
                <w:color w:val="000000"/>
                <w:sz w:val="12"/>
                <w:szCs w:val="12"/>
              </w:rPr>
              <w:t>ь</w:t>
            </w:r>
            <w:r>
              <w:rPr>
                <w:rFonts w:ascii="Arial" w:hAnsi="Arial" w:cs="Arial"/>
                <w:color w:val="000000"/>
                <w:sz w:val="12"/>
                <w:szCs w:val="12"/>
              </w:rPr>
              <w:t>ной безопа</w:t>
            </w:r>
            <w:r>
              <w:rPr>
                <w:rFonts w:ascii="Arial" w:hAnsi="Arial" w:cs="Arial"/>
                <w:color w:val="000000"/>
                <w:sz w:val="12"/>
                <w:szCs w:val="12"/>
              </w:rPr>
              <w:t>с</w:t>
            </w:r>
            <w:r>
              <w:rPr>
                <w:rFonts w:ascii="Arial" w:hAnsi="Arial" w:cs="Arial"/>
                <w:color w:val="000000"/>
                <w:sz w:val="12"/>
                <w:szCs w:val="12"/>
              </w:rPr>
              <w:t xml:space="preserve">ности </w:t>
            </w:r>
          </w:p>
        </w:tc>
        <w:tc>
          <w:tcPr>
            <w:tcW w:w="2778"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widowControl w:val="0"/>
              <w:autoSpaceDE w:val="0"/>
              <w:autoSpaceDN w:val="0"/>
              <w:adjustRightInd w:val="0"/>
              <w:spacing w:line="240" w:lineRule="auto"/>
              <w:ind w:firstLine="0"/>
              <w:jc w:val="center"/>
              <w:rPr>
                <w:rFonts w:ascii="Arial" w:hAnsi="Arial" w:cs="Arial"/>
                <w:color w:val="000000"/>
                <w:sz w:val="12"/>
                <w:szCs w:val="12"/>
              </w:rPr>
            </w:pPr>
          </w:p>
          <w:p w:rsidR="0057545B" w:rsidRPr="0057545B" w:rsidRDefault="0057545B" w:rsidP="0057545B">
            <w:pPr>
              <w:widowControl w:val="0"/>
              <w:autoSpaceDE w:val="0"/>
              <w:autoSpaceDN w:val="0"/>
              <w:adjustRightInd w:val="0"/>
              <w:spacing w:line="240" w:lineRule="auto"/>
              <w:ind w:firstLine="0"/>
              <w:jc w:val="center"/>
              <w:rPr>
                <w:rFonts w:ascii="Arial" w:hAnsi="Arial" w:cs="Arial"/>
                <w:color w:val="000000"/>
                <w:sz w:val="12"/>
                <w:szCs w:val="12"/>
              </w:rPr>
            </w:pPr>
          </w:p>
        </w:tc>
      </w:tr>
      <w:tr w:rsidR="0057545B" w:rsidRPr="0057545B" w:rsidTr="0057545B">
        <w:trPr>
          <w:cantSplit/>
          <w:trHeight w:hRule="exact" w:val="207"/>
        </w:trPr>
        <w:tc>
          <w:tcPr>
            <w:tcW w:w="313" w:type="dxa"/>
            <w:vMerge/>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strike/>
                <w:color w:val="000000"/>
                <w:sz w:val="12"/>
                <w:szCs w:val="12"/>
                <w:u w:val="single"/>
              </w:rPr>
            </w:pPr>
          </w:p>
        </w:tc>
        <w:tc>
          <w:tcPr>
            <w:tcW w:w="3056" w:type="dxa"/>
            <w:vMerge/>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strike/>
                <w:color w:val="000000"/>
                <w:sz w:val="12"/>
                <w:szCs w:val="12"/>
                <w:u w:val="single"/>
              </w:rPr>
            </w:pPr>
          </w:p>
        </w:tc>
        <w:tc>
          <w:tcPr>
            <w:tcW w:w="1749" w:type="dxa"/>
            <w:vMerge/>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strike/>
                <w:color w:val="000000"/>
                <w:sz w:val="12"/>
                <w:szCs w:val="12"/>
                <w:u w:val="single"/>
              </w:rPr>
            </w:pPr>
          </w:p>
        </w:tc>
        <w:tc>
          <w:tcPr>
            <w:tcW w:w="1017"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rPr>
                <w:rFonts w:ascii="Arial" w:hAnsi="Arial" w:cs="Arial"/>
                <w:color w:val="000000"/>
                <w:sz w:val="12"/>
                <w:szCs w:val="12"/>
              </w:rPr>
            </w:pPr>
            <w:r w:rsidRPr="0057545B">
              <w:rPr>
                <w:rFonts w:ascii="Arial" w:hAnsi="Arial" w:cs="Arial"/>
                <w:color w:val="000000"/>
                <w:sz w:val="12"/>
                <w:szCs w:val="12"/>
              </w:rPr>
              <w:t>Итого</w:t>
            </w:r>
          </w:p>
        </w:tc>
        <w:tc>
          <w:tcPr>
            <w:tcW w:w="889" w:type="dxa"/>
            <w:vMerge/>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strike/>
                <w:color w:val="000000"/>
                <w:sz w:val="12"/>
                <w:szCs w:val="12"/>
                <w:u w:val="single"/>
              </w:rPr>
            </w:pPr>
          </w:p>
        </w:tc>
        <w:tc>
          <w:tcPr>
            <w:tcW w:w="83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1 052,90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1 052,90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widowControl w:val="0"/>
              <w:autoSpaceDE w:val="0"/>
              <w:autoSpaceDN w:val="0"/>
              <w:adjustRightInd w:val="0"/>
              <w:spacing w:line="240" w:lineRule="auto"/>
              <w:ind w:firstLine="0"/>
              <w:jc w:val="right"/>
              <w:rPr>
                <w:rFonts w:ascii="Arial" w:hAnsi="Arial" w:cs="Arial"/>
                <w:color w:val="000000"/>
                <w:sz w:val="12"/>
                <w:szCs w:val="12"/>
              </w:rPr>
            </w:pPr>
          </w:p>
        </w:tc>
        <w:tc>
          <w:tcPr>
            <w:tcW w:w="833" w:type="dxa"/>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widowControl w:val="0"/>
              <w:autoSpaceDE w:val="0"/>
              <w:autoSpaceDN w:val="0"/>
              <w:adjustRightInd w:val="0"/>
              <w:spacing w:line="240" w:lineRule="auto"/>
              <w:ind w:firstLine="0"/>
              <w:jc w:val="center"/>
              <w:rPr>
                <w:rFonts w:ascii="Arial" w:hAnsi="Arial" w:cs="Arial"/>
                <w:strike/>
                <w:color w:val="000000"/>
                <w:sz w:val="12"/>
                <w:szCs w:val="12"/>
                <w:u w:val="single"/>
              </w:rPr>
            </w:pPr>
          </w:p>
        </w:tc>
        <w:tc>
          <w:tcPr>
            <w:tcW w:w="2778" w:type="dxa"/>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widowControl w:val="0"/>
              <w:autoSpaceDE w:val="0"/>
              <w:autoSpaceDN w:val="0"/>
              <w:adjustRightInd w:val="0"/>
              <w:spacing w:line="240" w:lineRule="auto"/>
              <w:ind w:firstLine="0"/>
              <w:jc w:val="center"/>
              <w:rPr>
                <w:rFonts w:ascii="Arial" w:hAnsi="Arial" w:cs="Arial"/>
                <w:strike/>
                <w:color w:val="000000"/>
                <w:sz w:val="12"/>
                <w:szCs w:val="12"/>
                <w:u w:val="single"/>
              </w:rPr>
            </w:pPr>
          </w:p>
        </w:tc>
      </w:tr>
    </w:tbl>
    <w:p w:rsidR="001E2646" w:rsidRDefault="001E2646" w:rsidP="00C34D85">
      <w:pPr>
        <w:spacing w:after="200" w:line="240" w:lineRule="auto"/>
        <w:ind w:firstLine="0"/>
        <w:rPr>
          <w:rFonts w:eastAsiaTheme="minorEastAsia"/>
          <w:sz w:val="24"/>
          <w:szCs w:val="24"/>
          <w:lang w:eastAsia="ru-RU"/>
        </w:rPr>
      </w:pPr>
    </w:p>
    <w:p w:rsidR="001E2646" w:rsidRDefault="001E2646" w:rsidP="00C34D85">
      <w:pPr>
        <w:spacing w:after="200" w:line="240" w:lineRule="auto"/>
        <w:ind w:firstLine="0"/>
        <w:rPr>
          <w:rFonts w:eastAsiaTheme="minorEastAsia"/>
          <w:sz w:val="24"/>
          <w:szCs w:val="24"/>
          <w:lang w:eastAsia="ru-RU"/>
        </w:rPr>
      </w:pPr>
    </w:p>
    <w:p w:rsidR="00717B88" w:rsidRDefault="00717B88">
      <w:pPr>
        <w:spacing w:after="200"/>
        <w:ind w:firstLine="0"/>
        <w:rPr>
          <w:rFonts w:eastAsiaTheme="minorEastAsia"/>
          <w:sz w:val="24"/>
          <w:szCs w:val="24"/>
          <w:lang w:eastAsia="ru-RU"/>
        </w:rPr>
      </w:pPr>
      <w:r>
        <w:rPr>
          <w:rFonts w:eastAsiaTheme="minorEastAsia"/>
          <w:sz w:val="24"/>
          <w:szCs w:val="24"/>
          <w:lang w:eastAsia="ru-RU"/>
        </w:rPr>
        <w:br w:type="page"/>
      </w:r>
    </w:p>
    <w:p w:rsidR="00717B88" w:rsidRPr="009F350D" w:rsidRDefault="00717B88" w:rsidP="00717B88">
      <w:pPr>
        <w:autoSpaceDE w:val="0"/>
        <w:autoSpaceDN w:val="0"/>
        <w:adjustRightInd w:val="0"/>
        <w:spacing w:line="240" w:lineRule="auto"/>
        <w:ind w:firstLine="0"/>
        <w:jc w:val="right"/>
        <w:outlineLvl w:val="0"/>
        <w:rPr>
          <w:sz w:val="24"/>
          <w:szCs w:val="24"/>
        </w:rPr>
      </w:pPr>
      <w:r w:rsidRPr="009F350D">
        <w:rPr>
          <w:sz w:val="24"/>
          <w:szCs w:val="24"/>
        </w:rPr>
        <w:lastRenderedPageBreak/>
        <w:t xml:space="preserve">Приложение № </w:t>
      </w:r>
      <w:r>
        <w:rPr>
          <w:sz w:val="24"/>
          <w:szCs w:val="24"/>
        </w:rPr>
        <w:t>2</w:t>
      </w:r>
    </w:p>
    <w:p w:rsidR="00717B88" w:rsidRDefault="00717B88" w:rsidP="00717B88">
      <w:pPr>
        <w:autoSpaceDE w:val="0"/>
        <w:autoSpaceDN w:val="0"/>
        <w:adjustRightInd w:val="0"/>
        <w:spacing w:line="240" w:lineRule="auto"/>
        <w:ind w:firstLine="0"/>
        <w:jc w:val="right"/>
        <w:rPr>
          <w:sz w:val="24"/>
          <w:szCs w:val="24"/>
        </w:rPr>
      </w:pPr>
      <w:r w:rsidRPr="009F350D">
        <w:rPr>
          <w:sz w:val="24"/>
          <w:szCs w:val="24"/>
        </w:rPr>
        <w:t>к муниципальной программе</w:t>
      </w:r>
      <w:r>
        <w:rPr>
          <w:sz w:val="24"/>
          <w:szCs w:val="24"/>
        </w:rPr>
        <w:t xml:space="preserve"> муниципального образования </w:t>
      </w:r>
      <w:r w:rsidRPr="009F350D">
        <w:rPr>
          <w:sz w:val="24"/>
          <w:szCs w:val="24"/>
        </w:rPr>
        <w:t xml:space="preserve"> </w:t>
      </w:r>
    </w:p>
    <w:p w:rsidR="00717B88" w:rsidRDefault="00717B88" w:rsidP="00717B88">
      <w:pPr>
        <w:autoSpaceDE w:val="0"/>
        <w:autoSpaceDN w:val="0"/>
        <w:adjustRightInd w:val="0"/>
        <w:spacing w:line="240" w:lineRule="auto"/>
        <w:ind w:firstLine="0"/>
        <w:jc w:val="right"/>
        <w:rPr>
          <w:bCs/>
          <w:sz w:val="24"/>
          <w:szCs w:val="24"/>
        </w:rPr>
      </w:pPr>
      <w:r>
        <w:rPr>
          <w:bCs/>
          <w:sz w:val="24"/>
          <w:szCs w:val="24"/>
        </w:rPr>
        <w:t>«</w:t>
      </w:r>
      <w:r w:rsidRPr="00A7005A">
        <w:rPr>
          <w:bCs/>
          <w:sz w:val="24"/>
          <w:szCs w:val="24"/>
        </w:rPr>
        <w:t>Сергиево-Посадск</w:t>
      </w:r>
      <w:r>
        <w:rPr>
          <w:bCs/>
          <w:sz w:val="24"/>
          <w:szCs w:val="24"/>
        </w:rPr>
        <w:t>ий</w:t>
      </w:r>
      <w:r w:rsidRPr="00A7005A">
        <w:rPr>
          <w:bCs/>
          <w:sz w:val="24"/>
          <w:szCs w:val="24"/>
        </w:rPr>
        <w:t xml:space="preserve"> муниципальн</w:t>
      </w:r>
      <w:r>
        <w:rPr>
          <w:bCs/>
          <w:sz w:val="24"/>
          <w:szCs w:val="24"/>
        </w:rPr>
        <w:t>ый</w:t>
      </w:r>
      <w:r w:rsidRPr="00A7005A">
        <w:rPr>
          <w:bCs/>
          <w:sz w:val="24"/>
          <w:szCs w:val="24"/>
        </w:rPr>
        <w:t xml:space="preserve"> район</w:t>
      </w:r>
      <w:r>
        <w:rPr>
          <w:bCs/>
          <w:sz w:val="24"/>
          <w:szCs w:val="24"/>
        </w:rPr>
        <w:t xml:space="preserve"> Московской области» </w:t>
      </w:r>
    </w:p>
    <w:p w:rsidR="00717B88" w:rsidRPr="009F350D" w:rsidRDefault="00717B88" w:rsidP="00717B88">
      <w:pPr>
        <w:autoSpaceDE w:val="0"/>
        <w:autoSpaceDN w:val="0"/>
        <w:adjustRightInd w:val="0"/>
        <w:spacing w:line="240" w:lineRule="auto"/>
        <w:ind w:firstLine="0"/>
        <w:jc w:val="right"/>
        <w:rPr>
          <w:sz w:val="24"/>
          <w:szCs w:val="24"/>
        </w:rPr>
      </w:pPr>
      <w:r>
        <w:rPr>
          <w:bCs/>
          <w:sz w:val="24"/>
          <w:szCs w:val="24"/>
        </w:rPr>
        <w:t>«</w:t>
      </w:r>
      <w:r w:rsidRPr="009F350D">
        <w:rPr>
          <w:sz w:val="24"/>
          <w:szCs w:val="24"/>
        </w:rPr>
        <w:t xml:space="preserve">Обеспечение безопасности жизнедеятельности населения </w:t>
      </w:r>
    </w:p>
    <w:p w:rsidR="00717B88" w:rsidRPr="009F350D" w:rsidRDefault="00717B88" w:rsidP="00717B88">
      <w:pPr>
        <w:autoSpaceDE w:val="0"/>
        <w:autoSpaceDN w:val="0"/>
        <w:adjustRightInd w:val="0"/>
        <w:spacing w:line="240" w:lineRule="auto"/>
        <w:ind w:firstLine="0"/>
        <w:jc w:val="right"/>
        <w:rPr>
          <w:sz w:val="24"/>
          <w:szCs w:val="24"/>
        </w:rPr>
      </w:pPr>
      <w:r w:rsidRPr="009F350D">
        <w:rPr>
          <w:sz w:val="24"/>
          <w:szCs w:val="24"/>
        </w:rPr>
        <w:t>Сергиево-Посадского муниципального района</w:t>
      </w:r>
      <w:r>
        <w:rPr>
          <w:sz w:val="24"/>
          <w:szCs w:val="24"/>
        </w:rPr>
        <w:t>»</w:t>
      </w:r>
    </w:p>
    <w:p w:rsidR="00717B88" w:rsidRPr="002151BC" w:rsidRDefault="00717B88" w:rsidP="00717B88">
      <w:pPr>
        <w:autoSpaceDE w:val="0"/>
        <w:autoSpaceDN w:val="0"/>
        <w:adjustRightInd w:val="0"/>
        <w:spacing w:line="240" w:lineRule="auto"/>
        <w:ind w:firstLine="0"/>
        <w:jc w:val="both"/>
        <w:rPr>
          <w:sz w:val="24"/>
          <w:szCs w:val="24"/>
        </w:rPr>
      </w:pPr>
      <w:r w:rsidRPr="002151BC">
        <w:rPr>
          <w:sz w:val="24"/>
          <w:szCs w:val="24"/>
        </w:rPr>
        <w:t xml:space="preserve">  </w:t>
      </w:r>
    </w:p>
    <w:p w:rsidR="00717B88" w:rsidRPr="002151BC" w:rsidRDefault="00717B88" w:rsidP="00717B88">
      <w:pPr>
        <w:autoSpaceDE w:val="0"/>
        <w:autoSpaceDN w:val="0"/>
        <w:adjustRightInd w:val="0"/>
        <w:spacing w:line="240" w:lineRule="auto"/>
        <w:ind w:firstLine="0"/>
        <w:jc w:val="both"/>
        <w:rPr>
          <w:sz w:val="24"/>
          <w:szCs w:val="24"/>
        </w:rPr>
      </w:pPr>
    </w:p>
    <w:p w:rsidR="00717B88" w:rsidRPr="002151BC" w:rsidRDefault="00717B88" w:rsidP="00717B88">
      <w:pPr>
        <w:autoSpaceDE w:val="0"/>
        <w:autoSpaceDN w:val="0"/>
        <w:adjustRightInd w:val="0"/>
        <w:spacing w:line="240" w:lineRule="auto"/>
        <w:ind w:firstLine="0"/>
        <w:jc w:val="both"/>
        <w:rPr>
          <w:sz w:val="24"/>
          <w:szCs w:val="24"/>
        </w:rPr>
      </w:pPr>
    </w:p>
    <w:p w:rsidR="00717B88" w:rsidRDefault="00717B88" w:rsidP="00717B88">
      <w:pPr>
        <w:autoSpaceDE w:val="0"/>
        <w:autoSpaceDN w:val="0"/>
        <w:adjustRightInd w:val="0"/>
        <w:spacing w:line="240" w:lineRule="auto"/>
        <w:ind w:firstLine="0"/>
        <w:jc w:val="center"/>
        <w:rPr>
          <w:b/>
          <w:sz w:val="32"/>
          <w:szCs w:val="32"/>
        </w:rPr>
      </w:pPr>
      <w:r w:rsidRPr="00956A7B">
        <w:rPr>
          <w:b/>
          <w:sz w:val="32"/>
          <w:szCs w:val="32"/>
        </w:rPr>
        <w:t>ПОДПРОГРАММА 2</w:t>
      </w:r>
    </w:p>
    <w:p w:rsidR="00717B88" w:rsidRPr="00956A7B" w:rsidRDefault="00717B88" w:rsidP="00717B88">
      <w:pPr>
        <w:autoSpaceDE w:val="0"/>
        <w:autoSpaceDN w:val="0"/>
        <w:adjustRightInd w:val="0"/>
        <w:spacing w:line="240" w:lineRule="auto"/>
        <w:ind w:firstLine="0"/>
        <w:jc w:val="center"/>
        <w:rPr>
          <w:b/>
          <w:sz w:val="32"/>
          <w:szCs w:val="32"/>
        </w:rPr>
      </w:pPr>
    </w:p>
    <w:p w:rsidR="00717B88" w:rsidRPr="00956A7B" w:rsidRDefault="00717B88" w:rsidP="00717B88">
      <w:pPr>
        <w:autoSpaceDE w:val="0"/>
        <w:autoSpaceDN w:val="0"/>
        <w:adjustRightInd w:val="0"/>
        <w:spacing w:line="240" w:lineRule="auto"/>
        <w:ind w:firstLine="0"/>
        <w:jc w:val="center"/>
        <w:rPr>
          <w:b/>
          <w:sz w:val="32"/>
          <w:szCs w:val="32"/>
        </w:rPr>
      </w:pPr>
      <w:r>
        <w:rPr>
          <w:b/>
          <w:sz w:val="32"/>
          <w:szCs w:val="32"/>
        </w:rPr>
        <w:t>«</w:t>
      </w:r>
      <w:r w:rsidRPr="00956A7B">
        <w:rPr>
          <w:b/>
          <w:sz w:val="32"/>
          <w:szCs w:val="32"/>
        </w:rPr>
        <w:t>РАЗВИТИЕ И СОВЕРШЕНСТВОВАНИЕ СИСТЕМ ОПОВЕЩЕНИЯ</w:t>
      </w:r>
    </w:p>
    <w:p w:rsidR="00717B88" w:rsidRPr="00956A7B" w:rsidRDefault="00717B88" w:rsidP="00717B88">
      <w:pPr>
        <w:autoSpaceDE w:val="0"/>
        <w:autoSpaceDN w:val="0"/>
        <w:adjustRightInd w:val="0"/>
        <w:spacing w:line="240" w:lineRule="auto"/>
        <w:ind w:firstLine="0"/>
        <w:jc w:val="center"/>
        <w:rPr>
          <w:b/>
          <w:sz w:val="32"/>
          <w:szCs w:val="32"/>
        </w:rPr>
      </w:pPr>
      <w:r w:rsidRPr="00956A7B">
        <w:rPr>
          <w:b/>
          <w:sz w:val="32"/>
          <w:szCs w:val="32"/>
        </w:rPr>
        <w:t>И ИНФОРМИРОВАНИЯ НАСЕЛЕНИЯ</w:t>
      </w:r>
      <w:r>
        <w:rPr>
          <w:b/>
          <w:sz w:val="32"/>
          <w:szCs w:val="32"/>
        </w:rPr>
        <w:t xml:space="preserve">» </w:t>
      </w:r>
    </w:p>
    <w:p w:rsidR="00717B88" w:rsidRPr="00956A7B" w:rsidRDefault="00717B88" w:rsidP="00717B88">
      <w:pPr>
        <w:autoSpaceDE w:val="0"/>
        <w:autoSpaceDN w:val="0"/>
        <w:adjustRightInd w:val="0"/>
        <w:spacing w:line="240" w:lineRule="auto"/>
        <w:ind w:firstLine="0"/>
        <w:jc w:val="center"/>
        <w:rPr>
          <w:sz w:val="32"/>
          <w:szCs w:val="32"/>
        </w:rPr>
      </w:pPr>
      <w:r w:rsidRPr="009F350D">
        <w:rPr>
          <w:b/>
          <w:sz w:val="32"/>
          <w:szCs w:val="32"/>
        </w:rPr>
        <w:t xml:space="preserve">МУНИЦИПАЛЬНОЙ ПРОГРАММЫ </w:t>
      </w:r>
      <w:r>
        <w:rPr>
          <w:b/>
          <w:sz w:val="32"/>
          <w:szCs w:val="32"/>
        </w:rPr>
        <w:t xml:space="preserve">МУНИЦИПАЛЬНОГО ОБРАЗОВАНИЯ </w:t>
      </w:r>
      <w:r w:rsidRPr="00361774">
        <w:rPr>
          <w:b/>
          <w:sz w:val="32"/>
          <w:szCs w:val="32"/>
        </w:rPr>
        <w:t>«СЕРГИЕВО-ПОСАДСКИЙ МУНИЦИПАЛЬНЫЙ РАЙОН МОСКОВСКОЙ ОБЛАСТИ»</w:t>
      </w:r>
      <w:r w:rsidRPr="009F350D">
        <w:rPr>
          <w:b/>
          <w:sz w:val="32"/>
          <w:szCs w:val="32"/>
        </w:rPr>
        <w:t xml:space="preserve"> </w:t>
      </w:r>
      <w:r>
        <w:rPr>
          <w:b/>
          <w:sz w:val="32"/>
          <w:szCs w:val="32"/>
        </w:rPr>
        <w:t>«</w:t>
      </w:r>
      <w:r w:rsidRPr="009F350D">
        <w:rPr>
          <w:b/>
          <w:sz w:val="32"/>
          <w:szCs w:val="32"/>
        </w:rPr>
        <w:t>ОБЕСПЕЧЕНИЕ БЕЗОПАСНОСТИ ЖИЗНЕДЕЯТЕЛЬНОСТИ НАСЕЛЕНИЯ СЕРГИЕВО-ПОСАДСКОГО М</w:t>
      </w:r>
      <w:r w:rsidRPr="009F350D">
        <w:rPr>
          <w:b/>
          <w:sz w:val="32"/>
          <w:szCs w:val="32"/>
        </w:rPr>
        <w:t>У</w:t>
      </w:r>
      <w:r w:rsidRPr="009F350D">
        <w:rPr>
          <w:b/>
          <w:sz w:val="32"/>
          <w:szCs w:val="32"/>
        </w:rPr>
        <w:t>НИЦИПАЛЬНОГО РАЙОНА</w:t>
      </w:r>
      <w:r>
        <w:rPr>
          <w:b/>
          <w:sz w:val="32"/>
          <w:szCs w:val="32"/>
        </w:rPr>
        <w:t>»</w:t>
      </w:r>
    </w:p>
    <w:p w:rsidR="00717B88" w:rsidRPr="00956A7B" w:rsidRDefault="00717B88" w:rsidP="00717B88">
      <w:pPr>
        <w:autoSpaceDE w:val="0"/>
        <w:autoSpaceDN w:val="0"/>
        <w:adjustRightInd w:val="0"/>
        <w:spacing w:line="240" w:lineRule="auto"/>
        <w:ind w:firstLine="0"/>
        <w:jc w:val="center"/>
        <w:outlineLvl w:val="1"/>
        <w:rPr>
          <w:sz w:val="32"/>
          <w:szCs w:val="32"/>
        </w:rPr>
      </w:pPr>
    </w:p>
    <w:p w:rsidR="00717B88" w:rsidRPr="00956A7B" w:rsidRDefault="00717B88" w:rsidP="00717B88">
      <w:pPr>
        <w:autoSpaceDE w:val="0"/>
        <w:autoSpaceDN w:val="0"/>
        <w:adjustRightInd w:val="0"/>
        <w:spacing w:line="240" w:lineRule="auto"/>
        <w:ind w:firstLine="0"/>
        <w:jc w:val="center"/>
        <w:outlineLvl w:val="1"/>
        <w:rPr>
          <w:sz w:val="32"/>
          <w:szCs w:val="32"/>
        </w:rPr>
      </w:pPr>
      <w:r w:rsidRPr="00956A7B">
        <w:rPr>
          <w:sz w:val="32"/>
          <w:szCs w:val="32"/>
        </w:rPr>
        <w:t>Паспорт</w:t>
      </w:r>
    </w:p>
    <w:p w:rsidR="00717B88" w:rsidRPr="00956A7B" w:rsidRDefault="00717B88" w:rsidP="00717B88">
      <w:pPr>
        <w:autoSpaceDE w:val="0"/>
        <w:autoSpaceDN w:val="0"/>
        <w:adjustRightInd w:val="0"/>
        <w:spacing w:line="240" w:lineRule="auto"/>
        <w:ind w:firstLine="0"/>
        <w:jc w:val="center"/>
        <w:outlineLvl w:val="1"/>
        <w:rPr>
          <w:sz w:val="32"/>
          <w:szCs w:val="32"/>
        </w:rPr>
      </w:pPr>
      <w:r w:rsidRPr="00956A7B">
        <w:rPr>
          <w:sz w:val="32"/>
          <w:szCs w:val="32"/>
        </w:rPr>
        <w:t>подпрограммы 2 "Развитие и совершенствование систем</w:t>
      </w:r>
    </w:p>
    <w:p w:rsidR="00717B88" w:rsidRPr="00956A7B" w:rsidRDefault="00717B88" w:rsidP="00717B88">
      <w:pPr>
        <w:autoSpaceDE w:val="0"/>
        <w:autoSpaceDN w:val="0"/>
        <w:adjustRightInd w:val="0"/>
        <w:spacing w:line="240" w:lineRule="auto"/>
        <w:ind w:firstLine="0"/>
        <w:jc w:val="center"/>
        <w:outlineLvl w:val="1"/>
        <w:rPr>
          <w:sz w:val="32"/>
          <w:szCs w:val="32"/>
        </w:rPr>
      </w:pPr>
      <w:r w:rsidRPr="00956A7B">
        <w:rPr>
          <w:sz w:val="32"/>
          <w:szCs w:val="32"/>
        </w:rPr>
        <w:t>оповещения и информирования населения"</w:t>
      </w:r>
    </w:p>
    <w:p w:rsidR="00717B88" w:rsidRPr="002151BC" w:rsidRDefault="00717B88" w:rsidP="00717B88">
      <w:pPr>
        <w:autoSpaceDE w:val="0"/>
        <w:autoSpaceDN w:val="0"/>
        <w:adjustRightInd w:val="0"/>
        <w:spacing w:line="240" w:lineRule="auto"/>
        <w:ind w:firstLine="0"/>
        <w:jc w:val="center"/>
        <w:rPr>
          <w:sz w:val="24"/>
          <w:szCs w:val="24"/>
        </w:rPr>
      </w:pPr>
    </w:p>
    <w:p w:rsidR="00717B88" w:rsidRPr="002151BC" w:rsidRDefault="00717B88" w:rsidP="00717B88">
      <w:pPr>
        <w:spacing w:after="200"/>
        <w:ind w:firstLine="0"/>
        <w:rPr>
          <w:sz w:val="24"/>
          <w:szCs w:val="24"/>
        </w:rPr>
      </w:pPr>
      <w:r w:rsidRPr="002151BC">
        <w:rPr>
          <w:sz w:val="24"/>
          <w:szCs w:val="24"/>
        </w:rPr>
        <w:br w:type="page"/>
      </w:r>
    </w:p>
    <w:tbl>
      <w:tblPr>
        <w:tblStyle w:val="a3"/>
        <w:tblW w:w="5000" w:type="pct"/>
        <w:tblLayout w:type="fixed"/>
        <w:tblLook w:val="04A0" w:firstRow="1" w:lastRow="0" w:firstColumn="1" w:lastColumn="0" w:noHBand="0" w:noVBand="1"/>
      </w:tblPr>
      <w:tblGrid>
        <w:gridCol w:w="1952"/>
        <w:gridCol w:w="12834"/>
      </w:tblGrid>
      <w:tr w:rsidR="00717B88" w:rsidRPr="002151BC" w:rsidTr="00717B88">
        <w:tc>
          <w:tcPr>
            <w:tcW w:w="660" w:type="pct"/>
            <w:tcBorders>
              <w:right w:val="single" w:sz="4" w:space="0" w:color="auto"/>
            </w:tcBorders>
          </w:tcPr>
          <w:p w:rsidR="00717B88" w:rsidRPr="003D3C1D" w:rsidRDefault="00717B88" w:rsidP="00717B88">
            <w:pPr>
              <w:autoSpaceDE w:val="0"/>
              <w:autoSpaceDN w:val="0"/>
              <w:adjustRightInd w:val="0"/>
              <w:ind w:firstLine="0"/>
              <w:rPr>
                <w:sz w:val="22"/>
                <w:szCs w:val="22"/>
              </w:rPr>
            </w:pPr>
            <w:r w:rsidRPr="003D3C1D">
              <w:rPr>
                <w:sz w:val="22"/>
                <w:szCs w:val="22"/>
              </w:rPr>
              <w:lastRenderedPageBreak/>
              <w:t>Наименование подпрограммы</w:t>
            </w:r>
          </w:p>
        </w:tc>
        <w:tc>
          <w:tcPr>
            <w:tcW w:w="4340" w:type="pct"/>
          </w:tcPr>
          <w:p w:rsidR="00717B88" w:rsidRPr="002151BC" w:rsidRDefault="00717B88" w:rsidP="00717B88">
            <w:pPr>
              <w:autoSpaceDE w:val="0"/>
              <w:autoSpaceDN w:val="0"/>
              <w:adjustRightInd w:val="0"/>
              <w:ind w:firstLine="0"/>
              <w:rPr>
                <w:sz w:val="22"/>
                <w:szCs w:val="22"/>
              </w:rPr>
            </w:pPr>
            <w:r w:rsidRPr="002151BC">
              <w:rPr>
                <w:sz w:val="22"/>
                <w:szCs w:val="22"/>
              </w:rPr>
              <w:t xml:space="preserve">Развитие и совершенствование систем оповещения и информирования населения </w:t>
            </w:r>
          </w:p>
        </w:tc>
      </w:tr>
      <w:tr w:rsidR="00717B88" w:rsidRPr="002151BC" w:rsidTr="00717B88">
        <w:tc>
          <w:tcPr>
            <w:tcW w:w="660" w:type="pct"/>
            <w:tcBorders>
              <w:right w:val="single" w:sz="4" w:space="0" w:color="auto"/>
            </w:tcBorders>
          </w:tcPr>
          <w:p w:rsidR="00717B88" w:rsidRPr="003D3C1D" w:rsidRDefault="00717B88" w:rsidP="00717B88">
            <w:pPr>
              <w:autoSpaceDE w:val="0"/>
              <w:autoSpaceDN w:val="0"/>
              <w:adjustRightInd w:val="0"/>
              <w:ind w:firstLine="0"/>
              <w:rPr>
                <w:sz w:val="22"/>
                <w:szCs w:val="22"/>
              </w:rPr>
            </w:pPr>
            <w:r w:rsidRPr="003D3C1D">
              <w:rPr>
                <w:sz w:val="22"/>
                <w:szCs w:val="22"/>
              </w:rPr>
              <w:t>Цел</w:t>
            </w:r>
            <w:r>
              <w:rPr>
                <w:sz w:val="22"/>
                <w:szCs w:val="22"/>
              </w:rPr>
              <w:t>ь</w:t>
            </w:r>
            <w:r w:rsidRPr="003D3C1D">
              <w:rPr>
                <w:sz w:val="22"/>
                <w:szCs w:val="22"/>
              </w:rPr>
              <w:t xml:space="preserve"> подпр</w:t>
            </w:r>
            <w:r w:rsidRPr="003D3C1D">
              <w:rPr>
                <w:sz w:val="22"/>
                <w:szCs w:val="22"/>
              </w:rPr>
              <w:t>о</w:t>
            </w:r>
            <w:r w:rsidRPr="003D3C1D">
              <w:rPr>
                <w:sz w:val="22"/>
                <w:szCs w:val="22"/>
              </w:rPr>
              <w:t>граммы</w:t>
            </w:r>
          </w:p>
        </w:tc>
        <w:tc>
          <w:tcPr>
            <w:tcW w:w="4340" w:type="pct"/>
          </w:tcPr>
          <w:p w:rsidR="00717B88" w:rsidRPr="002151BC" w:rsidRDefault="00717B88" w:rsidP="00717B88">
            <w:pPr>
              <w:autoSpaceDE w:val="0"/>
              <w:autoSpaceDN w:val="0"/>
              <w:adjustRightInd w:val="0"/>
              <w:ind w:firstLine="0"/>
              <w:rPr>
                <w:sz w:val="22"/>
                <w:szCs w:val="22"/>
              </w:rPr>
            </w:pPr>
            <w:r w:rsidRPr="002151BC">
              <w:rPr>
                <w:sz w:val="22"/>
                <w:szCs w:val="22"/>
              </w:rPr>
              <w:t>Увеличение площади  и количества населения охваченного современными комплексными системами оповещения на территории Сергиево-Посадского муниципального района.</w:t>
            </w:r>
          </w:p>
        </w:tc>
      </w:tr>
      <w:tr w:rsidR="00717B88" w:rsidRPr="002151BC" w:rsidTr="00717B88">
        <w:tc>
          <w:tcPr>
            <w:tcW w:w="660" w:type="pct"/>
            <w:tcBorders>
              <w:right w:val="single" w:sz="4" w:space="0" w:color="auto"/>
            </w:tcBorders>
          </w:tcPr>
          <w:p w:rsidR="00717B88" w:rsidRPr="003D3C1D" w:rsidRDefault="00717B88" w:rsidP="00717B88">
            <w:pPr>
              <w:autoSpaceDE w:val="0"/>
              <w:autoSpaceDN w:val="0"/>
              <w:adjustRightInd w:val="0"/>
              <w:ind w:firstLine="0"/>
              <w:rPr>
                <w:sz w:val="22"/>
                <w:szCs w:val="22"/>
              </w:rPr>
            </w:pPr>
            <w:r>
              <w:rPr>
                <w:sz w:val="22"/>
                <w:szCs w:val="22"/>
              </w:rPr>
              <w:t xml:space="preserve">Задачи </w:t>
            </w:r>
            <w:r w:rsidRPr="003D3C1D">
              <w:rPr>
                <w:sz w:val="22"/>
                <w:szCs w:val="22"/>
              </w:rPr>
              <w:t>подпр</w:t>
            </w:r>
            <w:r w:rsidRPr="003D3C1D">
              <w:rPr>
                <w:sz w:val="22"/>
                <w:szCs w:val="22"/>
              </w:rPr>
              <w:t>о</w:t>
            </w:r>
            <w:r w:rsidRPr="003D3C1D">
              <w:rPr>
                <w:sz w:val="22"/>
                <w:szCs w:val="22"/>
              </w:rPr>
              <w:t>граммы</w:t>
            </w:r>
          </w:p>
        </w:tc>
        <w:tc>
          <w:tcPr>
            <w:tcW w:w="4340" w:type="pct"/>
          </w:tcPr>
          <w:p w:rsidR="00717B88" w:rsidRPr="002151BC" w:rsidRDefault="00FE7394" w:rsidP="00FE7394">
            <w:pPr>
              <w:autoSpaceDE w:val="0"/>
              <w:autoSpaceDN w:val="0"/>
              <w:adjustRightInd w:val="0"/>
              <w:ind w:firstLine="0"/>
              <w:rPr>
                <w:sz w:val="22"/>
                <w:szCs w:val="22"/>
              </w:rPr>
            </w:pPr>
            <w:r w:rsidRPr="00FE7394">
              <w:rPr>
                <w:sz w:val="22"/>
                <w:szCs w:val="22"/>
              </w:rPr>
              <w:t>Создание комплексной системы экстренного оповещения населения при чрезвычайных ситуациях или об угрозе возникновения чрезвычайных ситуаций (происшествия) Сергиево-Посадского муниципального района, развертывание системы обеспечения вызова экстренных оперативных служб по единому номеру "112";</w:t>
            </w:r>
          </w:p>
        </w:tc>
      </w:tr>
      <w:tr w:rsidR="00717B88" w:rsidRPr="002151BC" w:rsidTr="00717B88">
        <w:tc>
          <w:tcPr>
            <w:tcW w:w="660" w:type="pct"/>
            <w:tcBorders>
              <w:right w:val="single" w:sz="4" w:space="0" w:color="auto"/>
            </w:tcBorders>
          </w:tcPr>
          <w:p w:rsidR="00717B88" w:rsidRPr="003D3C1D" w:rsidRDefault="00717B88" w:rsidP="00717B88">
            <w:pPr>
              <w:autoSpaceDE w:val="0"/>
              <w:autoSpaceDN w:val="0"/>
              <w:adjustRightInd w:val="0"/>
              <w:ind w:firstLine="0"/>
              <w:rPr>
                <w:sz w:val="22"/>
                <w:szCs w:val="22"/>
              </w:rPr>
            </w:pPr>
            <w:r>
              <w:rPr>
                <w:sz w:val="22"/>
                <w:szCs w:val="22"/>
              </w:rPr>
              <w:t>Муниципальный</w:t>
            </w:r>
            <w:r w:rsidRPr="003D3C1D">
              <w:rPr>
                <w:sz w:val="22"/>
                <w:szCs w:val="22"/>
              </w:rPr>
              <w:t xml:space="preserve"> заказчик подпр</w:t>
            </w:r>
            <w:r w:rsidRPr="003D3C1D">
              <w:rPr>
                <w:sz w:val="22"/>
                <w:szCs w:val="22"/>
              </w:rPr>
              <w:t>о</w:t>
            </w:r>
            <w:r w:rsidRPr="003D3C1D">
              <w:rPr>
                <w:sz w:val="22"/>
                <w:szCs w:val="22"/>
              </w:rPr>
              <w:t>граммы</w:t>
            </w:r>
          </w:p>
        </w:tc>
        <w:tc>
          <w:tcPr>
            <w:tcW w:w="4340" w:type="pct"/>
          </w:tcPr>
          <w:p w:rsidR="00717B88" w:rsidRPr="002151BC" w:rsidRDefault="00AD5AA5" w:rsidP="00717B88">
            <w:pPr>
              <w:autoSpaceDE w:val="0"/>
              <w:autoSpaceDN w:val="0"/>
              <w:adjustRightInd w:val="0"/>
              <w:ind w:firstLine="0"/>
              <w:rPr>
                <w:sz w:val="22"/>
                <w:szCs w:val="22"/>
              </w:rPr>
            </w:pPr>
            <w:r>
              <w:rPr>
                <w:sz w:val="22"/>
                <w:szCs w:val="22"/>
              </w:rPr>
              <w:t xml:space="preserve">Управление муниципальной безопасности </w:t>
            </w:r>
            <w:r w:rsidR="00EE59EA" w:rsidRPr="00EE59EA">
              <w:rPr>
                <w:sz w:val="22"/>
                <w:szCs w:val="22"/>
              </w:rPr>
              <w:t xml:space="preserve"> Сергиево-Посадского муниципального района.</w:t>
            </w:r>
          </w:p>
        </w:tc>
      </w:tr>
      <w:tr w:rsidR="00717B88" w:rsidRPr="002151BC" w:rsidTr="00717B88">
        <w:tc>
          <w:tcPr>
            <w:tcW w:w="660" w:type="pct"/>
            <w:tcBorders>
              <w:right w:val="single" w:sz="4" w:space="0" w:color="auto"/>
            </w:tcBorders>
          </w:tcPr>
          <w:p w:rsidR="00717B88" w:rsidRPr="003D3C1D" w:rsidRDefault="00717B88" w:rsidP="00717B88">
            <w:pPr>
              <w:autoSpaceDE w:val="0"/>
              <w:autoSpaceDN w:val="0"/>
              <w:adjustRightInd w:val="0"/>
              <w:ind w:firstLine="0"/>
              <w:rPr>
                <w:sz w:val="22"/>
                <w:szCs w:val="22"/>
              </w:rPr>
            </w:pPr>
            <w:r w:rsidRPr="003D3C1D">
              <w:rPr>
                <w:sz w:val="22"/>
                <w:szCs w:val="22"/>
              </w:rPr>
              <w:t>Сроки реализации  подпрограммы</w:t>
            </w:r>
          </w:p>
        </w:tc>
        <w:tc>
          <w:tcPr>
            <w:tcW w:w="4340" w:type="pct"/>
          </w:tcPr>
          <w:p w:rsidR="00717B88" w:rsidRPr="002151BC" w:rsidRDefault="00717B88" w:rsidP="00717B88">
            <w:pPr>
              <w:autoSpaceDE w:val="0"/>
              <w:autoSpaceDN w:val="0"/>
              <w:adjustRightInd w:val="0"/>
              <w:ind w:firstLine="0"/>
              <w:jc w:val="both"/>
              <w:rPr>
                <w:sz w:val="22"/>
                <w:szCs w:val="22"/>
              </w:rPr>
            </w:pPr>
            <w:r w:rsidRPr="002151BC">
              <w:rPr>
                <w:sz w:val="22"/>
                <w:szCs w:val="22"/>
              </w:rPr>
              <w:t>2015-2019 годы</w:t>
            </w:r>
          </w:p>
        </w:tc>
      </w:tr>
    </w:tbl>
    <w:p w:rsidR="00717B88" w:rsidRDefault="00717B88" w:rsidP="00717B88">
      <w:pPr>
        <w:autoSpaceDE w:val="0"/>
        <w:autoSpaceDN w:val="0"/>
        <w:adjustRightInd w:val="0"/>
        <w:spacing w:line="240" w:lineRule="auto"/>
        <w:ind w:firstLine="0"/>
        <w:jc w:val="center"/>
        <w:rPr>
          <w:sz w:val="24"/>
          <w:szCs w:val="24"/>
        </w:rPr>
      </w:pPr>
    </w:p>
    <w:tbl>
      <w:tblPr>
        <w:tblW w:w="5101" w:type="pct"/>
        <w:tblInd w:w="-132" w:type="dxa"/>
        <w:tblCellMar>
          <w:left w:w="0" w:type="dxa"/>
          <w:right w:w="0" w:type="dxa"/>
        </w:tblCellMar>
        <w:tblLook w:val="0000" w:firstRow="0" w:lastRow="0" w:firstColumn="0" w:lastColumn="0" w:noHBand="0" w:noVBand="0"/>
      </w:tblPr>
      <w:tblGrid>
        <w:gridCol w:w="1981"/>
        <w:gridCol w:w="2837"/>
        <w:gridCol w:w="2837"/>
        <w:gridCol w:w="1277"/>
        <w:gridCol w:w="1134"/>
        <w:gridCol w:w="1274"/>
        <w:gridCol w:w="1134"/>
        <w:gridCol w:w="1137"/>
        <w:gridCol w:w="1274"/>
      </w:tblGrid>
      <w:tr w:rsidR="0053742A" w:rsidRPr="0053742A" w:rsidTr="0053742A">
        <w:trPr>
          <w:cantSplit/>
          <w:trHeight w:hRule="exact" w:val="268"/>
        </w:trPr>
        <w:tc>
          <w:tcPr>
            <w:tcW w:w="665" w:type="pct"/>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53742A" w:rsidRPr="0053742A" w:rsidRDefault="0053742A" w:rsidP="0053742A">
            <w:pPr>
              <w:autoSpaceDE w:val="0"/>
              <w:autoSpaceDN w:val="0"/>
              <w:adjustRightInd w:val="0"/>
              <w:spacing w:line="240" w:lineRule="auto"/>
              <w:ind w:firstLine="0"/>
              <w:jc w:val="center"/>
              <w:rPr>
                <w:sz w:val="22"/>
                <w:szCs w:val="22"/>
              </w:rPr>
            </w:pPr>
            <w:r w:rsidRPr="0053742A">
              <w:rPr>
                <w:sz w:val="22"/>
                <w:szCs w:val="22"/>
              </w:rPr>
              <w:t>Источники фина</w:t>
            </w:r>
            <w:r w:rsidRPr="0053742A">
              <w:rPr>
                <w:sz w:val="22"/>
                <w:szCs w:val="22"/>
              </w:rPr>
              <w:t>н</w:t>
            </w:r>
            <w:r w:rsidRPr="0053742A">
              <w:rPr>
                <w:sz w:val="22"/>
                <w:szCs w:val="22"/>
              </w:rPr>
              <w:t>сирования подпр</w:t>
            </w:r>
            <w:r w:rsidRPr="0053742A">
              <w:rPr>
                <w:sz w:val="22"/>
                <w:szCs w:val="22"/>
              </w:rPr>
              <w:t>о</w:t>
            </w:r>
            <w:r w:rsidRPr="0053742A">
              <w:rPr>
                <w:sz w:val="22"/>
                <w:szCs w:val="22"/>
              </w:rPr>
              <w:t>граммы,</w:t>
            </w:r>
          </w:p>
          <w:p w:rsidR="0053742A" w:rsidRPr="0053742A" w:rsidRDefault="0053742A" w:rsidP="0053742A">
            <w:pPr>
              <w:autoSpaceDE w:val="0"/>
              <w:autoSpaceDN w:val="0"/>
              <w:adjustRightInd w:val="0"/>
              <w:spacing w:line="240" w:lineRule="auto"/>
              <w:ind w:firstLine="0"/>
              <w:jc w:val="center"/>
              <w:rPr>
                <w:sz w:val="22"/>
                <w:szCs w:val="22"/>
              </w:rPr>
            </w:pPr>
            <w:r w:rsidRPr="0053742A">
              <w:rPr>
                <w:sz w:val="22"/>
                <w:szCs w:val="22"/>
              </w:rPr>
              <w:t>по годам реализации и главным распор</w:t>
            </w:r>
            <w:r w:rsidRPr="0053742A">
              <w:rPr>
                <w:sz w:val="22"/>
                <w:szCs w:val="22"/>
              </w:rPr>
              <w:t>я</w:t>
            </w:r>
            <w:r w:rsidRPr="0053742A">
              <w:rPr>
                <w:sz w:val="22"/>
                <w:szCs w:val="22"/>
              </w:rPr>
              <w:t>дителям</w:t>
            </w:r>
          </w:p>
          <w:p w:rsidR="0053742A" w:rsidRPr="0053742A" w:rsidRDefault="0053742A" w:rsidP="0053742A">
            <w:pPr>
              <w:autoSpaceDE w:val="0"/>
              <w:autoSpaceDN w:val="0"/>
              <w:adjustRightInd w:val="0"/>
              <w:spacing w:line="240" w:lineRule="auto"/>
              <w:ind w:firstLine="0"/>
              <w:jc w:val="center"/>
              <w:rPr>
                <w:sz w:val="22"/>
                <w:szCs w:val="22"/>
              </w:rPr>
            </w:pPr>
            <w:r w:rsidRPr="0053742A">
              <w:rPr>
                <w:sz w:val="22"/>
                <w:szCs w:val="22"/>
              </w:rPr>
              <w:t>бюджетных средств, в том числе по г</w:t>
            </w:r>
            <w:r w:rsidRPr="0053742A">
              <w:rPr>
                <w:sz w:val="22"/>
                <w:szCs w:val="22"/>
              </w:rPr>
              <w:t>о</w:t>
            </w:r>
            <w:r w:rsidRPr="0053742A">
              <w:rPr>
                <w:sz w:val="22"/>
                <w:szCs w:val="22"/>
              </w:rPr>
              <w:t>дам:</w:t>
            </w:r>
          </w:p>
        </w:tc>
        <w:tc>
          <w:tcPr>
            <w:tcW w:w="953" w:type="pct"/>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53742A" w:rsidRPr="0053742A" w:rsidRDefault="0053742A" w:rsidP="0053742A">
            <w:pPr>
              <w:autoSpaceDE w:val="0"/>
              <w:autoSpaceDN w:val="0"/>
              <w:adjustRightInd w:val="0"/>
              <w:spacing w:line="240" w:lineRule="auto"/>
              <w:ind w:firstLine="0"/>
              <w:jc w:val="center"/>
              <w:rPr>
                <w:sz w:val="22"/>
                <w:szCs w:val="22"/>
              </w:rPr>
            </w:pPr>
            <w:r w:rsidRPr="0053742A">
              <w:rPr>
                <w:sz w:val="22"/>
                <w:szCs w:val="22"/>
              </w:rPr>
              <w:t>Главный распорядитель бюджетных средств</w:t>
            </w:r>
          </w:p>
        </w:tc>
        <w:tc>
          <w:tcPr>
            <w:tcW w:w="953" w:type="pct"/>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53742A" w:rsidRPr="0053742A" w:rsidRDefault="0053742A" w:rsidP="0053742A">
            <w:pPr>
              <w:autoSpaceDE w:val="0"/>
              <w:autoSpaceDN w:val="0"/>
              <w:adjustRightInd w:val="0"/>
              <w:spacing w:line="240" w:lineRule="auto"/>
              <w:ind w:firstLine="0"/>
              <w:jc w:val="center"/>
              <w:rPr>
                <w:sz w:val="22"/>
                <w:szCs w:val="22"/>
              </w:rPr>
            </w:pPr>
            <w:r w:rsidRPr="0053742A">
              <w:rPr>
                <w:sz w:val="22"/>
                <w:szCs w:val="22"/>
              </w:rPr>
              <w:t>Источник финансирования</w:t>
            </w:r>
          </w:p>
        </w:tc>
        <w:tc>
          <w:tcPr>
            <w:tcW w:w="2429" w:type="pct"/>
            <w:gridSpan w:val="6"/>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53742A" w:rsidRPr="0053742A" w:rsidRDefault="0053742A" w:rsidP="0053742A">
            <w:pPr>
              <w:autoSpaceDE w:val="0"/>
              <w:autoSpaceDN w:val="0"/>
              <w:adjustRightInd w:val="0"/>
              <w:spacing w:line="240" w:lineRule="auto"/>
              <w:ind w:firstLine="0"/>
              <w:jc w:val="center"/>
              <w:rPr>
                <w:sz w:val="22"/>
                <w:szCs w:val="22"/>
              </w:rPr>
            </w:pPr>
            <w:r w:rsidRPr="0053742A">
              <w:rPr>
                <w:sz w:val="22"/>
                <w:szCs w:val="22"/>
              </w:rPr>
              <w:t>Расходы  (тыс. рублей)</w:t>
            </w:r>
          </w:p>
        </w:tc>
      </w:tr>
      <w:tr w:rsidR="0053742A" w:rsidRPr="0053742A" w:rsidTr="0053742A">
        <w:trPr>
          <w:cantSplit/>
          <w:trHeight w:hRule="exact" w:val="142"/>
        </w:trPr>
        <w:tc>
          <w:tcPr>
            <w:tcW w:w="665" w:type="pct"/>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53742A" w:rsidRPr="0053742A" w:rsidRDefault="0053742A" w:rsidP="0053742A">
            <w:pPr>
              <w:autoSpaceDE w:val="0"/>
              <w:autoSpaceDN w:val="0"/>
              <w:adjustRightInd w:val="0"/>
              <w:spacing w:line="240" w:lineRule="auto"/>
              <w:ind w:firstLine="0"/>
              <w:jc w:val="center"/>
              <w:rPr>
                <w:sz w:val="22"/>
                <w:szCs w:val="22"/>
              </w:rPr>
            </w:pPr>
          </w:p>
        </w:tc>
        <w:tc>
          <w:tcPr>
            <w:tcW w:w="953" w:type="pct"/>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53742A" w:rsidRPr="0053742A" w:rsidRDefault="0053742A" w:rsidP="0053742A">
            <w:pPr>
              <w:autoSpaceDE w:val="0"/>
              <w:autoSpaceDN w:val="0"/>
              <w:adjustRightInd w:val="0"/>
              <w:spacing w:line="240" w:lineRule="auto"/>
              <w:ind w:firstLine="0"/>
              <w:jc w:val="center"/>
              <w:rPr>
                <w:sz w:val="22"/>
                <w:szCs w:val="22"/>
              </w:rPr>
            </w:pPr>
          </w:p>
        </w:tc>
        <w:tc>
          <w:tcPr>
            <w:tcW w:w="953" w:type="pct"/>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53742A" w:rsidRPr="0053742A" w:rsidRDefault="0053742A" w:rsidP="0053742A">
            <w:pPr>
              <w:autoSpaceDE w:val="0"/>
              <w:autoSpaceDN w:val="0"/>
              <w:adjustRightInd w:val="0"/>
              <w:spacing w:line="240" w:lineRule="auto"/>
              <w:ind w:firstLine="0"/>
              <w:jc w:val="center"/>
              <w:rPr>
                <w:sz w:val="22"/>
                <w:szCs w:val="22"/>
              </w:rPr>
            </w:pPr>
          </w:p>
        </w:tc>
        <w:tc>
          <w:tcPr>
            <w:tcW w:w="2429" w:type="pct"/>
            <w:gridSpan w:val="6"/>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53742A" w:rsidRPr="0053742A" w:rsidRDefault="0053742A" w:rsidP="0053742A">
            <w:pPr>
              <w:autoSpaceDE w:val="0"/>
              <w:autoSpaceDN w:val="0"/>
              <w:adjustRightInd w:val="0"/>
              <w:spacing w:line="240" w:lineRule="auto"/>
              <w:ind w:firstLine="0"/>
              <w:jc w:val="center"/>
              <w:rPr>
                <w:sz w:val="22"/>
                <w:szCs w:val="22"/>
              </w:rPr>
            </w:pPr>
          </w:p>
        </w:tc>
      </w:tr>
      <w:tr w:rsidR="0053742A" w:rsidRPr="0053742A" w:rsidTr="0053742A">
        <w:trPr>
          <w:cantSplit/>
          <w:trHeight w:hRule="exact" w:val="619"/>
        </w:trPr>
        <w:tc>
          <w:tcPr>
            <w:tcW w:w="665" w:type="pct"/>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53742A" w:rsidRPr="0053742A" w:rsidRDefault="0053742A" w:rsidP="0053742A">
            <w:pPr>
              <w:autoSpaceDE w:val="0"/>
              <w:autoSpaceDN w:val="0"/>
              <w:adjustRightInd w:val="0"/>
              <w:spacing w:line="240" w:lineRule="auto"/>
              <w:ind w:firstLine="0"/>
              <w:jc w:val="center"/>
              <w:rPr>
                <w:sz w:val="22"/>
                <w:szCs w:val="22"/>
              </w:rPr>
            </w:pPr>
          </w:p>
        </w:tc>
        <w:tc>
          <w:tcPr>
            <w:tcW w:w="953" w:type="pct"/>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53742A" w:rsidRPr="0053742A" w:rsidRDefault="0053742A" w:rsidP="0053742A">
            <w:pPr>
              <w:autoSpaceDE w:val="0"/>
              <w:autoSpaceDN w:val="0"/>
              <w:adjustRightInd w:val="0"/>
              <w:spacing w:line="240" w:lineRule="auto"/>
              <w:ind w:firstLine="0"/>
              <w:jc w:val="center"/>
              <w:rPr>
                <w:sz w:val="22"/>
                <w:szCs w:val="22"/>
              </w:rPr>
            </w:pPr>
          </w:p>
        </w:tc>
        <w:tc>
          <w:tcPr>
            <w:tcW w:w="953" w:type="pct"/>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53742A" w:rsidRPr="0053742A" w:rsidRDefault="0053742A" w:rsidP="0053742A">
            <w:pPr>
              <w:autoSpaceDE w:val="0"/>
              <w:autoSpaceDN w:val="0"/>
              <w:adjustRightInd w:val="0"/>
              <w:spacing w:line="240" w:lineRule="auto"/>
              <w:ind w:firstLine="0"/>
              <w:jc w:val="center"/>
              <w:rPr>
                <w:sz w:val="22"/>
                <w:szCs w:val="22"/>
              </w:rPr>
            </w:pPr>
          </w:p>
        </w:tc>
        <w:tc>
          <w:tcPr>
            <w:tcW w:w="429"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53742A" w:rsidRPr="0053742A" w:rsidRDefault="0053742A" w:rsidP="0053742A">
            <w:pPr>
              <w:autoSpaceDE w:val="0"/>
              <w:autoSpaceDN w:val="0"/>
              <w:adjustRightInd w:val="0"/>
              <w:spacing w:line="240" w:lineRule="auto"/>
              <w:ind w:firstLine="0"/>
              <w:jc w:val="center"/>
              <w:rPr>
                <w:sz w:val="22"/>
                <w:szCs w:val="22"/>
              </w:rPr>
            </w:pPr>
            <w:r w:rsidRPr="0053742A">
              <w:rPr>
                <w:sz w:val="22"/>
                <w:szCs w:val="22"/>
              </w:rPr>
              <w:t>Итого</w:t>
            </w:r>
          </w:p>
        </w:tc>
        <w:tc>
          <w:tcPr>
            <w:tcW w:w="381"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53742A" w:rsidRPr="0053742A" w:rsidRDefault="0053742A" w:rsidP="0053742A">
            <w:pPr>
              <w:autoSpaceDE w:val="0"/>
              <w:autoSpaceDN w:val="0"/>
              <w:adjustRightInd w:val="0"/>
              <w:spacing w:line="240" w:lineRule="auto"/>
              <w:ind w:firstLine="0"/>
              <w:jc w:val="center"/>
              <w:rPr>
                <w:sz w:val="22"/>
                <w:szCs w:val="22"/>
              </w:rPr>
            </w:pPr>
            <w:r w:rsidRPr="0053742A">
              <w:rPr>
                <w:sz w:val="22"/>
                <w:szCs w:val="22"/>
              </w:rPr>
              <w:t>2015</w:t>
            </w:r>
          </w:p>
        </w:tc>
        <w:tc>
          <w:tcPr>
            <w:tcW w:w="428"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53742A" w:rsidRPr="0053742A" w:rsidRDefault="0053742A" w:rsidP="0053742A">
            <w:pPr>
              <w:autoSpaceDE w:val="0"/>
              <w:autoSpaceDN w:val="0"/>
              <w:adjustRightInd w:val="0"/>
              <w:spacing w:line="240" w:lineRule="auto"/>
              <w:ind w:firstLine="0"/>
              <w:jc w:val="center"/>
              <w:rPr>
                <w:sz w:val="22"/>
                <w:szCs w:val="22"/>
              </w:rPr>
            </w:pPr>
            <w:r w:rsidRPr="0053742A">
              <w:rPr>
                <w:sz w:val="22"/>
                <w:szCs w:val="22"/>
              </w:rPr>
              <w:t>2016</w:t>
            </w:r>
          </w:p>
        </w:tc>
        <w:tc>
          <w:tcPr>
            <w:tcW w:w="381"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53742A" w:rsidRPr="0053742A" w:rsidRDefault="0053742A" w:rsidP="0053742A">
            <w:pPr>
              <w:autoSpaceDE w:val="0"/>
              <w:autoSpaceDN w:val="0"/>
              <w:adjustRightInd w:val="0"/>
              <w:spacing w:line="240" w:lineRule="auto"/>
              <w:ind w:firstLine="0"/>
              <w:jc w:val="center"/>
              <w:rPr>
                <w:sz w:val="22"/>
                <w:szCs w:val="22"/>
              </w:rPr>
            </w:pPr>
            <w:r w:rsidRPr="0053742A">
              <w:rPr>
                <w:sz w:val="22"/>
                <w:szCs w:val="22"/>
              </w:rPr>
              <w:t>2017</w:t>
            </w:r>
          </w:p>
        </w:tc>
        <w:tc>
          <w:tcPr>
            <w:tcW w:w="382"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53742A" w:rsidRPr="0053742A" w:rsidRDefault="0053742A" w:rsidP="0053742A">
            <w:pPr>
              <w:autoSpaceDE w:val="0"/>
              <w:autoSpaceDN w:val="0"/>
              <w:adjustRightInd w:val="0"/>
              <w:spacing w:line="240" w:lineRule="auto"/>
              <w:ind w:firstLine="0"/>
              <w:jc w:val="center"/>
              <w:rPr>
                <w:sz w:val="22"/>
                <w:szCs w:val="22"/>
              </w:rPr>
            </w:pPr>
            <w:r w:rsidRPr="0053742A">
              <w:rPr>
                <w:sz w:val="22"/>
                <w:szCs w:val="22"/>
              </w:rPr>
              <w:t>2018</w:t>
            </w:r>
          </w:p>
        </w:tc>
        <w:tc>
          <w:tcPr>
            <w:tcW w:w="428"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53742A" w:rsidRPr="0053742A" w:rsidRDefault="0053742A" w:rsidP="0053742A">
            <w:pPr>
              <w:autoSpaceDE w:val="0"/>
              <w:autoSpaceDN w:val="0"/>
              <w:adjustRightInd w:val="0"/>
              <w:spacing w:line="240" w:lineRule="auto"/>
              <w:ind w:firstLine="0"/>
              <w:jc w:val="center"/>
              <w:rPr>
                <w:sz w:val="22"/>
                <w:szCs w:val="22"/>
              </w:rPr>
            </w:pPr>
            <w:r w:rsidRPr="0053742A">
              <w:rPr>
                <w:sz w:val="22"/>
                <w:szCs w:val="22"/>
              </w:rPr>
              <w:t>2019</w:t>
            </w:r>
          </w:p>
        </w:tc>
      </w:tr>
      <w:tr w:rsidR="0053742A" w:rsidRPr="0053742A" w:rsidTr="0053742A">
        <w:trPr>
          <w:cantSplit/>
          <w:trHeight w:hRule="exact" w:val="259"/>
        </w:trPr>
        <w:tc>
          <w:tcPr>
            <w:tcW w:w="665" w:type="pct"/>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53742A" w:rsidRPr="0053742A" w:rsidRDefault="0053742A" w:rsidP="0053742A">
            <w:pPr>
              <w:autoSpaceDE w:val="0"/>
              <w:autoSpaceDN w:val="0"/>
              <w:adjustRightInd w:val="0"/>
              <w:spacing w:line="240" w:lineRule="auto"/>
              <w:ind w:firstLine="0"/>
              <w:jc w:val="center"/>
              <w:rPr>
                <w:sz w:val="22"/>
                <w:szCs w:val="22"/>
              </w:rPr>
            </w:pPr>
          </w:p>
        </w:tc>
        <w:tc>
          <w:tcPr>
            <w:tcW w:w="953" w:type="pct"/>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53742A" w:rsidRPr="0053742A" w:rsidRDefault="00AD5AA5" w:rsidP="0053742A">
            <w:pPr>
              <w:autoSpaceDE w:val="0"/>
              <w:autoSpaceDN w:val="0"/>
              <w:adjustRightInd w:val="0"/>
              <w:spacing w:line="240" w:lineRule="auto"/>
              <w:ind w:firstLine="0"/>
              <w:jc w:val="center"/>
              <w:rPr>
                <w:sz w:val="22"/>
                <w:szCs w:val="22"/>
              </w:rPr>
            </w:pPr>
            <w:r>
              <w:rPr>
                <w:sz w:val="22"/>
                <w:szCs w:val="22"/>
              </w:rPr>
              <w:t xml:space="preserve">Управление муниципальной безопасности </w:t>
            </w:r>
            <w:r w:rsidR="00EE59EA" w:rsidRPr="00EE59EA">
              <w:rPr>
                <w:sz w:val="22"/>
                <w:szCs w:val="22"/>
              </w:rPr>
              <w:t xml:space="preserve"> Сергиево-Посадского муниципального района</w:t>
            </w:r>
            <w:r w:rsidR="00EE59EA">
              <w:rPr>
                <w:sz w:val="18"/>
                <w:szCs w:val="18"/>
              </w:rPr>
              <w:t>.</w:t>
            </w:r>
          </w:p>
        </w:tc>
        <w:tc>
          <w:tcPr>
            <w:tcW w:w="953"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53742A" w:rsidRPr="0053742A" w:rsidRDefault="0053742A" w:rsidP="0053742A">
            <w:pPr>
              <w:autoSpaceDE w:val="0"/>
              <w:autoSpaceDN w:val="0"/>
              <w:adjustRightInd w:val="0"/>
              <w:spacing w:line="240" w:lineRule="auto"/>
              <w:ind w:firstLine="0"/>
              <w:jc w:val="center"/>
              <w:rPr>
                <w:sz w:val="22"/>
                <w:szCs w:val="22"/>
              </w:rPr>
            </w:pPr>
            <w:r w:rsidRPr="0053742A">
              <w:rPr>
                <w:sz w:val="22"/>
                <w:szCs w:val="22"/>
              </w:rPr>
              <w:t>Всего, в том числе:</w:t>
            </w:r>
          </w:p>
        </w:tc>
        <w:tc>
          <w:tcPr>
            <w:tcW w:w="429"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53742A" w:rsidRPr="0053742A" w:rsidRDefault="0053742A" w:rsidP="0053742A">
            <w:pPr>
              <w:autoSpaceDE w:val="0"/>
              <w:autoSpaceDN w:val="0"/>
              <w:adjustRightInd w:val="0"/>
              <w:spacing w:line="240" w:lineRule="auto"/>
              <w:ind w:firstLine="0"/>
              <w:jc w:val="center"/>
              <w:rPr>
                <w:sz w:val="22"/>
                <w:szCs w:val="22"/>
              </w:rPr>
            </w:pPr>
            <w:r w:rsidRPr="0053742A">
              <w:rPr>
                <w:sz w:val="22"/>
                <w:szCs w:val="22"/>
              </w:rPr>
              <w:t>123 623,80</w:t>
            </w:r>
          </w:p>
        </w:tc>
        <w:tc>
          <w:tcPr>
            <w:tcW w:w="381"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53742A" w:rsidRPr="0053742A" w:rsidRDefault="0053742A" w:rsidP="0053742A">
            <w:pPr>
              <w:autoSpaceDE w:val="0"/>
              <w:autoSpaceDN w:val="0"/>
              <w:adjustRightInd w:val="0"/>
              <w:spacing w:line="240" w:lineRule="auto"/>
              <w:ind w:firstLine="0"/>
              <w:jc w:val="center"/>
              <w:rPr>
                <w:sz w:val="22"/>
                <w:szCs w:val="22"/>
              </w:rPr>
            </w:pPr>
            <w:r w:rsidRPr="0053742A">
              <w:rPr>
                <w:sz w:val="22"/>
                <w:szCs w:val="22"/>
              </w:rPr>
              <w:t>19 663,80</w:t>
            </w:r>
          </w:p>
        </w:tc>
        <w:tc>
          <w:tcPr>
            <w:tcW w:w="428"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53742A" w:rsidRPr="0053742A" w:rsidRDefault="0053742A" w:rsidP="0053742A">
            <w:pPr>
              <w:autoSpaceDE w:val="0"/>
              <w:autoSpaceDN w:val="0"/>
              <w:adjustRightInd w:val="0"/>
              <w:spacing w:line="240" w:lineRule="auto"/>
              <w:ind w:firstLine="0"/>
              <w:jc w:val="center"/>
              <w:rPr>
                <w:sz w:val="22"/>
                <w:szCs w:val="22"/>
              </w:rPr>
            </w:pPr>
            <w:r w:rsidRPr="0053742A">
              <w:rPr>
                <w:sz w:val="22"/>
                <w:szCs w:val="22"/>
              </w:rPr>
              <w:t>25 448,50</w:t>
            </w:r>
          </w:p>
        </w:tc>
        <w:tc>
          <w:tcPr>
            <w:tcW w:w="381"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53742A" w:rsidRPr="0053742A" w:rsidRDefault="0053742A" w:rsidP="0053742A">
            <w:pPr>
              <w:autoSpaceDE w:val="0"/>
              <w:autoSpaceDN w:val="0"/>
              <w:adjustRightInd w:val="0"/>
              <w:spacing w:line="240" w:lineRule="auto"/>
              <w:ind w:firstLine="0"/>
              <w:jc w:val="center"/>
              <w:rPr>
                <w:sz w:val="22"/>
                <w:szCs w:val="22"/>
              </w:rPr>
            </w:pPr>
            <w:r w:rsidRPr="0053742A">
              <w:rPr>
                <w:sz w:val="22"/>
                <w:szCs w:val="22"/>
              </w:rPr>
              <w:t>25 459,50</w:t>
            </w:r>
          </w:p>
        </w:tc>
        <w:tc>
          <w:tcPr>
            <w:tcW w:w="382"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53742A" w:rsidRPr="0053742A" w:rsidRDefault="0053742A" w:rsidP="0053742A">
            <w:pPr>
              <w:autoSpaceDE w:val="0"/>
              <w:autoSpaceDN w:val="0"/>
              <w:adjustRightInd w:val="0"/>
              <w:spacing w:line="240" w:lineRule="auto"/>
              <w:ind w:firstLine="0"/>
              <w:jc w:val="center"/>
              <w:rPr>
                <w:sz w:val="22"/>
                <w:szCs w:val="22"/>
              </w:rPr>
            </w:pPr>
            <w:r w:rsidRPr="0053742A">
              <w:rPr>
                <w:sz w:val="22"/>
                <w:szCs w:val="22"/>
              </w:rPr>
              <w:t>26 480,50</w:t>
            </w:r>
          </w:p>
        </w:tc>
        <w:tc>
          <w:tcPr>
            <w:tcW w:w="428"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53742A" w:rsidRPr="0053742A" w:rsidRDefault="0053742A" w:rsidP="0053742A">
            <w:pPr>
              <w:autoSpaceDE w:val="0"/>
              <w:autoSpaceDN w:val="0"/>
              <w:adjustRightInd w:val="0"/>
              <w:spacing w:line="240" w:lineRule="auto"/>
              <w:ind w:firstLine="0"/>
              <w:jc w:val="center"/>
              <w:rPr>
                <w:sz w:val="22"/>
                <w:szCs w:val="22"/>
              </w:rPr>
            </w:pPr>
            <w:r w:rsidRPr="0053742A">
              <w:rPr>
                <w:sz w:val="22"/>
                <w:szCs w:val="22"/>
              </w:rPr>
              <w:t>26 571,50</w:t>
            </w:r>
          </w:p>
        </w:tc>
      </w:tr>
      <w:tr w:rsidR="0053742A" w:rsidRPr="0053742A" w:rsidTr="0053742A">
        <w:trPr>
          <w:cantSplit/>
          <w:trHeight w:hRule="exact" w:val="711"/>
        </w:trPr>
        <w:tc>
          <w:tcPr>
            <w:tcW w:w="665" w:type="pct"/>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53742A" w:rsidRPr="0053742A" w:rsidRDefault="0053742A" w:rsidP="0053742A">
            <w:pPr>
              <w:autoSpaceDE w:val="0"/>
              <w:autoSpaceDN w:val="0"/>
              <w:adjustRightInd w:val="0"/>
              <w:spacing w:line="240" w:lineRule="auto"/>
              <w:ind w:firstLine="0"/>
              <w:jc w:val="center"/>
              <w:rPr>
                <w:sz w:val="22"/>
                <w:szCs w:val="22"/>
              </w:rPr>
            </w:pPr>
          </w:p>
        </w:tc>
        <w:tc>
          <w:tcPr>
            <w:tcW w:w="953" w:type="pct"/>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53742A" w:rsidRPr="0053742A" w:rsidRDefault="0053742A" w:rsidP="0053742A">
            <w:pPr>
              <w:autoSpaceDE w:val="0"/>
              <w:autoSpaceDN w:val="0"/>
              <w:adjustRightInd w:val="0"/>
              <w:spacing w:line="240" w:lineRule="auto"/>
              <w:ind w:firstLine="0"/>
              <w:jc w:val="center"/>
              <w:rPr>
                <w:sz w:val="22"/>
                <w:szCs w:val="22"/>
              </w:rPr>
            </w:pPr>
          </w:p>
        </w:tc>
        <w:tc>
          <w:tcPr>
            <w:tcW w:w="953"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53742A" w:rsidRPr="0053742A" w:rsidRDefault="0053742A" w:rsidP="0053742A">
            <w:pPr>
              <w:autoSpaceDE w:val="0"/>
              <w:autoSpaceDN w:val="0"/>
              <w:adjustRightInd w:val="0"/>
              <w:spacing w:line="240" w:lineRule="auto"/>
              <w:ind w:firstLine="0"/>
              <w:jc w:val="center"/>
              <w:rPr>
                <w:sz w:val="22"/>
                <w:szCs w:val="22"/>
              </w:rPr>
            </w:pPr>
            <w:r w:rsidRPr="0053742A">
              <w:rPr>
                <w:sz w:val="22"/>
                <w:szCs w:val="22"/>
              </w:rPr>
              <w:t>Средства бюджета Моско</w:t>
            </w:r>
            <w:r w:rsidRPr="0053742A">
              <w:rPr>
                <w:sz w:val="22"/>
                <w:szCs w:val="22"/>
              </w:rPr>
              <w:t>в</w:t>
            </w:r>
            <w:r w:rsidRPr="0053742A">
              <w:rPr>
                <w:sz w:val="22"/>
                <w:szCs w:val="22"/>
              </w:rPr>
              <w:t>ской области</w:t>
            </w:r>
          </w:p>
        </w:tc>
        <w:tc>
          <w:tcPr>
            <w:tcW w:w="429"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53742A" w:rsidRPr="0053742A" w:rsidRDefault="0053742A" w:rsidP="0053742A">
            <w:pPr>
              <w:autoSpaceDE w:val="0"/>
              <w:autoSpaceDN w:val="0"/>
              <w:adjustRightInd w:val="0"/>
              <w:spacing w:line="240" w:lineRule="auto"/>
              <w:ind w:firstLine="0"/>
              <w:jc w:val="center"/>
              <w:rPr>
                <w:sz w:val="22"/>
                <w:szCs w:val="22"/>
              </w:rPr>
            </w:pPr>
          </w:p>
        </w:tc>
        <w:tc>
          <w:tcPr>
            <w:tcW w:w="381"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53742A" w:rsidRPr="0053742A" w:rsidRDefault="0053742A" w:rsidP="0053742A">
            <w:pPr>
              <w:autoSpaceDE w:val="0"/>
              <w:autoSpaceDN w:val="0"/>
              <w:adjustRightInd w:val="0"/>
              <w:spacing w:line="240" w:lineRule="auto"/>
              <w:ind w:firstLine="0"/>
              <w:jc w:val="center"/>
              <w:rPr>
                <w:sz w:val="22"/>
                <w:szCs w:val="22"/>
              </w:rPr>
            </w:pPr>
          </w:p>
        </w:tc>
        <w:tc>
          <w:tcPr>
            <w:tcW w:w="428"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53742A" w:rsidRPr="0053742A" w:rsidRDefault="0053742A" w:rsidP="0053742A">
            <w:pPr>
              <w:autoSpaceDE w:val="0"/>
              <w:autoSpaceDN w:val="0"/>
              <w:adjustRightInd w:val="0"/>
              <w:spacing w:line="240" w:lineRule="auto"/>
              <w:ind w:firstLine="0"/>
              <w:jc w:val="center"/>
              <w:rPr>
                <w:sz w:val="22"/>
                <w:szCs w:val="22"/>
              </w:rPr>
            </w:pPr>
          </w:p>
        </w:tc>
        <w:tc>
          <w:tcPr>
            <w:tcW w:w="381"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53742A" w:rsidRPr="0053742A" w:rsidRDefault="0053742A" w:rsidP="0053742A">
            <w:pPr>
              <w:autoSpaceDE w:val="0"/>
              <w:autoSpaceDN w:val="0"/>
              <w:adjustRightInd w:val="0"/>
              <w:spacing w:line="240" w:lineRule="auto"/>
              <w:ind w:firstLine="0"/>
              <w:jc w:val="center"/>
              <w:rPr>
                <w:sz w:val="22"/>
                <w:szCs w:val="22"/>
              </w:rPr>
            </w:pPr>
          </w:p>
        </w:tc>
        <w:tc>
          <w:tcPr>
            <w:tcW w:w="382"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53742A" w:rsidRPr="0053742A" w:rsidRDefault="0053742A" w:rsidP="0053742A">
            <w:pPr>
              <w:autoSpaceDE w:val="0"/>
              <w:autoSpaceDN w:val="0"/>
              <w:adjustRightInd w:val="0"/>
              <w:spacing w:line="240" w:lineRule="auto"/>
              <w:ind w:firstLine="0"/>
              <w:jc w:val="center"/>
              <w:rPr>
                <w:sz w:val="22"/>
                <w:szCs w:val="22"/>
              </w:rPr>
            </w:pPr>
          </w:p>
        </w:tc>
        <w:tc>
          <w:tcPr>
            <w:tcW w:w="428"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53742A" w:rsidRPr="0053742A" w:rsidRDefault="0053742A" w:rsidP="0053742A">
            <w:pPr>
              <w:autoSpaceDE w:val="0"/>
              <w:autoSpaceDN w:val="0"/>
              <w:adjustRightInd w:val="0"/>
              <w:spacing w:line="240" w:lineRule="auto"/>
              <w:ind w:firstLine="0"/>
              <w:jc w:val="center"/>
              <w:rPr>
                <w:sz w:val="22"/>
                <w:szCs w:val="22"/>
              </w:rPr>
            </w:pPr>
          </w:p>
        </w:tc>
      </w:tr>
      <w:tr w:rsidR="0053742A" w:rsidRPr="0053742A" w:rsidTr="0053742A">
        <w:trPr>
          <w:cantSplit/>
          <w:trHeight w:hRule="exact" w:val="573"/>
        </w:trPr>
        <w:tc>
          <w:tcPr>
            <w:tcW w:w="665" w:type="pct"/>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53742A" w:rsidRPr="0053742A" w:rsidRDefault="0053742A" w:rsidP="0053742A">
            <w:pPr>
              <w:autoSpaceDE w:val="0"/>
              <w:autoSpaceDN w:val="0"/>
              <w:adjustRightInd w:val="0"/>
              <w:spacing w:line="240" w:lineRule="auto"/>
              <w:ind w:firstLine="0"/>
              <w:jc w:val="center"/>
              <w:rPr>
                <w:sz w:val="22"/>
                <w:szCs w:val="22"/>
              </w:rPr>
            </w:pPr>
          </w:p>
        </w:tc>
        <w:tc>
          <w:tcPr>
            <w:tcW w:w="953" w:type="pct"/>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53742A" w:rsidRPr="0053742A" w:rsidRDefault="0053742A" w:rsidP="0053742A">
            <w:pPr>
              <w:autoSpaceDE w:val="0"/>
              <w:autoSpaceDN w:val="0"/>
              <w:adjustRightInd w:val="0"/>
              <w:spacing w:line="240" w:lineRule="auto"/>
              <w:ind w:firstLine="0"/>
              <w:jc w:val="center"/>
              <w:rPr>
                <w:sz w:val="22"/>
                <w:szCs w:val="22"/>
              </w:rPr>
            </w:pPr>
          </w:p>
        </w:tc>
        <w:tc>
          <w:tcPr>
            <w:tcW w:w="953"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53742A" w:rsidRPr="0053742A" w:rsidRDefault="00091B2E" w:rsidP="0053742A">
            <w:pPr>
              <w:autoSpaceDE w:val="0"/>
              <w:autoSpaceDN w:val="0"/>
              <w:adjustRightInd w:val="0"/>
              <w:spacing w:line="240" w:lineRule="auto"/>
              <w:ind w:firstLine="0"/>
              <w:jc w:val="center"/>
              <w:rPr>
                <w:sz w:val="22"/>
                <w:szCs w:val="22"/>
              </w:rPr>
            </w:pPr>
            <w:r>
              <w:rPr>
                <w:sz w:val="22"/>
                <w:szCs w:val="22"/>
              </w:rPr>
              <w:t>Средства бюджета Сергиево-Посадского муниципального района.</w:t>
            </w:r>
          </w:p>
        </w:tc>
        <w:tc>
          <w:tcPr>
            <w:tcW w:w="429"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53742A" w:rsidRPr="0053742A" w:rsidRDefault="0053742A" w:rsidP="0053742A">
            <w:pPr>
              <w:autoSpaceDE w:val="0"/>
              <w:autoSpaceDN w:val="0"/>
              <w:adjustRightInd w:val="0"/>
              <w:spacing w:line="240" w:lineRule="auto"/>
              <w:ind w:firstLine="0"/>
              <w:jc w:val="center"/>
              <w:rPr>
                <w:sz w:val="22"/>
                <w:szCs w:val="22"/>
              </w:rPr>
            </w:pPr>
            <w:r w:rsidRPr="0053742A">
              <w:rPr>
                <w:sz w:val="22"/>
                <w:szCs w:val="22"/>
              </w:rPr>
              <w:t>121 525,80</w:t>
            </w:r>
          </w:p>
        </w:tc>
        <w:tc>
          <w:tcPr>
            <w:tcW w:w="381"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53742A" w:rsidRPr="0053742A" w:rsidRDefault="0053742A" w:rsidP="0053742A">
            <w:pPr>
              <w:autoSpaceDE w:val="0"/>
              <w:autoSpaceDN w:val="0"/>
              <w:adjustRightInd w:val="0"/>
              <w:spacing w:line="240" w:lineRule="auto"/>
              <w:ind w:firstLine="0"/>
              <w:jc w:val="center"/>
              <w:rPr>
                <w:sz w:val="22"/>
                <w:szCs w:val="22"/>
              </w:rPr>
            </w:pPr>
            <w:r w:rsidRPr="0053742A">
              <w:rPr>
                <w:sz w:val="22"/>
                <w:szCs w:val="22"/>
              </w:rPr>
              <w:t>17 565,80</w:t>
            </w:r>
          </w:p>
        </w:tc>
        <w:tc>
          <w:tcPr>
            <w:tcW w:w="428"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53742A" w:rsidRPr="0053742A" w:rsidRDefault="0053742A" w:rsidP="0053742A">
            <w:pPr>
              <w:autoSpaceDE w:val="0"/>
              <w:autoSpaceDN w:val="0"/>
              <w:adjustRightInd w:val="0"/>
              <w:spacing w:line="240" w:lineRule="auto"/>
              <w:ind w:firstLine="0"/>
              <w:jc w:val="center"/>
              <w:rPr>
                <w:sz w:val="22"/>
                <w:szCs w:val="22"/>
              </w:rPr>
            </w:pPr>
            <w:r w:rsidRPr="0053742A">
              <w:rPr>
                <w:sz w:val="22"/>
                <w:szCs w:val="22"/>
              </w:rPr>
              <w:t>25 448,50</w:t>
            </w:r>
          </w:p>
        </w:tc>
        <w:tc>
          <w:tcPr>
            <w:tcW w:w="381"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53742A" w:rsidRPr="0053742A" w:rsidRDefault="0053742A" w:rsidP="0053742A">
            <w:pPr>
              <w:autoSpaceDE w:val="0"/>
              <w:autoSpaceDN w:val="0"/>
              <w:adjustRightInd w:val="0"/>
              <w:spacing w:line="240" w:lineRule="auto"/>
              <w:ind w:firstLine="0"/>
              <w:jc w:val="center"/>
              <w:rPr>
                <w:sz w:val="22"/>
                <w:szCs w:val="22"/>
              </w:rPr>
            </w:pPr>
            <w:r w:rsidRPr="0053742A">
              <w:rPr>
                <w:sz w:val="22"/>
                <w:szCs w:val="22"/>
              </w:rPr>
              <w:t>25 459,50</w:t>
            </w:r>
          </w:p>
        </w:tc>
        <w:tc>
          <w:tcPr>
            <w:tcW w:w="382"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53742A" w:rsidRPr="0053742A" w:rsidRDefault="0053742A" w:rsidP="0053742A">
            <w:pPr>
              <w:autoSpaceDE w:val="0"/>
              <w:autoSpaceDN w:val="0"/>
              <w:adjustRightInd w:val="0"/>
              <w:spacing w:line="240" w:lineRule="auto"/>
              <w:ind w:firstLine="0"/>
              <w:jc w:val="center"/>
              <w:rPr>
                <w:sz w:val="22"/>
                <w:szCs w:val="22"/>
              </w:rPr>
            </w:pPr>
            <w:r w:rsidRPr="0053742A">
              <w:rPr>
                <w:sz w:val="22"/>
                <w:szCs w:val="22"/>
              </w:rPr>
              <w:t>26 480,50</w:t>
            </w:r>
          </w:p>
        </w:tc>
        <w:tc>
          <w:tcPr>
            <w:tcW w:w="428"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53742A" w:rsidRPr="0053742A" w:rsidRDefault="0053742A" w:rsidP="0053742A">
            <w:pPr>
              <w:autoSpaceDE w:val="0"/>
              <w:autoSpaceDN w:val="0"/>
              <w:adjustRightInd w:val="0"/>
              <w:spacing w:line="240" w:lineRule="auto"/>
              <w:ind w:firstLine="0"/>
              <w:jc w:val="center"/>
              <w:rPr>
                <w:sz w:val="22"/>
                <w:szCs w:val="22"/>
              </w:rPr>
            </w:pPr>
            <w:r w:rsidRPr="0053742A">
              <w:rPr>
                <w:sz w:val="22"/>
                <w:szCs w:val="22"/>
              </w:rPr>
              <w:t>26 571,50</w:t>
            </w:r>
          </w:p>
        </w:tc>
      </w:tr>
      <w:tr w:rsidR="0053742A" w:rsidRPr="0053742A" w:rsidTr="0053742A">
        <w:trPr>
          <w:cantSplit/>
          <w:trHeight w:hRule="exact" w:val="597"/>
        </w:trPr>
        <w:tc>
          <w:tcPr>
            <w:tcW w:w="665" w:type="pct"/>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53742A" w:rsidRPr="0053742A" w:rsidRDefault="0053742A" w:rsidP="0053742A">
            <w:pPr>
              <w:autoSpaceDE w:val="0"/>
              <w:autoSpaceDN w:val="0"/>
              <w:adjustRightInd w:val="0"/>
              <w:spacing w:line="240" w:lineRule="auto"/>
              <w:ind w:firstLine="0"/>
              <w:jc w:val="center"/>
              <w:rPr>
                <w:sz w:val="22"/>
                <w:szCs w:val="22"/>
              </w:rPr>
            </w:pPr>
          </w:p>
        </w:tc>
        <w:tc>
          <w:tcPr>
            <w:tcW w:w="953" w:type="pct"/>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53742A" w:rsidRPr="0053742A" w:rsidRDefault="0053742A" w:rsidP="0053742A">
            <w:pPr>
              <w:autoSpaceDE w:val="0"/>
              <w:autoSpaceDN w:val="0"/>
              <w:adjustRightInd w:val="0"/>
              <w:spacing w:line="240" w:lineRule="auto"/>
              <w:ind w:firstLine="0"/>
              <w:jc w:val="center"/>
              <w:rPr>
                <w:sz w:val="22"/>
                <w:szCs w:val="22"/>
              </w:rPr>
            </w:pPr>
          </w:p>
        </w:tc>
        <w:tc>
          <w:tcPr>
            <w:tcW w:w="953"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53742A" w:rsidRPr="0053742A" w:rsidRDefault="0053742A" w:rsidP="0053742A">
            <w:pPr>
              <w:autoSpaceDE w:val="0"/>
              <w:autoSpaceDN w:val="0"/>
              <w:adjustRightInd w:val="0"/>
              <w:spacing w:line="240" w:lineRule="auto"/>
              <w:ind w:firstLine="0"/>
              <w:jc w:val="center"/>
              <w:rPr>
                <w:sz w:val="22"/>
                <w:szCs w:val="22"/>
              </w:rPr>
            </w:pPr>
            <w:r w:rsidRPr="0053742A">
              <w:rPr>
                <w:sz w:val="22"/>
                <w:szCs w:val="22"/>
              </w:rPr>
              <w:t>Средства бюджетов горо</w:t>
            </w:r>
            <w:r w:rsidRPr="0053742A">
              <w:rPr>
                <w:sz w:val="22"/>
                <w:szCs w:val="22"/>
              </w:rPr>
              <w:t>д</w:t>
            </w:r>
            <w:r w:rsidRPr="0053742A">
              <w:rPr>
                <w:sz w:val="22"/>
                <w:szCs w:val="22"/>
              </w:rPr>
              <w:t>ских и сельских поселений муниципального района</w:t>
            </w:r>
          </w:p>
        </w:tc>
        <w:tc>
          <w:tcPr>
            <w:tcW w:w="429"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53742A" w:rsidRPr="0053742A" w:rsidRDefault="0053742A" w:rsidP="0053742A">
            <w:pPr>
              <w:autoSpaceDE w:val="0"/>
              <w:autoSpaceDN w:val="0"/>
              <w:adjustRightInd w:val="0"/>
              <w:spacing w:line="240" w:lineRule="auto"/>
              <w:ind w:firstLine="0"/>
              <w:jc w:val="center"/>
              <w:rPr>
                <w:sz w:val="22"/>
                <w:szCs w:val="22"/>
              </w:rPr>
            </w:pPr>
          </w:p>
        </w:tc>
        <w:tc>
          <w:tcPr>
            <w:tcW w:w="381"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53742A" w:rsidRPr="0053742A" w:rsidRDefault="0053742A" w:rsidP="0053742A">
            <w:pPr>
              <w:autoSpaceDE w:val="0"/>
              <w:autoSpaceDN w:val="0"/>
              <w:adjustRightInd w:val="0"/>
              <w:spacing w:line="240" w:lineRule="auto"/>
              <w:ind w:firstLine="0"/>
              <w:jc w:val="center"/>
              <w:rPr>
                <w:sz w:val="22"/>
                <w:szCs w:val="22"/>
              </w:rPr>
            </w:pPr>
          </w:p>
        </w:tc>
        <w:tc>
          <w:tcPr>
            <w:tcW w:w="428"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53742A" w:rsidRPr="0053742A" w:rsidRDefault="0053742A" w:rsidP="0053742A">
            <w:pPr>
              <w:autoSpaceDE w:val="0"/>
              <w:autoSpaceDN w:val="0"/>
              <w:adjustRightInd w:val="0"/>
              <w:spacing w:line="240" w:lineRule="auto"/>
              <w:ind w:firstLine="0"/>
              <w:jc w:val="center"/>
              <w:rPr>
                <w:sz w:val="22"/>
                <w:szCs w:val="22"/>
              </w:rPr>
            </w:pPr>
          </w:p>
        </w:tc>
        <w:tc>
          <w:tcPr>
            <w:tcW w:w="381"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53742A" w:rsidRPr="0053742A" w:rsidRDefault="0053742A" w:rsidP="0053742A">
            <w:pPr>
              <w:autoSpaceDE w:val="0"/>
              <w:autoSpaceDN w:val="0"/>
              <w:adjustRightInd w:val="0"/>
              <w:spacing w:line="240" w:lineRule="auto"/>
              <w:ind w:firstLine="0"/>
              <w:jc w:val="center"/>
              <w:rPr>
                <w:sz w:val="22"/>
                <w:szCs w:val="22"/>
              </w:rPr>
            </w:pPr>
          </w:p>
        </w:tc>
        <w:tc>
          <w:tcPr>
            <w:tcW w:w="382"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53742A" w:rsidRPr="0053742A" w:rsidRDefault="0053742A" w:rsidP="0053742A">
            <w:pPr>
              <w:autoSpaceDE w:val="0"/>
              <w:autoSpaceDN w:val="0"/>
              <w:adjustRightInd w:val="0"/>
              <w:spacing w:line="240" w:lineRule="auto"/>
              <w:ind w:firstLine="0"/>
              <w:jc w:val="center"/>
              <w:rPr>
                <w:sz w:val="22"/>
                <w:szCs w:val="22"/>
              </w:rPr>
            </w:pPr>
          </w:p>
        </w:tc>
        <w:tc>
          <w:tcPr>
            <w:tcW w:w="428"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53742A" w:rsidRPr="0053742A" w:rsidRDefault="0053742A" w:rsidP="0053742A">
            <w:pPr>
              <w:autoSpaceDE w:val="0"/>
              <w:autoSpaceDN w:val="0"/>
              <w:adjustRightInd w:val="0"/>
              <w:spacing w:line="240" w:lineRule="auto"/>
              <w:ind w:firstLine="0"/>
              <w:jc w:val="center"/>
              <w:rPr>
                <w:sz w:val="22"/>
                <w:szCs w:val="22"/>
              </w:rPr>
            </w:pPr>
          </w:p>
        </w:tc>
      </w:tr>
      <w:tr w:rsidR="0053742A" w:rsidRPr="0053742A" w:rsidTr="0053742A">
        <w:trPr>
          <w:cantSplit/>
          <w:trHeight w:hRule="exact" w:val="421"/>
        </w:trPr>
        <w:tc>
          <w:tcPr>
            <w:tcW w:w="665" w:type="pct"/>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53742A" w:rsidRPr="0053742A" w:rsidRDefault="0053742A" w:rsidP="0053742A">
            <w:pPr>
              <w:autoSpaceDE w:val="0"/>
              <w:autoSpaceDN w:val="0"/>
              <w:adjustRightInd w:val="0"/>
              <w:spacing w:line="240" w:lineRule="auto"/>
              <w:ind w:firstLine="0"/>
              <w:jc w:val="center"/>
              <w:rPr>
                <w:sz w:val="22"/>
                <w:szCs w:val="22"/>
              </w:rPr>
            </w:pPr>
          </w:p>
        </w:tc>
        <w:tc>
          <w:tcPr>
            <w:tcW w:w="953" w:type="pct"/>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53742A" w:rsidRPr="0053742A" w:rsidRDefault="0053742A" w:rsidP="0053742A">
            <w:pPr>
              <w:autoSpaceDE w:val="0"/>
              <w:autoSpaceDN w:val="0"/>
              <w:adjustRightInd w:val="0"/>
              <w:spacing w:line="240" w:lineRule="auto"/>
              <w:ind w:firstLine="0"/>
              <w:jc w:val="center"/>
              <w:rPr>
                <w:sz w:val="22"/>
                <w:szCs w:val="22"/>
              </w:rPr>
            </w:pPr>
          </w:p>
        </w:tc>
        <w:tc>
          <w:tcPr>
            <w:tcW w:w="953"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53742A" w:rsidRPr="0053742A" w:rsidRDefault="0053742A" w:rsidP="0053742A">
            <w:pPr>
              <w:autoSpaceDE w:val="0"/>
              <w:autoSpaceDN w:val="0"/>
              <w:adjustRightInd w:val="0"/>
              <w:spacing w:line="240" w:lineRule="auto"/>
              <w:ind w:firstLine="0"/>
              <w:jc w:val="center"/>
              <w:rPr>
                <w:sz w:val="22"/>
                <w:szCs w:val="22"/>
              </w:rPr>
            </w:pPr>
            <w:r w:rsidRPr="0053742A">
              <w:rPr>
                <w:sz w:val="22"/>
                <w:szCs w:val="22"/>
              </w:rPr>
              <w:t>Внебюджетные источники</w:t>
            </w:r>
          </w:p>
        </w:tc>
        <w:tc>
          <w:tcPr>
            <w:tcW w:w="429"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53742A" w:rsidRPr="0053742A" w:rsidRDefault="0053742A" w:rsidP="0053742A">
            <w:pPr>
              <w:autoSpaceDE w:val="0"/>
              <w:autoSpaceDN w:val="0"/>
              <w:adjustRightInd w:val="0"/>
              <w:spacing w:line="240" w:lineRule="auto"/>
              <w:ind w:firstLine="0"/>
              <w:jc w:val="center"/>
              <w:rPr>
                <w:sz w:val="22"/>
                <w:szCs w:val="22"/>
              </w:rPr>
            </w:pPr>
            <w:r w:rsidRPr="0053742A">
              <w:rPr>
                <w:sz w:val="22"/>
                <w:szCs w:val="22"/>
              </w:rPr>
              <w:t>2 098,00</w:t>
            </w:r>
          </w:p>
        </w:tc>
        <w:tc>
          <w:tcPr>
            <w:tcW w:w="381"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53742A" w:rsidRPr="0053742A" w:rsidRDefault="0053742A" w:rsidP="0053742A">
            <w:pPr>
              <w:autoSpaceDE w:val="0"/>
              <w:autoSpaceDN w:val="0"/>
              <w:adjustRightInd w:val="0"/>
              <w:spacing w:line="240" w:lineRule="auto"/>
              <w:ind w:firstLine="0"/>
              <w:jc w:val="center"/>
              <w:rPr>
                <w:sz w:val="22"/>
                <w:szCs w:val="22"/>
              </w:rPr>
            </w:pPr>
            <w:r w:rsidRPr="0053742A">
              <w:rPr>
                <w:sz w:val="22"/>
                <w:szCs w:val="22"/>
              </w:rPr>
              <w:t>2 098,00</w:t>
            </w:r>
          </w:p>
        </w:tc>
        <w:tc>
          <w:tcPr>
            <w:tcW w:w="428"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53742A" w:rsidRPr="0053742A" w:rsidRDefault="0053742A" w:rsidP="0053742A">
            <w:pPr>
              <w:autoSpaceDE w:val="0"/>
              <w:autoSpaceDN w:val="0"/>
              <w:adjustRightInd w:val="0"/>
              <w:spacing w:line="240" w:lineRule="auto"/>
              <w:ind w:firstLine="0"/>
              <w:jc w:val="center"/>
              <w:rPr>
                <w:sz w:val="22"/>
                <w:szCs w:val="22"/>
              </w:rPr>
            </w:pPr>
          </w:p>
        </w:tc>
        <w:tc>
          <w:tcPr>
            <w:tcW w:w="381"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53742A" w:rsidRPr="0053742A" w:rsidRDefault="0053742A" w:rsidP="0053742A">
            <w:pPr>
              <w:autoSpaceDE w:val="0"/>
              <w:autoSpaceDN w:val="0"/>
              <w:adjustRightInd w:val="0"/>
              <w:spacing w:line="240" w:lineRule="auto"/>
              <w:ind w:firstLine="0"/>
              <w:jc w:val="center"/>
              <w:rPr>
                <w:sz w:val="22"/>
                <w:szCs w:val="22"/>
              </w:rPr>
            </w:pPr>
          </w:p>
        </w:tc>
        <w:tc>
          <w:tcPr>
            <w:tcW w:w="382"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53742A" w:rsidRPr="0053742A" w:rsidRDefault="0053742A" w:rsidP="0053742A">
            <w:pPr>
              <w:autoSpaceDE w:val="0"/>
              <w:autoSpaceDN w:val="0"/>
              <w:adjustRightInd w:val="0"/>
              <w:spacing w:line="240" w:lineRule="auto"/>
              <w:ind w:firstLine="0"/>
              <w:jc w:val="center"/>
              <w:rPr>
                <w:sz w:val="22"/>
                <w:szCs w:val="22"/>
              </w:rPr>
            </w:pPr>
          </w:p>
        </w:tc>
        <w:tc>
          <w:tcPr>
            <w:tcW w:w="428"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53742A" w:rsidRPr="0053742A" w:rsidRDefault="0053742A" w:rsidP="0053742A">
            <w:pPr>
              <w:autoSpaceDE w:val="0"/>
              <w:autoSpaceDN w:val="0"/>
              <w:adjustRightInd w:val="0"/>
              <w:spacing w:line="240" w:lineRule="auto"/>
              <w:ind w:firstLine="0"/>
              <w:jc w:val="center"/>
              <w:rPr>
                <w:sz w:val="22"/>
                <w:szCs w:val="22"/>
              </w:rPr>
            </w:pPr>
          </w:p>
        </w:tc>
      </w:tr>
      <w:tr w:rsidR="0053742A" w:rsidRPr="0053742A" w:rsidTr="0053742A">
        <w:trPr>
          <w:cantSplit/>
          <w:trHeight w:hRule="exact" w:val="235"/>
        </w:trPr>
        <w:tc>
          <w:tcPr>
            <w:tcW w:w="665" w:type="pct"/>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53742A" w:rsidRPr="0053742A" w:rsidRDefault="0053742A" w:rsidP="0053742A">
            <w:pPr>
              <w:autoSpaceDE w:val="0"/>
              <w:autoSpaceDN w:val="0"/>
              <w:adjustRightInd w:val="0"/>
              <w:spacing w:line="240" w:lineRule="auto"/>
              <w:ind w:firstLine="0"/>
              <w:jc w:val="center"/>
              <w:rPr>
                <w:sz w:val="22"/>
                <w:szCs w:val="22"/>
              </w:rPr>
            </w:pPr>
          </w:p>
        </w:tc>
        <w:tc>
          <w:tcPr>
            <w:tcW w:w="953" w:type="pct"/>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53742A" w:rsidRPr="0053742A" w:rsidRDefault="0053742A" w:rsidP="0053742A">
            <w:pPr>
              <w:autoSpaceDE w:val="0"/>
              <w:autoSpaceDN w:val="0"/>
              <w:adjustRightInd w:val="0"/>
              <w:spacing w:line="240" w:lineRule="auto"/>
              <w:ind w:firstLine="0"/>
              <w:jc w:val="center"/>
              <w:rPr>
                <w:sz w:val="22"/>
                <w:szCs w:val="22"/>
              </w:rPr>
            </w:pPr>
          </w:p>
        </w:tc>
        <w:tc>
          <w:tcPr>
            <w:tcW w:w="953"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53742A" w:rsidRPr="0053742A" w:rsidRDefault="0053742A" w:rsidP="0053742A">
            <w:pPr>
              <w:autoSpaceDE w:val="0"/>
              <w:autoSpaceDN w:val="0"/>
              <w:adjustRightInd w:val="0"/>
              <w:spacing w:line="240" w:lineRule="auto"/>
              <w:ind w:firstLine="0"/>
              <w:jc w:val="center"/>
              <w:rPr>
                <w:sz w:val="22"/>
                <w:szCs w:val="22"/>
              </w:rPr>
            </w:pPr>
            <w:r w:rsidRPr="0053742A">
              <w:rPr>
                <w:sz w:val="22"/>
                <w:szCs w:val="22"/>
              </w:rPr>
              <w:t>Средства Федерального бюджета</w:t>
            </w:r>
          </w:p>
        </w:tc>
        <w:tc>
          <w:tcPr>
            <w:tcW w:w="429"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53742A" w:rsidRPr="0053742A" w:rsidRDefault="0053742A" w:rsidP="0053742A">
            <w:pPr>
              <w:autoSpaceDE w:val="0"/>
              <w:autoSpaceDN w:val="0"/>
              <w:adjustRightInd w:val="0"/>
              <w:spacing w:line="240" w:lineRule="auto"/>
              <w:ind w:firstLine="0"/>
              <w:jc w:val="center"/>
              <w:rPr>
                <w:sz w:val="22"/>
                <w:szCs w:val="22"/>
              </w:rPr>
            </w:pPr>
          </w:p>
        </w:tc>
        <w:tc>
          <w:tcPr>
            <w:tcW w:w="381"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53742A" w:rsidRPr="0053742A" w:rsidRDefault="0053742A" w:rsidP="0053742A">
            <w:pPr>
              <w:autoSpaceDE w:val="0"/>
              <w:autoSpaceDN w:val="0"/>
              <w:adjustRightInd w:val="0"/>
              <w:spacing w:line="240" w:lineRule="auto"/>
              <w:ind w:firstLine="0"/>
              <w:jc w:val="center"/>
              <w:rPr>
                <w:sz w:val="22"/>
                <w:szCs w:val="22"/>
              </w:rPr>
            </w:pPr>
          </w:p>
        </w:tc>
        <w:tc>
          <w:tcPr>
            <w:tcW w:w="428"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53742A" w:rsidRPr="0053742A" w:rsidRDefault="0053742A" w:rsidP="0053742A">
            <w:pPr>
              <w:autoSpaceDE w:val="0"/>
              <w:autoSpaceDN w:val="0"/>
              <w:adjustRightInd w:val="0"/>
              <w:spacing w:line="240" w:lineRule="auto"/>
              <w:ind w:firstLine="0"/>
              <w:jc w:val="center"/>
              <w:rPr>
                <w:sz w:val="22"/>
                <w:szCs w:val="22"/>
              </w:rPr>
            </w:pPr>
          </w:p>
        </w:tc>
        <w:tc>
          <w:tcPr>
            <w:tcW w:w="381"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53742A" w:rsidRPr="0053742A" w:rsidRDefault="0053742A" w:rsidP="0053742A">
            <w:pPr>
              <w:autoSpaceDE w:val="0"/>
              <w:autoSpaceDN w:val="0"/>
              <w:adjustRightInd w:val="0"/>
              <w:spacing w:line="240" w:lineRule="auto"/>
              <w:ind w:firstLine="0"/>
              <w:jc w:val="center"/>
              <w:rPr>
                <w:sz w:val="22"/>
                <w:szCs w:val="22"/>
              </w:rPr>
            </w:pPr>
          </w:p>
        </w:tc>
        <w:tc>
          <w:tcPr>
            <w:tcW w:w="382"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53742A" w:rsidRPr="0053742A" w:rsidRDefault="0053742A" w:rsidP="0053742A">
            <w:pPr>
              <w:autoSpaceDE w:val="0"/>
              <w:autoSpaceDN w:val="0"/>
              <w:adjustRightInd w:val="0"/>
              <w:spacing w:line="240" w:lineRule="auto"/>
              <w:ind w:firstLine="0"/>
              <w:jc w:val="center"/>
              <w:rPr>
                <w:sz w:val="22"/>
                <w:szCs w:val="22"/>
              </w:rPr>
            </w:pPr>
          </w:p>
        </w:tc>
        <w:tc>
          <w:tcPr>
            <w:tcW w:w="428"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53742A" w:rsidRPr="0053742A" w:rsidRDefault="0053742A" w:rsidP="0053742A">
            <w:pPr>
              <w:autoSpaceDE w:val="0"/>
              <w:autoSpaceDN w:val="0"/>
              <w:adjustRightInd w:val="0"/>
              <w:spacing w:line="240" w:lineRule="auto"/>
              <w:ind w:firstLine="0"/>
              <w:jc w:val="center"/>
              <w:rPr>
                <w:sz w:val="22"/>
                <w:szCs w:val="22"/>
              </w:rPr>
            </w:pPr>
          </w:p>
        </w:tc>
      </w:tr>
    </w:tbl>
    <w:p w:rsidR="0053742A" w:rsidRPr="0053742A" w:rsidRDefault="0053742A" w:rsidP="0053742A">
      <w:pPr>
        <w:autoSpaceDE w:val="0"/>
        <w:autoSpaceDN w:val="0"/>
        <w:adjustRightInd w:val="0"/>
        <w:spacing w:line="240" w:lineRule="auto"/>
        <w:ind w:firstLine="0"/>
        <w:rPr>
          <w:sz w:val="22"/>
          <w:szCs w:val="22"/>
        </w:rPr>
      </w:pPr>
    </w:p>
    <w:tbl>
      <w:tblPr>
        <w:tblStyle w:val="a3"/>
        <w:tblW w:w="5000" w:type="pct"/>
        <w:tblLayout w:type="fixed"/>
        <w:tblLook w:val="04A0" w:firstRow="1" w:lastRow="0" w:firstColumn="1" w:lastColumn="0" w:noHBand="0" w:noVBand="1"/>
      </w:tblPr>
      <w:tblGrid>
        <w:gridCol w:w="1952"/>
        <w:gridCol w:w="12834"/>
      </w:tblGrid>
      <w:tr w:rsidR="0053742A" w:rsidRPr="002151BC" w:rsidTr="00863865">
        <w:tc>
          <w:tcPr>
            <w:tcW w:w="660" w:type="pct"/>
            <w:tcBorders>
              <w:right w:val="single" w:sz="4" w:space="0" w:color="auto"/>
            </w:tcBorders>
          </w:tcPr>
          <w:p w:rsidR="0053742A" w:rsidRPr="002151BC" w:rsidRDefault="0053742A" w:rsidP="00863865">
            <w:pPr>
              <w:autoSpaceDE w:val="0"/>
              <w:autoSpaceDN w:val="0"/>
              <w:adjustRightInd w:val="0"/>
              <w:ind w:firstLine="0"/>
              <w:jc w:val="both"/>
              <w:rPr>
                <w:sz w:val="22"/>
                <w:szCs w:val="22"/>
              </w:rPr>
            </w:pPr>
            <w:r w:rsidRPr="002151BC">
              <w:rPr>
                <w:sz w:val="22"/>
                <w:szCs w:val="22"/>
              </w:rPr>
              <w:t>Планируемые р</w:t>
            </w:r>
            <w:r w:rsidRPr="002151BC">
              <w:rPr>
                <w:sz w:val="22"/>
                <w:szCs w:val="22"/>
              </w:rPr>
              <w:t>е</w:t>
            </w:r>
            <w:r w:rsidRPr="002151BC">
              <w:rPr>
                <w:sz w:val="22"/>
                <w:szCs w:val="22"/>
              </w:rPr>
              <w:t>зультаты реализ</w:t>
            </w:r>
            <w:r w:rsidRPr="002151BC">
              <w:rPr>
                <w:sz w:val="22"/>
                <w:szCs w:val="22"/>
              </w:rPr>
              <w:t>а</w:t>
            </w:r>
            <w:r w:rsidRPr="002151BC">
              <w:rPr>
                <w:sz w:val="22"/>
                <w:szCs w:val="22"/>
              </w:rPr>
              <w:t xml:space="preserve">ции </w:t>
            </w:r>
            <w:r>
              <w:rPr>
                <w:sz w:val="22"/>
                <w:szCs w:val="22"/>
              </w:rPr>
              <w:t>под</w:t>
            </w:r>
            <w:r w:rsidRPr="002151BC">
              <w:rPr>
                <w:sz w:val="22"/>
                <w:szCs w:val="22"/>
              </w:rPr>
              <w:t>програ</w:t>
            </w:r>
            <w:r w:rsidRPr="002151BC">
              <w:rPr>
                <w:sz w:val="22"/>
                <w:szCs w:val="22"/>
              </w:rPr>
              <w:t>м</w:t>
            </w:r>
            <w:r w:rsidRPr="002151BC">
              <w:rPr>
                <w:sz w:val="22"/>
                <w:szCs w:val="22"/>
              </w:rPr>
              <w:t>мы.</w:t>
            </w:r>
          </w:p>
        </w:tc>
        <w:tc>
          <w:tcPr>
            <w:tcW w:w="4340" w:type="pct"/>
          </w:tcPr>
          <w:p w:rsidR="0053742A" w:rsidRPr="00293661" w:rsidRDefault="00BD42C0" w:rsidP="00863865">
            <w:pPr>
              <w:pStyle w:val="a4"/>
              <w:widowControl w:val="0"/>
              <w:numPr>
                <w:ilvl w:val="0"/>
                <w:numId w:val="1"/>
              </w:numPr>
              <w:autoSpaceDE w:val="0"/>
              <w:autoSpaceDN w:val="0"/>
              <w:adjustRightInd w:val="0"/>
              <w:ind w:left="0" w:hanging="9"/>
              <w:jc w:val="both"/>
              <w:rPr>
                <w:sz w:val="22"/>
                <w:szCs w:val="22"/>
              </w:rPr>
            </w:pPr>
            <w:r>
              <w:rPr>
                <w:sz w:val="22"/>
                <w:szCs w:val="22"/>
              </w:rPr>
              <w:t>О</w:t>
            </w:r>
            <w:r w:rsidRPr="00BD42C0">
              <w:rPr>
                <w:sz w:val="22"/>
                <w:szCs w:val="22"/>
              </w:rPr>
              <w:t>хват населения муниципального образования централизованным оповещением и информирова</w:t>
            </w:r>
            <w:r>
              <w:rPr>
                <w:sz w:val="22"/>
                <w:szCs w:val="22"/>
              </w:rPr>
              <w:t>нием</w:t>
            </w:r>
            <w:r w:rsidR="0053742A" w:rsidRPr="00293661">
              <w:rPr>
                <w:sz w:val="22"/>
                <w:szCs w:val="22"/>
              </w:rPr>
              <w:t xml:space="preserve">, </w:t>
            </w:r>
          </w:p>
          <w:p w:rsidR="0053742A" w:rsidRPr="00293661" w:rsidRDefault="0053742A" w:rsidP="00863865">
            <w:pPr>
              <w:pStyle w:val="a4"/>
              <w:widowControl w:val="0"/>
              <w:numPr>
                <w:ilvl w:val="0"/>
                <w:numId w:val="1"/>
              </w:numPr>
              <w:autoSpaceDE w:val="0"/>
              <w:autoSpaceDN w:val="0"/>
              <w:adjustRightInd w:val="0"/>
              <w:ind w:left="0" w:hanging="9"/>
              <w:jc w:val="both"/>
              <w:rPr>
                <w:sz w:val="22"/>
                <w:szCs w:val="22"/>
              </w:rPr>
            </w:pPr>
            <w:r w:rsidRPr="00293661">
              <w:rPr>
                <w:sz w:val="22"/>
                <w:szCs w:val="22"/>
              </w:rPr>
              <w:t>Сокращение среднего времени совместного реагирования нескольких экстренных оперативных служб на обращения насел</w:t>
            </w:r>
            <w:r w:rsidRPr="00293661">
              <w:rPr>
                <w:sz w:val="22"/>
                <w:szCs w:val="22"/>
              </w:rPr>
              <w:t>е</w:t>
            </w:r>
            <w:r w:rsidRPr="00293661">
              <w:rPr>
                <w:sz w:val="22"/>
                <w:szCs w:val="22"/>
              </w:rPr>
              <w:t xml:space="preserve">ния по единому номеру «112», </w:t>
            </w:r>
          </w:p>
        </w:tc>
      </w:tr>
    </w:tbl>
    <w:p w:rsidR="00717B88" w:rsidRPr="002151BC" w:rsidRDefault="00717B88" w:rsidP="00717B88">
      <w:pPr>
        <w:spacing w:after="200"/>
        <w:ind w:firstLine="0"/>
        <w:rPr>
          <w:sz w:val="24"/>
          <w:szCs w:val="24"/>
        </w:rPr>
      </w:pPr>
      <w:r w:rsidRPr="002151BC">
        <w:rPr>
          <w:sz w:val="24"/>
          <w:szCs w:val="24"/>
        </w:rPr>
        <w:br w:type="page"/>
      </w:r>
    </w:p>
    <w:p w:rsidR="00717B88" w:rsidRPr="0067695A" w:rsidRDefault="00717B88" w:rsidP="00717B88">
      <w:pPr>
        <w:widowControl w:val="0"/>
        <w:autoSpaceDE w:val="0"/>
        <w:autoSpaceDN w:val="0"/>
        <w:adjustRightInd w:val="0"/>
        <w:spacing w:line="240" w:lineRule="auto"/>
        <w:ind w:firstLine="0"/>
        <w:jc w:val="center"/>
        <w:outlineLvl w:val="2"/>
        <w:rPr>
          <w:sz w:val="24"/>
          <w:szCs w:val="24"/>
        </w:rPr>
      </w:pPr>
      <w:r>
        <w:rPr>
          <w:sz w:val="24"/>
          <w:szCs w:val="24"/>
        </w:rPr>
        <w:lastRenderedPageBreak/>
        <w:t xml:space="preserve">1. </w:t>
      </w:r>
      <w:r w:rsidRPr="0067695A">
        <w:rPr>
          <w:sz w:val="24"/>
          <w:szCs w:val="24"/>
        </w:rPr>
        <w:t>Цель и задачи муниципальной</w:t>
      </w:r>
      <w:r>
        <w:rPr>
          <w:sz w:val="24"/>
          <w:szCs w:val="24"/>
        </w:rPr>
        <w:t xml:space="preserve"> подпрограммы</w:t>
      </w:r>
    </w:p>
    <w:p w:rsidR="00717B88" w:rsidRDefault="00717B88" w:rsidP="00717B88">
      <w:pPr>
        <w:autoSpaceDE w:val="0"/>
        <w:autoSpaceDN w:val="0"/>
        <w:adjustRightInd w:val="0"/>
        <w:spacing w:line="240" w:lineRule="auto"/>
        <w:ind w:firstLine="0"/>
        <w:jc w:val="center"/>
        <w:outlineLvl w:val="1"/>
        <w:rPr>
          <w:sz w:val="24"/>
          <w:szCs w:val="24"/>
        </w:rPr>
      </w:pPr>
    </w:p>
    <w:p w:rsidR="00717B88" w:rsidRPr="0067695A" w:rsidRDefault="00717B88" w:rsidP="00717B88">
      <w:pPr>
        <w:widowControl w:val="0"/>
        <w:autoSpaceDE w:val="0"/>
        <w:autoSpaceDN w:val="0"/>
        <w:adjustRightInd w:val="0"/>
        <w:spacing w:line="240" w:lineRule="auto"/>
        <w:ind w:firstLine="708"/>
        <w:jc w:val="both"/>
        <w:rPr>
          <w:sz w:val="24"/>
          <w:szCs w:val="24"/>
        </w:rPr>
      </w:pPr>
      <w:r w:rsidRPr="0067695A">
        <w:rPr>
          <w:sz w:val="24"/>
          <w:szCs w:val="24"/>
        </w:rPr>
        <w:t>Цель подпрограммы - повышение уровня реагирования экстренных оперативных служб при происшествиях на территории Сергиево-Посадского муниципального района.</w:t>
      </w:r>
    </w:p>
    <w:p w:rsidR="00564136" w:rsidRPr="00564136" w:rsidRDefault="00717B88" w:rsidP="00564136">
      <w:pPr>
        <w:widowControl w:val="0"/>
        <w:autoSpaceDE w:val="0"/>
        <w:autoSpaceDN w:val="0"/>
        <w:adjustRightInd w:val="0"/>
        <w:spacing w:line="240" w:lineRule="auto"/>
        <w:ind w:firstLine="708"/>
        <w:jc w:val="both"/>
        <w:rPr>
          <w:sz w:val="24"/>
          <w:szCs w:val="24"/>
        </w:rPr>
      </w:pPr>
      <w:r>
        <w:rPr>
          <w:sz w:val="24"/>
          <w:szCs w:val="24"/>
        </w:rPr>
        <w:t xml:space="preserve">Задачи подпрограммы - </w:t>
      </w:r>
      <w:r w:rsidR="00564136">
        <w:rPr>
          <w:sz w:val="24"/>
          <w:szCs w:val="24"/>
        </w:rPr>
        <w:t>с</w:t>
      </w:r>
      <w:r w:rsidR="00564136" w:rsidRPr="00564136">
        <w:rPr>
          <w:sz w:val="24"/>
          <w:szCs w:val="24"/>
        </w:rPr>
        <w:t>оздание комплексной системы экстренного оповещения населения при чрезвычайных ситуациях или об угрозе возникновения чрезвычайных ситуаций (происшествия) Сергиево-Посадского муниципального района, развертывание системы обе</w:t>
      </w:r>
      <w:r w:rsidR="00564136" w:rsidRPr="00564136">
        <w:rPr>
          <w:sz w:val="24"/>
          <w:szCs w:val="24"/>
        </w:rPr>
        <w:t>с</w:t>
      </w:r>
      <w:r w:rsidR="00564136" w:rsidRPr="00564136">
        <w:rPr>
          <w:sz w:val="24"/>
          <w:szCs w:val="24"/>
        </w:rPr>
        <w:t>печения вызова экстренных оперативны</w:t>
      </w:r>
      <w:r w:rsidR="00564136">
        <w:rPr>
          <w:sz w:val="24"/>
          <w:szCs w:val="24"/>
        </w:rPr>
        <w:t>х служб по единому номеру "112".</w:t>
      </w:r>
    </w:p>
    <w:p w:rsidR="00717B88" w:rsidRPr="0067695A" w:rsidRDefault="00717B88" w:rsidP="00564136">
      <w:pPr>
        <w:widowControl w:val="0"/>
        <w:autoSpaceDE w:val="0"/>
        <w:autoSpaceDN w:val="0"/>
        <w:adjustRightInd w:val="0"/>
        <w:spacing w:line="240" w:lineRule="auto"/>
        <w:ind w:firstLine="708"/>
        <w:jc w:val="both"/>
        <w:rPr>
          <w:sz w:val="24"/>
          <w:szCs w:val="24"/>
        </w:rPr>
      </w:pPr>
      <w:r w:rsidRPr="0067695A">
        <w:rPr>
          <w:sz w:val="24"/>
          <w:szCs w:val="24"/>
        </w:rPr>
        <w:t>В качестве количественных и качественных показателей, характеризующих достижение целей и решение задач подпрограммы, и</w:t>
      </w:r>
      <w:r w:rsidRPr="0067695A">
        <w:rPr>
          <w:sz w:val="24"/>
          <w:szCs w:val="24"/>
        </w:rPr>
        <w:t>с</w:t>
      </w:r>
      <w:r w:rsidRPr="0067695A">
        <w:rPr>
          <w:sz w:val="24"/>
          <w:szCs w:val="24"/>
        </w:rPr>
        <w:t>пользуются:</w:t>
      </w:r>
    </w:p>
    <w:p w:rsidR="00717B88" w:rsidRPr="00DB2976" w:rsidRDefault="00717B88" w:rsidP="00717B88">
      <w:pPr>
        <w:pStyle w:val="a4"/>
        <w:widowControl w:val="0"/>
        <w:numPr>
          <w:ilvl w:val="0"/>
          <w:numId w:val="4"/>
        </w:numPr>
        <w:autoSpaceDE w:val="0"/>
        <w:autoSpaceDN w:val="0"/>
        <w:adjustRightInd w:val="0"/>
        <w:spacing w:line="240" w:lineRule="auto"/>
        <w:jc w:val="both"/>
        <w:rPr>
          <w:sz w:val="24"/>
          <w:szCs w:val="24"/>
        </w:rPr>
      </w:pPr>
      <w:r w:rsidRPr="00DB2976">
        <w:rPr>
          <w:sz w:val="24"/>
          <w:szCs w:val="24"/>
        </w:rPr>
        <w:t>охват населения муниципального образования централизованным оповещением и информированием, %;</w:t>
      </w:r>
    </w:p>
    <w:p w:rsidR="00717B88" w:rsidRPr="0067695A" w:rsidRDefault="00717B88" w:rsidP="00717B88">
      <w:pPr>
        <w:pStyle w:val="a4"/>
        <w:widowControl w:val="0"/>
        <w:numPr>
          <w:ilvl w:val="0"/>
          <w:numId w:val="4"/>
        </w:numPr>
        <w:autoSpaceDE w:val="0"/>
        <w:autoSpaceDN w:val="0"/>
        <w:adjustRightInd w:val="0"/>
        <w:spacing w:line="240" w:lineRule="auto"/>
        <w:jc w:val="both"/>
        <w:rPr>
          <w:sz w:val="24"/>
          <w:szCs w:val="24"/>
        </w:rPr>
      </w:pPr>
      <w:r w:rsidRPr="00DB2976">
        <w:rPr>
          <w:sz w:val="24"/>
          <w:szCs w:val="24"/>
        </w:rPr>
        <w:t>сокращение среднего времени совместного реагирования нескольких экстренных оперативных служб на обращения населения по един</w:t>
      </w:r>
      <w:r w:rsidRPr="00DB2976">
        <w:rPr>
          <w:sz w:val="24"/>
          <w:szCs w:val="24"/>
        </w:rPr>
        <w:t>о</w:t>
      </w:r>
      <w:r w:rsidRPr="00DB2976">
        <w:rPr>
          <w:sz w:val="24"/>
          <w:szCs w:val="24"/>
        </w:rPr>
        <w:t>му номеру «112», %.</w:t>
      </w:r>
    </w:p>
    <w:p w:rsidR="00717B88" w:rsidRDefault="00717B88" w:rsidP="00717B88">
      <w:pPr>
        <w:autoSpaceDE w:val="0"/>
        <w:autoSpaceDN w:val="0"/>
        <w:adjustRightInd w:val="0"/>
        <w:spacing w:line="240" w:lineRule="auto"/>
        <w:ind w:firstLine="0"/>
        <w:jc w:val="center"/>
        <w:outlineLvl w:val="1"/>
        <w:rPr>
          <w:sz w:val="24"/>
          <w:szCs w:val="24"/>
        </w:rPr>
      </w:pPr>
    </w:p>
    <w:p w:rsidR="00717B88" w:rsidRPr="002151BC" w:rsidRDefault="00717B88" w:rsidP="00717B88">
      <w:pPr>
        <w:autoSpaceDE w:val="0"/>
        <w:autoSpaceDN w:val="0"/>
        <w:adjustRightInd w:val="0"/>
        <w:spacing w:line="240" w:lineRule="auto"/>
        <w:ind w:firstLine="0"/>
        <w:jc w:val="center"/>
        <w:outlineLvl w:val="1"/>
        <w:rPr>
          <w:sz w:val="24"/>
          <w:szCs w:val="24"/>
        </w:rPr>
      </w:pPr>
      <w:r>
        <w:rPr>
          <w:sz w:val="24"/>
          <w:szCs w:val="24"/>
        </w:rPr>
        <w:t xml:space="preserve">2. </w:t>
      </w:r>
      <w:r w:rsidRPr="002151BC">
        <w:rPr>
          <w:sz w:val="24"/>
          <w:szCs w:val="24"/>
        </w:rPr>
        <w:t xml:space="preserve">Общая характеристика сферы реализации подпрограммы </w:t>
      </w:r>
      <w:r>
        <w:rPr>
          <w:sz w:val="24"/>
          <w:szCs w:val="24"/>
        </w:rPr>
        <w:t>2</w:t>
      </w:r>
    </w:p>
    <w:p w:rsidR="00717B88" w:rsidRPr="002151BC" w:rsidRDefault="00717B88" w:rsidP="00717B88">
      <w:pPr>
        <w:autoSpaceDE w:val="0"/>
        <w:autoSpaceDN w:val="0"/>
        <w:adjustRightInd w:val="0"/>
        <w:spacing w:line="240" w:lineRule="auto"/>
        <w:ind w:firstLine="0"/>
        <w:jc w:val="center"/>
        <w:rPr>
          <w:sz w:val="24"/>
          <w:szCs w:val="24"/>
        </w:rPr>
      </w:pPr>
      <w:r w:rsidRPr="002151BC">
        <w:rPr>
          <w:sz w:val="24"/>
          <w:szCs w:val="24"/>
        </w:rPr>
        <w:t>"Развитие и совершенствование систем оповещения</w:t>
      </w:r>
      <w:r>
        <w:rPr>
          <w:sz w:val="24"/>
          <w:szCs w:val="24"/>
        </w:rPr>
        <w:t xml:space="preserve"> и информирования населения</w:t>
      </w:r>
      <w:r w:rsidRPr="002151BC">
        <w:rPr>
          <w:sz w:val="24"/>
          <w:szCs w:val="24"/>
        </w:rPr>
        <w:t>"</w:t>
      </w:r>
    </w:p>
    <w:p w:rsidR="00717B88" w:rsidRPr="002151BC" w:rsidRDefault="00717B88" w:rsidP="00717B88">
      <w:pPr>
        <w:autoSpaceDE w:val="0"/>
        <w:autoSpaceDN w:val="0"/>
        <w:adjustRightInd w:val="0"/>
        <w:spacing w:line="240" w:lineRule="auto"/>
        <w:ind w:firstLine="0"/>
        <w:jc w:val="both"/>
        <w:rPr>
          <w:sz w:val="24"/>
          <w:szCs w:val="24"/>
        </w:rPr>
      </w:pPr>
    </w:p>
    <w:p w:rsidR="00717B88" w:rsidRPr="002151BC" w:rsidRDefault="00717B88" w:rsidP="00717B88">
      <w:pPr>
        <w:spacing w:line="285" w:lineRule="atLeast"/>
        <w:ind w:firstLine="708"/>
        <w:jc w:val="both"/>
        <w:rPr>
          <w:sz w:val="24"/>
          <w:szCs w:val="24"/>
        </w:rPr>
      </w:pPr>
      <w:r w:rsidRPr="002151BC">
        <w:rPr>
          <w:sz w:val="24"/>
          <w:szCs w:val="24"/>
        </w:rPr>
        <w:t>Программа создания и развития Российской системы предупреждения и действий в чрезвычайных ситуациях (РСЧС), принятая П</w:t>
      </w:r>
      <w:r w:rsidRPr="002151BC">
        <w:rPr>
          <w:sz w:val="24"/>
          <w:szCs w:val="24"/>
        </w:rPr>
        <w:t>о</w:t>
      </w:r>
      <w:r w:rsidRPr="002151BC">
        <w:rPr>
          <w:sz w:val="24"/>
          <w:szCs w:val="24"/>
        </w:rPr>
        <w:t>становлением Правительства № 43 от 16 января 1995г. Предусматривает в ближайшее время поднять на новый качественный уровень вопр</w:t>
      </w:r>
      <w:r w:rsidRPr="002151BC">
        <w:rPr>
          <w:sz w:val="24"/>
          <w:szCs w:val="24"/>
        </w:rPr>
        <w:t>о</w:t>
      </w:r>
      <w:r w:rsidRPr="002151BC">
        <w:rPr>
          <w:sz w:val="24"/>
          <w:szCs w:val="24"/>
        </w:rPr>
        <w:t xml:space="preserve">сы оповещения, готовности населения и командно-начальствующего состава к действиям в чрезвычайных ситуациях. </w:t>
      </w:r>
    </w:p>
    <w:p w:rsidR="00717B88" w:rsidRPr="002151BC" w:rsidRDefault="00717B88" w:rsidP="00717B88">
      <w:pPr>
        <w:spacing w:line="285" w:lineRule="atLeast"/>
        <w:ind w:firstLine="708"/>
        <w:jc w:val="both"/>
        <w:rPr>
          <w:sz w:val="24"/>
          <w:szCs w:val="24"/>
        </w:rPr>
      </w:pPr>
      <w:r w:rsidRPr="002151BC">
        <w:rPr>
          <w:sz w:val="24"/>
          <w:szCs w:val="24"/>
        </w:rPr>
        <w:t>В результате чрезмерной концентрации промышленности в отдельных регионах, усложнения технологического процессов, использ</w:t>
      </w:r>
      <w:r w:rsidRPr="002151BC">
        <w:rPr>
          <w:sz w:val="24"/>
          <w:szCs w:val="24"/>
        </w:rPr>
        <w:t>о</w:t>
      </w:r>
      <w:r w:rsidRPr="002151BC">
        <w:rPr>
          <w:sz w:val="24"/>
          <w:szCs w:val="24"/>
        </w:rPr>
        <w:t>вания значительного числа взрыво-, пожаро-, радиационно- и химически опасных веществ, износа оборудования наблюдается рост колич</w:t>
      </w:r>
      <w:r w:rsidRPr="002151BC">
        <w:rPr>
          <w:sz w:val="24"/>
          <w:szCs w:val="24"/>
        </w:rPr>
        <w:t>е</w:t>
      </w:r>
      <w:r w:rsidRPr="002151BC">
        <w:rPr>
          <w:sz w:val="24"/>
          <w:szCs w:val="24"/>
        </w:rPr>
        <w:t>ства аварий и катастроф, увеличивается число человеческих жертв, возрастает материальный ущерб от чрезвычайных ситуаций техногенн</w:t>
      </w:r>
      <w:r w:rsidRPr="002151BC">
        <w:rPr>
          <w:sz w:val="24"/>
          <w:szCs w:val="24"/>
        </w:rPr>
        <w:t>о</w:t>
      </w:r>
      <w:r w:rsidRPr="002151BC">
        <w:rPr>
          <w:sz w:val="24"/>
          <w:szCs w:val="24"/>
        </w:rPr>
        <w:t>го характера. Тяжелы социально-экономические последствия от стихийных бедствий.</w:t>
      </w:r>
    </w:p>
    <w:p w:rsidR="00717B88" w:rsidRPr="002151BC" w:rsidRDefault="00717B88" w:rsidP="00717B88">
      <w:pPr>
        <w:spacing w:line="285" w:lineRule="atLeast"/>
        <w:ind w:firstLine="708"/>
        <w:jc w:val="both"/>
        <w:rPr>
          <w:sz w:val="24"/>
          <w:szCs w:val="24"/>
        </w:rPr>
      </w:pPr>
      <w:r w:rsidRPr="002151BC">
        <w:rPr>
          <w:sz w:val="24"/>
          <w:szCs w:val="24"/>
        </w:rPr>
        <w:t>Все это вынуждает повысить оперативность и надежность управления процессами как предупреждения, так и ликвидации после</w:t>
      </w:r>
      <w:r w:rsidRPr="002151BC">
        <w:rPr>
          <w:sz w:val="24"/>
          <w:szCs w:val="24"/>
        </w:rPr>
        <w:t>д</w:t>
      </w:r>
      <w:r w:rsidRPr="002151BC">
        <w:rPr>
          <w:sz w:val="24"/>
          <w:szCs w:val="24"/>
        </w:rPr>
        <w:t>ствий. Нужна большая и планомерная работа, которую предлагается выполнить за несколько лет. В результате ее реализации должна п</w:t>
      </w:r>
      <w:r w:rsidRPr="002151BC">
        <w:rPr>
          <w:sz w:val="24"/>
          <w:szCs w:val="24"/>
        </w:rPr>
        <w:t>о</w:t>
      </w:r>
      <w:r w:rsidRPr="002151BC">
        <w:rPr>
          <w:sz w:val="24"/>
          <w:szCs w:val="24"/>
        </w:rPr>
        <w:t>явиться единая автоматизированная информационно-управляющая система предупреждения и действий в чрезвычайных ситуациях (АИУС РСЧС), которая будет сопрягаться с местными и региональными звеньями аналогичных систем. Кроме того, она получит тесную увязку с функциональными и ведомственными подсистемами. Намечено внедрить видеоинформационные и другие самые современные средства св</w:t>
      </w:r>
      <w:r w:rsidRPr="002151BC">
        <w:rPr>
          <w:sz w:val="24"/>
          <w:szCs w:val="24"/>
        </w:rPr>
        <w:t>я</w:t>
      </w:r>
      <w:r w:rsidRPr="002151BC">
        <w:rPr>
          <w:sz w:val="24"/>
          <w:szCs w:val="24"/>
        </w:rPr>
        <w:t>зи.</w:t>
      </w:r>
    </w:p>
    <w:p w:rsidR="00717B88" w:rsidRPr="002151BC" w:rsidRDefault="00717B88" w:rsidP="00717B88">
      <w:pPr>
        <w:spacing w:line="285" w:lineRule="atLeast"/>
        <w:ind w:firstLine="708"/>
        <w:jc w:val="both"/>
        <w:rPr>
          <w:sz w:val="24"/>
          <w:szCs w:val="24"/>
        </w:rPr>
      </w:pPr>
      <w:r w:rsidRPr="002151BC">
        <w:rPr>
          <w:sz w:val="24"/>
          <w:szCs w:val="24"/>
        </w:rPr>
        <w:t>Все это позволит заранее предупреждать население, органы власти, предприятия, организации, учреждения и учебные заведения о возникновении чрезвычайных ситуаций и, следовательно, адекватно реагировать на складывающиеся условия. В конечном итоге в макс</w:t>
      </w:r>
      <w:r w:rsidRPr="002151BC">
        <w:rPr>
          <w:sz w:val="24"/>
          <w:szCs w:val="24"/>
        </w:rPr>
        <w:t>и</w:t>
      </w:r>
      <w:r w:rsidRPr="002151BC">
        <w:rPr>
          <w:sz w:val="24"/>
          <w:szCs w:val="24"/>
        </w:rPr>
        <w:t>мальной степени сократить потери в людях и материальных ценностях.</w:t>
      </w:r>
    </w:p>
    <w:p w:rsidR="00717B88" w:rsidRPr="002151BC" w:rsidRDefault="00717B88" w:rsidP="00717B88">
      <w:pPr>
        <w:spacing w:line="285" w:lineRule="atLeast"/>
        <w:ind w:firstLine="708"/>
        <w:jc w:val="both"/>
        <w:rPr>
          <w:sz w:val="24"/>
          <w:szCs w:val="24"/>
        </w:rPr>
      </w:pPr>
      <w:r w:rsidRPr="002151BC">
        <w:rPr>
          <w:sz w:val="24"/>
          <w:szCs w:val="24"/>
        </w:rPr>
        <w:lastRenderedPageBreak/>
        <w:t>Оповестить население - значить предупредить его о надвигающемся наводнении, лесном пожаре, землетрясении или другом стихи</w:t>
      </w:r>
      <w:r w:rsidRPr="002151BC">
        <w:rPr>
          <w:sz w:val="24"/>
          <w:szCs w:val="24"/>
        </w:rPr>
        <w:t>й</w:t>
      </w:r>
      <w:r w:rsidRPr="002151BC">
        <w:rPr>
          <w:sz w:val="24"/>
          <w:szCs w:val="24"/>
        </w:rPr>
        <w:t>ном бедствии, передать информацию о случившейся аварии или катастрофе Для этого используются все средства проводной, радио- и тел</w:t>
      </w:r>
      <w:r w:rsidRPr="002151BC">
        <w:rPr>
          <w:sz w:val="24"/>
          <w:szCs w:val="24"/>
        </w:rPr>
        <w:t>е</w:t>
      </w:r>
      <w:r w:rsidRPr="002151BC">
        <w:rPr>
          <w:sz w:val="24"/>
          <w:szCs w:val="24"/>
        </w:rPr>
        <w:t>визионной связи.</w:t>
      </w:r>
    </w:p>
    <w:p w:rsidR="00717B88" w:rsidRPr="002151BC" w:rsidRDefault="00717B88" w:rsidP="00717B88">
      <w:pPr>
        <w:spacing w:line="285" w:lineRule="atLeast"/>
        <w:ind w:firstLine="708"/>
        <w:jc w:val="both"/>
        <w:rPr>
          <w:sz w:val="24"/>
          <w:szCs w:val="24"/>
        </w:rPr>
      </w:pPr>
      <w:r w:rsidRPr="002151BC">
        <w:rPr>
          <w:sz w:val="24"/>
          <w:szCs w:val="24"/>
        </w:rPr>
        <w:t>Время - главный фактор. В экстремальных условиях терять его никак нельзя. Часто это решает судьбу людей. В России, как ни в к</w:t>
      </w:r>
      <w:r w:rsidRPr="002151BC">
        <w:rPr>
          <w:sz w:val="24"/>
          <w:szCs w:val="24"/>
        </w:rPr>
        <w:t>а</w:t>
      </w:r>
      <w:r w:rsidRPr="002151BC">
        <w:rPr>
          <w:sz w:val="24"/>
          <w:szCs w:val="24"/>
        </w:rPr>
        <w:t>кой другой стране, широко распространена радиотрансляционная сеть. Нет ни одного города, крупного населенного пункта, где бы не было радиотрансляционного узла. Подавляющее большинство предприятий, объектов сельского хозяйства, учебных заведений имеют свои мес</w:t>
      </w:r>
      <w:r w:rsidRPr="002151BC">
        <w:rPr>
          <w:sz w:val="24"/>
          <w:szCs w:val="24"/>
        </w:rPr>
        <w:t>т</w:t>
      </w:r>
      <w:r w:rsidRPr="002151BC">
        <w:rPr>
          <w:sz w:val="24"/>
          <w:szCs w:val="24"/>
        </w:rPr>
        <w:t>ные радиоузлы. Дополняются они не менее мощной системой республиканских, краевых и областных телевизионных центров и ретрансл</w:t>
      </w:r>
      <w:r w:rsidRPr="002151BC">
        <w:rPr>
          <w:sz w:val="24"/>
          <w:szCs w:val="24"/>
        </w:rPr>
        <w:t>я</w:t>
      </w:r>
      <w:r w:rsidRPr="002151BC">
        <w:rPr>
          <w:sz w:val="24"/>
          <w:szCs w:val="24"/>
        </w:rPr>
        <w:t>торов, широковещательных и местных радиостанций.</w:t>
      </w:r>
      <w:r>
        <w:rPr>
          <w:sz w:val="24"/>
          <w:szCs w:val="24"/>
        </w:rPr>
        <w:t xml:space="preserve"> </w:t>
      </w:r>
      <w:r w:rsidRPr="002151BC">
        <w:rPr>
          <w:sz w:val="24"/>
          <w:szCs w:val="24"/>
        </w:rPr>
        <w:t>Почти с полной уверенностью можно сказать, что нет ни одного дома, ни одной ква</w:t>
      </w:r>
      <w:r w:rsidRPr="002151BC">
        <w:rPr>
          <w:sz w:val="24"/>
          <w:szCs w:val="24"/>
        </w:rPr>
        <w:t>р</w:t>
      </w:r>
      <w:r w:rsidRPr="002151BC">
        <w:rPr>
          <w:sz w:val="24"/>
          <w:szCs w:val="24"/>
        </w:rPr>
        <w:t>тиры, где бы не было радиоприемника, телевизора или радиоточки. Вся эта система дополняется в городах развитой сетью электрических сирен, расположенных на крышах зданий и в шумных цехах. Такая разветвленная сеть, густо насыщенная средствами связи, создает благ</w:t>
      </w:r>
      <w:r w:rsidRPr="002151BC">
        <w:rPr>
          <w:sz w:val="24"/>
          <w:szCs w:val="24"/>
        </w:rPr>
        <w:t>о</w:t>
      </w:r>
      <w:r w:rsidRPr="002151BC">
        <w:rPr>
          <w:sz w:val="24"/>
          <w:szCs w:val="24"/>
        </w:rPr>
        <w:t xml:space="preserve">приятные условия для оповещения населения о возникновении чрезвычайных ситуаций, дается возможность быстро проинформировать о случившемся, рассказать о правилах поведения в конкретно сложившихся условиях. </w:t>
      </w:r>
    </w:p>
    <w:p w:rsidR="00717B88" w:rsidRPr="002151BC" w:rsidRDefault="00717B88" w:rsidP="00717B88">
      <w:pPr>
        <w:spacing w:line="285" w:lineRule="atLeast"/>
        <w:ind w:firstLine="708"/>
        <w:jc w:val="both"/>
        <w:rPr>
          <w:sz w:val="24"/>
          <w:szCs w:val="24"/>
        </w:rPr>
      </w:pPr>
      <w:r w:rsidRPr="002151BC">
        <w:rPr>
          <w:sz w:val="24"/>
          <w:szCs w:val="24"/>
        </w:rPr>
        <w:t>В случае опасности людей нужно предупредить, где бы они ни находились. Для этого можно использовать сирены. Поэтому завыв</w:t>
      </w:r>
      <w:r w:rsidRPr="002151BC">
        <w:rPr>
          <w:sz w:val="24"/>
          <w:szCs w:val="24"/>
        </w:rPr>
        <w:t>а</w:t>
      </w:r>
      <w:r w:rsidRPr="002151BC">
        <w:rPr>
          <w:sz w:val="24"/>
          <w:szCs w:val="24"/>
        </w:rPr>
        <w:t xml:space="preserve">ние сирен, прерывистые гудки предприятий означают сигнал «Внимание всем!». Услышав вой сирен, надо немедленно включить телевизор, радиоприемник, репродуктор радиотрансляционной сети и слушать сообщение местных органов власти или штаба по делам гражданской обороны и чрезвычайным ситуациям. На весь период ликвидации последствий стихийных бедствий или аварий все эти средства необходимо держать постоянно включенными. </w:t>
      </w:r>
    </w:p>
    <w:p w:rsidR="00717B88" w:rsidRPr="002151BC" w:rsidRDefault="00717B88" w:rsidP="00717B88">
      <w:pPr>
        <w:spacing w:line="285" w:lineRule="atLeast"/>
        <w:ind w:firstLine="708"/>
        <w:jc w:val="both"/>
        <w:rPr>
          <w:sz w:val="24"/>
          <w:szCs w:val="24"/>
        </w:rPr>
      </w:pPr>
      <w:r w:rsidRPr="002151BC">
        <w:rPr>
          <w:sz w:val="24"/>
          <w:szCs w:val="24"/>
        </w:rPr>
        <w:t>На каждый случай чрезвычайной ситуации местные органы власти совместно со штабами по делам ГО и ЧС заготовляют варианты текстовых сообщений, приближенным к своим специфическим условиям. Они заранее прогнозируют (моделируют) как вероятные стихи</w:t>
      </w:r>
      <w:r w:rsidRPr="002151BC">
        <w:rPr>
          <w:sz w:val="24"/>
          <w:szCs w:val="24"/>
        </w:rPr>
        <w:t>й</w:t>
      </w:r>
      <w:r w:rsidRPr="002151BC">
        <w:rPr>
          <w:sz w:val="24"/>
          <w:szCs w:val="24"/>
        </w:rPr>
        <w:t>ные бедствия, так и возможные аварии и катастрофы. Такая информация с учетом того, что будет повторена несколько раз, рассчитана пр</w:t>
      </w:r>
      <w:r w:rsidRPr="002151BC">
        <w:rPr>
          <w:sz w:val="24"/>
          <w:szCs w:val="24"/>
        </w:rPr>
        <w:t>и</w:t>
      </w:r>
      <w:r w:rsidRPr="002151BC">
        <w:rPr>
          <w:sz w:val="24"/>
          <w:szCs w:val="24"/>
        </w:rPr>
        <w:t>мерно на 5 минут. Отсутствие информации или ее недостаток способствует возникновению слухов, кривотолков, появляются рассказы «оч</w:t>
      </w:r>
      <w:r w:rsidRPr="002151BC">
        <w:rPr>
          <w:sz w:val="24"/>
          <w:szCs w:val="24"/>
        </w:rPr>
        <w:t>е</w:t>
      </w:r>
      <w:r w:rsidRPr="002151BC">
        <w:rPr>
          <w:sz w:val="24"/>
          <w:szCs w:val="24"/>
        </w:rPr>
        <w:t>видцев». Все это - среда для возникновения панических настроений. А паника может принести значительно больше негативных после</w:t>
      </w:r>
      <w:r w:rsidRPr="002151BC">
        <w:rPr>
          <w:sz w:val="24"/>
          <w:szCs w:val="24"/>
        </w:rPr>
        <w:t>д</w:t>
      </w:r>
      <w:r w:rsidRPr="002151BC">
        <w:rPr>
          <w:sz w:val="24"/>
          <w:szCs w:val="24"/>
        </w:rPr>
        <w:t xml:space="preserve">ствий, чем само стихийное бедствие или авария. Еще более важно, чтобы информация, данная населению, была правильно понята и из нее сделаны разумные выводы. </w:t>
      </w:r>
    </w:p>
    <w:p w:rsidR="00717B88" w:rsidRPr="002151BC" w:rsidRDefault="00717B88" w:rsidP="00717B88">
      <w:pPr>
        <w:spacing w:line="285" w:lineRule="atLeast"/>
        <w:ind w:firstLine="708"/>
        <w:jc w:val="both"/>
        <w:rPr>
          <w:sz w:val="24"/>
          <w:szCs w:val="24"/>
        </w:rPr>
      </w:pPr>
      <w:r w:rsidRPr="002151BC">
        <w:rPr>
          <w:sz w:val="24"/>
          <w:szCs w:val="24"/>
        </w:rPr>
        <w:t>Решается это с помощью создаваемых систем централизованного оповещения, базирующихся на сетях связи и проводного вещания (радиотрансляционной сети), специальной аппаратуре П-164 и электросиренах. Речевая информация передается по сетям проводного вещ</w:t>
      </w:r>
      <w:r w:rsidRPr="002151BC">
        <w:rPr>
          <w:sz w:val="24"/>
          <w:szCs w:val="24"/>
        </w:rPr>
        <w:t>а</w:t>
      </w:r>
      <w:r w:rsidRPr="002151BC">
        <w:rPr>
          <w:sz w:val="24"/>
          <w:szCs w:val="24"/>
        </w:rPr>
        <w:t xml:space="preserve">ния, через квартирные и наружные громкоговорители. </w:t>
      </w:r>
    </w:p>
    <w:p w:rsidR="00717B88" w:rsidRPr="002151BC" w:rsidRDefault="00717B88" w:rsidP="00717B88">
      <w:pPr>
        <w:spacing w:line="285" w:lineRule="atLeast"/>
        <w:ind w:firstLine="708"/>
        <w:jc w:val="both"/>
        <w:rPr>
          <w:sz w:val="24"/>
          <w:szCs w:val="24"/>
        </w:rPr>
      </w:pPr>
      <w:r w:rsidRPr="002151BC">
        <w:rPr>
          <w:sz w:val="24"/>
          <w:szCs w:val="24"/>
        </w:rPr>
        <w:t>Аппаратура П-164 предназначена для объединения всех средств по доведению звуковых сигналов и речевой информации в единую систему централизованного оповещения в городах, сельских районах, на объектах народного хозяйства. Используя ее, можно дистанционно управлять электросиренами, циркулярно (одновременно) оповещать должностных лиц по квартирным и служебным телефонам, автоматич</w:t>
      </w:r>
      <w:r w:rsidRPr="002151BC">
        <w:rPr>
          <w:sz w:val="24"/>
          <w:szCs w:val="24"/>
        </w:rPr>
        <w:t>е</w:t>
      </w:r>
      <w:r w:rsidRPr="002151BC">
        <w:rPr>
          <w:sz w:val="24"/>
          <w:szCs w:val="24"/>
        </w:rPr>
        <w:t>ски включать радиотрансляционные узлы и переключать их на передачу программ (сообщений) по линиям Российской системы предупр</w:t>
      </w:r>
      <w:r w:rsidRPr="002151BC">
        <w:rPr>
          <w:sz w:val="24"/>
          <w:szCs w:val="24"/>
        </w:rPr>
        <w:t>е</w:t>
      </w:r>
      <w:r w:rsidRPr="002151BC">
        <w:rPr>
          <w:sz w:val="24"/>
          <w:szCs w:val="24"/>
        </w:rPr>
        <w:t>ждения и действий в чрезвычайных ситуациях.</w:t>
      </w:r>
    </w:p>
    <w:p w:rsidR="00717B88" w:rsidRPr="002151BC" w:rsidRDefault="00717B88" w:rsidP="00717B88">
      <w:pPr>
        <w:spacing w:line="285" w:lineRule="atLeast"/>
        <w:ind w:firstLine="708"/>
        <w:jc w:val="both"/>
        <w:rPr>
          <w:sz w:val="24"/>
          <w:szCs w:val="24"/>
        </w:rPr>
      </w:pPr>
      <w:r w:rsidRPr="002151BC">
        <w:rPr>
          <w:sz w:val="24"/>
          <w:szCs w:val="24"/>
        </w:rPr>
        <w:lastRenderedPageBreak/>
        <w:t xml:space="preserve">При этом необходимо отметить, что развернутая система оповещения на базе аппаратуры </w:t>
      </w:r>
      <w:r>
        <w:rPr>
          <w:sz w:val="24"/>
          <w:szCs w:val="24"/>
        </w:rPr>
        <w:t>П</w:t>
      </w:r>
      <w:r w:rsidRPr="002151BC">
        <w:rPr>
          <w:sz w:val="24"/>
          <w:szCs w:val="24"/>
        </w:rPr>
        <w:t xml:space="preserve">-164 на сегодняшний день морально и технически устарела. Имеются проблемы передачи данных из-за перехода операторов связи на новые стандарты передачи информации. Не все средства оповещения развернутые на территории Сергиево-Посадского муниципального района интегрированы в единую систему. Большинство радиоточек в жилых квартирах демонтированы из эстетических соображений и просто из-за отсутствия в них необходимости в повседневной жизни. Огромное количество телевизионных и радиопрограмм развлекательного характера затрудняет доведение информации о ЧС до жителей района. Звучание сирен без речевого оповещения больше пугает население, нежели доводит нужную информацию. </w:t>
      </w:r>
    </w:p>
    <w:p w:rsidR="00717B88" w:rsidRPr="002151BC" w:rsidRDefault="00717B88" w:rsidP="00717B88">
      <w:pPr>
        <w:spacing w:line="285" w:lineRule="atLeast"/>
        <w:ind w:firstLine="708"/>
        <w:jc w:val="both"/>
        <w:rPr>
          <w:sz w:val="24"/>
          <w:szCs w:val="24"/>
        </w:rPr>
      </w:pPr>
      <w:r w:rsidRPr="002151BC">
        <w:rPr>
          <w:sz w:val="24"/>
          <w:szCs w:val="24"/>
        </w:rPr>
        <w:t>Все это говорит о необходимости незамедлительной модернизации системы оповещения Сергиево-Посадского муниципального ра</w:t>
      </w:r>
      <w:r w:rsidRPr="002151BC">
        <w:rPr>
          <w:sz w:val="24"/>
          <w:szCs w:val="24"/>
        </w:rPr>
        <w:t>й</w:t>
      </w:r>
      <w:r w:rsidRPr="002151BC">
        <w:rPr>
          <w:sz w:val="24"/>
          <w:szCs w:val="24"/>
        </w:rPr>
        <w:t>она с использованием современных технологий и сложившихся технических условий.</w:t>
      </w:r>
    </w:p>
    <w:p w:rsidR="00717B88" w:rsidRPr="002151BC" w:rsidRDefault="00717B88" w:rsidP="00717B88">
      <w:pPr>
        <w:spacing w:line="285" w:lineRule="atLeast"/>
        <w:ind w:firstLine="708"/>
        <w:jc w:val="both"/>
        <w:rPr>
          <w:sz w:val="24"/>
          <w:szCs w:val="24"/>
        </w:rPr>
      </w:pPr>
      <w:r w:rsidRPr="002151BC">
        <w:rPr>
          <w:sz w:val="24"/>
          <w:szCs w:val="24"/>
        </w:rPr>
        <w:t xml:space="preserve">Реализация подпрограммы будет осуществляться в соответствии с </w:t>
      </w:r>
      <w:hyperlink r:id="rId10" w:history="1">
        <w:r w:rsidRPr="002151BC">
          <w:rPr>
            <w:sz w:val="24"/>
            <w:szCs w:val="24"/>
          </w:rPr>
          <w:t>Перечнем</w:t>
        </w:r>
      </w:hyperlink>
      <w:r w:rsidRPr="002151BC">
        <w:rPr>
          <w:sz w:val="24"/>
          <w:szCs w:val="24"/>
        </w:rPr>
        <w:t xml:space="preserve"> мероприятий подпрограммы </w:t>
      </w:r>
      <w:r>
        <w:rPr>
          <w:sz w:val="24"/>
          <w:szCs w:val="24"/>
        </w:rPr>
        <w:t>2</w:t>
      </w:r>
      <w:r w:rsidRPr="002151BC">
        <w:rPr>
          <w:sz w:val="24"/>
          <w:szCs w:val="24"/>
        </w:rPr>
        <w:t xml:space="preserve"> "Развитие и соверше</w:t>
      </w:r>
      <w:r w:rsidRPr="002151BC">
        <w:rPr>
          <w:sz w:val="24"/>
          <w:szCs w:val="24"/>
        </w:rPr>
        <w:t>н</w:t>
      </w:r>
      <w:r w:rsidRPr="002151BC">
        <w:rPr>
          <w:sz w:val="24"/>
          <w:szCs w:val="24"/>
        </w:rPr>
        <w:t>ствование систем оповещ</w:t>
      </w:r>
      <w:r>
        <w:rPr>
          <w:sz w:val="24"/>
          <w:szCs w:val="24"/>
        </w:rPr>
        <w:t>ения и информирования населения</w:t>
      </w:r>
      <w:r w:rsidRPr="002151BC">
        <w:rPr>
          <w:sz w:val="24"/>
          <w:szCs w:val="24"/>
        </w:rPr>
        <w:t>" муниципальной программы "</w:t>
      </w:r>
      <w:r>
        <w:t>О</w:t>
      </w:r>
      <w:r w:rsidRPr="004A042C">
        <w:rPr>
          <w:sz w:val="24"/>
          <w:szCs w:val="24"/>
        </w:rPr>
        <w:t>беспечение безопасности жизнедеятельности населения</w:t>
      </w:r>
      <w:r w:rsidRPr="002151BC">
        <w:rPr>
          <w:sz w:val="24"/>
          <w:szCs w:val="24"/>
        </w:rPr>
        <w:t xml:space="preserve"> Сергиево-Посадского муниципального района" (приложение </w:t>
      </w:r>
      <w:r>
        <w:rPr>
          <w:sz w:val="24"/>
          <w:szCs w:val="24"/>
        </w:rPr>
        <w:t>№</w:t>
      </w:r>
      <w:r w:rsidRPr="002151BC">
        <w:rPr>
          <w:sz w:val="24"/>
          <w:szCs w:val="24"/>
        </w:rPr>
        <w:t xml:space="preserve"> 1 к подпрограмме </w:t>
      </w:r>
      <w:r>
        <w:rPr>
          <w:sz w:val="24"/>
          <w:szCs w:val="24"/>
        </w:rPr>
        <w:t>2</w:t>
      </w:r>
      <w:r w:rsidRPr="002151BC">
        <w:rPr>
          <w:sz w:val="24"/>
          <w:szCs w:val="24"/>
        </w:rPr>
        <w:t>).</w:t>
      </w:r>
    </w:p>
    <w:p w:rsidR="00717B88" w:rsidRPr="002151BC" w:rsidRDefault="00717B88" w:rsidP="00717B88">
      <w:pPr>
        <w:spacing w:after="200"/>
        <w:ind w:firstLine="0"/>
        <w:rPr>
          <w:sz w:val="24"/>
          <w:szCs w:val="24"/>
        </w:rPr>
      </w:pPr>
      <w:r w:rsidRPr="002151BC">
        <w:rPr>
          <w:sz w:val="24"/>
          <w:szCs w:val="24"/>
        </w:rPr>
        <w:br w:type="page"/>
      </w:r>
    </w:p>
    <w:p w:rsidR="00717B88" w:rsidRPr="002151BC" w:rsidRDefault="00717B88" w:rsidP="00717B88">
      <w:pPr>
        <w:spacing w:line="285" w:lineRule="atLeast"/>
        <w:ind w:firstLine="708"/>
        <w:jc w:val="both"/>
        <w:rPr>
          <w:sz w:val="24"/>
          <w:szCs w:val="24"/>
        </w:rPr>
      </w:pPr>
    </w:p>
    <w:p w:rsidR="00717B88" w:rsidRPr="002151BC" w:rsidRDefault="00717B88" w:rsidP="00717B88">
      <w:pPr>
        <w:pStyle w:val="ConsPlusNormal"/>
        <w:jc w:val="both"/>
        <w:rPr>
          <w:rFonts w:ascii="Times New Roman" w:hAnsi="Times New Roman" w:cs="Times New Roman"/>
          <w:sz w:val="24"/>
          <w:szCs w:val="24"/>
        </w:rPr>
      </w:pPr>
    </w:p>
    <w:p w:rsidR="00717B88" w:rsidRPr="00190897" w:rsidRDefault="00717B88" w:rsidP="00717B88">
      <w:pPr>
        <w:pStyle w:val="ConsPlusNormal"/>
        <w:jc w:val="right"/>
        <w:outlineLvl w:val="2"/>
        <w:rPr>
          <w:rFonts w:ascii="Times New Roman" w:hAnsi="Times New Roman" w:cs="Times New Roman"/>
          <w:sz w:val="24"/>
          <w:szCs w:val="24"/>
        </w:rPr>
      </w:pPr>
      <w:bookmarkStart w:id="4" w:name="Par2008"/>
      <w:bookmarkEnd w:id="4"/>
      <w:r w:rsidRPr="00190897">
        <w:rPr>
          <w:rFonts w:ascii="Times New Roman" w:hAnsi="Times New Roman" w:cs="Times New Roman"/>
          <w:sz w:val="24"/>
          <w:szCs w:val="24"/>
        </w:rPr>
        <w:t>Приложение № 1</w:t>
      </w:r>
    </w:p>
    <w:p w:rsidR="00717B88" w:rsidRPr="00190897" w:rsidRDefault="00717B88" w:rsidP="00717B88">
      <w:pPr>
        <w:pStyle w:val="ConsPlusNormal"/>
        <w:jc w:val="right"/>
        <w:rPr>
          <w:rFonts w:ascii="Times New Roman" w:hAnsi="Times New Roman" w:cs="Times New Roman"/>
          <w:sz w:val="24"/>
          <w:szCs w:val="24"/>
        </w:rPr>
      </w:pPr>
      <w:r w:rsidRPr="00190897">
        <w:rPr>
          <w:rFonts w:ascii="Times New Roman" w:hAnsi="Times New Roman" w:cs="Times New Roman"/>
          <w:sz w:val="24"/>
          <w:szCs w:val="24"/>
        </w:rPr>
        <w:t>к подпрограмме 2</w:t>
      </w:r>
    </w:p>
    <w:p w:rsidR="00717B88" w:rsidRPr="00190897" w:rsidRDefault="00717B88" w:rsidP="00717B88">
      <w:pPr>
        <w:pStyle w:val="ConsPlusNormal"/>
        <w:jc w:val="right"/>
        <w:rPr>
          <w:rFonts w:ascii="Times New Roman" w:hAnsi="Times New Roman" w:cs="Times New Roman"/>
          <w:sz w:val="24"/>
          <w:szCs w:val="24"/>
        </w:rPr>
      </w:pPr>
      <w:r w:rsidRPr="00190897">
        <w:rPr>
          <w:rFonts w:ascii="Times New Roman" w:hAnsi="Times New Roman" w:cs="Times New Roman"/>
          <w:sz w:val="24"/>
          <w:szCs w:val="24"/>
        </w:rPr>
        <w:t>"Развитие и совершенствование</w:t>
      </w:r>
    </w:p>
    <w:p w:rsidR="00717B88" w:rsidRPr="00190897" w:rsidRDefault="00717B88" w:rsidP="00717B88">
      <w:pPr>
        <w:pStyle w:val="ConsPlusNormal"/>
        <w:jc w:val="right"/>
        <w:rPr>
          <w:rFonts w:ascii="Times New Roman" w:hAnsi="Times New Roman" w:cs="Times New Roman"/>
          <w:sz w:val="24"/>
          <w:szCs w:val="24"/>
        </w:rPr>
      </w:pPr>
      <w:r w:rsidRPr="00190897">
        <w:rPr>
          <w:rFonts w:ascii="Times New Roman" w:hAnsi="Times New Roman" w:cs="Times New Roman"/>
          <w:sz w:val="24"/>
          <w:szCs w:val="24"/>
        </w:rPr>
        <w:t xml:space="preserve">систем оповещения и информирования </w:t>
      </w:r>
      <w:r>
        <w:rPr>
          <w:rFonts w:ascii="Times New Roman" w:hAnsi="Times New Roman" w:cs="Times New Roman"/>
          <w:sz w:val="24"/>
          <w:szCs w:val="24"/>
        </w:rPr>
        <w:t>населения</w:t>
      </w:r>
      <w:r w:rsidRPr="00190897">
        <w:rPr>
          <w:rFonts w:ascii="Times New Roman" w:hAnsi="Times New Roman" w:cs="Times New Roman"/>
          <w:sz w:val="24"/>
          <w:szCs w:val="24"/>
        </w:rPr>
        <w:t>"</w:t>
      </w:r>
    </w:p>
    <w:p w:rsidR="00717B88" w:rsidRPr="002151BC" w:rsidRDefault="00717B88" w:rsidP="00717B88">
      <w:pPr>
        <w:pStyle w:val="ConsPlusNormal"/>
        <w:jc w:val="both"/>
        <w:rPr>
          <w:rFonts w:ascii="Times New Roman" w:hAnsi="Times New Roman" w:cs="Times New Roman"/>
          <w:sz w:val="24"/>
          <w:szCs w:val="24"/>
        </w:rPr>
      </w:pPr>
    </w:p>
    <w:p w:rsidR="00717B88" w:rsidRPr="00190897" w:rsidRDefault="00717B88" w:rsidP="00717B88">
      <w:pPr>
        <w:pStyle w:val="ConsPlusNormal"/>
        <w:jc w:val="both"/>
        <w:rPr>
          <w:rFonts w:ascii="Times New Roman" w:hAnsi="Times New Roman" w:cs="Times New Roman"/>
          <w:sz w:val="24"/>
          <w:szCs w:val="24"/>
        </w:rPr>
      </w:pPr>
    </w:p>
    <w:p w:rsidR="00717B88" w:rsidRPr="00190897" w:rsidRDefault="00717B88" w:rsidP="00717B88">
      <w:pPr>
        <w:pStyle w:val="ConsPlusNormal"/>
        <w:jc w:val="center"/>
        <w:rPr>
          <w:rFonts w:ascii="Times New Roman" w:hAnsi="Times New Roman" w:cs="Times New Roman"/>
          <w:sz w:val="24"/>
          <w:szCs w:val="24"/>
        </w:rPr>
      </w:pPr>
      <w:bookmarkStart w:id="5" w:name="Par2014"/>
      <w:bookmarkEnd w:id="5"/>
      <w:r w:rsidRPr="00190897">
        <w:rPr>
          <w:rFonts w:ascii="Times New Roman" w:hAnsi="Times New Roman" w:cs="Times New Roman"/>
          <w:sz w:val="24"/>
          <w:szCs w:val="24"/>
        </w:rPr>
        <w:t>ПЕРЕЧЕНЬ</w:t>
      </w:r>
    </w:p>
    <w:p w:rsidR="00717B88" w:rsidRPr="00190897" w:rsidRDefault="00717B88" w:rsidP="00717B88">
      <w:pPr>
        <w:pStyle w:val="ConsPlusNormal"/>
        <w:jc w:val="center"/>
        <w:rPr>
          <w:rFonts w:ascii="Times New Roman" w:hAnsi="Times New Roman" w:cs="Times New Roman"/>
          <w:sz w:val="24"/>
          <w:szCs w:val="24"/>
        </w:rPr>
      </w:pPr>
      <w:r w:rsidRPr="00190897">
        <w:rPr>
          <w:rFonts w:ascii="Times New Roman" w:hAnsi="Times New Roman" w:cs="Times New Roman"/>
          <w:sz w:val="24"/>
          <w:szCs w:val="24"/>
        </w:rPr>
        <w:t>МЕРОПРИЯТИЙ ПОДПРОГРАММЫ 2</w:t>
      </w:r>
    </w:p>
    <w:p w:rsidR="00717B88" w:rsidRPr="00190897" w:rsidRDefault="00717B88" w:rsidP="00717B88">
      <w:pPr>
        <w:pStyle w:val="ConsPlusNormal"/>
        <w:jc w:val="center"/>
        <w:rPr>
          <w:rFonts w:ascii="Times New Roman" w:hAnsi="Times New Roman" w:cs="Times New Roman"/>
          <w:sz w:val="24"/>
          <w:szCs w:val="24"/>
        </w:rPr>
      </w:pPr>
      <w:r w:rsidRPr="00190897">
        <w:rPr>
          <w:rFonts w:ascii="Times New Roman" w:hAnsi="Times New Roman" w:cs="Times New Roman"/>
          <w:sz w:val="24"/>
          <w:szCs w:val="24"/>
        </w:rPr>
        <w:t>"РАЗВИТИЕ И СОВЕРШЕНСТВОВАНИЕ СИСТЕМ ОПОВЕЩЕНИЯ</w:t>
      </w:r>
      <w:r>
        <w:rPr>
          <w:rFonts w:ascii="Times New Roman" w:hAnsi="Times New Roman" w:cs="Times New Roman"/>
          <w:sz w:val="24"/>
          <w:szCs w:val="24"/>
        </w:rPr>
        <w:t xml:space="preserve"> И ИНФОРМИРОВАНИЯ</w:t>
      </w:r>
      <w:r w:rsidRPr="00190897">
        <w:rPr>
          <w:rFonts w:ascii="Times New Roman" w:hAnsi="Times New Roman" w:cs="Times New Roman"/>
          <w:sz w:val="24"/>
          <w:szCs w:val="24"/>
        </w:rPr>
        <w:t>"</w:t>
      </w:r>
    </w:p>
    <w:p w:rsidR="00717B88" w:rsidRDefault="00717B88" w:rsidP="00717B88">
      <w:pPr>
        <w:pStyle w:val="ConsPlusNormal"/>
        <w:jc w:val="both"/>
        <w:rPr>
          <w:rFonts w:ascii="Times New Roman" w:hAnsi="Times New Roman" w:cs="Times New Roman"/>
          <w:sz w:val="24"/>
          <w:szCs w:val="24"/>
        </w:rPr>
      </w:pPr>
    </w:p>
    <w:tbl>
      <w:tblPr>
        <w:tblW w:w="15082" w:type="dxa"/>
        <w:tblLayout w:type="fixed"/>
        <w:tblCellMar>
          <w:left w:w="0" w:type="dxa"/>
          <w:right w:w="0" w:type="dxa"/>
        </w:tblCellMar>
        <w:tblLook w:val="0000" w:firstRow="0" w:lastRow="0" w:firstColumn="0" w:lastColumn="0" w:noHBand="0" w:noVBand="0"/>
      </w:tblPr>
      <w:tblGrid>
        <w:gridCol w:w="313"/>
        <w:gridCol w:w="3056"/>
        <w:gridCol w:w="1749"/>
        <w:gridCol w:w="1017"/>
        <w:gridCol w:w="889"/>
        <w:gridCol w:w="833"/>
        <w:gridCol w:w="649"/>
        <w:gridCol w:w="593"/>
        <w:gridCol w:w="593"/>
        <w:gridCol w:w="593"/>
        <w:gridCol w:w="593"/>
        <w:gridCol w:w="593"/>
        <w:gridCol w:w="833"/>
        <w:gridCol w:w="2778"/>
      </w:tblGrid>
      <w:tr w:rsidR="0057545B" w:rsidRPr="0057545B" w:rsidTr="0057545B">
        <w:trPr>
          <w:cantSplit/>
          <w:trHeight w:hRule="exact" w:val="182"/>
        </w:trPr>
        <w:tc>
          <w:tcPr>
            <w:tcW w:w="313"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autoSpaceDE w:val="0"/>
              <w:autoSpaceDN w:val="0"/>
              <w:adjustRightInd w:val="0"/>
              <w:spacing w:line="240" w:lineRule="auto"/>
              <w:ind w:firstLine="0"/>
              <w:jc w:val="center"/>
              <w:rPr>
                <w:rFonts w:ascii="Arial" w:hAnsi="Arial" w:cs="Arial"/>
                <w:color w:val="000000"/>
                <w:sz w:val="12"/>
                <w:szCs w:val="12"/>
              </w:rPr>
            </w:pPr>
            <w:r w:rsidRPr="0057545B">
              <w:rPr>
                <w:rFonts w:ascii="Arial" w:hAnsi="Arial" w:cs="Arial"/>
                <w:color w:val="000000"/>
                <w:sz w:val="12"/>
                <w:szCs w:val="12"/>
              </w:rPr>
              <w:t>№ п/п</w:t>
            </w:r>
          </w:p>
        </w:tc>
        <w:tc>
          <w:tcPr>
            <w:tcW w:w="3056"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autoSpaceDE w:val="0"/>
              <w:autoSpaceDN w:val="0"/>
              <w:adjustRightInd w:val="0"/>
              <w:spacing w:line="240" w:lineRule="auto"/>
              <w:ind w:firstLine="0"/>
              <w:jc w:val="center"/>
              <w:rPr>
                <w:rFonts w:ascii="Arial" w:hAnsi="Arial" w:cs="Arial"/>
                <w:color w:val="000000"/>
                <w:sz w:val="12"/>
                <w:szCs w:val="12"/>
              </w:rPr>
            </w:pPr>
            <w:r w:rsidRPr="0057545B">
              <w:rPr>
                <w:rFonts w:ascii="Arial" w:hAnsi="Arial" w:cs="Arial"/>
                <w:color w:val="000000"/>
                <w:sz w:val="12"/>
                <w:szCs w:val="12"/>
              </w:rPr>
              <w:t>Мероприятия по реализации подпрограммы</w:t>
            </w:r>
          </w:p>
        </w:tc>
        <w:tc>
          <w:tcPr>
            <w:tcW w:w="1749"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autoSpaceDE w:val="0"/>
              <w:autoSpaceDN w:val="0"/>
              <w:adjustRightInd w:val="0"/>
              <w:spacing w:line="240" w:lineRule="auto"/>
              <w:ind w:firstLine="0"/>
              <w:jc w:val="center"/>
              <w:rPr>
                <w:rFonts w:ascii="Arial" w:hAnsi="Arial" w:cs="Arial"/>
                <w:color w:val="000000"/>
                <w:sz w:val="12"/>
                <w:szCs w:val="12"/>
              </w:rPr>
            </w:pPr>
            <w:r w:rsidRPr="0057545B">
              <w:rPr>
                <w:rFonts w:ascii="Arial" w:hAnsi="Arial" w:cs="Arial"/>
                <w:color w:val="000000"/>
                <w:sz w:val="12"/>
                <w:szCs w:val="12"/>
              </w:rPr>
              <w:t>Перечень стандартных пр</w:t>
            </w:r>
            <w:r w:rsidRPr="0057545B">
              <w:rPr>
                <w:rFonts w:ascii="Arial" w:hAnsi="Arial" w:cs="Arial"/>
                <w:color w:val="000000"/>
                <w:sz w:val="12"/>
                <w:szCs w:val="12"/>
              </w:rPr>
              <w:t>о</w:t>
            </w:r>
            <w:r w:rsidRPr="0057545B">
              <w:rPr>
                <w:rFonts w:ascii="Arial" w:hAnsi="Arial" w:cs="Arial"/>
                <w:color w:val="000000"/>
                <w:sz w:val="12"/>
                <w:szCs w:val="12"/>
              </w:rPr>
              <w:t>цедур, обеспечивающих выполнение мероприятия с указанием предельных сроков их исполнения</w:t>
            </w:r>
          </w:p>
        </w:tc>
        <w:tc>
          <w:tcPr>
            <w:tcW w:w="1017"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autoSpaceDE w:val="0"/>
              <w:autoSpaceDN w:val="0"/>
              <w:adjustRightInd w:val="0"/>
              <w:spacing w:line="240" w:lineRule="auto"/>
              <w:ind w:firstLine="0"/>
              <w:jc w:val="center"/>
              <w:rPr>
                <w:rFonts w:ascii="Arial" w:hAnsi="Arial" w:cs="Arial"/>
                <w:color w:val="000000"/>
                <w:sz w:val="12"/>
                <w:szCs w:val="12"/>
              </w:rPr>
            </w:pPr>
            <w:r w:rsidRPr="0057545B">
              <w:rPr>
                <w:rFonts w:ascii="Arial" w:hAnsi="Arial" w:cs="Arial"/>
                <w:color w:val="000000"/>
                <w:sz w:val="12"/>
                <w:szCs w:val="12"/>
              </w:rPr>
              <w:t>Источники ф</w:t>
            </w:r>
            <w:r w:rsidRPr="0057545B">
              <w:rPr>
                <w:rFonts w:ascii="Arial" w:hAnsi="Arial" w:cs="Arial"/>
                <w:color w:val="000000"/>
                <w:sz w:val="12"/>
                <w:szCs w:val="12"/>
              </w:rPr>
              <w:t>и</w:t>
            </w:r>
            <w:r w:rsidRPr="0057545B">
              <w:rPr>
                <w:rFonts w:ascii="Arial" w:hAnsi="Arial" w:cs="Arial"/>
                <w:color w:val="000000"/>
                <w:sz w:val="12"/>
                <w:szCs w:val="12"/>
              </w:rPr>
              <w:t>нансирования</w:t>
            </w:r>
          </w:p>
        </w:tc>
        <w:tc>
          <w:tcPr>
            <w:tcW w:w="889"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autoSpaceDE w:val="0"/>
              <w:autoSpaceDN w:val="0"/>
              <w:adjustRightInd w:val="0"/>
              <w:spacing w:line="240" w:lineRule="auto"/>
              <w:ind w:firstLine="0"/>
              <w:jc w:val="center"/>
              <w:rPr>
                <w:rFonts w:ascii="Arial" w:hAnsi="Arial" w:cs="Arial"/>
                <w:color w:val="000000"/>
                <w:sz w:val="12"/>
                <w:szCs w:val="12"/>
              </w:rPr>
            </w:pPr>
            <w:r w:rsidRPr="0057545B">
              <w:rPr>
                <w:rFonts w:ascii="Arial" w:hAnsi="Arial" w:cs="Arial"/>
                <w:color w:val="000000"/>
                <w:sz w:val="12"/>
                <w:szCs w:val="12"/>
              </w:rPr>
              <w:t>Срок исполн</w:t>
            </w:r>
            <w:r w:rsidRPr="0057545B">
              <w:rPr>
                <w:rFonts w:ascii="Arial" w:hAnsi="Arial" w:cs="Arial"/>
                <w:color w:val="000000"/>
                <w:sz w:val="12"/>
                <w:szCs w:val="12"/>
              </w:rPr>
              <w:t>е</w:t>
            </w:r>
            <w:r w:rsidRPr="0057545B">
              <w:rPr>
                <w:rFonts w:ascii="Arial" w:hAnsi="Arial" w:cs="Arial"/>
                <w:color w:val="000000"/>
                <w:sz w:val="12"/>
                <w:szCs w:val="12"/>
              </w:rPr>
              <w:t>ния меропри</w:t>
            </w:r>
            <w:r w:rsidRPr="0057545B">
              <w:rPr>
                <w:rFonts w:ascii="Arial" w:hAnsi="Arial" w:cs="Arial"/>
                <w:color w:val="000000"/>
                <w:sz w:val="12"/>
                <w:szCs w:val="12"/>
              </w:rPr>
              <w:t>я</w:t>
            </w:r>
            <w:r w:rsidRPr="0057545B">
              <w:rPr>
                <w:rFonts w:ascii="Arial" w:hAnsi="Arial" w:cs="Arial"/>
                <w:color w:val="000000"/>
                <w:sz w:val="12"/>
                <w:szCs w:val="12"/>
              </w:rPr>
              <w:t>тия</w:t>
            </w:r>
          </w:p>
        </w:tc>
        <w:tc>
          <w:tcPr>
            <w:tcW w:w="833"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autoSpaceDE w:val="0"/>
              <w:autoSpaceDN w:val="0"/>
              <w:adjustRightInd w:val="0"/>
              <w:spacing w:line="240" w:lineRule="auto"/>
              <w:ind w:firstLine="0"/>
              <w:jc w:val="center"/>
              <w:rPr>
                <w:rFonts w:ascii="Arial" w:hAnsi="Arial" w:cs="Arial"/>
                <w:color w:val="000000"/>
                <w:sz w:val="12"/>
                <w:szCs w:val="12"/>
              </w:rPr>
            </w:pPr>
            <w:r w:rsidRPr="0057545B">
              <w:rPr>
                <w:rFonts w:ascii="Arial" w:hAnsi="Arial" w:cs="Arial"/>
                <w:color w:val="000000"/>
                <w:sz w:val="12"/>
                <w:szCs w:val="12"/>
              </w:rPr>
              <w:t>Объем ф</w:t>
            </w:r>
            <w:r w:rsidRPr="0057545B">
              <w:rPr>
                <w:rFonts w:ascii="Arial" w:hAnsi="Arial" w:cs="Arial"/>
                <w:color w:val="000000"/>
                <w:sz w:val="12"/>
                <w:szCs w:val="12"/>
              </w:rPr>
              <w:t>и</w:t>
            </w:r>
            <w:r w:rsidRPr="0057545B">
              <w:rPr>
                <w:rFonts w:ascii="Arial" w:hAnsi="Arial" w:cs="Arial"/>
                <w:color w:val="000000"/>
                <w:sz w:val="12"/>
                <w:szCs w:val="12"/>
              </w:rPr>
              <w:t>нансирования в 2013 году (тыс. руб)</w:t>
            </w:r>
          </w:p>
        </w:tc>
        <w:tc>
          <w:tcPr>
            <w:tcW w:w="649"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autoSpaceDE w:val="0"/>
              <w:autoSpaceDN w:val="0"/>
              <w:adjustRightInd w:val="0"/>
              <w:spacing w:line="240" w:lineRule="auto"/>
              <w:ind w:firstLine="0"/>
              <w:jc w:val="center"/>
              <w:rPr>
                <w:rFonts w:ascii="Arial" w:hAnsi="Arial" w:cs="Arial"/>
                <w:color w:val="000000"/>
                <w:sz w:val="12"/>
                <w:szCs w:val="12"/>
              </w:rPr>
            </w:pPr>
            <w:r w:rsidRPr="0057545B">
              <w:rPr>
                <w:rFonts w:ascii="Arial" w:hAnsi="Arial" w:cs="Arial"/>
                <w:color w:val="000000"/>
                <w:sz w:val="12"/>
                <w:szCs w:val="12"/>
              </w:rPr>
              <w:t>Всего, (тыс.руб)</w:t>
            </w:r>
          </w:p>
        </w:tc>
        <w:tc>
          <w:tcPr>
            <w:tcW w:w="296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autoSpaceDE w:val="0"/>
              <w:autoSpaceDN w:val="0"/>
              <w:adjustRightInd w:val="0"/>
              <w:spacing w:line="240" w:lineRule="auto"/>
              <w:ind w:firstLine="0"/>
              <w:jc w:val="center"/>
              <w:rPr>
                <w:rFonts w:ascii="Arial" w:hAnsi="Arial" w:cs="Arial"/>
                <w:color w:val="000000"/>
                <w:sz w:val="12"/>
                <w:szCs w:val="12"/>
              </w:rPr>
            </w:pPr>
            <w:r w:rsidRPr="0057545B">
              <w:rPr>
                <w:rFonts w:ascii="Arial" w:hAnsi="Arial" w:cs="Arial"/>
                <w:color w:val="000000"/>
                <w:sz w:val="12"/>
                <w:szCs w:val="12"/>
              </w:rPr>
              <w:t>Объем финансирования по годам, (тыс.руб)</w:t>
            </w:r>
          </w:p>
        </w:tc>
        <w:tc>
          <w:tcPr>
            <w:tcW w:w="833"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autoSpaceDE w:val="0"/>
              <w:autoSpaceDN w:val="0"/>
              <w:adjustRightInd w:val="0"/>
              <w:spacing w:line="240" w:lineRule="auto"/>
              <w:ind w:firstLine="0"/>
              <w:jc w:val="center"/>
              <w:rPr>
                <w:rFonts w:ascii="Arial" w:hAnsi="Arial" w:cs="Arial"/>
                <w:color w:val="000000"/>
                <w:sz w:val="12"/>
                <w:szCs w:val="12"/>
              </w:rPr>
            </w:pPr>
            <w:r w:rsidRPr="0057545B">
              <w:rPr>
                <w:rFonts w:ascii="Arial" w:hAnsi="Arial" w:cs="Arial"/>
                <w:color w:val="000000"/>
                <w:sz w:val="12"/>
                <w:szCs w:val="12"/>
              </w:rPr>
              <w:t>Ответстве</w:t>
            </w:r>
            <w:r w:rsidRPr="0057545B">
              <w:rPr>
                <w:rFonts w:ascii="Arial" w:hAnsi="Arial" w:cs="Arial"/>
                <w:color w:val="000000"/>
                <w:sz w:val="12"/>
                <w:szCs w:val="12"/>
              </w:rPr>
              <w:t>н</w:t>
            </w:r>
            <w:r w:rsidRPr="0057545B">
              <w:rPr>
                <w:rFonts w:ascii="Arial" w:hAnsi="Arial" w:cs="Arial"/>
                <w:color w:val="000000"/>
                <w:sz w:val="12"/>
                <w:szCs w:val="12"/>
              </w:rPr>
              <w:t>ный за в</w:t>
            </w:r>
            <w:r w:rsidRPr="0057545B">
              <w:rPr>
                <w:rFonts w:ascii="Arial" w:hAnsi="Arial" w:cs="Arial"/>
                <w:color w:val="000000"/>
                <w:sz w:val="12"/>
                <w:szCs w:val="12"/>
              </w:rPr>
              <w:t>ы</w:t>
            </w:r>
            <w:r w:rsidRPr="0057545B">
              <w:rPr>
                <w:rFonts w:ascii="Arial" w:hAnsi="Arial" w:cs="Arial"/>
                <w:color w:val="000000"/>
                <w:sz w:val="12"/>
                <w:szCs w:val="12"/>
              </w:rPr>
              <w:t>полнение мероприятия подпрогра</w:t>
            </w:r>
            <w:r w:rsidRPr="0057545B">
              <w:rPr>
                <w:rFonts w:ascii="Arial" w:hAnsi="Arial" w:cs="Arial"/>
                <w:color w:val="000000"/>
                <w:sz w:val="12"/>
                <w:szCs w:val="12"/>
              </w:rPr>
              <w:t>м</w:t>
            </w:r>
            <w:r w:rsidRPr="0057545B">
              <w:rPr>
                <w:rFonts w:ascii="Arial" w:hAnsi="Arial" w:cs="Arial"/>
                <w:color w:val="000000"/>
                <w:sz w:val="12"/>
                <w:szCs w:val="12"/>
              </w:rPr>
              <w:t>мы</w:t>
            </w:r>
          </w:p>
        </w:tc>
        <w:tc>
          <w:tcPr>
            <w:tcW w:w="2778"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autoSpaceDE w:val="0"/>
              <w:autoSpaceDN w:val="0"/>
              <w:adjustRightInd w:val="0"/>
              <w:spacing w:line="240" w:lineRule="auto"/>
              <w:ind w:firstLine="0"/>
              <w:jc w:val="center"/>
              <w:rPr>
                <w:rFonts w:ascii="Arial" w:hAnsi="Arial" w:cs="Arial"/>
                <w:color w:val="000000"/>
                <w:sz w:val="12"/>
                <w:szCs w:val="12"/>
              </w:rPr>
            </w:pPr>
            <w:r w:rsidRPr="0057545B">
              <w:rPr>
                <w:rFonts w:ascii="Arial" w:hAnsi="Arial" w:cs="Arial"/>
                <w:color w:val="000000"/>
                <w:sz w:val="12"/>
                <w:szCs w:val="12"/>
              </w:rPr>
              <w:t>Результаты выполнения подпрограммы</w:t>
            </w:r>
          </w:p>
        </w:tc>
      </w:tr>
      <w:tr w:rsidR="0057545B" w:rsidRPr="0057545B" w:rsidTr="0057545B">
        <w:trPr>
          <w:cantSplit/>
          <w:trHeight w:hRule="exact" w:val="387"/>
        </w:trPr>
        <w:tc>
          <w:tcPr>
            <w:tcW w:w="313" w:type="dxa"/>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autoSpaceDE w:val="0"/>
              <w:autoSpaceDN w:val="0"/>
              <w:adjustRightInd w:val="0"/>
              <w:spacing w:line="240" w:lineRule="auto"/>
              <w:ind w:firstLine="0"/>
              <w:jc w:val="center"/>
              <w:rPr>
                <w:rFonts w:ascii="Arial" w:hAnsi="Arial" w:cs="Arial"/>
                <w:strike/>
                <w:color w:val="000000"/>
                <w:sz w:val="12"/>
                <w:szCs w:val="12"/>
                <w:u w:val="single"/>
              </w:rPr>
            </w:pPr>
          </w:p>
        </w:tc>
        <w:tc>
          <w:tcPr>
            <w:tcW w:w="3056" w:type="dxa"/>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autoSpaceDE w:val="0"/>
              <w:autoSpaceDN w:val="0"/>
              <w:adjustRightInd w:val="0"/>
              <w:spacing w:line="240" w:lineRule="auto"/>
              <w:ind w:firstLine="0"/>
              <w:jc w:val="center"/>
              <w:rPr>
                <w:rFonts w:ascii="Arial" w:hAnsi="Arial" w:cs="Arial"/>
                <w:strike/>
                <w:color w:val="000000"/>
                <w:sz w:val="12"/>
                <w:szCs w:val="12"/>
                <w:u w:val="single"/>
              </w:rPr>
            </w:pPr>
          </w:p>
        </w:tc>
        <w:tc>
          <w:tcPr>
            <w:tcW w:w="1749" w:type="dxa"/>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autoSpaceDE w:val="0"/>
              <w:autoSpaceDN w:val="0"/>
              <w:adjustRightInd w:val="0"/>
              <w:spacing w:line="240" w:lineRule="auto"/>
              <w:ind w:firstLine="0"/>
              <w:jc w:val="center"/>
              <w:rPr>
                <w:rFonts w:ascii="Arial" w:hAnsi="Arial" w:cs="Arial"/>
                <w:strike/>
                <w:color w:val="000000"/>
                <w:sz w:val="12"/>
                <w:szCs w:val="12"/>
                <w:u w:val="single"/>
              </w:rPr>
            </w:pPr>
          </w:p>
        </w:tc>
        <w:tc>
          <w:tcPr>
            <w:tcW w:w="1017" w:type="dxa"/>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autoSpaceDE w:val="0"/>
              <w:autoSpaceDN w:val="0"/>
              <w:adjustRightInd w:val="0"/>
              <w:spacing w:line="240" w:lineRule="auto"/>
              <w:ind w:firstLine="0"/>
              <w:jc w:val="center"/>
              <w:rPr>
                <w:rFonts w:ascii="Arial" w:hAnsi="Arial" w:cs="Arial"/>
                <w:strike/>
                <w:color w:val="000000"/>
                <w:sz w:val="12"/>
                <w:szCs w:val="12"/>
                <w:u w:val="single"/>
              </w:rPr>
            </w:pPr>
          </w:p>
        </w:tc>
        <w:tc>
          <w:tcPr>
            <w:tcW w:w="889" w:type="dxa"/>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autoSpaceDE w:val="0"/>
              <w:autoSpaceDN w:val="0"/>
              <w:adjustRightInd w:val="0"/>
              <w:spacing w:line="240" w:lineRule="auto"/>
              <w:ind w:firstLine="0"/>
              <w:jc w:val="center"/>
              <w:rPr>
                <w:rFonts w:ascii="Arial" w:hAnsi="Arial" w:cs="Arial"/>
                <w:strike/>
                <w:color w:val="000000"/>
                <w:sz w:val="12"/>
                <w:szCs w:val="12"/>
                <w:u w:val="single"/>
              </w:rPr>
            </w:pPr>
          </w:p>
        </w:tc>
        <w:tc>
          <w:tcPr>
            <w:tcW w:w="833" w:type="dxa"/>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autoSpaceDE w:val="0"/>
              <w:autoSpaceDN w:val="0"/>
              <w:adjustRightInd w:val="0"/>
              <w:spacing w:line="240" w:lineRule="auto"/>
              <w:ind w:firstLine="0"/>
              <w:jc w:val="center"/>
              <w:rPr>
                <w:rFonts w:ascii="Arial" w:hAnsi="Arial" w:cs="Arial"/>
                <w:strike/>
                <w:color w:val="000000"/>
                <w:sz w:val="12"/>
                <w:szCs w:val="12"/>
                <w:u w:val="single"/>
              </w:rPr>
            </w:pPr>
          </w:p>
        </w:tc>
        <w:tc>
          <w:tcPr>
            <w:tcW w:w="649" w:type="dxa"/>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autoSpaceDE w:val="0"/>
              <w:autoSpaceDN w:val="0"/>
              <w:adjustRightInd w:val="0"/>
              <w:spacing w:line="240" w:lineRule="auto"/>
              <w:ind w:firstLine="0"/>
              <w:jc w:val="center"/>
              <w:rPr>
                <w:rFonts w:ascii="Arial" w:hAnsi="Arial" w:cs="Arial"/>
                <w:strike/>
                <w:color w:val="000000"/>
                <w:sz w:val="12"/>
                <w:szCs w:val="12"/>
                <w:u w:val="single"/>
              </w:rPr>
            </w:pPr>
          </w:p>
        </w:tc>
        <w:tc>
          <w:tcPr>
            <w:tcW w:w="593"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autoSpaceDE w:val="0"/>
              <w:autoSpaceDN w:val="0"/>
              <w:adjustRightInd w:val="0"/>
              <w:spacing w:line="240" w:lineRule="auto"/>
              <w:ind w:firstLine="0"/>
              <w:jc w:val="center"/>
              <w:rPr>
                <w:rFonts w:ascii="Arial" w:hAnsi="Arial" w:cs="Arial"/>
                <w:color w:val="000000"/>
                <w:sz w:val="12"/>
                <w:szCs w:val="12"/>
              </w:rPr>
            </w:pPr>
            <w:r w:rsidRPr="0057545B">
              <w:rPr>
                <w:rFonts w:ascii="Arial" w:hAnsi="Arial" w:cs="Arial"/>
                <w:color w:val="000000"/>
                <w:sz w:val="12"/>
                <w:szCs w:val="12"/>
              </w:rPr>
              <w:t>2015</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autoSpaceDE w:val="0"/>
              <w:autoSpaceDN w:val="0"/>
              <w:adjustRightInd w:val="0"/>
              <w:spacing w:line="240" w:lineRule="auto"/>
              <w:ind w:firstLine="0"/>
              <w:jc w:val="center"/>
              <w:rPr>
                <w:rFonts w:ascii="Arial" w:hAnsi="Arial" w:cs="Arial"/>
                <w:color w:val="000000"/>
                <w:sz w:val="12"/>
                <w:szCs w:val="12"/>
              </w:rPr>
            </w:pPr>
            <w:r w:rsidRPr="0057545B">
              <w:rPr>
                <w:rFonts w:ascii="Arial" w:hAnsi="Arial" w:cs="Arial"/>
                <w:color w:val="000000"/>
                <w:sz w:val="12"/>
                <w:szCs w:val="12"/>
              </w:rPr>
              <w:t>2016</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autoSpaceDE w:val="0"/>
              <w:autoSpaceDN w:val="0"/>
              <w:adjustRightInd w:val="0"/>
              <w:spacing w:line="240" w:lineRule="auto"/>
              <w:ind w:firstLine="0"/>
              <w:jc w:val="center"/>
              <w:rPr>
                <w:rFonts w:ascii="Arial" w:hAnsi="Arial" w:cs="Arial"/>
                <w:color w:val="000000"/>
                <w:sz w:val="12"/>
                <w:szCs w:val="12"/>
              </w:rPr>
            </w:pPr>
            <w:r w:rsidRPr="0057545B">
              <w:rPr>
                <w:rFonts w:ascii="Arial" w:hAnsi="Arial" w:cs="Arial"/>
                <w:color w:val="000000"/>
                <w:sz w:val="12"/>
                <w:szCs w:val="12"/>
              </w:rPr>
              <w:t>2017</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autoSpaceDE w:val="0"/>
              <w:autoSpaceDN w:val="0"/>
              <w:adjustRightInd w:val="0"/>
              <w:spacing w:line="240" w:lineRule="auto"/>
              <w:ind w:firstLine="0"/>
              <w:jc w:val="center"/>
              <w:rPr>
                <w:rFonts w:ascii="Arial" w:hAnsi="Arial" w:cs="Arial"/>
                <w:color w:val="000000"/>
                <w:sz w:val="12"/>
                <w:szCs w:val="12"/>
              </w:rPr>
            </w:pPr>
            <w:r w:rsidRPr="0057545B">
              <w:rPr>
                <w:rFonts w:ascii="Arial" w:hAnsi="Arial" w:cs="Arial"/>
                <w:color w:val="000000"/>
                <w:sz w:val="12"/>
                <w:szCs w:val="12"/>
              </w:rPr>
              <w:t>2018</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autoSpaceDE w:val="0"/>
              <w:autoSpaceDN w:val="0"/>
              <w:adjustRightInd w:val="0"/>
              <w:spacing w:line="240" w:lineRule="auto"/>
              <w:ind w:firstLine="0"/>
              <w:jc w:val="center"/>
              <w:rPr>
                <w:rFonts w:ascii="Arial" w:hAnsi="Arial" w:cs="Arial"/>
                <w:color w:val="000000"/>
                <w:sz w:val="12"/>
                <w:szCs w:val="12"/>
              </w:rPr>
            </w:pPr>
            <w:r w:rsidRPr="0057545B">
              <w:rPr>
                <w:rFonts w:ascii="Arial" w:hAnsi="Arial" w:cs="Arial"/>
                <w:color w:val="000000"/>
                <w:sz w:val="12"/>
                <w:szCs w:val="12"/>
              </w:rPr>
              <w:t>2019</w:t>
            </w:r>
          </w:p>
        </w:tc>
        <w:tc>
          <w:tcPr>
            <w:tcW w:w="833" w:type="dxa"/>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autoSpaceDE w:val="0"/>
              <w:autoSpaceDN w:val="0"/>
              <w:adjustRightInd w:val="0"/>
              <w:spacing w:line="240" w:lineRule="auto"/>
              <w:ind w:firstLine="0"/>
              <w:jc w:val="center"/>
              <w:rPr>
                <w:rFonts w:ascii="Arial" w:hAnsi="Arial" w:cs="Arial"/>
                <w:strike/>
                <w:color w:val="000000"/>
                <w:sz w:val="12"/>
                <w:szCs w:val="12"/>
                <w:u w:val="single"/>
              </w:rPr>
            </w:pPr>
          </w:p>
        </w:tc>
        <w:tc>
          <w:tcPr>
            <w:tcW w:w="2778" w:type="dxa"/>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autoSpaceDE w:val="0"/>
              <w:autoSpaceDN w:val="0"/>
              <w:adjustRightInd w:val="0"/>
              <w:spacing w:line="240" w:lineRule="auto"/>
              <w:ind w:firstLine="0"/>
              <w:jc w:val="center"/>
              <w:rPr>
                <w:rFonts w:ascii="Arial" w:hAnsi="Arial" w:cs="Arial"/>
                <w:strike/>
                <w:color w:val="000000"/>
                <w:sz w:val="12"/>
                <w:szCs w:val="12"/>
                <w:u w:val="single"/>
              </w:rPr>
            </w:pPr>
          </w:p>
        </w:tc>
      </w:tr>
      <w:tr w:rsidR="0057545B" w:rsidRPr="0057545B" w:rsidTr="0057545B">
        <w:trPr>
          <w:cantSplit/>
          <w:trHeight w:hRule="exact" w:val="204"/>
        </w:trPr>
        <w:tc>
          <w:tcPr>
            <w:tcW w:w="313"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autoSpaceDE w:val="0"/>
              <w:autoSpaceDN w:val="0"/>
              <w:adjustRightInd w:val="0"/>
              <w:spacing w:line="240" w:lineRule="auto"/>
              <w:ind w:firstLine="0"/>
              <w:jc w:val="center"/>
              <w:rPr>
                <w:rFonts w:ascii="Arial" w:hAnsi="Arial" w:cs="Arial"/>
                <w:color w:val="000000"/>
                <w:sz w:val="12"/>
                <w:szCs w:val="12"/>
              </w:rPr>
            </w:pPr>
            <w:r w:rsidRPr="0057545B">
              <w:rPr>
                <w:rFonts w:ascii="Arial" w:hAnsi="Arial" w:cs="Arial"/>
                <w:color w:val="000000"/>
                <w:sz w:val="12"/>
                <w:szCs w:val="12"/>
              </w:rPr>
              <w:t>1</w:t>
            </w:r>
          </w:p>
        </w:tc>
        <w:tc>
          <w:tcPr>
            <w:tcW w:w="3056"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autoSpaceDE w:val="0"/>
              <w:autoSpaceDN w:val="0"/>
              <w:adjustRightInd w:val="0"/>
              <w:spacing w:line="240" w:lineRule="auto"/>
              <w:ind w:firstLine="0"/>
              <w:jc w:val="center"/>
              <w:rPr>
                <w:rFonts w:ascii="Arial" w:hAnsi="Arial" w:cs="Arial"/>
                <w:color w:val="000000"/>
                <w:sz w:val="12"/>
                <w:szCs w:val="12"/>
              </w:rPr>
            </w:pPr>
            <w:r w:rsidRPr="0057545B">
              <w:rPr>
                <w:rFonts w:ascii="Arial" w:hAnsi="Arial" w:cs="Arial"/>
                <w:color w:val="000000"/>
                <w:sz w:val="12"/>
                <w:szCs w:val="12"/>
              </w:rPr>
              <w:t>2</w:t>
            </w:r>
          </w:p>
        </w:tc>
        <w:tc>
          <w:tcPr>
            <w:tcW w:w="1749"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autoSpaceDE w:val="0"/>
              <w:autoSpaceDN w:val="0"/>
              <w:adjustRightInd w:val="0"/>
              <w:spacing w:line="240" w:lineRule="auto"/>
              <w:ind w:firstLine="0"/>
              <w:jc w:val="center"/>
              <w:rPr>
                <w:rFonts w:ascii="Arial" w:hAnsi="Arial" w:cs="Arial"/>
                <w:color w:val="000000"/>
                <w:sz w:val="12"/>
                <w:szCs w:val="12"/>
              </w:rPr>
            </w:pPr>
            <w:r w:rsidRPr="0057545B">
              <w:rPr>
                <w:rFonts w:ascii="Arial" w:hAnsi="Arial" w:cs="Arial"/>
                <w:color w:val="000000"/>
                <w:sz w:val="12"/>
                <w:szCs w:val="12"/>
              </w:rPr>
              <w:t>3</w:t>
            </w:r>
          </w:p>
        </w:tc>
        <w:tc>
          <w:tcPr>
            <w:tcW w:w="1017"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autoSpaceDE w:val="0"/>
              <w:autoSpaceDN w:val="0"/>
              <w:adjustRightInd w:val="0"/>
              <w:spacing w:line="240" w:lineRule="auto"/>
              <w:ind w:firstLine="0"/>
              <w:jc w:val="center"/>
              <w:rPr>
                <w:rFonts w:ascii="Arial" w:hAnsi="Arial" w:cs="Arial"/>
                <w:color w:val="000000"/>
                <w:sz w:val="12"/>
                <w:szCs w:val="12"/>
              </w:rPr>
            </w:pPr>
            <w:r w:rsidRPr="0057545B">
              <w:rPr>
                <w:rFonts w:ascii="Arial" w:hAnsi="Arial" w:cs="Arial"/>
                <w:color w:val="000000"/>
                <w:sz w:val="12"/>
                <w:szCs w:val="12"/>
              </w:rPr>
              <w:t>4</w:t>
            </w:r>
          </w:p>
        </w:tc>
        <w:tc>
          <w:tcPr>
            <w:tcW w:w="889"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autoSpaceDE w:val="0"/>
              <w:autoSpaceDN w:val="0"/>
              <w:adjustRightInd w:val="0"/>
              <w:spacing w:line="240" w:lineRule="auto"/>
              <w:ind w:firstLine="0"/>
              <w:jc w:val="center"/>
              <w:rPr>
                <w:rFonts w:ascii="Arial" w:hAnsi="Arial" w:cs="Arial"/>
                <w:color w:val="000000"/>
                <w:sz w:val="12"/>
                <w:szCs w:val="12"/>
              </w:rPr>
            </w:pPr>
            <w:r w:rsidRPr="0057545B">
              <w:rPr>
                <w:rFonts w:ascii="Arial" w:hAnsi="Arial" w:cs="Arial"/>
                <w:color w:val="000000"/>
                <w:sz w:val="12"/>
                <w:szCs w:val="12"/>
              </w:rPr>
              <w:t>5</w:t>
            </w:r>
          </w:p>
        </w:tc>
        <w:tc>
          <w:tcPr>
            <w:tcW w:w="83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autoSpaceDE w:val="0"/>
              <w:autoSpaceDN w:val="0"/>
              <w:adjustRightInd w:val="0"/>
              <w:spacing w:line="240" w:lineRule="auto"/>
              <w:ind w:firstLine="0"/>
              <w:jc w:val="center"/>
              <w:rPr>
                <w:rFonts w:ascii="Arial" w:hAnsi="Arial" w:cs="Arial"/>
                <w:color w:val="000000"/>
                <w:sz w:val="12"/>
                <w:szCs w:val="12"/>
              </w:rPr>
            </w:pPr>
            <w:r w:rsidRPr="0057545B">
              <w:rPr>
                <w:rFonts w:ascii="Arial" w:hAnsi="Arial" w:cs="Arial"/>
                <w:color w:val="000000"/>
                <w:sz w:val="12"/>
                <w:szCs w:val="12"/>
              </w:rPr>
              <w:t>6</w:t>
            </w:r>
          </w:p>
        </w:tc>
        <w:tc>
          <w:tcPr>
            <w:tcW w:w="649"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autoSpaceDE w:val="0"/>
              <w:autoSpaceDN w:val="0"/>
              <w:adjustRightInd w:val="0"/>
              <w:spacing w:line="240" w:lineRule="auto"/>
              <w:ind w:firstLine="0"/>
              <w:jc w:val="center"/>
              <w:rPr>
                <w:rFonts w:ascii="Arial" w:hAnsi="Arial" w:cs="Arial"/>
                <w:color w:val="000000"/>
                <w:sz w:val="12"/>
                <w:szCs w:val="12"/>
              </w:rPr>
            </w:pPr>
            <w:r w:rsidRPr="0057545B">
              <w:rPr>
                <w:rFonts w:ascii="Arial" w:hAnsi="Arial" w:cs="Arial"/>
                <w:color w:val="000000"/>
                <w:sz w:val="12"/>
                <w:szCs w:val="12"/>
              </w:rPr>
              <w:t>7</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autoSpaceDE w:val="0"/>
              <w:autoSpaceDN w:val="0"/>
              <w:adjustRightInd w:val="0"/>
              <w:spacing w:line="240" w:lineRule="auto"/>
              <w:ind w:firstLine="0"/>
              <w:jc w:val="center"/>
              <w:rPr>
                <w:rFonts w:ascii="Arial" w:hAnsi="Arial" w:cs="Arial"/>
                <w:color w:val="000000"/>
                <w:sz w:val="12"/>
                <w:szCs w:val="12"/>
              </w:rPr>
            </w:pPr>
            <w:r w:rsidRPr="0057545B">
              <w:rPr>
                <w:rFonts w:ascii="Arial" w:hAnsi="Arial" w:cs="Arial"/>
                <w:color w:val="000000"/>
                <w:sz w:val="12"/>
                <w:szCs w:val="12"/>
              </w:rPr>
              <w:t>8</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autoSpaceDE w:val="0"/>
              <w:autoSpaceDN w:val="0"/>
              <w:adjustRightInd w:val="0"/>
              <w:spacing w:line="240" w:lineRule="auto"/>
              <w:ind w:firstLine="0"/>
              <w:jc w:val="center"/>
              <w:rPr>
                <w:rFonts w:ascii="Arial" w:hAnsi="Arial" w:cs="Arial"/>
                <w:color w:val="000000"/>
                <w:sz w:val="12"/>
                <w:szCs w:val="12"/>
              </w:rPr>
            </w:pPr>
            <w:r w:rsidRPr="0057545B">
              <w:rPr>
                <w:rFonts w:ascii="Arial" w:hAnsi="Arial" w:cs="Arial"/>
                <w:color w:val="000000"/>
                <w:sz w:val="12"/>
                <w:szCs w:val="12"/>
              </w:rPr>
              <w:t>9</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autoSpaceDE w:val="0"/>
              <w:autoSpaceDN w:val="0"/>
              <w:adjustRightInd w:val="0"/>
              <w:spacing w:line="240" w:lineRule="auto"/>
              <w:ind w:firstLine="0"/>
              <w:jc w:val="center"/>
              <w:rPr>
                <w:rFonts w:ascii="Arial" w:hAnsi="Arial" w:cs="Arial"/>
                <w:color w:val="000000"/>
                <w:sz w:val="12"/>
                <w:szCs w:val="12"/>
              </w:rPr>
            </w:pPr>
            <w:r w:rsidRPr="0057545B">
              <w:rPr>
                <w:rFonts w:ascii="Arial" w:hAnsi="Arial" w:cs="Arial"/>
                <w:color w:val="000000"/>
                <w:sz w:val="12"/>
                <w:szCs w:val="12"/>
              </w:rPr>
              <w:t>10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autoSpaceDE w:val="0"/>
              <w:autoSpaceDN w:val="0"/>
              <w:adjustRightInd w:val="0"/>
              <w:spacing w:line="240" w:lineRule="auto"/>
              <w:ind w:firstLine="0"/>
              <w:jc w:val="center"/>
              <w:rPr>
                <w:rFonts w:ascii="Arial" w:hAnsi="Arial" w:cs="Arial"/>
                <w:color w:val="000000"/>
                <w:sz w:val="12"/>
                <w:szCs w:val="12"/>
              </w:rPr>
            </w:pPr>
            <w:r w:rsidRPr="0057545B">
              <w:rPr>
                <w:rFonts w:ascii="Arial" w:hAnsi="Arial" w:cs="Arial"/>
                <w:color w:val="000000"/>
                <w:sz w:val="12"/>
                <w:szCs w:val="12"/>
              </w:rPr>
              <w:t>11</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autoSpaceDE w:val="0"/>
              <w:autoSpaceDN w:val="0"/>
              <w:adjustRightInd w:val="0"/>
              <w:spacing w:line="240" w:lineRule="auto"/>
              <w:ind w:firstLine="0"/>
              <w:jc w:val="center"/>
              <w:rPr>
                <w:rFonts w:ascii="Arial" w:hAnsi="Arial" w:cs="Arial"/>
                <w:color w:val="000000"/>
                <w:sz w:val="12"/>
                <w:szCs w:val="12"/>
              </w:rPr>
            </w:pPr>
            <w:r w:rsidRPr="0057545B">
              <w:rPr>
                <w:rFonts w:ascii="Arial" w:hAnsi="Arial" w:cs="Arial"/>
                <w:color w:val="000000"/>
                <w:sz w:val="12"/>
                <w:szCs w:val="12"/>
              </w:rPr>
              <w:t>12</w:t>
            </w:r>
          </w:p>
        </w:tc>
        <w:tc>
          <w:tcPr>
            <w:tcW w:w="833"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autoSpaceDE w:val="0"/>
              <w:autoSpaceDN w:val="0"/>
              <w:adjustRightInd w:val="0"/>
              <w:spacing w:line="240" w:lineRule="auto"/>
              <w:ind w:firstLine="0"/>
              <w:jc w:val="center"/>
              <w:rPr>
                <w:rFonts w:ascii="Arial" w:hAnsi="Arial" w:cs="Arial"/>
                <w:color w:val="000000"/>
                <w:sz w:val="12"/>
                <w:szCs w:val="12"/>
              </w:rPr>
            </w:pPr>
            <w:r w:rsidRPr="0057545B">
              <w:rPr>
                <w:rFonts w:ascii="Arial" w:hAnsi="Arial" w:cs="Arial"/>
                <w:color w:val="000000"/>
                <w:sz w:val="12"/>
                <w:szCs w:val="12"/>
              </w:rPr>
              <w:t>13</w:t>
            </w:r>
          </w:p>
        </w:tc>
        <w:tc>
          <w:tcPr>
            <w:tcW w:w="2778"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autoSpaceDE w:val="0"/>
              <w:autoSpaceDN w:val="0"/>
              <w:adjustRightInd w:val="0"/>
              <w:spacing w:line="240" w:lineRule="auto"/>
              <w:ind w:firstLine="0"/>
              <w:jc w:val="center"/>
              <w:rPr>
                <w:rFonts w:ascii="Arial" w:hAnsi="Arial" w:cs="Arial"/>
                <w:color w:val="000000"/>
                <w:sz w:val="12"/>
                <w:szCs w:val="12"/>
              </w:rPr>
            </w:pPr>
            <w:r w:rsidRPr="0057545B">
              <w:rPr>
                <w:rFonts w:ascii="Arial" w:hAnsi="Arial" w:cs="Arial"/>
                <w:color w:val="000000"/>
                <w:sz w:val="12"/>
                <w:szCs w:val="12"/>
              </w:rPr>
              <w:t>14</w:t>
            </w:r>
          </w:p>
        </w:tc>
      </w:tr>
      <w:tr w:rsidR="0057545B" w:rsidRPr="0057545B" w:rsidTr="0057545B">
        <w:trPr>
          <w:cantSplit/>
          <w:trHeight w:hRule="exact" w:val="798"/>
        </w:trPr>
        <w:tc>
          <w:tcPr>
            <w:tcW w:w="313"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autoSpaceDE w:val="0"/>
              <w:autoSpaceDN w:val="0"/>
              <w:adjustRightInd w:val="0"/>
              <w:spacing w:line="240" w:lineRule="auto"/>
              <w:ind w:firstLine="0"/>
              <w:rPr>
                <w:rFonts w:ascii="Arial" w:hAnsi="Arial" w:cs="Arial"/>
                <w:color w:val="000000"/>
                <w:sz w:val="12"/>
                <w:szCs w:val="12"/>
              </w:rPr>
            </w:pPr>
            <w:r w:rsidRPr="0057545B">
              <w:rPr>
                <w:rFonts w:ascii="Arial" w:hAnsi="Arial" w:cs="Arial"/>
                <w:color w:val="000000"/>
                <w:sz w:val="12"/>
                <w:szCs w:val="12"/>
              </w:rPr>
              <w:t>1</w:t>
            </w:r>
          </w:p>
        </w:tc>
        <w:tc>
          <w:tcPr>
            <w:tcW w:w="3056"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830488" w:rsidRPr="00830488" w:rsidRDefault="0057545B" w:rsidP="00830488">
            <w:pPr>
              <w:widowControl w:val="0"/>
              <w:spacing w:line="240" w:lineRule="auto"/>
              <w:ind w:firstLine="0"/>
              <w:jc w:val="both"/>
              <w:rPr>
                <w:rFonts w:ascii="Arial" w:hAnsi="Arial" w:cs="Arial"/>
                <w:color w:val="000000"/>
                <w:sz w:val="12"/>
                <w:szCs w:val="12"/>
              </w:rPr>
            </w:pPr>
            <w:r w:rsidRPr="0057545B">
              <w:rPr>
                <w:rFonts w:ascii="Arial" w:hAnsi="Arial" w:cs="Arial"/>
                <w:color w:val="000000"/>
                <w:sz w:val="12"/>
                <w:szCs w:val="12"/>
              </w:rPr>
              <w:t>Задача 1</w:t>
            </w:r>
            <w:r w:rsidR="00830488" w:rsidRPr="00830488">
              <w:rPr>
                <w:rFonts w:ascii="Arial" w:hAnsi="Arial" w:cs="Arial"/>
                <w:color w:val="000000"/>
                <w:sz w:val="12"/>
                <w:szCs w:val="12"/>
              </w:rPr>
              <w:t xml:space="preserve"> Создание комплексной системы экстренн</w:t>
            </w:r>
            <w:r w:rsidR="00830488" w:rsidRPr="00830488">
              <w:rPr>
                <w:rFonts w:ascii="Arial" w:hAnsi="Arial" w:cs="Arial"/>
                <w:color w:val="000000"/>
                <w:sz w:val="12"/>
                <w:szCs w:val="12"/>
              </w:rPr>
              <w:t>о</w:t>
            </w:r>
            <w:r w:rsidR="00830488" w:rsidRPr="00830488">
              <w:rPr>
                <w:rFonts w:ascii="Arial" w:hAnsi="Arial" w:cs="Arial"/>
                <w:color w:val="000000"/>
                <w:sz w:val="12"/>
                <w:szCs w:val="12"/>
              </w:rPr>
              <w:t>го оповещения населения при чрезвычайных ситу</w:t>
            </w:r>
            <w:r w:rsidR="00830488" w:rsidRPr="00830488">
              <w:rPr>
                <w:rFonts w:ascii="Arial" w:hAnsi="Arial" w:cs="Arial"/>
                <w:color w:val="000000"/>
                <w:sz w:val="12"/>
                <w:szCs w:val="12"/>
              </w:rPr>
              <w:t>а</w:t>
            </w:r>
            <w:r w:rsidR="00830488" w:rsidRPr="00830488">
              <w:rPr>
                <w:rFonts w:ascii="Arial" w:hAnsi="Arial" w:cs="Arial"/>
                <w:color w:val="000000"/>
                <w:sz w:val="12"/>
                <w:szCs w:val="12"/>
              </w:rPr>
              <w:t>циях или об угрозе возникновения чрезвычайных ситуаций (происшествия) Сергиево-Посадского муниципального района, развертывание системы обеспечения вызова экстренных оперативных служб по единому номеру "112";</w:t>
            </w:r>
          </w:p>
          <w:p w:rsidR="0057545B" w:rsidRPr="0057545B" w:rsidRDefault="0057545B" w:rsidP="0057545B">
            <w:pPr>
              <w:autoSpaceDE w:val="0"/>
              <w:autoSpaceDN w:val="0"/>
              <w:adjustRightInd w:val="0"/>
              <w:spacing w:line="240" w:lineRule="auto"/>
              <w:ind w:firstLine="0"/>
              <w:rPr>
                <w:rFonts w:ascii="Arial" w:hAnsi="Arial" w:cs="Arial"/>
                <w:color w:val="000000"/>
                <w:sz w:val="12"/>
                <w:szCs w:val="12"/>
              </w:rPr>
            </w:pPr>
          </w:p>
        </w:tc>
        <w:tc>
          <w:tcPr>
            <w:tcW w:w="1749"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autoSpaceDE w:val="0"/>
              <w:autoSpaceDN w:val="0"/>
              <w:adjustRightInd w:val="0"/>
              <w:spacing w:line="240" w:lineRule="auto"/>
              <w:ind w:firstLine="0"/>
              <w:rPr>
                <w:rFonts w:ascii="Arial" w:hAnsi="Arial" w:cs="Arial"/>
                <w:color w:val="000000"/>
                <w:sz w:val="12"/>
                <w:szCs w:val="12"/>
              </w:rPr>
            </w:pPr>
          </w:p>
          <w:p w:rsidR="0057545B" w:rsidRPr="0057545B" w:rsidRDefault="0057545B" w:rsidP="0057545B">
            <w:pPr>
              <w:autoSpaceDE w:val="0"/>
              <w:autoSpaceDN w:val="0"/>
              <w:adjustRightInd w:val="0"/>
              <w:spacing w:line="240" w:lineRule="auto"/>
              <w:ind w:firstLine="0"/>
              <w:rPr>
                <w:rFonts w:ascii="Arial" w:hAnsi="Arial" w:cs="Arial"/>
                <w:color w:val="000000"/>
                <w:sz w:val="12"/>
                <w:szCs w:val="12"/>
              </w:rPr>
            </w:pPr>
          </w:p>
        </w:tc>
        <w:tc>
          <w:tcPr>
            <w:tcW w:w="1017"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091B2E" w:rsidP="0057545B">
            <w:pPr>
              <w:autoSpaceDE w:val="0"/>
              <w:autoSpaceDN w:val="0"/>
              <w:adjustRightInd w:val="0"/>
              <w:spacing w:line="240" w:lineRule="auto"/>
              <w:ind w:firstLine="0"/>
              <w:rPr>
                <w:rFonts w:ascii="Arial" w:hAnsi="Arial" w:cs="Arial"/>
                <w:color w:val="000000"/>
                <w:sz w:val="12"/>
                <w:szCs w:val="12"/>
              </w:rPr>
            </w:pPr>
            <w:r>
              <w:rPr>
                <w:rFonts w:ascii="Arial" w:hAnsi="Arial" w:cs="Arial"/>
                <w:color w:val="000000"/>
                <w:sz w:val="12"/>
                <w:szCs w:val="12"/>
              </w:rPr>
              <w:t>Средства бю</w:t>
            </w:r>
            <w:r>
              <w:rPr>
                <w:rFonts w:ascii="Arial" w:hAnsi="Arial" w:cs="Arial"/>
                <w:color w:val="000000"/>
                <w:sz w:val="12"/>
                <w:szCs w:val="12"/>
              </w:rPr>
              <w:t>д</w:t>
            </w:r>
            <w:r>
              <w:rPr>
                <w:rFonts w:ascii="Arial" w:hAnsi="Arial" w:cs="Arial"/>
                <w:color w:val="000000"/>
                <w:sz w:val="12"/>
                <w:szCs w:val="12"/>
              </w:rPr>
              <w:t>жета Сергиево-Посадского муниципального района.</w:t>
            </w:r>
          </w:p>
        </w:tc>
        <w:tc>
          <w:tcPr>
            <w:tcW w:w="889"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autoSpaceDE w:val="0"/>
              <w:autoSpaceDN w:val="0"/>
              <w:adjustRightInd w:val="0"/>
              <w:spacing w:line="240" w:lineRule="auto"/>
              <w:ind w:firstLine="0"/>
              <w:rPr>
                <w:rFonts w:ascii="Arial" w:hAnsi="Arial" w:cs="Arial"/>
                <w:color w:val="000000"/>
                <w:sz w:val="12"/>
                <w:szCs w:val="12"/>
              </w:rPr>
            </w:pPr>
          </w:p>
        </w:tc>
        <w:tc>
          <w:tcPr>
            <w:tcW w:w="83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autoSpaceDE w:val="0"/>
              <w:autoSpaceDN w:val="0"/>
              <w:adjustRightInd w:val="0"/>
              <w:spacing w:line="240" w:lineRule="auto"/>
              <w:ind w:firstLine="0"/>
              <w:rPr>
                <w:rFonts w:ascii="Arial" w:hAnsi="Arial" w:cs="Arial"/>
                <w:color w:val="000000"/>
                <w:sz w:val="12"/>
                <w:szCs w:val="12"/>
              </w:rPr>
            </w:pPr>
          </w:p>
        </w:tc>
        <w:tc>
          <w:tcPr>
            <w:tcW w:w="649"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121 525,80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17 565,80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25 448,50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25 459,50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26 480,50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26 571,50</w:t>
            </w:r>
          </w:p>
        </w:tc>
        <w:tc>
          <w:tcPr>
            <w:tcW w:w="833"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autoSpaceDE w:val="0"/>
              <w:autoSpaceDN w:val="0"/>
              <w:adjustRightInd w:val="0"/>
              <w:spacing w:line="240" w:lineRule="auto"/>
              <w:ind w:firstLine="0"/>
              <w:jc w:val="center"/>
              <w:rPr>
                <w:rFonts w:ascii="Arial" w:hAnsi="Arial" w:cs="Arial"/>
                <w:color w:val="000000"/>
                <w:sz w:val="12"/>
                <w:szCs w:val="12"/>
              </w:rPr>
            </w:pPr>
          </w:p>
        </w:tc>
        <w:tc>
          <w:tcPr>
            <w:tcW w:w="2778"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autoSpaceDE w:val="0"/>
              <w:autoSpaceDN w:val="0"/>
              <w:adjustRightInd w:val="0"/>
              <w:spacing w:line="240" w:lineRule="auto"/>
              <w:ind w:firstLine="0"/>
              <w:jc w:val="center"/>
              <w:rPr>
                <w:rFonts w:ascii="Arial" w:hAnsi="Arial" w:cs="Arial"/>
                <w:color w:val="000000"/>
                <w:sz w:val="12"/>
                <w:szCs w:val="12"/>
              </w:rPr>
            </w:pPr>
          </w:p>
          <w:p w:rsidR="0057545B" w:rsidRPr="0057545B" w:rsidRDefault="0057545B" w:rsidP="0057545B">
            <w:pPr>
              <w:autoSpaceDE w:val="0"/>
              <w:autoSpaceDN w:val="0"/>
              <w:adjustRightInd w:val="0"/>
              <w:spacing w:line="240" w:lineRule="auto"/>
              <w:ind w:firstLine="0"/>
              <w:jc w:val="center"/>
              <w:rPr>
                <w:rFonts w:ascii="Arial" w:hAnsi="Arial" w:cs="Arial"/>
                <w:color w:val="000000"/>
                <w:sz w:val="12"/>
                <w:szCs w:val="12"/>
              </w:rPr>
            </w:pPr>
          </w:p>
        </w:tc>
      </w:tr>
      <w:tr w:rsidR="0057545B" w:rsidRPr="0057545B" w:rsidTr="0057545B">
        <w:trPr>
          <w:cantSplit/>
          <w:trHeight w:hRule="exact" w:val="347"/>
        </w:trPr>
        <w:tc>
          <w:tcPr>
            <w:tcW w:w="313" w:type="dxa"/>
            <w:vMerge/>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autoSpaceDE w:val="0"/>
              <w:autoSpaceDN w:val="0"/>
              <w:adjustRightInd w:val="0"/>
              <w:spacing w:line="240" w:lineRule="auto"/>
              <w:ind w:firstLine="0"/>
              <w:jc w:val="right"/>
              <w:rPr>
                <w:rFonts w:ascii="Arial" w:hAnsi="Arial" w:cs="Arial"/>
                <w:strike/>
                <w:color w:val="000000"/>
                <w:sz w:val="12"/>
                <w:szCs w:val="12"/>
                <w:u w:val="single"/>
              </w:rPr>
            </w:pPr>
          </w:p>
        </w:tc>
        <w:tc>
          <w:tcPr>
            <w:tcW w:w="3056" w:type="dxa"/>
            <w:vMerge/>
            <w:tcBorders>
              <w:top w:val="single" w:sz="8" w:space="0" w:color="000000"/>
              <w:left w:val="single" w:sz="8" w:space="0" w:color="000000"/>
              <w:bottom w:val="single" w:sz="8" w:space="0" w:color="000000"/>
              <w:right w:val="single" w:sz="8" w:space="0" w:color="000000"/>
            </w:tcBorders>
            <w:shd w:val="clear" w:color="000000" w:fill="FFFFFF"/>
          </w:tcPr>
          <w:p w:rsidR="0057545B" w:rsidRPr="00830488" w:rsidRDefault="0057545B" w:rsidP="00830488">
            <w:pPr>
              <w:widowControl w:val="0"/>
              <w:spacing w:line="240" w:lineRule="auto"/>
              <w:ind w:firstLine="0"/>
              <w:jc w:val="both"/>
              <w:rPr>
                <w:rFonts w:ascii="Arial" w:hAnsi="Arial" w:cs="Arial"/>
                <w:color w:val="000000"/>
                <w:sz w:val="12"/>
                <w:szCs w:val="12"/>
              </w:rPr>
            </w:pPr>
          </w:p>
        </w:tc>
        <w:tc>
          <w:tcPr>
            <w:tcW w:w="1749" w:type="dxa"/>
            <w:vMerge/>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autoSpaceDE w:val="0"/>
              <w:autoSpaceDN w:val="0"/>
              <w:adjustRightInd w:val="0"/>
              <w:spacing w:line="240" w:lineRule="auto"/>
              <w:ind w:firstLine="0"/>
              <w:jc w:val="right"/>
              <w:rPr>
                <w:rFonts w:ascii="Arial" w:hAnsi="Arial" w:cs="Arial"/>
                <w:strike/>
                <w:color w:val="000000"/>
                <w:sz w:val="12"/>
                <w:szCs w:val="12"/>
                <w:u w:val="single"/>
              </w:rPr>
            </w:pPr>
          </w:p>
        </w:tc>
        <w:tc>
          <w:tcPr>
            <w:tcW w:w="1017"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autoSpaceDE w:val="0"/>
              <w:autoSpaceDN w:val="0"/>
              <w:adjustRightInd w:val="0"/>
              <w:spacing w:line="240" w:lineRule="auto"/>
              <w:ind w:firstLine="0"/>
              <w:rPr>
                <w:rFonts w:ascii="Arial" w:hAnsi="Arial" w:cs="Arial"/>
                <w:color w:val="000000"/>
                <w:sz w:val="12"/>
                <w:szCs w:val="12"/>
              </w:rPr>
            </w:pPr>
            <w:r w:rsidRPr="0057545B">
              <w:rPr>
                <w:rFonts w:ascii="Arial" w:hAnsi="Arial" w:cs="Arial"/>
                <w:color w:val="000000"/>
                <w:sz w:val="12"/>
                <w:szCs w:val="12"/>
              </w:rPr>
              <w:t>Внебюджетные источники</w:t>
            </w:r>
          </w:p>
        </w:tc>
        <w:tc>
          <w:tcPr>
            <w:tcW w:w="889" w:type="dxa"/>
            <w:vMerge/>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autoSpaceDE w:val="0"/>
              <w:autoSpaceDN w:val="0"/>
              <w:adjustRightInd w:val="0"/>
              <w:spacing w:line="240" w:lineRule="auto"/>
              <w:ind w:firstLine="0"/>
              <w:jc w:val="right"/>
              <w:rPr>
                <w:rFonts w:ascii="Arial" w:hAnsi="Arial" w:cs="Arial"/>
                <w:strike/>
                <w:color w:val="000000"/>
                <w:sz w:val="12"/>
                <w:szCs w:val="12"/>
                <w:u w:val="single"/>
              </w:rPr>
            </w:pPr>
          </w:p>
        </w:tc>
        <w:tc>
          <w:tcPr>
            <w:tcW w:w="83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autoSpaceDE w:val="0"/>
              <w:autoSpaceDN w:val="0"/>
              <w:adjustRightInd w:val="0"/>
              <w:spacing w:line="240" w:lineRule="auto"/>
              <w:ind w:firstLine="0"/>
              <w:rPr>
                <w:rFonts w:ascii="Arial" w:hAnsi="Arial" w:cs="Arial"/>
                <w:color w:val="000000"/>
                <w:sz w:val="12"/>
                <w:szCs w:val="12"/>
              </w:rPr>
            </w:pPr>
          </w:p>
        </w:tc>
        <w:tc>
          <w:tcPr>
            <w:tcW w:w="649"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2 098,00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2 098,00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autoSpaceDE w:val="0"/>
              <w:autoSpaceDN w:val="0"/>
              <w:adjustRightInd w:val="0"/>
              <w:spacing w:line="240" w:lineRule="auto"/>
              <w:ind w:firstLine="0"/>
              <w:rPr>
                <w:rFonts w:ascii="Arial" w:hAnsi="Arial" w:cs="Arial"/>
                <w:color w:val="000000"/>
                <w:sz w:val="12"/>
                <w:szCs w:val="12"/>
              </w:rPr>
            </w:pP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autoSpaceDE w:val="0"/>
              <w:autoSpaceDN w:val="0"/>
              <w:adjustRightInd w:val="0"/>
              <w:spacing w:line="240" w:lineRule="auto"/>
              <w:ind w:firstLine="0"/>
              <w:rPr>
                <w:rFonts w:ascii="Arial" w:hAnsi="Arial" w:cs="Arial"/>
                <w:color w:val="000000"/>
                <w:sz w:val="12"/>
                <w:szCs w:val="12"/>
              </w:rPr>
            </w:pP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autoSpaceDE w:val="0"/>
              <w:autoSpaceDN w:val="0"/>
              <w:adjustRightInd w:val="0"/>
              <w:spacing w:line="240" w:lineRule="auto"/>
              <w:ind w:firstLine="0"/>
              <w:rPr>
                <w:rFonts w:ascii="Arial" w:hAnsi="Arial" w:cs="Arial"/>
                <w:color w:val="000000"/>
                <w:sz w:val="12"/>
                <w:szCs w:val="12"/>
              </w:rPr>
            </w:pP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autoSpaceDE w:val="0"/>
              <w:autoSpaceDN w:val="0"/>
              <w:adjustRightInd w:val="0"/>
              <w:spacing w:line="240" w:lineRule="auto"/>
              <w:ind w:firstLine="0"/>
              <w:rPr>
                <w:rFonts w:ascii="Arial" w:hAnsi="Arial" w:cs="Arial"/>
                <w:color w:val="000000"/>
                <w:sz w:val="12"/>
                <w:szCs w:val="12"/>
              </w:rPr>
            </w:pPr>
          </w:p>
        </w:tc>
        <w:tc>
          <w:tcPr>
            <w:tcW w:w="833" w:type="dxa"/>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autoSpaceDE w:val="0"/>
              <w:autoSpaceDN w:val="0"/>
              <w:adjustRightInd w:val="0"/>
              <w:spacing w:line="240" w:lineRule="auto"/>
              <w:ind w:firstLine="0"/>
              <w:jc w:val="center"/>
              <w:rPr>
                <w:rFonts w:ascii="Arial" w:hAnsi="Arial" w:cs="Arial"/>
                <w:strike/>
                <w:color w:val="000000"/>
                <w:sz w:val="12"/>
                <w:szCs w:val="12"/>
                <w:u w:val="single"/>
              </w:rPr>
            </w:pPr>
          </w:p>
        </w:tc>
        <w:tc>
          <w:tcPr>
            <w:tcW w:w="2778" w:type="dxa"/>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autoSpaceDE w:val="0"/>
              <w:autoSpaceDN w:val="0"/>
              <w:adjustRightInd w:val="0"/>
              <w:spacing w:line="240" w:lineRule="auto"/>
              <w:ind w:firstLine="0"/>
              <w:jc w:val="center"/>
              <w:rPr>
                <w:rFonts w:ascii="Arial" w:hAnsi="Arial" w:cs="Arial"/>
                <w:strike/>
                <w:color w:val="000000"/>
                <w:sz w:val="12"/>
                <w:szCs w:val="12"/>
                <w:u w:val="single"/>
              </w:rPr>
            </w:pPr>
          </w:p>
        </w:tc>
      </w:tr>
      <w:tr w:rsidR="0057545B" w:rsidRPr="0057545B" w:rsidTr="0057545B">
        <w:trPr>
          <w:cantSplit/>
          <w:trHeight w:hRule="exact" w:val="207"/>
        </w:trPr>
        <w:tc>
          <w:tcPr>
            <w:tcW w:w="313" w:type="dxa"/>
            <w:vMerge/>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autoSpaceDE w:val="0"/>
              <w:autoSpaceDN w:val="0"/>
              <w:adjustRightInd w:val="0"/>
              <w:spacing w:line="240" w:lineRule="auto"/>
              <w:ind w:firstLine="0"/>
              <w:jc w:val="right"/>
              <w:rPr>
                <w:rFonts w:ascii="Arial" w:hAnsi="Arial" w:cs="Arial"/>
                <w:strike/>
                <w:color w:val="000000"/>
                <w:sz w:val="12"/>
                <w:szCs w:val="12"/>
                <w:u w:val="single"/>
              </w:rPr>
            </w:pPr>
          </w:p>
        </w:tc>
        <w:tc>
          <w:tcPr>
            <w:tcW w:w="3056" w:type="dxa"/>
            <w:vMerge/>
            <w:tcBorders>
              <w:top w:val="single" w:sz="8" w:space="0" w:color="000000"/>
              <w:left w:val="single" w:sz="8" w:space="0" w:color="000000"/>
              <w:bottom w:val="single" w:sz="8" w:space="0" w:color="000000"/>
              <w:right w:val="single" w:sz="8" w:space="0" w:color="000000"/>
            </w:tcBorders>
            <w:shd w:val="clear" w:color="000000" w:fill="FFFFFF"/>
          </w:tcPr>
          <w:p w:rsidR="0057545B" w:rsidRPr="00830488" w:rsidRDefault="0057545B" w:rsidP="00830488">
            <w:pPr>
              <w:widowControl w:val="0"/>
              <w:spacing w:line="240" w:lineRule="auto"/>
              <w:ind w:firstLine="0"/>
              <w:jc w:val="both"/>
              <w:rPr>
                <w:rFonts w:ascii="Arial" w:hAnsi="Arial" w:cs="Arial"/>
                <w:color w:val="000000"/>
                <w:sz w:val="12"/>
                <w:szCs w:val="12"/>
              </w:rPr>
            </w:pPr>
          </w:p>
        </w:tc>
        <w:tc>
          <w:tcPr>
            <w:tcW w:w="1749" w:type="dxa"/>
            <w:vMerge/>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autoSpaceDE w:val="0"/>
              <w:autoSpaceDN w:val="0"/>
              <w:adjustRightInd w:val="0"/>
              <w:spacing w:line="240" w:lineRule="auto"/>
              <w:ind w:firstLine="0"/>
              <w:jc w:val="right"/>
              <w:rPr>
                <w:rFonts w:ascii="Arial" w:hAnsi="Arial" w:cs="Arial"/>
                <w:strike/>
                <w:color w:val="000000"/>
                <w:sz w:val="12"/>
                <w:szCs w:val="12"/>
                <w:u w:val="single"/>
              </w:rPr>
            </w:pPr>
          </w:p>
        </w:tc>
        <w:tc>
          <w:tcPr>
            <w:tcW w:w="1017"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autoSpaceDE w:val="0"/>
              <w:autoSpaceDN w:val="0"/>
              <w:adjustRightInd w:val="0"/>
              <w:spacing w:line="240" w:lineRule="auto"/>
              <w:ind w:firstLine="0"/>
              <w:rPr>
                <w:rFonts w:ascii="Arial" w:hAnsi="Arial" w:cs="Arial"/>
                <w:color w:val="000000"/>
                <w:sz w:val="12"/>
                <w:szCs w:val="12"/>
              </w:rPr>
            </w:pPr>
            <w:r w:rsidRPr="0057545B">
              <w:rPr>
                <w:rFonts w:ascii="Arial" w:hAnsi="Arial" w:cs="Arial"/>
                <w:color w:val="000000"/>
                <w:sz w:val="12"/>
                <w:szCs w:val="12"/>
              </w:rPr>
              <w:t>Итого</w:t>
            </w:r>
          </w:p>
        </w:tc>
        <w:tc>
          <w:tcPr>
            <w:tcW w:w="889" w:type="dxa"/>
            <w:vMerge/>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autoSpaceDE w:val="0"/>
              <w:autoSpaceDN w:val="0"/>
              <w:adjustRightInd w:val="0"/>
              <w:spacing w:line="240" w:lineRule="auto"/>
              <w:ind w:firstLine="0"/>
              <w:jc w:val="right"/>
              <w:rPr>
                <w:rFonts w:ascii="Arial" w:hAnsi="Arial" w:cs="Arial"/>
                <w:strike/>
                <w:color w:val="000000"/>
                <w:sz w:val="12"/>
                <w:szCs w:val="12"/>
                <w:u w:val="single"/>
              </w:rPr>
            </w:pPr>
          </w:p>
        </w:tc>
        <w:tc>
          <w:tcPr>
            <w:tcW w:w="83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autoSpaceDE w:val="0"/>
              <w:autoSpaceDN w:val="0"/>
              <w:adjustRightInd w:val="0"/>
              <w:spacing w:line="240" w:lineRule="auto"/>
              <w:ind w:firstLine="0"/>
              <w:jc w:val="right"/>
              <w:rPr>
                <w:rFonts w:ascii="Arial" w:hAnsi="Arial" w:cs="Arial"/>
                <w:color w:val="000000"/>
                <w:sz w:val="12"/>
                <w:szCs w:val="12"/>
              </w:rPr>
            </w:pPr>
          </w:p>
        </w:tc>
        <w:tc>
          <w:tcPr>
            <w:tcW w:w="649"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123 623,80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19 663,80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25 448,50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25 459,50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26 480,50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26 571,50</w:t>
            </w:r>
          </w:p>
        </w:tc>
        <w:tc>
          <w:tcPr>
            <w:tcW w:w="833" w:type="dxa"/>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autoSpaceDE w:val="0"/>
              <w:autoSpaceDN w:val="0"/>
              <w:adjustRightInd w:val="0"/>
              <w:spacing w:line="240" w:lineRule="auto"/>
              <w:ind w:firstLine="0"/>
              <w:jc w:val="center"/>
              <w:rPr>
                <w:rFonts w:ascii="Arial" w:hAnsi="Arial" w:cs="Arial"/>
                <w:strike/>
                <w:color w:val="000000"/>
                <w:sz w:val="12"/>
                <w:szCs w:val="12"/>
                <w:u w:val="single"/>
              </w:rPr>
            </w:pPr>
          </w:p>
        </w:tc>
        <w:tc>
          <w:tcPr>
            <w:tcW w:w="2778" w:type="dxa"/>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autoSpaceDE w:val="0"/>
              <w:autoSpaceDN w:val="0"/>
              <w:adjustRightInd w:val="0"/>
              <w:spacing w:line="240" w:lineRule="auto"/>
              <w:ind w:firstLine="0"/>
              <w:jc w:val="center"/>
              <w:rPr>
                <w:rFonts w:ascii="Arial" w:hAnsi="Arial" w:cs="Arial"/>
                <w:strike/>
                <w:color w:val="000000"/>
                <w:sz w:val="12"/>
                <w:szCs w:val="12"/>
                <w:u w:val="single"/>
              </w:rPr>
            </w:pPr>
          </w:p>
        </w:tc>
      </w:tr>
      <w:tr w:rsidR="0057545B" w:rsidRPr="0057545B" w:rsidTr="0057545B">
        <w:trPr>
          <w:cantSplit/>
          <w:trHeight w:hRule="exact" w:val="798"/>
        </w:trPr>
        <w:tc>
          <w:tcPr>
            <w:tcW w:w="313"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autoSpaceDE w:val="0"/>
              <w:autoSpaceDN w:val="0"/>
              <w:adjustRightInd w:val="0"/>
              <w:spacing w:line="240" w:lineRule="auto"/>
              <w:ind w:firstLine="0"/>
              <w:rPr>
                <w:rFonts w:ascii="Arial" w:hAnsi="Arial" w:cs="Arial"/>
                <w:color w:val="000000"/>
                <w:sz w:val="12"/>
                <w:szCs w:val="12"/>
              </w:rPr>
            </w:pPr>
            <w:r w:rsidRPr="0057545B">
              <w:rPr>
                <w:rFonts w:ascii="Arial" w:hAnsi="Arial" w:cs="Arial"/>
                <w:color w:val="000000"/>
                <w:sz w:val="12"/>
                <w:szCs w:val="12"/>
              </w:rPr>
              <w:t>1.1</w:t>
            </w:r>
          </w:p>
        </w:tc>
        <w:tc>
          <w:tcPr>
            <w:tcW w:w="3056"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830488">
            <w:pPr>
              <w:widowControl w:val="0"/>
              <w:spacing w:line="240" w:lineRule="auto"/>
              <w:ind w:firstLine="0"/>
              <w:jc w:val="both"/>
              <w:rPr>
                <w:rFonts w:ascii="Arial" w:hAnsi="Arial" w:cs="Arial"/>
                <w:color w:val="000000"/>
                <w:sz w:val="12"/>
                <w:szCs w:val="12"/>
              </w:rPr>
            </w:pPr>
            <w:r w:rsidRPr="0057545B">
              <w:rPr>
                <w:rFonts w:ascii="Arial" w:hAnsi="Arial" w:cs="Arial"/>
                <w:color w:val="000000"/>
                <w:sz w:val="12"/>
                <w:szCs w:val="12"/>
              </w:rPr>
              <w:t>1.1 Охват населения муниципального образования централизованным оповещением и информирован</w:t>
            </w:r>
            <w:r w:rsidRPr="0057545B">
              <w:rPr>
                <w:rFonts w:ascii="Arial" w:hAnsi="Arial" w:cs="Arial"/>
                <w:color w:val="000000"/>
                <w:sz w:val="12"/>
                <w:szCs w:val="12"/>
              </w:rPr>
              <w:t>и</w:t>
            </w:r>
            <w:r w:rsidRPr="0057545B">
              <w:rPr>
                <w:rFonts w:ascii="Arial" w:hAnsi="Arial" w:cs="Arial"/>
                <w:color w:val="000000"/>
                <w:sz w:val="12"/>
                <w:szCs w:val="12"/>
              </w:rPr>
              <w:t>ем</w:t>
            </w:r>
          </w:p>
        </w:tc>
        <w:tc>
          <w:tcPr>
            <w:tcW w:w="1749"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autoSpaceDE w:val="0"/>
              <w:autoSpaceDN w:val="0"/>
              <w:adjustRightInd w:val="0"/>
              <w:spacing w:line="240" w:lineRule="auto"/>
              <w:ind w:firstLine="0"/>
              <w:rPr>
                <w:rFonts w:ascii="Arial" w:hAnsi="Arial" w:cs="Arial"/>
                <w:color w:val="000000"/>
                <w:sz w:val="12"/>
                <w:szCs w:val="12"/>
              </w:rPr>
            </w:pPr>
            <w:r w:rsidRPr="0057545B">
              <w:rPr>
                <w:rFonts w:ascii="Arial" w:hAnsi="Arial" w:cs="Arial"/>
                <w:color w:val="000000"/>
                <w:sz w:val="12"/>
                <w:szCs w:val="12"/>
              </w:rPr>
              <w:t>Проведение в соответствии с законодательством торгов (тендеров), заключение дог</w:t>
            </w:r>
            <w:r w:rsidRPr="0057545B">
              <w:rPr>
                <w:rFonts w:ascii="Arial" w:hAnsi="Arial" w:cs="Arial"/>
                <w:color w:val="000000"/>
                <w:sz w:val="12"/>
                <w:szCs w:val="12"/>
              </w:rPr>
              <w:t>о</w:t>
            </w:r>
            <w:r w:rsidRPr="0057545B">
              <w:rPr>
                <w:rFonts w:ascii="Arial" w:hAnsi="Arial" w:cs="Arial"/>
                <w:color w:val="000000"/>
                <w:sz w:val="12"/>
                <w:szCs w:val="12"/>
              </w:rPr>
              <w:t>воров.</w:t>
            </w:r>
          </w:p>
          <w:p w:rsidR="0057545B" w:rsidRPr="0057545B" w:rsidRDefault="0057545B" w:rsidP="0057545B">
            <w:pPr>
              <w:autoSpaceDE w:val="0"/>
              <w:autoSpaceDN w:val="0"/>
              <w:adjustRightInd w:val="0"/>
              <w:spacing w:line="240" w:lineRule="auto"/>
              <w:ind w:firstLine="0"/>
              <w:rPr>
                <w:rFonts w:ascii="Arial" w:hAnsi="Arial" w:cs="Arial"/>
                <w:color w:val="000000"/>
                <w:sz w:val="12"/>
                <w:szCs w:val="12"/>
              </w:rPr>
            </w:pPr>
          </w:p>
        </w:tc>
        <w:tc>
          <w:tcPr>
            <w:tcW w:w="1017"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091B2E" w:rsidP="0057545B">
            <w:pPr>
              <w:autoSpaceDE w:val="0"/>
              <w:autoSpaceDN w:val="0"/>
              <w:adjustRightInd w:val="0"/>
              <w:spacing w:line="240" w:lineRule="auto"/>
              <w:ind w:firstLine="0"/>
              <w:rPr>
                <w:rFonts w:ascii="Arial" w:hAnsi="Arial" w:cs="Arial"/>
                <w:color w:val="000000"/>
                <w:sz w:val="12"/>
                <w:szCs w:val="12"/>
              </w:rPr>
            </w:pPr>
            <w:r>
              <w:rPr>
                <w:rFonts w:ascii="Arial" w:hAnsi="Arial" w:cs="Arial"/>
                <w:color w:val="000000"/>
                <w:sz w:val="12"/>
                <w:szCs w:val="12"/>
              </w:rPr>
              <w:t>Средства бю</w:t>
            </w:r>
            <w:r>
              <w:rPr>
                <w:rFonts w:ascii="Arial" w:hAnsi="Arial" w:cs="Arial"/>
                <w:color w:val="000000"/>
                <w:sz w:val="12"/>
                <w:szCs w:val="12"/>
              </w:rPr>
              <w:t>д</w:t>
            </w:r>
            <w:r>
              <w:rPr>
                <w:rFonts w:ascii="Arial" w:hAnsi="Arial" w:cs="Arial"/>
                <w:color w:val="000000"/>
                <w:sz w:val="12"/>
                <w:szCs w:val="12"/>
              </w:rPr>
              <w:t>жета Сергиево-Посадского муниципального района.</w:t>
            </w:r>
          </w:p>
        </w:tc>
        <w:tc>
          <w:tcPr>
            <w:tcW w:w="889"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autoSpaceDE w:val="0"/>
              <w:autoSpaceDN w:val="0"/>
              <w:adjustRightInd w:val="0"/>
              <w:spacing w:line="240" w:lineRule="auto"/>
              <w:ind w:firstLine="0"/>
              <w:rPr>
                <w:rFonts w:ascii="Arial" w:hAnsi="Arial" w:cs="Arial"/>
                <w:color w:val="000000"/>
                <w:sz w:val="12"/>
                <w:szCs w:val="12"/>
              </w:rPr>
            </w:pPr>
            <w:r w:rsidRPr="0057545B">
              <w:rPr>
                <w:rFonts w:ascii="Arial" w:hAnsi="Arial" w:cs="Arial"/>
                <w:color w:val="000000"/>
                <w:sz w:val="12"/>
                <w:szCs w:val="12"/>
              </w:rPr>
              <w:t>01.01.2015 - 31.12.2019</w:t>
            </w:r>
          </w:p>
        </w:tc>
        <w:tc>
          <w:tcPr>
            <w:tcW w:w="83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autoSpaceDE w:val="0"/>
              <w:autoSpaceDN w:val="0"/>
              <w:adjustRightInd w:val="0"/>
              <w:spacing w:line="240" w:lineRule="auto"/>
              <w:ind w:firstLine="0"/>
              <w:rPr>
                <w:rFonts w:ascii="Arial" w:hAnsi="Arial" w:cs="Arial"/>
                <w:color w:val="000000"/>
                <w:sz w:val="12"/>
                <w:szCs w:val="12"/>
              </w:rPr>
            </w:pPr>
          </w:p>
        </w:tc>
        <w:tc>
          <w:tcPr>
            <w:tcW w:w="649"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4 910,00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900,00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950,00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960,00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1 020,00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1 080,00</w:t>
            </w:r>
          </w:p>
        </w:tc>
        <w:tc>
          <w:tcPr>
            <w:tcW w:w="833"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AD5AA5" w:rsidP="0057545B">
            <w:pPr>
              <w:autoSpaceDE w:val="0"/>
              <w:autoSpaceDN w:val="0"/>
              <w:adjustRightInd w:val="0"/>
              <w:spacing w:line="240" w:lineRule="auto"/>
              <w:ind w:firstLine="0"/>
              <w:jc w:val="center"/>
              <w:rPr>
                <w:rFonts w:ascii="Arial" w:hAnsi="Arial" w:cs="Arial"/>
                <w:color w:val="000000"/>
                <w:sz w:val="12"/>
                <w:szCs w:val="12"/>
              </w:rPr>
            </w:pPr>
            <w:r>
              <w:rPr>
                <w:rFonts w:ascii="Arial" w:hAnsi="Arial" w:cs="Arial"/>
                <w:color w:val="000000"/>
                <w:sz w:val="12"/>
                <w:szCs w:val="12"/>
              </w:rPr>
              <w:t>Управление муниципал</w:t>
            </w:r>
            <w:r>
              <w:rPr>
                <w:rFonts w:ascii="Arial" w:hAnsi="Arial" w:cs="Arial"/>
                <w:color w:val="000000"/>
                <w:sz w:val="12"/>
                <w:szCs w:val="12"/>
              </w:rPr>
              <w:t>ь</w:t>
            </w:r>
            <w:r>
              <w:rPr>
                <w:rFonts w:ascii="Arial" w:hAnsi="Arial" w:cs="Arial"/>
                <w:color w:val="000000"/>
                <w:sz w:val="12"/>
                <w:szCs w:val="12"/>
              </w:rPr>
              <w:t>ной безопа</w:t>
            </w:r>
            <w:r>
              <w:rPr>
                <w:rFonts w:ascii="Arial" w:hAnsi="Arial" w:cs="Arial"/>
                <w:color w:val="000000"/>
                <w:sz w:val="12"/>
                <w:szCs w:val="12"/>
              </w:rPr>
              <w:t>с</w:t>
            </w:r>
            <w:r>
              <w:rPr>
                <w:rFonts w:ascii="Arial" w:hAnsi="Arial" w:cs="Arial"/>
                <w:color w:val="000000"/>
                <w:sz w:val="12"/>
                <w:szCs w:val="12"/>
              </w:rPr>
              <w:t xml:space="preserve">ности </w:t>
            </w:r>
          </w:p>
        </w:tc>
        <w:tc>
          <w:tcPr>
            <w:tcW w:w="2778"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autoSpaceDE w:val="0"/>
              <w:autoSpaceDN w:val="0"/>
              <w:adjustRightInd w:val="0"/>
              <w:spacing w:line="240" w:lineRule="auto"/>
              <w:ind w:firstLine="0"/>
              <w:jc w:val="center"/>
              <w:rPr>
                <w:rFonts w:ascii="Arial" w:hAnsi="Arial" w:cs="Arial"/>
                <w:color w:val="000000"/>
                <w:sz w:val="12"/>
                <w:szCs w:val="12"/>
              </w:rPr>
            </w:pPr>
            <w:r w:rsidRPr="0057545B">
              <w:rPr>
                <w:rFonts w:ascii="Arial" w:hAnsi="Arial" w:cs="Arial"/>
                <w:color w:val="000000"/>
                <w:sz w:val="12"/>
                <w:szCs w:val="12"/>
              </w:rPr>
              <w:t>Оснащение аппаратурой оповещения на основе аппаратуры "нового поколения", работающей по цифровым каналам связи</w:t>
            </w:r>
          </w:p>
          <w:p w:rsidR="0057545B" w:rsidRPr="0057545B" w:rsidRDefault="0057545B" w:rsidP="0057545B">
            <w:pPr>
              <w:autoSpaceDE w:val="0"/>
              <w:autoSpaceDN w:val="0"/>
              <w:adjustRightInd w:val="0"/>
              <w:spacing w:line="240" w:lineRule="auto"/>
              <w:ind w:firstLine="0"/>
              <w:jc w:val="center"/>
              <w:rPr>
                <w:rFonts w:ascii="Arial" w:hAnsi="Arial" w:cs="Arial"/>
                <w:color w:val="000000"/>
                <w:sz w:val="12"/>
                <w:szCs w:val="12"/>
              </w:rPr>
            </w:pPr>
            <w:r w:rsidRPr="0057545B">
              <w:rPr>
                <w:rFonts w:ascii="Arial" w:hAnsi="Arial" w:cs="Arial"/>
                <w:color w:val="000000"/>
                <w:sz w:val="12"/>
                <w:szCs w:val="12"/>
              </w:rPr>
              <w:t>Содержание и техническое обслуживание  системы оповещения населения Сергиево-Посадского муниципального района.</w:t>
            </w:r>
          </w:p>
          <w:p w:rsidR="0057545B" w:rsidRPr="0057545B" w:rsidRDefault="0057545B" w:rsidP="0057545B">
            <w:pPr>
              <w:autoSpaceDE w:val="0"/>
              <w:autoSpaceDN w:val="0"/>
              <w:adjustRightInd w:val="0"/>
              <w:spacing w:line="240" w:lineRule="auto"/>
              <w:ind w:firstLine="0"/>
              <w:jc w:val="center"/>
              <w:rPr>
                <w:rFonts w:ascii="Arial" w:hAnsi="Arial" w:cs="Arial"/>
                <w:color w:val="000000"/>
                <w:sz w:val="12"/>
                <w:szCs w:val="12"/>
              </w:rPr>
            </w:pPr>
          </w:p>
        </w:tc>
      </w:tr>
      <w:tr w:rsidR="0057545B" w:rsidRPr="0057545B" w:rsidTr="0057545B">
        <w:trPr>
          <w:cantSplit/>
          <w:trHeight w:hRule="exact" w:val="347"/>
        </w:trPr>
        <w:tc>
          <w:tcPr>
            <w:tcW w:w="313" w:type="dxa"/>
            <w:vMerge/>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autoSpaceDE w:val="0"/>
              <w:autoSpaceDN w:val="0"/>
              <w:adjustRightInd w:val="0"/>
              <w:spacing w:line="240" w:lineRule="auto"/>
              <w:ind w:firstLine="0"/>
              <w:jc w:val="right"/>
              <w:rPr>
                <w:rFonts w:ascii="Arial" w:hAnsi="Arial" w:cs="Arial"/>
                <w:strike/>
                <w:color w:val="000000"/>
                <w:sz w:val="12"/>
                <w:szCs w:val="12"/>
                <w:u w:val="single"/>
              </w:rPr>
            </w:pPr>
          </w:p>
        </w:tc>
        <w:tc>
          <w:tcPr>
            <w:tcW w:w="3056" w:type="dxa"/>
            <w:vMerge/>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autoSpaceDE w:val="0"/>
              <w:autoSpaceDN w:val="0"/>
              <w:adjustRightInd w:val="0"/>
              <w:spacing w:line="240" w:lineRule="auto"/>
              <w:ind w:firstLine="0"/>
              <w:jc w:val="right"/>
              <w:rPr>
                <w:rFonts w:ascii="Arial" w:hAnsi="Arial" w:cs="Arial"/>
                <w:strike/>
                <w:color w:val="000000"/>
                <w:sz w:val="12"/>
                <w:szCs w:val="12"/>
                <w:u w:val="single"/>
              </w:rPr>
            </w:pPr>
          </w:p>
        </w:tc>
        <w:tc>
          <w:tcPr>
            <w:tcW w:w="1749" w:type="dxa"/>
            <w:vMerge/>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autoSpaceDE w:val="0"/>
              <w:autoSpaceDN w:val="0"/>
              <w:adjustRightInd w:val="0"/>
              <w:spacing w:line="240" w:lineRule="auto"/>
              <w:ind w:firstLine="0"/>
              <w:jc w:val="right"/>
              <w:rPr>
                <w:rFonts w:ascii="Arial" w:hAnsi="Arial" w:cs="Arial"/>
                <w:strike/>
                <w:color w:val="000000"/>
                <w:sz w:val="12"/>
                <w:szCs w:val="12"/>
                <w:u w:val="single"/>
              </w:rPr>
            </w:pPr>
          </w:p>
        </w:tc>
        <w:tc>
          <w:tcPr>
            <w:tcW w:w="1017"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autoSpaceDE w:val="0"/>
              <w:autoSpaceDN w:val="0"/>
              <w:adjustRightInd w:val="0"/>
              <w:spacing w:line="240" w:lineRule="auto"/>
              <w:ind w:firstLine="0"/>
              <w:rPr>
                <w:rFonts w:ascii="Arial" w:hAnsi="Arial" w:cs="Arial"/>
                <w:color w:val="000000"/>
                <w:sz w:val="12"/>
                <w:szCs w:val="12"/>
              </w:rPr>
            </w:pPr>
            <w:r w:rsidRPr="0057545B">
              <w:rPr>
                <w:rFonts w:ascii="Arial" w:hAnsi="Arial" w:cs="Arial"/>
                <w:color w:val="000000"/>
                <w:sz w:val="12"/>
                <w:szCs w:val="12"/>
              </w:rPr>
              <w:t>Внебюджетные источники</w:t>
            </w:r>
          </w:p>
        </w:tc>
        <w:tc>
          <w:tcPr>
            <w:tcW w:w="889" w:type="dxa"/>
            <w:vMerge/>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autoSpaceDE w:val="0"/>
              <w:autoSpaceDN w:val="0"/>
              <w:adjustRightInd w:val="0"/>
              <w:spacing w:line="240" w:lineRule="auto"/>
              <w:ind w:firstLine="0"/>
              <w:jc w:val="right"/>
              <w:rPr>
                <w:rFonts w:ascii="Arial" w:hAnsi="Arial" w:cs="Arial"/>
                <w:strike/>
                <w:color w:val="000000"/>
                <w:sz w:val="12"/>
                <w:szCs w:val="12"/>
                <w:u w:val="single"/>
              </w:rPr>
            </w:pPr>
          </w:p>
        </w:tc>
        <w:tc>
          <w:tcPr>
            <w:tcW w:w="83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autoSpaceDE w:val="0"/>
              <w:autoSpaceDN w:val="0"/>
              <w:adjustRightInd w:val="0"/>
              <w:spacing w:line="240" w:lineRule="auto"/>
              <w:ind w:firstLine="0"/>
              <w:rPr>
                <w:rFonts w:ascii="Arial" w:hAnsi="Arial" w:cs="Arial"/>
                <w:color w:val="000000"/>
                <w:sz w:val="12"/>
                <w:szCs w:val="12"/>
              </w:rPr>
            </w:pPr>
          </w:p>
        </w:tc>
        <w:tc>
          <w:tcPr>
            <w:tcW w:w="649"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2 098,00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2 098,00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autoSpaceDE w:val="0"/>
              <w:autoSpaceDN w:val="0"/>
              <w:adjustRightInd w:val="0"/>
              <w:spacing w:line="240" w:lineRule="auto"/>
              <w:ind w:firstLine="0"/>
              <w:rPr>
                <w:rFonts w:ascii="Arial" w:hAnsi="Arial" w:cs="Arial"/>
                <w:color w:val="000000"/>
                <w:sz w:val="12"/>
                <w:szCs w:val="12"/>
              </w:rPr>
            </w:pP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autoSpaceDE w:val="0"/>
              <w:autoSpaceDN w:val="0"/>
              <w:adjustRightInd w:val="0"/>
              <w:spacing w:line="240" w:lineRule="auto"/>
              <w:ind w:firstLine="0"/>
              <w:rPr>
                <w:rFonts w:ascii="Arial" w:hAnsi="Arial" w:cs="Arial"/>
                <w:color w:val="000000"/>
                <w:sz w:val="12"/>
                <w:szCs w:val="12"/>
              </w:rPr>
            </w:pP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autoSpaceDE w:val="0"/>
              <w:autoSpaceDN w:val="0"/>
              <w:adjustRightInd w:val="0"/>
              <w:spacing w:line="240" w:lineRule="auto"/>
              <w:ind w:firstLine="0"/>
              <w:rPr>
                <w:rFonts w:ascii="Arial" w:hAnsi="Arial" w:cs="Arial"/>
                <w:color w:val="000000"/>
                <w:sz w:val="12"/>
                <w:szCs w:val="12"/>
              </w:rPr>
            </w:pP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autoSpaceDE w:val="0"/>
              <w:autoSpaceDN w:val="0"/>
              <w:adjustRightInd w:val="0"/>
              <w:spacing w:line="240" w:lineRule="auto"/>
              <w:ind w:firstLine="0"/>
              <w:rPr>
                <w:rFonts w:ascii="Arial" w:hAnsi="Arial" w:cs="Arial"/>
                <w:color w:val="000000"/>
                <w:sz w:val="12"/>
                <w:szCs w:val="12"/>
              </w:rPr>
            </w:pPr>
          </w:p>
        </w:tc>
        <w:tc>
          <w:tcPr>
            <w:tcW w:w="833" w:type="dxa"/>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autoSpaceDE w:val="0"/>
              <w:autoSpaceDN w:val="0"/>
              <w:adjustRightInd w:val="0"/>
              <w:spacing w:line="240" w:lineRule="auto"/>
              <w:ind w:firstLine="0"/>
              <w:jc w:val="center"/>
              <w:rPr>
                <w:rFonts w:ascii="Arial" w:hAnsi="Arial" w:cs="Arial"/>
                <w:color w:val="000000"/>
                <w:sz w:val="12"/>
                <w:szCs w:val="12"/>
                <w:u w:val="single"/>
              </w:rPr>
            </w:pPr>
          </w:p>
        </w:tc>
        <w:tc>
          <w:tcPr>
            <w:tcW w:w="2778" w:type="dxa"/>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autoSpaceDE w:val="0"/>
              <w:autoSpaceDN w:val="0"/>
              <w:adjustRightInd w:val="0"/>
              <w:spacing w:line="240" w:lineRule="auto"/>
              <w:ind w:firstLine="0"/>
              <w:jc w:val="center"/>
              <w:rPr>
                <w:rFonts w:ascii="Arial" w:hAnsi="Arial" w:cs="Arial"/>
                <w:strike/>
                <w:color w:val="000000"/>
                <w:sz w:val="12"/>
                <w:szCs w:val="12"/>
                <w:u w:val="single"/>
              </w:rPr>
            </w:pPr>
          </w:p>
        </w:tc>
      </w:tr>
      <w:tr w:rsidR="0057545B" w:rsidRPr="0057545B" w:rsidTr="0057545B">
        <w:trPr>
          <w:cantSplit/>
          <w:trHeight w:hRule="exact" w:val="207"/>
        </w:trPr>
        <w:tc>
          <w:tcPr>
            <w:tcW w:w="313" w:type="dxa"/>
            <w:vMerge/>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autoSpaceDE w:val="0"/>
              <w:autoSpaceDN w:val="0"/>
              <w:adjustRightInd w:val="0"/>
              <w:spacing w:line="240" w:lineRule="auto"/>
              <w:ind w:firstLine="0"/>
              <w:jc w:val="right"/>
              <w:rPr>
                <w:rFonts w:ascii="Arial" w:hAnsi="Arial" w:cs="Arial"/>
                <w:strike/>
                <w:color w:val="000000"/>
                <w:sz w:val="12"/>
                <w:szCs w:val="12"/>
                <w:u w:val="single"/>
              </w:rPr>
            </w:pPr>
          </w:p>
        </w:tc>
        <w:tc>
          <w:tcPr>
            <w:tcW w:w="3056" w:type="dxa"/>
            <w:vMerge/>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autoSpaceDE w:val="0"/>
              <w:autoSpaceDN w:val="0"/>
              <w:adjustRightInd w:val="0"/>
              <w:spacing w:line="240" w:lineRule="auto"/>
              <w:ind w:firstLine="0"/>
              <w:jc w:val="right"/>
              <w:rPr>
                <w:rFonts w:ascii="Arial" w:hAnsi="Arial" w:cs="Arial"/>
                <w:strike/>
                <w:color w:val="000000"/>
                <w:sz w:val="12"/>
                <w:szCs w:val="12"/>
                <w:u w:val="single"/>
              </w:rPr>
            </w:pPr>
          </w:p>
        </w:tc>
        <w:tc>
          <w:tcPr>
            <w:tcW w:w="1749" w:type="dxa"/>
            <w:vMerge/>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autoSpaceDE w:val="0"/>
              <w:autoSpaceDN w:val="0"/>
              <w:adjustRightInd w:val="0"/>
              <w:spacing w:line="240" w:lineRule="auto"/>
              <w:ind w:firstLine="0"/>
              <w:jc w:val="right"/>
              <w:rPr>
                <w:rFonts w:ascii="Arial" w:hAnsi="Arial" w:cs="Arial"/>
                <w:strike/>
                <w:color w:val="000000"/>
                <w:sz w:val="12"/>
                <w:szCs w:val="12"/>
                <w:u w:val="single"/>
              </w:rPr>
            </w:pPr>
          </w:p>
        </w:tc>
        <w:tc>
          <w:tcPr>
            <w:tcW w:w="1017"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autoSpaceDE w:val="0"/>
              <w:autoSpaceDN w:val="0"/>
              <w:adjustRightInd w:val="0"/>
              <w:spacing w:line="240" w:lineRule="auto"/>
              <w:ind w:firstLine="0"/>
              <w:rPr>
                <w:rFonts w:ascii="Arial" w:hAnsi="Arial" w:cs="Arial"/>
                <w:color w:val="000000"/>
                <w:sz w:val="12"/>
                <w:szCs w:val="12"/>
              </w:rPr>
            </w:pPr>
            <w:r w:rsidRPr="0057545B">
              <w:rPr>
                <w:rFonts w:ascii="Arial" w:hAnsi="Arial" w:cs="Arial"/>
                <w:color w:val="000000"/>
                <w:sz w:val="12"/>
                <w:szCs w:val="12"/>
              </w:rPr>
              <w:t>Итого</w:t>
            </w:r>
          </w:p>
        </w:tc>
        <w:tc>
          <w:tcPr>
            <w:tcW w:w="889" w:type="dxa"/>
            <w:vMerge/>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autoSpaceDE w:val="0"/>
              <w:autoSpaceDN w:val="0"/>
              <w:adjustRightInd w:val="0"/>
              <w:spacing w:line="240" w:lineRule="auto"/>
              <w:ind w:firstLine="0"/>
              <w:jc w:val="right"/>
              <w:rPr>
                <w:rFonts w:ascii="Arial" w:hAnsi="Arial" w:cs="Arial"/>
                <w:strike/>
                <w:color w:val="000000"/>
                <w:sz w:val="12"/>
                <w:szCs w:val="12"/>
                <w:u w:val="single"/>
              </w:rPr>
            </w:pPr>
          </w:p>
        </w:tc>
        <w:tc>
          <w:tcPr>
            <w:tcW w:w="83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autoSpaceDE w:val="0"/>
              <w:autoSpaceDN w:val="0"/>
              <w:adjustRightInd w:val="0"/>
              <w:spacing w:line="240" w:lineRule="auto"/>
              <w:ind w:firstLine="0"/>
              <w:jc w:val="right"/>
              <w:rPr>
                <w:rFonts w:ascii="Arial" w:hAnsi="Arial" w:cs="Arial"/>
                <w:color w:val="000000"/>
                <w:sz w:val="12"/>
                <w:szCs w:val="12"/>
              </w:rPr>
            </w:pPr>
          </w:p>
        </w:tc>
        <w:tc>
          <w:tcPr>
            <w:tcW w:w="649"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7 008,00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2 998,00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950,00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960,00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1 020,00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1 080,00</w:t>
            </w:r>
          </w:p>
        </w:tc>
        <w:tc>
          <w:tcPr>
            <w:tcW w:w="833" w:type="dxa"/>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autoSpaceDE w:val="0"/>
              <w:autoSpaceDN w:val="0"/>
              <w:adjustRightInd w:val="0"/>
              <w:spacing w:line="240" w:lineRule="auto"/>
              <w:ind w:firstLine="0"/>
              <w:jc w:val="center"/>
              <w:rPr>
                <w:rFonts w:ascii="Arial" w:hAnsi="Arial" w:cs="Arial"/>
                <w:strike/>
                <w:color w:val="000000"/>
                <w:sz w:val="12"/>
                <w:szCs w:val="12"/>
                <w:u w:val="single"/>
              </w:rPr>
            </w:pPr>
          </w:p>
        </w:tc>
        <w:tc>
          <w:tcPr>
            <w:tcW w:w="2778" w:type="dxa"/>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autoSpaceDE w:val="0"/>
              <w:autoSpaceDN w:val="0"/>
              <w:adjustRightInd w:val="0"/>
              <w:spacing w:line="240" w:lineRule="auto"/>
              <w:ind w:firstLine="0"/>
              <w:jc w:val="center"/>
              <w:rPr>
                <w:rFonts w:ascii="Arial" w:hAnsi="Arial" w:cs="Arial"/>
                <w:strike/>
                <w:color w:val="000000"/>
                <w:sz w:val="12"/>
                <w:szCs w:val="12"/>
                <w:u w:val="single"/>
              </w:rPr>
            </w:pPr>
          </w:p>
        </w:tc>
      </w:tr>
      <w:tr w:rsidR="0057545B" w:rsidRPr="0057545B" w:rsidTr="0057545B">
        <w:trPr>
          <w:cantSplit/>
          <w:trHeight w:hRule="exact" w:val="798"/>
        </w:trPr>
        <w:tc>
          <w:tcPr>
            <w:tcW w:w="313"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autoSpaceDE w:val="0"/>
              <w:autoSpaceDN w:val="0"/>
              <w:adjustRightInd w:val="0"/>
              <w:spacing w:line="240" w:lineRule="auto"/>
              <w:ind w:firstLine="0"/>
              <w:rPr>
                <w:rFonts w:ascii="Arial" w:hAnsi="Arial" w:cs="Arial"/>
                <w:color w:val="000000"/>
                <w:sz w:val="12"/>
                <w:szCs w:val="12"/>
              </w:rPr>
            </w:pPr>
            <w:r w:rsidRPr="0057545B">
              <w:rPr>
                <w:rFonts w:ascii="Arial" w:hAnsi="Arial" w:cs="Arial"/>
                <w:color w:val="000000"/>
                <w:sz w:val="12"/>
                <w:szCs w:val="12"/>
              </w:rPr>
              <w:t>1.1.1</w:t>
            </w:r>
          </w:p>
        </w:tc>
        <w:tc>
          <w:tcPr>
            <w:tcW w:w="3056"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autoSpaceDE w:val="0"/>
              <w:autoSpaceDN w:val="0"/>
              <w:adjustRightInd w:val="0"/>
              <w:spacing w:line="240" w:lineRule="auto"/>
              <w:ind w:firstLine="0"/>
              <w:rPr>
                <w:rFonts w:ascii="Arial" w:hAnsi="Arial" w:cs="Arial"/>
                <w:color w:val="000000"/>
                <w:sz w:val="12"/>
                <w:szCs w:val="12"/>
              </w:rPr>
            </w:pPr>
            <w:r w:rsidRPr="0057545B">
              <w:rPr>
                <w:rFonts w:ascii="Arial" w:hAnsi="Arial" w:cs="Arial"/>
                <w:color w:val="000000"/>
                <w:sz w:val="12"/>
                <w:szCs w:val="12"/>
              </w:rPr>
              <w:t>1.1.1 Модернизация аппаратуры оповещения на основе аппаратуры "нового поколения", работающей по цифровым каналам связи</w:t>
            </w:r>
          </w:p>
        </w:tc>
        <w:tc>
          <w:tcPr>
            <w:tcW w:w="1749"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autoSpaceDE w:val="0"/>
              <w:autoSpaceDN w:val="0"/>
              <w:adjustRightInd w:val="0"/>
              <w:spacing w:line="240" w:lineRule="auto"/>
              <w:ind w:firstLine="0"/>
              <w:rPr>
                <w:rFonts w:ascii="Arial" w:hAnsi="Arial" w:cs="Arial"/>
                <w:color w:val="000000"/>
                <w:sz w:val="12"/>
                <w:szCs w:val="12"/>
              </w:rPr>
            </w:pPr>
            <w:r w:rsidRPr="0057545B">
              <w:rPr>
                <w:rFonts w:ascii="Arial" w:hAnsi="Arial" w:cs="Arial"/>
                <w:color w:val="000000"/>
                <w:sz w:val="12"/>
                <w:szCs w:val="12"/>
              </w:rPr>
              <w:t>Проведение в соответствии с законодательством торгов (тендеров), заключение дог</w:t>
            </w:r>
            <w:r w:rsidRPr="0057545B">
              <w:rPr>
                <w:rFonts w:ascii="Arial" w:hAnsi="Arial" w:cs="Arial"/>
                <w:color w:val="000000"/>
                <w:sz w:val="12"/>
                <w:szCs w:val="12"/>
              </w:rPr>
              <w:t>о</w:t>
            </w:r>
            <w:r w:rsidRPr="0057545B">
              <w:rPr>
                <w:rFonts w:ascii="Arial" w:hAnsi="Arial" w:cs="Arial"/>
                <w:color w:val="000000"/>
                <w:sz w:val="12"/>
                <w:szCs w:val="12"/>
              </w:rPr>
              <w:t>воров.</w:t>
            </w:r>
          </w:p>
          <w:p w:rsidR="0057545B" w:rsidRPr="0057545B" w:rsidRDefault="0057545B" w:rsidP="0057545B">
            <w:pPr>
              <w:autoSpaceDE w:val="0"/>
              <w:autoSpaceDN w:val="0"/>
              <w:adjustRightInd w:val="0"/>
              <w:spacing w:line="240" w:lineRule="auto"/>
              <w:ind w:firstLine="0"/>
              <w:rPr>
                <w:rFonts w:ascii="Arial" w:hAnsi="Arial" w:cs="Arial"/>
                <w:color w:val="000000"/>
                <w:sz w:val="12"/>
                <w:szCs w:val="12"/>
              </w:rPr>
            </w:pPr>
          </w:p>
        </w:tc>
        <w:tc>
          <w:tcPr>
            <w:tcW w:w="1017"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091B2E" w:rsidP="0057545B">
            <w:pPr>
              <w:autoSpaceDE w:val="0"/>
              <w:autoSpaceDN w:val="0"/>
              <w:adjustRightInd w:val="0"/>
              <w:spacing w:line="240" w:lineRule="auto"/>
              <w:ind w:firstLine="0"/>
              <w:rPr>
                <w:rFonts w:ascii="Arial" w:hAnsi="Arial" w:cs="Arial"/>
                <w:color w:val="000000"/>
                <w:sz w:val="12"/>
                <w:szCs w:val="12"/>
              </w:rPr>
            </w:pPr>
            <w:r>
              <w:rPr>
                <w:rFonts w:ascii="Arial" w:hAnsi="Arial" w:cs="Arial"/>
                <w:color w:val="000000"/>
                <w:sz w:val="12"/>
                <w:szCs w:val="12"/>
              </w:rPr>
              <w:t>Средства бю</w:t>
            </w:r>
            <w:r>
              <w:rPr>
                <w:rFonts w:ascii="Arial" w:hAnsi="Arial" w:cs="Arial"/>
                <w:color w:val="000000"/>
                <w:sz w:val="12"/>
                <w:szCs w:val="12"/>
              </w:rPr>
              <w:t>д</w:t>
            </w:r>
            <w:r>
              <w:rPr>
                <w:rFonts w:ascii="Arial" w:hAnsi="Arial" w:cs="Arial"/>
                <w:color w:val="000000"/>
                <w:sz w:val="12"/>
                <w:szCs w:val="12"/>
              </w:rPr>
              <w:t>жета Сергиево-Посадского муниципального района.</w:t>
            </w:r>
          </w:p>
        </w:tc>
        <w:tc>
          <w:tcPr>
            <w:tcW w:w="889"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autoSpaceDE w:val="0"/>
              <w:autoSpaceDN w:val="0"/>
              <w:adjustRightInd w:val="0"/>
              <w:spacing w:line="240" w:lineRule="auto"/>
              <w:ind w:firstLine="0"/>
              <w:rPr>
                <w:rFonts w:ascii="Arial" w:hAnsi="Arial" w:cs="Arial"/>
                <w:color w:val="000000"/>
                <w:sz w:val="12"/>
                <w:szCs w:val="12"/>
              </w:rPr>
            </w:pPr>
            <w:r w:rsidRPr="0057545B">
              <w:rPr>
                <w:rFonts w:ascii="Arial" w:hAnsi="Arial" w:cs="Arial"/>
                <w:color w:val="000000"/>
                <w:sz w:val="12"/>
                <w:szCs w:val="12"/>
              </w:rPr>
              <w:t>01.01.2015 - 31.12.2019</w:t>
            </w:r>
          </w:p>
        </w:tc>
        <w:tc>
          <w:tcPr>
            <w:tcW w:w="83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autoSpaceDE w:val="0"/>
              <w:autoSpaceDN w:val="0"/>
              <w:adjustRightInd w:val="0"/>
              <w:spacing w:line="240" w:lineRule="auto"/>
              <w:ind w:firstLine="0"/>
              <w:rPr>
                <w:rFonts w:ascii="Arial" w:hAnsi="Arial" w:cs="Arial"/>
                <w:color w:val="000000"/>
                <w:sz w:val="12"/>
                <w:szCs w:val="12"/>
              </w:rPr>
            </w:pPr>
          </w:p>
        </w:tc>
        <w:tc>
          <w:tcPr>
            <w:tcW w:w="649"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3 650,00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700,00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700,00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700,00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750,00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800,00</w:t>
            </w:r>
          </w:p>
        </w:tc>
        <w:tc>
          <w:tcPr>
            <w:tcW w:w="833"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autoSpaceDE w:val="0"/>
              <w:autoSpaceDN w:val="0"/>
              <w:adjustRightInd w:val="0"/>
              <w:spacing w:line="240" w:lineRule="auto"/>
              <w:ind w:firstLine="0"/>
              <w:jc w:val="center"/>
              <w:rPr>
                <w:rFonts w:ascii="Arial" w:hAnsi="Arial" w:cs="Arial"/>
                <w:color w:val="000000"/>
                <w:sz w:val="12"/>
                <w:szCs w:val="12"/>
              </w:rPr>
            </w:pPr>
          </w:p>
        </w:tc>
        <w:tc>
          <w:tcPr>
            <w:tcW w:w="2778"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autoSpaceDE w:val="0"/>
              <w:autoSpaceDN w:val="0"/>
              <w:adjustRightInd w:val="0"/>
              <w:spacing w:line="240" w:lineRule="auto"/>
              <w:ind w:firstLine="0"/>
              <w:jc w:val="center"/>
              <w:rPr>
                <w:rFonts w:ascii="Arial" w:hAnsi="Arial" w:cs="Arial"/>
                <w:color w:val="000000"/>
                <w:sz w:val="12"/>
                <w:szCs w:val="12"/>
              </w:rPr>
            </w:pPr>
            <w:r w:rsidRPr="0057545B">
              <w:rPr>
                <w:rFonts w:ascii="Arial" w:hAnsi="Arial" w:cs="Arial"/>
                <w:color w:val="000000"/>
                <w:sz w:val="12"/>
                <w:szCs w:val="12"/>
              </w:rPr>
              <w:t>Оснащение аппаратурой оповещения на основе аппаратуры "нового поколения", работающей по цифровым каналам связи</w:t>
            </w:r>
          </w:p>
          <w:p w:rsidR="0057545B" w:rsidRPr="0057545B" w:rsidRDefault="0057545B" w:rsidP="0057545B">
            <w:pPr>
              <w:autoSpaceDE w:val="0"/>
              <w:autoSpaceDN w:val="0"/>
              <w:adjustRightInd w:val="0"/>
              <w:spacing w:line="240" w:lineRule="auto"/>
              <w:ind w:firstLine="0"/>
              <w:jc w:val="center"/>
              <w:rPr>
                <w:rFonts w:ascii="Arial" w:hAnsi="Arial" w:cs="Arial"/>
                <w:color w:val="000000"/>
                <w:sz w:val="12"/>
                <w:szCs w:val="12"/>
              </w:rPr>
            </w:pPr>
          </w:p>
        </w:tc>
      </w:tr>
      <w:tr w:rsidR="0057545B" w:rsidRPr="0057545B" w:rsidTr="0057545B">
        <w:trPr>
          <w:cantSplit/>
          <w:trHeight w:hRule="exact" w:val="207"/>
        </w:trPr>
        <w:tc>
          <w:tcPr>
            <w:tcW w:w="313" w:type="dxa"/>
            <w:vMerge/>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autoSpaceDE w:val="0"/>
              <w:autoSpaceDN w:val="0"/>
              <w:adjustRightInd w:val="0"/>
              <w:spacing w:line="240" w:lineRule="auto"/>
              <w:ind w:firstLine="0"/>
              <w:jc w:val="right"/>
              <w:rPr>
                <w:rFonts w:ascii="Arial" w:hAnsi="Arial" w:cs="Arial"/>
                <w:strike/>
                <w:color w:val="000000"/>
                <w:sz w:val="12"/>
                <w:szCs w:val="12"/>
                <w:u w:val="single"/>
              </w:rPr>
            </w:pPr>
          </w:p>
        </w:tc>
        <w:tc>
          <w:tcPr>
            <w:tcW w:w="3056" w:type="dxa"/>
            <w:vMerge/>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autoSpaceDE w:val="0"/>
              <w:autoSpaceDN w:val="0"/>
              <w:adjustRightInd w:val="0"/>
              <w:spacing w:line="240" w:lineRule="auto"/>
              <w:ind w:firstLine="0"/>
              <w:jc w:val="right"/>
              <w:rPr>
                <w:rFonts w:ascii="Arial" w:hAnsi="Arial" w:cs="Arial"/>
                <w:strike/>
                <w:color w:val="000000"/>
                <w:sz w:val="12"/>
                <w:szCs w:val="12"/>
                <w:u w:val="single"/>
              </w:rPr>
            </w:pPr>
          </w:p>
        </w:tc>
        <w:tc>
          <w:tcPr>
            <w:tcW w:w="1749" w:type="dxa"/>
            <w:vMerge/>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autoSpaceDE w:val="0"/>
              <w:autoSpaceDN w:val="0"/>
              <w:adjustRightInd w:val="0"/>
              <w:spacing w:line="240" w:lineRule="auto"/>
              <w:ind w:firstLine="0"/>
              <w:jc w:val="right"/>
              <w:rPr>
                <w:rFonts w:ascii="Arial" w:hAnsi="Arial" w:cs="Arial"/>
                <w:strike/>
                <w:color w:val="000000"/>
                <w:sz w:val="12"/>
                <w:szCs w:val="12"/>
                <w:u w:val="single"/>
              </w:rPr>
            </w:pPr>
          </w:p>
        </w:tc>
        <w:tc>
          <w:tcPr>
            <w:tcW w:w="1017"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autoSpaceDE w:val="0"/>
              <w:autoSpaceDN w:val="0"/>
              <w:adjustRightInd w:val="0"/>
              <w:spacing w:line="240" w:lineRule="auto"/>
              <w:ind w:firstLine="0"/>
              <w:rPr>
                <w:rFonts w:ascii="Arial" w:hAnsi="Arial" w:cs="Arial"/>
                <w:color w:val="000000"/>
                <w:sz w:val="12"/>
                <w:szCs w:val="12"/>
              </w:rPr>
            </w:pPr>
            <w:r w:rsidRPr="0057545B">
              <w:rPr>
                <w:rFonts w:ascii="Arial" w:hAnsi="Arial" w:cs="Arial"/>
                <w:color w:val="000000"/>
                <w:sz w:val="12"/>
                <w:szCs w:val="12"/>
              </w:rPr>
              <w:t>Итого</w:t>
            </w:r>
          </w:p>
        </w:tc>
        <w:tc>
          <w:tcPr>
            <w:tcW w:w="889" w:type="dxa"/>
            <w:vMerge/>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autoSpaceDE w:val="0"/>
              <w:autoSpaceDN w:val="0"/>
              <w:adjustRightInd w:val="0"/>
              <w:spacing w:line="240" w:lineRule="auto"/>
              <w:ind w:firstLine="0"/>
              <w:jc w:val="right"/>
              <w:rPr>
                <w:rFonts w:ascii="Arial" w:hAnsi="Arial" w:cs="Arial"/>
                <w:strike/>
                <w:color w:val="000000"/>
                <w:sz w:val="12"/>
                <w:szCs w:val="12"/>
                <w:u w:val="single"/>
              </w:rPr>
            </w:pPr>
          </w:p>
        </w:tc>
        <w:tc>
          <w:tcPr>
            <w:tcW w:w="83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autoSpaceDE w:val="0"/>
              <w:autoSpaceDN w:val="0"/>
              <w:adjustRightInd w:val="0"/>
              <w:spacing w:line="240" w:lineRule="auto"/>
              <w:ind w:firstLine="0"/>
              <w:jc w:val="right"/>
              <w:rPr>
                <w:rFonts w:ascii="Arial" w:hAnsi="Arial" w:cs="Arial"/>
                <w:color w:val="000000"/>
                <w:sz w:val="12"/>
                <w:szCs w:val="12"/>
              </w:rPr>
            </w:pPr>
          </w:p>
        </w:tc>
        <w:tc>
          <w:tcPr>
            <w:tcW w:w="649"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3 650,00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700,00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700,00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700,00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750,00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800,00</w:t>
            </w:r>
          </w:p>
        </w:tc>
        <w:tc>
          <w:tcPr>
            <w:tcW w:w="833" w:type="dxa"/>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autoSpaceDE w:val="0"/>
              <w:autoSpaceDN w:val="0"/>
              <w:adjustRightInd w:val="0"/>
              <w:spacing w:line="240" w:lineRule="auto"/>
              <w:ind w:firstLine="0"/>
              <w:jc w:val="center"/>
              <w:rPr>
                <w:rFonts w:ascii="Arial" w:hAnsi="Arial" w:cs="Arial"/>
                <w:strike/>
                <w:color w:val="000000"/>
                <w:sz w:val="12"/>
                <w:szCs w:val="12"/>
                <w:u w:val="single"/>
              </w:rPr>
            </w:pPr>
          </w:p>
        </w:tc>
        <w:tc>
          <w:tcPr>
            <w:tcW w:w="2778" w:type="dxa"/>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autoSpaceDE w:val="0"/>
              <w:autoSpaceDN w:val="0"/>
              <w:adjustRightInd w:val="0"/>
              <w:spacing w:line="240" w:lineRule="auto"/>
              <w:ind w:firstLine="0"/>
              <w:jc w:val="center"/>
              <w:rPr>
                <w:rFonts w:ascii="Arial" w:hAnsi="Arial" w:cs="Arial"/>
                <w:strike/>
                <w:color w:val="000000"/>
                <w:sz w:val="12"/>
                <w:szCs w:val="12"/>
                <w:u w:val="single"/>
              </w:rPr>
            </w:pPr>
          </w:p>
        </w:tc>
      </w:tr>
      <w:tr w:rsidR="0057545B" w:rsidRPr="0057545B" w:rsidTr="0057545B">
        <w:trPr>
          <w:cantSplit/>
          <w:trHeight w:hRule="exact" w:val="798"/>
        </w:trPr>
        <w:tc>
          <w:tcPr>
            <w:tcW w:w="313"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autoSpaceDE w:val="0"/>
              <w:autoSpaceDN w:val="0"/>
              <w:adjustRightInd w:val="0"/>
              <w:spacing w:line="240" w:lineRule="auto"/>
              <w:ind w:firstLine="0"/>
              <w:rPr>
                <w:rFonts w:ascii="Arial" w:hAnsi="Arial" w:cs="Arial"/>
                <w:color w:val="000000"/>
                <w:sz w:val="12"/>
                <w:szCs w:val="12"/>
              </w:rPr>
            </w:pPr>
            <w:r w:rsidRPr="0057545B">
              <w:rPr>
                <w:rFonts w:ascii="Arial" w:hAnsi="Arial" w:cs="Arial"/>
                <w:color w:val="000000"/>
                <w:sz w:val="12"/>
                <w:szCs w:val="12"/>
              </w:rPr>
              <w:t>1.1.2</w:t>
            </w:r>
          </w:p>
        </w:tc>
        <w:tc>
          <w:tcPr>
            <w:tcW w:w="3056"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autoSpaceDE w:val="0"/>
              <w:autoSpaceDN w:val="0"/>
              <w:adjustRightInd w:val="0"/>
              <w:spacing w:line="240" w:lineRule="auto"/>
              <w:ind w:firstLine="0"/>
              <w:rPr>
                <w:rFonts w:ascii="Arial" w:hAnsi="Arial" w:cs="Arial"/>
                <w:color w:val="000000"/>
                <w:sz w:val="12"/>
                <w:szCs w:val="12"/>
              </w:rPr>
            </w:pPr>
            <w:r w:rsidRPr="0057545B">
              <w:rPr>
                <w:rFonts w:ascii="Arial" w:hAnsi="Arial" w:cs="Arial"/>
                <w:color w:val="000000"/>
                <w:sz w:val="12"/>
                <w:szCs w:val="12"/>
              </w:rPr>
              <w:t>1.1.2 Содержание и техническое обслуживание  системы оповещения населения Сергиево-Посадского муниципального района.</w:t>
            </w:r>
          </w:p>
        </w:tc>
        <w:tc>
          <w:tcPr>
            <w:tcW w:w="1749"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autoSpaceDE w:val="0"/>
              <w:autoSpaceDN w:val="0"/>
              <w:adjustRightInd w:val="0"/>
              <w:spacing w:line="240" w:lineRule="auto"/>
              <w:ind w:firstLine="0"/>
              <w:rPr>
                <w:rFonts w:ascii="Arial" w:hAnsi="Arial" w:cs="Arial"/>
                <w:color w:val="000000"/>
                <w:sz w:val="12"/>
                <w:szCs w:val="12"/>
              </w:rPr>
            </w:pPr>
            <w:r w:rsidRPr="0057545B">
              <w:rPr>
                <w:rFonts w:ascii="Arial" w:hAnsi="Arial" w:cs="Arial"/>
                <w:color w:val="000000"/>
                <w:sz w:val="12"/>
                <w:szCs w:val="12"/>
              </w:rPr>
              <w:t>Проведение в соответствии с законодательством торгов (тендеров), заключение дог</w:t>
            </w:r>
            <w:r w:rsidRPr="0057545B">
              <w:rPr>
                <w:rFonts w:ascii="Arial" w:hAnsi="Arial" w:cs="Arial"/>
                <w:color w:val="000000"/>
                <w:sz w:val="12"/>
                <w:szCs w:val="12"/>
              </w:rPr>
              <w:t>о</w:t>
            </w:r>
            <w:r w:rsidRPr="0057545B">
              <w:rPr>
                <w:rFonts w:ascii="Arial" w:hAnsi="Arial" w:cs="Arial"/>
                <w:color w:val="000000"/>
                <w:sz w:val="12"/>
                <w:szCs w:val="12"/>
              </w:rPr>
              <w:t>воров.</w:t>
            </w:r>
          </w:p>
          <w:p w:rsidR="0057545B" w:rsidRPr="0057545B" w:rsidRDefault="0057545B" w:rsidP="0057545B">
            <w:pPr>
              <w:autoSpaceDE w:val="0"/>
              <w:autoSpaceDN w:val="0"/>
              <w:adjustRightInd w:val="0"/>
              <w:spacing w:line="240" w:lineRule="auto"/>
              <w:ind w:firstLine="0"/>
              <w:rPr>
                <w:rFonts w:ascii="Arial" w:hAnsi="Arial" w:cs="Arial"/>
                <w:color w:val="000000"/>
                <w:sz w:val="12"/>
                <w:szCs w:val="12"/>
              </w:rPr>
            </w:pPr>
          </w:p>
        </w:tc>
        <w:tc>
          <w:tcPr>
            <w:tcW w:w="1017"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091B2E" w:rsidP="0057545B">
            <w:pPr>
              <w:autoSpaceDE w:val="0"/>
              <w:autoSpaceDN w:val="0"/>
              <w:adjustRightInd w:val="0"/>
              <w:spacing w:line="240" w:lineRule="auto"/>
              <w:ind w:firstLine="0"/>
              <w:rPr>
                <w:rFonts w:ascii="Arial" w:hAnsi="Arial" w:cs="Arial"/>
                <w:color w:val="000000"/>
                <w:sz w:val="12"/>
                <w:szCs w:val="12"/>
              </w:rPr>
            </w:pPr>
            <w:r>
              <w:rPr>
                <w:rFonts w:ascii="Arial" w:hAnsi="Arial" w:cs="Arial"/>
                <w:color w:val="000000"/>
                <w:sz w:val="12"/>
                <w:szCs w:val="12"/>
              </w:rPr>
              <w:t>Средства бю</w:t>
            </w:r>
            <w:r>
              <w:rPr>
                <w:rFonts w:ascii="Arial" w:hAnsi="Arial" w:cs="Arial"/>
                <w:color w:val="000000"/>
                <w:sz w:val="12"/>
                <w:szCs w:val="12"/>
              </w:rPr>
              <w:t>д</w:t>
            </w:r>
            <w:r>
              <w:rPr>
                <w:rFonts w:ascii="Arial" w:hAnsi="Arial" w:cs="Arial"/>
                <w:color w:val="000000"/>
                <w:sz w:val="12"/>
                <w:szCs w:val="12"/>
              </w:rPr>
              <w:t>жета Сергиево-Посадского муниципального района.</w:t>
            </w:r>
          </w:p>
        </w:tc>
        <w:tc>
          <w:tcPr>
            <w:tcW w:w="889"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autoSpaceDE w:val="0"/>
              <w:autoSpaceDN w:val="0"/>
              <w:adjustRightInd w:val="0"/>
              <w:spacing w:line="240" w:lineRule="auto"/>
              <w:ind w:firstLine="0"/>
              <w:rPr>
                <w:rFonts w:ascii="Arial" w:hAnsi="Arial" w:cs="Arial"/>
                <w:color w:val="000000"/>
                <w:sz w:val="12"/>
                <w:szCs w:val="12"/>
              </w:rPr>
            </w:pPr>
            <w:r w:rsidRPr="0057545B">
              <w:rPr>
                <w:rFonts w:ascii="Arial" w:hAnsi="Arial" w:cs="Arial"/>
                <w:color w:val="000000"/>
                <w:sz w:val="12"/>
                <w:szCs w:val="12"/>
              </w:rPr>
              <w:t>01.01.2015 - 31.12.2019</w:t>
            </w:r>
          </w:p>
        </w:tc>
        <w:tc>
          <w:tcPr>
            <w:tcW w:w="83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autoSpaceDE w:val="0"/>
              <w:autoSpaceDN w:val="0"/>
              <w:adjustRightInd w:val="0"/>
              <w:spacing w:line="240" w:lineRule="auto"/>
              <w:ind w:firstLine="0"/>
              <w:rPr>
                <w:rFonts w:ascii="Arial" w:hAnsi="Arial" w:cs="Arial"/>
                <w:color w:val="000000"/>
                <w:sz w:val="12"/>
                <w:szCs w:val="12"/>
              </w:rPr>
            </w:pPr>
          </w:p>
        </w:tc>
        <w:tc>
          <w:tcPr>
            <w:tcW w:w="649"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1 260,00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200,00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250,00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260,00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270,00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280,00</w:t>
            </w:r>
          </w:p>
        </w:tc>
        <w:tc>
          <w:tcPr>
            <w:tcW w:w="833"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AD5AA5" w:rsidP="0057545B">
            <w:pPr>
              <w:autoSpaceDE w:val="0"/>
              <w:autoSpaceDN w:val="0"/>
              <w:adjustRightInd w:val="0"/>
              <w:spacing w:line="240" w:lineRule="auto"/>
              <w:ind w:firstLine="0"/>
              <w:jc w:val="center"/>
              <w:rPr>
                <w:rFonts w:ascii="Arial" w:hAnsi="Arial" w:cs="Arial"/>
                <w:color w:val="000000"/>
                <w:sz w:val="12"/>
                <w:szCs w:val="12"/>
              </w:rPr>
            </w:pPr>
            <w:r>
              <w:rPr>
                <w:rFonts w:ascii="Arial" w:hAnsi="Arial" w:cs="Arial"/>
                <w:color w:val="000000"/>
                <w:sz w:val="12"/>
                <w:szCs w:val="12"/>
              </w:rPr>
              <w:t>Управление муниципал</w:t>
            </w:r>
            <w:r>
              <w:rPr>
                <w:rFonts w:ascii="Arial" w:hAnsi="Arial" w:cs="Arial"/>
                <w:color w:val="000000"/>
                <w:sz w:val="12"/>
                <w:szCs w:val="12"/>
              </w:rPr>
              <w:t>ь</w:t>
            </w:r>
            <w:r>
              <w:rPr>
                <w:rFonts w:ascii="Arial" w:hAnsi="Arial" w:cs="Arial"/>
                <w:color w:val="000000"/>
                <w:sz w:val="12"/>
                <w:szCs w:val="12"/>
              </w:rPr>
              <w:t>ной безопа</w:t>
            </w:r>
            <w:r>
              <w:rPr>
                <w:rFonts w:ascii="Arial" w:hAnsi="Arial" w:cs="Arial"/>
                <w:color w:val="000000"/>
                <w:sz w:val="12"/>
                <w:szCs w:val="12"/>
              </w:rPr>
              <w:t>с</w:t>
            </w:r>
            <w:r>
              <w:rPr>
                <w:rFonts w:ascii="Arial" w:hAnsi="Arial" w:cs="Arial"/>
                <w:color w:val="000000"/>
                <w:sz w:val="12"/>
                <w:szCs w:val="12"/>
              </w:rPr>
              <w:t xml:space="preserve">ности </w:t>
            </w:r>
          </w:p>
        </w:tc>
        <w:tc>
          <w:tcPr>
            <w:tcW w:w="2778"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autoSpaceDE w:val="0"/>
              <w:autoSpaceDN w:val="0"/>
              <w:adjustRightInd w:val="0"/>
              <w:spacing w:line="240" w:lineRule="auto"/>
              <w:ind w:firstLine="0"/>
              <w:jc w:val="center"/>
              <w:rPr>
                <w:rFonts w:ascii="Arial" w:hAnsi="Arial" w:cs="Arial"/>
                <w:color w:val="000000"/>
                <w:sz w:val="12"/>
                <w:szCs w:val="12"/>
              </w:rPr>
            </w:pPr>
            <w:r w:rsidRPr="0057545B">
              <w:rPr>
                <w:rFonts w:ascii="Arial" w:hAnsi="Arial" w:cs="Arial"/>
                <w:color w:val="000000"/>
                <w:sz w:val="12"/>
                <w:szCs w:val="12"/>
              </w:rPr>
              <w:t>Содержание и техническое обслуживание  системы оповещения населения Сергиево-Посадского муниципального района.</w:t>
            </w:r>
          </w:p>
          <w:p w:rsidR="0057545B" w:rsidRPr="0057545B" w:rsidRDefault="0057545B" w:rsidP="0057545B">
            <w:pPr>
              <w:autoSpaceDE w:val="0"/>
              <w:autoSpaceDN w:val="0"/>
              <w:adjustRightInd w:val="0"/>
              <w:spacing w:line="240" w:lineRule="auto"/>
              <w:ind w:firstLine="0"/>
              <w:jc w:val="center"/>
              <w:rPr>
                <w:rFonts w:ascii="Arial" w:hAnsi="Arial" w:cs="Arial"/>
                <w:color w:val="000000"/>
                <w:sz w:val="12"/>
                <w:szCs w:val="12"/>
              </w:rPr>
            </w:pPr>
          </w:p>
        </w:tc>
      </w:tr>
      <w:tr w:rsidR="0057545B" w:rsidRPr="0057545B" w:rsidTr="0057545B">
        <w:trPr>
          <w:cantSplit/>
          <w:trHeight w:hRule="exact" w:val="207"/>
        </w:trPr>
        <w:tc>
          <w:tcPr>
            <w:tcW w:w="313" w:type="dxa"/>
            <w:vMerge/>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autoSpaceDE w:val="0"/>
              <w:autoSpaceDN w:val="0"/>
              <w:adjustRightInd w:val="0"/>
              <w:spacing w:line="240" w:lineRule="auto"/>
              <w:ind w:firstLine="0"/>
              <w:jc w:val="right"/>
              <w:rPr>
                <w:rFonts w:ascii="Arial" w:hAnsi="Arial" w:cs="Arial"/>
                <w:strike/>
                <w:color w:val="000000"/>
                <w:sz w:val="12"/>
                <w:szCs w:val="12"/>
                <w:u w:val="single"/>
              </w:rPr>
            </w:pPr>
          </w:p>
        </w:tc>
        <w:tc>
          <w:tcPr>
            <w:tcW w:w="3056" w:type="dxa"/>
            <w:vMerge/>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autoSpaceDE w:val="0"/>
              <w:autoSpaceDN w:val="0"/>
              <w:adjustRightInd w:val="0"/>
              <w:spacing w:line="240" w:lineRule="auto"/>
              <w:ind w:firstLine="0"/>
              <w:jc w:val="right"/>
              <w:rPr>
                <w:rFonts w:ascii="Arial" w:hAnsi="Arial" w:cs="Arial"/>
                <w:strike/>
                <w:color w:val="000000"/>
                <w:sz w:val="12"/>
                <w:szCs w:val="12"/>
                <w:u w:val="single"/>
              </w:rPr>
            </w:pPr>
          </w:p>
        </w:tc>
        <w:tc>
          <w:tcPr>
            <w:tcW w:w="1749" w:type="dxa"/>
            <w:vMerge/>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autoSpaceDE w:val="0"/>
              <w:autoSpaceDN w:val="0"/>
              <w:adjustRightInd w:val="0"/>
              <w:spacing w:line="240" w:lineRule="auto"/>
              <w:ind w:firstLine="0"/>
              <w:jc w:val="right"/>
              <w:rPr>
                <w:rFonts w:ascii="Arial" w:hAnsi="Arial" w:cs="Arial"/>
                <w:strike/>
                <w:color w:val="000000"/>
                <w:sz w:val="12"/>
                <w:szCs w:val="12"/>
                <w:u w:val="single"/>
              </w:rPr>
            </w:pPr>
          </w:p>
        </w:tc>
        <w:tc>
          <w:tcPr>
            <w:tcW w:w="1017"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autoSpaceDE w:val="0"/>
              <w:autoSpaceDN w:val="0"/>
              <w:adjustRightInd w:val="0"/>
              <w:spacing w:line="240" w:lineRule="auto"/>
              <w:ind w:firstLine="0"/>
              <w:rPr>
                <w:rFonts w:ascii="Arial" w:hAnsi="Arial" w:cs="Arial"/>
                <w:color w:val="000000"/>
                <w:sz w:val="12"/>
                <w:szCs w:val="12"/>
              </w:rPr>
            </w:pPr>
            <w:r w:rsidRPr="0057545B">
              <w:rPr>
                <w:rFonts w:ascii="Arial" w:hAnsi="Arial" w:cs="Arial"/>
                <w:color w:val="000000"/>
                <w:sz w:val="12"/>
                <w:szCs w:val="12"/>
              </w:rPr>
              <w:t>Итого</w:t>
            </w:r>
          </w:p>
        </w:tc>
        <w:tc>
          <w:tcPr>
            <w:tcW w:w="889" w:type="dxa"/>
            <w:vMerge/>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autoSpaceDE w:val="0"/>
              <w:autoSpaceDN w:val="0"/>
              <w:adjustRightInd w:val="0"/>
              <w:spacing w:line="240" w:lineRule="auto"/>
              <w:ind w:firstLine="0"/>
              <w:jc w:val="right"/>
              <w:rPr>
                <w:rFonts w:ascii="Arial" w:hAnsi="Arial" w:cs="Arial"/>
                <w:strike/>
                <w:color w:val="000000"/>
                <w:sz w:val="12"/>
                <w:szCs w:val="12"/>
                <w:u w:val="single"/>
              </w:rPr>
            </w:pPr>
          </w:p>
        </w:tc>
        <w:tc>
          <w:tcPr>
            <w:tcW w:w="83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autoSpaceDE w:val="0"/>
              <w:autoSpaceDN w:val="0"/>
              <w:adjustRightInd w:val="0"/>
              <w:spacing w:line="240" w:lineRule="auto"/>
              <w:ind w:firstLine="0"/>
              <w:jc w:val="right"/>
              <w:rPr>
                <w:rFonts w:ascii="Arial" w:hAnsi="Arial" w:cs="Arial"/>
                <w:color w:val="000000"/>
                <w:sz w:val="12"/>
                <w:szCs w:val="12"/>
              </w:rPr>
            </w:pPr>
          </w:p>
        </w:tc>
        <w:tc>
          <w:tcPr>
            <w:tcW w:w="649"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1 260,00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200,00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250,00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260,00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270,00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280,00</w:t>
            </w:r>
          </w:p>
        </w:tc>
        <w:tc>
          <w:tcPr>
            <w:tcW w:w="833" w:type="dxa"/>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autoSpaceDE w:val="0"/>
              <w:autoSpaceDN w:val="0"/>
              <w:adjustRightInd w:val="0"/>
              <w:spacing w:line="240" w:lineRule="auto"/>
              <w:ind w:firstLine="0"/>
              <w:jc w:val="center"/>
              <w:rPr>
                <w:rFonts w:ascii="Arial" w:hAnsi="Arial" w:cs="Arial"/>
                <w:strike/>
                <w:color w:val="000000"/>
                <w:sz w:val="12"/>
                <w:szCs w:val="12"/>
                <w:u w:val="single"/>
              </w:rPr>
            </w:pPr>
          </w:p>
        </w:tc>
        <w:tc>
          <w:tcPr>
            <w:tcW w:w="2778" w:type="dxa"/>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autoSpaceDE w:val="0"/>
              <w:autoSpaceDN w:val="0"/>
              <w:adjustRightInd w:val="0"/>
              <w:spacing w:line="240" w:lineRule="auto"/>
              <w:ind w:firstLine="0"/>
              <w:jc w:val="center"/>
              <w:rPr>
                <w:rFonts w:ascii="Arial" w:hAnsi="Arial" w:cs="Arial"/>
                <w:strike/>
                <w:color w:val="000000"/>
                <w:sz w:val="12"/>
                <w:szCs w:val="12"/>
                <w:u w:val="single"/>
              </w:rPr>
            </w:pPr>
          </w:p>
        </w:tc>
      </w:tr>
      <w:tr w:rsidR="0057545B" w:rsidRPr="0057545B" w:rsidTr="0057545B">
        <w:trPr>
          <w:cantSplit/>
          <w:trHeight w:hRule="exact" w:val="347"/>
        </w:trPr>
        <w:tc>
          <w:tcPr>
            <w:tcW w:w="313"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autoSpaceDE w:val="0"/>
              <w:autoSpaceDN w:val="0"/>
              <w:adjustRightInd w:val="0"/>
              <w:spacing w:line="240" w:lineRule="auto"/>
              <w:ind w:firstLine="0"/>
              <w:rPr>
                <w:rFonts w:ascii="Arial" w:hAnsi="Arial" w:cs="Arial"/>
                <w:color w:val="000000"/>
                <w:sz w:val="12"/>
                <w:szCs w:val="12"/>
              </w:rPr>
            </w:pPr>
            <w:r w:rsidRPr="0057545B">
              <w:rPr>
                <w:rFonts w:ascii="Arial" w:hAnsi="Arial" w:cs="Arial"/>
                <w:color w:val="000000"/>
                <w:sz w:val="12"/>
                <w:szCs w:val="12"/>
              </w:rPr>
              <w:t>1.1.3</w:t>
            </w:r>
          </w:p>
        </w:tc>
        <w:tc>
          <w:tcPr>
            <w:tcW w:w="3056"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autoSpaceDE w:val="0"/>
              <w:autoSpaceDN w:val="0"/>
              <w:adjustRightInd w:val="0"/>
              <w:spacing w:line="240" w:lineRule="auto"/>
              <w:ind w:firstLine="0"/>
              <w:rPr>
                <w:rFonts w:ascii="Arial" w:hAnsi="Arial" w:cs="Arial"/>
                <w:color w:val="000000"/>
                <w:sz w:val="12"/>
                <w:szCs w:val="12"/>
              </w:rPr>
            </w:pPr>
            <w:r w:rsidRPr="0057545B">
              <w:rPr>
                <w:rFonts w:ascii="Arial" w:hAnsi="Arial" w:cs="Arial"/>
                <w:color w:val="000000"/>
                <w:sz w:val="12"/>
                <w:szCs w:val="12"/>
              </w:rPr>
              <w:t xml:space="preserve">1.1.3 Создание локальной системы оповещения  РОО ФГУП "РАДОН" </w:t>
            </w:r>
          </w:p>
        </w:tc>
        <w:tc>
          <w:tcPr>
            <w:tcW w:w="1749"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autoSpaceDE w:val="0"/>
              <w:autoSpaceDN w:val="0"/>
              <w:adjustRightInd w:val="0"/>
              <w:spacing w:line="240" w:lineRule="auto"/>
              <w:ind w:firstLine="0"/>
              <w:rPr>
                <w:rFonts w:ascii="Arial" w:hAnsi="Arial" w:cs="Arial"/>
                <w:color w:val="000000"/>
                <w:sz w:val="12"/>
                <w:szCs w:val="12"/>
              </w:rPr>
            </w:pPr>
          </w:p>
          <w:p w:rsidR="0057545B" w:rsidRPr="0057545B" w:rsidRDefault="0057545B" w:rsidP="0057545B">
            <w:pPr>
              <w:autoSpaceDE w:val="0"/>
              <w:autoSpaceDN w:val="0"/>
              <w:adjustRightInd w:val="0"/>
              <w:spacing w:line="240" w:lineRule="auto"/>
              <w:ind w:firstLine="0"/>
              <w:rPr>
                <w:rFonts w:ascii="Arial" w:hAnsi="Arial" w:cs="Arial"/>
                <w:color w:val="000000"/>
                <w:sz w:val="12"/>
                <w:szCs w:val="12"/>
              </w:rPr>
            </w:pPr>
          </w:p>
        </w:tc>
        <w:tc>
          <w:tcPr>
            <w:tcW w:w="1017"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autoSpaceDE w:val="0"/>
              <w:autoSpaceDN w:val="0"/>
              <w:adjustRightInd w:val="0"/>
              <w:spacing w:line="240" w:lineRule="auto"/>
              <w:ind w:firstLine="0"/>
              <w:rPr>
                <w:rFonts w:ascii="Arial" w:hAnsi="Arial" w:cs="Arial"/>
                <w:color w:val="000000"/>
                <w:sz w:val="12"/>
                <w:szCs w:val="12"/>
              </w:rPr>
            </w:pPr>
            <w:r w:rsidRPr="0057545B">
              <w:rPr>
                <w:rFonts w:ascii="Arial" w:hAnsi="Arial" w:cs="Arial"/>
                <w:color w:val="000000"/>
                <w:sz w:val="12"/>
                <w:szCs w:val="12"/>
              </w:rPr>
              <w:t>Внебюджетные источники</w:t>
            </w:r>
          </w:p>
        </w:tc>
        <w:tc>
          <w:tcPr>
            <w:tcW w:w="889"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autoSpaceDE w:val="0"/>
              <w:autoSpaceDN w:val="0"/>
              <w:adjustRightInd w:val="0"/>
              <w:spacing w:line="240" w:lineRule="auto"/>
              <w:ind w:firstLine="0"/>
              <w:rPr>
                <w:rFonts w:ascii="Arial" w:hAnsi="Arial" w:cs="Arial"/>
                <w:color w:val="000000"/>
                <w:sz w:val="12"/>
                <w:szCs w:val="12"/>
              </w:rPr>
            </w:pPr>
            <w:r w:rsidRPr="0057545B">
              <w:rPr>
                <w:rFonts w:ascii="Arial" w:hAnsi="Arial" w:cs="Arial"/>
                <w:color w:val="000000"/>
                <w:sz w:val="12"/>
                <w:szCs w:val="12"/>
              </w:rPr>
              <w:t>01.01.2015 - 31.12.2015</w:t>
            </w:r>
          </w:p>
        </w:tc>
        <w:tc>
          <w:tcPr>
            <w:tcW w:w="83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autoSpaceDE w:val="0"/>
              <w:autoSpaceDN w:val="0"/>
              <w:adjustRightInd w:val="0"/>
              <w:spacing w:line="240" w:lineRule="auto"/>
              <w:ind w:firstLine="0"/>
              <w:rPr>
                <w:rFonts w:ascii="Arial" w:hAnsi="Arial" w:cs="Arial"/>
                <w:color w:val="000000"/>
                <w:sz w:val="12"/>
                <w:szCs w:val="12"/>
              </w:rPr>
            </w:pPr>
          </w:p>
        </w:tc>
        <w:tc>
          <w:tcPr>
            <w:tcW w:w="649"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2 098,00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2 098,00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autoSpaceDE w:val="0"/>
              <w:autoSpaceDN w:val="0"/>
              <w:adjustRightInd w:val="0"/>
              <w:spacing w:line="240" w:lineRule="auto"/>
              <w:ind w:firstLine="0"/>
              <w:rPr>
                <w:rFonts w:ascii="Arial" w:hAnsi="Arial" w:cs="Arial"/>
                <w:color w:val="000000"/>
                <w:sz w:val="12"/>
                <w:szCs w:val="12"/>
              </w:rPr>
            </w:pP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autoSpaceDE w:val="0"/>
              <w:autoSpaceDN w:val="0"/>
              <w:adjustRightInd w:val="0"/>
              <w:spacing w:line="240" w:lineRule="auto"/>
              <w:ind w:firstLine="0"/>
              <w:rPr>
                <w:rFonts w:ascii="Arial" w:hAnsi="Arial" w:cs="Arial"/>
                <w:color w:val="000000"/>
                <w:sz w:val="12"/>
                <w:szCs w:val="12"/>
              </w:rPr>
            </w:pP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autoSpaceDE w:val="0"/>
              <w:autoSpaceDN w:val="0"/>
              <w:adjustRightInd w:val="0"/>
              <w:spacing w:line="240" w:lineRule="auto"/>
              <w:ind w:firstLine="0"/>
              <w:rPr>
                <w:rFonts w:ascii="Arial" w:hAnsi="Arial" w:cs="Arial"/>
                <w:color w:val="000000"/>
                <w:sz w:val="12"/>
                <w:szCs w:val="12"/>
              </w:rPr>
            </w:pP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autoSpaceDE w:val="0"/>
              <w:autoSpaceDN w:val="0"/>
              <w:adjustRightInd w:val="0"/>
              <w:spacing w:line="240" w:lineRule="auto"/>
              <w:ind w:firstLine="0"/>
              <w:rPr>
                <w:rFonts w:ascii="Arial" w:hAnsi="Arial" w:cs="Arial"/>
                <w:color w:val="000000"/>
                <w:sz w:val="12"/>
                <w:szCs w:val="12"/>
              </w:rPr>
            </w:pPr>
          </w:p>
        </w:tc>
        <w:tc>
          <w:tcPr>
            <w:tcW w:w="833"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autoSpaceDE w:val="0"/>
              <w:autoSpaceDN w:val="0"/>
              <w:adjustRightInd w:val="0"/>
              <w:spacing w:line="240" w:lineRule="auto"/>
              <w:ind w:firstLine="0"/>
              <w:jc w:val="center"/>
              <w:rPr>
                <w:rFonts w:ascii="Arial" w:hAnsi="Arial" w:cs="Arial"/>
                <w:color w:val="000000"/>
                <w:sz w:val="12"/>
                <w:szCs w:val="12"/>
              </w:rPr>
            </w:pPr>
          </w:p>
        </w:tc>
        <w:tc>
          <w:tcPr>
            <w:tcW w:w="2778"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autoSpaceDE w:val="0"/>
              <w:autoSpaceDN w:val="0"/>
              <w:adjustRightInd w:val="0"/>
              <w:spacing w:line="240" w:lineRule="auto"/>
              <w:ind w:firstLine="0"/>
              <w:jc w:val="center"/>
              <w:rPr>
                <w:rFonts w:ascii="Arial" w:hAnsi="Arial" w:cs="Arial"/>
                <w:color w:val="000000"/>
                <w:sz w:val="12"/>
                <w:szCs w:val="12"/>
              </w:rPr>
            </w:pPr>
          </w:p>
          <w:p w:rsidR="0057545B" w:rsidRPr="0057545B" w:rsidRDefault="0057545B" w:rsidP="0057545B">
            <w:pPr>
              <w:autoSpaceDE w:val="0"/>
              <w:autoSpaceDN w:val="0"/>
              <w:adjustRightInd w:val="0"/>
              <w:spacing w:line="240" w:lineRule="auto"/>
              <w:ind w:firstLine="0"/>
              <w:jc w:val="center"/>
              <w:rPr>
                <w:rFonts w:ascii="Arial" w:hAnsi="Arial" w:cs="Arial"/>
                <w:color w:val="000000"/>
                <w:sz w:val="12"/>
                <w:szCs w:val="12"/>
              </w:rPr>
            </w:pPr>
          </w:p>
        </w:tc>
      </w:tr>
      <w:tr w:rsidR="0057545B" w:rsidRPr="0057545B" w:rsidTr="0057545B">
        <w:trPr>
          <w:cantSplit/>
          <w:trHeight w:hRule="exact" w:val="207"/>
        </w:trPr>
        <w:tc>
          <w:tcPr>
            <w:tcW w:w="313" w:type="dxa"/>
            <w:vMerge/>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autoSpaceDE w:val="0"/>
              <w:autoSpaceDN w:val="0"/>
              <w:adjustRightInd w:val="0"/>
              <w:spacing w:line="240" w:lineRule="auto"/>
              <w:ind w:firstLine="0"/>
              <w:jc w:val="right"/>
              <w:rPr>
                <w:rFonts w:ascii="Arial" w:hAnsi="Arial" w:cs="Arial"/>
                <w:strike/>
                <w:color w:val="000000"/>
                <w:sz w:val="12"/>
                <w:szCs w:val="12"/>
                <w:u w:val="single"/>
              </w:rPr>
            </w:pPr>
          </w:p>
        </w:tc>
        <w:tc>
          <w:tcPr>
            <w:tcW w:w="3056" w:type="dxa"/>
            <w:vMerge/>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autoSpaceDE w:val="0"/>
              <w:autoSpaceDN w:val="0"/>
              <w:adjustRightInd w:val="0"/>
              <w:spacing w:line="240" w:lineRule="auto"/>
              <w:ind w:firstLine="0"/>
              <w:jc w:val="right"/>
              <w:rPr>
                <w:rFonts w:ascii="Arial" w:hAnsi="Arial" w:cs="Arial"/>
                <w:strike/>
                <w:color w:val="000000"/>
                <w:sz w:val="12"/>
                <w:szCs w:val="12"/>
                <w:u w:val="single"/>
              </w:rPr>
            </w:pPr>
          </w:p>
        </w:tc>
        <w:tc>
          <w:tcPr>
            <w:tcW w:w="1749" w:type="dxa"/>
            <w:vMerge/>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autoSpaceDE w:val="0"/>
              <w:autoSpaceDN w:val="0"/>
              <w:adjustRightInd w:val="0"/>
              <w:spacing w:line="240" w:lineRule="auto"/>
              <w:ind w:firstLine="0"/>
              <w:jc w:val="right"/>
              <w:rPr>
                <w:rFonts w:ascii="Arial" w:hAnsi="Arial" w:cs="Arial"/>
                <w:strike/>
                <w:color w:val="000000"/>
                <w:sz w:val="12"/>
                <w:szCs w:val="12"/>
                <w:u w:val="single"/>
              </w:rPr>
            </w:pPr>
          </w:p>
        </w:tc>
        <w:tc>
          <w:tcPr>
            <w:tcW w:w="1017"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autoSpaceDE w:val="0"/>
              <w:autoSpaceDN w:val="0"/>
              <w:adjustRightInd w:val="0"/>
              <w:spacing w:line="240" w:lineRule="auto"/>
              <w:ind w:firstLine="0"/>
              <w:rPr>
                <w:rFonts w:ascii="Arial" w:hAnsi="Arial" w:cs="Arial"/>
                <w:color w:val="000000"/>
                <w:sz w:val="12"/>
                <w:szCs w:val="12"/>
              </w:rPr>
            </w:pPr>
            <w:r w:rsidRPr="0057545B">
              <w:rPr>
                <w:rFonts w:ascii="Arial" w:hAnsi="Arial" w:cs="Arial"/>
                <w:color w:val="000000"/>
                <w:sz w:val="12"/>
                <w:szCs w:val="12"/>
              </w:rPr>
              <w:t>Итого</w:t>
            </w:r>
          </w:p>
        </w:tc>
        <w:tc>
          <w:tcPr>
            <w:tcW w:w="889" w:type="dxa"/>
            <w:vMerge/>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autoSpaceDE w:val="0"/>
              <w:autoSpaceDN w:val="0"/>
              <w:adjustRightInd w:val="0"/>
              <w:spacing w:line="240" w:lineRule="auto"/>
              <w:ind w:firstLine="0"/>
              <w:jc w:val="right"/>
              <w:rPr>
                <w:rFonts w:ascii="Arial" w:hAnsi="Arial" w:cs="Arial"/>
                <w:strike/>
                <w:color w:val="000000"/>
                <w:sz w:val="12"/>
                <w:szCs w:val="12"/>
                <w:u w:val="single"/>
              </w:rPr>
            </w:pPr>
          </w:p>
        </w:tc>
        <w:tc>
          <w:tcPr>
            <w:tcW w:w="83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autoSpaceDE w:val="0"/>
              <w:autoSpaceDN w:val="0"/>
              <w:adjustRightInd w:val="0"/>
              <w:spacing w:line="240" w:lineRule="auto"/>
              <w:ind w:firstLine="0"/>
              <w:jc w:val="right"/>
              <w:rPr>
                <w:rFonts w:ascii="Arial" w:hAnsi="Arial" w:cs="Arial"/>
                <w:color w:val="000000"/>
                <w:sz w:val="12"/>
                <w:szCs w:val="12"/>
              </w:rPr>
            </w:pPr>
          </w:p>
        </w:tc>
        <w:tc>
          <w:tcPr>
            <w:tcW w:w="649"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2 098,00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2 098,00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autoSpaceDE w:val="0"/>
              <w:autoSpaceDN w:val="0"/>
              <w:adjustRightInd w:val="0"/>
              <w:spacing w:line="240" w:lineRule="auto"/>
              <w:ind w:firstLine="0"/>
              <w:jc w:val="right"/>
              <w:rPr>
                <w:rFonts w:ascii="Arial" w:hAnsi="Arial" w:cs="Arial"/>
                <w:color w:val="000000"/>
                <w:sz w:val="12"/>
                <w:szCs w:val="12"/>
              </w:rPr>
            </w:pP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autoSpaceDE w:val="0"/>
              <w:autoSpaceDN w:val="0"/>
              <w:adjustRightInd w:val="0"/>
              <w:spacing w:line="240" w:lineRule="auto"/>
              <w:ind w:firstLine="0"/>
              <w:jc w:val="right"/>
              <w:rPr>
                <w:rFonts w:ascii="Arial" w:hAnsi="Arial" w:cs="Arial"/>
                <w:color w:val="000000"/>
                <w:sz w:val="12"/>
                <w:szCs w:val="12"/>
              </w:rPr>
            </w:pP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autoSpaceDE w:val="0"/>
              <w:autoSpaceDN w:val="0"/>
              <w:adjustRightInd w:val="0"/>
              <w:spacing w:line="240" w:lineRule="auto"/>
              <w:ind w:firstLine="0"/>
              <w:jc w:val="right"/>
              <w:rPr>
                <w:rFonts w:ascii="Arial" w:hAnsi="Arial" w:cs="Arial"/>
                <w:color w:val="000000"/>
                <w:sz w:val="12"/>
                <w:szCs w:val="12"/>
              </w:rPr>
            </w:pP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autoSpaceDE w:val="0"/>
              <w:autoSpaceDN w:val="0"/>
              <w:adjustRightInd w:val="0"/>
              <w:spacing w:line="240" w:lineRule="auto"/>
              <w:ind w:firstLine="0"/>
              <w:jc w:val="right"/>
              <w:rPr>
                <w:rFonts w:ascii="Arial" w:hAnsi="Arial" w:cs="Arial"/>
                <w:color w:val="000000"/>
                <w:sz w:val="12"/>
                <w:szCs w:val="12"/>
              </w:rPr>
            </w:pPr>
          </w:p>
        </w:tc>
        <w:tc>
          <w:tcPr>
            <w:tcW w:w="833" w:type="dxa"/>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autoSpaceDE w:val="0"/>
              <w:autoSpaceDN w:val="0"/>
              <w:adjustRightInd w:val="0"/>
              <w:spacing w:line="240" w:lineRule="auto"/>
              <w:ind w:firstLine="0"/>
              <w:jc w:val="center"/>
              <w:rPr>
                <w:rFonts w:ascii="Arial" w:hAnsi="Arial" w:cs="Arial"/>
                <w:strike/>
                <w:color w:val="000000"/>
                <w:sz w:val="12"/>
                <w:szCs w:val="12"/>
                <w:u w:val="single"/>
              </w:rPr>
            </w:pPr>
          </w:p>
        </w:tc>
        <w:tc>
          <w:tcPr>
            <w:tcW w:w="2778" w:type="dxa"/>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autoSpaceDE w:val="0"/>
              <w:autoSpaceDN w:val="0"/>
              <w:adjustRightInd w:val="0"/>
              <w:spacing w:line="240" w:lineRule="auto"/>
              <w:ind w:firstLine="0"/>
              <w:jc w:val="center"/>
              <w:rPr>
                <w:rFonts w:ascii="Arial" w:hAnsi="Arial" w:cs="Arial"/>
                <w:strike/>
                <w:color w:val="000000"/>
                <w:sz w:val="12"/>
                <w:szCs w:val="12"/>
                <w:u w:val="single"/>
              </w:rPr>
            </w:pPr>
          </w:p>
        </w:tc>
      </w:tr>
      <w:tr w:rsidR="0057545B" w:rsidRPr="0057545B" w:rsidTr="0057545B">
        <w:trPr>
          <w:cantSplit/>
          <w:trHeight w:hRule="exact" w:val="798"/>
        </w:trPr>
        <w:tc>
          <w:tcPr>
            <w:tcW w:w="313"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autoSpaceDE w:val="0"/>
              <w:autoSpaceDN w:val="0"/>
              <w:adjustRightInd w:val="0"/>
              <w:spacing w:line="240" w:lineRule="auto"/>
              <w:ind w:firstLine="0"/>
              <w:rPr>
                <w:rFonts w:ascii="Arial" w:hAnsi="Arial" w:cs="Arial"/>
                <w:color w:val="000000"/>
                <w:sz w:val="12"/>
                <w:szCs w:val="12"/>
              </w:rPr>
            </w:pPr>
            <w:r w:rsidRPr="0057545B">
              <w:rPr>
                <w:rFonts w:ascii="Arial" w:hAnsi="Arial" w:cs="Arial"/>
                <w:color w:val="000000"/>
                <w:sz w:val="12"/>
                <w:szCs w:val="12"/>
              </w:rPr>
              <w:lastRenderedPageBreak/>
              <w:t>1.2</w:t>
            </w:r>
          </w:p>
        </w:tc>
        <w:tc>
          <w:tcPr>
            <w:tcW w:w="3056"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autoSpaceDE w:val="0"/>
              <w:autoSpaceDN w:val="0"/>
              <w:adjustRightInd w:val="0"/>
              <w:spacing w:line="240" w:lineRule="auto"/>
              <w:ind w:firstLine="0"/>
              <w:rPr>
                <w:rFonts w:ascii="Arial" w:hAnsi="Arial" w:cs="Arial"/>
                <w:color w:val="000000"/>
                <w:sz w:val="12"/>
                <w:szCs w:val="12"/>
              </w:rPr>
            </w:pPr>
            <w:r w:rsidRPr="0057545B">
              <w:rPr>
                <w:rFonts w:ascii="Arial" w:hAnsi="Arial" w:cs="Arial"/>
                <w:color w:val="000000"/>
                <w:sz w:val="12"/>
                <w:szCs w:val="12"/>
              </w:rPr>
              <w:t>1.2 Функционирование системы обеспечения вызова экстренных оперативных служб по единому номеру "112</w:t>
            </w:r>
          </w:p>
        </w:tc>
        <w:tc>
          <w:tcPr>
            <w:tcW w:w="1749"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autoSpaceDE w:val="0"/>
              <w:autoSpaceDN w:val="0"/>
              <w:adjustRightInd w:val="0"/>
              <w:spacing w:line="240" w:lineRule="auto"/>
              <w:ind w:firstLine="0"/>
              <w:rPr>
                <w:rFonts w:ascii="Arial" w:hAnsi="Arial" w:cs="Arial"/>
                <w:color w:val="000000"/>
                <w:sz w:val="12"/>
                <w:szCs w:val="12"/>
              </w:rPr>
            </w:pPr>
            <w:r w:rsidRPr="0057545B">
              <w:rPr>
                <w:rFonts w:ascii="Arial" w:hAnsi="Arial" w:cs="Arial"/>
                <w:color w:val="000000"/>
                <w:sz w:val="12"/>
                <w:szCs w:val="12"/>
              </w:rPr>
              <w:t>Проведение в соответствии с законодательством торгов (тендеров), заключение дог</w:t>
            </w:r>
            <w:r w:rsidRPr="0057545B">
              <w:rPr>
                <w:rFonts w:ascii="Arial" w:hAnsi="Arial" w:cs="Arial"/>
                <w:color w:val="000000"/>
                <w:sz w:val="12"/>
                <w:szCs w:val="12"/>
              </w:rPr>
              <w:t>о</w:t>
            </w:r>
            <w:r w:rsidRPr="0057545B">
              <w:rPr>
                <w:rFonts w:ascii="Arial" w:hAnsi="Arial" w:cs="Arial"/>
                <w:color w:val="000000"/>
                <w:sz w:val="12"/>
                <w:szCs w:val="12"/>
              </w:rPr>
              <w:t>воров.</w:t>
            </w:r>
          </w:p>
          <w:p w:rsidR="0057545B" w:rsidRPr="0057545B" w:rsidRDefault="0057545B" w:rsidP="0057545B">
            <w:pPr>
              <w:autoSpaceDE w:val="0"/>
              <w:autoSpaceDN w:val="0"/>
              <w:adjustRightInd w:val="0"/>
              <w:spacing w:line="240" w:lineRule="auto"/>
              <w:ind w:firstLine="0"/>
              <w:rPr>
                <w:rFonts w:ascii="Arial" w:hAnsi="Arial" w:cs="Arial"/>
                <w:color w:val="000000"/>
                <w:sz w:val="12"/>
                <w:szCs w:val="12"/>
              </w:rPr>
            </w:pPr>
          </w:p>
        </w:tc>
        <w:tc>
          <w:tcPr>
            <w:tcW w:w="1017"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091B2E" w:rsidP="0057545B">
            <w:pPr>
              <w:autoSpaceDE w:val="0"/>
              <w:autoSpaceDN w:val="0"/>
              <w:adjustRightInd w:val="0"/>
              <w:spacing w:line="240" w:lineRule="auto"/>
              <w:ind w:firstLine="0"/>
              <w:rPr>
                <w:rFonts w:ascii="Arial" w:hAnsi="Arial" w:cs="Arial"/>
                <w:color w:val="000000"/>
                <w:sz w:val="12"/>
                <w:szCs w:val="12"/>
              </w:rPr>
            </w:pPr>
            <w:r>
              <w:rPr>
                <w:rFonts w:ascii="Arial" w:hAnsi="Arial" w:cs="Arial"/>
                <w:color w:val="000000"/>
                <w:sz w:val="12"/>
                <w:szCs w:val="12"/>
              </w:rPr>
              <w:t>Средства бю</w:t>
            </w:r>
            <w:r>
              <w:rPr>
                <w:rFonts w:ascii="Arial" w:hAnsi="Arial" w:cs="Arial"/>
                <w:color w:val="000000"/>
                <w:sz w:val="12"/>
                <w:szCs w:val="12"/>
              </w:rPr>
              <w:t>д</w:t>
            </w:r>
            <w:r>
              <w:rPr>
                <w:rFonts w:ascii="Arial" w:hAnsi="Arial" w:cs="Arial"/>
                <w:color w:val="000000"/>
                <w:sz w:val="12"/>
                <w:szCs w:val="12"/>
              </w:rPr>
              <w:t>жета Сергиево-Посадского муниципального района.</w:t>
            </w:r>
          </w:p>
        </w:tc>
        <w:tc>
          <w:tcPr>
            <w:tcW w:w="889"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autoSpaceDE w:val="0"/>
              <w:autoSpaceDN w:val="0"/>
              <w:adjustRightInd w:val="0"/>
              <w:spacing w:line="240" w:lineRule="auto"/>
              <w:ind w:firstLine="0"/>
              <w:rPr>
                <w:rFonts w:ascii="Arial" w:hAnsi="Arial" w:cs="Arial"/>
                <w:color w:val="000000"/>
                <w:sz w:val="12"/>
                <w:szCs w:val="12"/>
              </w:rPr>
            </w:pPr>
            <w:r w:rsidRPr="0057545B">
              <w:rPr>
                <w:rFonts w:ascii="Arial" w:hAnsi="Arial" w:cs="Arial"/>
                <w:color w:val="000000"/>
                <w:sz w:val="12"/>
                <w:szCs w:val="12"/>
              </w:rPr>
              <w:t>01.01.2015 - 31.12.2019</w:t>
            </w:r>
          </w:p>
        </w:tc>
        <w:tc>
          <w:tcPr>
            <w:tcW w:w="83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autoSpaceDE w:val="0"/>
              <w:autoSpaceDN w:val="0"/>
              <w:adjustRightInd w:val="0"/>
              <w:spacing w:line="240" w:lineRule="auto"/>
              <w:ind w:firstLine="0"/>
              <w:rPr>
                <w:rFonts w:ascii="Arial" w:hAnsi="Arial" w:cs="Arial"/>
                <w:color w:val="000000"/>
                <w:sz w:val="12"/>
                <w:szCs w:val="12"/>
              </w:rPr>
            </w:pPr>
          </w:p>
        </w:tc>
        <w:tc>
          <w:tcPr>
            <w:tcW w:w="649"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116 615,80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16 665,80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24 498,50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24 499,50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25 460,50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25 491,50</w:t>
            </w:r>
          </w:p>
        </w:tc>
        <w:tc>
          <w:tcPr>
            <w:tcW w:w="833"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AD5AA5" w:rsidP="0057545B">
            <w:pPr>
              <w:autoSpaceDE w:val="0"/>
              <w:autoSpaceDN w:val="0"/>
              <w:adjustRightInd w:val="0"/>
              <w:spacing w:line="240" w:lineRule="auto"/>
              <w:ind w:firstLine="0"/>
              <w:jc w:val="center"/>
              <w:rPr>
                <w:rFonts w:ascii="Arial" w:hAnsi="Arial" w:cs="Arial"/>
                <w:color w:val="000000"/>
                <w:sz w:val="12"/>
                <w:szCs w:val="12"/>
              </w:rPr>
            </w:pPr>
            <w:r>
              <w:rPr>
                <w:rFonts w:ascii="Arial" w:hAnsi="Arial" w:cs="Arial"/>
                <w:color w:val="000000"/>
                <w:sz w:val="12"/>
                <w:szCs w:val="12"/>
              </w:rPr>
              <w:t>Управление муниципал</w:t>
            </w:r>
            <w:r>
              <w:rPr>
                <w:rFonts w:ascii="Arial" w:hAnsi="Arial" w:cs="Arial"/>
                <w:color w:val="000000"/>
                <w:sz w:val="12"/>
                <w:szCs w:val="12"/>
              </w:rPr>
              <w:t>ь</w:t>
            </w:r>
            <w:r>
              <w:rPr>
                <w:rFonts w:ascii="Arial" w:hAnsi="Arial" w:cs="Arial"/>
                <w:color w:val="000000"/>
                <w:sz w:val="12"/>
                <w:szCs w:val="12"/>
              </w:rPr>
              <w:t>ной безопа</w:t>
            </w:r>
            <w:r>
              <w:rPr>
                <w:rFonts w:ascii="Arial" w:hAnsi="Arial" w:cs="Arial"/>
                <w:color w:val="000000"/>
                <w:sz w:val="12"/>
                <w:szCs w:val="12"/>
              </w:rPr>
              <w:t>с</w:t>
            </w:r>
            <w:r>
              <w:rPr>
                <w:rFonts w:ascii="Arial" w:hAnsi="Arial" w:cs="Arial"/>
                <w:color w:val="000000"/>
                <w:sz w:val="12"/>
                <w:szCs w:val="12"/>
              </w:rPr>
              <w:t xml:space="preserve">ности </w:t>
            </w:r>
          </w:p>
        </w:tc>
        <w:tc>
          <w:tcPr>
            <w:tcW w:w="2778"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autoSpaceDE w:val="0"/>
              <w:autoSpaceDN w:val="0"/>
              <w:adjustRightInd w:val="0"/>
              <w:spacing w:line="240" w:lineRule="auto"/>
              <w:ind w:firstLine="0"/>
              <w:jc w:val="center"/>
              <w:rPr>
                <w:rFonts w:ascii="Arial" w:hAnsi="Arial" w:cs="Arial"/>
                <w:color w:val="000000"/>
                <w:sz w:val="12"/>
                <w:szCs w:val="12"/>
              </w:rPr>
            </w:pPr>
            <w:r w:rsidRPr="0057545B">
              <w:rPr>
                <w:rFonts w:ascii="Arial" w:hAnsi="Arial" w:cs="Arial"/>
                <w:color w:val="000000"/>
                <w:sz w:val="12"/>
                <w:szCs w:val="12"/>
              </w:rPr>
              <w:t>Поддержание в состоянии постоянной готовн</w:t>
            </w:r>
            <w:r w:rsidRPr="0057545B">
              <w:rPr>
                <w:rFonts w:ascii="Arial" w:hAnsi="Arial" w:cs="Arial"/>
                <w:color w:val="000000"/>
                <w:sz w:val="12"/>
                <w:szCs w:val="12"/>
              </w:rPr>
              <w:t>о</w:t>
            </w:r>
            <w:r w:rsidRPr="0057545B">
              <w:rPr>
                <w:rFonts w:ascii="Arial" w:hAnsi="Arial" w:cs="Arial"/>
                <w:color w:val="000000"/>
                <w:sz w:val="12"/>
                <w:szCs w:val="12"/>
              </w:rPr>
              <w:t>сти Системы-112 Московской области</w:t>
            </w:r>
          </w:p>
          <w:p w:rsidR="0057545B" w:rsidRPr="0057545B" w:rsidRDefault="0057545B" w:rsidP="0057545B">
            <w:pPr>
              <w:autoSpaceDE w:val="0"/>
              <w:autoSpaceDN w:val="0"/>
              <w:adjustRightInd w:val="0"/>
              <w:spacing w:line="240" w:lineRule="auto"/>
              <w:ind w:firstLine="0"/>
              <w:jc w:val="center"/>
              <w:rPr>
                <w:rFonts w:ascii="Arial" w:hAnsi="Arial" w:cs="Arial"/>
                <w:color w:val="000000"/>
                <w:sz w:val="12"/>
                <w:szCs w:val="12"/>
              </w:rPr>
            </w:pPr>
          </w:p>
        </w:tc>
      </w:tr>
      <w:tr w:rsidR="0057545B" w:rsidRPr="0057545B" w:rsidTr="0057545B">
        <w:trPr>
          <w:cantSplit/>
          <w:trHeight w:hRule="exact" w:val="207"/>
        </w:trPr>
        <w:tc>
          <w:tcPr>
            <w:tcW w:w="313" w:type="dxa"/>
            <w:vMerge/>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autoSpaceDE w:val="0"/>
              <w:autoSpaceDN w:val="0"/>
              <w:adjustRightInd w:val="0"/>
              <w:spacing w:line="240" w:lineRule="auto"/>
              <w:ind w:firstLine="0"/>
              <w:jc w:val="right"/>
              <w:rPr>
                <w:rFonts w:ascii="Arial" w:hAnsi="Arial" w:cs="Arial"/>
                <w:strike/>
                <w:color w:val="000000"/>
                <w:sz w:val="12"/>
                <w:szCs w:val="12"/>
                <w:u w:val="single"/>
              </w:rPr>
            </w:pPr>
          </w:p>
        </w:tc>
        <w:tc>
          <w:tcPr>
            <w:tcW w:w="3056" w:type="dxa"/>
            <w:vMerge/>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autoSpaceDE w:val="0"/>
              <w:autoSpaceDN w:val="0"/>
              <w:adjustRightInd w:val="0"/>
              <w:spacing w:line="240" w:lineRule="auto"/>
              <w:ind w:firstLine="0"/>
              <w:jc w:val="right"/>
              <w:rPr>
                <w:rFonts w:ascii="Arial" w:hAnsi="Arial" w:cs="Arial"/>
                <w:strike/>
                <w:color w:val="000000"/>
                <w:sz w:val="12"/>
                <w:szCs w:val="12"/>
                <w:u w:val="single"/>
              </w:rPr>
            </w:pPr>
          </w:p>
        </w:tc>
        <w:tc>
          <w:tcPr>
            <w:tcW w:w="1749" w:type="dxa"/>
            <w:vMerge/>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autoSpaceDE w:val="0"/>
              <w:autoSpaceDN w:val="0"/>
              <w:adjustRightInd w:val="0"/>
              <w:spacing w:line="240" w:lineRule="auto"/>
              <w:ind w:firstLine="0"/>
              <w:jc w:val="right"/>
              <w:rPr>
                <w:rFonts w:ascii="Arial" w:hAnsi="Arial" w:cs="Arial"/>
                <w:strike/>
                <w:color w:val="000000"/>
                <w:sz w:val="12"/>
                <w:szCs w:val="12"/>
                <w:u w:val="single"/>
              </w:rPr>
            </w:pPr>
          </w:p>
        </w:tc>
        <w:tc>
          <w:tcPr>
            <w:tcW w:w="1017"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autoSpaceDE w:val="0"/>
              <w:autoSpaceDN w:val="0"/>
              <w:adjustRightInd w:val="0"/>
              <w:spacing w:line="240" w:lineRule="auto"/>
              <w:ind w:firstLine="0"/>
              <w:rPr>
                <w:rFonts w:ascii="Arial" w:hAnsi="Arial" w:cs="Arial"/>
                <w:color w:val="000000"/>
                <w:sz w:val="12"/>
                <w:szCs w:val="12"/>
              </w:rPr>
            </w:pPr>
            <w:r w:rsidRPr="0057545B">
              <w:rPr>
                <w:rFonts w:ascii="Arial" w:hAnsi="Arial" w:cs="Arial"/>
                <w:color w:val="000000"/>
                <w:sz w:val="12"/>
                <w:szCs w:val="12"/>
              </w:rPr>
              <w:t>Итого</w:t>
            </w:r>
          </w:p>
        </w:tc>
        <w:tc>
          <w:tcPr>
            <w:tcW w:w="889" w:type="dxa"/>
            <w:vMerge/>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autoSpaceDE w:val="0"/>
              <w:autoSpaceDN w:val="0"/>
              <w:adjustRightInd w:val="0"/>
              <w:spacing w:line="240" w:lineRule="auto"/>
              <w:ind w:firstLine="0"/>
              <w:jc w:val="right"/>
              <w:rPr>
                <w:rFonts w:ascii="Arial" w:hAnsi="Arial" w:cs="Arial"/>
                <w:strike/>
                <w:color w:val="000000"/>
                <w:sz w:val="12"/>
                <w:szCs w:val="12"/>
                <w:u w:val="single"/>
              </w:rPr>
            </w:pPr>
          </w:p>
        </w:tc>
        <w:tc>
          <w:tcPr>
            <w:tcW w:w="83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autoSpaceDE w:val="0"/>
              <w:autoSpaceDN w:val="0"/>
              <w:adjustRightInd w:val="0"/>
              <w:spacing w:line="240" w:lineRule="auto"/>
              <w:ind w:firstLine="0"/>
              <w:jc w:val="right"/>
              <w:rPr>
                <w:rFonts w:ascii="Arial" w:hAnsi="Arial" w:cs="Arial"/>
                <w:color w:val="000000"/>
                <w:sz w:val="12"/>
                <w:szCs w:val="12"/>
              </w:rPr>
            </w:pPr>
          </w:p>
        </w:tc>
        <w:tc>
          <w:tcPr>
            <w:tcW w:w="649"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116 615,80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16 665,80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24 498,50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24 499,50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25 460,50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25 491,50</w:t>
            </w:r>
          </w:p>
        </w:tc>
        <w:tc>
          <w:tcPr>
            <w:tcW w:w="833" w:type="dxa"/>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autoSpaceDE w:val="0"/>
              <w:autoSpaceDN w:val="0"/>
              <w:adjustRightInd w:val="0"/>
              <w:spacing w:line="240" w:lineRule="auto"/>
              <w:ind w:firstLine="0"/>
              <w:jc w:val="center"/>
              <w:rPr>
                <w:rFonts w:ascii="Arial" w:hAnsi="Arial" w:cs="Arial"/>
                <w:strike/>
                <w:color w:val="000000"/>
                <w:sz w:val="12"/>
                <w:szCs w:val="12"/>
                <w:u w:val="single"/>
              </w:rPr>
            </w:pPr>
          </w:p>
        </w:tc>
        <w:tc>
          <w:tcPr>
            <w:tcW w:w="2778" w:type="dxa"/>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autoSpaceDE w:val="0"/>
              <w:autoSpaceDN w:val="0"/>
              <w:adjustRightInd w:val="0"/>
              <w:spacing w:line="240" w:lineRule="auto"/>
              <w:ind w:firstLine="0"/>
              <w:jc w:val="center"/>
              <w:rPr>
                <w:rFonts w:ascii="Arial" w:hAnsi="Arial" w:cs="Arial"/>
                <w:strike/>
                <w:color w:val="000000"/>
                <w:sz w:val="12"/>
                <w:szCs w:val="12"/>
                <w:u w:val="single"/>
              </w:rPr>
            </w:pPr>
          </w:p>
        </w:tc>
      </w:tr>
      <w:tr w:rsidR="0057545B" w:rsidRPr="0057545B" w:rsidTr="0057545B">
        <w:trPr>
          <w:cantSplit/>
          <w:trHeight w:hRule="exact" w:val="798"/>
        </w:trPr>
        <w:tc>
          <w:tcPr>
            <w:tcW w:w="313"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autoSpaceDE w:val="0"/>
              <w:autoSpaceDN w:val="0"/>
              <w:adjustRightInd w:val="0"/>
              <w:spacing w:line="240" w:lineRule="auto"/>
              <w:ind w:firstLine="0"/>
              <w:rPr>
                <w:rFonts w:ascii="Arial" w:hAnsi="Arial" w:cs="Arial"/>
                <w:color w:val="000000"/>
                <w:sz w:val="12"/>
                <w:szCs w:val="12"/>
              </w:rPr>
            </w:pPr>
            <w:r w:rsidRPr="0057545B">
              <w:rPr>
                <w:rFonts w:ascii="Arial" w:hAnsi="Arial" w:cs="Arial"/>
                <w:color w:val="000000"/>
                <w:sz w:val="12"/>
                <w:szCs w:val="12"/>
              </w:rPr>
              <w:t>1.2.1</w:t>
            </w:r>
          </w:p>
        </w:tc>
        <w:tc>
          <w:tcPr>
            <w:tcW w:w="3056"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autoSpaceDE w:val="0"/>
              <w:autoSpaceDN w:val="0"/>
              <w:adjustRightInd w:val="0"/>
              <w:spacing w:line="240" w:lineRule="auto"/>
              <w:ind w:firstLine="0"/>
              <w:rPr>
                <w:rFonts w:ascii="Arial" w:hAnsi="Arial" w:cs="Arial"/>
                <w:color w:val="000000"/>
                <w:sz w:val="12"/>
                <w:szCs w:val="12"/>
              </w:rPr>
            </w:pPr>
            <w:r w:rsidRPr="0057545B">
              <w:rPr>
                <w:rFonts w:ascii="Arial" w:hAnsi="Arial" w:cs="Arial"/>
                <w:color w:val="000000"/>
                <w:sz w:val="12"/>
                <w:szCs w:val="12"/>
              </w:rPr>
              <w:t>1.2.1 Содержание и эксплуатация экстренных опер</w:t>
            </w:r>
            <w:r w:rsidRPr="0057545B">
              <w:rPr>
                <w:rFonts w:ascii="Arial" w:hAnsi="Arial" w:cs="Arial"/>
                <w:color w:val="000000"/>
                <w:sz w:val="12"/>
                <w:szCs w:val="12"/>
              </w:rPr>
              <w:t>а</w:t>
            </w:r>
            <w:r w:rsidRPr="0057545B">
              <w:rPr>
                <w:rFonts w:ascii="Arial" w:hAnsi="Arial" w:cs="Arial"/>
                <w:color w:val="000000"/>
                <w:sz w:val="12"/>
                <w:szCs w:val="12"/>
              </w:rPr>
              <w:t xml:space="preserve">тивных и единых дежурных диспетчерских служб Системы-112 в Московской области </w:t>
            </w:r>
          </w:p>
        </w:tc>
        <w:tc>
          <w:tcPr>
            <w:tcW w:w="1749"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autoSpaceDE w:val="0"/>
              <w:autoSpaceDN w:val="0"/>
              <w:adjustRightInd w:val="0"/>
              <w:spacing w:line="240" w:lineRule="auto"/>
              <w:ind w:firstLine="0"/>
              <w:rPr>
                <w:rFonts w:ascii="Arial" w:hAnsi="Arial" w:cs="Arial"/>
                <w:color w:val="000000"/>
                <w:sz w:val="12"/>
                <w:szCs w:val="12"/>
              </w:rPr>
            </w:pPr>
            <w:r w:rsidRPr="0057545B">
              <w:rPr>
                <w:rFonts w:ascii="Arial" w:hAnsi="Arial" w:cs="Arial"/>
                <w:color w:val="000000"/>
                <w:sz w:val="12"/>
                <w:szCs w:val="12"/>
              </w:rPr>
              <w:t>Проведение в соответствии с законодательством торгов (тендеров), заключение дог</w:t>
            </w:r>
            <w:r w:rsidRPr="0057545B">
              <w:rPr>
                <w:rFonts w:ascii="Arial" w:hAnsi="Arial" w:cs="Arial"/>
                <w:color w:val="000000"/>
                <w:sz w:val="12"/>
                <w:szCs w:val="12"/>
              </w:rPr>
              <w:t>о</w:t>
            </w:r>
            <w:r w:rsidRPr="0057545B">
              <w:rPr>
                <w:rFonts w:ascii="Arial" w:hAnsi="Arial" w:cs="Arial"/>
                <w:color w:val="000000"/>
                <w:sz w:val="12"/>
                <w:szCs w:val="12"/>
              </w:rPr>
              <w:t>воров.</w:t>
            </w:r>
          </w:p>
          <w:p w:rsidR="0057545B" w:rsidRPr="0057545B" w:rsidRDefault="0057545B" w:rsidP="0057545B">
            <w:pPr>
              <w:autoSpaceDE w:val="0"/>
              <w:autoSpaceDN w:val="0"/>
              <w:adjustRightInd w:val="0"/>
              <w:spacing w:line="240" w:lineRule="auto"/>
              <w:ind w:firstLine="0"/>
              <w:rPr>
                <w:rFonts w:ascii="Arial" w:hAnsi="Arial" w:cs="Arial"/>
                <w:color w:val="000000"/>
                <w:sz w:val="12"/>
                <w:szCs w:val="12"/>
              </w:rPr>
            </w:pPr>
          </w:p>
        </w:tc>
        <w:tc>
          <w:tcPr>
            <w:tcW w:w="1017"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091B2E" w:rsidP="0057545B">
            <w:pPr>
              <w:autoSpaceDE w:val="0"/>
              <w:autoSpaceDN w:val="0"/>
              <w:adjustRightInd w:val="0"/>
              <w:spacing w:line="240" w:lineRule="auto"/>
              <w:ind w:firstLine="0"/>
              <w:rPr>
                <w:rFonts w:ascii="Arial" w:hAnsi="Arial" w:cs="Arial"/>
                <w:color w:val="000000"/>
                <w:sz w:val="12"/>
                <w:szCs w:val="12"/>
              </w:rPr>
            </w:pPr>
            <w:r>
              <w:rPr>
                <w:rFonts w:ascii="Arial" w:hAnsi="Arial" w:cs="Arial"/>
                <w:color w:val="000000"/>
                <w:sz w:val="12"/>
                <w:szCs w:val="12"/>
              </w:rPr>
              <w:t>Средства бю</w:t>
            </w:r>
            <w:r>
              <w:rPr>
                <w:rFonts w:ascii="Arial" w:hAnsi="Arial" w:cs="Arial"/>
                <w:color w:val="000000"/>
                <w:sz w:val="12"/>
                <w:szCs w:val="12"/>
              </w:rPr>
              <w:t>д</w:t>
            </w:r>
            <w:r>
              <w:rPr>
                <w:rFonts w:ascii="Arial" w:hAnsi="Arial" w:cs="Arial"/>
                <w:color w:val="000000"/>
                <w:sz w:val="12"/>
                <w:szCs w:val="12"/>
              </w:rPr>
              <w:t>жета Сергиево-Посадского муниципального района.</w:t>
            </w:r>
          </w:p>
        </w:tc>
        <w:tc>
          <w:tcPr>
            <w:tcW w:w="889"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autoSpaceDE w:val="0"/>
              <w:autoSpaceDN w:val="0"/>
              <w:adjustRightInd w:val="0"/>
              <w:spacing w:line="240" w:lineRule="auto"/>
              <w:ind w:firstLine="0"/>
              <w:rPr>
                <w:rFonts w:ascii="Arial" w:hAnsi="Arial" w:cs="Arial"/>
                <w:color w:val="000000"/>
                <w:sz w:val="12"/>
                <w:szCs w:val="12"/>
              </w:rPr>
            </w:pPr>
            <w:r w:rsidRPr="0057545B">
              <w:rPr>
                <w:rFonts w:ascii="Arial" w:hAnsi="Arial" w:cs="Arial"/>
                <w:color w:val="000000"/>
                <w:sz w:val="12"/>
                <w:szCs w:val="12"/>
              </w:rPr>
              <w:t>01.01.2015 - 31.12.2019</w:t>
            </w:r>
          </w:p>
        </w:tc>
        <w:tc>
          <w:tcPr>
            <w:tcW w:w="83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autoSpaceDE w:val="0"/>
              <w:autoSpaceDN w:val="0"/>
              <w:adjustRightInd w:val="0"/>
              <w:spacing w:line="240" w:lineRule="auto"/>
              <w:ind w:firstLine="0"/>
              <w:rPr>
                <w:rFonts w:ascii="Arial" w:hAnsi="Arial" w:cs="Arial"/>
                <w:color w:val="000000"/>
                <w:sz w:val="12"/>
                <w:szCs w:val="12"/>
              </w:rPr>
            </w:pPr>
          </w:p>
        </w:tc>
        <w:tc>
          <w:tcPr>
            <w:tcW w:w="649"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116 615,80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16 665,80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24 498,50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24 499,50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25 460,50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noWrap/>
          </w:tcPr>
          <w:p w:rsidR="0057545B" w:rsidRPr="0057545B" w:rsidRDefault="0057545B" w:rsidP="0057545B">
            <w:pPr>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25 491,50</w:t>
            </w:r>
          </w:p>
        </w:tc>
        <w:tc>
          <w:tcPr>
            <w:tcW w:w="833"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AD5AA5" w:rsidP="0057545B">
            <w:pPr>
              <w:autoSpaceDE w:val="0"/>
              <w:autoSpaceDN w:val="0"/>
              <w:adjustRightInd w:val="0"/>
              <w:spacing w:line="240" w:lineRule="auto"/>
              <w:ind w:firstLine="0"/>
              <w:jc w:val="center"/>
              <w:rPr>
                <w:rFonts w:ascii="Arial" w:hAnsi="Arial" w:cs="Arial"/>
                <w:color w:val="000000"/>
                <w:sz w:val="12"/>
                <w:szCs w:val="12"/>
              </w:rPr>
            </w:pPr>
            <w:r>
              <w:rPr>
                <w:rFonts w:ascii="Arial" w:hAnsi="Arial" w:cs="Arial"/>
                <w:color w:val="000000"/>
                <w:sz w:val="12"/>
                <w:szCs w:val="12"/>
              </w:rPr>
              <w:t>Управление муниципал</w:t>
            </w:r>
            <w:r>
              <w:rPr>
                <w:rFonts w:ascii="Arial" w:hAnsi="Arial" w:cs="Arial"/>
                <w:color w:val="000000"/>
                <w:sz w:val="12"/>
                <w:szCs w:val="12"/>
              </w:rPr>
              <w:t>ь</w:t>
            </w:r>
            <w:r>
              <w:rPr>
                <w:rFonts w:ascii="Arial" w:hAnsi="Arial" w:cs="Arial"/>
                <w:color w:val="000000"/>
                <w:sz w:val="12"/>
                <w:szCs w:val="12"/>
              </w:rPr>
              <w:t>ной безопа</w:t>
            </w:r>
            <w:r>
              <w:rPr>
                <w:rFonts w:ascii="Arial" w:hAnsi="Arial" w:cs="Arial"/>
                <w:color w:val="000000"/>
                <w:sz w:val="12"/>
                <w:szCs w:val="12"/>
              </w:rPr>
              <w:t>с</w:t>
            </w:r>
            <w:r>
              <w:rPr>
                <w:rFonts w:ascii="Arial" w:hAnsi="Arial" w:cs="Arial"/>
                <w:color w:val="000000"/>
                <w:sz w:val="12"/>
                <w:szCs w:val="12"/>
              </w:rPr>
              <w:t xml:space="preserve">ности </w:t>
            </w:r>
          </w:p>
        </w:tc>
        <w:tc>
          <w:tcPr>
            <w:tcW w:w="2778"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autoSpaceDE w:val="0"/>
              <w:autoSpaceDN w:val="0"/>
              <w:adjustRightInd w:val="0"/>
              <w:spacing w:line="240" w:lineRule="auto"/>
              <w:ind w:firstLine="0"/>
              <w:jc w:val="center"/>
              <w:rPr>
                <w:rFonts w:ascii="Arial" w:hAnsi="Arial" w:cs="Arial"/>
                <w:color w:val="000000"/>
                <w:sz w:val="12"/>
                <w:szCs w:val="12"/>
              </w:rPr>
            </w:pPr>
            <w:r w:rsidRPr="0057545B">
              <w:rPr>
                <w:rFonts w:ascii="Arial" w:hAnsi="Arial" w:cs="Arial"/>
                <w:color w:val="000000"/>
                <w:sz w:val="12"/>
                <w:szCs w:val="12"/>
              </w:rPr>
              <w:t>Поддержание в состоянии постоянной готовн</w:t>
            </w:r>
            <w:r w:rsidRPr="0057545B">
              <w:rPr>
                <w:rFonts w:ascii="Arial" w:hAnsi="Arial" w:cs="Arial"/>
                <w:color w:val="000000"/>
                <w:sz w:val="12"/>
                <w:szCs w:val="12"/>
              </w:rPr>
              <w:t>о</w:t>
            </w:r>
            <w:r w:rsidRPr="0057545B">
              <w:rPr>
                <w:rFonts w:ascii="Arial" w:hAnsi="Arial" w:cs="Arial"/>
                <w:color w:val="000000"/>
                <w:sz w:val="12"/>
                <w:szCs w:val="12"/>
              </w:rPr>
              <w:t>сти Системы-112 Московской области</w:t>
            </w:r>
          </w:p>
          <w:p w:rsidR="0057545B" w:rsidRPr="0057545B" w:rsidRDefault="0057545B" w:rsidP="0057545B">
            <w:pPr>
              <w:autoSpaceDE w:val="0"/>
              <w:autoSpaceDN w:val="0"/>
              <w:adjustRightInd w:val="0"/>
              <w:spacing w:line="240" w:lineRule="auto"/>
              <w:ind w:firstLine="0"/>
              <w:jc w:val="center"/>
              <w:rPr>
                <w:rFonts w:ascii="Arial" w:hAnsi="Arial" w:cs="Arial"/>
                <w:color w:val="000000"/>
                <w:sz w:val="12"/>
                <w:szCs w:val="12"/>
              </w:rPr>
            </w:pPr>
          </w:p>
        </w:tc>
      </w:tr>
      <w:tr w:rsidR="0057545B" w:rsidRPr="0057545B" w:rsidTr="0057545B">
        <w:trPr>
          <w:cantSplit/>
          <w:trHeight w:hRule="exact" w:val="207"/>
        </w:trPr>
        <w:tc>
          <w:tcPr>
            <w:tcW w:w="313" w:type="dxa"/>
            <w:vMerge/>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autoSpaceDE w:val="0"/>
              <w:autoSpaceDN w:val="0"/>
              <w:adjustRightInd w:val="0"/>
              <w:spacing w:line="240" w:lineRule="auto"/>
              <w:ind w:firstLine="0"/>
              <w:jc w:val="right"/>
              <w:rPr>
                <w:rFonts w:ascii="Arial" w:hAnsi="Arial" w:cs="Arial"/>
                <w:strike/>
                <w:color w:val="000000"/>
                <w:sz w:val="12"/>
                <w:szCs w:val="12"/>
                <w:u w:val="single"/>
              </w:rPr>
            </w:pPr>
          </w:p>
        </w:tc>
        <w:tc>
          <w:tcPr>
            <w:tcW w:w="3056" w:type="dxa"/>
            <w:vMerge/>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autoSpaceDE w:val="0"/>
              <w:autoSpaceDN w:val="0"/>
              <w:adjustRightInd w:val="0"/>
              <w:spacing w:line="240" w:lineRule="auto"/>
              <w:ind w:firstLine="0"/>
              <w:jc w:val="right"/>
              <w:rPr>
                <w:rFonts w:ascii="Arial" w:hAnsi="Arial" w:cs="Arial"/>
                <w:strike/>
                <w:color w:val="000000"/>
                <w:sz w:val="12"/>
                <w:szCs w:val="12"/>
                <w:u w:val="single"/>
              </w:rPr>
            </w:pPr>
          </w:p>
        </w:tc>
        <w:tc>
          <w:tcPr>
            <w:tcW w:w="1749" w:type="dxa"/>
            <w:vMerge/>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autoSpaceDE w:val="0"/>
              <w:autoSpaceDN w:val="0"/>
              <w:adjustRightInd w:val="0"/>
              <w:spacing w:line="240" w:lineRule="auto"/>
              <w:ind w:firstLine="0"/>
              <w:jc w:val="right"/>
              <w:rPr>
                <w:rFonts w:ascii="Arial" w:hAnsi="Arial" w:cs="Arial"/>
                <w:strike/>
                <w:color w:val="000000"/>
                <w:sz w:val="12"/>
                <w:szCs w:val="12"/>
                <w:u w:val="single"/>
              </w:rPr>
            </w:pPr>
          </w:p>
        </w:tc>
        <w:tc>
          <w:tcPr>
            <w:tcW w:w="1017"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autoSpaceDE w:val="0"/>
              <w:autoSpaceDN w:val="0"/>
              <w:adjustRightInd w:val="0"/>
              <w:spacing w:line="240" w:lineRule="auto"/>
              <w:ind w:firstLine="0"/>
              <w:rPr>
                <w:rFonts w:ascii="Arial" w:hAnsi="Arial" w:cs="Arial"/>
                <w:color w:val="000000"/>
                <w:sz w:val="12"/>
                <w:szCs w:val="12"/>
              </w:rPr>
            </w:pPr>
            <w:r w:rsidRPr="0057545B">
              <w:rPr>
                <w:rFonts w:ascii="Arial" w:hAnsi="Arial" w:cs="Arial"/>
                <w:color w:val="000000"/>
                <w:sz w:val="12"/>
                <w:szCs w:val="12"/>
              </w:rPr>
              <w:t>Итого</w:t>
            </w:r>
          </w:p>
        </w:tc>
        <w:tc>
          <w:tcPr>
            <w:tcW w:w="889" w:type="dxa"/>
            <w:vMerge/>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autoSpaceDE w:val="0"/>
              <w:autoSpaceDN w:val="0"/>
              <w:adjustRightInd w:val="0"/>
              <w:spacing w:line="240" w:lineRule="auto"/>
              <w:ind w:firstLine="0"/>
              <w:jc w:val="right"/>
              <w:rPr>
                <w:rFonts w:ascii="Arial" w:hAnsi="Arial" w:cs="Arial"/>
                <w:strike/>
                <w:color w:val="000000"/>
                <w:sz w:val="12"/>
                <w:szCs w:val="12"/>
                <w:u w:val="single"/>
              </w:rPr>
            </w:pPr>
          </w:p>
        </w:tc>
        <w:tc>
          <w:tcPr>
            <w:tcW w:w="83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autoSpaceDE w:val="0"/>
              <w:autoSpaceDN w:val="0"/>
              <w:adjustRightInd w:val="0"/>
              <w:spacing w:line="240" w:lineRule="auto"/>
              <w:ind w:firstLine="0"/>
              <w:jc w:val="right"/>
              <w:rPr>
                <w:rFonts w:ascii="Arial" w:hAnsi="Arial" w:cs="Arial"/>
                <w:color w:val="000000"/>
                <w:sz w:val="12"/>
                <w:szCs w:val="12"/>
              </w:rPr>
            </w:pPr>
          </w:p>
        </w:tc>
        <w:tc>
          <w:tcPr>
            <w:tcW w:w="649"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116 615,80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16 665,80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24 498,50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24 499,50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25 460,50</w:t>
            </w:r>
          </w:p>
        </w:tc>
        <w:tc>
          <w:tcPr>
            <w:tcW w:w="593" w:type="dxa"/>
            <w:tcBorders>
              <w:top w:val="single" w:sz="8" w:space="0" w:color="000000"/>
              <w:left w:val="single" w:sz="8" w:space="0" w:color="000000"/>
              <w:bottom w:val="single" w:sz="8" w:space="0" w:color="000000"/>
              <w:right w:val="single" w:sz="8" w:space="0" w:color="000000"/>
            </w:tcBorders>
            <w:shd w:val="clear" w:color="000000" w:fill="FFFFFF"/>
          </w:tcPr>
          <w:p w:rsidR="0057545B" w:rsidRPr="0057545B" w:rsidRDefault="0057545B" w:rsidP="0057545B">
            <w:pPr>
              <w:autoSpaceDE w:val="0"/>
              <w:autoSpaceDN w:val="0"/>
              <w:adjustRightInd w:val="0"/>
              <w:spacing w:line="240" w:lineRule="auto"/>
              <w:ind w:firstLine="0"/>
              <w:jc w:val="right"/>
              <w:rPr>
                <w:rFonts w:ascii="Arial" w:hAnsi="Arial" w:cs="Arial"/>
                <w:color w:val="000000"/>
                <w:sz w:val="12"/>
                <w:szCs w:val="12"/>
              </w:rPr>
            </w:pPr>
            <w:r w:rsidRPr="0057545B">
              <w:rPr>
                <w:rFonts w:ascii="Arial" w:hAnsi="Arial" w:cs="Arial"/>
                <w:color w:val="000000"/>
                <w:sz w:val="12"/>
                <w:szCs w:val="12"/>
              </w:rPr>
              <w:t>25 491,50</w:t>
            </w:r>
          </w:p>
        </w:tc>
        <w:tc>
          <w:tcPr>
            <w:tcW w:w="833" w:type="dxa"/>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autoSpaceDE w:val="0"/>
              <w:autoSpaceDN w:val="0"/>
              <w:adjustRightInd w:val="0"/>
              <w:spacing w:line="240" w:lineRule="auto"/>
              <w:ind w:firstLine="0"/>
              <w:jc w:val="center"/>
              <w:rPr>
                <w:rFonts w:ascii="Arial" w:hAnsi="Arial" w:cs="Arial"/>
                <w:strike/>
                <w:color w:val="000000"/>
                <w:sz w:val="12"/>
                <w:szCs w:val="12"/>
                <w:u w:val="single"/>
              </w:rPr>
            </w:pPr>
          </w:p>
        </w:tc>
        <w:tc>
          <w:tcPr>
            <w:tcW w:w="2778" w:type="dxa"/>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57545B" w:rsidRPr="0057545B" w:rsidRDefault="0057545B" w:rsidP="0057545B">
            <w:pPr>
              <w:autoSpaceDE w:val="0"/>
              <w:autoSpaceDN w:val="0"/>
              <w:adjustRightInd w:val="0"/>
              <w:spacing w:line="240" w:lineRule="auto"/>
              <w:ind w:firstLine="0"/>
              <w:jc w:val="center"/>
              <w:rPr>
                <w:rFonts w:ascii="Arial" w:hAnsi="Arial" w:cs="Arial"/>
                <w:strike/>
                <w:color w:val="000000"/>
                <w:sz w:val="12"/>
                <w:szCs w:val="12"/>
                <w:u w:val="single"/>
              </w:rPr>
            </w:pPr>
          </w:p>
        </w:tc>
      </w:tr>
    </w:tbl>
    <w:p w:rsidR="00863865" w:rsidRDefault="00863865" w:rsidP="00717B88">
      <w:pPr>
        <w:pStyle w:val="ConsPlusNormal"/>
        <w:jc w:val="both"/>
        <w:rPr>
          <w:rFonts w:ascii="Times New Roman" w:hAnsi="Times New Roman" w:cs="Times New Roman"/>
          <w:sz w:val="24"/>
          <w:szCs w:val="24"/>
        </w:rPr>
      </w:pPr>
    </w:p>
    <w:p w:rsidR="00863865" w:rsidRDefault="00863865" w:rsidP="00717B88">
      <w:pPr>
        <w:pStyle w:val="ConsPlusNormal"/>
        <w:jc w:val="both"/>
        <w:rPr>
          <w:rFonts w:ascii="Times New Roman" w:hAnsi="Times New Roman" w:cs="Times New Roman"/>
          <w:sz w:val="24"/>
          <w:szCs w:val="24"/>
        </w:rPr>
      </w:pPr>
    </w:p>
    <w:p w:rsidR="00863865" w:rsidRDefault="00863865" w:rsidP="00717B88">
      <w:pPr>
        <w:pStyle w:val="ConsPlusNormal"/>
        <w:jc w:val="both"/>
        <w:rPr>
          <w:rFonts w:ascii="Times New Roman" w:hAnsi="Times New Roman" w:cs="Times New Roman"/>
          <w:sz w:val="24"/>
          <w:szCs w:val="24"/>
        </w:rPr>
      </w:pPr>
    </w:p>
    <w:p w:rsidR="00863865" w:rsidRDefault="00863865" w:rsidP="00717B88">
      <w:pPr>
        <w:pStyle w:val="ConsPlusNormal"/>
        <w:jc w:val="both"/>
        <w:rPr>
          <w:rFonts w:ascii="Times New Roman" w:hAnsi="Times New Roman" w:cs="Times New Roman"/>
          <w:sz w:val="24"/>
          <w:szCs w:val="24"/>
        </w:rPr>
      </w:pPr>
    </w:p>
    <w:p w:rsidR="00863865" w:rsidRDefault="00863865" w:rsidP="00717B88">
      <w:pPr>
        <w:pStyle w:val="ConsPlusNormal"/>
        <w:jc w:val="both"/>
        <w:rPr>
          <w:rFonts w:ascii="Times New Roman" w:hAnsi="Times New Roman" w:cs="Times New Roman"/>
          <w:sz w:val="24"/>
          <w:szCs w:val="24"/>
        </w:rPr>
      </w:pPr>
    </w:p>
    <w:p w:rsidR="00863865" w:rsidRDefault="00863865" w:rsidP="00717B88">
      <w:pPr>
        <w:pStyle w:val="ConsPlusNormal"/>
        <w:jc w:val="both"/>
        <w:rPr>
          <w:rFonts w:ascii="Times New Roman" w:hAnsi="Times New Roman" w:cs="Times New Roman"/>
          <w:sz w:val="24"/>
          <w:szCs w:val="24"/>
        </w:rPr>
      </w:pPr>
    </w:p>
    <w:p w:rsidR="00863865" w:rsidRDefault="00863865" w:rsidP="00717B88">
      <w:pPr>
        <w:pStyle w:val="ConsPlusNormal"/>
        <w:jc w:val="both"/>
        <w:rPr>
          <w:rFonts w:ascii="Times New Roman" w:hAnsi="Times New Roman" w:cs="Times New Roman"/>
          <w:sz w:val="24"/>
          <w:szCs w:val="24"/>
        </w:rPr>
      </w:pPr>
    </w:p>
    <w:p w:rsidR="00717B88" w:rsidRDefault="00717B88">
      <w:pPr>
        <w:spacing w:after="200"/>
        <w:ind w:firstLine="0"/>
        <w:rPr>
          <w:rFonts w:eastAsiaTheme="minorEastAsia"/>
          <w:sz w:val="24"/>
          <w:szCs w:val="24"/>
          <w:lang w:eastAsia="ru-RU"/>
        </w:rPr>
      </w:pPr>
      <w:r>
        <w:rPr>
          <w:rFonts w:eastAsiaTheme="minorEastAsia"/>
          <w:sz w:val="24"/>
          <w:szCs w:val="24"/>
          <w:lang w:eastAsia="ru-RU"/>
        </w:rPr>
        <w:br w:type="page"/>
      </w:r>
    </w:p>
    <w:p w:rsidR="00717B88" w:rsidRPr="009F350D" w:rsidRDefault="00717B88" w:rsidP="00717B88">
      <w:pPr>
        <w:autoSpaceDE w:val="0"/>
        <w:autoSpaceDN w:val="0"/>
        <w:adjustRightInd w:val="0"/>
        <w:spacing w:line="240" w:lineRule="auto"/>
        <w:ind w:firstLine="0"/>
        <w:outlineLvl w:val="0"/>
        <w:rPr>
          <w:szCs w:val="24"/>
        </w:rPr>
      </w:pPr>
    </w:p>
    <w:p w:rsidR="00717B88" w:rsidRPr="009F350D" w:rsidRDefault="00717B88" w:rsidP="00717B88">
      <w:pPr>
        <w:autoSpaceDE w:val="0"/>
        <w:autoSpaceDN w:val="0"/>
        <w:adjustRightInd w:val="0"/>
        <w:spacing w:line="240" w:lineRule="auto"/>
        <w:ind w:firstLine="0"/>
        <w:jc w:val="right"/>
        <w:outlineLvl w:val="0"/>
        <w:rPr>
          <w:szCs w:val="24"/>
        </w:rPr>
      </w:pPr>
      <w:r w:rsidRPr="009F350D">
        <w:rPr>
          <w:szCs w:val="24"/>
        </w:rPr>
        <w:t xml:space="preserve">Приложение № </w:t>
      </w:r>
      <w:r>
        <w:rPr>
          <w:szCs w:val="24"/>
        </w:rPr>
        <w:t>3</w:t>
      </w:r>
    </w:p>
    <w:p w:rsidR="00717B88" w:rsidRDefault="00717B88" w:rsidP="00717B88">
      <w:pPr>
        <w:autoSpaceDE w:val="0"/>
        <w:autoSpaceDN w:val="0"/>
        <w:adjustRightInd w:val="0"/>
        <w:spacing w:line="240" w:lineRule="auto"/>
        <w:ind w:firstLine="0"/>
        <w:jc w:val="right"/>
        <w:rPr>
          <w:szCs w:val="24"/>
        </w:rPr>
      </w:pPr>
      <w:r w:rsidRPr="009F350D">
        <w:rPr>
          <w:szCs w:val="24"/>
        </w:rPr>
        <w:t>к муниципальной программе</w:t>
      </w:r>
      <w:r>
        <w:rPr>
          <w:szCs w:val="24"/>
        </w:rPr>
        <w:t xml:space="preserve"> муниципального образования </w:t>
      </w:r>
      <w:r w:rsidRPr="009F350D">
        <w:rPr>
          <w:szCs w:val="24"/>
        </w:rPr>
        <w:t xml:space="preserve"> </w:t>
      </w:r>
    </w:p>
    <w:p w:rsidR="00717B88" w:rsidRDefault="00717B88" w:rsidP="00717B88">
      <w:pPr>
        <w:autoSpaceDE w:val="0"/>
        <w:autoSpaceDN w:val="0"/>
        <w:adjustRightInd w:val="0"/>
        <w:spacing w:line="240" w:lineRule="auto"/>
        <w:ind w:firstLine="0"/>
        <w:jc w:val="right"/>
        <w:rPr>
          <w:bCs/>
          <w:szCs w:val="24"/>
        </w:rPr>
      </w:pPr>
      <w:r>
        <w:rPr>
          <w:bCs/>
          <w:szCs w:val="24"/>
        </w:rPr>
        <w:t>«</w:t>
      </w:r>
      <w:r w:rsidRPr="00A7005A">
        <w:rPr>
          <w:bCs/>
          <w:szCs w:val="24"/>
        </w:rPr>
        <w:t>Сергиево-Посадск</w:t>
      </w:r>
      <w:r>
        <w:rPr>
          <w:bCs/>
          <w:szCs w:val="24"/>
        </w:rPr>
        <w:t>ий</w:t>
      </w:r>
      <w:r w:rsidRPr="00A7005A">
        <w:rPr>
          <w:bCs/>
          <w:szCs w:val="24"/>
        </w:rPr>
        <w:t xml:space="preserve"> муниципальн</w:t>
      </w:r>
      <w:r>
        <w:rPr>
          <w:bCs/>
          <w:szCs w:val="24"/>
        </w:rPr>
        <w:t>ый</w:t>
      </w:r>
      <w:r w:rsidRPr="00A7005A">
        <w:rPr>
          <w:bCs/>
          <w:szCs w:val="24"/>
        </w:rPr>
        <w:t xml:space="preserve"> район</w:t>
      </w:r>
      <w:r>
        <w:rPr>
          <w:bCs/>
          <w:szCs w:val="24"/>
        </w:rPr>
        <w:t xml:space="preserve"> Московской области» </w:t>
      </w:r>
    </w:p>
    <w:p w:rsidR="00717B88" w:rsidRPr="009F350D" w:rsidRDefault="00717B88" w:rsidP="00717B88">
      <w:pPr>
        <w:autoSpaceDE w:val="0"/>
        <w:autoSpaceDN w:val="0"/>
        <w:adjustRightInd w:val="0"/>
        <w:spacing w:line="240" w:lineRule="auto"/>
        <w:ind w:firstLine="0"/>
        <w:jc w:val="right"/>
        <w:rPr>
          <w:szCs w:val="24"/>
        </w:rPr>
      </w:pPr>
      <w:r>
        <w:rPr>
          <w:szCs w:val="24"/>
        </w:rPr>
        <w:t>«</w:t>
      </w:r>
      <w:r w:rsidRPr="009F350D">
        <w:rPr>
          <w:szCs w:val="24"/>
        </w:rPr>
        <w:t xml:space="preserve">Обеспечение безопасности жизнедеятельности населения </w:t>
      </w:r>
    </w:p>
    <w:p w:rsidR="00717B88" w:rsidRPr="009F350D" w:rsidRDefault="00717B88" w:rsidP="00717B88">
      <w:pPr>
        <w:autoSpaceDE w:val="0"/>
        <w:autoSpaceDN w:val="0"/>
        <w:adjustRightInd w:val="0"/>
        <w:spacing w:line="240" w:lineRule="auto"/>
        <w:ind w:firstLine="0"/>
        <w:jc w:val="right"/>
        <w:rPr>
          <w:szCs w:val="24"/>
        </w:rPr>
      </w:pPr>
      <w:r w:rsidRPr="009F350D">
        <w:rPr>
          <w:szCs w:val="24"/>
        </w:rPr>
        <w:t>Сергиево-Посадского муниципального района</w:t>
      </w:r>
      <w:r>
        <w:rPr>
          <w:szCs w:val="24"/>
        </w:rPr>
        <w:t>»</w:t>
      </w:r>
    </w:p>
    <w:p w:rsidR="00717B88" w:rsidRDefault="00717B88" w:rsidP="00717B88"/>
    <w:p w:rsidR="00717B88" w:rsidRDefault="00717B88" w:rsidP="00717B88"/>
    <w:p w:rsidR="00717B88" w:rsidRDefault="00717B88" w:rsidP="00717B88"/>
    <w:p w:rsidR="00717B88" w:rsidRPr="000C1DA4" w:rsidRDefault="00717B88" w:rsidP="00717B88">
      <w:pPr>
        <w:rPr>
          <w:sz w:val="32"/>
          <w:szCs w:val="32"/>
        </w:rPr>
      </w:pPr>
    </w:p>
    <w:p w:rsidR="00717B88" w:rsidRDefault="00717B88" w:rsidP="00717B88">
      <w:pPr>
        <w:jc w:val="center"/>
        <w:rPr>
          <w:b/>
          <w:sz w:val="32"/>
          <w:szCs w:val="32"/>
        </w:rPr>
      </w:pPr>
      <w:bookmarkStart w:id="6" w:name="Par2674"/>
      <w:bookmarkEnd w:id="6"/>
      <w:r w:rsidRPr="000C1DA4">
        <w:rPr>
          <w:b/>
          <w:sz w:val="32"/>
          <w:szCs w:val="32"/>
        </w:rPr>
        <w:t>ПОДПРОГРАММА 3</w:t>
      </w:r>
    </w:p>
    <w:p w:rsidR="00717B88" w:rsidRPr="000C1DA4" w:rsidRDefault="00717B88" w:rsidP="00717B88">
      <w:pPr>
        <w:jc w:val="center"/>
        <w:rPr>
          <w:b/>
          <w:sz w:val="32"/>
          <w:szCs w:val="32"/>
        </w:rPr>
      </w:pPr>
    </w:p>
    <w:p w:rsidR="00717B88" w:rsidRPr="000C1DA4" w:rsidRDefault="00717B88" w:rsidP="00717B88">
      <w:pPr>
        <w:jc w:val="center"/>
        <w:rPr>
          <w:b/>
          <w:sz w:val="32"/>
          <w:szCs w:val="32"/>
        </w:rPr>
      </w:pPr>
      <w:r>
        <w:rPr>
          <w:b/>
          <w:sz w:val="32"/>
          <w:szCs w:val="32"/>
        </w:rPr>
        <w:t>«</w:t>
      </w:r>
      <w:r w:rsidRPr="000C1DA4">
        <w:rPr>
          <w:b/>
          <w:sz w:val="32"/>
          <w:szCs w:val="32"/>
        </w:rPr>
        <w:t>ОБЕСПЕЧЕНИЕ ПОЖАРНОЙ БЕЗОПАСНОСТИ</w:t>
      </w:r>
      <w:r>
        <w:rPr>
          <w:b/>
          <w:sz w:val="32"/>
          <w:szCs w:val="32"/>
        </w:rPr>
        <w:t>»</w:t>
      </w:r>
    </w:p>
    <w:p w:rsidR="00717B88" w:rsidRDefault="00717B88" w:rsidP="00717B88">
      <w:pPr>
        <w:jc w:val="center"/>
        <w:rPr>
          <w:b/>
          <w:sz w:val="32"/>
          <w:szCs w:val="32"/>
        </w:rPr>
      </w:pPr>
      <w:r w:rsidRPr="009F350D">
        <w:rPr>
          <w:b/>
          <w:sz w:val="32"/>
          <w:szCs w:val="32"/>
        </w:rPr>
        <w:t xml:space="preserve">МУНИЦИПАЛЬНОЙ ПРОГРАММЫ </w:t>
      </w:r>
      <w:r>
        <w:rPr>
          <w:b/>
          <w:sz w:val="32"/>
          <w:szCs w:val="32"/>
        </w:rPr>
        <w:t>МУНИЦИПАЛЬНОГО ОБРАЗОВАНИЯ</w:t>
      </w:r>
    </w:p>
    <w:p w:rsidR="00717B88" w:rsidRDefault="00717B88" w:rsidP="00717B88">
      <w:pPr>
        <w:jc w:val="center"/>
        <w:rPr>
          <w:b/>
          <w:sz w:val="32"/>
          <w:szCs w:val="32"/>
        </w:rPr>
      </w:pPr>
      <w:r w:rsidRPr="004C3521">
        <w:rPr>
          <w:b/>
          <w:sz w:val="32"/>
          <w:szCs w:val="32"/>
        </w:rPr>
        <w:t>«СЕРГИЕВО-ПОСАДСКИЙ МУНИЦИПАЛЬНЫЙ РАЙОН МОСКОВСКОЙ ОБЛАСТИ»</w:t>
      </w:r>
    </w:p>
    <w:p w:rsidR="00717B88" w:rsidRPr="000C1DA4" w:rsidRDefault="00717B88" w:rsidP="00717B88">
      <w:pPr>
        <w:jc w:val="center"/>
        <w:rPr>
          <w:sz w:val="32"/>
          <w:szCs w:val="32"/>
        </w:rPr>
      </w:pPr>
      <w:r w:rsidRPr="009F350D">
        <w:rPr>
          <w:b/>
          <w:sz w:val="32"/>
          <w:szCs w:val="32"/>
        </w:rPr>
        <w:t>"ОБЕСПЕЧЕНИЕ БЕЗОПАСНОСТИ ЖИЗНЕДЕЯТЕЛЬНОСТИ НАСЕЛЕНИЯ СЕРГИЕВО-ПОСАДСКОГО МУНИЦИПАЛЬНОГО РАЙОНА"</w:t>
      </w:r>
    </w:p>
    <w:p w:rsidR="00717B88" w:rsidRDefault="00717B88" w:rsidP="00717B88"/>
    <w:p w:rsidR="00717B88" w:rsidRPr="000C1DA4" w:rsidRDefault="00717B88" w:rsidP="00717B88"/>
    <w:p w:rsidR="00717B88" w:rsidRPr="000C1DA4" w:rsidRDefault="00717B88" w:rsidP="00717B88">
      <w:pPr>
        <w:jc w:val="center"/>
      </w:pPr>
      <w:bookmarkStart w:id="7" w:name="Par2682"/>
      <w:bookmarkEnd w:id="7"/>
      <w:r w:rsidRPr="000C1DA4">
        <w:t>Паспорт</w:t>
      </w:r>
    </w:p>
    <w:p w:rsidR="00717B88" w:rsidRPr="000C1DA4" w:rsidRDefault="00717B88" w:rsidP="00717B88">
      <w:pPr>
        <w:jc w:val="center"/>
      </w:pPr>
      <w:r w:rsidRPr="000C1DA4">
        <w:t>подпрограммы 3 "Обеспечение пожарной безопасности"</w:t>
      </w:r>
    </w:p>
    <w:p w:rsidR="00717B88" w:rsidRPr="000C1DA4" w:rsidRDefault="00717B88" w:rsidP="00717B88">
      <w:pPr>
        <w:jc w:val="center"/>
      </w:pPr>
    </w:p>
    <w:p w:rsidR="00717B88" w:rsidRPr="000C1DA4" w:rsidRDefault="00717B88" w:rsidP="00717B88">
      <w:r w:rsidRPr="000C1DA4">
        <w:br w:type="page"/>
      </w:r>
    </w:p>
    <w:tbl>
      <w:tblPr>
        <w:tblStyle w:val="a3"/>
        <w:tblW w:w="5000" w:type="pct"/>
        <w:tblLayout w:type="fixed"/>
        <w:tblLook w:val="04A0" w:firstRow="1" w:lastRow="0" w:firstColumn="1" w:lastColumn="0" w:noHBand="0" w:noVBand="1"/>
      </w:tblPr>
      <w:tblGrid>
        <w:gridCol w:w="2026"/>
        <w:gridCol w:w="12760"/>
      </w:tblGrid>
      <w:tr w:rsidR="00717B88" w:rsidRPr="00BF70B5" w:rsidTr="00717B88">
        <w:tc>
          <w:tcPr>
            <w:tcW w:w="685" w:type="pct"/>
          </w:tcPr>
          <w:p w:rsidR="00717B88" w:rsidRPr="00BF70B5" w:rsidRDefault="00717B88" w:rsidP="00717B88">
            <w:pPr>
              <w:autoSpaceDE w:val="0"/>
              <w:autoSpaceDN w:val="0"/>
              <w:adjustRightInd w:val="0"/>
              <w:ind w:firstLine="0"/>
              <w:rPr>
                <w:sz w:val="22"/>
                <w:szCs w:val="22"/>
              </w:rPr>
            </w:pPr>
            <w:r w:rsidRPr="00BF70B5">
              <w:rPr>
                <w:sz w:val="22"/>
                <w:szCs w:val="22"/>
              </w:rPr>
              <w:lastRenderedPageBreak/>
              <w:t>Наименование подпрограммы</w:t>
            </w:r>
          </w:p>
        </w:tc>
        <w:tc>
          <w:tcPr>
            <w:tcW w:w="4315" w:type="pct"/>
          </w:tcPr>
          <w:p w:rsidR="00717B88" w:rsidRPr="00BF70B5" w:rsidRDefault="00717B88" w:rsidP="00717B88">
            <w:pPr>
              <w:ind w:firstLine="0"/>
              <w:rPr>
                <w:sz w:val="22"/>
                <w:szCs w:val="22"/>
              </w:rPr>
            </w:pPr>
            <w:r w:rsidRPr="00BF70B5">
              <w:rPr>
                <w:sz w:val="22"/>
                <w:szCs w:val="22"/>
              </w:rPr>
              <w:t>Обеспечение пожарной безопасности</w:t>
            </w:r>
          </w:p>
        </w:tc>
      </w:tr>
      <w:tr w:rsidR="00717B88" w:rsidRPr="00BF70B5" w:rsidTr="00717B88">
        <w:trPr>
          <w:trHeight w:val="373"/>
        </w:trPr>
        <w:tc>
          <w:tcPr>
            <w:tcW w:w="685" w:type="pct"/>
          </w:tcPr>
          <w:p w:rsidR="00717B88" w:rsidRPr="00BF70B5" w:rsidRDefault="00717B88" w:rsidP="00717B88">
            <w:pPr>
              <w:autoSpaceDE w:val="0"/>
              <w:autoSpaceDN w:val="0"/>
              <w:adjustRightInd w:val="0"/>
              <w:ind w:firstLine="0"/>
              <w:rPr>
                <w:sz w:val="22"/>
                <w:szCs w:val="22"/>
              </w:rPr>
            </w:pPr>
            <w:r w:rsidRPr="00BF70B5">
              <w:rPr>
                <w:sz w:val="22"/>
                <w:szCs w:val="22"/>
              </w:rPr>
              <w:t>Цель подпрогра</w:t>
            </w:r>
            <w:r w:rsidRPr="00BF70B5">
              <w:rPr>
                <w:sz w:val="22"/>
                <w:szCs w:val="22"/>
              </w:rPr>
              <w:t>м</w:t>
            </w:r>
            <w:r w:rsidRPr="00BF70B5">
              <w:rPr>
                <w:sz w:val="22"/>
                <w:szCs w:val="22"/>
              </w:rPr>
              <w:t>мы</w:t>
            </w:r>
          </w:p>
        </w:tc>
        <w:tc>
          <w:tcPr>
            <w:tcW w:w="4315" w:type="pct"/>
          </w:tcPr>
          <w:p w:rsidR="00717B88" w:rsidRPr="00BF70B5" w:rsidRDefault="00717B88" w:rsidP="00717B88">
            <w:pPr>
              <w:ind w:firstLine="0"/>
              <w:rPr>
                <w:sz w:val="22"/>
                <w:szCs w:val="22"/>
              </w:rPr>
            </w:pPr>
            <w:r w:rsidRPr="00BF70B5">
              <w:rPr>
                <w:sz w:val="22"/>
                <w:szCs w:val="22"/>
              </w:rPr>
              <w:t>Повышение уровня пожарной безопасности населенных пунктов и объектов, находящихся на территории Сергиево-Посадского м</w:t>
            </w:r>
            <w:r w:rsidRPr="00BF70B5">
              <w:rPr>
                <w:sz w:val="22"/>
                <w:szCs w:val="22"/>
              </w:rPr>
              <w:t>у</w:t>
            </w:r>
            <w:r w:rsidRPr="00BF70B5">
              <w:rPr>
                <w:sz w:val="22"/>
                <w:szCs w:val="22"/>
              </w:rPr>
              <w:t>ниципального района</w:t>
            </w:r>
          </w:p>
        </w:tc>
      </w:tr>
      <w:tr w:rsidR="00717B88" w:rsidRPr="00BF70B5" w:rsidTr="00EE59EA">
        <w:trPr>
          <w:trHeight w:val="1233"/>
        </w:trPr>
        <w:tc>
          <w:tcPr>
            <w:tcW w:w="685" w:type="pct"/>
          </w:tcPr>
          <w:p w:rsidR="00717B88" w:rsidRPr="00BF70B5" w:rsidRDefault="00717B88" w:rsidP="00717B88">
            <w:pPr>
              <w:autoSpaceDE w:val="0"/>
              <w:autoSpaceDN w:val="0"/>
              <w:adjustRightInd w:val="0"/>
              <w:ind w:firstLine="0"/>
              <w:rPr>
                <w:sz w:val="22"/>
                <w:szCs w:val="22"/>
              </w:rPr>
            </w:pPr>
            <w:r w:rsidRPr="00BF70B5">
              <w:rPr>
                <w:sz w:val="22"/>
                <w:szCs w:val="22"/>
              </w:rPr>
              <w:t>Задачи подпр</w:t>
            </w:r>
            <w:r w:rsidRPr="00BF70B5">
              <w:rPr>
                <w:sz w:val="22"/>
                <w:szCs w:val="22"/>
              </w:rPr>
              <w:t>о</w:t>
            </w:r>
            <w:r w:rsidRPr="00BF70B5">
              <w:rPr>
                <w:sz w:val="22"/>
                <w:szCs w:val="22"/>
              </w:rPr>
              <w:t>граммы</w:t>
            </w:r>
          </w:p>
        </w:tc>
        <w:tc>
          <w:tcPr>
            <w:tcW w:w="4315" w:type="pct"/>
          </w:tcPr>
          <w:p w:rsidR="00EE59EA" w:rsidRDefault="00717B88" w:rsidP="00717B88">
            <w:pPr>
              <w:ind w:firstLine="0"/>
              <w:rPr>
                <w:sz w:val="22"/>
                <w:szCs w:val="22"/>
              </w:rPr>
            </w:pPr>
            <w:r w:rsidRPr="00BF70B5">
              <w:rPr>
                <w:sz w:val="22"/>
                <w:szCs w:val="22"/>
              </w:rPr>
              <w:t>Организация и осуществление профилактики пожаров на территории Сергиево-Посадского муниципального района</w:t>
            </w:r>
            <w:r w:rsidR="00EE59EA">
              <w:rPr>
                <w:sz w:val="22"/>
                <w:szCs w:val="22"/>
              </w:rPr>
              <w:t>;</w:t>
            </w:r>
          </w:p>
          <w:p w:rsidR="00EE59EA" w:rsidRDefault="00EE59EA" w:rsidP="00717B88">
            <w:pPr>
              <w:ind w:firstLine="0"/>
              <w:rPr>
                <w:sz w:val="22"/>
                <w:szCs w:val="22"/>
              </w:rPr>
            </w:pPr>
          </w:p>
          <w:p w:rsidR="00717B88" w:rsidRDefault="00717B88" w:rsidP="00717B88">
            <w:pPr>
              <w:ind w:firstLine="0"/>
              <w:rPr>
                <w:sz w:val="22"/>
                <w:szCs w:val="22"/>
              </w:rPr>
            </w:pPr>
            <w:r w:rsidRPr="00BF70B5">
              <w:rPr>
                <w:sz w:val="22"/>
                <w:szCs w:val="22"/>
              </w:rPr>
              <w:t>Проведение мероприятий по повышению уровня пожарной безопасности в населенных пунктах</w:t>
            </w:r>
            <w:r w:rsidR="00EE59EA">
              <w:rPr>
                <w:sz w:val="22"/>
                <w:szCs w:val="22"/>
              </w:rPr>
              <w:t>,</w:t>
            </w:r>
            <w:r w:rsidR="00DA6520">
              <w:rPr>
                <w:sz w:val="22"/>
                <w:szCs w:val="22"/>
              </w:rPr>
              <w:t xml:space="preserve"> о</w:t>
            </w:r>
            <w:r w:rsidRPr="00BF70B5">
              <w:rPr>
                <w:sz w:val="22"/>
                <w:szCs w:val="22"/>
              </w:rPr>
              <w:t>бучение населения мерам пожа</w:t>
            </w:r>
            <w:r w:rsidRPr="00BF70B5">
              <w:rPr>
                <w:sz w:val="22"/>
                <w:szCs w:val="22"/>
              </w:rPr>
              <w:t>р</w:t>
            </w:r>
            <w:r w:rsidRPr="00BF70B5">
              <w:rPr>
                <w:sz w:val="22"/>
                <w:szCs w:val="22"/>
              </w:rPr>
              <w:t>ной безопасности</w:t>
            </w:r>
          </w:p>
          <w:p w:rsidR="00EE59EA" w:rsidRPr="00BF70B5" w:rsidRDefault="00EE59EA" w:rsidP="00717B88">
            <w:pPr>
              <w:ind w:firstLine="0"/>
              <w:rPr>
                <w:sz w:val="22"/>
                <w:szCs w:val="22"/>
              </w:rPr>
            </w:pPr>
          </w:p>
        </w:tc>
      </w:tr>
      <w:tr w:rsidR="00717B88" w:rsidRPr="00BF70B5" w:rsidTr="00717B88">
        <w:trPr>
          <w:trHeight w:val="373"/>
        </w:trPr>
        <w:tc>
          <w:tcPr>
            <w:tcW w:w="685" w:type="pct"/>
          </w:tcPr>
          <w:p w:rsidR="00717B88" w:rsidRPr="00BF70B5" w:rsidRDefault="00717B88" w:rsidP="00717B88">
            <w:pPr>
              <w:autoSpaceDE w:val="0"/>
              <w:autoSpaceDN w:val="0"/>
              <w:adjustRightInd w:val="0"/>
              <w:ind w:firstLine="0"/>
              <w:rPr>
                <w:sz w:val="22"/>
                <w:szCs w:val="22"/>
              </w:rPr>
            </w:pPr>
            <w:r w:rsidRPr="00BF70B5">
              <w:rPr>
                <w:sz w:val="22"/>
                <w:szCs w:val="22"/>
              </w:rPr>
              <w:t>Муниципальный заказчик подпр</w:t>
            </w:r>
            <w:r w:rsidRPr="00BF70B5">
              <w:rPr>
                <w:sz w:val="22"/>
                <w:szCs w:val="22"/>
              </w:rPr>
              <w:t>о</w:t>
            </w:r>
            <w:r w:rsidRPr="00BF70B5">
              <w:rPr>
                <w:sz w:val="22"/>
                <w:szCs w:val="22"/>
              </w:rPr>
              <w:t>граммы</w:t>
            </w:r>
          </w:p>
        </w:tc>
        <w:tc>
          <w:tcPr>
            <w:tcW w:w="4315" w:type="pct"/>
          </w:tcPr>
          <w:p w:rsidR="00717B88" w:rsidRPr="00BF70B5" w:rsidRDefault="00AD5AA5" w:rsidP="00717B88">
            <w:pPr>
              <w:ind w:firstLine="0"/>
              <w:rPr>
                <w:sz w:val="22"/>
                <w:szCs w:val="22"/>
              </w:rPr>
            </w:pPr>
            <w:r>
              <w:rPr>
                <w:sz w:val="22"/>
                <w:szCs w:val="22"/>
              </w:rPr>
              <w:t xml:space="preserve">Управление муниципальной безопасности </w:t>
            </w:r>
            <w:r w:rsidR="00EE59EA" w:rsidRPr="00EE59EA">
              <w:rPr>
                <w:sz w:val="22"/>
                <w:szCs w:val="22"/>
              </w:rPr>
              <w:t xml:space="preserve"> Сергиево-Посадского муниципального района.</w:t>
            </w:r>
          </w:p>
        </w:tc>
      </w:tr>
      <w:tr w:rsidR="00717B88" w:rsidRPr="00BF70B5" w:rsidTr="00717B88">
        <w:trPr>
          <w:trHeight w:val="735"/>
        </w:trPr>
        <w:tc>
          <w:tcPr>
            <w:tcW w:w="685" w:type="pct"/>
          </w:tcPr>
          <w:p w:rsidR="00717B88" w:rsidRPr="00BF70B5" w:rsidRDefault="00717B88" w:rsidP="00717B88">
            <w:pPr>
              <w:autoSpaceDE w:val="0"/>
              <w:autoSpaceDN w:val="0"/>
              <w:adjustRightInd w:val="0"/>
              <w:ind w:firstLine="0"/>
              <w:rPr>
                <w:sz w:val="22"/>
                <w:szCs w:val="22"/>
              </w:rPr>
            </w:pPr>
            <w:r w:rsidRPr="00BF70B5">
              <w:rPr>
                <w:sz w:val="22"/>
                <w:szCs w:val="22"/>
              </w:rPr>
              <w:t>Сроки реализации  подпрограммы</w:t>
            </w:r>
          </w:p>
        </w:tc>
        <w:tc>
          <w:tcPr>
            <w:tcW w:w="4315" w:type="pct"/>
          </w:tcPr>
          <w:p w:rsidR="00717B88" w:rsidRPr="00BF70B5" w:rsidRDefault="00717B88" w:rsidP="00717B88">
            <w:pPr>
              <w:ind w:firstLine="0"/>
              <w:rPr>
                <w:sz w:val="22"/>
                <w:szCs w:val="22"/>
              </w:rPr>
            </w:pPr>
            <w:r w:rsidRPr="00BF70B5">
              <w:rPr>
                <w:sz w:val="22"/>
                <w:szCs w:val="22"/>
              </w:rPr>
              <w:t>2015-2019 годы</w:t>
            </w:r>
          </w:p>
        </w:tc>
      </w:tr>
    </w:tbl>
    <w:tbl>
      <w:tblPr>
        <w:tblW w:w="5078" w:type="pct"/>
        <w:jc w:val="center"/>
        <w:tblInd w:w="-132" w:type="dxa"/>
        <w:tblCellMar>
          <w:left w:w="0" w:type="dxa"/>
          <w:right w:w="0" w:type="dxa"/>
        </w:tblCellMar>
        <w:tblLook w:val="0000" w:firstRow="0" w:lastRow="0" w:firstColumn="0" w:lastColumn="0" w:noHBand="0" w:noVBand="0"/>
      </w:tblPr>
      <w:tblGrid>
        <w:gridCol w:w="1986"/>
        <w:gridCol w:w="2694"/>
        <w:gridCol w:w="2415"/>
        <w:gridCol w:w="1420"/>
        <w:gridCol w:w="1274"/>
        <w:gridCol w:w="1132"/>
        <w:gridCol w:w="1274"/>
        <w:gridCol w:w="1420"/>
        <w:gridCol w:w="1203"/>
      </w:tblGrid>
      <w:tr w:rsidR="00863865" w:rsidTr="00402866">
        <w:trPr>
          <w:cantSplit/>
          <w:trHeight w:hRule="exact" w:val="268"/>
          <w:jc w:val="center"/>
        </w:trPr>
        <w:tc>
          <w:tcPr>
            <w:tcW w:w="670" w:type="pct"/>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863865" w:rsidRPr="00863865" w:rsidRDefault="00863865" w:rsidP="00402866">
            <w:pPr>
              <w:spacing w:line="240" w:lineRule="auto"/>
              <w:ind w:firstLine="0"/>
              <w:jc w:val="center"/>
              <w:rPr>
                <w:sz w:val="22"/>
                <w:szCs w:val="22"/>
              </w:rPr>
            </w:pPr>
            <w:bookmarkStart w:id="8" w:name="Par2747"/>
            <w:bookmarkEnd w:id="8"/>
            <w:r w:rsidRPr="00863865">
              <w:rPr>
                <w:sz w:val="22"/>
                <w:szCs w:val="22"/>
              </w:rPr>
              <w:t>Источники фина</w:t>
            </w:r>
            <w:r w:rsidRPr="00863865">
              <w:rPr>
                <w:sz w:val="22"/>
                <w:szCs w:val="22"/>
              </w:rPr>
              <w:t>н</w:t>
            </w:r>
            <w:r w:rsidRPr="00863865">
              <w:rPr>
                <w:sz w:val="22"/>
                <w:szCs w:val="22"/>
              </w:rPr>
              <w:t>сирования подпр</w:t>
            </w:r>
            <w:r w:rsidRPr="00863865">
              <w:rPr>
                <w:sz w:val="22"/>
                <w:szCs w:val="22"/>
              </w:rPr>
              <w:t>о</w:t>
            </w:r>
            <w:r w:rsidRPr="00863865">
              <w:rPr>
                <w:sz w:val="22"/>
                <w:szCs w:val="22"/>
              </w:rPr>
              <w:t>граммы,</w:t>
            </w:r>
          </w:p>
          <w:p w:rsidR="00863865" w:rsidRPr="00863865" w:rsidRDefault="00863865" w:rsidP="00402866">
            <w:pPr>
              <w:spacing w:line="240" w:lineRule="auto"/>
              <w:ind w:firstLine="0"/>
              <w:jc w:val="center"/>
              <w:rPr>
                <w:sz w:val="22"/>
                <w:szCs w:val="22"/>
              </w:rPr>
            </w:pPr>
            <w:r w:rsidRPr="00863865">
              <w:rPr>
                <w:sz w:val="22"/>
                <w:szCs w:val="22"/>
              </w:rPr>
              <w:t>по годам реализации и главным распор</w:t>
            </w:r>
            <w:r w:rsidRPr="00863865">
              <w:rPr>
                <w:sz w:val="22"/>
                <w:szCs w:val="22"/>
              </w:rPr>
              <w:t>я</w:t>
            </w:r>
            <w:r w:rsidRPr="00863865">
              <w:rPr>
                <w:sz w:val="22"/>
                <w:szCs w:val="22"/>
              </w:rPr>
              <w:t>дителям</w:t>
            </w:r>
          </w:p>
          <w:p w:rsidR="00863865" w:rsidRPr="00863865" w:rsidRDefault="00863865" w:rsidP="00402866">
            <w:pPr>
              <w:spacing w:line="240" w:lineRule="auto"/>
              <w:ind w:firstLine="0"/>
              <w:jc w:val="center"/>
              <w:rPr>
                <w:sz w:val="22"/>
                <w:szCs w:val="22"/>
              </w:rPr>
            </w:pPr>
            <w:r w:rsidRPr="00863865">
              <w:rPr>
                <w:sz w:val="22"/>
                <w:szCs w:val="22"/>
              </w:rPr>
              <w:t>бюджетных средств, в том числе по г</w:t>
            </w:r>
            <w:r w:rsidRPr="00863865">
              <w:rPr>
                <w:sz w:val="22"/>
                <w:szCs w:val="22"/>
              </w:rPr>
              <w:t>о</w:t>
            </w:r>
            <w:r w:rsidRPr="00863865">
              <w:rPr>
                <w:sz w:val="22"/>
                <w:szCs w:val="22"/>
              </w:rPr>
              <w:t>дам:</w:t>
            </w:r>
          </w:p>
        </w:tc>
        <w:tc>
          <w:tcPr>
            <w:tcW w:w="909" w:type="pct"/>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863865" w:rsidRPr="00863865" w:rsidRDefault="00863865" w:rsidP="00402866">
            <w:pPr>
              <w:spacing w:line="240" w:lineRule="auto"/>
              <w:ind w:firstLine="0"/>
              <w:jc w:val="center"/>
              <w:rPr>
                <w:sz w:val="22"/>
                <w:szCs w:val="22"/>
              </w:rPr>
            </w:pPr>
            <w:r w:rsidRPr="00863865">
              <w:rPr>
                <w:sz w:val="22"/>
                <w:szCs w:val="22"/>
              </w:rPr>
              <w:t>Главный распорядитель бюджетных средств</w:t>
            </w:r>
          </w:p>
        </w:tc>
        <w:tc>
          <w:tcPr>
            <w:tcW w:w="815" w:type="pct"/>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863865" w:rsidRPr="00863865" w:rsidRDefault="00863865" w:rsidP="00402866">
            <w:pPr>
              <w:spacing w:line="240" w:lineRule="auto"/>
              <w:ind w:firstLine="0"/>
              <w:jc w:val="center"/>
              <w:rPr>
                <w:sz w:val="22"/>
                <w:szCs w:val="22"/>
              </w:rPr>
            </w:pPr>
            <w:r w:rsidRPr="00863865">
              <w:rPr>
                <w:sz w:val="22"/>
                <w:szCs w:val="22"/>
              </w:rPr>
              <w:t>Источник финансиров</w:t>
            </w:r>
            <w:r w:rsidRPr="00863865">
              <w:rPr>
                <w:sz w:val="22"/>
                <w:szCs w:val="22"/>
              </w:rPr>
              <w:t>а</w:t>
            </w:r>
            <w:r w:rsidRPr="00863865">
              <w:rPr>
                <w:sz w:val="22"/>
                <w:szCs w:val="22"/>
              </w:rPr>
              <w:t>ния</w:t>
            </w:r>
          </w:p>
        </w:tc>
        <w:tc>
          <w:tcPr>
            <w:tcW w:w="2606" w:type="pct"/>
            <w:gridSpan w:val="6"/>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863865" w:rsidRPr="00863865" w:rsidRDefault="00863865" w:rsidP="00402866">
            <w:pPr>
              <w:spacing w:line="240" w:lineRule="auto"/>
              <w:ind w:firstLine="0"/>
              <w:jc w:val="center"/>
              <w:rPr>
                <w:sz w:val="22"/>
                <w:szCs w:val="22"/>
              </w:rPr>
            </w:pPr>
            <w:r w:rsidRPr="00863865">
              <w:rPr>
                <w:sz w:val="22"/>
                <w:szCs w:val="22"/>
              </w:rPr>
              <w:t>Расходы  (тыс. рублей)</w:t>
            </w:r>
          </w:p>
        </w:tc>
      </w:tr>
      <w:tr w:rsidR="00863865" w:rsidTr="00402866">
        <w:trPr>
          <w:cantSplit/>
          <w:trHeight w:hRule="exact" w:val="142"/>
          <w:jc w:val="center"/>
        </w:trPr>
        <w:tc>
          <w:tcPr>
            <w:tcW w:w="670" w:type="pct"/>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863865" w:rsidRPr="00863865" w:rsidRDefault="00863865" w:rsidP="00402866">
            <w:pPr>
              <w:spacing w:line="240" w:lineRule="auto"/>
              <w:ind w:firstLine="0"/>
              <w:jc w:val="center"/>
              <w:rPr>
                <w:sz w:val="22"/>
                <w:szCs w:val="22"/>
              </w:rPr>
            </w:pPr>
          </w:p>
        </w:tc>
        <w:tc>
          <w:tcPr>
            <w:tcW w:w="909" w:type="pct"/>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863865" w:rsidRPr="00863865" w:rsidRDefault="00863865" w:rsidP="00402866">
            <w:pPr>
              <w:spacing w:line="240" w:lineRule="auto"/>
              <w:ind w:firstLine="0"/>
              <w:jc w:val="center"/>
              <w:rPr>
                <w:sz w:val="22"/>
                <w:szCs w:val="22"/>
              </w:rPr>
            </w:pPr>
          </w:p>
        </w:tc>
        <w:tc>
          <w:tcPr>
            <w:tcW w:w="815" w:type="pct"/>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863865" w:rsidRPr="00863865" w:rsidRDefault="00863865" w:rsidP="00402866">
            <w:pPr>
              <w:spacing w:line="240" w:lineRule="auto"/>
              <w:ind w:firstLine="0"/>
              <w:jc w:val="center"/>
              <w:rPr>
                <w:sz w:val="22"/>
                <w:szCs w:val="22"/>
              </w:rPr>
            </w:pPr>
          </w:p>
        </w:tc>
        <w:tc>
          <w:tcPr>
            <w:tcW w:w="2606" w:type="pct"/>
            <w:gridSpan w:val="6"/>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863865" w:rsidRPr="00863865" w:rsidRDefault="00863865" w:rsidP="00402866">
            <w:pPr>
              <w:spacing w:line="240" w:lineRule="auto"/>
              <w:ind w:firstLine="0"/>
              <w:jc w:val="center"/>
              <w:rPr>
                <w:sz w:val="22"/>
                <w:szCs w:val="22"/>
              </w:rPr>
            </w:pPr>
          </w:p>
        </w:tc>
      </w:tr>
      <w:tr w:rsidR="00863865" w:rsidTr="00402866">
        <w:trPr>
          <w:cantSplit/>
          <w:trHeight w:hRule="exact" w:val="447"/>
          <w:jc w:val="center"/>
        </w:trPr>
        <w:tc>
          <w:tcPr>
            <w:tcW w:w="670" w:type="pct"/>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863865" w:rsidRPr="00863865" w:rsidRDefault="00863865" w:rsidP="00402866">
            <w:pPr>
              <w:spacing w:line="240" w:lineRule="auto"/>
              <w:ind w:firstLine="0"/>
              <w:jc w:val="center"/>
              <w:rPr>
                <w:sz w:val="22"/>
                <w:szCs w:val="22"/>
              </w:rPr>
            </w:pPr>
          </w:p>
        </w:tc>
        <w:tc>
          <w:tcPr>
            <w:tcW w:w="909" w:type="pct"/>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863865" w:rsidRPr="00863865" w:rsidRDefault="00863865" w:rsidP="00402866">
            <w:pPr>
              <w:spacing w:line="240" w:lineRule="auto"/>
              <w:ind w:firstLine="0"/>
              <w:jc w:val="center"/>
              <w:rPr>
                <w:sz w:val="22"/>
                <w:szCs w:val="22"/>
              </w:rPr>
            </w:pPr>
          </w:p>
        </w:tc>
        <w:tc>
          <w:tcPr>
            <w:tcW w:w="815" w:type="pct"/>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863865" w:rsidRPr="00863865" w:rsidRDefault="00863865" w:rsidP="00402866">
            <w:pPr>
              <w:spacing w:line="240" w:lineRule="auto"/>
              <w:ind w:firstLine="0"/>
              <w:jc w:val="center"/>
              <w:rPr>
                <w:sz w:val="22"/>
                <w:szCs w:val="22"/>
              </w:rPr>
            </w:pPr>
          </w:p>
        </w:tc>
        <w:tc>
          <w:tcPr>
            <w:tcW w:w="479"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863865" w:rsidRPr="00863865" w:rsidRDefault="00863865" w:rsidP="00402866">
            <w:pPr>
              <w:spacing w:line="240" w:lineRule="auto"/>
              <w:ind w:firstLine="0"/>
              <w:jc w:val="center"/>
              <w:rPr>
                <w:sz w:val="22"/>
                <w:szCs w:val="22"/>
              </w:rPr>
            </w:pPr>
            <w:r w:rsidRPr="00863865">
              <w:rPr>
                <w:sz w:val="22"/>
                <w:szCs w:val="22"/>
              </w:rPr>
              <w:t>Итого</w:t>
            </w:r>
          </w:p>
        </w:tc>
        <w:tc>
          <w:tcPr>
            <w:tcW w:w="430"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863865" w:rsidRPr="00863865" w:rsidRDefault="00863865" w:rsidP="00402866">
            <w:pPr>
              <w:spacing w:line="240" w:lineRule="auto"/>
              <w:ind w:firstLine="0"/>
              <w:jc w:val="center"/>
              <w:rPr>
                <w:sz w:val="22"/>
                <w:szCs w:val="22"/>
              </w:rPr>
            </w:pPr>
            <w:r w:rsidRPr="00863865">
              <w:rPr>
                <w:sz w:val="22"/>
                <w:szCs w:val="22"/>
              </w:rPr>
              <w:t>2015</w:t>
            </w:r>
          </w:p>
        </w:tc>
        <w:tc>
          <w:tcPr>
            <w:tcW w:w="382"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863865" w:rsidRPr="00863865" w:rsidRDefault="00863865" w:rsidP="00402866">
            <w:pPr>
              <w:spacing w:line="240" w:lineRule="auto"/>
              <w:ind w:firstLine="0"/>
              <w:jc w:val="center"/>
              <w:rPr>
                <w:sz w:val="22"/>
                <w:szCs w:val="22"/>
              </w:rPr>
            </w:pPr>
            <w:r w:rsidRPr="00863865">
              <w:rPr>
                <w:sz w:val="22"/>
                <w:szCs w:val="22"/>
              </w:rPr>
              <w:t>2016</w:t>
            </w:r>
          </w:p>
        </w:tc>
        <w:tc>
          <w:tcPr>
            <w:tcW w:w="430"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863865" w:rsidRPr="00863865" w:rsidRDefault="00863865" w:rsidP="00402866">
            <w:pPr>
              <w:spacing w:line="240" w:lineRule="auto"/>
              <w:ind w:firstLine="0"/>
              <w:jc w:val="center"/>
              <w:rPr>
                <w:sz w:val="22"/>
                <w:szCs w:val="22"/>
              </w:rPr>
            </w:pPr>
            <w:r w:rsidRPr="00863865">
              <w:rPr>
                <w:sz w:val="22"/>
                <w:szCs w:val="22"/>
              </w:rPr>
              <w:t>2017</w:t>
            </w:r>
          </w:p>
        </w:tc>
        <w:tc>
          <w:tcPr>
            <w:tcW w:w="479"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863865" w:rsidRPr="00863865" w:rsidRDefault="00863865" w:rsidP="00402866">
            <w:pPr>
              <w:spacing w:line="240" w:lineRule="auto"/>
              <w:ind w:firstLine="0"/>
              <w:jc w:val="center"/>
              <w:rPr>
                <w:sz w:val="22"/>
                <w:szCs w:val="22"/>
              </w:rPr>
            </w:pPr>
            <w:r w:rsidRPr="00863865">
              <w:rPr>
                <w:sz w:val="22"/>
                <w:szCs w:val="22"/>
              </w:rPr>
              <w:t>2018</w:t>
            </w:r>
          </w:p>
        </w:tc>
        <w:tc>
          <w:tcPr>
            <w:tcW w:w="406"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863865" w:rsidRPr="00863865" w:rsidRDefault="00863865" w:rsidP="00402866">
            <w:pPr>
              <w:spacing w:line="240" w:lineRule="auto"/>
              <w:ind w:firstLine="0"/>
              <w:jc w:val="center"/>
              <w:rPr>
                <w:sz w:val="22"/>
                <w:szCs w:val="22"/>
              </w:rPr>
            </w:pPr>
            <w:r w:rsidRPr="00863865">
              <w:rPr>
                <w:sz w:val="22"/>
                <w:szCs w:val="22"/>
              </w:rPr>
              <w:t>2019</w:t>
            </w:r>
          </w:p>
        </w:tc>
      </w:tr>
      <w:tr w:rsidR="00863865" w:rsidTr="00402866">
        <w:trPr>
          <w:cantSplit/>
          <w:trHeight w:hRule="exact" w:val="567"/>
          <w:jc w:val="center"/>
        </w:trPr>
        <w:tc>
          <w:tcPr>
            <w:tcW w:w="670" w:type="pct"/>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863865" w:rsidRPr="00863865" w:rsidRDefault="00863865" w:rsidP="00402866">
            <w:pPr>
              <w:spacing w:line="240" w:lineRule="auto"/>
              <w:ind w:firstLine="0"/>
              <w:jc w:val="center"/>
              <w:rPr>
                <w:sz w:val="22"/>
                <w:szCs w:val="22"/>
              </w:rPr>
            </w:pPr>
          </w:p>
        </w:tc>
        <w:tc>
          <w:tcPr>
            <w:tcW w:w="909" w:type="pct"/>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863865" w:rsidRPr="00863865" w:rsidRDefault="00AD5AA5" w:rsidP="00402866">
            <w:pPr>
              <w:spacing w:line="240" w:lineRule="auto"/>
              <w:ind w:firstLine="0"/>
              <w:jc w:val="center"/>
              <w:rPr>
                <w:sz w:val="22"/>
                <w:szCs w:val="22"/>
              </w:rPr>
            </w:pPr>
            <w:r>
              <w:rPr>
                <w:sz w:val="22"/>
                <w:szCs w:val="22"/>
              </w:rPr>
              <w:t xml:space="preserve">Управление муниципальной безопасности </w:t>
            </w:r>
            <w:r w:rsidR="00EE59EA" w:rsidRPr="00EE59EA">
              <w:rPr>
                <w:sz w:val="22"/>
                <w:szCs w:val="22"/>
              </w:rPr>
              <w:t xml:space="preserve"> Сергиево-Посадского муниципальн</w:t>
            </w:r>
            <w:r w:rsidR="00EE59EA" w:rsidRPr="00EE59EA">
              <w:rPr>
                <w:sz w:val="22"/>
                <w:szCs w:val="22"/>
              </w:rPr>
              <w:t>о</w:t>
            </w:r>
            <w:r w:rsidR="00EE59EA" w:rsidRPr="00EE59EA">
              <w:rPr>
                <w:sz w:val="22"/>
                <w:szCs w:val="22"/>
              </w:rPr>
              <w:t>го района</w:t>
            </w:r>
            <w:r w:rsidR="00EE59EA">
              <w:rPr>
                <w:sz w:val="18"/>
                <w:szCs w:val="18"/>
              </w:rPr>
              <w:t>.</w:t>
            </w:r>
          </w:p>
        </w:tc>
        <w:tc>
          <w:tcPr>
            <w:tcW w:w="815"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863865" w:rsidRPr="00863865" w:rsidRDefault="00863865" w:rsidP="00402866">
            <w:pPr>
              <w:spacing w:line="240" w:lineRule="auto"/>
              <w:ind w:firstLine="0"/>
              <w:jc w:val="center"/>
              <w:rPr>
                <w:sz w:val="22"/>
                <w:szCs w:val="22"/>
              </w:rPr>
            </w:pPr>
            <w:r w:rsidRPr="00863865">
              <w:rPr>
                <w:sz w:val="22"/>
                <w:szCs w:val="22"/>
              </w:rPr>
              <w:t>Всего, в том числе:</w:t>
            </w:r>
          </w:p>
        </w:tc>
        <w:tc>
          <w:tcPr>
            <w:tcW w:w="479"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863865" w:rsidRPr="00863865" w:rsidRDefault="00863865" w:rsidP="00402866">
            <w:pPr>
              <w:spacing w:line="240" w:lineRule="auto"/>
              <w:ind w:firstLine="0"/>
              <w:jc w:val="center"/>
              <w:rPr>
                <w:sz w:val="22"/>
                <w:szCs w:val="22"/>
              </w:rPr>
            </w:pPr>
            <w:r w:rsidRPr="00863865">
              <w:rPr>
                <w:sz w:val="22"/>
                <w:szCs w:val="22"/>
              </w:rPr>
              <w:t>23 123,60</w:t>
            </w:r>
          </w:p>
        </w:tc>
        <w:tc>
          <w:tcPr>
            <w:tcW w:w="430"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863865" w:rsidRPr="00863865" w:rsidRDefault="00863865" w:rsidP="00402866">
            <w:pPr>
              <w:spacing w:line="240" w:lineRule="auto"/>
              <w:ind w:firstLine="0"/>
              <w:jc w:val="center"/>
              <w:rPr>
                <w:sz w:val="22"/>
                <w:szCs w:val="22"/>
              </w:rPr>
            </w:pPr>
            <w:r w:rsidRPr="00863865">
              <w:rPr>
                <w:sz w:val="22"/>
                <w:szCs w:val="22"/>
              </w:rPr>
              <w:t>3 919,00</w:t>
            </w:r>
          </w:p>
        </w:tc>
        <w:tc>
          <w:tcPr>
            <w:tcW w:w="382"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863865" w:rsidRPr="00863865" w:rsidRDefault="00863865" w:rsidP="00402866">
            <w:pPr>
              <w:spacing w:line="240" w:lineRule="auto"/>
              <w:ind w:firstLine="0"/>
              <w:jc w:val="center"/>
              <w:rPr>
                <w:sz w:val="22"/>
                <w:szCs w:val="22"/>
              </w:rPr>
            </w:pPr>
            <w:r w:rsidRPr="00863865">
              <w:rPr>
                <w:sz w:val="22"/>
                <w:szCs w:val="22"/>
              </w:rPr>
              <w:t>4 218,00</w:t>
            </w:r>
          </w:p>
        </w:tc>
        <w:tc>
          <w:tcPr>
            <w:tcW w:w="430"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863865" w:rsidRPr="00863865" w:rsidRDefault="00863865" w:rsidP="00402866">
            <w:pPr>
              <w:spacing w:line="240" w:lineRule="auto"/>
              <w:ind w:firstLine="0"/>
              <w:jc w:val="center"/>
              <w:rPr>
                <w:sz w:val="22"/>
                <w:szCs w:val="22"/>
              </w:rPr>
            </w:pPr>
            <w:r w:rsidRPr="00863865">
              <w:rPr>
                <w:sz w:val="22"/>
                <w:szCs w:val="22"/>
              </w:rPr>
              <w:t>4 568,00</w:t>
            </w:r>
          </w:p>
        </w:tc>
        <w:tc>
          <w:tcPr>
            <w:tcW w:w="479"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863865" w:rsidRPr="00863865" w:rsidRDefault="00863865" w:rsidP="00402866">
            <w:pPr>
              <w:spacing w:line="240" w:lineRule="auto"/>
              <w:ind w:firstLine="0"/>
              <w:jc w:val="center"/>
              <w:rPr>
                <w:sz w:val="22"/>
                <w:szCs w:val="22"/>
              </w:rPr>
            </w:pPr>
            <w:r w:rsidRPr="00863865">
              <w:rPr>
                <w:sz w:val="22"/>
                <w:szCs w:val="22"/>
              </w:rPr>
              <w:t>4 962,60</w:t>
            </w:r>
          </w:p>
        </w:tc>
        <w:tc>
          <w:tcPr>
            <w:tcW w:w="406"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863865" w:rsidRPr="00863865" w:rsidRDefault="00863865" w:rsidP="00402866">
            <w:pPr>
              <w:spacing w:line="240" w:lineRule="auto"/>
              <w:ind w:firstLine="0"/>
              <w:jc w:val="center"/>
              <w:rPr>
                <w:sz w:val="22"/>
                <w:szCs w:val="22"/>
              </w:rPr>
            </w:pPr>
            <w:r w:rsidRPr="00863865">
              <w:rPr>
                <w:sz w:val="22"/>
                <w:szCs w:val="22"/>
              </w:rPr>
              <w:t>5 456,00</w:t>
            </w:r>
          </w:p>
        </w:tc>
      </w:tr>
      <w:tr w:rsidR="00863865" w:rsidTr="00402866">
        <w:trPr>
          <w:cantSplit/>
          <w:trHeight w:hRule="exact" w:val="723"/>
          <w:jc w:val="center"/>
        </w:trPr>
        <w:tc>
          <w:tcPr>
            <w:tcW w:w="670" w:type="pct"/>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863865" w:rsidRPr="00863865" w:rsidRDefault="00863865" w:rsidP="00402866">
            <w:pPr>
              <w:spacing w:line="240" w:lineRule="auto"/>
              <w:ind w:firstLine="0"/>
              <w:jc w:val="center"/>
              <w:rPr>
                <w:sz w:val="22"/>
                <w:szCs w:val="22"/>
              </w:rPr>
            </w:pPr>
          </w:p>
        </w:tc>
        <w:tc>
          <w:tcPr>
            <w:tcW w:w="909" w:type="pct"/>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863865" w:rsidRPr="00863865" w:rsidRDefault="00863865" w:rsidP="00402866">
            <w:pPr>
              <w:spacing w:line="240" w:lineRule="auto"/>
              <w:ind w:firstLine="0"/>
              <w:jc w:val="center"/>
              <w:rPr>
                <w:sz w:val="22"/>
                <w:szCs w:val="22"/>
              </w:rPr>
            </w:pPr>
          </w:p>
        </w:tc>
        <w:tc>
          <w:tcPr>
            <w:tcW w:w="815"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863865" w:rsidRPr="00863865" w:rsidRDefault="00863865" w:rsidP="00402866">
            <w:pPr>
              <w:spacing w:line="240" w:lineRule="auto"/>
              <w:ind w:firstLine="0"/>
              <w:jc w:val="center"/>
              <w:rPr>
                <w:sz w:val="22"/>
                <w:szCs w:val="22"/>
              </w:rPr>
            </w:pPr>
            <w:r w:rsidRPr="00863865">
              <w:rPr>
                <w:sz w:val="22"/>
                <w:szCs w:val="22"/>
              </w:rPr>
              <w:t>Средства бюджета Мо</w:t>
            </w:r>
            <w:r w:rsidRPr="00863865">
              <w:rPr>
                <w:sz w:val="22"/>
                <w:szCs w:val="22"/>
              </w:rPr>
              <w:t>с</w:t>
            </w:r>
            <w:r w:rsidRPr="00863865">
              <w:rPr>
                <w:sz w:val="22"/>
                <w:szCs w:val="22"/>
              </w:rPr>
              <w:t>ковской области</w:t>
            </w:r>
          </w:p>
        </w:tc>
        <w:tc>
          <w:tcPr>
            <w:tcW w:w="479"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863865" w:rsidRPr="00863865" w:rsidRDefault="00863865" w:rsidP="00402866">
            <w:pPr>
              <w:spacing w:line="240" w:lineRule="auto"/>
              <w:ind w:firstLine="0"/>
              <w:jc w:val="center"/>
              <w:rPr>
                <w:sz w:val="22"/>
                <w:szCs w:val="22"/>
              </w:rPr>
            </w:pPr>
          </w:p>
        </w:tc>
        <w:tc>
          <w:tcPr>
            <w:tcW w:w="430"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863865" w:rsidRPr="00863865" w:rsidRDefault="00863865" w:rsidP="00402866">
            <w:pPr>
              <w:spacing w:line="240" w:lineRule="auto"/>
              <w:ind w:firstLine="0"/>
              <w:jc w:val="center"/>
              <w:rPr>
                <w:sz w:val="22"/>
                <w:szCs w:val="22"/>
              </w:rPr>
            </w:pPr>
          </w:p>
        </w:tc>
        <w:tc>
          <w:tcPr>
            <w:tcW w:w="382"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863865" w:rsidRPr="00863865" w:rsidRDefault="00863865" w:rsidP="00402866">
            <w:pPr>
              <w:spacing w:line="240" w:lineRule="auto"/>
              <w:ind w:firstLine="0"/>
              <w:jc w:val="center"/>
              <w:rPr>
                <w:sz w:val="22"/>
                <w:szCs w:val="22"/>
              </w:rPr>
            </w:pPr>
          </w:p>
        </w:tc>
        <w:tc>
          <w:tcPr>
            <w:tcW w:w="430"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863865" w:rsidRPr="00863865" w:rsidRDefault="00863865" w:rsidP="00402866">
            <w:pPr>
              <w:spacing w:line="240" w:lineRule="auto"/>
              <w:ind w:firstLine="0"/>
              <w:jc w:val="center"/>
              <w:rPr>
                <w:sz w:val="22"/>
                <w:szCs w:val="22"/>
              </w:rPr>
            </w:pPr>
          </w:p>
        </w:tc>
        <w:tc>
          <w:tcPr>
            <w:tcW w:w="479"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863865" w:rsidRPr="00863865" w:rsidRDefault="00863865" w:rsidP="00402866">
            <w:pPr>
              <w:spacing w:line="240" w:lineRule="auto"/>
              <w:ind w:firstLine="0"/>
              <w:jc w:val="center"/>
              <w:rPr>
                <w:sz w:val="22"/>
                <w:szCs w:val="22"/>
              </w:rPr>
            </w:pPr>
          </w:p>
        </w:tc>
        <w:tc>
          <w:tcPr>
            <w:tcW w:w="406"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863865" w:rsidRPr="00863865" w:rsidRDefault="00863865" w:rsidP="00402866">
            <w:pPr>
              <w:spacing w:line="240" w:lineRule="auto"/>
              <w:ind w:firstLine="0"/>
              <w:jc w:val="center"/>
              <w:rPr>
                <w:sz w:val="22"/>
                <w:szCs w:val="22"/>
              </w:rPr>
            </w:pPr>
          </w:p>
        </w:tc>
      </w:tr>
      <w:tr w:rsidR="00863865" w:rsidTr="00402866">
        <w:trPr>
          <w:cantSplit/>
          <w:trHeight w:hRule="exact" w:val="1052"/>
          <w:jc w:val="center"/>
        </w:trPr>
        <w:tc>
          <w:tcPr>
            <w:tcW w:w="670" w:type="pct"/>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863865" w:rsidRPr="00863865" w:rsidRDefault="00863865" w:rsidP="00402866">
            <w:pPr>
              <w:spacing w:line="240" w:lineRule="auto"/>
              <w:ind w:firstLine="0"/>
              <w:jc w:val="center"/>
              <w:rPr>
                <w:sz w:val="22"/>
                <w:szCs w:val="22"/>
              </w:rPr>
            </w:pPr>
          </w:p>
        </w:tc>
        <w:tc>
          <w:tcPr>
            <w:tcW w:w="909" w:type="pct"/>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863865" w:rsidRPr="00863865" w:rsidRDefault="00863865" w:rsidP="00402866">
            <w:pPr>
              <w:spacing w:line="240" w:lineRule="auto"/>
              <w:ind w:firstLine="0"/>
              <w:jc w:val="center"/>
              <w:rPr>
                <w:sz w:val="22"/>
                <w:szCs w:val="22"/>
              </w:rPr>
            </w:pPr>
          </w:p>
        </w:tc>
        <w:tc>
          <w:tcPr>
            <w:tcW w:w="815"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863865" w:rsidRPr="00863865" w:rsidRDefault="00091B2E" w:rsidP="00402866">
            <w:pPr>
              <w:spacing w:line="240" w:lineRule="auto"/>
              <w:ind w:firstLine="0"/>
              <w:jc w:val="center"/>
              <w:rPr>
                <w:sz w:val="22"/>
                <w:szCs w:val="22"/>
              </w:rPr>
            </w:pPr>
            <w:r>
              <w:rPr>
                <w:sz w:val="22"/>
                <w:szCs w:val="22"/>
              </w:rPr>
              <w:t>Средства бюджета Се</w:t>
            </w:r>
            <w:r>
              <w:rPr>
                <w:sz w:val="22"/>
                <w:szCs w:val="22"/>
              </w:rPr>
              <w:t>р</w:t>
            </w:r>
            <w:r>
              <w:rPr>
                <w:sz w:val="22"/>
                <w:szCs w:val="22"/>
              </w:rPr>
              <w:t>гиево-Посадского мун</w:t>
            </w:r>
            <w:r>
              <w:rPr>
                <w:sz w:val="22"/>
                <w:szCs w:val="22"/>
              </w:rPr>
              <w:t>и</w:t>
            </w:r>
            <w:r>
              <w:rPr>
                <w:sz w:val="22"/>
                <w:szCs w:val="22"/>
              </w:rPr>
              <w:t>ципального района.</w:t>
            </w:r>
          </w:p>
        </w:tc>
        <w:tc>
          <w:tcPr>
            <w:tcW w:w="479"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863865" w:rsidRPr="00863865" w:rsidRDefault="00863865" w:rsidP="00402866">
            <w:pPr>
              <w:spacing w:line="240" w:lineRule="auto"/>
              <w:ind w:firstLine="0"/>
              <w:jc w:val="center"/>
              <w:rPr>
                <w:sz w:val="22"/>
                <w:szCs w:val="22"/>
              </w:rPr>
            </w:pPr>
            <w:r w:rsidRPr="00863865">
              <w:rPr>
                <w:sz w:val="22"/>
                <w:szCs w:val="22"/>
              </w:rPr>
              <w:t>3 590,00</w:t>
            </w:r>
          </w:p>
        </w:tc>
        <w:tc>
          <w:tcPr>
            <w:tcW w:w="430"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863865" w:rsidRPr="00863865" w:rsidRDefault="00863865" w:rsidP="00402866">
            <w:pPr>
              <w:spacing w:line="240" w:lineRule="auto"/>
              <w:ind w:firstLine="0"/>
              <w:jc w:val="center"/>
              <w:rPr>
                <w:sz w:val="22"/>
                <w:szCs w:val="22"/>
              </w:rPr>
            </w:pPr>
            <w:r w:rsidRPr="00863865">
              <w:rPr>
                <w:sz w:val="22"/>
                <w:szCs w:val="22"/>
              </w:rPr>
              <w:t>700,00</w:t>
            </w:r>
          </w:p>
        </w:tc>
        <w:tc>
          <w:tcPr>
            <w:tcW w:w="382"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863865" w:rsidRPr="00863865" w:rsidRDefault="00863865" w:rsidP="00402866">
            <w:pPr>
              <w:spacing w:line="240" w:lineRule="auto"/>
              <w:ind w:firstLine="0"/>
              <w:jc w:val="center"/>
              <w:rPr>
                <w:sz w:val="22"/>
                <w:szCs w:val="22"/>
              </w:rPr>
            </w:pPr>
            <w:r w:rsidRPr="00863865">
              <w:rPr>
                <w:sz w:val="22"/>
                <w:szCs w:val="22"/>
              </w:rPr>
              <w:t>700,00</w:t>
            </w:r>
          </w:p>
        </w:tc>
        <w:tc>
          <w:tcPr>
            <w:tcW w:w="430"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863865" w:rsidRPr="00863865" w:rsidRDefault="00863865" w:rsidP="00402866">
            <w:pPr>
              <w:spacing w:line="240" w:lineRule="auto"/>
              <w:ind w:firstLine="0"/>
              <w:jc w:val="center"/>
              <w:rPr>
                <w:sz w:val="22"/>
                <w:szCs w:val="22"/>
              </w:rPr>
            </w:pPr>
            <w:r w:rsidRPr="00863865">
              <w:rPr>
                <w:sz w:val="22"/>
                <w:szCs w:val="22"/>
              </w:rPr>
              <w:t>700,00</w:t>
            </w:r>
          </w:p>
        </w:tc>
        <w:tc>
          <w:tcPr>
            <w:tcW w:w="479"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863865" w:rsidRPr="00863865" w:rsidRDefault="00863865" w:rsidP="00402866">
            <w:pPr>
              <w:spacing w:line="240" w:lineRule="auto"/>
              <w:ind w:firstLine="0"/>
              <w:jc w:val="center"/>
              <w:rPr>
                <w:sz w:val="22"/>
                <w:szCs w:val="22"/>
              </w:rPr>
            </w:pPr>
            <w:r w:rsidRPr="00863865">
              <w:rPr>
                <w:sz w:val="22"/>
                <w:szCs w:val="22"/>
              </w:rPr>
              <w:t>710,00</w:t>
            </w:r>
          </w:p>
        </w:tc>
        <w:tc>
          <w:tcPr>
            <w:tcW w:w="406"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863865" w:rsidRPr="00863865" w:rsidRDefault="00863865" w:rsidP="00402866">
            <w:pPr>
              <w:spacing w:line="240" w:lineRule="auto"/>
              <w:ind w:firstLine="0"/>
              <w:jc w:val="center"/>
              <w:rPr>
                <w:sz w:val="22"/>
                <w:szCs w:val="22"/>
              </w:rPr>
            </w:pPr>
            <w:r w:rsidRPr="00863865">
              <w:rPr>
                <w:sz w:val="22"/>
                <w:szCs w:val="22"/>
              </w:rPr>
              <w:t>780,00</w:t>
            </w:r>
          </w:p>
        </w:tc>
      </w:tr>
      <w:tr w:rsidR="00863865" w:rsidTr="00402866">
        <w:trPr>
          <w:cantSplit/>
          <w:trHeight w:hRule="exact" w:val="1055"/>
          <w:jc w:val="center"/>
        </w:trPr>
        <w:tc>
          <w:tcPr>
            <w:tcW w:w="670" w:type="pct"/>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863865" w:rsidRPr="00863865" w:rsidRDefault="00863865" w:rsidP="00402866">
            <w:pPr>
              <w:spacing w:line="240" w:lineRule="auto"/>
              <w:ind w:firstLine="0"/>
              <w:jc w:val="center"/>
              <w:rPr>
                <w:sz w:val="22"/>
                <w:szCs w:val="22"/>
              </w:rPr>
            </w:pPr>
          </w:p>
        </w:tc>
        <w:tc>
          <w:tcPr>
            <w:tcW w:w="909" w:type="pct"/>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863865" w:rsidRPr="00863865" w:rsidRDefault="00863865" w:rsidP="00402866">
            <w:pPr>
              <w:spacing w:line="240" w:lineRule="auto"/>
              <w:ind w:firstLine="0"/>
              <w:jc w:val="center"/>
              <w:rPr>
                <w:sz w:val="22"/>
                <w:szCs w:val="22"/>
              </w:rPr>
            </w:pPr>
          </w:p>
        </w:tc>
        <w:tc>
          <w:tcPr>
            <w:tcW w:w="815"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863865" w:rsidRPr="00863865" w:rsidRDefault="00863865" w:rsidP="00402866">
            <w:pPr>
              <w:spacing w:line="240" w:lineRule="auto"/>
              <w:ind w:firstLine="0"/>
              <w:jc w:val="center"/>
              <w:rPr>
                <w:sz w:val="22"/>
                <w:szCs w:val="22"/>
              </w:rPr>
            </w:pPr>
            <w:r w:rsidRPr="00863865">
              <w:rPr>
                <w:sz w:val="22"/>
                <w:szCs w:val="22"/>
              </w:rPr>
              <w:t>Средства бюджетов г</w:t>
            </w:r>
            <w:r w:rsidRPr="00863865">
              <w:rPr>
                <w:sz w:val="22"/>
                <w:szCs w:val="22"/>
              </w:rPr>
              <w:t>о</w:t>
            </w:r>
            <w:r w:rsidRPr="00863865">
              <w:rPr>
                <w:sz w:val="22"/>
                <w:szCs w:val="22"/>
              </w:rPr>
              <w:t>родских и сельских п</w:t>
            </w:r>
            <w:r w:rsidRPr="00863865">
              <w:rPr>
                <w:sz w:val="22"/>
                <w:szCs w:val="22"/>
              </w:rPr>
              <w:t>о</w:t>
            </w:r>
            <w:r w:rsidRPr="00863865">
              <w:rPr>
                <w:sz w:val="22"/>
                <w:szCs w:val="22"/>
              </w:rPr>
              <w:t>селений муниципального района</w:t>
            </w:r>
          </w:p>
        </w:tc>
        <w:tc>
          <w:tcPr>
            <w:tcW w:w="479"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863865" w:rsidRPr="00863865" w:rsidRDefault="00863865" w:rsidP="00402866">
            <w:pPr>
              <w:spacing w:line="240" w:lineRule="auto"/>
              <w:ind w:firstLine="0"/>
              <w:jc w:val="center"/>
              <w:rPr>
                <w:sz w:val="22"/>
                <w:szCs w:val="22"/>
              </w:rPr>
            </w:pPr>
            <w:r w:rsidRPr="00863865">
              <w:rPr>
                <w:sz w:val="22"/>
                <w:szCs w:val="22"/>
              </w:rPr>
              <w:t>19 533,60</w:t>
            </w:r>
          </w:p>
        </w:tc>
        <w:tc>
          <w:tcPr>
            <w:tcW w:w="430"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863865" w:rsidRPr="00863865" w:rsidRDefault="00863865" w:rsidP="00402866">
            <w:pPr>
              <w:spacing w:line="240" w:lineRule="auto"/>
              <w:ind w:firstLine="0"/>
              <w:jc w:val="center"/>
              <w:rPr>
                <w:sz w:val="22"/>
                <w:szCs w:val="22"/>
              </w:rPr>
            </w:pPr>
            <w:r w:rsidRPr="00863865">
              <w:rPr>
                <w:sz w:val="22"/>
                <w:szCs w:val="22"/>
              </w:rPr>
              <w:t>3 219,00</w:t>
            </w:r>
          </w:p>
        </w:tc>
        <w:tc>
          <w:tcPr>
            <w:tcW w:w="382"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863865" w:rsidRPr="00863865" w:rsidRDefault="00863865" w:rsidP="00402866">
            <w:pPr>
              <w:spacing w:line="240" w:lineRule="auto"/>
              <w:ind w:firstLine="0"/>
              <w:jc w:val="center"/>
              <w:rPr>
                <w:sz w:val="22"/>
                <w:szCs w:val="22"/>
              </w:rPr>
            </w:pPr>
            <w:r w:rsidRPr="00863865">
              <w:rPr>
                <w:sz w:val="22"/>
                <w:szCs w:val="22"/>
              </w:rPr>
              <w:t>3 518,00</w:t>
            </w:r>
          </w:p>
        </w:tc>
        <w:tc>
          <w:tcPr>
            <w:tcW w:w="430"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863865" w:rsidRPr="00863865" w:rsidRDefault="00863865" w:rsidP="00402866">
            <w:pPr>
              <w:spacing w:line="240" w:lineRule="auto"/>
              <w:ind w:firstLine="0"/>
              <w:jc w:val="center"/>
              <w:rPr>
                <w:sz w:val="22"/>
                <w:szCs w:val="22"/>
              </w:rPr>
            </w:pPr>
            <w:r w:rsidRPr="00863865">
              <w:rPr>
                <w:sz w:val="22"/>
                <w:szCs w:val="22"/>
              </w:rPr>
              <w:t>3 868,00</w:t>
            </w:r>
          </w:p>
        </w:tc>
        <w:tc>
          <w:tcPr>
            <w:tcW w:w="479"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863865" w:rsidRPr="00863865" w:rsidRDefault="00863865" w:rsidP="00402866">
            <w:pPr>
              <w:spacing w:line="240" w:lineRule="auto"/>
              <w:ind w:firstLine="0"/>
              <w:jc w:val="center"/>
              <w:rPr>
                <w:sz w:val="22"/>
                <w:szCs w:val="22"/>
              </w:rPr>
            </w:pPr>
            <w:r w:rsidRPr="00863865">
              <w:rPr>
                <w:sz w:val="22"/>
                <w:szCs w:val="22"/>
              </w:rPr>
              <w:t>4 252,60</w:t>
            </w:r>
          </w:p>
        </w:tc>
        <w:tc>
          <w:tcPr>
            <w:tcW w:w="406"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863865" w:rsidRPr="00863865" w:rsidRDefault="00863865" w:rsidP="00402866">
            <w:pPr>
              <w:spacing w:line="240" w:lineRule="auto"/>
              <w:ind w:firstLine="0"/>
              <w:jc w:val="center"/>
              <w:rPr>
                <w:sz w:val="22"/>
                <w:szCs w:val="22"/>
              </w:rPr>
            </w:pPr>
            <w:r w:rsidRPr="00863865">
              <w:rPr>
                <w:sz w:val="22"/>
                <w:szCs w:val="22"/>
              </w:rPr>
              <w:t>4 676,00</w:t>
            </w:r>
          </w:p>
        </w:tc>
      </w:tr>
      <w:tr w:rsidR="00863865" w:rsidTr="00402866">
        <w:trPr>
          <w:cantSplit/>
          <w:trHeight w:hRule="exact" w:val="521"/>
          <w:jc w:val="center"/>
        </w:trPr>
        <w:tc>
          <w:tcPr>
            <w:tcW w:w="670" w:type="pct"/>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863865" w:rsidRPr="00863865" w:rsidRDefault="00863865" w:rsidP="00402866">
            <w:pPr>
              <w:spacing w:line="240" w:lineRule="auto"/>
              <w:ind w:firstLine="0"/>
              <w:jc w:val="center"/>
              <w:rPr>
                <w:sz w:val="22"/>
                <w:szCs w:val="22"/>
              </w:rPr>
            </w:pPr>
          </w:p>
        </w:tc>
        <w:tc>
          <w:tcPr>
            <w:tcW w:w="909" w:type="pct"/>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863865" w:rsidRPr="00863865" w:rsidRDefault="00863865" w:rsidP="00402866">
            <w:pPr>
              <w:spacing w:line="240" w:lineRule="auto"/>
              <w:ind w:firstLine="0"/>
              <w:jc w:val="center"/>
              <w:rPr>
                <w:sz w:val="22"/>
                <w:szCs w:val="22"/>
              </w:rPr>
            </w:pPr>
          </w:p>
        </w:tc>
        <w:tc>
          <w:tcPr>
            <w:tcW w:w="815"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863865" w:rsidRPr="00863865" w:rsidRDefault="00863865" w:rsidP="00402866">
            <w:pPr>
              <w:spacing w:line="240" w:lineRule="auto"/>
              <w:ind w:firstLine="0"/>
              <w:jc w:val="center"/>
              <w:rPr>
                <w:sz w:val="22"/>
                <w:szCs w:val="22"/>
              </w:rPr>
            </w:pPr>
            <w:r w:rsidRPr="00863865">
              <w:rPr>
                <w:sz w:val="22"/>
                <w:szCs w:val="22"/>
              </w:rPr>
              <w:t>Внебюджетные источн</w:t>
            </w:r>
            <w:r w:rsidRPr="00863865">
              <w:rPr>
                <w:sz w:val="22"/>
                <w:szCs w:val="22"/>
              </w:rPr>
              <w:t>и</w:t>
            </w:r>
            <w:r w:rsidRPr="00863865">
              <w:rPr>
                <w:sz w:val="22"/>
                <w:szCs w:val="22"/>
              </w:rPr>
              <w:t>ки</w:t>
            </w:r>
          </w:p>
        </w:tc>
        <w:tc>
          <w:tcPr>
            <w:tcW w:w="479"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863865" w:rsidRPr="00863865" w:rsidRDefault="00863865" w:rsidP="00402866">
            <w:pPr>
              <w:spacing w:line="240" w:lineRule="auto"/>
              <w:ind w:firstLine="0"/>
              <w:jc w:val="center"/>
              <w:rPr>
                <w:sz w:val="22"/>
                <w:szCs w:val="22"/>
              </w:rPr>
            </w:pPr>
          </w:p>
        </w:tc>
        <w:tc>
          <w:tcPr>
            <w:tcW w:w="430"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863865" w:rsidRPr="00863865" w:rsidRDefault="00863865" w:rsidP="00402866">
            <w:pPr>
              <w:spacing w:line="240" w:lineRule="auto"/>
              <w:ind w:firstLine="0"/>
              <w:jc w:val="center"/>
              <w:rPr>
                <w:sz w:val="22"/>
                <w:szCs w:val="22"/>
              </w:rPr>
            </w:pPr>
          </w:p>
        </w:tc>
        <w:tc>
          <w:tcPr>
            <w:tcW w:w="382"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863865" w:rsidRPr="00863865" w:rsidRDefault="00863865" w:rsidP="00402866">
            <w:pPr>
              <w:spacing w:line="240" w:lineRule="auto"/>
              <w:ind w:firstLine="0"/>
              <w:jc w:val="center"/>
              <w:rPr>
                <w:sz w:val="22"/>
                <w:szCs w:val="22"/>
              </w:rPr>
            </w:pPr>
          </w:p>
        </w:tc>
        <w:tc>
          <w:tcPr>
            <w:tcW w:w="430"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863865" w:rsidRPr="00863865" w:rsidRDefault="00863865" w:rsidP="00402866">
            <w:pPr>
              <w:spacing w:line="240" w:lineRule="auto"/>
              <w:ind w:firstLine="0"/>
              <w:jc w:val="center"/>
              <w:rPr>
                <w:sz w:val="22"/>
                <w:szCs w:val="22"/>
              </w:rPr>
            </w:pPr>
          </w:p>
        </w:tc>
        <w:tc>
          <w:tcPr>
            <w:tcW w:w="479"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863865" w:rsidRPr="00863865" w:rsidRDefault="00863865" w:rsidP="00402866">
            <w:pPr>
              <w:spacing w:line="240" w:lineRule="auto"/>
              <w:ind w:firstLine="0"/>
              <w:jc w:val="center"/>
              <w:rPr>
                <w:sz w:val="22"/>
                <w:szCs w:val="22"/>
              </w:rPr>
            </w:pPr>
          </w:p>
        </w:tc>
        <w:tc>
          <w:tcPr>
            <w:tcW w:w="406"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863865" w:rsidRPr="00863865" w:rsidRDefault="00863865" w:rsidP="00402866">
            <w:pPr>
              <w:spacing w:line="240" w:lineRule="auto"/>
              <w:ind w:firstLine="0"/>
              <w:jc w:val="center"/>
              <w:rPr>
                <w:sz w:val="22"/>
                <w:szCs w:val="22"/>
              </w:rPr>
            </w:pPr>
          </w:p>
        </w:tc>
      </w:tr>
      <w:tr w:rsidR="00863865" w:rsidTr="00402866">
        <w:trPr>
          <w:cantSplit/>
          <w:trHeight w:hRule="exact" w:val="571"/>
          <w:jc w:val="center"/>
        </w:trPr>
        <w:tc>
          <w:tcPr>
            <w:tcW w:w="670" w:type="pct"/>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863865" w:rsidRPr="00863865" w:rsidRDefault="00863865" w:rsidP="00402866">
            <w:pPr>
              <w:spacing w:line="240" w:lineRule="auto"/>
              <w:ind w:firstLine="0"/>
              <w:jc w:val="center"/>
              <w:rPr>
                <w:sz w:val="22"/>
                <w:szCs w:val="22"/>
              </w:rPr>
            </w:pPr>
          </w:p>
        </w:tc>
        <w:tc>
          <w:tcPr>
            <w:tcW w:w="909" w:type="pct"/>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863865" w:rsidRPr="00863865" w:rsidRDefault="00863865" w:rsidP="00402866">
            <w:pPr>
              <w:spacing w:line="240" w:lineRule="auto"/>
              <w:ind w:firstLine="0"/>
              <w:jc w:val="center"/>
              <w:rPr>
                <w:sz w:val="22"/>
                <w:szCs w:val="22"/>
              </w:rPr>
            </w:pPr>
          </w:p>
        </w:tc>
        <w:tc>
          <w:tcPr>
            <w:tcW w:w="815"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863865" w:rsidRPr="00863865" w:rsidRDefault="00863865" w:rsidP="00402866">
            <w:pPr>
              <w:spacing w:line="240" w:lineRule="auto"/>
              <w:ind w:firstLine="0"/>
              <w:jc w:val="center"/>
              <w:rPr>
                <w:sz w:val="22"/>
                <w:szCs w:val="22"/>
              </w:rPr>
            </w:pPr>
            <w:r w:rsidRPr="00863865">
              <w:rPr>
                <w:sz w:val="22"/>
                <w:szCs w:val="22"/>
              </w:rPr>
              <w:t>Средства Федерального бюджета</w:t>
            </w:r>
          </w:p>
        </w:tc>
        <w:tc>
          <w:tcPr>
            <w:tcW w:w="479"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863865" w:rsidRPr="00863865" w:rsidRDefault="00863865" w:rsidP="00402866">
            <w:pPr>
              <w:spacing w:line="240" w:lineRule="auto"/>
              <w:ind w:firstLine="0"/>
              <w:jc w:val="center"/>
              <w:rPr>
                <w:sz w:val="22"/>
                <w:szCs w:val="22"/>
              </w:rPr>
            </w:pPr>
          </w:p>
        </w:tc>
        <w:tc>
          <w:tcPr>
            <w:tcW w:w="430"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863865" w:rsidRPr="00863865" w:rsidRDefault="00863865" w:rsidP="00402866">
            <w:pPr>
              <w:spacing w:line="240" w:lineRule="auto"/>
              <w:ind w:firstLine="0"/>
              <w:jc w:val="center"/>
              <w:rPr>
                <w:sz w:val="22"/>
                <w:szCs w:val="22"/>
              </w:rPr>
            </w:pPr>
          </w:p>
        </w:tc>
        <w:tc>
          <w:tcPr>
            <w:tcW w:w="382"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863865" w:rsidRPr="00863865" w:rsidRDefault="00863865" w:rsidP="00402866">
            <w:pPr>
              <w:spacing w:line="240" w:lineRule="auto"/>
              <w:ind w:firstLine="0"/>
              <w:jc w:val="center"/>
              <w:rPr>
                <w:sz w:val="22"/>
                <w:szCs w:val="22"/>
              </w:rPr>
            </w:pPr>
          </w:p>
        </w:tc>
        <w:tc>
          <w:tcPr>
            <w:tcW w:w="430"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863865" w:rsidRPr="00863865" w:rsidRDefault="00863865" w:rsidP="00402866">
            <w:pPr>
              <w:spacing w:line="240" w:lineRule="auto"/>
              <w:ind w:firstLine="0"/>
              <w:jc w:val="center"/>
              <w:rPr>
                <w:sz w:val="22"/>
                <w:szCs w:val="22"/>
              </w:rPr>
            </w:pPr>
          </w:p>
        </w:tc>
        <w:tc>
          <w:tcPr>
            <w:tcW w:w="479"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863865" w:rsidRPr="00863865" w:rsidRDefault="00863865" w:rsidP="00402866">
            <w:pPr>
              <w:spacing w:line="240" w:lineRule="auto"/>
              <w:ind w:firstLine="0"/>
              <w:jc w:val="center"/>
              <w:rPr>
                <w:sz w:val="22"/>
                <w:szCs w:val="22"/>
              </w:rPr>
            </w:pPr>
          </w:p>
        </w:tc>
        <w:tc>
          <w:tcPr>
            <w:tcW w:w="406"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863865" w:rsidRPr="00863865" w:rsidRDefault="00863865" w:rsidP="00402866">
            <w:pPr>
              <w:spacing w:line="240" w:lineRule="auto"/>
              <w:ind w:firstLine="0"/>
              <w:jc w:val="center"/>
              <w:rPr>
                <w:sz w:val="22"/>
                <w:szCs w:val="22"/>
              </w:rPr>
            </w:pPr>
          </w:p>
        </w:tc>
      </w:tr>
    </w:tbl>
    <w:tbl>
      <w:tblPr>
        <w:tblStyle w:val="a3"/>
        <w:tblW w:w="5000" w:type="pct"/>
        <w:tblLayout w:type="fixed"/>
        <w:tblLook w:val="04A0" w:firstRow="1" w:lastRow="0" w:firstColumn="1" w:lastColumn="0" w:noHBand="0" w:noVBand="1"/>
      </w:tblPr>
      <w:tblGrid>
        <w:gridCol w:w="2026"/>
        <w:gridCol w:w="12760"/>
      </w:tblGrid>
      <w:tr w:rsidR="00863865" w:rsidRPr="00BF70B5" w:rsidTr="00863865">
        <w:trPr>
          <w:trHeight w:val="1631"/>
        </w:trPr>
        <w:tc>
          <w:tcPr>
            <w:tcW w:w="685" w:type="pct"/>
          </w:tcPr>
          <w:p w:rsidR="00863865" w:rsidRPr="00BF70B5" w:rsidRDefault="00863865" w:rsidP="00863865">
            <w:pPr>
              <w:ind w:firstLine="0"/>
              <w:rPr>
                <w:sz w:val="22"/>
                <w:szCs w:val="22"/>
              </w:rPr>
            </w:pPr>
            <w:r w:rsidRPr="00BF70B5">
              <w:rPr>
                <w:sz w:val="22"/>
                <w:szCs w:val="22"/>
              </w:rPr>
              <w:lastRenderedPageBreak/>
              <w:t>Планируемые р</w:t>
            </w:r>
            <w:r w:rsidRPr="00BF70B5">
              <w:rPr>
                <w:sz w:val="22"/>
                <w:szCs w:val="22"/>
              </w:rPr>
              <w:t>е</w:t>
            </w:r>
            <w:r w:rsidRPr="00BF70B5">
              <w:rPr>
                <w:sz w:val="22"/>
                <w:szCs w:val="22"/>
              </w:rPr>
              <w:t>зультаты реализ</w:t>
            </w:r>
            <w:r w:rsidRPr="00BF70B5">
              <w:rPr>
                <w:sz w:val="22"/>
                <w:szCs w:val="22"/>
              </w:rPr>
              <w:t>а</w:t>
            </w:r>
            <w:r w:rsidRPr="00BF70B5">
              <w:rPr>
                <w:sz w:val="22"/>
                <w:szCs w:val="22"/>
              </w:rPr>
              <w:t>ции подпрограммы</w:t>
            </w:r>
          </w:p>
        </w:tc>
        <w:tc>
          <w:tcPr>
            <w:tcW w:w="4315" w:type="pct"/>
          </w:tcPr>
          <w:p w:rsidR="00863865" w:rsidRPr="00BF70B5" w:rsidRDefault="00863865" w:rsidP="00863865">
            <w:pPr>
              <w:pStyle w:val="a4"/>
              <w:widowControl w:val="0"/>
              <w:numPr>
                <w:ilvl w:val="0"/>
                <w:numId w:val="1"/>
              </w:numPr>
              <w:autoSpaceDE w:val="0"/>
              <w:autoSpaceDN w:val="0"/>
              <w:adjustRightInd w:val="0"/>
              <w:ind w:left="0" w:hanging="9"/>
              <w:jc w:val="both"/>
              <w:rPr>
                <w:sz w:val="22"/>
                <w:szCs w:val="22"/>
              </w:rPr>
            </w:pPr>
            <w:r w:rsidRPr="00BF70B5">
              <w:rPr>
                <w:sz w:val="22"/>
                <w:szCs w:val="22"/>
              </w:rPr>
              <w:t xml:space="preserve">снижение доли пожаров, произошедших на территории муниципального образования, от общего числа происшествий и чрезвычайных ситуаций на территории муниципального образования по сравнению с показателем 2014 года, </w:t>
            </w:r>
          </w:p>
          <w:p w:rsidR="00863865" w:rsidRPr="00BF70B5" w:rsidRDefault="00863865" w:rsidP="00863865">
            <w:pPr>
              <w:pStyle w:val="a4"/>
              <w:widowControl w:val="0"/>
              <w:numPr>
                <w:ilvl w:val="0"/>
                <w:numId w:val="1"/>
              </w:numPr>
              <w:autoSpaceDE w:val="0"/>
              <w:autoSpaceDN w:val="0"/>
              <w:adjustRightInd w:val="0"/>
              <w:ind w:left="0" w:hanging="9"/>
              <w:jc w:val="both"/>
              <w:rPr>
                <w:sz w:val="22"/>
                <w:szCs w:val="22"/>
              </w:rPr>
            </w:pPr>
            <w:r w:rsidRPr="00BF70B5">
              <w:rPr>
                <w:sz w:val="22"/>
                <w:szCs w:val="22"/>
              </w:rPr>
              <w:t>снижение доли погибших и травмированных людей на пожарах, произошедших на территории муниципального образования от общего числа погибших и травмированных людей на территории муниципального образования по сравнению с показателем 2014 года</w:t>
            </w:r>
          </w:p>
          <w:p w:rsidR="00863865" w:rsidRPr="00BF70B5" w:rsidRDefault="00863865" w:rsidP="00863865">
            <w:pPr>
              <w:ind w:firstLine="0"/>
              <w:rPr>
                <w:sz w:val="22"/>
                <w:szCs w:val="22"/>
              </w:rPr>
            </w:pPr>
          </w:p>
        </w:tc>
      </w:tr>
    </w:tbl>
    <w:p w:rsidR="00863865" w:rsidRDefault="00863865" w:rsidP="00717B88">
      <w:pPr>
        <w:widowControl w:val="0"/>
        <w:autoSpaceDE w:val="0"/>
        <w:autoSpaceDN w:val="0"/>
        <w:adjustRightInd w:val="0"/>
        <w:spacing w:line="240" w:lineRule="auto"/>
        <w:ind w:firstLine="0"/>
        <w:jc w:val="center"/>
        <w:outlineLvl w:val="2"/>
        <w:rPr>
          <w:sz w:val="24"/>
          <w:szCs w:val="24"/>
        </w:rPr>
      </w:pPr>
    </w:p>
    <w:p w:rsidR="00863865" w:rsidRDefault="00863865" w:rsidP="00717B88">
      <w:pPr>
        <w:widowControl w:val="0"/>
        <w:autoSpaceDE w:val="0"/>
        <w:autoSpaceDN w:val="0"/>
        <w:adjustRightInd w:val="0"/>
        <w:spacing w:line="240" w:lineRule="auto"/>
        <w:ind w:firstLine="0"/>
        <w:jc w:val="center"/>
        <w:outlineLvl w:val="2"/>
        <w:rPr>
          <w:sz w:val="24"/>
          <w:szCs w:val="24"/>
        </w:rPr>
      </w:pPr>
    </w:p>
    <w:p w:rsidR="00863865" w:rsidRDefault="00863865" w:rsidP="00717B88">
      <w:pPr>
        <w:widowControl w:val="0"/>
        <w:autoSpaceDE w:val="0"/>
        <w:autoSpaceDN w:val="0"/>
        <w:adjustRightInd w:val="0"/>
        <w:spacing w:line="240" w:lineRule="auto"/>
        <w:ind w:firstLine="0"/>
        <w:jc w:val="center"/>
        <w:outlineLvl w:val="2"/>
        <w:rPr>
          <w:sz w:val="24"/>
          <w:szCs w:val="24"/>
        </w:rPr>
      </w:pPr>
    </w:p>
    <w:p w:rsidR="00863865" w:rsidRDefault="00863865" w:rsidP="00717B88">
      <w:pPr>
        <w:widowControl w:val="0"/>
        <w:autoSpaceDE w:val="0"/>
        <w:autoSpaceDN w:val="0"/>
        <w:adjustRightInd w:val="0"/>
        <w:spacing w:line="240" w:lineRule="auto"/>
        <w:ind w:firstLine="0"/>
        <w:jc w:val="center"/>
        <w:outlineLvl w:val="2"/>
        <w:rPr>
          <w:sz w:val="24"/>
          <w:szCs w:val="24"/>
        </w:rPr>
      </w:pPr>
    </w:p>
    <w:p w:rsidR="00863865" w:rsidRDefault="00863865">
      <w:pPr>
        <w:spacing w:after="200"/>
        <w:ind w:firstLine="0"/>
        <w:rPr>
          <w:sz w:val="24"/>
          <w:szCs w:val="24"/>
        </w:rPr>
      </w:pPr>
      <w:r>
        <w:rPr>
          <w:sz w:val="24"/>
          <w:szCs w:val="24"/>
        </w:rPr>
        <w:br w:type="page"/>
      </w:r>
    </w:p>
    <w:p w:rsidR="00863865" w:rsidRDefault="00863865" w:rsidP="00717B88">
      <w:pPr>
        <w:widowControl w:val="0"/>
        <w:autoSpaceDE w:val="0"/>
        <w:autoSpaceDN w:val="0"/>
        <w:adjustRightInd w:val="0"/>
        <w:spacing w:line="240" w:lineRule="auto"/>
        <w:ind w:firstLine="0"/>
        <w:jc w:val="center"/>
        <w:outlineLvl w:val="2"/>
        <w:rPr>
          <w:sz w:val="24"/>
          <w:szCs w:val="24"/>
        </w:rPr>
      </w:pPr>
    </w:p>
    <w:p w:rsidR="00717B88" w:rsidRPr="00BF70B5" w:rsidRDefault="00717B88" w:rsidP="00717B88">
      <w:pPr>
        <w:widowControl w:val="0"/>
        <w:autoSpaceDE w:val="0"/>
        <w:autoSpaceDN w:val="0"/>
        <w:adjustRightInd w:val="0"/>
        <w:spacing w:line="240" w:lineRule="auto"/>
        <w:ind w:firstLine="0"/>
        <w:jc w:val="center"/>
        <w:outlineLvl w:val="2"/>
        <w:rPr>
          <w:sz w:val="24"/>
          <w:szCs w:val="24"/>
        </w:rPr>
      </w:pPr>
      <w:r w:rsidRPr="00BF70B5">
        <w:rPr>
          <w:sz w:val="24"/>
          <w:szCs w:val="24"/>
        </w:rPr>
        <w:t>1. Цель и задачи муниципальной подпрограммы</w:t>
      </w:r>
    </w:p>
    <w:p w:rsidR="00717B88" w:rsidRPr="00BF70B5" w:rsidRDefault="00717B88" w:rsidP="00717B88">
      <w:pPr>
        <w:jc w:val="center"/>
        <w:rPr>
          <w:sz w:val="24"/>
          <w:szCs w:val="24"/>
        </w:rPr>
      </w:pPr>
    </w:p>
    <w:p w:rsidR="00717B88" w:rsidRPr="00BF70B5" w:rsidRDefault="00717B88" w:rsidP="00717B88">
      <w:pPr>
        <w:widowControl w:val="0"/>
        <w:autoSpaceDE w:val="0"/>
        <w:autoSpaceDN w:val="0"/>
        <w:adjustRightInd w:val="0"/>
        <w:spacing w:line="240" w:lineRule="auto"/>
        <w:ind w:firstLine="708"/>
        <w:rPr>
          <w:sz w:val="24"/>
          <w:szCs w:val="24"/>
        </w:rPr>
      </w:pPr>
      <w:r w:rsidRPr="00BF70B5">
        <w:rPr>
          <w:sz w:val="24"/>
          <w:szCs w:val="24"/>
        </w:rPr>
        <w:t>Цель подпрограммы - повышение уровня пожарной безопасности населенных пунктов и объектов, находящихся на территории Се</w:t>
      </w:r>
      <w:r w:rsidRPr="00BF70B5">
        <w:rPr>
          <w:sz w:val="24"/>
          <w:szCs w:val="24"/>
        </w:rPr>
        <w:t>р</w:t>
      </w:r>
      <w:r w:rsidRPr="00BF70B5">
        <w:rPr>
          <w:sz w:val="24"/>
          <w:szCs w:val="24"/>
        </w:rPr>
        <w:t>гиево-Посадского муниципального района.</w:t>
      </w:r>
    </w:p>
    <w:p w:rsidR="0064692D" w:rsidRPr="0064692D" w:rsidRDefault="00717B88" w:rsidP="0064692D">
      <w:pPr>
        <w:widowControl w:val="0"/>
        <w:autoSpaceDE w:val="0"/>
        <w:autoSpaceDN w:val="0"/>
        <w:adjustRightInd w:val="0"/>
        <w:spacing w:line="240" w:lineRule="auto"/>
        <w:ind w:firstLine="708"/>
        <w:rPr>
          <w:sz w:val="24"/>
          <w:szCs w:val="24"/>
        </w:rPr>
      </w:pPr>
      <w:r w:rsidRPr="00BF70B5">
        <w:rPr>
          <w:sz w:val="24"/>
          <w:szCs w:val="24"/>
        </w:rPr>
        <w:t xml:space="preserve">Задачи подпрограммы - </w:t>
      </w:r>
      <w:r w:rsidR="0064692D" w:rsidRPr="0064692D">
        <w:rPr>
          <w:sz w:val="24"/>
          <w:szCs w:val="24"/>
        </w:rPr>
        <w:t>Организация и осуществление профилактики пожаров на территории Сергиево-Посадского муниципального района; Проведение мероприятий по повышению уровня пожарной безопасности в населенных пунктах,</w:t>
      </w:r>
      <w:r w:rsidR="00DA6520">
        <w:rPr>
          <w:sz w:val="24"/>
          <w:szCs w:val="24"/>
        </w:rPr>
        <w:t xml:space="preserve"> о</w:t>
      </w:r>
      <w:r w:rsidR="0064692D" w:rsidRPr="0064692D">
        <w:rPr>
          <w:sz w:val="24"/>
          <w:szCs w:val="24"/>
        </w:rPr>
        <w:t>бучение населения мерам пожа</w:t>
      </w:r>
      <w:r w:rsidR="0064692D" w:rsidRPr="0064692D">
        <w:rPr>
          <w:sz w:val="24"/>
          <w:szCs w:val="24"/>
        </w:rPr>
        <w:t>р</w:t>
      </w:r>
      <w:r w:rsidR="0064692D" w:rsidRPr="0064692D">
        <w:rPr>
          <w:sz w:val="24"/>
          <w:szCs w:val="24"/>
        </w:rPr>
        <w:t>ной безопасности</w:t>
      </w:r>
    </w:p>
    <w:p w:rsidR="00717B88" w:rsidRPr="00BF70B5" w:rsidRDefault="00717B88" w:rsidP="00717B88">
      <w:pPr>
        <w:widowControl w:val="0"/>
        <w:autoSpaceDE w:val="0"/>
        <w:autoSpaceDN w:val="0"/>
        <w:adjustRightInd w:val="0"/>
        <w:spacing w:line="240" w:lineRule="auto"/>
        <w:ind w:firstLine="708"/>
        <w:rPr>
          <w:sz w:val="24"/>
          <w:szCs w:val="24"/>
        </w:rPr>
      </w:pPr>
      <w:r w:rsidRPr="00BF70B5">
        <w:rPr>
          <w:sz w:val="24"/>
          <w:szCs w:val="24"/>
        </w:rPr>
        <w:t>В качестве количественных и качественных показателей, характеризующих достижение целей и решение задач подпрограммы, и</w:t>
      </w:r>
      <w:r w:rsidRPr="00BF70B5">
        <w:rPr>
          <w:sz w:val="24"/>
          <w:szCs w:val="24"/>
        </w:rPr>
        <w:t>с</w:t>
      </w:r>
      <w:r w:rsidRPr="00BF70B5">
        <w:rPr>
          <w:sz w:val="24"/>
          <w:szCs w:val="24"/>
        </w:rPr>
        <w:t>пользуются:</w:t>
      </w:r>
    </w:p>
    <w:p w:rsidR="00717B88" w:rsidRPr="00BF70B5" w:rsidRDefault="00717B88" w:rsidP="00717B88">
      <w:pPr>
        <w:pStyle w:val="a4"/>
        <w:widowControl w:val="0"/>
        <w:numPr>
          <w:ilvl w:val="0"/>
          <w:numId w:val="4"/>
        </w:numPr>
        <w:autoSpaceDE w:val="0"/>
        <w:autoSpaceDN w:val="0"/>
        <w:adjustRightInd w:val="0"/>
        <w:spacing w:line="240" w:lineRule="auto"/>
        <w:jc w:val="both"/>
        <w:rPr>
          <w:sz w:val="24"/>
          <w:szCs w:val="24"/>
        </w:rPr>
      </w:pPr>
      <w:r w:rsidRPr="00BF70B5">
        <w:rPr>
          <w:sz w:val="24"/>
          <w:szCs w:val="24"/>
        </w:rPr>
        <w:t>снижение доли пожаров, произошедших на территории муниципального образования, от общего числа происшествий и чрезвычайных ситуаций на территории муниципального образования по сравнению с показателем 2014 года, %;</w:t>
      </w:r>
    </w:p>
    <w:p w:rsidR="00717B88" w:rsidRPr="00BF70B5" w:rsidRDefault="00717B88" w:rsidP="00717B88">
      <w:pPr>
        <w:pStyle w:val="a4"/>
        <w:widowControl w:val="0"/>
        <w:numPr>
          <w:ilvl w:val="0"/>
          <w:numId w:val="4"/>
        </w:numPr>
        <w:autoSpaceDE w:val="0"/>
        <w:autoSpaceDN w:val="0"/>
        <w:adjustRightInd w:val="0"/>
        <w:spacing w:line="240" w:lineRule="auto"/>
        <w:jc w:val="both"/>
        <w:rPr>
          <w:sz w:val="24"/>
          <w:szCs w:val="24"/>
        </w:rPr>
      </w:pPr>
      <w:r w:rsidRPr="00BF70B5">
        <w:rPr>
          <w:sz w:val="24"/>
          <w:szCs w:val="24"/>
        </w:rPr>
        <w:t>снижение доли погибших и травмированных людей на пожарах, произошедших на территории муниципального образования от общего числа погибших и травмированных людей на территории муниципального образования по сравнению с показателем 2014 года, %.</w:t>
      </w:r>
    </w:p>
    <w:p w:rsidR="00717B88" w:rsidRPr="00BF70B5" w:rsidRDefault="00717B88" w:rsidP="00717B88">
      <w:pPr>
        <w:widowControl w:val="0"/>
        <w:autoSpaceDE w:val="0"/>
        <w:autoSpaceDN w:val="0"/>
        <w:adjustRightInd w:val="0"/>
        <w:spacing w:line="240" w:lineRule="auto"/>
        <w:ind w:firstLine="708"/>
        <w:rPr>
          <w:sz w:val="24"/>
          <w:szCs w:val="24"/>
        </w:rPr>
      </w:pPr>
    </w:p>
    <w:p w:rsidR="00717B88" w:rsidRPr="00BF70B5" w:rsidRDefault="00717B88" w:rsidP="00717B88">
      <w:pPr>
        <w:jc w:val="center"/>
        <w:rPr>
          <w:sz w:val="24"/>
          <w:szCs w:val="24"/>
        </w:rPr>
      </w:pPr>
    </w:p>
    <w:p w:rsidR="00717B88" w:rsidRPr="00BF70B5" w:rsidRDefault="00717B88" w:rsidP="00717B88">
      <w:pPr>
        <w:jc w:val="center"/>
        <w:rPr>
          <w:sz w:val="24"/>
          <w:szCs w:val="24"/>
        </w:rPr>
      </w:pPr>
      <w:r w:rsidRPr="00BF70B5">
        <w:rPr>
          <w:sz w:val="24"/>
          <w:szCs w:val="24"/>
        </w:rPr>
        <w:t>2. Общая характеристика сферы реализации подпрограммы 3</w:t>
      </w:r>
    </w:p>
    <w:p w:rsidR="00717B88" w:rsidRPr="00BF70B5" w:rsidRDefault="00717B88" w:rsidP="00717B88">
      <w:pPr>
        <w:jc w:val="center"/>
        <w:rPr>
          <w:sz w:val="24"/>
          <w:szCs w:val="24"/>
        </w:rPr>
      </w:pPr>
      <w:r w:rsidRPr="00BF70B5">
        <w:rPr>
          <w:sz w:val="24"/>
          <w:szCs w:val="24"/>
        </w:rPr>
        <w:t>"Обеспечение пожарной безопасности"</w:t>
      </w:r>
    </w:p>
    <w:p w:rsidR="00717B88" w:rsidRPr="00BF70B5" w:rsidRDefault="00717B88" w:rsidP="00717B88">
      <w:pPr>
        <w:rPr>
          <w:sz w:val="24"/>
          <w:szCs w:val="24"/>
        </w:rPr>
      </w:pPr>
    </w:p>
    <w:p w:rsidR="00717B88" w:rsidRPr="00BF70B5" w:rsidRDefault="00717B88" w:rsidP="00717B88">
      <w:pPr>
        <w:rPr>
          <w:sz w:val="24"/>
          <w:szCs w:val="24"/>
        </w:rPr>
      </w:pPr>
      <w:r w:rsidRPr="00BF70B5">
        <w:rPr>
          <w:sz w:val="24"/>
          <w:szCs w:val="24"/>
        </w:rPr>
        <w:t>Современный период развития общества характеризуется все более нарастающими противоречиями между человеком и окружающей его природной средой. Крупные пожары, аварии и катастрофы техногенного и природного характера в последние десятилетия оказали сущ</w:t>
      </w:r>
      <w:r w:rsidRPr="00BF70B5">
        <w:rPr>
          <w:sz w:val="24"/>
          <w:szCs w:val="24"/>
        </w:rPr>
        <w:t>е</w:t>
      </w:r>
      <w:r w:rsidRPr="00BF70B5">
        <w:rPr>
          <w:sz w:val="24"/>
          <w:szCs w:val="24"/>
        </w:rPr>
        <w:t>ственное влияние на жизнь и здоровье населения.</w:t>
      </w:r>
    </w:p>
    <w:p w:rsidR="00717B88" w:rsidRPr="00BF70B5" w:rsidRDefault="00717B88" w:rsidP="00717B88">
      <w:pPr>
        <w:rPr>
          <w:sz w:val="24"/>
          <w:szCs w:val="24"/>
        </w:rPr>
      </w:pPr>
      <w:r w:rsidRPr="00BF70B5">
        <w:rPr>
          <w:sz w:val="24"/>
          <w:szCs w:val="24"/>
        </w:rPr>
        <w:t>Обеспечение необходимого уровня пожарной безопасности и минимизация потерь вследствие пожаров является важным фактором устойчивого социально-экономического развития муниципального образования.</w:t>
      </w:r>
    </w:p>
    <w:p w:rsidR="00717B88" w:rsidRPr="00BF70B5" w:rsidRDefault="00717B88" w:rsidP="00717B88">
      <w:pPr>
        <w:rPr>
          <w:sz w:val="24"/>
          <w:szCs w:val="24"/>
        </w:rPr>
      </w:pPr>
      <w:r w:rsidRPr="00BF70B5">
        <w:rPr>
          <w:sz w:val="24"/>
          <w:szCs w:val="24"/>
        </w:rPr>
        <w:t>Проводимый комплекс мероприятий позволил стабилизировать обстановку с пожарами и возможными последствиями от них.</w:t>
      </w:r>
    </w:p>
    <w:p w:rsidR="00717B88" w:rsidRPr="00BF70B5" w:rsidRDefault="00717B88" w:rsidP="00717B88">
      <w:pPr>
        <w:rPr>
          <w:sz w:val="24"/>
          <w:szCs w:val="24"/>
        </w:rPr>
      </w:pPr>
      <w:r w:rsidRPr="00BF70B5">
        <w:rPr>
          <w:sz w:val="24"/>
          <w:szCs w:val="24"/>
        </w:rPr>
        <w:t>Ежегодно в среднем на территории Сергиево-Посадского муниципального района происходило 240 пожаров, из них 190 - это пожары в жилом секторе. Ежегодно при пожарах погибали и получали травмы различной степени тяжести в среднем по 30 человек, огнем уничтож</w:t>
      </w:r>
      <w:r w:rsidRPr="00BF70B5">
        <w:rPr>
          <w:sz w:val="24"/>
          <w:szCs w:val="24"/>
        </w:rPr>
        <w:t>а</w:t>
      </w:r>
      <w:r w:rsidRPr="00BF70B5">
        <w:rPr>
          <w:sz w:val="24"/>
          <w:szCs w:val="24"/>
        </w:rPr>
        <w:t>лось 160 строений жилого сектора, при этом установленный материальный ущерб (без учета крупных пожаров) составлял 3,5 млн. рублей.</w:t>
      </w:r>
    </w:p>
    <w:p w:rsidR="00717B88" w:rsidRPr="00BF70B5" w:rsidRDefault="00717B88" w:rsidP="00717B88">
      <w:pPr>
        <w:rPr>
          <w:sz w:val="24"/>
          <w:szCs w:val="24"/>
        </w:rPr>
      </w:pPr>
      <w:r w:rsidRPr="00BF70B5">
        <w:rPr>
          <w:sz w:val="24"/>
          <w:szCs w:val="24"/>
        </w:rPr>
        <w:t>Так, частота пожаров, прежде всего, отражает общий уровень пожарной безопасности и эффективности противопожарных меропри</w:t>
      </w:r>
      <w:r w:rsidRPr="00BF70B5">
        <w:rPr>
          <w:sz w:val="24"/>
          <w:szCs w:val="24"/>
        </w:rPr>
        <w:t>я</w:t>
      </w:r>
      <w:r w:rsidRPr="00BF70B5">
        <w:rPr>
          <w:sz w:val="24"/>
          <w:szCs w:val="24"/>
        </w:rPr>
        <w:t>тий, деятельности государственных органов власти и мер, предпринимаемых населением Сергиево-Посадского муниципального района и собственниками.</w:t>
      </w:r>
    </w:p>
    <w:p w:rsidR="00717B88" w:rsidRPr="00BF70B5" w:rsidRDefault="00717B88" w:rsidP="00717B88">
      <w:pPr>
        <w:rPr>
          <w:sz w:val="24"/>
          <w:szCs w:val="24"/>
        </w:rPr>
      </w:pPr>
      <w:r w:rsidRPr="00BF70B5">
        <w:rPr>
          <w:sz w:val="24"/>
          <w:szCs w:val="24"/>
        </w:rPr>
        <w:lastRenderedPageBreak/>
        <w:t>Уровень индивидуального риска зависит от экономических, социальных и территориальных факторов и наиболее критичен для групп населения с низким уровнем доходов и социальной адаптации.</w:t>
      </w:r>
    </w:p>
    <w:p w:rsidR="00717B88" w:rsidRPr="00BF70B5" w:rsidRDefault="00717B88" w:rsidP="00717B88">
      <w:pPr>
        <w:rPr>
          <w:sz w:val="24"/>
          <w:szCs w:val="24"/>
        </w:rPr>
      </w:pPr>
      <w:r w:rsidRPr="00BF70B5">
        <w:rPr>
          <w:sz w:val="24"/>
          <w:szCs w:val="24"/>
        </w:rPr>
        <w:t>На территории Сергиево-Посадского муниципального района не все объекты оснащены системами пожарной автоматики, а темпы прироста таких систем весьма низкие.</w:t>
      </w:r>
    </w:p>
    <w:p w:rsidR="00717B88" w:rsidRPr="00BF70B5" w:rsidRDefault="00717B88" w:rsidP="00717B88">
      <w:pPr>
        <w:rPr>
          <w:sz w:val="24"/>
          <w:szCs w:val="24"/>
        </w:rPr>
      </w:pPr>
      <w:r w:rsidRPr="00BF70B5">
        <w:rPr>
          <w:sz w:val="24"/>
          <w:szCs w:val="24"/>
        </w:rPr>
        <w:t>Основными направлениями деятельности обеспечения пожарной безопасности являются:</w:t>
      </w:r>
    </w:p>
    <w:p w:rsidR="00717B88" w:rsidRPr="00BF70B5" w:rsidRDefault="00717B88" w:rsidP="00717B88">
      <w:pPr>
        <w:pStyle w:val="a4"/>
        <w:numPr>
          <w:ilvl w:val="0"/>
          <w:numId w:val="5"/>
        </w:numPr>
        <w:jc w:val="both"/>
        <w:rPr>
          <w:sz w:val="24"/>
          <w:szCs w:val="24"/>
        </w:rPr>
      </w:pPr>
      <w:r w:rsidRPr="00BF70B5">
        <w:rPr>
          <w:sz w:val="24"/>
          <w:szCs w:val="24"/>
        </w:rPr>
        <w:t>качественное повышение уровня обеспечения пожарной безопасности населения;</w:t>
      </w:r>
    </w:p>
    <w:p w:rsidR="00717B88" w:rsidRPr="00BF70B5" w:rsidRDefault="00717B88" w:rsidP="00717B88">
      <w:pPr>
        <w:pStyle w:val="a4"/>
        <w:numPr>
          <w:ilvl w:val="0"/>
          <w:numId w:val="5"/>
        </w:numPr>
        <w:jc w:val="both"/>
        <w:rPr>
          <w:sz w:val="24"/>
          <w:szCs w:val="24"/>
        </w:rPr>
      </w:pPr>
      <w:r w:rsidRPr="00BF70B5">
        <w:rPr>
          <w:sz w:val="24"/>
          <w:szCs w:val="24"/>
        </w:rPr>
        <w:t>повышение эффективности мероприятий по минимизации риска пожаров, угроз жизни и здоровью.</w:t>
      </w:r>
    </w:p>
    <w:p w:rsidR="00717B88" w:rsidRPr="00BF70B5" w:rsidRDefault="00717B88" w:rsidP="00717B88">
      <w:pPr>
        <w:rPr>
          <w:sz w:val="24"/>
          <w:szCs w:val="24"/>
        </w:rPr>
      </w:pPr>
      <w:r w:rsidRPr="00BF70B5">
        <w:rPr>
          <w:sz w:val="24"/>
          <w:szCs w:val="24"/>
        </w:rPr>
        <w:t>Основными направлениями деятельности, которые могут обеспечить уменьшение рисков пожаров, являются:</w:t>
      </w:r>
    </w:p>
    <w:p w:rsidR="00717B88" w:rsidRPr="00BF70B5" w:rsidRDefault="00717B88" w:rsidP="00717B88">
      <w:pPr>
        <w:pStyle w:val="a4"/>
        <w:numPr>
          <w:ilvl w:val="0"/>
          <w:numId w:val="5"/>
        </w:numPr>
        <w:jc w:val="both"/>
        <w:rPr>
          <w:sz w:val="24"/>
          <w:szCs w:val="24"/>
        </w:rPr>
      </w:pPr>
      <w:r w:rsidRPr="00BF70B5">
        <w:rPr>
          <w:sz w:val="24"/>
          <w:szCs w:val="24"/>
        </w:rPr>
        <w:t>оптимизация финансовых и материальных ресурсов центральных исполнительных органов Сергиево-Посадского муниципального района и организаций, направляемых на решение проблем пожарной безопасности;</w:t>
      </w:r>
    </w:p>
    <w:p w:rsidR="00717B88" w:rsidRPr="00BF70B5" w:rsidRDefault="00717B88" w:rsidP="00717B88">
      <w:pPr>
        <w:pStyle w:val="a4"/>
        <w:numPr>
          <w:ilvl w:val="0"/>
          <w:numId w:val="5"/>
        </w:numPr>
        <w:jc w:val="both"/>
        <w:rPr>
          <w:sz w:val="24"/>
          <w:szCs w:val="24"/>
        </w:rPr>
      </w:pPr>
      <w:r w:rsidRPr="00BF70B5">
        <w:rPr>
          <w:sz w:val="24"/>
          <w:szCs w:val="24"/>
        </w:rPr>
        <w:t>строительство и оснащение современными техническими средствами пожарных депо, в первую очередь в населенных пунктах, на территории которых отсутствуют подразделения пожарной охраны;</w:t>
      </w:r>
    </w:p>
    <w:p w:rsidR="00717B88" w:rsidRPr="00BF70B5" w:rsidRDefault="00717B88" w:rsidP="00717B88">
      <w:pPr>
        <w:pStyle w:val="a4"/>
        <w:numPr>
          <w:ilvl w:val="0"/>
          <w:numId w:val="5"/>
        </w:numPr>
        <w:jc w:val="both"/>
        <w:rPr>
          <w:sz w:val="24"/>
          <w:szCs w:val="24"/>
        </w:rPr>
      </w:pPr>
      <w:r w:rsidRPr="00BF70B5">
        <w:rPr>
          <w:sz w:val="24"/>
          <w:szCs w:val="24"/>
        </w:rPr>
        <w:t>развитие системы добровольных пожарно-спасательных подразделений;</w:t>
      </w:r>
    </w:p>
    <w:p w:rsidR="00717B88" w:rsidRPr="00BF70B5" w:rsidRDefault="00717B88" w:rsidP="00717B88">
      <w:pPr>
        <w:pStyle w:val="a4"/>
        <w:numPr>
          <w:ilvl w:val="0"/>
          <w:numId w:val="5"/>
        </w:numPr>
        <w:jc w:val="both"/>
        <w:rPr>
          <w:sz w:val="24"/>
          <w:szCs w:val="24"/>
        </w:rPr>
      </w:pPr>
      <w:r w:rsidRPr="00BF70B5">
        <w:rPr>
          <w:sz w:val="24"/>
          <w:szCs w:val="24"/>
        </w:rPr>
        <w:t>развитие экспериментальной базы научно-исследовательских и образовательных учреждений в области пожарной безопасности;</w:t>
      </w:r>
    </w:p>
    <w:p w:rsidR="00717B88" w:rsidRPr="00BF70B5" w:rsidRDefault="00717B88" w:rsidP="00717B88">
      <w:pPr>
        <w:pStyle w:val="a4"/>
        <w:numPr>
          <w:ilvl w:val="0"/>
          <w:numId w:val="5"/>
        </w:numPr>
        <w:jc w:val="both"/>
        <w:rPr>
          <w:sz w:val="24"/>
          <w:szCs w:val="24"/>
        </w:rPr>
      </w:pPr>
      <w:r w:rsidRPr="00BF70B5">
        <w:rPr>
          <w:sz w:val="24"/>
          <w:szCs w:val="24"/>
        </w:rPr>
        <w:t>реализация приоритетных мероприятий по обеспечению пожарной безопасности образовательных учреждений, учреждений соц</w:t>
      </w:r>
      <w:r w:rsidRPr="00BF70B5">
        <w:rPr>
          <w:sz w:val="24"/>
          <w:szCs w:val="24"/>
        </w:rPr>
        <w:t>и</w:t>
      </w:r>
      <w:r w:rsidRPr="00BF70B5">
        <w:rPr>
          <w:sz w:val="24"/>
          <w:szCs w:val="24"/>
        </w:rPr>
        <w:t>альной защиты и здравоохранения.</w:t>
      </w:r>
    </w:p>
    <w:p w:rsidR="00717B88" w:rsidRPr="00BF70B5" w:rsidRDefault="00717B88" w:rsidP="00717B88">
      <w:pPr>
        <w:rPr>
          <w:sz w:val="24"/>
          <w:szCs w:val="24"/>
        </w:rPr>
      </w:pPr>
      <w:r w:rsidRPr="00BF70B5">
        <w:rPr>
          <w:sz w:val="24"/>
          <w:szCs w:val="24"/>
        </w:rPr>
        <w:t>При этом сохраняется опасность возникновения чрезвычайных ситуаций.</w:t>
      </w:r>
    </w:p>
    <w:p w:rsidR="00717B88" w:rsidRPr="00BF70B5" w:rsidRDefault="00717B88" w:rsidP="00717B88">
      <w:pPr>
        <w:rPr>
          <w:sz w:val="24"/>
          <w:szCs w:val="24"/>
        </w:rPr>
      </w:pPr>
      <w:r w:rsidRPr="00BF70B5">
        <w:rPr>
          <w:sz w:val="24"/>
          <w:szCs w:val="24"/>
        </w:rPr>
        <w:t>В зонах непосредственной угрозы жизни и здоровью населения в случае возникновения чрезвычайных ситуаций техногенного хара</w:t>
      </w:r>
      <w:r w:rsidRPr="00BF70B5">
        <w:rPr>
          <w:sz w:val="24"/>
          <w:szCs w:val="24"/>
        </w:rPr>
        <w:t>к</w:t>
      </w:r>
      <w:r w:rsidRPr="00BF70B5">
        <w:rPr>
          <w:sz w:val="24"/>
          <w:szCs w:val="24"/>
        </w:rPr>
        <w:t>тера может оказаться более 50 тысяч человек, проживающих в Сергиево-Посадском муниципальном районе.</w:t>
      </w:r>
    </w:p>
    <w:p w:rsidR="00717B88" w:rsidRPr="00BF70B5" w:rsidRDefault="00717B88" w:rsidP="00717B88">
      <w:pPr>
        <w:rPr>
          <w:sz w:val="24"/>
          <w:szCs w:val="24"/>
        </w:rPr>
      </w:pPr>
      <w:r w:rsidRPr="00BF70B5">
        <w:rPr>
          <w:sz w:val="24"/>
          <w:szCs w:val="24"/>
        </w:rPr>
        <w:t>Территория Сергиево-Посадского муниципального района подвержена воздействию широкого спектра опасных природных факторов, из которых наибольшую опасность представляют лесные и торфяные пожары.</w:t>
      </w:r>
    </w:p>
    <w:p w:rsidR="00717B88" w:rsidRPr="00BF70B5" w:rsidRDefault="00717B88" w:rsidP="00717B88">
      <w:pPr>
        <w:rPr>
          <w:sz w:val="24"/>
          <w:szCs w:val="24"/>
        </w:rPr>
      </w:pPr>
      <w:r w:rsidRPr="00BF70B5">
        <w:rPr>
          <w:sz w:val="24"/>
          <w:szCs w:val="24"/>
        </w:rPr>
        <w:t>Исполнителями мероприятий подпрограммы являются организации, отбираемые в порядке, установленном законодательством о ра</w:t>
      </w:r>
      <w:r w:rsidRPr="00BF70B5">
        <w:rPr>
          <w:sz w:val="24"/>
          <w:szCs w:val="24"/>
        </w:rPr>
        <w:t>з</w:t>
      </w:r>
      <w:r w:rsidRPr="00BF70B5">
        <w:rPr>
          <w:sz w:val="24"/>
          <w:szCs w:val="24"/>
        </w:rPr>
        <w:t>мещении заказов на поставки товаров, выполнение работ, оказание услуг для государственных и муниципальных нужд.</w:t>
      </w:r>
    </w:p>
    <w:p w:rsidR="00717B88" w:rsidRDefault="00717B88" w:rsidP="00717B88">
      <w:pPr>
        <w:rPr>
          <w:rFonts w:ascii="Arial" w:hAnsi="Arial" w:cs="Arial"/>
          <w:sz w:val="16"/>
          <w:szCs w:val="16"/>
        </w:rPr>
      </w:pPr>
      <w:r w:rsidRPr="00BF70B5">
        <w:rPr>
          <w:sz w:val="24"/>
          <w:szCs w:val="24"/>
        </w:rPr>
        <w:t>Реализация подпрограммы будет осуществляться в соответствии с Перечнем мероприятий подпрограммы 3 "Обеспечение пожарной безопасности" муниципальной программы Сергиево-Посадского муниципального района "Обеспечение безопасности жизнедеятельности населения Сергиево-Посадского муниципального района" (приложение № 1 к подпрограмме 3).</w:t>
      </w:r>
      <w:r w:rsidR="00BF70B5">
        <w:rPr>
          <w:sz w:val="24"/>
          <w:szCs w:val="24"/>
        </w:rPr>
        <w:t xml:space="preserve">    </w:t>
      </w:r>
      <w:r>
        <w:rPr>
          <w:sz w:val="16"/>
          <w:szCs w:val="16"/>
        </w:rPr>
        <w:br w:type="page"/>
      </w:r>
    </w:p>
    <w:p w:rsidR="00717B88" w:rsidRPr="00AF57DA" w:rsidRDefault="00717B88" w:rsidP="00717B88">
      <w:pPr>
        <w:pStyle w:val="ConsPlusNormal"/>
        <w:jc w:val="both"/>
        <w:rPr>
          <w:rFonts w:ascii="Times New Roman" w:hAnsi="Times New Roman" w:cs="Times New Roman"/>
          <w:sz w:val="24"/>
          <w:szCs w:val="24"/>
        </w:rPr>
      </w:pPr>
    </w:p>
    <w:p w:rsidR="00717B88" w:rsidRPr="00AF57DA" w:rsidRDefault="00717B88" w:rsidP="00717B88">
      <w:pPr>
        <w:pStyle w:val="ConsPlusNormal"/>
        <w:jc w:val="right"/>
        <w:outlineLvl w:val="2"/>
        <w:rPr>
          <w:rFonts w:ascii="Times New Roman" w:hAnsi="Times New Roman" w:cs="Times New Roman"/>
          <w:sz w:val="24"/>
          <w:szCs w:val="24"/>
        </w:rPr>
      </w:pPr>
      <w:bookmarkStart w:id="9" w:name="Par2781"/>
      <w:bookmarkEnd w:id="9"/>
      <w:r w:rsidRPr="00AF57DA">
        <w:rPr>
          <w:rFonts w:ascii="Times New Roman" w:hAnsi="Times New Roman" w:cs="Times New Roman"/>
          <w:sz w:val="24"/>
          <w:szCs w:val="24"/>
        </w:rPr>
        <w:t>Приложение № 1</w:t>
      </w:r>
    </w:p>
    <w:p w:rsidR="00717B88" w:rsidRPr="00AF57DA" w:rsidRDefault="00717B88" w:rsidP="00717B88">
      <w:pPr>
        <w:pStyle w:val="ConsPlusNormal"/>
        <w:jc w:val="right"/>
        <w:rPr>
          <w:rFonts w:ascii="Times New Roman" w:hAnsi="Times New Roman" w:cs="Times New Roman"/>
          <w:sz w:val="24"/>
          <w:szCs w:val="24"/>
        </w:rPr>
      </w:pPr>
      <w:r w:rsidRPr="00AF57DA">
        <w:rPr>
          <w:rFonts w:ascii="Times New Roman" w:hAnsi="Times New Roman" w:cs="Times New Roman"/>
          <w:sz w:val="24"/>
          <w:szCs w:val="24"/>
        </w:rPr>
        <w:t>к подпрограмме 3</w:t>
      </w:r>
    </w:p>
    <w:p w:rsidR="00717B88" w:rsidRPr="00AF57DA" w:rsidRDefault="00717B88" w:rsidP="00717B88">
      <w:pPr>
        <w:pStyle w:val="ConsPlusNormal"/>
        <w:jc w:val="right"/>
        <w:rPr>
          <w:rFonts w:ascii="Times New Roman" w:hAnsi="Times New Roman" w:cs="Times New Roman"/>
          <w:sz w:val="24"/>
          <w:szCs w:val="24"/>
        </w:rPr>
      </w:pPr>
      <w:r w:rsidRPr="00AF57DA">
        <w:rPr>
          <w:rFonts w:ascii="Times New Roman" w:hAnsi="Times New Roman" w:cs="Times New Roman"/>
          <w:sz w:val="24"/>
          <w:szCs w:val="24"/>
        </w:rPr>
        <w:t xml:space="preserve">"Обеспечение пожарной безопасности на территории </w:t>
      </w:r>
    </w:p>
    <w:p w:rsidR="00717B88" w:rsidRPr="00AF57DA" w:rsidRDefault="00717B88" w:rsidP="00717B88">
      <w:pPr>
        <w:pStyle w:val="ConsPlusNormal"/>
        <w:jc w:val="right"/>
        <w:rPr>
          <w:rFonts w:ascii="Times New Roman" w:hAnsi="Times New Roman" w:cs="Times New Roman"/>
          <w:sz w:val="24"/>
          <w:szCs w:val="24"/>
        </w:rPr>
      </w:pPr>
      <w:r w:rsidRPr="00AF57DA">
        <w:rPr>
          <w:rFonts w:ascii="Times New Roman" w:hAnsi="Times New Roman" w:cs="Times New Roman"/>
          <w:sz w:val="24"/>
          <w:szCs w:val="24"/>
        </w:rPr>
        <w:t>Сергиево-Посадского муниципального района "</w:t>
      </w:r>
    </w:p>
    <w:p w:rsidR="00717B88" w:rsidRPr="00AF57DA" w:rsidRDefault="00717B88" w:rsidP="00717B88">
      <w:pPr>
        <w:pStyle w:val="ConsPlusNormal"/>
        <w:jc w:val="both"/>
        <w:rPr>
          <w:rFonts w:ascii="Times New Roman" w:hAnsi="Times New Roman" w:cs="Times New Roman"/>
          <w:sz w:val="24"/>
          <w:szCs w:val="24"/>
        </w:rPr>
      </w:pPr>
    </w:p>
    <w:p w:rsidR="00717B88" w:rsidRPr="00AF57DA" w:rsidRDefault="00717B88" w:rsidP="00717B88">
      <w:pPr>
        <w:pStyle w:val="ConsPlusNormal"/>
        <w:jc w:val="center"/>
        <w:rPr>
          <w:rFonts w:ascii="Times New Roman" w:hAnsi="Times New Roman" w:cs="Times New Roman"/>
          <w:sz w:val="24"/>
          <w:szCs w:val="24"/>
        </w:rPr>
      </w:pPr>
      <w:bookmarkStart w:id="10" w:name="Par2786"/>
      <w:bookmarkEnd w:id="10"/>
      <w:r w:rsidRPr="00AF57DA">
        <w:rPr>
          <w:rFonts w:ascii="Times New Roman" w:hAnsi="Times New Roman" w:cs="Times New Roman"/>
          <w:sz w:val="24"/>
          <w:szCs w:val="24"/>
        </w:rPr>
        <w:t>ПЕРЕЧЕНЬ</w:t>
      </w:r>
    </w:p>
    <w:p w:rsidR="00717B88" w:rsidRPr="00AF57DA" w:rsidRDefault="00717B88" w:rsidP="00717B88">
      <w:pPr>
        <w:pStyle w:val="ConsPlusNormal"/>
        <w:jc w:val="center"/>
        <w:rPr>
          <w:rFonts w:ascii="Times New Roman" w:hAnsi="Times New Roman" w:cs="Times New Roman"/>
          <w:sz w:val="24"/>
          <w:szCs w:val="24"/>
        </w:rPr>
      </w:pPr>
      <w:r w:rsidRPr="00AF57DA">
        <w:rPr>
          <w:rFonts w:ascii="Times New Roman" w:hAnsi="Times New Roman" w:cs="Times New Roman"/>
          <w:sz w:val="24"/>
          <w:szCs w:val="24"/>
        </w:rPr>
        <w:t>МЕРОПРИЯТИЙ ПОДПРОГРАММЫ 3 "ОБЕСПЕЧЕНИЕ ПОЖАРНОЙ</w:t>
      </w:r>
      <w:r>
        <w:rPr>
          <w:rFonts w:ascii="Times New Roman" w:hAnsi="Times New Roman" w:cs="Times New Roman"/>
          <w:sz w:val="24"/>
          <w:szCs w:val="24"/>
        </w:rPr>
        <w:t xml:space="preserve"> БЕЗОПАСНОСТИ</w:t>
      </w:r>
      <w:r w:rsidRPr="00AF57DA">
        <w:rPr>
          <w:rFonts w:ascii="Times New Roman" w:hAnsi="Times New Roman" w:cs="Times New Roman"/>
          <w:sz w:val="24"/>
          <w:szCs w:val="24"/>
        </w:rPr>
        <w:t>"</w:t>
      </w:r>
    </w:p>
    <w:p w:rsidR="00717B88" w:rsidRDefault="00717B88" w:rsidP="00717B88">
      <w:pPr>
        <w:pStyle w:val="ConsPlusNormal"/>
        <w:jc w:val="center"/>
        <w:rPr>
          <w:rFonts w:ascii="Times New Roman" w:hAnsi="Times New Roman" w:cs="Times New Roman"/>
          <w:sz w:val="28"/>
          <w:szCs w:val="28"/>
        </w:rPr>
      </w:pPr>
    </w:p>
    <w:tbl>
      <w:tblPr>
        <w:tblW w:w="15047" w:type="dxa"/>
        <w:tblLayout w:type="fixed"/>
        <w:tblCellMar>
          <w:left w:w="0" w:type="dxa"/>
          <w:right w:w="0" w:type="dxa"/>
        </w:tblCellMar>
        <w:tblLook w:val="0000" w:firstRow="0" w:lastRow="0" w:firstColumn="0" w:lastColumn="0" w:noHBand="0" w:noVBand="0"/>
      </w:tblPr>
      <w:tblGrid>
        <w:gridCol w:w="319"/>
        <w:gridCol w:w="3118"/>
        <w:gridCol w:w="1785"/>
        <w:gridCol w:w="1038"/>
        <w:gridCol w:w="907"/>
        <w:gridCol w:w="850"/>
        <w:gridCol w:w="605"/>
        <w:gridCol w:w="548"/>
        <w:gridCol w:w="548"/>
        <w:gridCol w:w="548"/>
        <w:gridCol w:w="548"/>
        <w:gridCol w:w="548"/>
        <w:gridCol w:w="850"/>
        <w:gridCol w:w="2835"/>
      </w:tblGrid>
      <w:tr w:rsidR="00091B2E" w:rsidRPr="00091B2E" w:rsidTr="00091B2E">
        <w:trPr>
          <w:cantSplit/>
          <w:trHeight w:hRule="exact" w:val="186"/>
        </w:trPr>
        <w:tc>
          <w:tcPr>
            <w:tcW w:w="319"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091B2E" w:rsidRPr="00091B2E" w:rsidRDefault="00091B2E" w:rsidP="00091B2E">
            <w:pPr>
              <w:autoSpaceDE w:val="0"/>
              <w:autoSpaceDN w:val="0"/>
              <w:adjustRightInd w:val="0"/>
              <w:spacing w:line="240" w:lineRule="auto"/>
              <w:ind w:firstLine="0"/>
              <w:jc w:val="center"/>
              <w:rPr>
                <w:rFonts w:ascii="Arial" w:hAnsi="Arial" w:cs="Arial"/>
                <w:color w:val="000000"/>
                <w:sz w:val="12"/>
                <w:szCs w:val="12"/>
              </w:rPr>
            </w:pPr>
            <w:r w:rsidRPr="00091B2E">
              <w:rPr>
                <w:rFonts w:ascii="Arial" w:hAnsi="Arial" w:cs="Arial"/>
                <w:color w:val="000000"/>
                <w:sz w:val="12"/>
                <w:szCs w:val="12"/>
              </w:rPr>
              <w:t>№ п/п</w:t>
            </w:r>
          </w:p>
        </w:tc>
        <w:tc>
          <w:tcPr>
            <w:tcW w:w="3118"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091B2E" w:rsidRPr="00091B2E" w:rsidRDefault="00091B2E" w:rsidP="00091B2E">
            <w:pPr>
              <w:autoSpaceDE w:val="0"/>
              <w:autoSpaceDN w:val="0"/>
              <w:adjustRightInd w:val="0"/>
              <w:spacing w:line="240" w:lineRule="auto"/>
              <w:ind w:firstLine="0"/>
              <w:jc w:val="center"/>
              <w:rPr>
                <w:rFonts w:ascii="Arial" w:hAnsi="Arial" w:cs="Arial"/>
                <w:color w:val="000000"/>
                <w:sz w:val="12"/>
                <w:szCs w:val="12"/>
              </w:rPr>
            </w:pPr>
            <w:r w:rsidRPr="00091B2E">
              <w:rPr>
                <w:rFonts w:ascii="Arial" w:hAnsi="Arial" w:cs="Arial"/>
                <w:color w:val="000000"/>
                <w:sz w:val="12"/>
                <w:szCs w:val="12"/>
              </w:rPr>
              <w:t>Мероприятия по реализации подпрограммы</w:t>
            </w:r>
          </w:p>
        </w:tc>
        <w:tc>
          <w:tcPr>
            <w:tcW w:w="1785"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091B2E" w:rsidRPr="00091B2E" w:rsidRDefault="00091B2E" w:rsidP="00091B2E">
            <w:pPr>
              <w:autoSpaceDE w:val="0"/>
              <w:autoSpaceDN w:val="0"/>
              <w:adjustRightInd w:val="0"/>
              <w:spacing w:line="240" w:lineRule="auto"/>
              <w:ind w:firstLine="0"/>
              <w:jc w:val="center"/>
              <w:rPr>
                <w:rFonts w:ascii="Arial" w:hAnsi="Arial" w:cs="Arial"/>
                <w:color w:val="000000"/>
                <w:sz w:val="12"/>
                <w:szCs w:val="12"/>
              </w:rPr>
            </w:pPr>
            <w:r w:rsidRPr="00091B2E">
              <w:rPr>
                <w:rFonts w:ascii="Arial" w:hAnsi="Arial" w:cs="Arial"/>
                <w:color w:val="000000"/>
                <w:sz w:val="12"/>
                <w:szCs w:val="12"/>
              </w:rPr>
              <w:t>Перечень стандартных проц</w:t>
            </w:r>
            <w:r w:rsidRPr="00091B2E">
              <w:rPr>
                <w:rFonts w:ascii="Arial" w:hAnsi="Arial" w:cs="Arial"/>
                <w:color w:val="000000"/>
                <w:sz w:val="12"/>
                <w:szCs w:val="12"/>
              </w:rPr>
              <w:t>е</w:t>
            </w:r>
            <w:r w:rsidRPr="00091B2E">
              <w:rPr>
                <w:rFonts w:ascii="Arial" w:hAnsi="Arial" w:cs="Arial"/>
                <w:color w:val="000000"/>
                <w:sz w:val="12"/>
                <w:szCs w:val="12"/>
              </w:rPr>
              <w:t>дур, обеспечивающих выпо</w:t>
            </w:r>
            <w:r w:rsidRPr="00091B2E">
              <w:rPr>
                <w:rFonts w:ascii="Arial" w:hAnsi="Arial" w:cs="Arial"/>
                <w:color w:val="000000"/>
                <w:sz w:val="12"/>
                <w:szCs w:val="12"/>
              </w:rPr>
              <w:t>л</w:t>
            </w:r>
            <w:r w:rsidRPr="00091B2E">
              <w:rPr>
                <w:rFonts w:ascii="Arial" w:hAnsi="Arial" w:cs="Arial"/>
                <w:color w:val="000000"/>
                <w:sz w:val="12"/>
                <w:szCs w:val="12"/>
              </w:rPr>
              <w:t>нение мероприятия с указан</w:t>
            </w:r>
            <w:r w:rsidRPr="00091B2E">
              <w:rPr>
                <w:rFonts w:ascii="Arial" w:hAnsi="Arial" w:cs="Arial"/>
                <w:color w:val="000000"/>
                <w:sz w:val="12"/>
                <w:szCs w:val="12"/>
              </w:rPr>
              <w:t>и</w:t>
            </w:r>
            <w:r w:rsidRPr="00091B2E">
              <w:rPr>
                <w:rFonts w:ascii="Arial" w:hAnsi="Arial" w:cs="Arial"/>
                <w:color w:val="000000"/>
                <w:sz w:val="12"/>
                <w:szCs w:val="12"/>
              </w:rPr>
              <w:t>ем предельных сроков их исполнения</w:t>
            </w:r>
          </w:p>
        </w:tc>
        <w:tc>
          <w:tcPr>
            <w:tcW w:w="1038"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091B2E" w:rsidRPr="00091B2E" w:rsidRDefault="00091B2E" w:rsidP="00091B2E">
            <w:pPr>
              <w:autoSpaceDE w:val="0"/>
              <w:autoSpaceDN w:val="0"/>
              <w:adjustRightInd w:val="0"/>
              <w:spacing w:line="240" w:lineRule="auto"/>
              <w:ind w:firstLine="0"/>
              <w:jc w:val="center"/>
              <w:rPr>
                <w:rFonts w:ascii="Arial" w:hAnsi="Arial" w:cs="Arial"/>
                <w:color w:val="000000"/>
                <w:sz w:val="12"/>
                <w:szCs w:val="12"/>
              </w:rPr>
            </w:pPr>
            <w:r w:rsidRPr="00091B2E">
              <w:rPr>
                <w:rFonts w:ascii="Arial" w:hAnsi="Arial" w:cs="Arial"/>
                <w:color w:val="000000"/>
                <w:sz w:val="12"/>
                <w:szCs w:val="12"/>
              </w:rPr>
              <w:t>Источники ф</w:t>
            </w:r>
            <w:r w:rsidRPr="00091B2E">
              <w:rPr>
                <w:rFonts w:ascii="Arial" w:hAnsi="Arial" w:cs="Arial"/>
                <w:color w:val="000000"/>
                <w:sz w:val="12"/>
                <w:szCs w:val="12"/>
              </w:rPr>
              <w:t>и</w:t>
            </w:r>
            <w:r w:rsidRPr="00091B2E">
              <w:rPr>
                <w:rFonts w:ascii="Arial" w:hAnsi="Arial" w:cs="Arial"/>
                <w:color w:val="000000"/>
                <w:sz w:val="12"/>
                <w:szCs w:val="12"/>
              </w:rPr>
              <w:t>нансирования</w:t>
            </w:r>
          </w:p>
        </w:tc>
        <w:tc>
          <w:tcPr>
            <w:tcW w:w="907"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091B2E" w:rsidRPr="00091B2E" w:rsidRDefault="00091B2E" w:rsidP="00091B2E">
            <w:pPr>
              <w:autoSpaceDE w:val="0"/>
              <w:autoSpaceDN w:val="0"/>
              <w:adjustRightInd w:val="0"/>
              <w:spacing w:line="240" w:lineRule="auto"/>
              <w:ind w:firstLine="0"/>
              <w:jc w:val="center"/>
              <w:rPr>
                <w:rFonts w:ascii="Arial" w:hAnsi="Arial" w:cs="Arial"/>
                <w:color w:val="000000"/>
                <w:sz w:val="12"/>
                <w:szCs w:val="12"/>
              </w:rPr>
            </w:pPr>
            <w:r w:rsidRPr="00091B2E">
              <w:rPr>
                <w:rFonts w:ascii="Arial" w:hAnsi="Arial" w:cs="Arial"/>
                <w:color w:val="000000"/>
                <w:sz w:val="12"/>
                <w:szCs w:val="12"/>
              </w:rPr>
              <w:t>Срок исполн</w:t>
            </w:r>
            <w:r w:rsidRPr="00091B2E">
              <w:rPr>
                <w:rFonts w:ascii="Arial" w:hAnsi="Arial" w:cs="Arial"/>
                <w:color w:val="000000"/>
                <w:sz w:val="12"/>
                <w:szCs w:val="12"/>
              </w:rPr>
              <w:t>е</w:t>
            </w:r>
            <w:r w:rsidRPr="00091B2E">
              <w:rPr>
                <w:rFonts w:ascii="Arial" w:hAnsi="Arial" w:cs="Arial"/>
                <w:color w:val="000000"/>
                <w:sz w:val="12"/>
                <w:szCs w:val="12"/>
              </w:rPr>
              <w:t>ния меропри</w:t>
            </w:r>
            <w:r w:rsidRPr="00091B2E">
              <w:rPr>
                <w:rFonts w:ascii="Arial" w:hAnsi="Arial" w:cs="Arial"/>
                <w:color w:val="000000"/>
                <w:sz w:val="12"/>
                <w:szCs w:val="12"/>
              </w:rPr>
              <w:t>я</w:t>
            </w:r>
            <w:r w:rsidRPr="00091B2E">
              <w:rPr>
                <w:rFonts w:ascii="Arial" w:hAnsi="Arial" w:cs="Arial"/>
                <w:color w:val="000000"/>
                <w:sz w:val="12"/>
                <w:szCs w:val="12"/>
              </w:rPr>
              <w:t>тия</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091B2E" w:rsidRPr="00091B2E" w:rsidRDefault="00091B2E" w:rsidP="00091B2E">
            <w:pPr>
              <w:autoSpaceDE w:val="0"/>
              <w:autoSpaceDN w:val="0"/>
              <w:adjustRightInd w:val="0"/>
              <w:spacing w:line="240" w:lineRule="auto"/>
              <w:ind w:firstLine="0"/>
              <w:jc w:val="center"/>
              <w:rPr>
                <w:rFonts w:ascii="Arial" w:hAnsi="Arial" w:cs="Arial"/>
                <w:color w:val="000000"/>
                <w:sz w:val="12"/>
                <w:szCs w:val="12"/>
              </w:rPr>
            </w:pPr>
            <w:r w:rsidRPr="00091B2E">
              <w:rPr>
                <w:rFonts w:ascii="Arial" w:hAnsi="Arial" w:cs="Arial"/>
                <w:color w:val="000000"/>
                <w:sz w:val="12"/>
                <w:szCs w:val="12"/>
              </w:rPr>
              <w:t>Объем ф</w:t>
            </w:r>
            <w:r w:rsidRPr="00091B2E">
              <w:rPr>
                <w:rFonts w:ascii="Arial" w:hAnsi="Arial" w:cs="Arial"/>
                <w:color w:val="000000"/>
                <w:sz w:val="12"/>
                <w:szCs w:val="12"/>
              </w:rPr>
              <w:t>и</w:t>
            </w:r>
            <w:r w:rsidRPr="00091B2E">
              <w:rPr>
                <w:rFonts w:ascii="Arial" w:hAnsi="Arial" w:cs="Arial"/>
                <w:color w:val="000000"/>
                <w:sz w:val="12"/>
                <w:szCs w:val="12"/>
              </w:rPr>
              <w:t>нансирования в 2013 году (тыс. руб)</w:t>
            </w:r>
          </w:p>
        </w:tc>
        <w:tc>
          <w:tcPr>
            <w:tcW w:w="605"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091B2E" w:rsidRPr="00091B2E" w:rsidRDefault="00091B2E" w:rsidP="00091B2E">
            <w:pPr>
              <w:autoSpaceDE w:val="0"/>
              <w:autoSpaceDN w:val="0"/>
              <w:adjustRightInd w:val="0"/>
              <w:spacing w:line="240" w:lineRule="auto"/>
              <w:ind w:firstLine="0"/>
              <w:jc w:val="center"/>
              <w:rPr>
                <w:rFonts w:ascii="Arial" w:hAnsi="Arial" w:cs="Arial"/>
                <w:color w:val="000000"/>
                <w:sz w:val="12"/>
                <w:szCs w:val="12"/>
              </w:rPr>
            </w:pPr>
            <w:r w:rsidRPr="00091B2E">
              <w:rPr>
                <w:rFonts w:ascii="Arial" w:hAnsi="Arial" w:cs="Arial"/>
                <w:color w:val="000000"/>
                <w:sz w:val="12"/>
                <w:szCs w:val="12"/>
              </w:rPr>
              <w:t>Всего, (тыс.руб)</w:t>
            </w:r>
          </w:p>
        </w:tc>
        <w:tc>
          <w:tcPr>
            <w:tcW w:w="2740"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Pr>
          <w:p w:rsidR="00091B2E" w:rsidRPr="00091B2E" w:rsidRDefault="00091B2E" w:rsidP="00091B2E">
            <w:pPr>
              <w:autoSpaceDE w:val="0"/>
              <w:autoSpaceDN w:val="0"/>
              <w:adjustRightInd w:val="0"/>
              <w:spacing w:line="240" w:lineRule="auto"/>
              <w:ind w:firstLine="0"/>
              <w:jc w:val="center"/>
              <w:rPr>
                <w:rFonts w:ascii="Arial" w:hAnsi="Arial" w:cs="Arial"/>
                <w:color w:val="000000"/>
                <w:sz w:val="12"/>
                <w:szCs w:val="12"/>
              </w:rPr>
            </w:pPr>
            <w:r w:rsidRPr="00091B2E">
              <w:rPr>
                <w:rFonts w:ascii="Arial" w:hAnsi="Arial" w:cs="Arial"/>
                <w:color w:val="000000"/>
                <w:sz w:val="12"/>
                <w:szCs w:val="12"/>
              </w:rPr>
              <w:t>Объем финансирования по годам, (тыс.руб)</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091B2E" w:rsidRPr="00091B2E" w:rsidRDefault="00091B2E" w:rsidP="00091B2E">
            <w:pPr>
              <w:autoSpaceDE w:val="0"/>
              <w:autoSpaceDN w:val="0"/>
              <w:adjustRightInd w:val="0"/>
              <w:spacing w:line="240" w:lineRule="auto"/>
              <w:ind w:firstLine="0"/>
              <w:jc w:val="center"/>
              <w:rPr>
                <w:rFonts w:ascii="Arial" w:hAnsi="Arial" w:cs="Arial"/>
                <w:color w:val="000000"/>
                <w:sz w:val="12"/>
                <w:szCs w:val="12"/>
              </w:rPr>
            </w:pPr>
            <w:r w:rsidRPr="00091B2E">
              <w:rPr>
                <w:rFonts w:ascii="Arial" w:hAnsi="Arial" w:cs="Arial"/>
                <w:color w:val="000000"/>
                <w:sz w:val="12"/>
                <w:szCs w:val="12"/>
              </w:rPr>
              <w:t>Ответстве</w:t>
            </w:r>
            <w:r w:rsidRPr="00091B2E">
              <w:rPr>
                <w:rFonts w:ascii="Arial" w:hAnsi="Arial" w:cs="Arial"/>
                <w:color w:val="000000"/>
                <w:sz w:val="12"/>
                <w:szCs w:val="12"/>
              </w:rPr>
              <w:t>н</w:t>
            </w:r>
            <w:r w:rsidRPr="00091B2E">
              <w:rPr>
                <w:rFonts w:ascii="Arial" w:hAnsi="Arial" w:cs="Arial"/>
                <w:color w:val="000000"/>
                <w:sz w:val="12"/>
                <w:szCs w:val="12"/>
              </w:rPr>
              <w:t>ный за выпо</w:t>
            </w:r>
            <w:r w:rsidRPr="00091B2E">
              <w:rPr>
                <w:rFonts w:ascii="Arial" w:hAnsi="Arial" w:cs="Arial"/>
                <w:color w:val="000000"/>
                <w:sz w:val="12"/>
                <w:szCs w:val="12"/>
              </w:rPr>
              <w:t>л</w:t>
            </w:r>
            <w:r w:rsidRPr="00091B2E">
              <w:rPr>
                <w:rFonts w:ascii="Arial" w:hAnsi="Arial" w:cs="Arial"/>
                <w:color w:val="000000"/>
                <w:sz w:val="12"/>
                <w:szCs w:val="12"/>
              </w:rPr>
              <w:t>нение мер</w:t>
            </w:r>
            <w:r w:rsidRPr="00091B2E">
              <w:rPr>
                <w:rFonts w:ascii="Arial" w:hAnsi="Arial" w:cs="Arial"/>
                <w:color w:val="000000"/>
                <w:sz w:val="12"/>
                <w:szCs w:val="12"/>
              </w:rPr>
              <w:t>о</w:t>
            </w:r>
            <w:r w:rsidRPr="00091B2E">
              <w:rPr>
                <w:rFonts w:ascii="Arial" w:hAnsi="Arial" w:cs="Arial"/>
                <w:color w:val="000000"/>
                <w:sz w:val="12"/>
                <w:szCs w:val="12"/>
              </w:rPr>
              <w:t>приятия подпрограммы</w:t>
            </w:r>
          </w:p>
        </w:tc>
        <w:tc>
          <w:tcPr>
            <w:tcW w:w="2835"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091B2E" w:rsidRPr="00091B2E" w:rsidRDefault="00091B2E" w:rsidP="00091B2E">
            <w:pPr>
              <w:autoSpaceDE w:val="0"/>
              <w:autoSpaceDN w:val="0"/>
              <w:adjustRightInd w:val="0"/>
              <w:spacing w:line="240" w:lineRule="auto"/>
              <w:ind w:firstLine="0"/>
              <w:jc w:val="center"/>
              <w:rPr>
                <w:rFonts w:ascii="Arial" w:hAnsi="Arial" w:cs="Arial"/>
                <w:color w:val="000000"/>
                <w:sz w:val="12"/>
                <w:szCs w:val="12"/>
              </w:rPr>
            </w:pPr>
            <w:r w:rsidRPr="00091B2E">
              <w:rPr>
                <w:rFonts w:ascii="Arial" w:hAnsi="Arial" w:cs="Arial"/>
                <w:color w:val="000000"/>
                <w:sz w:val="12"/>
                <w:szCs w:val="12"/>
              </w:rPr>
              <w:t>Результаты выполнения подпрограммы</w:t>
            </w:r>
          </w:p>
        </w:tc>
      </w:tr>
      <w:tr w:rsidR="00091B2E" w:rsidRPr="00091B2E" w:rsidTr="00091B2E">
        <w:trPr>
          <w:cantSplit/>
          <w:trHeight w:hRule="exact" w:val="395"/>
        </w:trPr>
        <w:tc>
          <w:tcPr>
            <w:tcW w:w="319" w:type="dxa"/>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091B2E" w:rsidRPr="00091B2E" w:rsidRDefault="00091B2E" w:rsidP="00091B2E">
            <w:pPr>
              <w:autoSpaceDE w:val="0"/>
              <w:autoSpaceDN w:val="0"/>
              <w:adjustRightInd w:val="0"/>
              <w:spacing w:line="240" w:lineRule="auto"/>
              <w:ind w:firstLine="0"/>
              <w:jc w:val="center"/>
              <w:rPr>
                <w:rFonts w:ascii="Arial" w:hAnsi="Arial" w:cs="Arial"/>
                <w:strike/>
                <w:color w:val="000000"/>
                <w:sz w:val="12"/>
                <w:szCs w:val="12"/>
                <w:u w:val="single"/>
              </w:rPr>
            </w:pPr>
          </w:p>
        </w:tc>
        <w:tc>
          <w:tcPr>
            <w:tcW w:w="3118" w:type="dxa"/>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091B2E" w:rsidRPr="00091B2E" w:rsidRDefault="00091B2E" w:rsidP="00091B2E">
            <w:pPr>
              <w:autoSpaceDE w:val="0"/>
              <w:autoSpaceDN w:val="0"/>
              <w:adjustRightInd w:val="0"/>
              <w:spacing w:line="240" w:lineRule="auto"/>
              <w:ind w:firstLine="0"/>
              <w:jc w:val="center"/>
              <w:rPr>
                <w:rFonts w:ascii="Arial" w:hAnsi="Arial" w:cs="Arial"/>
                <w:strike/>
                <w:color w:val="000000"/>
                <w:sz w:val="12"/>
                <w:szCs w:val="12"/>
                <w:u w:val="single"/>
              </w:rPr>
            </w:pPr>
          </w:p>
        </w:tc>
        <w:tc>
          <w:tcPr>
            <w:tcW w:w="1785" w:type="dxa"/>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091B2E" w:rsidRPr="00091B2E" w:rsidRDefault="00091B2E" w:rsidP="00091B2E">
            <w:pPr>
              <w:autoSpaceDE w:val="0"/>
              <w:autoSpaceDN w:val="0"/>
              <w:adjustRightInd w:val="0"/>
              <w:spacing w:line="240" w:lineRule="auto"/>
              <w:ind w:firstLine="0"/>
              <w:jc w:val="center"/>
              <w:rPr>
                <w:rFonts w:ascii="Arial" w:hAnsi="Arial" w:cs="Arial"/>
                <w:strike/>
                <w:color w:val="000000"/>
                <w:sz w:val="12"/>
                <w:szCs w:val="12"/>
                <w:u w:val="single"/>
              </w:rPr>
            </w:pPr>
          </w:p>
        </w:tc>
        <w:tc>
          <w:tcPr>
            <w:tcW w:w="1038" w:type="dxa"/>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091B2E" w:rsidRPr="00091B2E" w:rsidRDefault="00091B2E" w:rsidP="00091B2E">
            <w:pPr>
              <w:autoSpaceDE w:val="0"/>
              <w:autoSpaceDN w:val="0"/>
              <w:adjustRightInd w:val="0"/>
              <w:spacing w:line="240" w:lineRule="auto"/>
              <w:ind w:firstLine="0"/>
              <w:jc w:val="center"/>
              <w:rPr>
                <w:rFonts w:ascii="Arial" w:hAnsi="Arial" w:cs="Arial"/>
                <w:color w:val="000000"/>
                <w:sz w:val="12"/>
                <w:szCs w:val="12"/>
              </w:rPr>
            </w:pPr>
          </w:p>
        </w:tc>
        <w:tc>
          <w:tcPr>
            <w:tcW w:w="907" w:type="dxa"/>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091B2E" w:rsidRPr="00091B2E" w:rsidRDefault="00091B2E" w:rsidP="00091B2E">
            <w:pPr>
              <w:autoSpaceDE w:val="0"/>
              <w:autoSpaceDN w:val="0"/>
              <w:adjustRightInd w:val="0"/>
              <w:spacing w:line="240" w:lineRule="auto"/>
              <w:ind w:firstLine="0"/>
              <w:jc w:val="center"/>
              <w:rPr>
                <w:rFonts w:ascii="Arial" w:hAnsi="Arial" w:cs="Arial"/>
                <w:color w:val="000000"/>
                <w:sz w:val="12"/>
                <w:szCs w:val="12"/>
              </w:rPr>
            </w:pPr>
          </w:p>
        </w:tc>
        <w:tc>
          <w:tcPr>
            <w:tcW w:w="850" w:type="dxa"/>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091B2E" w:rsidRPr="00091B2E" w:rsidRDefault="00091B2E" w:rsidP="00091B2E">
            <w:pPr>
              <w:autoSpaceDE w:val="0"/>
              <w:autoSpaceDN w:val="0"/>
              <w:adjustRightInd w:val="0"/>
              <w:spacing w:line="240" w:lineRule="auto"/>
              <w:ind w:firstLine="0"/>
              <w:jc w:val="center"/>
              <w:rPr>
                <w:rFonts w:ascii="Arial" w:hAnsi="Arial" w:cs="Arial"/>
                <w:strike/>
                <w:color w:val="000000"/>
                <w:sz w:val="12"/>
                <w:szCs w:val="12"/>
                <w:u w:val="single"/>
              </w:rPr>
            </w:pPr>
          </w:p>
        </w:tc>
        <w:tc>
          <w:tcPr>
            <w:tcW w:w="605" w:type="dxa"/>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091B2E" w:rsidRPr="00091B2E" w:rsidRDefault="00091B2E" w:rsidP="00091B2E">
            <w:pPr>
              <w:autoSpaceDE w:val="0"/>
              <w:autoSpaceDN w:val="0"/>
              <w:adjustRightInd w:val="0"/>
              <w:spacing w:line="240" w:lineRule="auto"/>
              <w:ind w:firstLine="0"/>
              <w:jc w:val="center"/>
              <w:rPr>
                <w:rFonts w:ascii="Arial" w:hAnsi="Arial" w:cs="Arial"/>
                <w:strike/>
                <w:color w:val="000000"/>
                <w:sz w:val="12"/>
                <w:szCs w:val="12"/>
                <w:u w:val="single"/>
              </w:rPr>
            </w:pPr>
          </w:p>
        </w:tc>
        <w:tc>
          <w:tcPr>
            <w:tcW w:w="548"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091B2E" w:rsidRPr="00091B2E" w:rsidRDefault="00091B2E" w:rsidP="00091B2E">
            <w:pPr>
              <w:autoSpaceDE w:val="0"/>
              <w:autoSpaceDN w:val="0"/>
              <w:adjustRightInd w:val="0"/>
              <w:spacing w:line="240" w:lineRule="auto"/>
              <w:ind w:firstLine="0"/>
              <w:jc w:val="center"/>
              <w:rPr>
                <w:rFonts w:ascii="Arial" w:hAnsi="Arial" w:cs="Arial"/>
                <w:color w:val="000000"/>
                <w:sz w:val="12"/>
                <w:szCs w:val="12"/>
              </w:rPr>
            </w:pPr>
            <w:r w:rsidRPr="00091B2E">
              <w:rPr>
                <w:rFonts w:ascii="Arial" w:hAnsi="Arial" w:cs="Arial"/>
                <w:color w:val="000000"/>
                <w:sz w:val="12"/>
                <w:szCs w:val="12"/>
              </w:rPr>
              <w:t>2015</w:t>
            </w:r>
          </w:p>
        </w:tc>
        <w:tc>
          <w:tcPr>
            <w:tcW w:w="548"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091B2E" w:rsidRPr="00091B2E" w:rsidRDefault="00091B2E" w:rsidP="00091B2E">
            <w:pPr>
              <w:autoSpaceDE w:val="0"/>
              <w:autoSpaceDN w:val="0"/>
              <w:adjustRightInd w:val="0"/>
              <w:spacing w:line="240" w:lineRule="auto"/>
              <w:ind w:firstLine="0"/>
              <w:jc w:val="center"/>
              <w:rPr>
                <w:rFonts w:ascii="Arial" w:hAnsi="Arial" w:cs="Arial"/>
                <w:color w:val="000000"/>
                <w:sz w:val="12"/>
                <w:szCs w:val="12"/>
              </w:rPr>
            </w:pPr>
            <w:r w:rsidRPr="00091B2E">
              <w:rPr>
                <w:rFonts w:ascii="Arial" w:hAnsi="Arial" w:cs="Arial"/>
                <w:color w:val="000000"/>
                <w:sz w:val="12"/>
                <w:szCs w:val="12"/>
              </w:rPr>
              <w:t>2016</w:t>
            </w:r>
          </w:p>
        </w:tc>
        <w:tc>
          <w:tcPr>
            <w:tcW w:w="548"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091B2E" w:rsidRPr="00091B2E" w:rsidRDefault="00091B2E" w:rsidP="00091B2E">
            <w:pPr>
              <w:autoSpaceDE w:val="0"/>
              <w:autoSpaceDN w:val="0"/>
              <w:adjustRightInd w:val="0"/>
              <w:spacing w:line="240" w:lineRule="auto"/>
              <w:ind w:firstLine="0"/>
              <w:jc w:val="center"/>
              <w:rPr>
                <w:rFonts w:ascii="Arial" w:hAnsi="Arial" w:cs="Arial"/>
                <w:color w:val="000000"/>
                <w:sz w:val="12"/>
                <w:szCs w:val="12"/>
              </w:rPr>
            </w:pPr>
            <w:r w:rsidRPr="00091B2E">
              <w:rPr>
                <w:rFonts w:ascii="Arial" w:hAnsi="Arial" w:cs="Arial"/>
                <w:color w:val="000000"/>
                <w:sz w:val="12"/>
                <w:szCs w:val="12"/>
              </w:rPr>
              <w:t>2017</w:t>
            </w:r>
          </w:p>
        </w:tc>
        <w:tc>
          <w:tcPr>
            <w:tcW w:w="548"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091B2E" w:rsidRPr="00091B2E" w:rsidRDefault="00091B2E" w:rsidP="00091B2E">
            <w:pPr>
              <w:autoSpaceDE w:val="0"/>
              <w:autoSpaceDN w:val="0"/>
              <w:adjustRightInd w:val="0"/>
              <w:spacing w:line="240" w:lineRule="auto"/>
              <w:ind w:firstLine="0"/>
              <w:jc w:val="center"/>
              <w:rPr>
                <w:rFonts w:ascii="Arial" w:hAnsi="Arial" w:cs="Arial"/>
                <w:color w:val="000000"/>
                <w:sz w:val="12"/>
                <w:szCs w:val="12"/>
              </w:rPr>
            </w:pPr>
            <w:r w:rsidRPr="00091B2E">
              <w:rPr>
                <w:rFonts w:ascii="Arial" w:hAnsi="Arial" w:cs="Arial"/>
                <w:color w:val="000000"/>
                <w:sz w:val="12"/>
                <w:szCs w:val="12"/>
              </w:rPr>
              <w:t>2018</w:t>
            </w:r>
          </w:p>
        </w:tc>
        <w:tc>
          <w:tcPr>
            <w:tcW w:w="548"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091B2E" w:rsidRPr="00091B2E" w:rsidRDefault="00091B2E" w:rsidP="00091B2E">
            <w:pPr>
              <w:autoSpaceDE w:val="0"/>
              <w:autoSpaceDN w:val="0"/>
              <w:adjustRightInd w:val="0"/>
              <w:spacing w:line="240" w:lineRule="auto"/>
              <w:ind w:firstLine="0"/>
              <w:jc w:val="center"/>
              <w:rPr>
                <w:rFonts w:ascii="Arial" w:hAnsi="Arial" w:cs="Arial"/>
                <w:color w:val="000000"/>
                <w:sz w:val="12"/>
                <w:szCs w:val="12"/>
              </w:rPr>
            </w:pPr>
            <w:r w:rsidRPr="00091B2E">
              <w:rPr>
                <w:rFonts w:ascii="Arial" w:hAnsi="Arial" w:cs="Arial"/>
                <w:color w:val="000000"/>
                <w:sz w:val="12"/>
                <w:szCs w:val="12"/>
              </w:rPr>
              <w:t>2019</w:t>
            </w:r>
          </w:p>
        </w:tc>
        <w:tc>
          <w:tcPr>
            <w:tcW w:w="850" w:type="dxa"/>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091B2E" w:rsidRPr="00091B2E" w:rsidRDefault="00091B2E" w:rsidP="00091B2E">
            <w:pPr>
              <w:autoSpaceDE w:val="0"/>
              <w:autoSpaceDN w:val="0"/>
              <w:adjustRightInd w:val="0"/>
              <w:spacing w:line="240" w:lineRule="auto"/>
              <w:ind w:firstLine="0"/>
              <w:jc w:val="center"/>
              <w:rPr>
                <w:rFonts w:ascii="Arial" w:hAnsi="Arial" w:cs="Arial"/>
                <w:strike/>
                <w:color w:val="000000"/>
                <w:sz w:val="12"/>
                <w:szCs w:val="12"/>
                <w:u w:val="single"/>
              </w:rPr>
            </w:pPr>
          </w:p>
        </w:tc>
        <w:tc>
          <w:tcPr>
            <w:tcW w:w="2835" w:type="dxa"/>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091B2E" w:rsidRPr="00091B2E" w:rsidRDefault="00091B2E" w:rsidP="00091B2E">
            <w:pPr>
              <w:autoSpaceDE w:val="0"/>
              <w:autoSpaceDN w:val="0"/>
              <w:adjustRightInd w:val="0"/>
              <w:spacing w:line="240" w:lineRule="auto"/>
              <w:ind w:firstLine="0"/>
              <w:jc w:val="center"/>
              <w:rPr>
                <w:rFonts w:ascii="Arial" w:hAnsi="Arial" w:cs="Arial"/>
                <w:strike/>
                <w:color w:val="000000"/>
                <w:sz w:val="12"/>
                <w:szCs w:val="12"/>
                <w:u w:val="single"/>
              </w:rPr>
            </w:pPr>
          </w:p>
        </w:tc>
      </w:tr>
      <w:tr w:rsidR="00091B2E" w:rsidRPr="00091B2E" w:rsidTr="00091B2E">
        <w:trPr>
          <w:cantSplit/>
          <w:trHeight w:hRule="exact" w:val="208"/>
        </w:trPr>
        <w:tc>
          <w:tcPr>
            <w:tcW w:w="319"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091B2E" w:rsidRPr="00091B2E" w:rsidRDefault="00091B2E" w:rsidP="00091B2E">
            <w:pPr>
              <w:autoSpaceDE w:val="0"/>
              <w:autoSpaceDN w:val="0"/>
              <w:adjustRightInd w:val="0"/>
              <w:spacing w:line="240" w:lineRule="auto"/>
              <w:ind w:firstLine="0"/>
              <w:jc w:val="center"/>
              <w:rPr>
                <w:rFonts w:ascii="Arial" w:hAnsi="Arial" w:cs="Arial"/>
                <w:color w:val="000000"/>
                <w:sz w:val="12"/>
                <w:szCs w:val="12"/>
              </w:rPr>
            </w:pPr>
            <w:r w:rsidRPr="00091B2E">
              <w:rPr>
                <w:rFonts w:ascii="Arial" w:hAnsi="Arial" w:cs="Arial"/>
                <w:color w:val="000000"/>
                <w:sz w:val="12"/>
                <w:szCs w:val="12"/>
              </w:rPr>
              <w:t>1</w:t>
            </w:r>
          </w:p>
        </w:tc>
        <w:tc>
          <w:tcPr>
            <w:tcW w:w="3118"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091B2E" w:rsidRPr="00091B2E" w:rsidRDefault="00091B2E" w:rsidP="00091B2E">
            <w:pPr>
              <w:autoSpaceDE w:val="0"/>
              <w:autoSpaceDN w:val="0"/>
              <w:adjustRightInd w:val="0"/>
              <w:spacing w:line="240" w:lineRule="auto"/>
              <w:ind w:firstLine="0"/>
              <w:jc w:val="center"/>
              <w:rPr>
                <w:rFonts w:ascii="Arial" w:hAnsi="Arial" w:cs="Arial"/>
                <w:color w:val="000000"/>
                <w:sz w:val="12"/>
                <w:szCs w:val="12"/>
              </w:rPr>
            </w:pPr>
            <w:r w:rsidRPr="00091B2E">
              <w:rPr>
                <w:rFonts w:ascii="Arial" w:hAnsi="Arial" w:cs="Arial"/>
                <w:color w:val="000000"/>
                <w:sz w:val="12"/>
                <w:szCs w:val="12"/>
              </w:rPr>
              <w:t>2</w:t>
            </w:r>
          </w:p>
        </w:tc>
        <w:tc>
          <w:tcPr>
            <w:tcW w:w="1785"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091B2E" w:rsidRPr="00091B2E" w:rsidRDefault="00091B2E" w:rsidP="00091B2E">
            <w:pPr>
              <w:autoSpaceDE w:val="0"/>
              <w:autoSpaceDN w:val="0"/>
              <w:adjustRightInd w:val="0"/>
              <w:spacing w:line="240" w:lineRule="auto"/>
              <w:ind w:firstLine="0"/>
              <w:jc w:val="center"/>
              <w:rPr>
                <w:rFonts w:ascii="Arial" w:hAnsi="Arial" w:cs="Arial"/>
                <w:color w:val="000000"/>
                <w:sz w:val="12"/>
                <w:szCs w:val="12"/>
              </w:rPr>
            </w:pPr>
            <w:r w:rsidRPr="00091B2E">
              <w:rPr>
                <w:rFonts w:ascii="Arial" w:hAnsi="Arial" w:cs="Arial"/>
                <w:color w:val="000000"/>
                <w:sz w:val="12"/>
                <w:szCs w:val="12"/>
              </w:rPr>
              <w:t>3</w:t>
            </w:r>
          </w:p>
        </w:tc>
        <w:tc>
          <w:tcPr>
            <w:tcW w:w="1038"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091B2E" w:rsidRPr="00091B2E" w:rsidRDefault="00091B2E" w:rsidP="00091B2E">
            <w:pPr>
              <w:autoSpaceDE w:val="0"/>
              <w:autoSpaceDN w:val="0"/>
              <w:adjustRightInd w:val="0"/>
              <w:spacing w:line="240" w:lineRule="auto"/>
              <w:ind w:firstLine="0"/>
              <w:jc w:val="center"/>
              <w:rPr>
                <w:rFonts w:ascii="Arial" w:hAnsi="Arial" w:cs="Arial"/>
                <w:color w:val="000000"/>
                <w:sz w:val="12"/>
                <w:szCs w:val="12"/>
              </w:rPr>
            </w:pPr>
            <w:r w:rsidRPr="00091B2E">
              <w:rPr>
                <w:rFonts w:ascii="Arial" w:hAnsi="Arial" w:cs="Arial"/>
                <w:color w:val="000000"/>
                <w:sz w:val="12"/>
                <w:szCs w:val="12"/>
              </w:rPr>
              <w:t>4</w:t>
            </w:r>
          </w:p>
        </w:tc>
        <w:tc>
          <w:tcPr>
            <w:tcW w:w="907"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091B2E" w:rsidRPr="00091B2E" w:rsidRDefault="00091B2E" w:rsidP="00091B2E">
            <w:pPr>
              <w:autoSpaceDE w:val="0"/>
              <w:autoSpaceDN w:val="0"/>
              <w:adjustRightInd w:val="0"/>
              <w:spacing w:line="240" w:lineRule="auto"/>
              <w:ind w:firstLine="0"/>
              <w:jc w:val="center"/>
              <w:rPr>
                <w:rFonts w:ascii="Arial" w:hAnsi="Arial" w:cs="Arial"/>
                <w:color w:val="000000"/>
                <w:sz w:val="12"/>
                <w:szCs w:val="12"/>
              </w:rPr>
            </w:pPr>
            <w:r w:rsidRPr="00091B2E">
              <w:rPr>
                <w:rFonts w:ascii="Arial" w:hAnsi="Arial" w:cs="Arial"/>
                <w:color w:val="000000"/>
                <w:sz w:val="12"/>
                <w:szCs w:val="12"/>
              </w:rPr>
              <w:t>5</w:t>
            </w:r>
          </w:p>
        </w:tc>
        <w:tc>
          <w:tcPr>
            <w:tcW w:w="850"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center"/>
              <w:rPr>
                <w:rFonts w:ascii="Arial" w:hAnsi="Arial" w:cs="Arial"/>
                <w:color w:val="000000"/>
                <w:sz w:val="12"/>
                <w:szCs w:val="12"/>
              </w:rPr>
            </w:pPr>
            <w:r w:rsidRPr="00091B2E">
              <w:rPr>
                <w:rFonts w:ascii="Arial" w:hAnsi="Arial" w:cs="Arial"/>
                <w:color w:val="000000"/>
                <w:sz w:val="12"/>
                <w:szCs w:val="12"/>
              </w:rPr>
              <w:t>6</w:t>
            </w:r>
          </w:p>
        </w:tc>
        <w:tc>
          <w:tcPr>
            <w:tcW w:w="605"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center"/>
              <w:rPr>
                <w:rFonts w:ascii="Arial" w:hAnsi="Arial" w:cs="Arial"/>
                <w:color w:val="000000"/>
                <w:sz w:val="12"/>
                <w:szCs w:val="12"/>
              </w:rPr>
            </w:pPr>
            <w:r w:rsidRPr="00091B2E">
              <w:rPr>
                <w:rFonts w:ascii="Arial" w:hAnsi="Arial" w:cs="Arial"/>
                <w:color w:val="000000"/>
                <w:sz w:val="12"/>
                <w:szCs w:val="12"/>
              </w:rPr>
              <w:t>7</w:t>
            </w:r>
          </w:p>
        </w:tc>
        <w:tc>
          <w:tcPr>
            <w:tcW w:w="548"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center"/>
              <w:rPr>
                <w:rFonts w:ascii="Arial" w:hAnsi="Arial" w:cs="Arial"/>
                <w:color w:val="000000"/>
                <w:sz w:val="12"/>
                <w:szCs w:val="12"/>
              </w:rPr>
            </w:pPr>
            <w:r w:rsidRPr="00091B2E">
              <w:rPr>
                <w:rFonts w:ascii="Arial" w:hAnsi="Arial" w:cs="Arial"/>
                <w:color w:val="000000"/>
                <w:sz w:val="12"/>
                <w:szCs w:val="12"/>
              </w:rPr>
              <w:t>8</w:t>
            </w:r>
          </w:p>
        </w:tc>
        <w:tc>
          <w:tcPr>
            <w:tcW w:w="548"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center"/>
              <w:rPr>
                <w:rFonts w:ascii="Arial" w:hAnsi="Arial" w:cs="Arial"/>
                <w:color w:val="000000"/>
                <w:sz w:val="12"/>
                <w:szCs w:val="12"/>
              </w:rPr>
            </w:pPr>
            <w:r w:rsidRPr="00091B2E">
              <w:rPr>
                <w:rFonts w:ascii="Arial" w:hAnsi="Arial" w:cs="Arial"/>
                <w:color w:val="000000"/>
                <w:sz w:val="12"/>
                <w:szCs w:val="12"/>
              </w:rPr>
              <w:t>9</w:t>
            </w:r>
          </w:p>
        </w:tc>
        <w:tc>
          <w:tcPr>
            <w:tcW w:w="548"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center"/>
              <w:rPr>
                <w:rFonts w:ascii="Arial" w:hAnsi="Arial" w:cs="Arial"/>
                <w:color w:val="000000"/>
                <w:sz w:val="12"/>
                <w:szCs w:val="12"/>
              </w:rPr>
            </w:pPr>
            <w:r w:rsidRPr="00091B2E">
              <w:rPr>
                <w:rFonts w:ascii="Arial" w:hAnsi="Arial" w:cs="Arial"/>
                <w:color w:val="000000"/>
                <w:sz w:val="12"/>
                <w:szCs w:val="12"/>
              </w:rPr>
              <w:t>10</w:t>
            </w:r>
          </w:p>
        </w:tc>
        <w:tc>
          <w:tcPr>
            <w:tcW w:w="548"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center"/>
              <w:rPr>
                <w:rFonts w:ascii="Arial" w:hAnsi="Arial" w:cs="Arial"/>
                <w:color w:val="000000"/>
                <w:sz w:val="12"/>
                <w:szCs w:val="12"/>
              </w:rPr>
            </w:pPr>
            <w:r w:rsidRPr="00091B2E">
              <w:rPr>
                <w:rFonts w:ascii="Arial" w:hAnsi="Arial" w:cs="Arial"/>
                <w:color w:val="000000"/>
                <w:sz w:val="12"/>
                <w:szCs w:val="12"/>
              </w:rPr>
              <w:t>11</w:t>
            </w:r>
          </w:p>
        </w:tc>
        <w:tc>
          <w:tcPr>
            <w:tcW w:w="548"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center"/>
              <w:rPr>
                <w:rFonts w:ascii="Arial" w:hAnsi="Arial" w:cs="Arial"/>
                <w:color w:val="000000"/>
                <w:sz w:val="12"/>
                <w:szCs w:val="12"/>
              </w:rPr>
            </w:pPr>
            <w:r w:rsidRPr="00091B2E">
              <w:rPr>
                <w:rFonts w:ascii="Arial" w:hAnsi="Arial" w:cs="Arial"/>
                <w:color w:val="000000"/>
                <w:sz w:val="12"/>
                <w:szCs w:val="12"/>
              </w:rPr>
              <w:t>12</w:t>
            </w:r>
          </w:p>
        </w:tc>
        <w:tc>
          <w:tcPr>
            <w:tcW w:w="850"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091B2E" w:rsidRPr="00091B2E" w:rsidRDefault="00091B2E" w:rsidP="00091B2E">
            <w:pPr>
              <w:autoSpaceDE w:val="0"/>
              <w:autoSpaceDN w:val="0"/>
              <w:adjustRightInd w:val="0"/>
              <w:spacing w:line="240" w:lineRule="auto"/>
              <w:ind w:firstLine="0"/>
              <w:jc w:val="center"/>
              <w:rPr>
                <w:rFonts w:ascii="Arial" w:hAnsi="Arial" w:cs="Arial"/>
                <w:color w:val="000000"/>
                <w:sz w:val="12"/>
                <w:szCs w:val="12"/>
              </w:rPr>
            </w:pPr>
            <w:r w:rsidRPr="00091B2E">
              <w:rPr>
                <w:rFonts w:ascii="Arial" w:hAnsi="Arial" w:cs="Arial"/>
                <w:color w:val="000000"/>
                <w:sz w:val="12"/>
                <w:szCs w:val="12"/>
              </w:rPr>
              <w:t>13</w:t>
            </w:r>
          </w:p>
        </w:tc>
        <w:tc>
          <w:tcPr>
            <w:tcW w:w="2835"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091B2E" w:rsidRPr="00091B2E" w:rsidRDefault="00091B2E" w:rsidP="00091B2E">
            <w:pPr>
              <w:autoSpaceDE w:val="0"/>
              <w:autoSpaceDN w:val="0"/>
              <w:adjustRightInd w:val="0"/>
              <w:spacing w:line="240" w:lineRule="auto"/>
              <w:ind w:firstLine="0"/>
              <w:jc w:val="center"/>
              <w:rPr>
                <w:rFonts w:ascii="Arial" w:hAnsi="Arial" w:cs="Arial"/>
                <w:color w:val="000000"/>
                <w:sz w:val="12"/>
                <w:szCs w:val="12"/>
              </w:rPr>
            </w:pPr>
            <w:r w:rsidRPr="00091B2E">
              <w:rPr>
                <w:rFonts w:ascii="Arial" w:hAnsi="Arial" w:cs="Arial"/>
                <w:color w:val="000000"/>
                <w:sz w:val="12"/>
                <w:szCs w:val="12"/>
              </w:rPr>
              <w:t>14</w:t>
            </w:r>
          </w:p>
        </w:tc>
      </w:tr>
      <w:tr w:rsidR="00091B2E" w:rsidRPr="00091B2E" w:rsidTr="00091B2E">
        <w:trPr>
          <w:cantSplit/>
          <w:trHeight w:hRule="exact" w:val="814"/>
        </w:trPr>
        <w:tc>
          <w:tcPr>
            <w:tcW w:w="319"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r w:rsidRPr="00091B2E">
              <w:rPr>
                <w:rFonts w:ascii="Arial" w:hAnsi="Arial" w:cs="Arial"/>
                <w:color w:val="000000"/>
                <w:sz w:val="12"/>
                <w:szCs w:val="12"/>
              </w:rPr>
              <w:t>1</w:t>
            </w:r>
          </w:p>
        </w:tc>
        <w:tc>
          <w:tcPr>
            <w:tcW w:w="3118"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091B2E" w:rsidRPr="00DA6520" w:rsidRDefault="00091B2E" w:rsidP="00DA6520">
            <w:pPr>
              <w:ind w:firstLine="0"/>
              <w:rPr>
                <w:sz w:val="22"/>
                <w:szCs w:val="22"/>
              </w:rPr>
            </w:pPr>
            <w:r w:rsidRPr="00091B2E">
              <w:rPr>
                <w:rFonts w:ascii="Arial" w:hAnsi="Arial" w:cs="Arial"/>
                <w:color w:val="000000"/>
                <w:sz w:val="12"/>
                <w:szCs w:val="12"/>
              </w:rPr>
              <w:t xml:space="preserve">Задача 1. </w:t>
            </w:r>
            <w:r w:rsidR="00DA6520" w:rsidRPr="00DA6520">
              <w:rPr>
                <w:rFonts w:ascii="Arial" w:hAnsi="Arial" w:cs="Arial"/>
                <w:color w:val="000000"/>
                <w:sz w:val="12"/>
                <w:szCs w:val="12"/>
              </w:rPr>
              <w:t>Организация и осуществление профилакт</w:t>
            </w:r>
            <w:r w:rsidR="00DA6520" w:rsidRPr="00DA6520">
              <w:rPr>
                <w:rFonts w:ascii="Arial" w:hAnsi="Arial" w:cs="Arial"/>
                <w:color w:val="000000"/>
                <w:sz w:val="12"/>
                <w:szCs w:val="12"/>
              </w:rPr>
              <w:t>и</w:t>
            </w:r>
            <w:r w:rsidR="00DA6520" w:rsidRPr="00DA6520">
              <w:rPr>
                <w:rFonts w:ascii="Arial" w:hAnsi="Arial" w:cs="Arial"/>
                <w:color w:val="000000"/>
                <w:sz w:val="12"/>
                <w:szCs w:val="12"/>
              </w:rPr>
              <w:t>ки пожаров на территории Сергиево-Посадского муниципального района</w:t>
            </w:r>
          </w:p>
        </w:tc>
        <w:tc>
          <w:tcPr>
            <w:tcW w:w="1785"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p>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p>
        </w:tc>
        <w:tc>
          <w:tcPr>
            <w:tcW w:w="1038"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r>
              <w:rPr>
                <w:rFonts w:ascii="Arial" w:hAnsi="Arial" w:cs="Arial"/>
                <w:color w:val="000000"/>
                <w:sz w:val="12"/>
                <w:szCs w:val="12"/>
              </w:rPr>
              <w:t>Средства бюдж</w:t>
            </w:r>
            <w:r>
              <w:rPr>
                <w:rFonts w:ascii="Arial" w:hAnsi="Arial" w:cs="Arial"/>
                <w:color w:val="000000"/>
                <w:sz w:val="12"/>
                <w:szCs w:val="12"/>
              </w:rPr>
              <w:t>е</w:t>
            </w:r>
            <w:r>
              <w:rPr>
                <w:rFonts w:ascii="Arial" w:hAnsi="Arial" w:cs="Arial"/>
                <w:color w:val="000000"/>
                <w:sz w:val="12"/>
                <w:szCs w:val="12"/>
              </w:rPr>
              <w:t>та Сергиево-Посадского муниципального района.</w:t>
            </w:r>
          </w:p>
        </w:tc>
        <w:tc>
          <w:tcPr>
            <w:tcW w:w="907"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p>
        </w:tc>
        <w:tc>
          <w:tcPr>
            <w:tcW w:w="850" w:type="dxa"/>
            <w:tcBorders>
              <w:top w:val="single" w:sz="8" w:space="0" w:color="000000"/>
              <w:left w:val="single" w:sz="8" w:space="0" w:color="000000"/>
              <w:bottom w:val="single" w:sz="8" w:space="0" w:color="000000"/>
              <w:right w:val="single" w:sz="8" w:space="0" w:color="000000"/>
            </w:tcBorders>
            <w:shd w:val="clear" w:color="000000" w:fill="FFFFFF"/>
            <w:noWrap/>
          </w:tcPr>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p>
        </w:tc>
        <w:tc>
          <w:tcPr>
            <w:tcW w:w="605" w:type="dxa"/>
            <w:tcBorders>
              <w:top w:val="single" w:sz="8" w:space="0" w:color="000000"/>
              <w:left w:val="single" w:sz="8" w:space="0" w:color="000000"/>
              <w:bottom w:val="single" w:sz="8" w:space="0" w:color="000000"/>
              <w:right w:val="single" w:sz="8" w:space="0" w:color="000000"/>
            </w:tcBorders>
            <w:shd w:val="clear" w:color="000000" w:fill="FFFFFF"/>
            <w:noWrap/>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500,00</w:t>
            </w:r>
          </w:p>
        </w:tc>
        <w:tc>
          <w:tcPr>
            <w:tcW w:w="548" w:type="dxa"/>
            <w:tcBorders>
              <w:top w:val="single" w:sz="8" w:space="0" w:color="000000"/>
              <w:left w:val="single" w:sz="8" w:space="0" w:color="000000"/>
              <w:bottom w:val="single" w:sz="8" w:space="0" w:color="000000"/>
              <w:right w:val="single" w:sz="8" w:space="0" w:color="000000"/>
            </w:tcBorders>
            <w:shd w:val="clear" w:color="000000" w:fill="FFFFFF"/>
            <w:noWrap/>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100,00</w:t>
            </w:r>
          </w:p>
        </w:tc>
        <w:tc>
          <w:tcPr>
            <w:tcW w:w="548" w:type="dxa"/>
            <w:tcBorders>
              <w:top w:val="single" w:sz="8" w:space="0" w:color="000000"/>
              <w:left w:val="single" w:sz="8" w:space="0" w:color="000000"/>
              <w:bottom w:val="single" w:sz="8" w:space="0" w:color="000000"/>
              <w:right w:val="single" w:sz="8" w:space="0" w:color="000000"/>
            </w:tcBorders>
            <w:shd w:val="clear" w:color="000000" w:fill="FFFFFF"/>
            <w:noWrap/>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100,00</w:t>
            </w:r>
          </w:p>
        </w:tc>
        <w:tc>
          <w:tcPr>
            <w:tcW w:w="548" w:type="dxa"/>
            <w:tcBorders>
              <w:top w:val="single" w:sz="8" w:space="0" w:color="000000"/>
              <w:left w:val="single" w:sz="8" w:space="0" w:color="000000"/>
              <w:bottom w:val="single" w:sz="8" w:space="0" w:color="000000"/>
              <w:right w:val="single" w:sz="8" w:space="0" w:color="000000"/>
            </w:tcBorders>
            <w:shd w:val="clear" w:color="000000" w:fill="FFFFFF"/>
            <w:noWrap/>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100,00</w:t>
            </w:r>
          </w:p>
        </w:tc>
        <w:tc>
          <w:tcPr>
            <w:tcW w:w="548" w:type="dxa"/>
            <w:tcBorders>
              <w:top w:val="single" w:sz="8" w:space="0" w:color="000000"/>
              <w:left w:val="single" w:sz="8" w:space="0" w:color="000000"/>
              <w:bottom w:val="single" w:sz="8" w:space="0" w:color="000000"/>
              <w:right w:val="single" w:sz="8" w:space="0" w:color="000000"/>
            </w:tcBorders>
            <w:shd w:val="clear" w:color="000000" w:fill="FFFFFF"/>
            <w:noWrap/>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100,00</w:t>
            </w:r>
          </w:p>
        </w:tc>
        <w:tc>
          <w:tcPr>
            <w:tcW w:w="548" w:type="dxa"/>
            <w:tcBorders>
              <w:top w:val="single" w:sz="8" w:space="0" w:color="000000"/>
              <w:left w:val="single" w:sz="8" w:space="0" w:color="000000"/>
              <w:bottom w:val="single" w:sz="8" w:space="0" w:color="000000"/>
              <w:right w:val="single" w:sz="8" w:space="0" w:color="000000"/>
            </w:tcBorders>
            <w:shd w:val="clear" w:color="000000" w:fill="FFFFFF"/>
            <w:noWrap/>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100,00</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091B2E" w:rsidRPr="00091B2E" w:rsidRDefault="00091B2E" w:rsidP="00091B2E">
            <w:pPr>
              <w:autoSpaceDE w:val="0"/>
              <w:autoSpaceDN w:val="0"/>
              <w:adjustRightInd w:val="0"/>
              <w:spacing w:line="240" w:lineRule="auto"/>
              <w:ind w:firstLine="0"/>
              <w:jc w:val="center"/>
              <w:rPr>
                <w:rFonts w:ascii="Arial" w:hAnsi="Arial" w:cs="Arial"/>
                <w:color w:val="000000"/>
                <w:sz w:val="12"/>
                <w:szCs w:val="12"/>
              </w:rPr>
            </w:pPr>
          </w:p>
        </w:tc>
        <w:tc>
          <w:tcPr>
            <w:tcW w:w="2835"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091B2E" w:rsidRPr="00091B2E" w:rsidRDefault="00091B2E" w:rsidP="00091B2E">
            <w:pPr>
              <w:autoSpaceDE w:val="0"/>
              <w:autoSpaceDN w:val="0"/>
              <w:adjustRightInd w:val="0"/>
              <w:spacing w:line="240" w:lineRule="auto"/>
              <w:ind w:firstLine="0"/>
              <w:jc w:val="center"/>
              <w:rPr>
                <w:rFonts w:ascii="Arial" w:hAnsi="Arial" w:cs="Arial"/>
                <w:color w:val="000000"/>
                <w:sz w:val="12"/>
                <w:szCs w:val="12"/>
              </w:rPr>
            </w:pPr>
          </w:p>
          <w:p w:rsidR="00091B2E" w:rsidRPr="00091B2E" w:rsidRDefault="00091B2E" w:rsidP="00091B2E">
            <w:pPr>
              <w:autoSpaceDE w:val="0"/>
              <w:autoSpaceDN w:val="0"/>
              <w:adjustRightInd w:val="0"/>
              <w:spacing w:line="240" w:lineRule="auto"/>
              <w:ind w:firstLine="0"/>
              <w:jc w:val="center"/>
              <w:rPr>
                <w:rFonts w:ascii="Arial" w:hAnsi="Arial" w:cs="Arial"/>
                <w:color w:val="000000"/>
                <w:sz w:val="12"/>
                <w:szCs w:val="12"/>
              </w:rPr>
            </w:pPr>
          </w:p>
        </w:tc>
      </w:tr>
      <w:tr w:rsidR="00091B2E" w:rsidRPr="00091B2E" w:rsidTr="00091B2E">
        <w:trPr>
          <w:cantSplit/>
          <w:trHeight w:hRule="exact" w:val="929"/>
        </w:trPr>
        <w:tc>
          <w:tcPr>
            <w:tcW w:w="319" w:type="dxa"/>
            <w:vMerge/>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strike/>
                <w:color w:val="000000"/>
                <w:sz w:val="12"/>
                <w:szCs w:val="12"/>
                <w:u w:val="single"/>
              </w:rPr>
            </w:pPr>
          </w:p>
        </w:tc>
        <w:tc>
          <w:tcPr>
            <w:tcW w:w="3118" w:type="dxa"/>
            <w:vMerge/>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strike/>
                <w:color w:val="000000"/>
                <w:sz w:val="12"/>
                <w:szCs w:val="12"/>
                <w:u w:val="single"/>
              </w:rPr>
            </w:pPr>
          </w:p>
        </w:tc>
        <w:tc>
          <w:tcPr>
            <w:tcW w:w="1785" w:type="dxa"/>
            <w:vMerge/>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strike/>
                <w:color w:val="000000"/>
                <w:sz w:val="12"/>
                <w:szCs w:val="12"/>
                <w:u w:val="single"/>
              </w:rPr>
            </w:pPr>
          </w:p>
        </w:tc>
        <w:tc>
          <w:tcPr>
            <w:tcW w:w="1038"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r w:rsidRPr="00091B2E">
              <w:rPr>
                <w:rFonts w:ascii="Arial" w:hAnsi="Arial" w:cs="Arial"/>
                <w:color w:val="000000"/>
                <w:sz w:val="12"/>
                <w:szCs w:val="12"/>
              </w:rPr>
              <w:t>Средства бюдж</w:t>
            </w:r>
            <w:r w:rsidRPr="00091B2E">
              <w:rPr>
                <w:rFonts w:ascii="Arial" w:hAnsi="Arial" w:cs="Arial"/>
                <w:color w:val="000000"/>
                <w:sz w:val="12"/>
                <w:szCs w:val="12"/>
              </w:rPr>
              <w:t>е</w:t>
            </w:r>
            <w:r w:rsidRPr="00091B2E">
              <w:rPr>
                <w:rFonts w:ascii="Arial" w:hAnsi="Arial" w:cs="Arial"/>
                <w:color w:val="000000"/>
                <w:sz w:val="12"/>
                <w:szCs w:val="12"/>
              </w:rPr>
              <w:t>тов городских и сельских посел</w:t>
            </w:r>
            <w:r w:rsidRPr="00091B2E">
              <w:rPr>
                <w:rFonts w:ascii="Arial" w:hAnsi="Arial" w:cs="Arial"/>
                <w:color w:val="000000"/>
                <w:sz w:val="12"/>
                <w:szCs w:val="12"/>
              </w:rPr>
              <w:t>е</w:t>
            </w:r>
            <w:r w:rsidRPr="00091B2E">
              <w:rPr>
                <w:rFonts w:ascii="Arial" w:hAnsi="Arial" w:cs="Arial"/>
                <w:color w:val="000000"/>
                <w:sz w:val="12"/>
                <w:szCs w:val="12"/>
              </w:rPr>
              <w:t>ний муниципал</w:t>
            </w:r>
            <w:r w:rsidRPr="00091B2E">
              <w:rPr>
                <w:rFonts w:ascii="Arial" w:hAnsi="Arial" w:cs="Arial"/>
                <w:color w:val="000000"/>
                <w:sz w:val="12"/>
                <w:szCs w:val="12"/>
              </w:rPr>
              <w:t>ь</w:t>
            </w:r>
            <w:r w:rsidRPr="00091B2E">
              <w:rPr>
                <w:rFonts w:ascii="Arial" w:hAnsi="Arial" w:cs="Arial"/>
                <w:color w:val="000000"/>
                <w:sz w:val="12"/>
                <w:szCs w:val="12"/>
              </w:rPr>
              <w:t>ного района</w:t>
            </w:r>
          </w:p>
        </w:tc>
        <w:tc>
          <w:tcPr>
            <w:tcW w:w="907" w:type="dxa"/>
            <w:vMerge/>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strike/>
                <w:color w:val="000000"/>
                <w:sz w:val="12"/>
                <w:szCs w:val="12"/>
                <w:u w:val="single"/>
              </w:rPr>
            </w:pPr>
          </w:p>
        </w:tc>
        <w:tc>
          <w:tcPr>
            <w:tcW w:w="850" w:type="dxa"/>
            <w:tcBorders>
              <w:top w:val="single" w:sz="8" w:space="0" w:color="000000"/>
              <w:left w:val="single" w:sz="8" w:space="0" w:color="000000"/>
              <w:bottom w:val="single" w:sz="8" w:space="0" w:color="000000"/>
              <w:right w:val="single" w:sz="8" w:space="0" w:color="000000"/>
            </w:tcBorders>
            <w:shd w:val="clear" w:color="000000" w:fill="FFFFFF"/>
            <w:noWrap/>
          </w:tcPr>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p>
        </w:tc>
        <w:tc>
          <w:tcPr>
            <w:tcW w:w="605" w:type="dxa"/>
            <w:tcBorders>
              <w:top w:val="single" w:sz="8" w:space="0" w:color="000000"/>
              <w:left w:val="single" w:sz="8" w:space="0" w:color="000000"/>
              <w:bottom w:val="single" w:sz="8" w:space="0" w:color="000000"/>
              <w:right w:val="single" w:sz="8" w:space="0" w:color="000000"/>
            </w:tcBorders>
            <w:shd w:val="clear" w:color="000000" w:fill="FFFFFF"/>
            <w:noWrap/>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19 533,60</w:t>
            </w:r>
          </w:p>
        </w:tc>
        <w:tc>
          <w:tcPr>
            <w:tcW w:w="548" w:type="dxa"/>
            <w:tcBorders>
              <w:top w:val="single" w:sz="8" w:space="0" w:color="000000"/>
              <w:left w:val="single" w:sz="8" w:space="0" w:color="000000"/>
              <w:bottom w:val="single" w:sz="8" w:space="0" w:color="000000"/>
              <w:right w:val="single" w:sz="8" w:space="0" w:color="000000"/>
            </w:tcBorders>
            <w:shd w:val="clear" w:color="000000" w:fill="FFFFFF"/>
            <w:noWrap/>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3 219,00</w:t>
            </w:r>
          </w:p>
        </w:tc>
        <w:tc>
          <w:tcPr>
            <w:tcW w:w="548" w:type="dxa"/>
            <w:tcBorders>
              <w:top w:val="single" w:sz="8" w:space="0" w:color="000000"/>
              <w:left w:val="single" w:sz="8" w:space="0" w:color="000000"/>
              <w:bottom w:val="single" w:sz="8" w:space="0" w:color="000000"/>
              <w:right w:val="single" w:sz="8" w:space="0" w:color="000000"/>
            </w:tcBorders>
            <w:shd w:val="clear" w:color="000000" w:fill="FFFFFF"/>
            <w:noWrap/>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3 518,00</w:t>
            </w:r>
          </w:p>
        </w:tc>
        <w:tc>
          <w:tcPr>
            <w:tcW w:w="548" w:type="dxa"/>
            <w:tcBorders>
              <w:top w:val="single" w:sz="8" w:space="0" w:color="000000"/>
              <w:left w:val="single" w:sz="8" w:space="0" w:color="000000"/>
              <w:bottom w:val="single" w:sz="8" w:space="0" w:color="000000"/>
              <w:right w:val="single" w:sz="8" w:space="0" w:color="000000"/>
            </w:tcBorders>
            <w:shd w:val="clear" w:color="000000" w:fill="FFFFFF"/>
            <w:noWrap/>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3 868,00</w:t>
            </w:r>
          </w:p>
        </w:tc>
        <w:tc>
          <w:tcPr>
            <w:tcW w:w="548" w:type="dxa"/>
            <w:tcBorders>
              <w:top w:val="single" w:sz="8" w:space="0" w:color="000000"/>
              <w:left w:val="single" w:sz="8" w:space="0" w:color="000000"/>
              <w:bottom w:val="single" w:sz="8" w:space="0" w:color="000000"/>
              <w:right w:val="single" w:sz="8" w:space="0" w:color="000000"/>
            </w:tcBorders>
            <w:shd w:val="clear" w:color="000000" w:fill="FFFFFF"/>
            <w:noWrap/>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4 252,60</w:t>
            </w:r>
          </w:p>
        </w:tc>
        <w:tc>
          <w:tcPr>
            <w:tcW w:w="548" w:type="dxa"/>
            <w:tcBorders>
              <w:top w:val="single" w:sz="8" w:space="0" w:color="000000"/>
              <w:left w:val="single" w:sz="8" w:space="0" w:color="000000"/>
              <w:bottom w:val="single" w:sz="8" w:space="0" w:color="000000"/>
              <w:right w:val="single" w:sz="8" w:space="0" w:color="000000"/>
            </w:tcBorders>
            <w:shd w:val="clear" w:color="000000" w:fill="FFFFFF"/>
            <w:noWrap/>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4 676,00</w:t>
            </w:r>
          </w:p>
        </w:tc>
        <w:tc>
          <w:tcPr>
            <w:tcW w:w="850" w:type="dxa"/>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091B2E" w:rsidRPr="00091B2E" w:rsidRDefault="00091B2E" w:rsidP="00091B2E">
            <w:pPr>
              <w:autoSpaceDE w:val="0"/>
              <w:autoSpaceDN w:val="0"/>
              <w:adjustRightInd w:val="0"/>
              <w:spacing w:line="240" w:lineRule="auto"/>
              <w:ind w:firstLine="0"/>
              <w:jc w:val="center"/>
              <w:rPr>
                <w:rFonts w:ascii="Arial" w:hAnsi="Arial" w:cs="Arial"/>
                <w:strike/>
                <w:color w:val="000000"/>
                <w:sz w:val="12"/>
                <w:szCs w:val="12"/>
                <w:u w:val="single"/>
              </w:rPr>
            </w:pPr>
          </w:p>
        </w:tc>
        <w:tc>
          <w:tcPr>
            <w:tcW w:w="2835" w:type="dxa"/>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091B2E" w:rsidRPr="00091B2E" w:rsidRDefault="00091B2E" w:rsidP="00091B2E">
            <w:pPr>
              <w:autoSpaceDE w:val="0"/>
              <w:autoSpaceDN w:val="0"/>
              <w:adjustRightInd w:val="0"/>
              <w:spacing w:line="240" w:lineRule="auto"/>
              <w:ind w:firstLine="0"/>
              <w:jc w:val="center"/>
              <w:rPr>
                <w:rFonts w:ascii="Arial" w:hAnsi="Arial" w:cs="Arial"/>
                <w:strike/>
                <w:color w:val="000000"/>
                <w:sz w:val="12"/>
                <w:szCs w:val="12"/>
                <w:u w:val="single"/>
              </w:rPr>
            </w:pPr>
          </w:p>
        </w:tc>
      </w:tr>
      <w:tr w:rsidR="00091B2E" w:rsidRPr="00091B2E" w:rsidTr="00091B2E">
        <w:trPr>
          <w:cantSplit/>
          <w:trHeight w:hRule="exact" w:val="211"/>
        </w:trPr>
        <w:tc>
          <w:tcPr>
            <w:tcW w:w="319" w:type="dxa"/>
            <w:vMerge/>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strike/>
                <w:color w:val="000000"/>
                <w:sz w:val="12"/>
                <w:szCs w:val="12"/>
                <w:u w:val="single"/>
              </w:rPr>
            </w:pPr>
          </w:p>
        </w:tc>
        <w:tc>
          <w:tcPr>
            <w:tcW w:w="3118" w:type="dxa"/>
            <w:vMerge/>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strike/>
                <w:color w:val="000000"/>
                <w:sz w:val="12"/>
                <w:szCs w:val="12"/>
                <w:u w:val="single"/>
              </w:rPr>
            </w:pPr>
          </w:p>
        </w:tc>
        <w:tc>
          <w:tcPr>
            <w:tcW w:w="1785" w:type="dxa"/>
            <w:vMerge/>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strike/>
                <w:color w:val="000000"/>
                <w:sz w:val="12"/>
                <w:szCs w:val="12"/>
                <w:u w:val="single"/>
              </w:rPr>
            </w:pPr>
          </w:p>
        </w:tc>
        <w:tc>
          <w:tcPr>
            <w:tcW w:w="1038"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r w:rsidRPr="00091B2E">
              <w:rPr>
                <w:rFonts w:ascii="Arial" w:hAnsi="Arial" w:cs="Arial"/>
                <w:color w:val="000000"/>
                <w:sz w:val="12"/>
                <w:szCs w:val="12"/>
              </w:rPr>
              <w:t>Итого</w:t>
            </w:r>
          </w:p>
        </w:tc>
        <w:tc>
          <w:tcPr>
            <w:tcW w:w="907" w:type="dxa"/>
            <w:vMerge/>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strike/>
                <w:color w:val="000000"/>
                <w:sz w:val="12"/>
                <w:szCs w:val="12"/>
                <w:u w:val="single"/>
              </w:rPr>
            </w:pPr>
          </w:p>
        </w:tc>
        <w:tc>
          <w:tcPr>
            <w:tcW w:w="850"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p>
        </w:tc>
        <w:tc>
          <w:tcPr>
            <w:tcW w:w="605"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20 033,60</w:t>
            </w:r>
          </w:p>
        </w:tc>
        <w:tc>
          <w:tcPr>
            <w:tcW w:w="548"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3 319,00</w:t>
            </w:r>
          </w:p>
        </w:tc>
        <w:tc>
          <w:tcPr>
            <w:tcW w:w="548"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3 618,00</w:t>
            </w:r>
          </w:p>
        </w:tc>
        <w:tc>
          <w:tcPr>
            <w:tcW w:w="548"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3 968,00</w:t>
            </w:r>
          </w:p>
        </w:tc>
        <w:tc>
          <w:tcPr>
            <w:tcW w:w="548"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4 352,60</w:t>
            </w:r>
          </w:p>
        </w:tc>
        <w:tc>
          <w:tcPr>
            <w:tcW w:w="548"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4 776,00</w:t>
            </w:r>
          </w:p>
        </w:tc>
        <w:tc>
          <w:tcPr>
            <w:tcW w:w="850" w:type="dxa"/>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091B2E" w:rsidRPr="00091B2E" w:rsidRDefault="00091B2E" w:rsidP="00091B2E">
            <w:pPr>
              <w:autoSpaceDE w:val="0"/>
              <w:autoSpaceDN w:val="0"/>
              <w:adjustRightInd w:val="0"/>
              <w:spacing w:line="240" w:lineRule="auto"/>
              <w:ind w:firstLine="0"/>
              <w:jc w:val="center"/>
              <w:rPr>
                <w:rFonts w:ascii="Arial" w:hAnsi="Arial" w:cs="Arial"/>
                <w:strike/>
                <w:color w:val="000000"/>
                <w:sz w:val="12"/>
                <w:szCs w:val="12"/>
                <w:u w:val="single"/>
              </w:rPr>
            </w:pPr>
          </w:p>
        </w:tc>
        <w:tc>
          <w:tcPr>
            <w:tcW w:w="2835" w:type="dxa"/>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091B2E" w:rsidRPr="00091B2E" w:rsidRDefault="00091B2E" w:rsidP="00091B2E">
            <w:pPr>
              <w:autoSpaceDE w:val="0"/>
              <w:autoSpaceDN w:val="0"/>
              <w:adjustRightInd w:val="0"/>
              <w:spacing w:line="240" w:lineRule="auto"/>
              <w:ind w:firstLine="0"/>
              <w:jc w:val="center"/>
              <w:rPr>
                <w:rFonts w:ascii="Arial" w:hAnsi="Arial" w:cs="Arial"/>
                <w:strike/>
                <w:color w:val="000000"/>
                <w:sz w:val="12"/>
                <w:szCs w:val="12"/>
                <w:u w:val="single"/>
              </w:rPr>
            </w:pPr>
          </w:p>
        </w:tc>
      </w:tr>
      <w:tr w:rsidR="00091B2E" w:rsidRPr="00091B2E" w:rsidTr="00091B2E">
        <w:trPr>
          <w:cantSplit/>
          <w:trHeight w:hRule="exact" w:val="814"/>
        </w:trPr>
        <w:tc>
          <w:tcPr>
            <w:tcW w:w="319"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r w:rsidRPr="00091B2E">
              <w:rPr>
                <w:rFonts w:ascii="Arial" w:hAnsi="Arial" w:cs="Arial"/>
                <w:color w:val="000000"/>
                <w:sz w:val="12"/>
                <w:szCs w:val="12"/>
              </w:rPr>
              <w:t>1.1</w:t>
            </w:r>
          </w:p>
        </w:tc>
        <w:tc>
          <w:tcPr>
            <w:tcW w:w="3118"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r w:rsidRPr="00091B2E">
              <w:rPr>
                <w:rFonts w:ascii="Arial" w:hAnsi="Arial" w:cs="Arial"/>
                <w:color w:val="000000"/>
                <w:sz w:val="12"/>
                <w:szCs w:val="12"/>
              </w:rPr>
              <w:t>1.1 Проведение агитационно-пропагандистских мер</w:t>
            </w:r>
            <w:r w:rsidRPr="00091B2E">
              <w:rPr>
                <w:rFonts w:ascii="Arial" w:hAnsi="Arial" w:cs="Arial"/>
                <w:color w:val="000000"/>
                <w:sz w:val="12"/>
                <w:szCs w:val="12"/>
              </w:rPr>
              <w:t>о</w:t>
            </w:r>
            <w:r w:rsidRPr="00091B2E">
              <w:rPr>
                <w:rFonts w:ascii="Arial" w:hAnsi="Arial" w:cs="Arial"/>
                <w:color w:val="000000"/>
                <w:sz w:val="12"/>
                <w:szCs w:val="12"/>
              </w:rPr>
              <w:t>приятий, направленных на профилактику пожаров и обучение населения мерам пожарной безопасности</w:t>
            </w:r>
          </w:p>
        </w:tc>
        <w:tc>
          <w:tcPr>
            <w:tcW w:w="1785"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r w:rsidRPr="00091B2E">
              <w:rPr>
                <w:rFonts w:ascii="Arial" w:hAnsi="Arial" w:cs="Arial"/>
                <w:color w:val="000000"/>
                <w:sz w:val="12"/>
                <w:szCs w:val="12"/>
              </w:rPr>
              <w:t>Заключение договоров, пров</w:t>
            </w:r>
            <w:r w:rsidRPr="00091B2E">
              <w:rPr>
                <w:rFonts w:ascii="Arial" w:hAnsi="Arial" w:cs="Arial"/>
                <w:color w:val="000000"/>
                <w:sz w:val="12"/>
                <w:szCs w:val="12"/>
              </w:rPr>
              <w:t>е</w:t>
            </w:r>
            <w:r w:rsidRPr="00091B2E">
              <w:rPr>
                <w:rFonts w:ascii="Arial" w:hAnsi="Arial" w:cs="Arial"/>
                <w:color w:val="000000"/>
                <w:sz w:val="12"/>
                <w:szCs w:val="12"/>
              </w:rPr>
              <w:t>дение закупок агитационных материалов</w:t>
            </w:r>
          </w:p>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p>
        </w:tc>
        <w:tc>
          <w:tcPr>
            <w:tcW w:w="1038"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r>
              <w:rPr>
                <w:rFonts w:ascii="Arial" w:hAnsi="Arial" w:cs="Arial"/>
                <w:color w:val="000000"/>
                <w:sz w:val="12"/>
                <w:szCs w:val="12"/>
              </w:rPr>
              <w:t>Средства бюдж</w:t>
            </w:r>
            <w:r>
              <w:rPr>
                <w:rFonts w:ascii="Arial" w:hAnsi="Arial" w:cs="Arial"/>
                <w:color w:val="000000"/>
                <w:sz w:val="12"/>
                <w:szCs w:val="12"/>
              </w:rPr>
              <w:t>е</w:t>
            </w:r>
            <w:r>
              <w:rPr>
                <w:rFonts w:ascii="Arial" w:hAnsi="Arial" w:cs="Arial"/>
                <w:color w:val="000000"/>
                <w:sz w:val="12"/>
                <w:szCs w:val="12"/>
              </w:rPr>
              <w:t>та Сергиево-Посадского муниципального района.</w:t>
            </w:r>
          </w:p>
        </w:tc>
        <w:tc>
          <w:tcPr>
            <w:tcW w:w="907"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r w:rsidRPr="00091B2E">
              <w:rPr>
                <w:rFonts w:ascii="Arial" w:hAnsi="Arial" w:cs="Arial"/>
                <w:color w:val="000000"/>
                <w:sz w:val="12"/>
                <w:szCs w:val="12"/>
              </w:rPr>
              <w:t>01.01.2015 - 31.12.2019</w:t>
            </w:r>
          </w:p>
        </w:tc>
        <w:tc>
          <w:tcPr>
            <w:tcW w:w="850" w:type="dxa"/>
            <w:tcBorders>
              <w:top w:val="single" w:sz="8" w:space="0" w:color="000000"/>
              <w:left w:val="single" w:sz="8" w:space="0" w:color="000000"/>
              <w:bottom w:val="single" w:sz="8" w:space="0" w:color="000000"/>
              <w:right w:val="single" w:sz="8" w:space="0" w:color="000000"/>
            </w:tcBorders>
            <w:shd w:val="clear" w:color="000000" w:fill="FFFFFF"/>
            <w:noWrap/>
          </w:tcPr>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p>
        </w:tc>
        <w:tc>
          <w:tcPr>
            <w:tcW w:w="605" w:type="dxa"/>
            <w:tcBorders>
              <w:top w:val="single" w:sz="8" w:space="0" w:color="000000"/>
              <w:left w:val="single" w:sz="8" w:space="0" w:color="000000"/>
              <w:bottom w:val="single" w:sz="8" w:space="0" w:color="000000"/>
              <w:right w:val="single" w:sz="8" w:space="0" w:color="000000"/>
            </w:tcBorders>
            <w:shd w:val="clear" w:color="000000" w:fill="FFFFFF"/>
            <w:noWrap/>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500,00</w:t>
            </w:r>
          </w:p>
        </w:tc>
        <w:tc>
          <w:tcPr>
            <w:tcW w:w="548" w:type="dxa"/>
            <w:tcBorders>
              <w:top w:val="single" w:sz="8" w:space="0" w:color="000000"/>
              <w:left w:val="single" w:sz="8" w:space="0" w:color="000000"/>
              <w:bottom w:val="single" w:sz="8" w:space="0" w:color="000000"/>
              <w:right w:val="single" w:sz="8" w:space="0" w:color="000000"/>
            </w:tcBorders>
            <w:shd w:val="clear" w:color="000000" w:fill="FFFFFF"/>
            <w:noWrap/>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100,00</w:t>
            </w:r>
          </w:p>
        </w:tc>
        <w:tc>
          <w:tcPr>
            <w:tcW w:w="548" w:type="dxa"/>
            <w:tcBorders>
              <w:top w:val="single" w:sz="8" w:space="0" w:color="000000"/>
              <w:left w:val="single" w:sz="8" w:space="0" w:color="000000"/>
              <w:bottom w:val="single" w:sz="8" w:space="0" w:color="000000"/>
              <w:right w:val="single" w:sz="8" w:space="0" w:color="000000"/>
            </w:tcBorders>
            <w:shd w:val="clear" w:color="000000" w:fill="FFFFFF"/>
            <w:noWrap/>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100,00</w:t>
            </w:r>
          </w:p>
        </w:tc>
        <w:tc>
          <w:tcPr>
            <w:tcW w:w="548" w:type="dxa"/>
            <w:tcBorders>
              <w:top w:val="single" w:sz="8" w:space="0" w:color="000000"/>
              <w:left w:val="single" w:sz="8" w:space="0" w:color="000000"/>
              <w:bottom w:val="single" w:sz="8" w:space="0" w:color="000000"/>
              <w:right w:val="single" w:sz="8" w:space="0" w:color="000000"/>
            </w:tcBorders>
            <w:shd w:val="clear" w:color="000000" w:fill="FFFFFF"/>
            <w:noWrap/>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100,00</w:t>
            </w:r>
          </w:p>
        </w:tc>
        <w:tc>
          <w:tcPr>
            <w:tcW w:w="548" w:type="dxa"/>
            <w:tcBorders>
              <w:top w:val="single" w:sz="8" w:space="0" w:color="000000"/>
              <w:left w:val="single" w:sz="8" w:space="0" w:color="000000"/>
              <w:bottom w:val="single" w:sz="8" w:space="0" w:color="000000"/>
              <w:right w:val="single" w:sz="8" w:space="0" w:color="000000"/>
            </w:tcBorders>
            <w:shd w:val="clear" w:color="000000" w:fill="FFFFFF"/>
            <w:noWrap/>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100,00</w:t>
            </w:r>
          </w:p>
        </w:tc>
        <w:tc>
          <w:tcPr>
            <w:tcW w:w="548" w:type="dxa"/>
            <w:tcBorders>
              <w:top w:val="single" w:sz="8" w:space="0" w:color="000000"/>
              <w:left w:val="single" w:sz="8" w:space="0" w:color="000000"/>
              <w:bottom w:val="single" w:sz="8" w:space="0" w:color="000000"/>
              <w:right w:val="single" w:sz="8" w:space="0" w:color="000000"/>
            </w:tcBorders>
            <w:shd w:val="clear" w:color="000000" w:fill="FFFFFF"/>
            <w:noWrap/>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100,00</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091B2E" w:rsidRPr="00091B2E" w:rsidRDefault="00AD5AA5" w:rsidP="00091B2E">
            <w:pPr>
              <w:autoSpaceDE w:val="0"/>
              <w:autoSpaceDN w:val="0"/>
              <w:adjustRightInd w:val="0"/>
              <w:spacing w:line="240" w:lineRule="auto"/>
              <w:ind w:firstLine="0"/>
              <w:jc w:val="center"/>
              <w:rPr>
                <w:rFonts w:ascii="Arial" w:hAnsi="Arial" w:cs="Arial"/>
                <w:color w:val="000000"/>
                <w:sz w:val="12"/>
                <w:szCs w:val="12"/>
              </w:rPr>
            </w:pPr>
            <w:r>
              <w:rPr>
                <w:rFonts w:ascii="Arial" w:hAnsi="Arial" w:cs="Arial"/>
                <w:color w:val="000000"/>
                <w:sz w:val="12"/>
                <w:szCs w:val="12"/>
              </w:rPr>
              <w:t>Управление муниципал</w:t>
            </w:r>
            <w:r>
              <w:rPr>
                <w:rFonts w:ascii="Arial" w:hAnsi="Arial" w:cs="Arial"/>
                <w:color w:val="000000"/>
                <w:sz w:val="12"/>
                <w:szCs w:val="12"/>
              </w:rPr>
              <w:t>ь</w:t>
            </w:r>
            <w:r>
              <w:rPr>
                <w:rFonts w:ascii="Arial" w:hAnsi="Arial" w:cs="Arial"/>
                <w:color w:val="000000"/>
                <w:sz w:val="12"/>
                <w:szCs w:val="12"/>
              </w:rPr>
              <w:t>ной безопа</w:t>
            </w:r>
            <w:r>
              <w:rPr>
                <w:rFonts w:ascii="Arial" w:hAnsi="Arial" w:cs="Arial"/>
                <w:color w:val="000000"/>
                <w:sz w:val="12"/>
                <w:szCs w:val="12"/>
              </w:rPr>
              <w:t>с</w:t>
            </w:r>
            <w:r>
              <w:rPr>
                <w:rFonts w:ascii="Arial" w:hAnsi="Arial" w:cs="Arial"/>
                <w:color w:val="000000"/>
                <w:sz w:val="12"/>
                <w:szCs w:val="12"/>
              </w:rPr>
              <w:t xml:space="preserve">ности </w:t>
            </w:r>
          </w:p>
        </w:tc>
        <w:tc>
          <w:tcPr>
            <w:tcW w:w="2835"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091B2E" w:rsidRPr="00091B2E" w:rsidRDefault="00091B2E" w:rsidP="00091B2E">
            <w:pPr>
              <w:autoSpaceDE w:val="0"/>
              <w:autoSpaceDN w:val="0"/>
              <w:adjustRightInd w:val="0"/>
              <w:spacing w:line="240" w:lineRule="auto"/>
              <w:ind w:firstLine="0"/>
              <w:jc w:val="center"/>
              <w:rPr>
                <w:rFonts w:ascii="Arial" w:hAnsi="Arial" w:cs="Arial"/>
                <w:color w:val="000000"/>
                <w:sz w:val="12"/>
                <w:szCs w:val="12"/>
              </w:rPr>
            </w:pPr>
            <w:r w:rsidRPr="00091B2E">
              <w:rPr>
                <w:rFonts w:ascii="Arial" w:hAnsi="Arial" w:cs="Arial"/>
                <w:color w:val="000000"/>
                <w:sz w:val="12"/>
                <w:szCs w:val="12"/>
              </w:rPr>
              <w:t>Изготовление и распространение агитационного материала отражающего вопросы пожарной безопасности.</w:t>
            </w:r>
          </w:p>
          <w:p w:rsidR="00091B2E" w:rsidRPr="00091B2E" w:rsidRDefault="00091B2E" w:rsidP="00091B2E">
            <w:pPr>
              <w:autoSpaceDE w:val="0"/>
              <w:autoSpaceDN w:val="0"/>
              <w:adjustRightInd w:val="0"/>
              <w:spacing w:line="240" w:lineRule="auto"/>
              <w:ind w:firstLine="0"/>
              <w:jc w:val="center"/>
              <w:rPr>
                <w:rFonts w:ascii="Arial" w:hAnsi="Arial" w:cs="Arial"/>
                <w:color w:val="000000"/>
                <w:sz w:val="12"/>
                <w:szCs w:val="12"/>
              </w:rPr>
            </w:pPr>
          </w:p>
        </w:tc>
      </w:tr>
      <w:tr w:rsidR="00091B2E" w:rsidRPr="00091B2E" w:rsidTr="00091B2E">
        <w:trPr>
          <w:cantSplit/>
          <w:trHeight w:hRule="exact" w:val="208"/>
        </w:trPr>
        <w:tc>
          <w:tcPr>
            <w:tcW w:w="319" w:type="dxa"/>
            <w:vMerge/>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strike/>
                <w:color w:val="000000"/>
                <w:sz w:val="12"/>
                <w:szCs w:val="12"/>
                <w:u w:val="single"/>
              </w:rPr>
            </w:pPr>
          </w:p>
        </w:tc>
        <w:tc>
          <w:tcPr>
            <w:tcW w:w="3118" w:type="dxa"/>
            <w:vMerge/>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strike/>
                <w:color w:val="000000"/>
                <w:sz w:val="12"/>
                <w:szCs w:val="12"/>
                <w:u w:val="single"/>
              </w:rPr>
            </w:pPr>
          </w:p>
        </w:tc>
        <w:tc>
          <w:tcPr>
            <w:tcW w:w="1785" w:type="dxa"/>
            <w:vMerge/>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strike/>
                <w:color w:val="000000"/>
                <w:sz w:val="12"/>
                <w:szCs w:val="12"/>
                <w:u w:val="single"/>
              </w:rPr>
            </w:pPr>
          </w:p>
        </w:tc>
        <w:tc>
          <w:tcPr>
            <w:tcW w:w="1038"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r w:rsidRPr="00091B2E">
              <w:rPr>
                <w:rFonts w:ascii="Arial" w:hAnsi="Arial" w:cs="Arial"/>
                <w:color w:val="000000"/>
                <w:sz w:val="12"/>
                <w:szCs w:val="12"/>
              </w:rPr>
              <w:t>Итого</w:t>
            </w:r>
          </w:p>
        </w:tc>
        <w:tc>
          <w:tcPr>
            <w:tcW w:w="907" w:type="dxa"/>
            <w:vMerge/>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strike/>
                <w:color w:val="000000"/>
                <w:sz w:val="12"/>
                <w:szCs w:val="12"/>
                <w:u w:val="single"/>
              </w:rPr>
            </w:pPr>
          </w:p>
        </w:tc>
        <w:tc>
          <w:tcPr>
            <w:tcW w:w="850"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p>
        </w:tc>
        <w:tc>
          <w:tcPr>
            <w:tcW w:w="605"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500,00</w:t>
            </w:r>
          </w:p>
        </w:tc>
        <w:tc>
          <w:tcPr>
            <w:tcW w:w="548"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100,00</w:t>
            </w:r>
          </w:p>
        </w:tc>
        <w:tc>
          <w:tcPr>
            <w:tcW w:w="548"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100,00</w:t>
            </w:r>
          </w:p>
        </w:tc>
        <w:tc>
          <w:tcPr>
            <w:tcW w:w="548"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100,00</w:t>
            </w:r>
          </w:p>
        </w:tc>
        <w:tc>
          <w:tcPr>
            <w:tcW w:w="548"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100,00</w:t>
            </w:r>
          </w:p>
        </w:tc>
        <w:tc>
          <w:tcPr>
            <w:tcW w:w="548"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100,00</w:t>
            </w:r>
          </w:p>
        </w:tc>
        <w:tc>
          <w:tcPr>
            <w:tcW w:w="850" w:type="dxa"/>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091B2E" w:rsidRPr="00091B2E" w:rsidRDefault="00091B2E" w:rsidP="00091B2E">
            <w:pPr>
              <w:autoSpaceDE w:val="0"/>
              <w:autoSpaceDN w:val="0"/>
              <w:adjustRightInd w:val="0"/>
              <w:spacing w:line="240" w:lineRule="auto"/>
              <w:ind w:firstLine="0"/>
              <w:jc w:val="center"/>
              <w:rPr>
                <w:rFonts w:ascii="Arial" w:hAnsi="Arial" w:cs="Arial"/>
                <w:color w:val="000000"/>
                <w:sz w:val="12"/>
                <w:szCs w:val="12"/>
              </w:rPr>
            </w:pPr>
          </w:p>
        </w:tc>
        <w:tc>
          <w:tcPr>
            <w:tcW w:w="2835" w:type="dxa"/>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091B2E" w:rsidRPr="00091B2E" w:rsidRDefault="00091B2E" w:rsidP="00091B2E">
            <w:pPr>
              <w:autoSpaceDE w:val="0"/>
              <w:autoSpaceDN w:val="0"/>
              <w:adjustRightInd w:val="0"/>
              <w:spacing w:line="240" w:lineRule="auto"/>
              <w:ind w:firstLine="0"/>
              <w:jc w:val="center"/>
              <w:rPr>
                <w:rFonts w:ascii="Arial" w:hAnsi="Arial" w:cs="Arial"/>
                <w:color w:val="000000"/>
                <w:sz w:val="12"/>
                <w:szCs w:val="12"/>
              </w:rPr>
            </w:pPr>
          </w:p>
        </w:tc>
      </w:tr>
      <w:tr w:rsidR="00091B2E" w:rsidRPr="00091B2E" w:rsidTr="00091B2E">
        <w:trPr>
          <w:cantSplit/>
          <w:trHeight w:hRule="exact" w:val="856"/>
        </w:trPr>
        <w:tc>
          <w:tcPr>
            <w:tcW w:w="319"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r w:rsidRPr="00091B2E">
              <w:rPr>
                <w:rFonts w:ascii="Arial" w:hAnsi="Arial" w:cs="Arial"/>
                <w:color w:val="000000"/>
                <w:sz w:val="12"/>
                <w:szCs w:val="12"/>
              </w:rPr>
              <w:t>1.2</w:t>
            </w:r>
          </w:p>
        </w:tc>
        <w:tc>
          <w:tcPr>
            <w:tcW w:w="3118"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r w:rsidRPr="00091B2E">
              <w:rPr>
                <w:rFonts w:ascii="Arial" w:hAnsi="Arial" w:cs="Arial"/>
                <w:color w:val="000000"/>
                <w:sz w:val="12"/>
                <w:szCs w:val="12"/>
              </w:rPr>
              <w:t>1.2 Организация и проведение соревнований по прикладным видам спорта</w:t>
            </w:r>
          </w:p>
        </w:tc>
        <w:tc>
          <w:tcPr>
            <w:tcW w:w="1785"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p>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p>
        </w:tc>
        <w:tc>
          <w:tcPr>
            <w:tcW w:w="1038"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r w:rsidRPr="00091B2E">
              <w:rPr>
                <w:rFonts w:ascii="Arial" w:hAnsi="Arial" w:cs="Arial"/>
                <w:color w:val="000000"/>
                <w:sz w:val="12"/>
                <w:szCs w:val="12"/>
              </w:rPr>
              <w:t>Итого</w:t>
            </w:r>
          </w:p>
        </w:tc>
        <w:tc>
          <w:tcPr>
            <w:tcW w:w="907"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r w:rsidRPr="00091B2E">
              <w:rPr>
                <w:rFonts w:ascii="Arial" w:hAnsi="Arial" w:cs="Arial"/>
                <w:color w:val="000000"/>
                <w:sz w:val="12"/>
                <w:szCs w:val="12"/>
              </w:rPr>
              <w:t>01.01.2015 - 31.12.2019</w:t>
            </w:r>
          </w:p>
        </w:tc>
        <w:tc>
          <w:tcPr>
            <w:tcW w:w="850"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p>
        </w:tc>
        <w:tc>
          <w:tcPr>
            <w:tcW w:w="605"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0,00</w:t>
            </w:r>
          </w:p>
        </w:tc>
        <w:tc>
          <w:tcPr>
            <w:tcW w:w="548"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p>
        </w:tc>
        <w:tc>
          <w:tcPr>
            <w:tcW w:w="548"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p>
        </w:tc>
        <w:tc>
          <w:tcPr>
            <w:tcW w:w="548"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p>
        </w:tc>
        <w:tc>
          <w:tcPr>
            <w:tcW w:w="548"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p>
        </w:tc>
        <w:tc>
          <w:tcPr>
            <w:tcW w:w="548"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p>
        </w:tc>
        <w:tc>
          <w:tcPr>
            <w:tcW w:w="850"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091B2E" w:rsidRPr="00091B2E" w:rsidRDefault="00AD5AA5" w:rsidP="00091B2E">
            <w:pPr>
              <w:autoSpaceDE w:val="0"/>
              <w:autoSpaceDN w:val="0"/>
              <w:adjustRightInd w:val="0"/>
              <w:spacing w:line="240" w:lineRule="auto"/>
              <w:ind w:firstLine="0"/>
              <w:jc w:val="center"/>
              <w:rPr>
                <w:rFonts w:ascii="Arial" w:hAnsi="Arial" w:cs="Arial"/>
                <w:color w:val="000000"/>
                <w:sz w:val="12"/>
                <w:szCs w:val="12"/>
              </w:rPr>
            </w:pPr>
            <w:r>
              <w:rPr>
                <w:rFonts w:ascii="Arial" w:hAnsi="Arial" w:cs="Arial"/>
                <w:color w:val="000000"/>
                <w:sz w:val="12"/>
                <w:szCs w:val="12"/>
              </w:rPr>
              <w:t>Управление муниципал</w:t>
            </w:r>
            <w:r>
              <w:rPr>
                <w:rFonts w:ascii="Arial" w:hAnsi="Arial" w:cs="Arial"/>
                <w:color w:val="000000"/>
                <w:sz w:val="12"/>
                <w:szCs w:val="12"/>
              </w:rPr>
              <w:t>ь</w:t>
            </w:r>
            <w:r>
              <w:rPr>
                <w:rFonts w:ascii="Arial" w:hAnsi="Arial" w:cs="Arial"/>
                <w:color w:val="000000"/>
                <w:sz w:val="12"/>
                <w:szCs w:val="12"/>
              </w:rPr>
              <w:t>ной безопа</w:t>
            </w:r>
            <w:r>
              <w:rPr>
                <w:rFonts w:ascii="Arial" w:hAnsi="Arial" w:cs="Arial"/>
                <w:color w:val="000000"/>
                <w:sz w:val="12"/>
                <w:szCs w:val="12"/>
              </w:rPr>
              <w:t>с</w:t>
            </w:r>
            <w:r>
              <w:rPr>
                <w:rFonts w:ascii="Arial" w:hAnsi="Arial" w:cs="Arial"/>
                <w:color w:val="000000"/>
                <w:sz w:val="12"/>
                <w:szCs w:val="12"/>
              </w:rPr>
              <w:t xml:space="preserve">ности </w:t>
            </w:r>
          </w:p>
        </w:tc>
        <w:tc>
          <w:tcPr>
            <w:tcW w:w="2835"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091B2E" w:rsidRPr="00091B2E" w:rsidRDefault="00091B2E" w:rsidP="00091B2E">
            <w:pPr>
              <w:autoSpaceDE w:val="0"/>
              <w:autoSpaceDN w:val="0"/>
              <w:adjustRightInd w:val="0"/>
              <w:spacing w:line="240" w:lineRule="auto"/>
              <w:ind w:firstLine="0"/>
              <w:jc w:val="center"/>
              <w:rPr>
                <w:rFonts w:ascii="Arial" w:hAnsi="Arial" w:cs="Arial"/>
                <w:color w:val="000000"/>
                <w:sz w:val="12"/>
                <w:szCs w:val="12"/>
              </w:rPr>
            </w:pPr>
          </w:p>
          <w:p w:rsidR="00091B2E" w:rsidRPr="00091B2E" w:rsidRDefault="00091B2E" w:rsidP="00091B2E">
            <w:pPr>
              <w:autoSpaceDE w:val="0"/>
              <w:autoSpaceDN w:val="0"/>
              <w:adjustRightInd w:val="0"/>
              <w:spacing w:line="240" w:lineRule="auto"/>
              <w:ind w:firstLine="0"/>
              <w:jc w:val="center"/>
              <w:rPr>
                <w:rFonts w:ascii="Arial" w:hAnsi="Arial" w:cs="Arial"/>
                <w:color w:val="000000"/>
                <w:sz w:val="12"/>
                <w:szCs w:val="12"/>
              </w:rPr>
            </w:pPr>
          </w:p>
        </w:tc>
      </w:tr>
      <w:tr w:rsidR="00091B2E" w:rsidRPr="00091B2E" w:rsidTr="00091B2E">
        <w:trPr>
          <w:cantSplit/>
          <w:trHeight w:hRule="exact" w:val="856"/>
        </w:trPr>
        <w:tc>
          <w:tcPr>
            <w:tcW w:w="319"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r w:rsidRPr="00091B2E">
              <w:rPr>
                <w:rFonts w:ascii="Arial" w:hAnsi="Arial" w:cs="Arial"/>
                <w:color w:val="000000"/>
                <w:sz w:val="12"/>
                <w:szCs w:val="12"/>
              </w:rPr>
              <w:t>1.2.1</w:t>
            </w:r>
          </w:p>
        </w:tc>
        <w:tc>
          <w:tcPr>
            <w:tcW w:w="3118"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r w:rsidRPr="00091B2E">
              <w:rPr>
                <w:rFonts w:ascii="Arial" w:hAnsi="Arial" w:cs="Arial"/>
                <w:color w:val="000000"/>
                <w:sz w:val="12"/>
                <w:szCs w:val="12"/>
              </w:rPr>
              <w:t>1.2.1 Организация и проведение соревнований по пожарно-спасательному спорту среди пожарно-спасательных формирований Сергиево-Посадского муниципального района</w:t>
            </w:r>
          </w:p>
        </w:tc>
        <w:tc>
          <w:tcPr>
            <w:tcW w:w="1785"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p>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p>
        </w:tc>
        <w:tc>
          <w:tcPr>
            <w:tcW w:w="1038"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r w:rsidRPr="00091B2E">
              <w:rPr>
                <w:rFonts w:ascii="Arial" w:hAnsi="Arial" w:cs="Arial"/>
                <w:color w:val="000000"/>
                <w:sz w:val="12"/>
                <w:szCs w:val="12"/>
              </w:rPr>
              <w:t>Итого</w:t>
            </w:r>
          </w:p>
        </w:tc>
        <w:tc>
          <w:tcPr>
            <w:tcW w:w="907"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r w:rsidRPr="00091B2E">
              <w:rPr>
                <w:rFonts w:ascii="Arial" w:hAnsi="Arial" w:cs="Arial"/>
                <w:color w:val="000000"/>
                <w:sz w:val="12"/>
                <w:szCs w:val="12"/>
              </w:rPr>
              <w:t>01.01.2015 - 31.12.2019</w:t>
            </w:r>
          </w:p>
        </w:tc>
        <w:tc>
          <w:tcPr>
            <w:tcW w:w="850"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p>
        </w:tc>
        <w:tc>
          <w:tcPr>
            <w:tcW w:w="605"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0,00</w:t>
            </w:r>
          </w:p>
        </w:tc>
        <w:tc>
          <w:tcPr>
            <w:tcW w:w="548"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p>
        </w:tc>
        <w:tc>
          <w:tcPr>
            <w:tcW w:w="548"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p>
        </w:tc>
        <w:tc>
          <w:tcPr>
            <w:tcW w:w="548"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p>
        </w:tc>
        <w:tc>
          <w:tcPr>
            <w:tcW w:w="548"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p>
        </w:tc>
        <w:tc>
          <w:tcPr>
            <w:tcW w:w="548"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p>
        </w:tc>
        <w:tc>
          <w:tcPr>
            <w:tcW w:w="850"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091B2E" w:rsidRPr="00091B2E" w:rsidRDefault="00AD5AA5" w:rsidP="00091B2E">
            <w:pPr>
              <w:autoSpaceDE w:val="0"/>
              <w:autoSpaceDN w:val="0"/>
              <w:adjustRightInd w:val="0"/>
              <w:spacing w:line="240" w:lineRule="auto"/>
              <w:ind w:firstLine="0"/>
              <w:jc w:val="center"/>
              <w:rPr>
                <w:rFonts w:ascii="Arial" w:hAnsi="Arial" w:cs="Arial"/>
                <w:color w:val="000000"/>
                <w:sz w:val="12"/>
                <w:szCs w:val="12"/>
              </w:rPr>
            </w:pPr>
            <w:r>
              <w:rPr>
                <w:rFonts w:ascii="Arial" w:hAnsi="Arial" w:cs="Arial"/>
                <w:color w:val="000000"/>
                <w:sz w:val="12"/>
                <w:szCs w:val="12"/>
              </w:rPr>
              <w:t>Управление муниципал</w:t>
            </w:r>
            <w:r>
              <w:rPr>
                <w:rFonts w:ascii="Arial" w:hAnsi="Arial" w:cs="Arial"/>
                <w:color w:val="000000"/>
                <w:sz w:val="12"/>
                <w:szCs w:val="12"/>
              </w:rPr>
              <w:t>ь</w:t>
            </w:r>
            <w:r>
              <w:rPr>
                <w:rFonts w:ascii="Arial" w:hAnsi="Arial" w:cs="Arial"/>
                <w:color w:val="000000"/>
                <w:sz w:val="12"/>
                <w:szCs w:val="12"/>
              </w:rPr>
              <w:t>ной безопа</w:t>
            </w:r>
            <w:r>
              <w:rPr>
                <w:rFonts w:ascii="Arial" w:hAnsi="Arial" w:cs="Arial"/>
                <w:color w:val="000000"/>
                <w:sz w:val="12"/>
                <w:szCs w:val="12"/>
              </w:rPr>
              <w:t>с</w:t>
            </w:r>
            <w:r>
              <w:rPr>
                <w:rFonts w:ascii="Arial" w:hAnsi="Arial" w:cs="Arial"/>
                <w:color w:val="000000"/>
                <w:sz w:val="12"/>
                <w:szCs w:val="12"/>
              </w:rPr>
              <w:t xml:space="preserve">ности </w:t>
            </w:r>
          </w:p>
        </w:tc>
        <w:tc>
          <w:tcPr>
            <w:tcW w:w="2835"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091B2E" w:rsidRPr="00091B2E" w:rsidRDefault="00091B2E" w:rsidP="00091B2E">
            <w:pPr>
              <w:autoSpaceDE w:val="0"/>
              <w:autoSpaceDN w:val="0"/>
              <w:adjustRightInd w:val="0"/>
              <w:spacing w:line="240" w:lineRule="auto"/>
              <w:ind w:firstLine="0"/>
              <w:jc w:val="center"/>
              <w:rPr>
                <w:rFonts w:ascii="Arial" w:hAnsi="Arial" w:cs="Arial"/>
                <w:color w:val="000000"/>
                <w:sz w:val="12"/>
                <w:szCs w:val="12"/>
              </w:rPr>
            </w:pPr>
          </w:p>
          <w:p w:rsidR="00091B2E" w:rsidRPr="00091B2E" w:rsidRDefault="00091B2E" w:rsidP="00091B2E">
            <w:pPr>
              <w:autoSpaceDE w:val="0"/>
              <w:autoSpaceDN w:val="0"/>
              <w:adjustRightInd w:val="0"/>
              <w:spacing w:line="240" w:lineRule="auto"/>
              <w:ind w:firstLine="0"/>
              <w:jc w:val="center"/>
              <w:rPr>
                <w:rFonts w:ascii="Arial" w:hAnsi="Arial" w:cs="Arial"/>
                <w:color w:val="000000"/>
                <w:sz w:val="12"/>
                <w:szCs w:val="12"/>
              </w:rPr>
            </w:pPr>
          </w:p>
        </w:tc>
      </w:tr>
      <w:tr w:rsidR="00091B2E" w:rsidRPr="00091B2E" w:rsidTr="00091B2E">
        <w:trPr>
          <w:cantSplit/>
          <w:trHeight w:hRule="exact" w:val="856"/>
        </w:trPr>
        <w:tc>
          <w:tcPr>
            <w:tcW w:w="319"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r w:rsidRPr="00091B2E">
              <w:rPr>
                <w:rFonts w:ascii="Arial" w:hAnsi="Arial" w:cs="Arial"/>
                <w:color w:val="000000"/>
                <w:sz w:val="12"/>
                <w:szCs w:val="12"/>
              </w:rPr>
              <w:t>1.2.2</w:t>
            </w:r>
          </w:p>
        </w:tc>
        <w:tc>
          <w:tcPr>
            <w:tcW w:w="3118"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r w:rsidRPr="00091B2E">
              <w:rPr>
                <w:rFonts w:ascii="Arial" w:hAnsi="Arial" w:cs="Arial"/>
                <w:color w:val="000000"/>
                <w:sz w:val="12"/>
                <w:szCs w:val="12"/>
              </w:rPr>
              <w:t>1.2.2 Подготовка к участию и участие сборных команд по прикладным видам спорта (Юный спасатель, Школа безопасности, Юный водник) Сергиево-Посадского мууниципального района в соревнованиях Московской области</w:t>
            </w:r>
          </w:p>
        </w:tc>
        <w:tc>
          <w:tcPr>
            <w:tcW w:w="1785"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p>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p>
        </w:tc>
        <w:tc>
          <w:tcPr>
            <w:tcW w:w="1038"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r w:rsidRPr="00091B2E">
              <w:rPr>
                <w:rFonts w:ascii="Arial" w:hAnsi="Arial" w:cs="Arial"/>
                <w:color w:val="000000"/>
                <w:sz w:val="12"/>
                <w:szCs w:val="12"/>
              </w:rPr>
              <w:t>Итого</w:t>
            </w:r>
          </w:p>
        </w:tc>
        <w:tc>
          <w:tcPr>
            <w:tcW w:w="907"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r w:rsidRPr="00091B2E">
              <w:rPr>
                <w:rFonts w:ascii="Arial" w:hAnsi="Arial" w:cs="Arial"/>
                <w:color w:val="000000"/>
                <w:sz w:val="12"/>
                <w:szCs w:val="12"/>
              </w:rPr>
              <w:t>01.01.2015 - 31.12.2019</w:t>
            </w:r>
          </w:p>
        </w:tc>
        <w:tc>
          <w:tcPr>
            <w:tcW w:w="850"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p>
        </w:tc>
        <w:tc>
          <w:tcPr>
            <w:tcW w:w="605"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0,00</w:t>
            </w:r>
          </w:p>
        </w:tc>
        <w:tc>
          <w:tcPr>
            <w:tcW w:w="548"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p>
        </w:tc>
        <w:tc>
          <w:tcPr>
            <w:tcW w:w="548"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p>
        </w:tc>
        <w:tc>
          <w:tcPr>
            <w:tcW w:w="548"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p>
        </w:tc>
        <w:tc>
          <w:tcPr>
            <w:tcW w:w="548"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p>
        </w:tc>
        <w:tc>
          <w:tcPr>
            <w:tcW w:w="548"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p>
        </w:tc>
        <w:tc>
          <w:tcPr>
            <w:tcW w:w="850"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091B2E" w:rsidRPr="00091B2E" w:rsidRDefault="00AD5AA5" w:rsidP="00091B2E">
            <w:pPr>
              <w:autoSpaceDE w:val="0"/>
              <w:autoSpaceDN w:val="0"/>
              <w:adjustRightInd w:val="0"/>
              <w:spacing w:line="240" w:lineRule="auto"/>
              <w:ind w:firstLine="0"/>
              <w:jc w:val="center"/>
              <w:rPr>
                <w:rFonts w:ascii="Arial" w:hAnsi="Arial" w:cs="Arial"/>
                <w:color w:val="000000"/>
                <w:sz w:val="12"/>
                <w:szCs w:val="12"/>
              </w:rPr>
            </w:pPr>
            <w:r>
              <w:rPr>
                <w:rFonts w:ascii="Arial" w:hAnsi="Arial" w:cs="Arial"/>
                <w:color w:val="000000"/>
                <w:sz w:val="12"/>
                <w:szCs w:val="12"/>
              </w:rPr>
              <w:t>Управление муниципал</w:t>
            </w:r>
            <w:r>
              <w:rPr>
                <w:rFonts w:ascii="Arial" w:hAnsi="Arial" w:cs="Arial"/>
                <w:color w:val="000000"/>
                <w:sz w:val="12"/>
                <w:szCs w:val="12"/>
              </w:rPr>
              <w:t>ь</w:t>
            </w:r>
            <w:r>
              <w:rPr>
                <w:rFonts w:ascii="Arial" w:hAnsi="Arial" w:cs="Arial"/>
                <w:color w:val="000000"/>
                <w:sz w:val="12"/>
                <w:szCs w:val="12"/>
              </w:rPr>
              <w:t>ной безопа</w:t>
            </w:r>
            <w:r>
              <w:rPr>
                <w:rFonts w:ascii="Arial" w:hAnsi="Arial" w:cs="Arial"/>
                <w:color w:val="000000"/>
                <w:sz w:val="12"/>
                <w:szCs w:val="12"/>
              </w:rPr>
              <w:t>с</w:t>
            </w:r>
            <w:r>
              <w:rPr>
                <w:rFonts w:ascii="Arial" w:hAnsi="Arial" w:cs="Arial"/>
                <w:color w:val="000000"/>
                <w:sz w:val="12"/>
                <w:szCs w:val="12"/>
              </w:rPr>
              <w:t xml:space="preserve">ности </w:t>
            </w:r>
          </w:p>
        </w:tc>
        <w:tc>
          <w:tcPr>
            <w:tcW w:w="2835"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091B2E" w:rsidRPr="00091B2E" w:rsidRDefault="00091B2E" w:rsidP="00091B2E">
            <w:pPr>
              <w:autoSpaceDE w:val="0"/>
              <w:autoSpaceDN w:val="0"/>
              <w:adjustRightInd w:val="0"/>
              <w:spacing w:line="240" w:lineRule="auto"/>
              <w:ind w:firstLine="0"/>
              <w:jc w:val="center"/>
              <w:rPr>
                <w:rFonts w:ascii="Arial" w:hAnsi="Arial" w:cs="Arial"/>
                <w:color w:val="000000"/>
                <w:sz w:val="12"/>
                <w:szCs w:val="12"/>
              </w:rPr>
            </w:pPr>
          </w:p>
          <w:p w:rsidR="00091B2E" w:rsidRPr="00091B2E" w:rsidRDefault="00091B2E" w:rsidP="00091B2E">
            <w:pPr>
              <w:autoSpaceDE w:val="0"/>
              <w:autoSpaceDN w:val="0"/>
              <w:adjustRightInd w:val="0"/>
              <w:spacing w:line="240" w:lineRule="auto"/>
              <w:ind w:firstLine="0"/>
              <w:jc w:val="center"/>
              <w:rPr>
                <w:rFonts w:ascii="Arial" w:hAnsi="Arial" w:cs="Arial"/>
                <w:color w:val="000000"/>
                <w:sz w:val="12"/>
                <w:szCs w:val="12"/>
              </w:rPr>
            </w:pPr>
          </w:p>
        </w:tc>
      </w:tr>
      <w:tr w:rsidR="00091B2E" w:rsidRPr="00091B2E" w:rsidTr="00091B2E">
        <w:trPr>
          <w:cantSplit/>
          <w:trHeight w:hRule="exact" w:val="929"/>
        </w:trPr>
        <w:tc>
          <w:tcPr>
            <w:tcW w:w="319"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r w:rsidRPr="00091B2E">
              <w:rPr>
                <w:rFonts w:ascii="Arial" w:hAnsi="Arial" w:cs="Arial"/>
                <w:color w:val="000000"/>
                <w:sz w:val="12"/>
                <w:szCs w:val="12"/>
              </w:rPr>
              <w:lastRenderedPageBreak/>
              <w:t>1.3</w:t>
            </w:r>
          </w:p>
        </w:tc>
        <w:tc>
          <w:tcPr>
            <w:tcW w:w="3118"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r w:rsidRPr="00091B2E">
              <w:rPr>
                <w:rFonts w:ascii="Arial" w:hAnsi="Arial" w:cs="Arial"/>
                <w:color w:val="000000"/>
                <w:sz w:val="12"/>
                <w:szCs w:val="12"/>
              </w:rPr>
              <w:t>1.3 Развитие добровольных пожарных команд на территории Сергиево-Посадского муниципального района</w:t>
            </w:r>
          </w:p>
        </w:tc>
        <w:tc>
          <w:tcPr>
            <w:tcW w:w="1785"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p>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p>
        </w:tc>
        <w:tc>
          <w:tcPr>
            <w:tcW w:w="1038"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r w:rsidRPr="00091B2E">
              <w:rPr>
                <w:rFonts w:ascii="Arial" w:hAnsi="Arial" w:cs="Arial"/>
                <w:color w:val="000000"/>
                <w:sz w:val="12"/>
                <w:szCs w:val="12"/>
              </w:rPr>
              <w:t>Средства бюдж</w:t>
            </w:r>
            <w:r w:rsidRPr="00091B2E">
              <w:rPr>
                <w:rFonts w:ascii="Arial" w:hAnsi="Arial" w:cs="Arial"/>
                <w:color w:val="000000"/>
                <w:sz w:val="12"/>
                <w:szCs w:val="12"/>
              </w:rPr>
              <w:t>е</w:t>
            </w:r>
            <w:r w:rsidRPr="00091B2E">
              <w:rPr>
                <w:rFonts w:ascii="Arial" w:hAnsi="Arial" w:cs="Arial"/>
                <w:color w:val="000000"/>
                <w:sz w:val="12"/>
                <w:szCs w:val="12"/>
              </w:rPr>
              <w:t>тов городских и сельских посел</w:t>
            </w:r>
            <w:r w:rsidRPr="00091B2E">
              <w:rPr>
                <w:rFonts w:ascii="Arial" w:hAnsi="Arial" w:cs="Arial"/>
                <w:color w:val="000000"/>
                <w:sz w:val="12"/>
                <w:szCs w:val="12"/>
              </w:rPr>
              <w:t>е</w:t>
            </w:r>
            <w:r w:rsidRPr="00091B2E">
              <w:rPr>
                <w:rFonts w:ascii="Arial" w:hAnsi="Arial" w:cs="Arial"/>
                <w:color w:val="000000"/>
                <w:sz w:val="12"/>
                <w:szCs w:val="12"/>
              </w:rPr>
              <w:t>ний муниципал</w:t>
            </w:r>
            <w:r w:rsidRPr="00091B2E">
              <w:rPr>
                <w:rFonts w:ascii="Arial" w:hAnsi="Arial" w:cs="Arial"/>
                <w:color w:val="000000"/>
                <w:sz w:val="12"/>
                <w:szCs w:val="12"/>
              </w:rPr>
              <w:t>ь</w:t>
            </w:r>
            <w:r w:rsidRPr="00091B2E">
              <w:rPr>
                <w:rFonts w:ascii="Arial" w:hAnsi="Arial" w:cs="Arial"/>
                <w:color w:val="000000"/>
                <w:sz w:val="12"/>
                <w:szCs w:val="12"/>
              </w:rPr>
              <w:t>ного района</w:t>
            </w:r>
          </w:p>
        </w:tc>
        <w:tc>
          <w:tcPr>
            <w:tcW w:w="907"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r w:rsidRPr="00091B2E">
              <w:rPr>
                <w:rFonts w:ascii="Arial" w:hAnsi="Arial" w:cs="Arial"/>
                <w:color w:val="000000"/>
                <w:sz w:val="12"/>
                <w:szCs w:val="12"/>
              </w:rPr>
              <w:t>01.01.2015 - 31.12.2019</w:t>
            </w:r>
          </w:p>
        </w:tc>
        <w:tc>
          <w:tcPr>
            <w:tcW w:w="850" w:type="dxa"/>
            <w:tcBorders>
              <w:top w:val="single" w:sz="8" w:space="0" w:color="000000"/>
              <w:left w:val="single" w:sz="8" w:space="0" w:color="000000"/>
              <w:bottom w:val="single" w:sz="8" w:space="0" w:color="000000"/>
              <w:right w:val="single" w:sz="8" w:space="0" w:color="000000"/>
            </w:tcBorders>
            <w:shd w:val="clear" w:color="000000" w:fill="FFFFFF"/>
            <w:noWrap/>
          </w:tcPr>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p>
        </w:tc>
        <w:tc>
          <w:tcPr>
            <w:tcW w:w="605" w:type="dxa"/>
            <w:tcBorders>
              <w:top w:val="single" w:sz="8" w:space="0" w:color="000000"/>
              <w:left w:val="single" w:sz="8" w:space="0" w:color="000000"/>
              <w:bottom w:val="single" w:sz="8" w:space="0" w:color="000000"/>
              <w:right w:val="single" w:sz="8" w:space="0" w:color="000000"/>
            </w:tcBorders>
            <w:shd w:val="clear" w:color="000000" w:fill="FFFFFF"/>
            <w:noWrap/>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3 963,00</w:t>
            </w:r>
          </w:p>
        </w:tc>
        <w:tc>
          <w:tcPr>
            <w:tcW w:w="548" w:type="dxa"/>
            <w:tcBorders>
              <w:top w:val="single" w:sz="8" w:space="0" w:color="000000"/>
              <w:left w:val="single" w:sz="8" w:space="0" w:color="000000"/>
              <w:bottom w:val="single" w:sz="8" w:space="0" w:color="000000"/>
              <w:right w:val="single" w:sz="8" w:space="0" w:color="000000"/>
            </w:tcBorders>
            <w:shd w:val="clear" w:color="000000" w:fill="FFFFFF"/>
            <w:noWrap/>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669,00</w:t>
            </w:r>
          </w:p>
        </w:tc>
        <w:tc>
          <w:tcPr>
            <w:tcW w:w="548" w:type="dxa"/>
            <w:tcBorders>
              <w:top w:val="single" w:sz="8" w:space="0" w:color="000000"/>
              <w:left w:val="single" w:sz="8" w:space="0" w:color="000000"/>
              <w:bottom w:val="single" w:sz="8" w:space="0" w:color="000000"/>
              <w:right w:val="single" w:sz="8" w:space="0" w:color="000000"/>
            </w:tcBorders>
            <w:shd w:val="clear" w:color="000000" w:fill="FFFFFF"/>
            <w:noWrap/>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713,00</w:t>
            </w:r>
          </w:p>
        </w:tc>
        <w:tc>
          <w:tcPr>
            <w:tcW w:w="548" w:type="dxa"/>
            <w:tcBorders>
              <w:top w:val="single" w:sz="8" w:space="0" w:color="000000"/>
              <w:left w:val="single" w:sz="8" w:space="0" w:color="000000"/>
              <w:bottom w:val="single" w:sz="8" w:space="0" w:color="000000"/>
              <w:right w:val="single" w:sz="8" w:space="0" w:color="000000"/>
            </w:tcBorders>
            <w:shd w:val="clear" w:color="000000" w:fill="FFFFFF"/>
            <w:noWrap/>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782,00</w:t>
            </w:r>
          </w:p>
        </w:tc>
        <w:tc>
          <w:tcPr>
            <w:tcW w:w="548" w:type="dxa"/>
            <w:tcBorders>
              <w:top w:val="single" w:sz="8" w:space="0" w:color="000000"/>
              <w:left w:val="single" w:sz="8" w:space="0" w:color="000000"/>
              <w:bottom w:val="single" w:sz="8" w:space="0" w:color="000000"/>
              <w:right w:val="single" w:sz="8" w:space="0" w:color="000000"/>
            </w:tcBorders>
            <w:shd w:val="clear" w:color="000000" w:fill="FFFFFF"/>
            <w:noWrap/>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858,00</w:t>
            </w:r>
          </w:p>
        </w:tc>
        <w:tc>
          <w:tcPr>
            <w:tcW w:w="548" w:type="dxa"/>
            <w:tcBorders>
              <w:top w:val="single" w:sz="8" w:space="0" w:color="000000"/>
              <w:left w:val="single" w:sz="8" w:space="0" w:color="000000"/>
              <w:bottom w:val="single" w:sz="8" w:space="0" w:color="000000"/>
              <w:right w:val="single" w:sz="8" w:space="0" w:color="000000"/>
            </w:tcBorders>
            <w:shd w:val="clear" w:color="000000" w:fill="FFFFFF"/>
            <w:noWrap/>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941,00</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091B2E" w:rsidRPr="00091B2E" w:rsidRDefault="00AD5AA5" w:rsidP="00091B2E">
            <w:pPr>
              <w:autoSpaceDE w:val="0"/>
              <w:autoSpaceDN w:val="0"/>
              <w:adjustRightInd w:val="0"/>
              <w:spacing w:line="240" w:lineRule="auto"/>
              <w:ind w:firstLine="0"/>
              <w:jc w:val="center"/>
              <w:rPr>
                <w:rFonts w:ascii="Arial" w:hAnsi="Arial" w:cs="Arial"/>
                <w:color w:val="000000"/>
                <w:sz w:val="12"/>
                <w:szCs w:val="12"/>
              </w:rPr>
            </w:pPr>
            <w:r>
              <w:rPr>
                <w:rFonts w:ascii="Arial" w:hAnsi="Arial" w:cs="Arial"/>
                <w:color w:val="000000"/>
                <w:sz w:val="12"/>
                <w:szCs w:val="12"/>
              </w:rPr>
              <w:t>Управление муниципал</w:t>
            </w:r>
            <w:r>
              <w:rPr>
                <w:rFonts w:ascii="Arial" w:hAnsi="Arial" w:cs="Arial"/>
                <w:color w:val="000000"/>
                <w:sz w:val="12"/>
                <w:szCs w:val="12"/>
              </w:rPr>
              <w:t>ь</w:t>
            </w:r>
            <w:r>
              <w:rPr>
                <w:rFonts w:ascii="Arial" w:hAnsi="Arial" w:cs="Arial"/>
                <w:color w:val="000000"/>
                <w:sz w:val="12"/>
                <w:szCs w:val="12"/>
              </w:rPr>
              <w:t>ной безопа</w:t>
            </w:r>
            <w:r>
              <w:rPr>
                <w:rFonts w:ascii="Arial" w:hAnsi="Arial" w:cs="Arial"/>
                <w:color w:val="000000"/>
                <w:sz w:val="12"/>
                <w:szCs w:val="12"/>
              </w:rPr>
              <w:t>с</w:t>
            </w:r>
            <w:r>
              <w:rPr>
                <w:rFonts w:ascii="Arial" w:hAnsi="Arial" w:cs="Arial"/>
                <w:color w:val="000000"/>
                <w:sz w:val="12"/>
                <w:szCs w:val="12"/>
              </w:rPr>
              <w:t xml:space="preserve">ности </w:t>
            </w:r>
          </w:p>
        </w:tc>
        <w:tc>
          <w:tcPr>
            <w:tcW w:w="2835"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091B2E" w:rsidRPr="00091B2E" w:rsidRDefault="00091B2E" w:rsidP="00091B2E">
            <w:pPr>
              <w:autoSpaceDE w:val="0"/>
              <w:autoSpaceDN w:val="0"/>
              <w:adjustRightInd w:val="0"/>
              <w:spacing w:line="240" w:lineRule="auto"/>
              <w:ind w:firstLine="0"/>
              <w:jc w:val="center"/>
              <w:rPr>
                <w:rFonts w:ascii="Arial" w:hAnsi="Arial" w:cs="Arial"/>
                <w:color w:val="000000"/>
                <w:sz w:val="12"/>
                <w:szCs w:val="12"/>
              </w:rPr>
            </w:pPr>
          </w:p>
          <w:p w:rsidR="00091B2E" w:rsidRPr="00091B2E" w:rsidRDefault="00091B2E" w:rsidP="00091B2E">
            <w:pPr>
              <w:autoSpaceDE w:val="0"/>
              <w:autoSpaceDN w:val="0"/>
              <w:adjustRightInd w:val="0"/>
              <w:spacing w:line="240" w:lineRule="auto"/>
              <w:ind w:firstLine="0"/>
              <w:jc w:val="center"/>
              <w:rPr>
                <w:rFonts w:ascii="Arial" w:hAnsi="Arial" w:cs="Arial"/>
                <w:color w:val="000000"/>
                <w:sz w:val="12"/>
                <w:szCs w:val="12"/>
              </w:rPr>
            </w:pPr>
          </w:p>
        </w:tc>
      </w:tr>
      <w:tr w:rsidR="00091B2E" w:rsidRPr="00091B2E" w:rsidTr="00091B2E">
        <w:trPr>
          <w:cantSplit/>
          <w:trHeight w:hRule="exact" w:val="211"/>
        </w:trPr>
        <w:tc>
          <w:tcPr>
            <w:tcW w:w="319" w:type="dxa"/>
            <w:vMerge/>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strike/>
                <w:color w:val="000000"/>
                <w:sz w:val="12"/>
                <w:szCs w:val="12"/>
                <w:u w:val="single"/>
              </w:rPr>
            </w:pPr>
          </w:p>
        </w:tc>
        <w:tc>
          <w:tcPr>
            <w:tcW w:w="3118" w:type="dxa"/>
            <w:vMerge/>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strike/>
                <w:color w:val="000000"/>
                <w:sz w:val="12"/>
                <w:szCs w:val="12"/>
                <w:u w:val="single"/>
              </w:rPr>
            </w:pPr>
          </w:p>
        </w:tc>
        <w:tc>
          <w:tcPr>
            <w:tcW w:w="1785" w:type="dxa"/>
            <w:vMerge/>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strike/>
                <w:color w:val="000000"/>
                <w:sz w:val="12"/>
                <w:szCs w:val="12"/>
                <w:u w:val="single"/>
              </w:rPr>
            </w:pPr>
          </w:p>
        </w:tc>
        <w:tc>
          <w:tcPr>
            <w:tcW w:w="1038"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r w:rsidRPr="00091B2E">
              <w:rPr>
                <w:rFonts w:ascii="Arial" w:hAnsi="Arial" w:cs="Arial"/>
                <w:color w:val="000000"/>
                <w:sz w:val="12"/>
                <w:szCs w:val="12"/>
              </w:rPr>
              <w:t>Итого</w:t>
            </w:r>
          </w:p>
        </w:tc>
        <w:tc>
          <w:tcPr>
            <w:tcW w:w="907" w:type="dxa"/>
            <w:vMerge/>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strike/>
                <w:color w:val="000000"/>
                <w:sz w:val="12"/>
                <w:szCs w:val="12"/>
                <w:u w:val="single"/>
              </w:rPr>
            </w:pPr>
          </w:p>
        </w:tc>
        <w:tc>
          <w:tcPr>
            <w:tcW w:w="850"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p>
        </w:tc>
        <w:tc>
          <w:tcPr>
            <w:tcW w:w="605"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3 963,00</w:t>
            </w:r>
          </w:p>
        </w:tc>
        <w:tc>
          <w:tcPr>
            <w:tcW w:w="548"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669,00</w:t>
            </w:r>
          </w:p>
        </w:tc>
        <w:tc>
          <w:tcPr>
            <w:tcW w:w="548"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713,00</w:t>
            </w:r>
          </w:p>
        </w:tc>
        <w:tc>
          <w:tcPr>
            <w:tcW w:w="548"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782,00</w:t>
            </w:r>
          </w:p>
        </w:tc>
        <w:tc>
          <w:tcPr>
            <w:tcW w:w="548"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858,00</w:t>
            </w:r>
          </w:p>
        </w:tc>
        <w:tc>
          <w:tcPr>
            <w:tcW w:w="548"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941,00</w:t>
            </w:r>
          </w:p>
        </w:tc>
        <w:tc>
          <w:tcPr>
            <w:tcW w:w="850" w:type="dxa"/>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091B2E" w:rsidRPr="00091B2E" w:rsidRDefault="00091B2E" w:rsidP="00091B2E">
            <w:pPr>
              <w:autoSpaceDE w:val="0"/>
              <w:autoSpaceDN w:val="0"/>
              <w:adjustRightInd w:val="0"/>
              <w:spacing w:line="240" w:lineRule="auto"/>
              <w:ind w:firstLine="0"/>
              <w:jc w:val="center"/>
              <w:rPr>
                <w:rFonts w:ascii="Arial" w:hAnsi="Arial" w:cs="Arial"/>
                <w:strike/>
                <w:color w:val="000000"/>
                <w:sz w:val="12"/>
                <w:szCs w:val="12"/>
                <w:u w:val="single"/>
              </w:rPr>
            </w:pPr>
          </w:p>
        </w:tc>
        <w:tc>
          <w:tcPr>
            <w:tcW w:w="2835" w:type="dxa"/>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091B2E" w:rsidRPr="00091B2E" w:rsidRDefault="00091B2E" w:rsidP="00091B2E">
            <w:pPr>
              <w:autoSpaceDE w:val="0"/>
              <w:autoSpaceDN w:val="0"/>
              <w:adjustRightInd w:val="0"/>
              <w:spacing w:line="240" w:lineRule="auto"/>
              <w:ind w:firstLine="0"/>
              <w:jc w:val="center"/>
              <w:rPr>
                <w:rFonts w:ascii="Arial" w:hAnsi="Arial" w:cs="Arial"/>
                <w:strike/>
                <w:color w:val="000000"/>
                <w:sz w:val="12"/>
                <w:szCs w:val="12"/>
                <w:u w:val="single"/>
              </w:rPr>
            </w:pPr>
          </w:p>
        </w:tc>
      </w:tr>
      <w:tr w:rsidR="00091B2E" w:rsidRPr="00091B2E" w:rsidTr="00091B2E">
        <w:trPr>
          <w:cantSplit/>
          <w:trHeight w:hRule="exact" w:val="929"/>
        </w:trPr>
        <w:tc>
          <w:tcPr>
            <w:tcW w:w="319"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r w:rsidRPr="00091B2E">
              <w:rPr>
                <w:rFonts w:ascii="Arial" w:hAnsi="Arial" w:cs="Arial"/>
                <w:color w:val="000000"/>
                <w:sz w:val="12"/>
                <w:szCs w:val="12"/>
              </w:rPr>
              <w:t>1.3.1</w:t>
            </w:r>
          </w:p>
        </w:tc>
        <w:tc>
          <w:tcPr>
            <w:tcW w:w="3118"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r w:rsidRPr="00091B2E">
              <w:rPr>
                <w:rFonts w:ascii="Arial" w:hAnsi="Arial" w:cs="Arial"/>
                <w:color w:val="000000"/>
                <w:sz w:val="12"/>
                <w:szCs w:val="12"/>
              </w:rPr>
              <w:t>1.3.1 Расходы на страхование на случай причинения вреда жизни и здоровью добровольным пожарным, привлечённым в рабочее или учебное время к уч</w:t>
            </w:r>
            <w:r w:rsidRPr="00091B2E">
              <w:rPr>
                <w:rFonts w:ascii="Arial" w:hAnsi="Arial" w:cs="Arial"/>
                <w:color w:val="000000"/>
                <w:sz w:val="12"/>
                <w:szCs w:val="12"/>
              </w:rPr>
              <w:t>а</w:t>
            </w:r>
            <w:r w:rsidRPr="00091B2E">
              <w:rPr>
                <w:rFonts w:ascii="Arial" w:hAnsi="Arial" w:cs="Arial"/>
                <w:color w:val="000000"/>
                <w:sz w:val="12"/>
                <w:szCs w:val="12"/>
              </w:rPr>
              <w:t>стию в тушении пожаров, проведению аварийно-спасательных работ или несению службы (дежурства) либо прохождению профессиональной подготовки</w:t>
            </w:r>
          </w:p>
        </w:tc>
        <w:tc>
          <w:tcPr>
            <w:tcW w:w="1785"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r w:rsidRPr="00091B2E">
              <w:rPr>
                <w:rFonts w:ascii="Arial" w:hAnsi="Arial" w:cs="Arial"/>
                <w:color w:val="000000"/>
                <w:sz w:val="12"/>
                <w:szCs w:val="12"/>
              </w:rPr>
              <w:t>Приобретение страхового продукто путем котировок.</w:t>
            </w:r>
          </w:p>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p>
        </w:tc>
        <w:tc>
          <w:tcPr>
            <w:tcW w:w="1038"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r w:rsidRPr="00091B2E">
              <w:rPr>
                <w:rFonts w:ascii="Arial" w:hAnsi="Arial" w:cs="Arial"/>
                <w:color w:val="000000"/>
                <w:sz w:val="12"/>
                <w:szCs w:val="12"/>
              </w:rPr>
              <w:t>Средства бюдж</w:t>
            </w:r>
            <w:r w:rsidRPr="00091B2E">
              <w:rPr>
                <w:rFonts w:ascii="Arial" w:hAnsi="Arial" w:cs="Arial"/>
                <w:color w:val="000000"/>
                <w:sz w:val="12"/>
                <w:szCs w:val="12"/>
              </w:rPr>
              <w:t>е</w:t>
            </w:r>
            <w:r w:rsidRPr="00091B2E">
              <w:rPr>
                <w:rFonts w:ascii="Arial" w:hAnsi="Arial" w:cs="Arial"/>
                <w:color w:val="000000"/>
                <w:sz w:val="12"/>
                <w:szCs w:val="12"/>
              </w:rPr>
              <w:t>тов городских и сельских посел</w:t>
            </w:r>
            <w:r w:rsidRPr="00091B2E">
              <w:rPr>
                <w:rFonts w:ascii="Arial" w:hAnsi="Arial" w:cs="Arial"/>
                <w:color w:val="000000"/>
                <w:sz w:val="12"/>
                <w:szCs w:val="12"/>
              </w:rPr>
              <w:t>е</w:t>
            </w:r>
            <w:r w:rsidRPr="00091B2E">
              <w:rPr>
                <w:rFonts w:ascii="Arial" w:hAnsi="Arial" w:cs="Arial"/>
                <w:color w:val="000000"/>
                <w:sz w:val="12"/>
                <w:szCs w:val="12"/>
              </w:rPr>
              <w:t>ний муниципал</w:t>
            </w:r>
            <w:r w:rsidRPr="00091B2E">
              <w:rPr>
                <w:rFonts w:ascii="Arial" w:hAnsi="Arial" w:cs="Arial"/>
                <w:color w:val="000000"/>
                <w:sz w:val="12"/>
                <w:szCs w:val="12"/>
              </w:rPr>
              <w:t>ь</w:t>
            </w:r>
            <w:r w:rsidRPr="00091B2E">
              <w:rPr>
                <w:rFonts w:ascii="Arial" w:hAnsi="Arial" w:cs="Arial"/>
                <w:color w:val="000000"/>
                <w:sz w:val="12"/>
                <w:szCs w:val="12"/>
              </w:rPr>
              <w:t>ного района</w:t>
            </w:r>
          </w:p>
        </w:tc>
        <w:tc>
          <w:tcPr>
            <w:tcW w:w="907"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r w:rsidRPr="00091B2E">
              <w:rPr>
                <w:rFonts w:ascii="Arial" w:hAnsi="Arial" w:cs="Arial"/>
                <w:color w:val="000000"/>
                <w:sz w:val="12"/>
                <w:szCs w:val="12"/>
              </w:rPr>
              <w:t>01.01.2015 - 31.12.2019</w:t>
            </w:r>
          </w:p>
        </w:tc>
        <w:tc>
          <w:tcPr>
            <w:tcW w:w="850" w:type="dxa"/>
            <w:tcBorders>
              <w:top w:val="single" w:sz="8" w:space="0" w:color="000000"/>
              <w:left w:val="single" w:sz="8" w:space="0" w:color="000000"/>
              <w:bottom w:val="single" w:sz="8" w:space="0" w:color="000000"/>
              <w:right w:val="single" w:sz="8" w:space="0" w:color="000000"/>
            </w:tcBorders>
            <w:shd w:val="clear" w:color="000000" w:fill="FFFFFF"/>
            <w:noWrap/>
          </w:tcPr>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p>
        </w:tc>
        <w:tc>
          <w:tcPr>
            <w:tcW w:w="605" w:type="dxa"/>
            <w:tcBorders>
              <w:top w:val="single" w:sz="8" w:space="0" w:color="000000"/>
              <w:left w:val="single" w:sz="8" w:space="0" w:color="000000"/>
              <w:bottom w:val="single" w:sz="8" w:space="0" w:color="000000"/>
              <w:right w:val="single" w:sz="8" w:space="0" w:color="000000"/>
            </w:tcBorders>
            <w:shd w:val="clear" w:color="000000" w:fill="FFFFFF"/>
            <w:noWrap/>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200,00</w:t>
            </w:r>
          </w:p>
        </w:tc>
        <w:tc>
          <w:tcPr>
            <w:tcW w:w="548" w:type="dxa"/>
            <w:tcBorders>
              <w:top w:val="single" w:sz="8" w:space="0" w:color="000000"/>
              <w:left w:val="single" w:sz="8" w:space="0" w:color="000000"/>
              <w:bottom w:val="single" w:sz="8" w:space="0" w:color="000000"/>
              <w:right w:val="single" w:sz="8" w:space="0" w:color="000000"/>
            </w:tcBorders>
            <w:shd w:val="clear" w:color="000000" w:fill="FFFFFF"/>
            <w:noWrap/>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36,00</w:t>
            </w:r>
          </w:p>
        </w:tc>
        <w:tc>
          <w:tcPr>
            <w:tcW w:w="548" w:type="dxa"/>
            <w:tcBorders>
              <w:top w:val="single" w:sz="8" w:space="0" w:color="000000"/>
              <w:left w:val="single" w:sz="8" w:space="0" w:color="000000"/>
              <w:bottom w:val="single" w:sz="8" w:space="0" w:color="000000"/>
              <w:right w:val="single" w:sz="8" w:space="0" w:color="000000"/>
            </w:tcBorders>
            <w:shd w:val="clear" w:color="000000" w:fill="FFFFFF"/>
            <w:noWrap/>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38,00</w:t>
            </w:r>
          </w:p>
        </w:tc>
        <w:tc>
          <w:tcPr>
            <w:tcW w:w="548" w:type="dxa"/>
            <w:tcBorders>
              <w:top w:val="single" w:sz="8" w:space="0" w:color="000000"/>
              <w:left w:val="single" w:sz="8" w:space="0" w:color="000000"/>
              <w:bottom w:val="single" w:sz="8" w:space="0" w:color="000000"/>
              <w:right w:val="single" w:sz="8" w:space="0" w:color="000000"/>
            </w:tcBorders>
            <w:shd w:val="clear" w:color="000000" w:fill="FFFFFF"/>
            <w:noWrap/>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40,00</w:t>
            </w:r>
          </w:p>
        </w:tc>
        <w:tc>
          <w:tcPr>
            <w:tcW w:w="548" w:type="dxa"/>
            <w:tcBorders>
              <w:top w:val="single" w:sz="8" w:space="0" w:color="000000"/>
              <w:left w:val="single" w:sz="8" w:space="0" w:color="000000"/>
              <w:bottom w:val="single" w:sz="8" w:space="0" w:color="000000"/>
              <w:right w:val="single" w:sz="8" w:space="0" w:color="000000"/>
            </w:tcBorders>
            <w:shd w:val="clear" w:color="000000" w:fill="FFFFFF"/>
            <w:noWrap/>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42,00</w:t>
            </w:r>
          </w:p>
        </w:tc>
        <w:tc>
          <w:tcPr>
            <w:tcW w:w="548" w:type="dxa"/>
            <w:tcBorders>
              <w:top w:val="single" w:sz="8" w:space="0" w:color="000000"/>
              <w:left w:val="single" w:sz="8" w:space="0" w:color="000000"/>
              <w:bottom w:val="single" w:sz="8" w:space="0" w:color="000000"/>
              <w:right w:val="single" w:sz="8" w:space="0" w:color="000000"/>
            </w:tcBorders>
            <w:shd w:val="clear" w:color="000000" w:fill="FFFFFF"/>
            <w:noWrap/>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44,00</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091B2E" w:rsidRPr="00091B2E" w:rsidRDefault="00AD5AA5" w:rsidP="00091B2E">
            <w:pPr>
              <w:autoSpaceDE w:val="0"/>
              <w:autoSpaceDN w:val="0"/>
              <w:adjustRightInd w:val="0"/>
              <w:spacing w:line="240" w:lineRule="auto"/>
              <w:ind w:firstLine="0"/>
              <w:jc w:val="center"/>
              <w:rPr>
                <w:rFonts w:ascii="Arial" w:hAnsi="Arial" w:cs="Arial"/>
                <w:color w:val="000000"/>
                <w:sz w:val="12"/>
                <w:szCs w:val="12"/>
              </w:rPr>
            </w:pPr>
            <w:r>
              <w:rPr>
                <w:rFonts w:ascii="Arial" w:hAnsi="Arial" w:cs="Arial"/>
                <w:color w:val="000000"/>
                <w:sz w:val="12"/>
                <w:szCs w:val="12"/>
              </w:rPr>
              <w:t>Управление муниципал</w:t>
            </w:r>
            <w:r>
              <w:rPr>
                <w:rFonts w:ascii="Arial" w:hAnsi="Arial" w:cs="Arial"/>
                <w:color w:val="000000"/>
                <w:sz w:val="12"/>
                <w:szCs w:val="12"/>
              </w:rPr>
              <w:t>ь</w:t>
            </w:r>
            <w:r>
              <w:rPr>
                <w:rFonts w:ascii="Arial" w:hAnsi="Arial" w:cs="Arial"/>
                <w:color w:val="000000"/>
                <w:sz w:val="12"/>
                <w:szCs w:val="12"/>
              </w:rPr>
              <w:t>ной безопа</w:t>
            </w:r>
            <w:r>
              <w:rPr>
                <w:rFonts w:ascii="Arial" w:hAnsi="Arial" w:cs="Arial"/>
                <w:color w:val="000000"/>
                <w:sz w:val="12"/>
                <w:szCs w:val="12"/>
              </w:rPr>
              <w:t>с</w:t>
            </w:r>
            <w:r>
              <w:rPr>
                <w:rFonts w:ascii="Arial" w:hAnsi="Arial" w:cs="Arial"/>
                <w:color w:val="000000"/>
                <w:sz w:val="12"/>
                <w:szCs w:val="12"/>
              </w:rPr>
              <w:t xml:space="preserve">ности </w:t>
            </w:r>
          </w:p>
        </w:tc>
        <w:tc>
          <w:tcPr>
            <w:tcW w:w="2835"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091B2E" w:rsidRPr="00091B2E" w:rsidRDefault="00091B2E" w:rsidP="00091B2E">
            <w:pPr>
              <w:autoSpaceDE w:val="0"/>
              <w:autoSpaceDN w:val="0"/>
              <w:adjustRightInd w:val="0"/>
              <w:spacing w:line="240" w:lineRule="auto"/>
              <w:ind w:firstLine="0"/>
              <w:jc w:val="center"/>
              <w:rPr>
                <w:rFonts w:ascii="Arial" w:hAnsi="Arial" w:cs="Arial"/>
                <w:color w:val="000000"/>
                <w:sz w:val="12"/>
                <w:szCs w:val="12"/>
              </w:rPr>
            </w:pPr>
            <w:r w:rsidRPr="00091B2E">
              <w:rPr>
                <w:rFonts w:ascii="Arial" w:hAnsi="Arial" w:cs="Arial"/>
                <w:color w:val="000000"/>
                <w:sz w:val="12"/>
                <w:szCs w:val="12"/>
              </w:rPr>
              <w:t>Приобретение полиса страхования 50 добр</w:t>
            </w:r>
            <w:r w:rsidRPr="00091B2E">
              <w:rPr>
                <w:rFonts w:ascii="Arial" w:hAnsi="Arial" w:cs="Arial"/>
                <w:color w:val="000000"/>
                <w:sz w:val="12"/>
                <w:szCs w:val="12"/>
              </w:rPr>
              <w:t>о</w:t>
            </w:r>
            <w:r w:rsidRPr="00091B2E">
              <w:rPr>
                <w:rFonts w:ascii="Arial" w:hAnsi="Arial" w:cs="Arial"/>
                <w:color w:val="000000"/>
                <w:sz w:val="12"/>
                <w:szCs w:val="12"/>
              </w:rPr>
              <w:t>вольцев (без персонификации). Ежегодно</w:t>
            </w:r>
          </w:p>
          <w:p w:rsidR="00091B2E" w:rsidRPr="00091B2E" w:rsidRDefault="00091B2E" w:rsidP="00091B2E">
            <w:pPr>
              <w:autoSpaceDE w:val="0"/>
              <w:autoSpaceDN w:val="0"/>
              <w:adjustRightInd w:val="0"/>
              <w:spacing w:line="240" w:lineRule="auto"/>
              <w:ind w:firstLine="0"/>
              <w:jc w:val="center"/>
              <w:rPr>
                <w:rFonts w:ascii="Arial" w:hAnsi="Arial" w:cs="Arial"/>
                <w:color w:val="000000"/>
                <w:sz w:val="12"/>
                <w:szCs w:val="12"/>
              </w:rPr>
            </w:pPr>
          </w:p>
        </w:tc>
      </w:tr>
      <w:tr w:rsidR="00091B2E" w:rsidRPr="00091B2E" w:rsidTr="00091B2E">
        <w:trPr>
          <w:cantSplit/>
          <w:trHeight w:hRule="exact" w:val="208"/>
        </w:trPr>
        <w:tc>
          <w:tcPr>
            <w:tcW w:w="319" w:type="dxa"/>
            <w:vMerge/>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strike/>
                <w:color w:val="000000"/>
                <w:sz w:val="12"/>
                <w:szCs w:val="12"/>
                <w:u w:val="single"/>
              </w:rPr>
            </w:pPr>
          </w:p>
        </w:tc>
        <w:tc>
          <w:tcPr>
            <w:tcW w:w="3118" w:type="dxa"/>
            <w:vMerge/>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strike/>
                <w:color w:val="000000"/>
                <w:sz w:val="12"/>
                <w:szCs w:val="12"/>
                <w:u w:val="single"/>
              </w:rPr>
            </w:pPr>
          </w:p>
        </w:tc>
        <w:tc>
          <w:tcPr>
            <w:tcW w:w="1785" w:type="dxa"/>
            <w:vMerge/>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strike/>
                <w:color w:val="000000"/>
                <w:sz w:val="12"/>
                <w:szCs w:val="12"/>
                <w:u w:val="single"/>
              </w:rPr>
            </w:pPr>
          </w:p>
        </w:tc>
        <w:tc>
          <w:tcPr>
            <w:tcW w:w="1038"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r w:rsidRPr="00091B2E">
              <w:rPr>
                <w:rFonts w:ascii="Arial" w:hAnsi="Arial" w:cs="Arial"/>
                <w:color w:val="000000"/>
                <w:sz w:val="12"/>
                <w:szCs w:val="12"/>
              </w:rPr>
              <w:t>Итого</w:t>
            </w:r>
          </w:p>
        </w:tc>
        <w:tc>
          <w:tcPr>
            <w:tcW w:w="907" w:type="dxa"/>
            <w:vMerge/>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strike/>
                <w:color w:val="000000"/>
                <w:sz w:val="12"/>
                <w:szCs w:val="12"/>
                <w:u w:val="single"/>
              </w:rPr>
            </w:pPr>
          </w:p>
        </w:tc>
        <w:tc>
          <w:tcPr>
            <w:tcW w:w="850"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p>
        </w:tc>
        <w:tc>
          <w:tcPr>
            <w:tcW w:w="605"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200,00</w:t>
            </w:r>
          </w:p>
        </w:tc>
        <w:tc>
          <w:tcPr>
            <w:tcW w:w="548"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36,00</w:t>
            </w:r>
          </w:p>
        </w:tc>
        <w:tc>
          <w:tcPr>
            <w:tcW w:w="548"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38,00</w:t>
            </w:r>
          </w:p>
        </w:tc>
        <w:tc>
          <w:tcPr>
            <w:tcW w:w="548"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40,00</w:t>
            </w:r>
          </w:p>
        </w:tc>
        <w:tc>
          <w:tcPr>
            <w:tcW w:w="548"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42,00</w:t>
            </w:r>
          </w:p>
        </w:tc>
        <w:tc>
          <w:tcPr>
            <w:tcW w:w="548"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44,00</w:t>
            </w:r>
          </w:p>
        </w:tc>
        <w:tc>
          <w:tcPr>
            <w:tcW w:w="850" w:type="dxa"/>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091B2E" w:rsidRPr="00091B2E" w:rsidRDefault="00091B2E" w:rsidP="00091B2E">
            <w:pPr>
              <w:autoSpaceDE w:val="0"/>
              <w:autoSpaceDN w:val="0"/>
              <w:adjustRightInd w:val="0"/>
              <w:spacing w:line="240" w:lineRule="auto"/>
              <w:ind w:firstLine="0"/>
              <w:jc w:val="center"/>
              <w:rPr>
                <w:rFonts w:ascii="Arial" w:hAnsi="Arial" w:cs="Arial"/>
                <w:strike/>
                <w:color w:val="000000"/>
                <w:sz w:val="12"/>
                <w:szCs w:val="12"/>
                <w:u w:val="single"/>
              </w:rPr>
            </w:pPr>
          </w:p>
        </w:tc>
        <w:tc>
          <w:tcPr>
            <w:tcW w:w="2835" w:type="dxa"/>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091B2E" w:rsidRPr="00091B2E" w:rsidRDefault="00091B2E" w:rsidP="00091B2E">
            <w:pPr>
              <w:autoSpaceDE w:val="0"/>
              <w:autoSpaceDN w:val="0"/>
              <w:adjustRightInd w:val="0"/>
              <w:spacing w:line="240" w:lineRule="auto"/>
              <w:ind w:firstLine="0"/>
              <w:jc w:val="center"/>
              <w:rPr>
                <w:rFonts w:ascii="Arial" w:hAnsi="Arial" w:cs="Arial"/>
                <w:strike/>
                <w:color w:val="000000"/>
                <w:sz w:val="12"/>
                <w:szCs w:val="12"/>
                <w:u w:val="single"/>
              </w:rPr>
            </w:pPr>
          </w:p>
        </w:tc>
      </w:tr>
      <w:tr w:rsidR="00091B2E" w:rsidRPr="00091B2E" w:rsidTr="00091B2E">
        <w:trPr>
          <w:cantSplit/>
          <w:trHeight w:hRule="exact" w:val="929"/>
        </w:trPr>
        <w:tc>
          <w:tcPr>
            <w:tcW w:w="319"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r w:rsidRPr="00091B2E">
              <w:rPr>
                <w:rFonts w:ascii="Arial" w:hAnsi="Arial" w:cs="Arial"/>
                <w:color w:val="000000"/>
                <w:sz w:val="12"/>
                <w:szCs w:val="12"/>
              </w:rPr>
              <w:t>1.3.2</w:t>
            </w:r>
          </w:p>
        </w:tc>
        <w:tc>
          <w:tcPr>
            <w:tcW w:w="3118"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r w:rsidRPr="00091B2E">
              <w:rPr>
                <w:rFonts w:ascii="Arial" w:hAnsi="Arial" w:cs="Arial"/>
                <w:color w:val="000000"/>
                <w:sz w:val="12"/>
                <w:szCs w:val="12"/>
              </w:rPr>
              <w:t>1.3.2 Приобретение пожарно-технического инвентаря и оборудования для добровольных дружин удаленных деревень, на территории Сергиево-Посадского мун</w:t>
            </w:r>
            <w:r w:rsidRPr="00091B2E">
              <w:rPr>
                <w:rFonts w:ascii="Arial" w:hAnsi="Arial" w:cs="Arial"/>
                <w:color w:val="000000"/>
                <w:sz w:val="12"/>
                <w:szCs w:val="12"/>
              </w:rPr>
              <w:t>и</w:t>
            </w:r>
            <w:r w:rsidRPr="00091B2E">
              <w:rPr>
                <w:rFonts w:ascii="Arial" w:hAnsi="Arial" w:cs="Arial"/>
                <w:color w:val="000000"/>
                <w:sz w:val="12"/>
                <w:szCs w:val="12"/>
              </w:rPr>
              <w:t>ципального района</w:t>
            </w:r>
          </w:p>
        </w:tc>
        <w:tc>
          <w:tcPr>
            <w:tcW w:w="1785"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r w:rsidRPr="00091B2E">
              <w:rPr>
                <w:rFonts w:ascii="Arial" w:hAnsi="Arial" w:cs="Arial"/>
                <w:color w:val="000000"/>
                <w:sz w:val="12"/>
                <w:szCs w:val="12"/>
              </w:rPr>
              <w:t>Подготовка аукционной док</w:t>
            </w:r>
            <w:r w:rsidRPr="00091B2E">
              <w:rPr>
                <w:rFonts w:ascii="Arial" w:hAnsi="Arial" w:cs="Arial"/>
                <w:color w:val="000000"/>
                <w:sz w:val="12"/>
                <w:szCs w:val="12"/>
              </w:rPr>
              <w:t>у</w:t>
            </w:r>
            <w:r w:rsidRPr="00091B2E">
              <w:rPr>
                <w:rFonts w:ascii="Arial" w:hAnsi="Arial" w:cs="Arial"/>
                <w:color w:val="000000"/>
                <w:sz w:val="12"/>
                <w:szCs w:val="12"/>
              </w:rPr>
              <w:t>ментации, проведение аукци</w:t>
            </w:r>
            <w:r w:rsidRPr="00091B2E">
              <w:rPr>
                <w:rFonts w:ascii="Arial" w:hAnsi="Arial" w:cs="Arial"/>
                <w:color w:val="000000"/>
                <w:sz w:val="12"/>
                <w:szCs w:val="12"/>
              </w:rPr>
              <w:t>о</w:t>
            </w:r>
            <w:r w:rsidRPr="00091B2E">
              <w:rPr>
                <w:rFonts w:ascii="Arial" w:hAnsi="Arial" w:cs="Arial"/>
                <w:color w:val="000000"/>
                <w:sz w:val="12"/>
                <w:szCs w:val="12"/>
              </w:rPr>
              <w:t>на, заключение контракта, контроль за исполнением работ, приемка выполненных работ, оплата. Срок -  ежего</w:t>
            </w:r>
            <w:r w:rsidRPr="00091B2E">
              <w:rPr>
                <w:rFonts w:ascii="Arial" w:hAnsi="Arial" w:cs="Arial"/>
                <w:color w:val="000000"/>
                <w:sz w:val="12"/>
                <w:szCs w:val="12"/>
              </w:rPr>
              <w:t>д</w:t>
            </w:r>
            <w:r w:rsidRPr="00091B2E">
              <w:rPr>
                <w:rFonts w:ascii="Arial" w:hAnsi="Arial" w:cs="Arial"/>
                <w:color w:val="000000"/>
                <w:sz w:val="12"/>
                <w:szCs w:val="12"/>
              </w:rPr>
              <w:t>но 1,2,3 кварталы</w:t>
            </w:r>
          </w:p>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p>
        </w:tc>
        <w:tc>
          <w:tcPr>
            <w:tcW w:w="1038"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r w:rsidRPr="00091B2E">
              <w:rPr>
                <w:rFonts w:ascii="Arial" w:hAnsi="Arial" w:cs="Arial"/>
                <w:color w:val="000000"/>
                <w:sz w:val="12"/>
                <w:szCs w:val="12"/>
              </w:rPr>
              <w:t>Средства бюдж</w:t>
            </w:r>
            <w:r w:rsidRPr="00091B2E">
              <w:rPr>
                <w:rFonts w:ascii="Arial" w:hAnsi="Arial" w:cs="Arial"/>
                <w:color w:val="000000"/>
                <w:sz w:val="12"/>
                <w:szCs w:val="12"/>
              </w:rPr>
              <w:t>е</w:t>
            </w:r>
            <w:r w:rsidRPr="00091B2E">
              <w:rPr>
                <w:rFonts w:ascii="Arial" w:hAnsi="Arial" w:cs="Arial"/>
                <w:color w:val="000000"/>
                <w:sz w:val="12"/>
                <w:szCs w:val="12"/>
              </w:rPr>
              <w:t>тов городских и сельских посел</w:t>
            </w:r>
            <w:r w:rsidRPr="00091B2E">
              <w:rPr>
                <w:rFonts w:ascii="Arial" w:hAnsi="Arial" w:cs="Arial"/>
                <w:color w:val="000000"/>
                <w:sz w:val="12"/>
                <w:szCs w:val="12"/>
              </w:rPr>
              <w:t>е</w:t>
            </w:r>
            <w:r w:rsidRPr="00091B2E">
              <w:rPr>
                <w:rFonts w:ascii="Arial" w:hAnsi="Arial" w:cs="Arial"/>
                <w:color w:val="000000"/>
                <w:sz w:val="12"/>
                <w:szCs w:val="12"/>
              </w:rPr>
              <w:t>ний муниципал</w:t>
            </w:r>
            <w:r w:rsidRPr="00091B2E">
              <w:rPr>
                <w:rFonts w:ascii="Arial" w:hAnsi="Arial" w:cs="Arial"/>
                <w:color w:val="000000"/>
                <w:sz w:val="12"/>
                <w:szCs w:val="12"/>
              </w:rPr>
              <w:t>ь</w:t>
            </w:r>
            <w:r w:rsidRPr="00091B2E">
              <w:rPr>
                <w:rFonts w:ascii="Arial" w:hAnsi="Arial" w:cs="Arial"/>
                <w:color w:val="000000"/>
                <w:sz w:val="12"/>
                <w:szCs w:val="12"/>
              </w:rPr>
              <w:t>ного района</w:t>
            </w:r>
          </w:p>
        </w:tc>
        <w:tc>
          <w:tcPr>
            <w:tcW w:w="907"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r w:rsidRPr="00091B2E">
              <w:rPr>
                <w:rFonts w:ascii="Arial" w:hAnsi="Arial" w:cs="Arial"/>
                <w:color w:val="000000"/>
                <w:sz w:val="12"/>
                <w:szCs w:val="12"/>
              </w:rPr>
              <w:t>01.01.2015 - 31.12.2019</w:t>
            </w:r>
          </w:p>
        </w:tc>
        <w:tc>
          <w:tcPr>
            <w:tcW w:w="850" w:type="dxa"/>
            <w:tcBorders>
              <w:top w:val="single" w:sz="8" w:space="0" w:color="000000"/>
              <w:left w:val="single" w:sz="8" w:space="0" w:color="000000"/>
              <w:bottom w:val="single" w:sz="8" w:space="0" w:color="000000"/>
              <w:right w:val="single" w:sz="8" w:space="0" w:color="000000"/>
            </w:tcBorders>
            <w:shd w:val="clear" w:color="000000" w:fill="FFFFFF"/>
            <w:noWrap/>
          </w:tcPr>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p>
        </w:tc>
        <w:tc>
          <w:tcPr>
            <w:tcW w:w="605" w:type="dxa"/>
            <w:tcBorders>
              <w:top w:val="single" w:sz="8" w:space="0" w:color="000000"/>
              <w:left w:val="single" w:sz="8" w:space="0" w:color="000000"/>
              <w:bottom w:val="single" w:sz="8" w:space="0" w:color="000000"/>
              <w:right w:val="single" w:sz="8" w:space="0" w:color="000000"/>
            </w:tcBorders>
            <w:shd w:val="clear" w:color="000000" w:fill="FFFFFF"/>
            <w:noWrap/>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3 763,00</w:t>
            </w:r>
          </w:p>
        </w:tc>
        <w:tc>
          <w:tcPr>
            <w:tcW w:w="548" w:type="dxa"/>
            <w:tcBorders>
              <w:top w:val="single" w:sz="8" w:space="0" w:color="000000"/>
              <w:left w:val="single" w:sz="8" w:space="0" w:color="000000"/>
              <w:bottom w:val="single" w:sz="8" w:space="0" w:color="000000"/>
              <w:right w:val="single" w:sz="8" w:space="0" w:color="000000"/>
            </w:tcBorders>
            <w:shd w:val="clear" w:color="000000" w:fill="FFFFFF"/>
            <w:noWrap/>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633,00</w:t>
            </w:r>
          </w:p>
        </w:tc>
        <w:tc>
          <w:tcPr>
            <w:tcW w:w="548" w:type="dxa"/>
            <w:tcBorders>
              <w:top w:val="single" w:sz="8" w:space="0" w:color="000000"/>
              <w:left w:val="single" w:sz="8" w:space="0" w:color="000000"/>
              <w:bottom w:val="single" w:sz="8" w:space="0" w:color="000000"/>
              <w:right w:val="single" w:sz="8" w:space="0" w:color="000000"/>
            </w:tcBorders>
            <w:shd w:val="clear" w:color="000000" w:fill="FFFFFF"/>
            <w:noWrap/>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675,00</w:t>
            </w:r>
          </w:p>
        </w:tc>
        <w:tc>
          <w:tcPr>
            <w:tcW w:w="548" w:type="dxa"/>
            <w:tcBorders>
              <w:top w:val="single" w:sz="8" w:space="0" w:color="000000"/>
              <w:left w:val="single" w:sz="8" w:space="0" w:color="000000"/>
              <w:bottom w:val="single" w:sz="8" w:space="0" w:color="000000"/>
              <w:right w:val="single" w:sz="8" w:space="0" w:color="000000"/>
            </w:tcBorders>
            <w:shd w:val="clear" w:color="000000" w:fill="FFFFFF"/>
            <w:noWrap/>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742,00</w:t>
            </w:r>
          </w:p>
        </w:tc>
        <w:tc>
          <w:tcPr>
            <w:tcW w:w="548" w:type="dxa"/>
            <w:tcBorders>
              <w:top w:val="single" w:sz="8" w:space="0" w:color="000000"/>
              <w:left w:val="single" w:sz="8" w:space="0" w:color="000000"/>
              <w:bottom w:val="single" w:sz="8" w:space="0" w:color="000000"/>
              <w:right w:val="single" w:sz="8" w:space="0" w:color="000000"/>
            </w:tcBorders>
            <w:shd w:val="clear" w:color="000000" w:fill="FFFFFF"/>
            <w:noWrap/>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816,00</w:t>
            </w:r>
          </w:p>
        </w:tc>
        <w:tc>
          <w:tcPr>
            <w:tcW w:w="548" w:type="dxa"/>
            <w:tcBorders>
              <w:top w:val="single" w:sz="8" w:space="0" w:color="000000"/>
              <w:left w:val="single" w:sz="8" w:space="0" w:color="000000"/>
              <w:bottom w:val="single" w:sz="8" w:space="0" w:color="000000"/>
              <w:right w:val="single" w:sz="8" w:space="0" w:color="000000"/>
            </w:tcBorders>
            <w:shd w:val="clear" w:color="000000" w:fill="FFFFFF"/>
            <w:noWrap/>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897,00</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091B2E" w:rsidRPr="00091B2E" w:rsidRDefault="00AD5AA5" w:rsidP="00091B2E">
            <w:pPr>
              <w:autoSpaceDE w:val="0"/>
              <w:autoSpaceDN w:val="0"/>
              <w:adjustRightInd w:val="0"/>
              <w:spacing w:line="240" w:lineRule="auto"/>
              <w:ind w:firstLine="0"/>
              <w:jc w:val="center"/>
              <w:rPr>
                <w:rFonts w:ascii="Arial" w:hAnsi="Arial" w:cs="Arial"/>
                <w:color w:val="000000"/>
                <w:sz w:val="12"/>
                <w:szCs w:val="12"/>
              </w:rPr>
            </w:pPr>
            <w:r>
              <w:rPr>
                <w:rFonts w:ascii="Arial" w:hAnsi="Arial" w:cs="Arial"/>
                <w:color w:val="000000"/>
                <w:sz w:val="12"/>
                <w:szCs w:val="12"/>
              </w:rPr>
              <w:t>Управление муниципал</w:t>
            </w:r>
            <w:r>
              <w:rPr>
                <w:rFonts w:ascii="Arial" w:hAnsi="Arial" w:cs="Arial"/>
                <w:color w:val="000000"/>
                <w:sz w:val="12"/>
                <w:szCs w:val="12"/>
              </w:rPr>
              <w:t>ь</w:t>
            </w:r>
            <w:r>
              <w:rPr>
                <w:rFonts w:ascii="Arial" w:hAnsi="Arial" w:cs="Arial"/>
                <w:color w:val="000000"/>
                <w:sz w:val="12"/>
                <w:szCs w:val="12"/>
              </w:rPr>
              <w:t>ной безопа</w:t>
            </w:r>
            <w:r>
              <w:rPr>
                <w:rFonts w:ascii="Arial" w:hAnsi="Arial" w:cs="Arial"/>
                <w:color w:val="000000"/>
                <w:sz w:val="12"/>
                <w:szCs w:val="12"/>
              </w:rPr>
              <w:t>с</w:t>
            </w:r>
            <w:r>
              <w:rPr>
                <w:rFonts w:ascii="Arial" w:hAnsi="Arial" w:cs="Arial"/>
                <w:color w:val="000000"/>
                <w:sz w:val="12"/>
                <w:szCs w:val="12"/>
              </w:rPr>
              <w:t xml:space="preserve">ности </w:t>
            </w:r>
          </w:p>
        </w:tc>
        <w:tc>
          <w:tcPr>
            <w:tcW w:w="2835"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091B2E" w:rsidRPr="00091B2E" w:rsidRDefault="00091B2E" w:rsidP="00091B2E">
            <w:pPr>
              <w:autoSpaceDE w:val="0"/>
              <w:autoSpaceDN w:val="0"/>
              <w:adjustRightInd w:val="0"/>
              <w:spacing w:line="240" w:lineRule="auto"/>
              <w:ind w:firstLine="0"/>
              <w:jc w:val="center"/>
              <w:rPr>
                <w:rFonts w:ascii="Arial" w:hAnsi="Arial" w:cs="Arial"/>
                <w:color w:val="000000"/>
                <w:sz w:val="12"/>
                <w:szCs w:val="12"/>
              </w:rPr>
            </w:pPr>
            <w:r w:rsidRPr="00091B2E">
              <w:rPr>
                <w:rFonts w:ascii="Arial" w:hAnsi="Arial" w:cs="Arial"/>
                <w:color w:val="000000"/>
                <w:sz w:val="12"/>
                <w:szCs w:val="12"/>
              </w:rPr>
              <w:t>Приобретение 1 многофункционального конте</w:t>
            </w:r>
            <w:r w:rsidRPr="00091B2E">
              <w:rPr>
                <w:rFonts w:ascii="Arial" w:hAnsi="Arial" w:cs="Arial"/>
                <w:color w:val="000000"/>
                <w:sz w:val="12"/>
                <w:szCs w:val="12"/>
              </w:rPr>
              <w:t>й</w:t>
            </w:r>
            <w:r w:rsidRPr="00091B2E">
              <w:rPr>
                <w:rFonts w:ascii="Arial" w:hAnsi="Arial" w:cs="Arial"/>
                <w:color w:val="000000"/>
                <w:sz w:val="12"/>
                <w:szCs w:val="12"/>
              </w:rPr>
              <w:t>нера "Водопад" в год</w:t>
            </w:r>
          </w:p>
          <w:p w:rsidR="00091B2E" w:rsidRPr="00091B2E" w:rsidRDefault="00091B2E" w:rsidP="00091B2E">
            <w:pPr>
              <w:autoSpaceDE w:val="0"/>
              <w:autoSpaceDN w:val="0"/>
              <w:adjustRightInd w:val="0"/>
              <w:spacing w:line="240" w:lineRule="auto"/>
              <w:ind w:firstLine="0"/>
              <w:jc w:val="center"/>
              <w:rPr>
                <w:rFonts w:ascii="Arial" w:hAnsi="Arial" w:cs="Arial"/>
                <w:color w:val="000000"/>
                <w:sz w:val="12"/>
                <w:szCs w:val="12"/>
              </w:rPr>
            </w:pPr>
          </w:p>
        </w:tc>
      </w:tr>
      <w:tr w:rsidR="00091B2E" w:rsidRPr="00091B2E" w:rsidTr="00091B2E">
        <w:trPr>
          <w:cantSplit/>
          <w:trHeight w:hRule="exact" w:val="211"/>
        </w:trPr>
        <w:tc>
          <w:tcPr>
            <w:tcW w:w="319" w:type="dxa"/>
            <w:vMerge/>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strike/>
                <w:color w:val="000000"/>
                <w:sz w:val="12"/>
                <w:szCs w:val="12"/>
                <w:u w:val="single"/>
              </w:rPr>
            </w:pPr>
          </w:p>
        </w:tc>
        <w:tc>
          <w:tcPr>
            <w:tcW w:w="3118" w:type="dxa"/>
            <w:vMerge/>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strike/>
                <w:color w:val="000000"/>
                <w:sz w:val="12"/>
                <w:szCs w:val="12"/>
                <w:u w:val="single"/>
              </w:rPr>
            </w:pPr>
          </w:p>
        </w:tc>
        <w:tc>
          <w:tcPr>
            <w:tcW w:w="1785" w:type="dxa"/>
            <w:vMerge/>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strike/>
                <w:color w:val="000000"/>
                <w:sz w:val="12"/>
                <w:szCs w:val="12"/>
                <w:u w:val="single"/>
              </w:rPr>
            </w:pPr>
          </w:p>
        </w:tc>
        <w:tc>
          <w:tcPr>
            <w:tcW w:w="1038"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r w:rsidRPr="00091B2E">
              <w:rPr>
                <w:rFonts w:ascii="Arial" w:hAnsi="Arial" w:cs="Arial"/>
                <w:color w:val="000000"/>
                <w:sz w:val="12"/>
                <w:szCs w:val="12"/>
              </w:rPr>
              <w:t>Итого</w:t>
            </w:r>
          </w:p>
        </w:tc>
        <w:tc>
          <w:tcPr>
            <w:tcW w:w="907" w:type="dxa"/>
            <w:vMerge/>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strike/>
                <w:color w:val="000000"/>
                <w:sz w:val="12"/>
                <w:szCs w:val="12"/>
                <w:u w:val="single"/>
              </w:rPr>
            </w:pPr>
          </w:p>
        </w:tc>
        <w:tc>
          <w:tcPr>
            <w:tcW w:w="850"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p>
        </w:tc>
        <w:tc>
          <w:tcPr>
            <w:tcW w:w="605"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3 763,00</w:t>
            </w:r>
          </w:p>
        </w:tc>
        <w:tc>
          <w:tcPr>
            <w:tcW w:w="548"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633,00</w:t>
            </w:r>
          </w:p>
        </w:tc>
        <w:tc>
          <w:tcPr>
            <w:tcW w:w="548"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675,00</w:t>
            </w:r>
          </w:p>
        </w:tc>
        <w:tc>
          <w:tcPr>
            <w:tcW w:w="548"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742,00</w:t>
            </w:r>
          </w:p>
        </w:tc>
        <w:tc>
          <w:tcPr>
            <w:tcW w:w="548"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816,00</w:t>
            </w:r>
          </w:p>
        </w:tc>
        <w:tc>
          <w:tcPr>
            <w:tcW w:w="548"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897,00</w:t>
            </w:r>
          </w:p>
        </w:tc>
        <w:tc>
          <w:tcPr>
            <w:tcW w:w="850" w:type="dxa"/>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091B2E" w:rsidRPr="00091B2E" w:rsidRDefault="00091B2E" w:rsidP="00091B2E">
            <w:pPr>
              <w:autoSpaceDE w:val="0"/>
              <w:autoSpaceDN w:val="0"/>
              <w:adjustRightInd w:val="0"/>
              <w:spacing w:line="240" w:lineRule="auto"/>
              <w:ind w:firstLine="0"/>
              <w:jc w:val="center"/>
              <w:rPr>
                <w:rFonts w:ascii="Arial" w:hAnsi="Arial" w:cs="Arial"/>
                <w:strike/>
                <w:color w:val="000000"/>
                <w:sz w:val="12"/>
                <w:szCs w:val="12"/>
                <w:u w:val="single"/>
              </w:rPr>
            </w:pPr>
          </w:p>
        </w:tc>
        <w:tc>
          <w:tcPr>
            <w:tcW w:w="2835" w:type="dxa"/>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091B2E" w:rsidRPr="00091B2E" w:rsidRDefault="00091B2E" w:rsidP="00091B2E">
            <w:pPr>
              <w:autoSpaceDE w:val="0"/>
              <w:autoSpaceDN w:val="0"/>
              <w:adjustRightInd w:val="0"/>
              <w:spacing w:line="240" w:lineRule="auto"/>
              <w:ind w:firstLine="0"/>
              <w:jc w:val="center"/>
              <w:rPr>
                <w:rFonts w:ascii="Arial" w:hAnsi="Arial" w:cs="Arial"/>
                <w:strike/>
                <w:color w:val="000000"/>
                <w:sz w:val="12"/>
                <w:szCs w:val="12"/>
                <w:u w:val="single"/>
              </w:rPr>
            </w:pPr>
          </w:p>
        </w:tc>
      </w:tr>
      <w:tr w:rsidR="00091B2E" w:rsidRPr="00091B2E" w:rsidTr="00091B2E">
        <w:trPr>
          <w:cantSplit/>
          <w:trHeight w:hRule="exact" w:val="929"/>
        </w:trPr>
        <w:tc>
          <w:tcPr>
            <w:tcW w:w="319"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r w:rsidRPr="00091B2E">
              <w:rPr>
                <w:rFonts w:ascii="Arial" w:hAnsi="Arial" w:cs="Arial"/>
                <w:color w:val="000000"/>
                <w:sz w:val="12"/>
                <w:szCs w:val="12"/>
              </w:rPr>
              <w:t>1.4</w:t>
            </w:r>
          </w:p>
        </w:tc>
        <w:tc>
          <w:tcPr>
            <w:tcW w:w="3118"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r w:rsidRPr="00091B2E">
              <w:rPr>
                <w:rFonts w:ascii="Arial" w:hAnsi="Arial" w:cs="Arial"/>
                <w:color w:val="000000"/>
                <w:sz w:val="12"/>
                <w:szCs w:val="12"/>
              </w:rPr>
              <w:t>1.4 Повышение противопожарной защищенности населенных пунктов</w:t>
            </w:r>
          </w:p>
        </w:tc>
        <w:tc>
          <w:tcPr>
            <w:tcW w:w="1785"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r w:rsidRPr="00091B2E">
              <w:rPr>
                <w:rFonts w:ascii="Arial" w:hAnsi="Arial" w:cs="Arial"/>
                <w:color w:val="000000"/>
                <w:sz w:val="12"/>
                <w:szCs w:val="12"/>
              </w:rPr>
              <w:t>Подготовка аукционной док</w:t>
            </w:r>
            <w:r w:rsidRPr="00091B2E">
              <w:rPr>
                <w:rFonts w:ascii="Arial" w:hAnsi="Arial" w:cs="Arial"/>
                <w:color w:val="000000"/>
                <w:sz w:val="12"/>
                <w:szCs w:val="12"/>
              </w:rPr>
              <w:t>у</w:t>
            </w:r>
            <w:r w:rsidRPr="00091B2E">
              <w:rPr>
                <w:rFonts w:ascii="Arial" w:hAnsi="Arial" w:cs="Arial"/>
                <w:color w:val="000000"/>
                <w:sz w:val="12"/>
                <w:szCs w:val="12"/>
              </w:rPr>
              <w:t>ментации, проведение аукци</w:t>
            </w:r>
            <w:r w:rsidRPr="00091B2E">
              <w:rPr>
                <w:rFonts w:ascii="Arial" w:hAnsi="Arial" w:cs="Arial"/>
                <w:color w:val="000000"/>
                <w:sz w:val="12"/>
                <w:szCs w:val="12"/>
              </w:rPr>
              <w:t>о</w:t>
            </w:r>
            <w:r w:rsidRPr="00091B2E">
              <w:rPr>
                <w:rFonts w:ascii="Arial" w:hAnsi="Arial" w:cs="Arial"/>
                <w:color w:val="000000"/>
                <w:sz w:val="12"/>
                <w:szCs w:val="12"/>
              </w:rPr>
              <w:t>на, заключение контракта, контроль за исполнением работ, приемка выполненных работ, оплата. Срок -  ежего</w:t>
            </w:r>
            <w:r w:rsidRPr="00091B2E">
              <w:rPr>
                <w:rFonts w:ascii="Arial" w:hAnsi="Arial" w:cs="Arial"/>
                <w:color w:val="000000"/>
                <w:sz w:val="12"/>
                <w:szCs w:val="12"/>
              </w:rPr>
              <w:t>д</w:t>
            </w:r>
            <w:r w:rsidRPr="00091B2E">
              <w:rPr>
                <w:rFonts w:ascii="Arial" w:hAnsi="Arial" w:cs="Arial"/>
                <w:color w:val="000000"/>
                <w:sz w:val="12"/>
                <w:szCs w:val="12"/>
              </w:rPr>
              <w:t>но 1,2,3 кварталы</w:t>
            </w:r>
          </w:p>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p>
        </w:tc>
        <w:tc>
          <w:tcPr>
            <w:tcW w:w="1038"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r w:rsidRPr="00091B2E">
              <w:rPr>
                <w:rFonts w:ascii="Arial" w:hAnsi="Arial" w:cs="Arial"/>
                <w:color w:val="000000"/>
                <w:sz w:val="12"/>
                <w:szCs w:val="12"/>
              </w:rPr>
              <w:t>Средства бюдж</w:t>
            </w:r>
            <w:r w:rsidRPr="00091B2E">
              <w:rPr>
                <w:rFonts w:ascii="Arial" w:hAnsi="Arial" w:cs="Arial"/>
                <w:color w:val="000000"/>
                <w:sz w:val="12"/>
                <w:szCs w:val="12"/>
              </w:rPr>
              <w:t>е</w:t>
            </w:r>
            <w:r w:rsidRPr="00091B2E">
              <w:rPr>
                <w:rFonts w:ascii="Arial" w:hAnsi="Arial" w:cs="Arial"/>
                <w:color w:val="000000"/>
                <w:sz w:val="12"/>
                <w:szCs w:val="12"/>
              </w:rPr>
              <w:t>тов городских и сельских посел</w:t>
            </w:r>
            <w:r w:rsidRPr="00091B2E">
              <w:rPr>
                <w:rFonts w:ascii="Arial" w:hAnsi="Arial" w:cs="Arial"/>
                <w:color w:val="000000"/>
                <w:sz w:val="12"/>
                <w:szCs w:val="12"/>
              </w:rPr>
              <w:t>е</w:t>
            </w:r>
            <w:r w:rsidRPr="00091B2E">
              <w:rPr>
                <w:rFonts w:ascii="Arial" w:hAnsi="Arial" w:cs="Arial"/>
                <w:color w:val="000000"/>
                <w:sz w:val="12"/>
                <w:szCs w:val="12"/>
              </w:rPr>
              <w:t>ний муниципал</w:t>
            </w:r>
            <w:r w:rsidRPr="00091B2E">
              <w:rPr>
                <w:rFonts w:ascii="Arial" w:hAnsi="Arial" w:cs="Arial"/>
                <w:color w:val="000000"/>
                <w:sz w:val="12"/>
                <w:szCs w:val="12"/>
              </w:rPr>
              <w:t>ь</w:t>
            </w:r>
            <w:r w:rsidRPr="00091B2E">
              <w:rPr>
                <w:rFonts w:ascii="Arial" w:hAnsi="Arial" w:cs="Arial"/>
                <w:color w:val="000000"/>
                <w:sz w:val="12"/>
                <w:szCs w:val="12"/>
              </w:rPr>
              <w:t>ного района</w:t>
            </w:r>
          </w:p>
        </w:tc>
        <w:tc>
          <w:tcPr>
            <w:tcW w:w="907"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r w:rsidRPr="00091B2E">
              <w:rPr>
                <w:rFonts w:ascii="Arial" w:hAnsi="Arial" w:cs="Arial"/>
                <w:color w:val="000000"/>
                <w:sz w:val="12"/>
                <w:szCs w:val="12"/>
              </w:rPr>
              <w:t>01.01.2015 - 31.12.2019</w:t>
            </w:r>
          </w:p>
        </w:tc>
        <w:tc>
          <w:tcPr>
            <w:tcW w:w="850" w:type="dxa"/>
            <w:tcBorders>
              <w:top w:val="single" w:sz="8" w:space="0" w:color="000000"/>
              <w:left w:val="single" w:sz="8" w:space="0" w:color="000000"/>
              <w:bottom w:val="single" w:sz="8" w:space="0" w:color="000000"/>
              <w:right w:val="single" w:sz="8" w:space="0" w:color="000000"/>
            </w:tcBorders>
            <w:shd w:val="clear" w:color="000000" w:fill="FFFFFF"/>
            <w:noWrap/>
          </w:tcPr>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p>
        </w:tc>
        <w:tc>
          <w:tcPr>
            <w:tcW w:w="605" w:type="dxa"/>
            <w:tcBorders>
              <w:top w:val="single" w:sz="8" w:space="0" w:color="000000"/>
              <w:left w:val="single" w:sz="8" w:space="0" w:color="000000"/>
              <w:bottom w:val="single" w:sz="8" w:space="0" w:color="000000"/>
              <w:right w:val="single" w:sz="8" w:space="0" w:color="000000"/>
            </w:tcBorders>
            <w:shd w:val="clear" w:color="000000" w:fill="FFFFFF"/>
            <w:noWrap/>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15 570,60</w:t>
            </w:r>
          </w:p>
        </w:tc>
        <w:tc>
          <w:tcPr>
            <w:tcW w:w="548" w:type="dxa"/>
            <w:tcBorders>
              <w:top w:val="single" w:sz="8" w:space="0" w:color="000000"/>
              <w:left w:val="single" w:sz="8" w:space="0" w:color="000000"/>
              <w:bottom w:val="single" w:sz="8" w:space="0" w:color="000000"/>
              <w:right w:val="single" w:sz="8" w:space="0" w:color="000000"/>
            </w:tcBorders>
            <w:shd w:val="clear" w:color="000000" w:fill="FFFFFF"/>
            <w:noWrap/>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2 550,00</w:t>
            </w:r>
          </w:p>
        </w:tc>
        <w:tc>
          <w:tcPr>
            <w:tcW w:w="548" w:type="dxa"/>
            <w:tcBorders>
              <w:top w:val="single" w:sz="8" w:space="0" w:color="000000"/>
              <w:left w:val="single" w:sz="8" w:space="0" w:color="000000"/>
              <w:bottom w:val="single" w:sz="8" w:space="0" w:color="000000"/>
              <w:right w:val="single" w:sz="8" w:space="0" w:color="000000"/>
            </w:tcBorders>
            <w:shd w:val="clear" w:color="000000" w:fill="FFFFFF"/>
            <w:noWrap/>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2 805,00</w:t>
            </w:r>
          </w:p>
        </w:tc>
        <w:tc>
          <w:tcPr>
            <w:tcW w:w="548" w:type="dxa"/>
            <w:tcBorders>
              <w:top w:val="single" w:sz="8" w:space="0" w:color="000000"/>
              <w:left w:val="single" w:sz="8" w:space="0" w:color="000000"/>
              <w:bottom w:val="single" w:sz="8" w:space="0" w:color="000000"/>
              <w:right w:val="single" w:sz="8" w:space="0" w:color="000000"/>
            </w:tcBorders>
            <w:shd w:val="clear" w:color="000000" w:fill="FFFFFF"/>
            <w:noWrap/>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3 086,00</w:t>
            </w:r>
          </w:p>
        </w:tc>
        <w:tc>
          <w:tcPr>
            <w:tcW w:w="548" w:type="dxa"/>
            <w:tcBorders>
              <w:top w:val="single" w:sz="8" w:space="0" w:color="000000"/>
              <w:left w:val="single" w:sz="8" w:space="0" w:color="000000"/>
              <w:bottom w:val="single" w:sz="8" w:space="0" w:color="000000"/>
              <w:right w:val="single" w:sz="8" w:space="0" w:color="000000"/>
            </w:tcBorders>
            <w:shd w:val="clear" w:color="000000" w:fill="FFFFFF"/>
            <w:noWrap/>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3 394,60</w:t>
            </w:r>
          </w:p>
        </w:tc>
        <w:tc>
          <w:tcPr>
            <w:tcW w:w="548" w:type="dxa"/>
            <w:tcBorders>
              <w:top w:val="single" w:sz="8" w:space="0" w:color="000000"/>
              <w:left w:val="single" w:sz="8" w:space="0" w:color="000000"/>
              <w:bottom w:val="single" w:sz="8" w:space="0" w:color="000000"/>
              <w:right w:val="single" w:sz="8" w:space="0" w:color="000000"/>
            </w:tcBorders>
            <w:shd w:val="clear" w:color="000000" w:fill="FFFFFF"/>
            <w:noWrap/>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3 735,00</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091B2E" w:rsidRPr="00091B2E" w:rsidRDefault="00AD5AA5" w:rsidP="00091B2E">
            <w:pPr>
              <w:autoSpaceDE w:val="0"/>
              <w:autoSpaceDN w:val="0"/>
              <w:adjustRightInd w:val="0"/>
              <w:spacing w:line="240" w:lineRule="auto"/>
              <w:ind w:firstLine="0"/>
              <w:jc w:val="center"/>
              <w:rPr>
                <w:rFonts w:ascii="Arial" w:hAnsi="Arial" w:cs="Arial"/>
                <w:color w:val="000000"/>
                <w:sz w:val="12"/>
                <w:szCs w:val="12"/>
              </w:rPr>
            </w:pPr>
            <w:r>
              <w:rPr>
                <w:rFonts w:ascii="Arial" w:hAnsi="Arial" w:cs="Arial"/>
                <w:color w:val="000000"/>
                <w:sz w:val="12"/>
                <w:szCs w:val="12"/>
              </w:rPr>
              <w:t>Управление муниципал</w:t>
            </w:r>
            <w:r>
              <w:rPr>
                <w:rFonts w:ascii="Arial" w:hAnsi="Arial" w:cs="Arial"/>
                <w:color w:val="000000"/>
                <w:sz w:val="12"/>
                <w:szCs w:val="12"/>
              </w:rPr>
              <w:t>ь</w:t>
            </w:r>
            <w:r>
              <w:rPr>
                <w:rFonts w:ascii="Arial" w:hAnsi="Arial" w:cs="Arial"/>
                <w:color w:val="000000"/>
                <w:sz w:val="12"/>
                <w:szCs w:val="12"/>
              </w:rPr>
              <w:t>ной безопа</w:t>
            </w:r>
            <w:r>
              <w:rPr>
                <w:rFonts w:ascii="Arial" w:hAnsi="Arial" w:cs="Arial"/>
                <w:color w:val="000000"/>
                <w:sz w:val="12"/>
                <w:szCs w:val="12"/>
              </w:rPr>
              <w:t>с</w:t>
            </w:r>
            <w:r>
              <w:rPr>
                <w:rFonts w:ascii="Arial" w:hAnsi="Arial" w:cs="Arial"/>
                <w:color w:val="000000"/>
                <w:sz w:val="12"/>
                <w:szCs w:val="12"/>
              </w:rPr>
              <w:t xml:space="preserve">ности </w:t>
            </w:r>
          </w:p>
        </w:tc>
        <w:tc>
          <w:tcPr>
            <w:tcW w:w="2835"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091B2E" w:rsidRPr="00091B2E" w:rsidRDefault="00091B2E" w:rsidP="00091B2E">
            <w:pPr>
              <w:autoSpaceDE w:val="0"/>
              <w:autoSpaceDN w:val="0"/>
              <w:adjustRightInd w:val="0"/>
              <w:spacing w:line="240" w:lineRule="auto"/>
              <w:ind w:firstLine="0"/>
              <w:jc w:val="center"/>
              <w:rPr>
                <w:rFonts w:ascii="Arial" w:hAnsi="Arial" w:cs="Arial"/>
                <w:color w:val="000000"/>
                <w:sz w:val="12"/>
                <w:szCs w:val="12"/>
              </w:rPr>
            </w:pPr>
          </w:p>
          <w:p w:rsidR="00091B2E" w:rsidRPr="00091B2E" w:rsidRDefault="00091B2E" w:rsidP="00091B2E">
            <w:pPr>
              <w:autoSpaceDE w:val="0"/>
              <w:autoSpaceDN w:val="0"/>
              <w:adjustRightInd w:val="0"/>
              <w:spacing w:line="240" w:lineRule="auto"/>
              <w:ind w:firstLine="0"/>
              <w:jc w:val="center"/>
              <w:rPr>
                <w:rFonts w:ascii="Arial" w:hAnsi="Arial" w:cs="Arial"/>
                <w:color w:val="000000"/>
                <w:sz w:val="12"/>
                <w:szCs w:val="12"/>
              </w:rPr>
            </w:pPr>
          </w:p>
        </w:tc>
      </w:tr>
      <w:tr w:rsidR="00091B2E" w:rsidRPr="00091B2E" w:rsidTr="00091B2E">
        <w:trPr>
          <w:cantSplit/>
          <w:trHeight w:hRule="exact" w:val="211"/>
        </w:trPr>
        <w:tc>
          <w:tcPr>
            <w:tcW w:w="319" w:type="dxa"/>
            <w:vMerge/>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strike/>
                <w:color w:val="000000"/>
                <w:sz w:val="12"/>
                <w:szCs w:val="12"/>
                <w:u w:val="single"/>
              </w:rPr>
            </w:pPr>
          </w:p>
        </w:tc>
        <w:tc>
          <w:tcPr>
            <w:tcW w:w="3118" w:type="dxa"/>
            <w:vMerge/>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strike/>
                <w:color w:val="000000"/>
                <w:sz w:val="12"/>
                <w:szCs w:val="12"/>
                <w:u w:val="single"/>
              </w:rPr>
            </w:pPr>
          </w:p>
        </w:tc>
        <w:tc>
          <w:tcPr>
            <w:tcW w:w="1785" w:type="dxa"/>
            <w:vMerge/>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strike/>
                <w:color w:val="000000"/>
                <w:sz w:val="12"/>
                <w:szCs w:val="12"/>
                <w:u w:val="single"/>
              </w:rPr>
            </w:pPr>
          </w:p>
        </w:tc>
        <w:tc>
          <w:tcPr>
            <w:tcW w:w="1038"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r w:rsidRPr="00091B2E">
              <w:rPr>
                <w:rFonts w:ascii="Arial" w:hAnsi="Arial" w:cs="Arial"/>
                <w:color w:val="000000"/>
                <w:sz w:val="12"/>
                <w:szCs w:val="12"/>
              </w:rPr>
              <w:t>Итого</w:t>
            </w:r>
          </w:p>
        </w:tc>
        <w:tc>
          <w:tcPr>
            <w:tcW w:w="907" w:type="dxa"/>
            <w:vMerge/>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strike/>
                <w:color w:val="000000"/>
                <w:sz w:val="12"/>
                <w:szCs w:val="12"/>
                <w:u w:val="single"/>
              </w:rPr>
            </w:pPr>
          </w:p>
        </w:tc>
        <w:tc>
          <w:tcPr>
            <w:tcW w:w="850"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p>
        </w:tc>
        <w:tc>
          <w:tcPr>
            <w:tcW w:w="605"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15 570,60</w:t>
            </w:r>
          </w:p>
        </w:tc>
        <w:tc>
          <w:tcPr>
            <w:tcW w:w="548"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2 550,00</w:t>
            </w:r>
          </w:p>
        </w:tc>
        <w:tc>
          <w:tcPr>
            <w:tcW w:w="548"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2 805,00</w:t>
            </w:r>
          </w:p>
        </w:tc>
        <w:tc>
          <w:tcPr>
            <w:tcW w:w="548"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3 086,00</w:t>
            </w:r>
          </w:p>
        </w:tc>
        <w:tc>
          <w:tcPr>
            <w:tcW w:w="548"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3 394,60</w:t>
            </w:r>
          </w:p>
        </w:tc>
        <w:tc>
          <w:tcPr>
            <w:tcW w:w="548"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3 735,00</w:t>
            </w:r>
          </w:p>
        </w:tc>
        <w:tc>
          <w:tcPr>
            <w:tcW w:w="850" w:type="dxa"/>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091B2E" w:rsidRPr="00091B2E" w:rsidRDefault="00091B2E" w:rsidP="00091B2E">
            <w:pPr>
              <w:autoSpaceDE w:val="0"/>
              <w:autoSpaceDN w:val="0"/>
              <w:adjustRightInd w:val="0"/>
              <w:spacing w:line="240" w:lineRule="auto"/>
              <w:ind w:firstLine="0"/>
              <w:jc w:val="center"/>
              <w:rPr>
                <w:rFonts w:ascii="Arial" w:hAnsi="Arial" w:cs="Arial"/>
                <w:strike/>
                <w:color w:val="000000"/>
                <w:sz w:val="12"/>
                <w:szCs w:val="12"/>
                <w:u w:val="single"/>
              </w:rPr>
            </w:pPr>
          </w:p>
        </w:tc>
        <w:tc>
          <w:tcPr>
            <w:tcW w:w="2835" w:type="dxa"/>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091B2E" w:rsidRPr="00091B2E" w:rsidRDefault="00091B2E" w:rsidP="00091B2E">
            <w:pPr>
              <w:autoSpaceDE w:val="0"/>
              <w:autoSpaceDN w:val="0"/>
              <w:adjustRightInd w:val="0"/>
              <w:spacing w:line="240" w:lineRule="auto"/>
              <w:ind w:firstLine="0"/>
              <w:jc w:val="center"/>
              <w:rPr>
                <w:rFonts w:ascii="Arial" w:hAnsi="Arial" w:cs="Arial"/>
                <w:strike/>
                <w:color w:val="000000"/>
                <w:sz w:val="12"/>
                <w:szCs w:val="12"/>
                <w:u w:val="single"/>
              </w:rPr>
            </w:pPr>
          </w:p>
        </w:tc>
      </w:tr>
      <w:tr w:rsidR="00091B2E" w:rsidRPr="00091B2E" w:rsidTr="00091B2E">
        <w:trPr>
          <w:cantSplit/>
          <w:trHeight w:hRule="exact" w:val="929"/>
        </w:trPr>
        <w:tc>
          <w:tcPr>
            <w:tcW w:w="319"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r w:rsidRPr="00091B2E">
              <w:rPr>
                <w:rFonts w:ascii="Arial" w:hAnsi="Arial" w:cs="Arial"/>
                <w:color w:val="000000"/>
                <w:sz w:val="12"/>
                <w:szCs w:val="12"/>
              </w:rPr>
              <w:t>1.4.1</w:t>
            </w:r>
          </w:p>
        </w:tc>
        <w:tc>
          <w:tcPr>
            <w:tcW w:w="3118"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r w:rsidRPr="00091B2E">
              <w:rPr>
                <w:rFonts w:ascii="Arial" w:hAnsi="Arial" w:cs="Arial"/>
                <w:color w:val="000000"/>
                <w:sz w:val="12"/>
                <w:szCs w:val="12"/>
              </w:rPr>
              <w:t>1.4.1 Проведение противопожарной опашки населе</w:t>
            </w:r>
            <w:r w:rsidRPr="00091B2E">
              <w:rPr>
                <w:rFonts w:ascii="Arial" w:hAnsi="Arial" w:cs="Arial"/>
                <w:color w:val="000000"/>
                <w:sz w:val="12"/>
                <w:szCs w:val="12"/>
              </w:rPr>
              <w:t>н</w:t>
            </w:r>
            <w:r w:rsidRPr="00091B2E">
              <w:rPr>
                <w:rFonts w:ascii="Arial" w:hAnsi="Arial" w:cs="Arial"/>
                <w:color w:val="000000"/>
                <w:sz w:val="12"/>
                <w:szCs w:val="12"/>
              </w:rPr>
              <w:t>ных пунктов</w:t>
            </w:r>
          </w:p>
        </w:tc>
        <w:tc>
          <w:tcPr>
            <w:tcW w:w="1785"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r w:rsidRPr="00091B2E">
              <w:rPr>
                <w:rFonts w:ascii="Arial" w:hAnsi="Arial" w:cs="Arial"/>
                <w:color w:val="000000"/>
                <w:sz w:val="12"/>
                <w:szCs w:val="12"/>
              </w:rPr>
              <w:t>Подготовка аукционной док</w:t>
            </w:r>
            <w:r w:rsidRPr="00091B2E">
              <w:rPr>
                <w:rFonts w:ascii="Arial" w:hAnsi="Arial" w:cs="Arial"/>
                <w:color w:val="000000"/>
                <w:sz w:val="12"/>
                <w:szCs w:val="12"/>
              </w:rPr>
              <w:t>у</w:t>
            </w:r>
            <w:r w:rsidRPr="00091B2E">
              <w:rPr>
                <w:rFonts w:ascii="Arial" w:hAnsi="Arial" w:cs="Arial"/>
                <w:color w:val="000000"/>
                <w:sz w:val="12"/>
                <w:szCs w:val="12"/>
              </w:rPr>
              <w:t>ментации, проведение аукци</w:t>
            </w:r>
            <w:r w:rsidRPr="00091B2E">
              <w:rPr>
                <w:rFonts w:ascii="Arial" w:hAnsi="Arial" w:cs="Arial"/>
                <w:color w:val="000000"/>
                <w:sz w:val="12"/>
                <w:szCs w:val="12"/>
              </w:rPr>
              <w:t>о</w:t>
            </w:r>
            <w:r w:rsidRPr="00091B2E">
              <w:rPr>
                <w:rFonts w:ascii="Arial" w:hAnsi="Arial" w:cs="Arial"/>
                <w:color w:val="000000"/>
                <w:sz w:val="12"/>
                <w:szCs w:val="12"/>
              </w:rPr>
              <w:t>на, заключение контракта, контроль за исполнением работ, приемка выполненных работ, оплата. Срок -  ежего</w:t>
            </w:r>
            <w:r w:rsidRPr="00091B2E">
              <w:rPr>
                <w:rFonts w:ascii="Arial" w:hAnsi="Arial" w:cs="Arial"/>
                <w:color w:val="000000"/>
                <w:sz w:val="12"/>
                <w:szCs w:val="12"/>
              </w:rPr>
              <w:t>д</w:t>
            </w:r>
            <w:r w:rsidRPr="00091B2E">
              <w:rPr>
                <w:rFonts w:ascii="Arial" w:hAnsi="Arial" w:cs="Arial"/>
                <w:color w:val="000000"/>
                <w:sz w:val="12"/>
                <w:szCs w:val="12"/>
              </w:rPr>
              <w:t>но 1,2,3 кварталы</w:t>
            </w:r>
          </w:p>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p>
        </w:tc>
        <w:tc>
          <w:tcPr>
            <w:tcW w:w="1038"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r w:rsidRPr="00091B2E">
              <w:rPr>
                <w:rFonts w:ascii="Arial" w:hAnsi="Arial" w:cs="Arial"/>
                <w:color w:val="000000"/>
                <w:sz w:val="12"/>
                <w:szCs w:val="12"/>
              </w:rPr>
              <w:t>Средства бюдж</w:t>
            </w:r>
            <w:r w:rsidRPr="00091B2E">
              <w:rPr>
                <w:rFonts w:ascii="Arial" w:hAnsi="Arial" w:cs="Arial"/>
                <w:color w:val="000000"/>
                <w:sz w:val="12"/>
                <w:szCs w:val="12"/>
              </w:rPr>
              <w:t>е</w:t>
            </w:r>
            <w:r w:rsidRPr="00091B2E">
              <w:rPr>
                <w:rFonts w:ascii="Arial" w:hAnsi="Arial" w:cs="Arial"/>
                <w:color w:val="000000"/>
                <w:sz w:val="12"/>
                <w:szCs w:val="12"/>
              </w:rPr>
              <w:t>тов городских и сельских посел</w:t>
            </w:r>
            <w:r w:rsidRPr="00091B2E">
              <w:rPr>
                <w:rFonts w:ascii="Arial" w:hAnsi="Arial" w:cs="Arial"/>
                <w:color w:val="000000"/>
                <w:sz w:val="12"/>
                <w:szCs w:val="12"/>
              </w:rPr>
              <w:t>е</w:t>
            </w:r>
            <w:r w:rsidRPr="00091B2E">
              <w:rPr>
                <w:rFonts w:ascii="Arial" w:hAnsi="Arial" w:cs="Arial"/>
                <w:color w:val="000000"/>
                <w:sz w:val="12"/>
                <w:szCs w:val="12"/>
              </w:rPr>
              <w:t>ний муниципал</w:t>
            </w:r>
            <w:r w:rsidRPr="00091B2E">
              <w:rPr>
                <w:rFonts w:ascii="Arial" w:hAnsi="Arial" w:cs="Arial"/>
                <w:color w:val="000000"/>
                <w:sz w:val="12"/>
                <w:szCs w:val="12"/>
              </w:rPr>
              <w:t>ь</w:t>
            </w:r>
            <w:r w:rsidRPr="00091B2E">
              <w:rPr>
                <w:rFonts w:ascii="Arial" w:hAnsi="Arial" w:cs="Arial"/>
                <w:color w:val="000000"/>
                <w:sz w:val="12"/>
                <w:szCs w:val="12"/>
              </w:rPr>
              <w:t>ного района</w:t>
            </w:r>
          </w:p>
        </w:tc>
        <w:tc>
          <w:tcPr>
            <w:tcW w:w="907"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r w:rsidRPr="00091B2E">
              <w:rPr>
                <w:rFonts w:ascii="Arial" w:hAnsi="Arial" w:cs="Arial"/>
                <w:color w:val="000000"/>
                <w:sz w:val="12"/>
                <w:szCs w:val="12"/>
              </w:rPr>
              <w:t>01.01.2015 - 31.12.2019</w:t>
            </w:r>
          </w:p>
        </w:tc>
        <w:tc>
          <w:tcPr>
            <w:tcW w:w="850" w:type="dxa"/>
            <w:tcBorders>
              <w:top w:val="single" w:sz="8" w:space="0" w:color="000000"/>
              <w:left w:val="single" w:sz="8" w:space="0" w:color="000000"/>
              <w:bottom w:val="single" w:sz="8" w:space="0" w:color="000000"/>
              <w:right w:val="single" w:sz="8" w:space="0" w:color="000000"/>
            </w:tcBorders>
            <w:shd w:val="clear" w:color="000000" w:fill="FFFFFF"/>
            <w:noWrap/>
          </w:tcPr>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p>
        </w:tc>
        <w:tc>
          <w:tcPr>
            <w:tcW w:w="605" w:type="dxa"/>
            <w:tcBorders>
              <w:top w:val="single" w:sz="8" w:space="0" w:color="000000"/>
              <w:left w:val="single" w:sz="8" w:space="0" w:color="000000"/>
              <w:bottom w:val="single" w:sz="8" w:space="0" w:color="000000"/>
              <w:right w:val="single" w:sz="8" w:space="0" w:color="000000"/>
            </w:tcBorders>
            <w:shd w:val="clear" w:color="000000" w:fill="FFFFFF"/>
            <w:noWrap/>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3 481,00</w:t>
            </w:r>
          </w:p>
        </w:tc>
        <w:tc>
          <w:tcPr>
            <w:tcW w:w="548" w:type="dxa"/>
            <w:tcBorders>
              <w:top w:val="single" w:sz="8" w:space="0" w:color="000000"/>
              <w:left w:val="single" w:sz="8" w:space="0" w:color="000000"/>
              <w:bottom w:val="single" w:sz="8" w:space="0" w:color="000000"/>
              <w:right w:val="single" w:sz="8" w:space="0" w:color="000000"/>
            </w:tcBorders>
            <w:shd w:val="clear" w:color="000000" w:fill="FFFFFF"/>
            <w:noWrap/>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570,00</w:t>
            </w:r>
          </w:p>
        </w:tc>
        <w:tc>
          <w:tcPr>
            <w:tcW w:w="548" w:type="dxa"/>
            <w:tcBorders>
              <w:top w:val="single" w:sz="8" w:space="0" w:color="000000"/>
              <w:left w:val="single" w:sz="8" w:space="0" w:color="000000"/>
              <w:bottom w:val="single" w:sz="8" w:space="0" w:color="000000"/>
              <w:right w:val="single" w:sz="8" w:space="0" w:color="000000"/>
            </w:tcBorders>
            <w:shd w:val="clear" w:color="000000" w:fill="FFFFFF"/>
            <w:noWrap/>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627,00</w:t>
            </w:r>
          </w:p>
        </w:tc>
        <w:tc>
          <w:tcPr>
            <w:tcW w:w="548" w:type="dxa"/>
            <w:tcBorders>
              <w:top w:val="single" w:sz="8" w:space="0" w:color="000000"/>
              <w:left w:val="single" w:sz="8" w:space="0" w:color="000000"/>
              <w:bottom w:val="single" w:sz="8" w:space="0" w:color="000000"/>
              <w:right w:val="single" w:sz="8" w:space="0" w:color="000000"/>
            </w:tcBorders>
            <w:shd w:val="clear" w:color="000000" w:fill="FFFFFF"/>
            <w:noWrap/>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690,00</w:t>
            </w:r>
          </w:p>
        </w:tc>
        <w:tc>
          <w:tcPr>
            <w:tcW w:w="548" w:type="dxa"/>
            <w:tcBorders>
              <w:top w:val="single" w:sz="8" w:space="0" w:color="000000"/>
              <w:left w:val="single" w:sz="8" w:space="0" w:color="000000"/>
              <w:bottom w:val="single" w:sz="8" w:space="0" w:color="000000"/>
              <w:right w:val="single" w:sz="8" w:space="0" w:color="000000"/>
            </w:tcBorders>
            <w:shd w:val="clear" w:color="000000" w:fill="FFFFFF"/>
            <w:noWrap/>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759,00</w:t>
            </w:r>
          </w:p>
        </w:tc>
        <w:tc>
          <w:tcPr>
            <w:tcW w:w="548" w:type="dxa"/>
            <w:tcBorders>
              <w:top w:val="single" w:sz="8" w:space="0" w:color="000000"/>
              <w:left w:val="single" w:sz="8" w:space="0" w:color="000000"/>
              <w:bottom w:val="single" w:sz="8" w:space="0" w:color="000000"/>
              <w:right w:val="single" w:sz="8" w:space="0" w:color="000000"/>
            </w:tcBorders>
            <w:shd w:val="clear" w:color="000000" w:fill="FFFFFF"/>
            <w:noWrap/>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835,00</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091B2E" w:rsidRPr="00091B2E" w:rsidRDefault="00AD5AA5" w:rsidP="00091B2E">
            <w:pPr>
              <w:autoSpaceDE w:val="0"/>
              <w:autoSpaceDN w:val="0"/>
              <w:adjustRightInd w:val="0"/>
              <w:spacing w:line="240" w:lineRule="auto"/>
              <w:ind w:firstLine="0"/>
              <w:jc w:val="center"/>
              <w:rPr>
                <w:rFonts w:ascii="Arial" w:hAnsi="Arial" w:cs="Arial"/>
                <w:color w:val="000000"/>
                <w:sz w:val="12"/>
                <w:szCs w:val="12"/>
              </w:rPr>
            </w:pPr>
            <w:r>
              <w:rPr>
                <w:rFonts w:ascii="Arial" w:hAnsi="Arial" w:cs="Arial"/>
                <w:color w:val="000000"/>
                <w:sz w:val="12"/>
                <w:szCs w:val="12"/>
              </w:rPr>
              <w:t>Управление муниципал</w:t>
            </w:r>
            <w:r>
              <w:rPr>
                <w:rFonts w:ascii="Arial" w:hAnsi="Arial" w:cs="Arial"/>
                <w:color w:val="000000"/>
                <w:sz w:val="12"/>
                <w:szCs w:val="12"/>
              </w:rPr>
              <w:t>ь</w:t>
            </w:r>
            <w:r>
              <w:rPr>
                <w:rFonts w:ascii="Arial" w:hAnsi="Arial" w:cs="Arial"/>
                <w:color w:val="000000"/>
                <w:sz w:val="12"/>
                <w:szCs w:val="12"/>
              </w:rPr>
              <w:t>ной безопа</w:t>
            </w:r>
            <w:r>
              <w:rPr>
                <w:rFonts w:ascii="Arial" w:hAnsi="Arial" w:cs="Arial"/>
                <w:color w:val="000000"/>
                <w:sz w:val="12"/>
                <w:szCs w:val="12"/>
              </w:rPr>
              <w:t>с</w:t>
            </w:r>
            <w:r>
              <w:rPr>
                <w:rFonts w:ascii="Arial" w:hAnsi="Arial" w:cs="Arial"/>
                <w:color w:val="000000"/>
                <w:sz w:val="12"/>
                <w:szCs w:val="12"/>
              </w:rPr>
              <w:t xml:space="preserve">ности </w:t>
            </w:r>
          </w:p>
        </w:tc>
        <w:tc>
          <w:tcPr>
            <w:tcW w:w="2835"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091B2E" w:rsidRPr="00091B2E" w:rsidRDefault="00091B2E" w:rsidP="00091B2E">
            <w:pPr>
              <w:autoSpaceDE w:val="0"/>
              <w:autoSpaceDN w:val="0"/>
              <w:adjustRightInd w:val="0"/>
              <w:spacing w:line="240" w:lineRule="auto"/>
              <w:ind w:firstLine="0"/>
              <w:jc w:val="center"/>
              <w:rPr>
                <w:rFonts w:ascii="Arial" w:hAnsi="Arial" w:cs="Arial"/>
                <w:color w:val="000000"/>
                <w:sz w:val="12"/>
                <w:szCs w:val="12"/>
              </w:rPr>
            </w:pPr>
            <w:r w:rsidRPr="00091B2E">
              <w:rPr>
                <w:rFonts w:ascii="Arial" w:hAnsi="Arial" w:cs="Arial"/>
                <w:color w:val="000000"/>
                <w:sz w:val="12"/>
                <w:szCs w:val="12"/>
              </w:rPr>
              <w:t>Произведена опашка населенных пунктов общей протяженностью 28 км 2 раза в год</w:t>
            </w:r>
          </w:p>
          <w:p w:rsidR="00091B2E" w:rsidRPr="00091B2E" w:rsidRDefault="00091B2E" w:rsidP="00091B2E">
            <w:pPr>
              <w:autoSpaceDE w:val="0"/>
              <w:autoSpaceDN w:val="0"/>
              <w:adjustRightInd w:val="0"/>
              <w:spacing w:line="240" w:lineRule="auto"/>
              <w:ind w:firstLine="0"/>
              <w:jc w:val="center"/>
              <w:rPr>
                <w:rFonts w:ascii="Arial" w:hAnsi="Arial" w:cs="Arial"/>
                <w:color w:val="000000"/>
                <w:sz w:val="12"/>
                <w:szCs w:val="12"/>
              </w:rPr>
            </w:pPr>
          </w:p>
        </w:tc>
      </w:tr>
      <w:tr w:rsidR="00091B2E" w:rsidRPr="00091B2E" w:rsidTr="00091B2E">
        <w:trPr>
          <w:cantSplit/>
          <w:trHeight w:hRule="exact" w:val="211"/>
        </w:trPr>
        <w:tc>
          <w:tcPr>
            <w:tcW w:w="319" w:type="dxa"/>
            <w:vMerge/>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strike/>
                <w:color w:val="000000"/>
                <w:sz w:val="12"/>
                <w:szCs w:val="12"/>
                <w:u w:val="single"/>
              </w:rPr>
            </w:pPr>
          </w:p>
        </w:tc>
        <w:tc>
          <w:tcPr>
            <w:tcW w:w="3118" w:type="dxa"/>
            <w:vMerge/>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strike/>
                <w:color w:val="000000"/>
                <w:sz w:val="12"/>
                <w:szCs w:val="12"/>
                <w:u w:val="single"/>
              </w:rPr>
            </w:pPr>
          </w:p>
        </w:tc>
        <w:tc>
          <w:tcPr>
            <w:tcW w:w="1785" w:type="dxa"/>
            <w:vMerge/>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strike/>
                <w:color w:val="000000"/>
                <w:sz w:val="12"/>
                <w:szCs w:val="12"/>
                <w:u w:val="single"/>
              </w:rPr>
            </w:pPr>
          </w:p>
        </w:tc>
        <w:tc>
          <w:tcPr>
            <w:tcW w:w="1038"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r w:rsidRPr="00091B2E">
              <w:rPr>
                <w:rFonts w:ascii="Arial" w:hAnsi="Arial" w:cs="Arial"/>
                <w:color w:val="000000"/>
                <w:sz w:val="12"/>
                <w:szCs w:val="12"/>
              </w:rPr>
              <w:t>Итого</w:t>
            </w:r>
          </w:p>
        </w:tc>
        <w:tc>
          <w:tcPr>
            <w:tcW w:w="907" w:type="dxa"/>
            <w:vMerge/>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strike/>
                <w:color w:val="000000"/>
                <w:sz w:val="12"/>
                <w:szCs w:val="12"/>
                <w:u w:val="single"/>
              </w:rPr>
            </w:pPr>
          </w:p>
        </w:tc>
        <w:tc>
          <w:tcPr>
            <w:tcW w:w="850"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p>
        </w:tc>
        <w:tc>
          <w:tcPr>
            <w:tcW w:w="605"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3 481,00</w:t>
            </w:r>
          </w:p>
        </w:tc>
        <w:tc>
          <w:tcPr>
            <w:tcW w:w="548"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570,00</w:t>
            </w:r>
          </w:p>
        </w:tc>
        <w:tc>
          <w:tcPr>
            <w:tcW w:w="548"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627,00</w:t>
            </w:r>
          </w:p>
        </w:tc>
        <w:tc>
          <w:tcPr>
            <w:tcW w:w="548"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690,00</w:t>
            </w:r>
          </w:p>
        </w:tc>
        <w:tc>
          <w:tcPr>
            <w:tcW w:w="548"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759,00</w:t>
            </w:r>
          </w:p>
        </w:tc>
        <w:tc>
          <w:tcPr>
            <w:tcW w:w="548"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835,00</w:t>
            </w:r>
          </w:p>
        </w:tc>
        <w:tc>
          <w:tcPr>
            <w:tcW w:w="850" w:type="dxa"/>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091B2E" w:rsidRPr="00091B2E" w:rsidRDefault="00091B2E" w:rsidP="00091B2E">
            <w:pPr>
              <w:autoSpaceDE w:val="0"/>
              <w:autoSpaceDN w:val="0"/>
              <w:adjustRightInd w:val="0"/>
              <w:spacing w:line="240" w:lineRule="auto"/>
              <w:ind w:firstLine="0"/>
              <w:jc w:val="center"/>
              <w:rPr>
                <w:rFonts w:ascii="Arial" w:hAnsi="Arial" w:cs="Arial"/>
                <w:strike/>
                <w:color w:val="000000"/>
                <w:sz w:val="12"/>
                <w:szCs w:val="12"/>
                <w:u w:val="single"/>
              </w:rPr>
            </w:pPr>
          </w:p>
        </w:tc>
        <w:tc>
          <w:tcPr>
            <w:tcW w:w="2835" w:type="dxa"/>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091B2E" w:rsidRPr="00091B2E" w:rsidRDefault="00091B2E" w:rsidP="00091B2E">
            <w:pPr>
              <w:autoSpaceDE w:val="0"/>
              <w:autoSpaceDN w:val="0"/>
              <w:adjustRightInd w:val="0"/>
              <w:spacing w:line="240" w:lineRule="auto"/>
              <w:ind w:firstLine="0"/>
              <w:jc w:val="center"/>
              <w:rPr>
                <w:rFonts w:ascii="Arial" w:hAnsi="Arial" w:cs="Arial"/>
                <w:strike/>
                <w:color w:val="000000"/>
                <w:sz w:val="12"/>
                <w:szCs w:val="12"/>
                <w:u w:val="single"/>
              </w:rPr>
            </w:pPr>
          </w:p>
        </w:tc>
      </w:tr>
      <w:tr w:rsidR="00091B2E" w:rsidRPr="00091B2E" w:rsidTr="00091B2E">
        <w:trPr>
          <w:cantSplit/>
          <w:trHeight w:hRule="exact" w:val="929"/>
        </w:trPr>
        <w:tc>
          <w:tcPr>
            <w:tcW w:w="319"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r w:rsidRPr="00091B2E">
              <w:rPr>
                <w:rFonts w:ascii="Arial" w:hAnsi="Arial" w:cs="Arial"/>
                <w:color w:val="000000"/>
                <w:sz w:val="12"/>
                <w:szCs w:val="12"/>
              </w:rPr>
              <w:t>1.4.2</w:t>
            </w:r>
          </w:p>
        </w:tc>
        <w:tc>
          <w:tcPr>
            <w:tcW w:w="3118"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r w:rsidRPr="00091B2E">
              <w:rPr>
                <w:rFonts w:ascii="Arial" w:hAnsi="Arial" w:cs="Arial"/>
                <w:color w:val="000000"/>
                <w:sz w:val="12"/>
                <w:szCs w:val="12"/>
              </w:rPr>
              <w:t>1.4.2 Очистка и углубление, а также оборудование подъездными путями и площадками для забора воды пожарных водоемов.</w:t>
            </w:r>
          </w:p>
        </w:tc>
        <w:tc>
          <w:tcPr>
            <w:tcW w:w="1785"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r w:rsidRPr="00091B2E">
              <w:rPr>
                <w:rFonts w:ascii="Arial" w:hAnsi="Arial" w:cs="Arial"/>
                <w:color w:val="000000"/>
                <w:sz w:val="12"/>
                <w:szCs w:val="12"/>
              </w:rPr>
              <w:t>Подготовка аукционной док</w:t>
            </w:r>
            <w:r w:rsidRPr="00091B2E">
              <w:rPr>
                <w:rFonts w:ascii="Arial" w:hAnsi="Arial" w:cs="Arial"/>
                <w:color w:val="000000"/>
                <w:sz w:val="12"/>
                <w:szCs w:val="12"/>
              </w:rPr>
              <w:t>у</w:t>
            </w:r>
            <w:r w:rsidRPr="00091B2E">
              <w:rPr>
                <w:rFonts w:ascii="Arial" w:hAnsi="Arial" w:cs="Arial"/>
                <w:color w:val="000000"/>
                <w:sz w:val="12"/>
                <w:szCs w:val="12"/>
              </w:rPr>
              <w:t>ментации, проведение аукци</w:t>
            </w:r>
            <w:r w:rsidRPr="00091B2E">
              <w:rPr>
                <w:rFonts w:ascii="Arial" w:hAnsi="Arial" w:cs="Arial"/>
                <w:color w:val="000000"/>
                <w:sz w:val="12"/>
                <w:szCs w:val="12"/>
              </w:rPr>
              <w:t>о</w:t>
            </w:r>
            <w:r w:rsidRPr="00091B2E">
              <w:rPr>
                <w:rFonts w:ascii="Arial" w:hAnsi="Arial" w:cs="Arial"/>
                <w:color w:val="000000"/>
                <w:sz w:val="12"/>
                <w:szCs w:val="12"/>
              </w:rPr>
              <w:t>на, заключение контракта, контроль за исполнением работ, приемка выполненных работ, оплата. Срок -  ежего</w:t>
            </w:r>
            <w:r w:rsidRPr="00091B2E">
              <w:rPr>
                <w:rFonts w:ascii="Arial" w:hAnsi="Arial" w:cs="Arial"/>
                <w:color w:val="000000"/>
                <w:sz w:val="12"/>
                <w:szCs w:val="12"/>
              </w:rPr>
              <w:t>д</w:t>
            </w:r>
            <w:r w:rsidRPr="00091B2E">
              <w:rPr>
                <w:rFonts w:ascii="Arial" w:hAnsi="Arial" w:cs="Arial"/>
                <w:color w:val="000000"/>
                <w:sz w:val="12"/>
                <w:szCs w:val="12"/>
              </w:rPr>
              <w:t>но 1,2,3 кварталы</w:t>
            </w:r>
          </w:p>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p>
        </w:tc>
        <w:tc>
          <w:tcPr>
            <w:tcW w:w="1038"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r w:rsidRPr="00091B2E">
              <w:rPr>
                <w:rFonts w:ascii="Arial" w:hAnsi="Arial" w:cs="Arial"/>
                <w:color w:val="000000"/>
                <w:sz w:val="12"/>
                <w:szCs w:val="12"/>
              </w:rPr>
              <w:t>Средства бюдж</w:t>
            </w:r>
            <w:r w:rsidRPr="00091B2E">
              <w:rPr>
                <w:rFonts w:ascii="Arial" w:hAnsi="Arial" w:cs="Arial"/>
                <w:color w:val="000000"/>
                <w:sz w:val="12"/>
                <w:szCs w:val="12"/>
              </w:rPr>
              <w:t>е</w:t>
            </w:r>
            <w:r w:rsidRPr="00091B2E">
              <w:rPr>
                <w:rFonts w:ascii="Arial" w:hAnsi="Arial" w:cs="Arial"/>
                <w:color w:val="000000"/>
                <w:sz w:val="12"/>
                <w:szCs w:val="12"/>
              </w:rPr>
              <w:t>тов городских и сельских посел</w:t>
            </w:r>
            <w:r w:rsidRPr="00091B2E">
              <w:rPr>
                <w:rFonts w:ascii="Arial" w:hAnsi="Arial" w:cs="Arial"/>
                <w:color w:val="000000"/>
                <w:sz w:val="12"/>
                <w:szCs w:val="12"/>
              </w:rPr>
              <w:t>е</w:t>
            </w:r>
            <w:r w:rsidRPr="00091B2E">
              <w:rPr>
                <w:rFonts w:ascii="Arial" w:hAnsi="Arial" w:cs="Arial"/>
                <w:color w:val="000000"/>
                <w:sz w:val="12"/>
                <w:szCs w:val="12"/>
              </w:rPr>
              <w:t>ний муниципал</w:t>
            </w:r>
            <w:r w:rsidRPr="00091B2E">
              <w:rPr>
                <w:rFonts w:ascii="Arial" w:hAnsi="Arial" w:cs="Arial"/>
                <w:color w:val="000000"/>
                <w:sz w:val="12"/>
                <w:szCs w:val="12"/>
              </w:rPr>
              <w:t>ь</w:t>
            </w:r>
            <w:r w:rsidRPr="00091B2E">
              <w:rPr>
                <w:rFonts w:ascii="Arial" w:hAnsi="Arial" w:cs="Arial"/>
                <w:color w:val="000000"/>
                <w:sz w:val="12"/>
                <w:szCs w:val="12"/>
              </w:rPr>
              <w:t>ного района</w:t>
            </w:r>
          </w:p>
        </w:tc>
        <w:tc>
          <w:tcPr>
            <w:tcW w:w="907"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r w:rsidRPr="00091B2E">
              <w:rPr>
                <w:rFonts w:ascii="Arial" w:hAnsi="Arial" w:cs="Arial"/>
                <w:color w:val="000000"/>
                <w:sz w:val="12"/>
                <w:szCs w:val="12"/>
              </w:rPr>
              <w:t>01.01.2015 - 31.12.2019</w:t>
            </w:r>
          </w:p>
        </w:tc>
        <w:tc>
          <w:tcPr>
            <w:tcW w:w="850" w:type="dxa"/>
            <w:tcBorders>
              <w:top w:val="single" w:sz="8" w:space="0" w:color="000000"/>
              <w:left w:val="single" w:sz="8" w:space="0" w:color="000000"/>
              <w:bottom w:val="single" w:sz="8" w:space="0" w:color="000000"/>
              <w:right w:val="single" w:sz="8" w:space="0" w:color="000000"/>
            </w:tcBorders>
            <w:shd w:val="clear" w:color="000000" w:fill="FFFFFF"/>
            <w:noWrap/>
          </w:tcPr>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p>
        </w:tc>
        <w:tc>
          <w:tcPr>
            <w:tcW w:w="605" w:type="dxa"/>
            <w:tcBorders>
              <w:top w:val="single" w:sz="8" w:space="0" w:color="000000"/>
              <w:left w:val="single" w:sz="8" w:space="0" w:color="000000"/>
              <w:bottom w:val="single" w:sz="8" w:space="0" w:color="000000"/>
              <w:right w:val="single" w:sz="8" w:space="0" w:color="000000"/>
            </w:tcBorders>
            <w:shd w:val="clear" w:color="000000" w:fill="FFFFFF"/>
            <w:noWrap/>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12 089,60</w:t>
            </w:r>
          </w:p>
        </w:tc>
        <w:tc>
          <w:tcPr>
            <w:tcW w:w="548" w:type="dxa"/>
            <w:tcBorders>
              <w:top w:val="single" w:sz="8" w:space="0" w:color="000000"/>
              <w:left w:val="single" w:sz="8" w:space="0" w:color="000000"/>
              <w:bottom w:val="single" w:sz="8" w:space="0" w:color="000000"/>
              <w:right w:val="single" w:sz="8" w:space="0" w:color="000000"/>
            </w:tcBorders>
            <w:shd w:val="clear" w:color="000000" w:fill="FFFFFF"/>
            <w:noWrap/>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1 980,00</w:t>
            </w:r>
          </w:p>
        </w:tc>
        <w:tc>
          <w:tcPr>
            <w:tcW w:w="548" w:type="dxa"/>
            <w:tcBorders>
              <w:top w:val="single" w:sz="8" w:space="0" w:color="000000"/>
              <w:left w:val="single" w:sz="8" w:space="0" w:color="000000"/>
              <w:bottom w:val="single" w:sz="8" w:space="0" w:color="000000"/>
              <w:right w:val="single" w:sz="8" w:space="0" w:color="000000"/>
            </w:tcBorders>
            <w:shd w:val="clear" w:color="000000" w:fill="FFFFFF"/>
            <w:noWrap/>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2 178,00</w:t>
            </w:r>
          </w:p>
        </w:tc>
        <w:tc>
          <w:tcPr>
            <w:tcW w:w="548" w:type="dxa"/>
            <w:tcBorders>
              <w:top w:val="single" w:sz="8" w:space="0" w:color="000000"/>
              <w:left w:val="single" w:sz="8" w:space="0" w:color="000000"/>
              <w:bottom w:val="single" w:sz="8" w:space="0" w:color="000000"/>
              <w:right w:val="single" w:sz="8" w:space="0" w:color="000000"/>
            </w:tcBorders>
            <w:shd w:val="clear" w:color="000000" w:fill="FFFFFF"/>
            <w:noWrap/>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2 396,00</w:t>
            </w:r>
          </w:p>
        </w:tc>
        <w:tc>
          <w:tcPr>
            <w:tcW w:w="548" w:type="dxa"/>
            <w:tcBorders>
              <w:top w:val="single" w:sz="8" w:space="0" w:color="000000"/>
              <w:left w:val="single" w:sz="8" w:space="0" w:color="000000"/>
              <w:bottom w:val="single" w:sz="8" w:space="0" w:color="000000"/>
              <w:right w:val="single" w:sz="8" w:space="0" w:color="000000"/>
            </w:tcBorders>
            <w:shd w:val="clear" w:color="000000" w:fill="FFFFFF"/>
            <w:noWrap/>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2 635,60</w:t>
            </w:r>
          </w:p>
        </w:tc>
        <w:tc>
          <w:tcPr>
            <w:tcW w:w="548" w:type="dxa"/>
            <w:tcBorders>
              <w:top w:val="single" w:sz="8" w:space="0" w:color="000000"/>
              <w:left w:val="single" w:sz="8" w:space="0" w:color="000000"/>
              <w:bottom w:val="single" w:sz="8" w:space="0" w:color="000000"/>
              <w:right w:val="single" w:sz="8" w:space="0" w:color="000000"/>
            </w:tcBorders>
            <w:shd w:val="clear" w:color="000000" w:fill="FFFFFF"/>
            <w:noWrap/>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2 900,00</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091B2E" w:rsidRPr="00091B2E" w:rsidRDefault="00AD5AA5" w:rsidP="00091B2E">
            <w:pPr>
              <w:autoSpaceDE w:val="0"/>
              <w:autoSpaceDN w:val="0"/>
              <w:adjustRightInd w:val="0"/>
              <w:spacing w:line="240" w:lineRule="auto"/>
              <w:ind w:firstLine="0"/>
              <w:jc w:val="center"/>
              <w:rPr>
                <w:rFonts w:ascii="Arial" w:hAnsi="Arial" w:cs="Arial"/>
                <w:color w:val="000000"/>
                <w:sz w:val="12"/>
                <w:szCs w:val="12"/>
              </w:rPr>
            </w:pPr>
            <w:r>
              <w:rPr>
                <w:rFonts w:ascii="Arial" w:hAnsi="Arial" w:cs="Arial"/>
                <w:color w:val="000000"/>
                <w:sz w:val="12"/>
                <w:szCs w:val="12"/>
              </w:rPr>
              <w:t>Управление муниципал</w:t>
            </w:r>
            <w:r>
              <w:rPr>
                <w:rFonts w:ascii="Arial" w:hAnsi="Arial" w:cs="Arial"/>
                <w:color w:val="000000"/>
                <w:sz w:val="12"/>
                <w:szCs w:val="12"/>
              </w:rPr>
              <w:t>ь</w:t>
            </w:r>
            <w:r>
              <w:rPr>
                <w:rFonts w:ascii="Arial" w:hAnsi="Arial" w:cs="Arial"/>
                <w:color w:val="000000"/>
                <w:sz w:val="12"/>
                <w:szCs w:val="12"/>
              </w:rPr>
              <w:t>ной безопа</w:t>
            </w:r>
            <w:r>
              <w:rPr>
                <w:rFonts w:ascii="Arial" w:hAnsi="Arial" w:cs="Arial"/>
                <w:color w:val="000000"/>
                <w:sz w:val="12"/>
                <w:szCs w:val="12"/>
              </w:rPr>
              <w:t>с</w:t>
            </w:r>
            <w:r>
              <w:rPr>
                <w:rFonts w:ascii="Arial" w:hAnsi="Arial" w:cs="Arial"/>
                <w:color w:val="000000"/>
                <w:sz w:val="12"/>
                <w:szCs w:val="12"/>
              </w:rPr>
              <w:t xml:space="preserve">ности </w:t>
            </w:r>
          </w:p>
        </w:tc>
        <w:tc>
          <w:tcPr>
            <w:tcW w:w="2835"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091B2E" w:rsidRPr="00091B2E" w:rsidRDefault="00091B2E" w:rsidP="00091B2E">
            <w:pPr>
              <w:autoSpaceDE w:val="0"/>
              <w:autoSpaceDN w:val="0"/>
              <w:adjustRightInd w:val="0"/>
              <w:spacing w:line="240" w:lineRule="auto"/>
              <w:ind w:firstLine="0"/>
              <w:jc w:val="center"/>
              <w:rPr>
                <w:rFonts w:ascii="Arial" w:hAnsi="Arial" w:cs="Arial"/>
                <w:color w:val="000000"/>
                <w:sz w:val="12"/>
                <w:szCs w:val="12"/>
              </w:rPr>
            </w:pPr>
            <w:r w:rsidRPr="00091B2E">
              <w:rPr>
                <w:rFonts w:ascii="Arial" w:hAnsi="Arial" w:cs="Arial"/>
                <w:color w:val="000000"/>
                <w:sz w:val="12"/>
                <w:szCs w:val="12"/>
              </w:rPr>
              <w:t>Произведена очистка 12 водоемов (по 1 в каэдом поселении)</w:t>
            </w:r>
          </w:p>
          <w:p w:rsidR="00091B2E" w:rsidRPr="00091B2E" w:rsidRDefault="00091B2E" w:rsidP="00091B2E">
            <w:pPr>
              <w:autoSpaceDE w:val="0"/>
              <w:autoSpaceDN w:val="0"/>
              <w:adjustRightInd w:val="0"/>
              <w:spacing w:line="240" w:lineRule="auto"/>
              <w:ind w:firstLine="0"/>
              <w:jc w:val="center"/>
              <w:rPr>
                <w:rFonts w:ascii="Arial" w:hAnsi="Arial" w:cs="Arial"/>
                <w:color w:val="000000"/>
                <w:sz w:val="12"/>
                <w:szCs w:val="12"/>
              </w:rPr>
            </w:pPr>
          </w:p>
        </w:tc>
      </w:tr>
      <w:tr w:rsidR="00091B2E" w:rsidRPr="00091B2E" w:rsidTr="00091B2E">
        <w:trPr>
          <w:cantSplit/>
          <w:trHeight w:hRule="exact" w:val="211"/>
        </w:trPr>
        <w:tc>
          <w:tcPr>
            <w:tcW w:w="319" w:type="dxa"/>
            <w:vMerge/>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strike/>
                <w:color w:val="000000"/>
                <w:sz w:val="12"/>
                <w:szCs w:val="12"/>
                <w:u w:val="single"/>
              </w:rPr>
            </w:pPr>
          </w:p>
        </w:tc>
        <w:tc>
          <w:tcPr>
            <w:tcW w:w="3118" w:type="dxa"/>
            <w:vMerge/>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strike/>
                <w:color w:val="000000"/>
                <w:sz w:val="12"/>
                <w:szCs w:val="12"/>
                <w:u w:val="single"/>
              </w:rPr>
            </w:pPr>
          </w:p>
        </w:tc>
        <w:tc>
          <w:tcPr>
            <w:tcW w:w="1785" w:type="dxa"/>
            <w:vMerge/>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strike/>
                <w:color w:val="000000"/>
                <w:sz w:val="12"/>
                <w:szCs w:val="12"/>
                <w:u w:val="single"/>
              </w:rPr>
            </w:pPr>
          </w:p>
        </w:tc>
        <w:tc>
          <w:tcPr>
            <w:tcW w:w="1038"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r w:rsidRPr="00091B2E">
              <w:rPr>
                <w:rFonts w:ascii="Arial" w:hAnsi="Arial" w:cs="Arial"/>
                <w:color w:val="000000"/>
                <w:sz w:val="12"/>
                <w:szCs w:val="12"/>
              </w:rPr>
              <w:t>Итого</w:t>
            </w:r>
          </w:p>
        </w:tc>
        <w:tc>
          <w:tcPr>
            <w:tcW w:w="907" w:type="dxa"/>
            <w:vMerge/>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strike/>
                <w:color w:val="000000"/>
                <w:sz w:val="12"/>
                <w:szCs w:val="12"/>
                <w:u w:val="single"/>
              </w:rPr>
            </w:pPr>
          </w:p>
        </w:tc>
        <w:tc>
          <w:tcPr>
            <w:tcW w:w="850"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p>
        </w:tc>
        <w:tc>
          <w:tcPr>
            <w:tcW w:w="605"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12 089,60</w:t>
            </w:r>
          </w:p>
        </w:tc>
        <w:tc>
          <w:tcPr>
            <w:tcW w:w="548"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1 980,00</w:t>
            </w:r>
          </w:p>
        </w:tc>
        <w:tc>
          <w:tcPr>
            <w:tcW w:w="548"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2 178,00</w:t>
            </w:r>
          </w:p>
        </w:tc>
        <w:tc>
          <w:tcPr>
            <w:tcW w:w="548"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2 396,00</w:t>
            </w:r>
          </w:p>
        </w:tc>
        <w:tc>
          <w:tcPr>
            <w:tcW w:w="548"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2 635,60</w:t>
            </w:r>
          </w:p>
        </w:tc>
        <w:tc>
          <w:tcPr>
            <w:tcW w:w="548"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2 900,00</w:t>
            </w:r>
          </w:p>
        </w:tc>
        <w:tc>
          <w:tcPr>
            <w:tcW w:w="850" w:type="dxa"/>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091B2E" w:rsidRPr="00091B2E" w:rsidRDefault="00091B2E" w:rsidP="00091B2E">
            <w:pPr>
              <w:autoSpaceDE w:val="0"/>
              <w:autoSpaceDN w:val="0"/>
              <w:adjustRightInd w:val="0"/>
              <w:spacing w:line="240" w:lineRule="auto"/>
              <w:ind w:firstLine="0"/>
              <w:jc w:val="center"/>
              <w:rPr>
                <w:rFonts w:ascii="Arial" w:hAnsi="Arial" w:cs="Arial"/>
                <w:strike/>
                <w:color w:val="000000"/>
                <w:sz w:val="12"/>
                <w:szCs w:val="12"/>
                <w:u w:val="single"/>
              </w:rPr>
            </w:pPr>
          </w:p>
        </w:tc>
        <w:tc>
          <w:tcPr>
            <w:tcW w:w="2835" w:type="dxa"/>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091B2E" w:rsidRPr="00091B2E" w:rsidRDefault="00091B2E" w:rsidP="00091B2E">
            <w:pPr>
              <w:autoSpaceDE w:val="0"/>
              <w:autoSpaceDN w:val="0"/>
              <w:adjustRightInd w:val="0"/>
              <w:spacing w:line="240" w:lineRule="auto"/>
              <w:ind w:firstLine="0"/>
              <w:jc w:val="center"/>
              <w:rPr>
                <w:rFonts w:ascii="Arial" w:hAnsi="Arial" w:cs="Arial"/>
                <w:strike/>
                <w:color w:val="000000"/>
                <w:sz w:val="12"/>
                <w:szCs w:val="12"/>
                <w:u w:val="single"/>
              </w:rPr>
            </w:pPr>
          </w:p>
        </w:tc>
      </w:tr>
      <w:tr w:rsidR="00091B2E" w:rsidRPr="00091B2E" w:rsidTr="00091B2E">
        <w:trPr>
          <w:cantSplit/>
          <w:trHeight w:hRule="exact" w:val="1066"/>
        </w:trPr>
        <w:tc>
          <w:tcPr>
            <w:tcW w:w="319"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r w:rsidRPr="00091B2E">
              <w:rPr>
                <w:rFonts w:ascii="Arial" w:hAnsi="Arial" w:cs="Arial"/>
                <w:color w:val="000000"/>
                <w:sz w:val="12"/>
                <w:szCs w:val="12"/>
              </w:rPr>
              <w:t>2</w:t>
            </w:r>
          </w:p>
        </w:tc>
        <w:tc>
          <w:tcPr>
            <w:tcW w:w="3118"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AA72DF" w:rsidRPr="00AA72DF" w:rsidRDefault="00091B2E" w:rsidP="00AA72DF">
            <w:pPr>
              <w:ind w:firstLine="0"/>
              <w:rPr>
                <w:rFonts w:ascii="Arial" w:hAnsi="Arial" w:cs="Arial"/>
                <w:color w:val="000000"/>
                <w:sz w:val="12"/>
                <w:szCs w:val="12"/>
              </w:rPr>
            </w:pPr>
            <w:r w:rsidRPr="00091B2E">
              <w:rPr>
                <w:rFonts w:ascii="Arial" w:hAnsi="Arial" w:cs="Arial"/>
                <w:color w:val="000000"/>
                <w:sz w:val="12"/>
                <w:szCs w:val="12"/>
              </w:rPr>
              <w:t xml:space="preserve">Задача 2. </w:t>
            </w:r>
            <w:r w:rsidR="00AA72DF" w:rsidRPr="00AA72DF">
              <w:rPr>
                <w:rFonts w:ascii="Arial" w:hAnsi="Arial" w:cs="Arial"/>
                <w:color w:val="000000"/>
                <w:sz w:val="12"/>
                <w:szCs w:val="12"/>
              </w:rPr>
              <w:t>Проведение мероприятий по повышению уровня пожарной безопасности в населенных пунктах, обучение населения мерам пожарной безопасности</w:t>
            </w:r>
          </w:p>
          <w:p w:rsidR="00091B2E" w:rsidRPr="00091B2E" w:rsidRDefault="00091B2E" w:rsidP="00AA72DF">
            <w:pPr>
              <w:autoSpaceDE w:val="0"/>
              <w:autoSpaceDN w:val="0"/>
              <w:adjustRightInd w:val="0"/>
              <w:spacing w:line="240" w:lineRule="auto"/>
              <w:ind w:firstLine="0"/>
              <w:rPr>
                <w:rFonts w:ascii="Arial" w:hAnsi="Arial" w:cs="Arial"/>
                <w:color w:val="000000"/>
                <w:sz w:val="12"/>
                <w:szCs w:val="12"/>
              </w:rPr>
            </w:pPr>
          </w:p>
        </w:tc>
        <w:tc>
          <w:tcPr>
            <w:tcW w:w="1785"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p>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p>
        </w:tc>
        <w:tc>
          <w:tcPr>
            <w:tcW w:w="1038"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r>
              <w:rPr>
                <w:rFonts w:ascii="Arial" w:hAnsi="Arial" w:cs="Arial"/>
                <w:color w:val="000000"/>
                <w:sz w:val="12"/>
                <w:szCs w:val="12"/>
              </w:rPr>
              <w:t>Средства бюдж</w:t>
            </w:r>
            <w:r>
              <w:rPr>
                <w:rFonts w:ascii="Arial" w:hAnsi="Arial" w:cs="Arial"/>
                <w:color w:val="000000"/>
                <w:sz w:val="12"/>
                <w:szCs w:val="12"/>
              </w:rPr>
              <w:t>е</w:t>
            </w:r>
            <w:r>
              <w:rPr>
                <w:rFonts w:ascii="Arial" w:hAnsi="Arial" w:cs="Arial"/>
                <w:color w:val="000000"/>
                <w:sz w:val="12"/>
                <w:szCs w:val="12"/>
              </w:rPr>
              <w:t>та Сергиево-Посадского муниципального района.</w:t>
            </w:r>
          </w:p>
        </w:tc>
        <w:tc>
          <w:tcPr>
            <w:tcW w:w="907"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p>
        </w:tc>
        <w:tc>
          <w:tcPr>
            <w:tcW w:w="850" w:type="dxa"/>
            <w:tcBorders>
              <w:top w:val="single" w:sz="8" w:space="0" w:color="000000"/>
              <w:left w:val="single" w:sz="8" w:space="0" w:color="000000"/>
              <w:bottom w:val="single" w:sz="8" w:space="0" w:color="000000"/>
              <w:right w:val="single" w:sz="8" w:space="0" w:color="000000"/>
            </w:tcBorders>
            <w:shd w:val="clear" w:color="000000" w:fill="FFFFFF"/>
            <w:noWrap/>
          </w:tcPr>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p>
        </w:tc>
        <w:tc>
          <w:tcPr>
            <w:tcW w:w="605" w:type="dxa"/>
            <w:tcBorders>
              <w:top w:val="single" w:sz="8" w:space="0" w:color="000000"/>
              <w:left w:val="single" w:sz="8" w:space="0" w:color="000000"/>
              <w:bottom w:val="single" w:sz="8" w:space="0" w:color="000000"/>
              <w:right w:val="single" w:sz="8" w:space="0" w:color="000000"/>
            </w:tcBorders>
            <w:shd w:val="clear" w:color="000000" w:fill="FFFFFF"/>
            <w:noWrap/>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3 090,00</w:t>
            </w:r>
          </w:p>
        </w:tc>
        <w:tc>
          <w:tcPr>
            <w:tcW w:w="548" w:type="dxa"/>
            <w:tcBorders>
              <w:top w:val="single" w:sz="8" w:space="0" w:color="000000"/>
              <w:left w:val="single" w:sz="8" w:space="0" w:color="000000"/>
              <w:bottom w:val="single" w:sz="8" w:space="0" w:color="000000"/>
              <w:right w:val="single" w:sz="8" w:space="0" w:color="000000"/>
            </w:tcBorders>
            <w:shd w:val="clear" w:color="000000" w:fill="FFFFFF"/>
            <w:noWrap/>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600,00</w:t>
            </w:r>
          </w:p>
        </w:tc>
        <w:tc>
          <w:tcPr>
            <w:tcW w:w="548" w:type="dxa"/>
            <w:tcBorders>
              <w:top w:val="single" w:sz="8" w:space="0" w:color="000000"/>
              <w:left w:val="single" w:sz="8" w:space="0" w:color="000000"/>
              <w:bottom w:val="single" w:sz="8" w:space="0" w:color="000000"/>
              <w:right w:val="single" w:sz="8" w:space="0" w:color="000000"/>
            </w:tcBorders>
            <w:shd w:val="clear" w:color="000000" w:fill="FFFFFF"/>
            <w:noWrap/>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600,00</w:t>
            </w:r>
          </w:p>
        </w:tc>
        <w:tc>
          <w:tcPr>
            <w:tcW w:w="548" w:type="dxa"/>
            <w:tcBorders>
              <w:top w:val="single" w:sz="8" w:space="0" w:color="000000"/>
              <w:left w:val="single" w:sz="8" w:space="0" w:color="000000"/>
              <w:bottom w:val="single" w:sz="8" w:space="0" w:color="000000"/>
              <w:right w:val="single" w:sz="8" w:space="0" w:color="000000"/>
            </w:tcBorders>
            <w:shd w:val="clear" w:color="000000" w:fill="FFFFFF"/>
            <w:noWrap/>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600,00</w:t>
            </w:r>
          </w:p>
        </w:tc>
        <w:tc>
          <w:tcPr>
            <w:tcW w:w="548" w:type="dxa"/>
            <w:tcBorders>
              <w:top w:val="single" w:sz="8" w:space="0" w:color="000000"/>
              <w:left w:val="single" w:sz="8" w:space="0" w:color="000000"/>
              <w:bottom w:val="single" w:sz="8" w:space="0" w:color="000000"/>
              <w:right w:val="single" w:sz="8" w:space="0" w:color="000000"/>
            </w:tcBorders>
            <w:shd w:val="clear" w:color="000000" w:fill="FFFFFF"/>
            <w:noWrap/>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610,00</w:t>
            </w:r>
          </w:p>
        </w:tc>
        <w:tc>
          <w:tcPr>
            <w:tcW w:w="548" w:type="dxa"/>
            <w:tcBorders>
              <w:top w:val="single" w:sz="8" w:space="0" w:color="000000"/>
              <w:left w:val="single" w:sz="8" w:space="0" w:color="000000"/>
              <w:bottom w:val="single" w:sz="8" w:space="0" w:color="000000"/>
              <w:right w:val="single" w:sz="8" w:space="0" w:color="000000"/>
            </w:tcBorders>
            <w:shd w:val="clear" w:color="000000" w:fill="FFFFFF"/>
            <w:noWrap/>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680,00</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091B2E" w:rsidRPr="00091B2E" w:rsidRDefault="00091B2E" w:rsidP="00091B2E">
            <w:pPr>
              <w:autoSpaceDE w:val="0"/>
              <w:autoSpaceDN w:val="0"/>
              <w:adjustRightInd w:val="0"/>
              <w:spacing w:line="240" w:lineRule="auto"/>
              <w:ind w:firstLine="0"/>
              <w:jc w:val="center"/>
              <w:rPr>
                <w:rFonts w:ascii="Arial" w:hAnsi="Arial" w:cs="Arial"/>
                <w:color w:val="000000"/>
                <w:sz w:val="12"/>
                <w:szCs w:val="12"/>
              </w:rPr>
            </w:pPr>
          </w:p>
        </w:tc>
        <w:tc>
          <w:tcPr>
            <w:tcW w:w="2835"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091B2E" w:rsidRPr="00091B2E" w:rsidRDefault="00091B2E" w:rsidP="00091B2E">
            <w:pPr>
              <w:autoSpaceDE w:val="0"/>
              <w:autoSpaceDN w:val="0"/>
              <w:adjustRightInd w:val="0"/>
              <w:spacing w:line="240" w:lineRule="auto"/>
              <w:ind w:firstLine="0"/>
              <w:jc w:val="center"/>
              <w:rPr>
                <w:rFonts w:ascii="Arial" w:hAnsi="Arial" w:cs="Arial"/>
                <w:color w:val="000000"/>
                <w:sz w:val="12"/>
                <w:szCs w:val="12"/>
              </w:rPr>
            </w:pPr>
          </w:p>
          <w:p w:rsidR="00091B2E" w:rsidRPr="00091B2E" w:rsidRDefault="00091B2E" w:rsidP="00091B2E">
            <w:pPr>
              <w:autoSpaceDE w:val="0"/>
              <w:autoSpaceDN w:val="0"/>
              <w:adjustRightInd w:val="0"/>
              <w:spacing w:line="240" w:lineRule="auto"/>
              <w:ind w:firstLine="0"/>
              <w:jc w:val="center"/>
              <w:rPr>
                <w:rFonts w:ascii="Arial" w:hAnsi="Arial" w:cs="Arial"/>
                <w:color w:val="000000"/>
                <w:sz w:val="12"/>
                <w:szCs w:val="12"/>
              </w:rPr>
            </w:pPr>
          </w:p>
        </w:tc>
      </w:tr>
      <w:tr w:rsidR="00091B2E" w:rsidRPr="00091B2E" w:rsidTr="00091B2E">
        <w:trPr>
          <w:cantSplit/>
          <w:trHeight w:hRule="exact" w:val="211"/>
        </w:trPr>
        <w:tc>
          <w:tcPr>
            <w:tcW w:w="319" w:type="dxa"/>
            <w:vMerge/>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strike/>
                <w:color w:val="000000"/>
                <w:sz w:val="12"/>
                <w:szCs w:val="12"/>
                <w:u w:val="single"/>
              </w:rPr>
            </w:pPr>
          </w:p>
        </w:tc>
        <w:tc>
          <w:tcPr>
            <w:tcW w:w="3118" w:type="dxa"/>
            <w:vMerge/>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strike/>
                <w:color w:val="000000"/>
                <w:sz w:val="12"/>
                <w:szCs w:val="12"/>
                <w:u w:val="single"/>
              </w:rPr>
            </w:pPr>
          </w:p>
        </w:tc>
        <w:tc>
          <w:tcPr>
            <w:tcW w:w="1785" w:type="dxa"/>
            <w:vMerge/>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strike/>
                <w:color w:val="000000"/>
                <w:sz w:val="12"/>
                <w:szCs w:val="12"/>
                <w:u w:val="single"/>
              </w:rPr>
            </w:pPr>
          </w:p>
        </w:tc>
        <w:tc>
          <w:tcPr>
            <w:tcW w:w="1038"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r w:rsidRPr="00091B2E">
              <w:rPr>
                <w:rFonts w:ascii="Arial" w:hAnsi="Arial" w:cs="Arial"/>
                <w:color w:val="000000"/>
                <w:sz w:val="12"/>
                <w:szCs w:val="12"/>
              </w:rPr>
              <w:t>Итого</w:t>
            </w:r>
          </w:p>
        </w:tc>
        <w:tc>
          <w:tcPr>
            <w:tcW w:w="907" w:type="dxa"/>
            <w:vMerge/>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strike/>
                <w:color w:val="000000"/>
                <w:sz w:val="12"/>
                <w:szCs w:val="12"/>
                <w:u w:val="single"/>
              </w:rPr>
            </w:pPr>
          </w:p>
        </w:tc>
        <w:tc>
          <w:tcPr>
            <w:tcW w:w="850"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p>
        </w:tc>
        <w:tc>
          <w:tcPr>
            <w:tcW w:w="605"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3 090,00</w:t>
            </w:r>
          </w:p>
        </w:tc>
        <w:tc>
          <w:tcPr>
            <w:tcW w:w="548"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600,00</w:t>
            </w:r>
          </w:p>
        </w:tc>
        <w:tc>
          <w:tcPr>
            <w:tcW w:w="548"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600,00</w:t>
            </w:r>
          </w:p>
        </w:tc>
        <w:tc>
          <w:tcPr>
            <w:tcW w:w="548"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600,00</w:t>
            </w:r>
          </w:p>
        </w:tc>
        <w:tc>
          <w:tcPr>
            <w:tcW w:w="548"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610,00</w:t>
            </w:r>
          </w:p>
        </w:tc>
        <w:tc>
          <w:tcPr>
            <w:tcW w:w="548"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680,00</w:t>
            </w:r>
          </w:p>
        </w:tc>
        <w:tc>
          <w:tcPr>
            <w:tcW w:w="850" w:type="dxa"/>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091B2E" w:rsidRPr="00091B2E" w:rsidRDefault="00091B2E" w:rsidP="00091B2E">
            <w:pPr>
              <w:autoSpaceDE w:val="0"/>
              <w:autoSpaceDN w:val="0"/>
              <w:adjustRightInd w:val="0"/>
              <w:spacing w:line="240" w:lineRule="auto"/>
              <w:ind w:firstLine="0"/>
              <w:jc w:val="center"/>
              <w:rPr>
                <w:rFonts w:ascii="Arial" w:hAnsi="Arial" w:cs="Arial"/>
                <w:strike/>
                <w:color w:val="000000"/>
                <w:sz w:val="12"/>
                <w:szCs w:val="12"/>
                <w:u w:val="single"/>
              </w:rPr>
            </w:pPr>
          </w:p>
        </w:tc>
        <w:tc>
          <w:tcPr>
            <w:tcW w:w="2835" w:type="dxa"/>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091B2E" w:rsidRPr="00091B2E" w:rsidRDefault="00091B2E" w:rsidP="00091B2E">
            <w:pPr>
              <w:autoSpaceDE w:val="0"/>
              <w:autoSpaceDN w:val="0"/>
              <w:adjustRightInd w:val="0"/>
              <w:spacing w:line="240" w:lineRule="auto"/>
              <w:ind w:firstLine="0"/>
              <w:jc w:val="center"/>
              <w:rPr>
                <w:rFonts w:ascii="Arial" w:hAnsi="Arial" w:cs="Arial"/>
                <w:strike/>
                <w:color w:val="000000"/>
                <w:sz w:val="12"/>
                <w:szCs w:val="12"/>
                <w:u w:val="single"/>
              </w:rPr>
            </w:pPr>
          </w:p>
        </w:tc>
      </w:tr>
      <w:tr w:rsidR="00091B2E" w:rsidRPr="00091B2E" w:rsidTr="00091B2E">
        <w:trPr>
          <w:cantSplit/>
          <w:trHeight w:hRule="exact" w:val="991"/>
        </w:trPr>
        <w:tc>
          <w:tcPr>
            <w:tcW w:w="319"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r w:rsidRPr="00091B2E">
              <w:rPr>
                <w:rFonts w:ascii="Arial" w:hAnsi="Arial" w:cs="Arial"/>
                <w:color w:val="000000"/>
                <w:sz w:val="12"/>
                <w:szCs w:val="12"/>
              </w:rPr>
              <w:t>2.1</w:t>
            </w:r>
          </w:p>
        </w:tc>
        <w:tc>
          <w:tcPr>
            <w:tcW w:w="3118"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r w:rsidRPr="00091B2E">
              <w:rPr>
                <w:rFonts w:ascii="Arial" w:hAnsi="Arial" w:cs="Arial"/>
                <w:color w:val="000000"/>
                <w:sz w:val="12"/>
                <w:szCs w:val="12"/>
              </w:rPr>
              <w:t>2.1 Выполнение работ по обеспечению пожарной безопасности на объектах образования Сергиево-Посадского муниципального района, в том числе:</w:t>
            </w:r>
          </w:p>
        </w:tc>
        <w:tc>
          <w:tcPr>
            <w:tcW w:w="1785"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p>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p>
        </w:tc>
        <w:tc>
          <w:tcPr>
            <w:tcW w:w="1038"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r>
              <w:rPr>
                <w:rFonts w:ascii="Arial" w:hAnsi="Arial" w:cs="Arial"/>
                <w:color w:val="000000"/>
                <w:sz w:val="12"/>
                <w:szCs w:val="12"/>
              </w:rPr>
              <w:t>Средства бюдж</w:t>
            </w:r>
            <w:r>
              <w:rPr>
                <w:rFonts w:ascii="Arial" w:hAnsi="Arial" w:cs="Arial"/>
                <w:color w:val="000000"/>
                <w:sz w:val="12"/>
                <w:szCs w:val="12"/>
              </w:rPr>
              <w:t>е</w:t>
            </w:r>
            <w:r>
              <w:rPr>
                <w:rFonts w:ascii="Arial" w:hAnsi="Arial" w:cs="Arial"/>
                <w:color w:val="000000"/>
                <w:sz w:val="12"/>
                <w:szCs w:val="12"/>
              </w:rPr>
              <w:t>та Сергиево-Посадского муниципального района.</w:t>
            </w:r>
          </w:p>
        </w:tc>
        <w:tc>
          <w:tcPr>
            <w:tcW w:w="907"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r w:rsidRPr="00091B2E">
              <w:rPr>
                <w:rFonts w:ascii="Arial" w:hAnsi="Arial" w:cs="Arial"/>
                <w:color w:val="000000"/>
                <w:sz w:val="12"/>
                <w:szCs w:val="12"/>
              </w:rPr>
              <w:t>01.01.2015 - 31.12.2019</w:t>
            </w:r>
          </w:p>
        </w:tc>
        <w:tc>
          <w:tcPr>
            <w:tcW w:w="850" w:type="dxa"/>
            <w:tcBorders>
              <w:top w:val="single" w:sz="8" w:space="0" w:color="000000"/>
              <w:left w:val="single" w:sz="8" w:space="0" w:color="000000"/>
              <w:bottom w:val="single" w:sz="8" w:space="0" w:color="000000"/>
              <w:right w:val="single" w:sz="8" w:space="0" w:color="000000"/>
            </w:tcBorders>
            <w:shd w:val="clear" w:color="000000" w:fill="FFFFFF"/>
            <w:noWrap/>
          </w:tcPr>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p>
        </w:tc>
        <w:tc>
          <w:tcPr>
            <w:tcW w:w="605" w:type="dxa"/>
            <w:tcBorders>
              <w:top w:val="single" w:sz="8" w:space="0" w:color="000000"/>
              <w:left w:val="single" w:sz="8" w:space="0" w:color="000000"/>
              <w:bottom w:val="single" w:sz="8" w:space="0" w:color="000000"/>
              <w:right w:val="single" w:sz="8" w:space="0" w:color="000000"/>
            </w:tcBorders>
            <w:shd w:val="clear" w:color="000000" w:fill="FFFFFF"/>
            <w:noWrap/>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3 090,00</w:t>
            </w:r>
          </w:p>
        </w:tc>
        <w:tc>
          <w:tcPr>
            <w:tcW w:w="548" w:type="dxa"/>
            <w:tcBorders>
              <w:top w:val="single" w:sz="8" w:space="0" w:color="000000"/>
              <w:left w:val="single" w:sz="8" w:space="0" w:color="000000"/>
              <w:bottom w:val="single" w:sz="8" w:space="0" w:color="000000"/>
              <w:right w:val="single" w:sz="8" w:space="0" w:color="000000"/>
            </w:tcBorders>
            <w:shd w:val="clear" w:color="000000" w:fill="FFFFFF"/>
            <w:noWrap/>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600,00</w:t>
            </w:r>
          </w:p>
        </w:tc>
        <w:tc>
          <w:tcPr>
            <w:tcW w:w="548" w:type="dxa"/>
            <w:tcBorders>
              <w:top w:val="single" w:sz="8" w:space="0" w:color="000000"/>
              <w:left w:val="single" w:sz="8" w:space="0" w:color="000000"/>
              <w:bottom w:val="single" w:sz="8" w:space="0" w:color="000000"/>
              <w:right w:val="single" w:sz="8" w:space="0" w:color="000000"/>
            </w:tcBorders>
            <w:shd w:val="clear" w:color="000000" w:fill="FFFFFF"/>
            <w:noWrap/>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600,00</w:t>
            </w:r>
          </w:p>
        </w:tc>
        <w:tc>
          <w:tcPr>
            <w:tcW w:w="548" w:type="dxa"/>
            <w:tcBorders>
              <w:top w:val="single" w:sz="8" w:space="0" w:color="000000"/>
              <w:left w:val="single" w:sz="8" w:space="0" w:color="000000"/>
              <w:bottom w:val="single" w:sz="8" w:space="0" w:color="000000"/>
              <w:right w:val="single" w:sz="8" w:space="0" w:color="000000"/>
            </w:tcBorders>
            <w:shd w:val="clear" w:color="000000" w:fill="FFFFFF"/>
            <w:noWrap/>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600,00</w:t>
            </w:r>
          </w:p>
        </w:tc>
        <w:tc>
          <w:tcPr>
            <w:tcW w:w="548" w:type="dxa"/>
            <w:tcBorders>
              <w:top w:val="single" w:sz="8" w:space="0" w:color="000000"/>
              <w:left w:val="single" w:sz="8" w:space="0" w:color="000000"/>
              <w:bottom w:val="single" w:sz="8" w:space="0" w:color="000000"/>
              <w:right w:val="single" w:sz="8" w:space="0" w:color="000000"/>
            </w:tcBorders>
            <w:shd w:val="clear" w:color="000000" w:fill="FFFFFF"/>
            <w:noWrap/>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610,00</w:t>
            </w:r>
          </w:p>
        </w:tc>
        <w:tc>
          <w:tcPr>
            <w:tcW w:w="548" w:type="dxa"/>
            <w:tcBorders>
              <w:top w:val="single" w:sz="8" w:space="0" w:color="000000"/>
              <w:left w:val="single" w:sz="8" w:space="0" w:color="000000"/>
              <w:bottom w:val="single" w:sz="8" w:space="0" w:color="000000"/>
              <w:right w:val="single" w:sz="8" w:space="0" w:color="000000"/>
            </w:tcBorders>
            <w:shd w:val="clear" w:color="000000" w:fill="FFFFFF"/>
            <w:noWrap/>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680,00</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091B2E" w:rsidRPr="00091B2E" w:rsidRDefault="00091B2E" w:rsidP="00091B2E">
            <w:pPr>
              <w:autoSpaceDE w:val="0"/>
              <w:autoSpaceDN w:val="0"/>
              <w:adjustRightInd w:val="0"/>
              <w:spacing w:line="240" w:lineRule="auto"/>
              <w:ind w:firstLine="0"/>
              <w:jc w:val="center"/>
              <w:rPr>
                <w:rFonts w:ascii="Arial" w:hAnsi="Arial" w:cs="Arial"/>
                <w:color w:val="000000"/>
                <w:sz w:val="12"/>
                <w:szCs w:val="12"/>
              </w:rPr>
            </w:pPr>
            <w:r w:rsidRPr="00091B2E">
              <w:rPr>
                <w:rFonts w:ascii="Arial" w:hAnsi="Arial" w:cs="Arial"/>
                <w:color w:val="000000"/>
                <w:sz w:val="12"/>
                <w:szCs w:val="12"/>
              </w:rPr>
              <w:t>Управление образования администр</w:t>
            </w:r>
            <w:r w:rsidRPr="00091B2E">
              <w:rPr>
                <w:rFonts w:ascii="Arial" w:hAnsi="Arial" w:cs="Arial"/>
                <w:color w:val="000000"/>
                <w:sz w:val="12"/>
                <w:szCs w:val="12"/>
              </w:rPr>
              <w:t>а</w:t>
            </w:r>
            <w:r w:rsidRPr="00091B2E">
              <w:rPr>
                <w:rFonts w:ascii="Arial" w:hAnsi="Arial" w:cs="Arial"/>
                <w:color w:val="000000"/>
                <w:sz w:val="12"/>
                <w:szCs w:val="12"/>
              </w:rPr>
              <w:t>ции Сергиево-Посадского муниципал</w:t>
            </w:r>
            <w:r w:rsidRPr="00091B2E">
              <w:rPr>
                <w:rFonts w:ascii="Arial" w:hAnsi="Arial" w:cs="Arial"/>
                <w:color w:val="000000"/>
                <w:sz w:val="12"/>
                <w:szCs w:val="12"/>
              </w:rPr>
              <w:t>ь</w:t>
            </w:r>
            <w:r w:rsidRPr="00091B2E">
              <w:rPr>
                <w:rFonts w:ascii="Arial" w:hAnsi="Arial" w:cs="Arial"/>
                <w:color w:val="000000"/>
                <w:sz w:val="12"/>
                <w:szCs w:val="12"/>
              </w:rPr>
              <w:t>ного района (далее - управление образования)</w:t>
            </w:r>
          </w:p>
        </w:tc>
        <w:tc>
          <w:tcPr>
            <w:tcW w:w="2835"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091B2E" w:rsidRPr="00091B2E" w:rsidRDefault="00091B2E" w:rsidP="00091B2E">
            <w:pPr>
              <w:autoSpaceDE w:val="0"/>
              <w:autoSpaceDN w:val="0"/>
              <w:adjustRightInd w:val="0"/>
              <w:spacing w:line="240" w:lineRule="auto"/>
              <w:ind w:firstLine="0"/>
              <w:jc w:val="center"/>
              <w:rPr>
                <w:rFonts w:ascii="Arial" w:hAnsi="Arial" w:cs="Arial"/>
                <w:color w:val="000000"/>
                <w:sz w:val="12"/>
                <w:szCs w:val="12"/>
              </w:rPr>
            </w:pPr>
          </w:p>
          <w:p w:rsidR="00091B2E" w:rsidRPr="00091B2E" w:rsidRDefault="00091B2E" w:rsidP="00091B2E">
            <w:pPr>
              <w:autoSpaceDE w:val="0"/>
              <w:autoSpaceDN w:val="0"/>
              <w:adjustRightInd w:val="0"/>
              <w:spacing w:line="240" w:lineRule="auto"/>
              <w:ind w:firstLine="0"/>
              <w:jc w:val="center"/>
              <w:rPr>
                <w:rFonts w:ascii="Arial" w:hAnsi="Arial" w:cs="Arial"/>
                <w:color w:val="000000"/>
                <w:sz w:val="12"/>
                <w:szCs w:val="12"/>
              </w:rPr>
            </w:pPr>
          </w:p>
        </w:tc>
      </w:tr>
      <w:tr w:rsidR="00091B2E" w:rsidRPr="00091B2E" w:rsidTr="00091B2E">
        <w:trPr>
          <w:cantSplit/>
          <w:trHeight w:hRule="exact" w:val="211"/>
        </w:trPr>
        <w:tc>
          <w:tcPr>
            <w:tcW w:w="319" w:type="dxa"/>
            <w:vMerge/>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strike/>
                <w:color w:val="000000"/>
                <w:sz w:val="12"/>
                <w:szCs w:val="12"/>
                <w:u w:val="single"/>
              </w:rPr>
            </w:pPr>
          </w:p>
        </w:tc>
        <w:tc>
          <w:tcPr>
            <w:tcW w:w="3118" w:type="dxa"/>
            <w:vMerge/>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strike/>
                <w:color w:val="000000"/>
                <w:sz w:val="12"/>
                <w:szCs w:val="12"/>
                <w:u w:val="single"/>
              </w:rPr>
            </w:pPr>
          </w:p>
        </w:tc>
        <w:tc>
          <w:tcPr>
            <w:tcW w:w="1785" w:type="dxa"/>
            <w:vMerge/>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strike/>
                <w:color w:val="000000"/>
                <w:sz w:val="12"/>
                <w:szCs w:val="12"/>
                <w:u w:val="single"/>
              </w:rPr>
            </w:pPr>
          </w:p>
        </w:tc>
        <w:tc>
          <w:tcPr>
            <w:tcW w:w="1038"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r w:rsidRPr="00091B2E">
              <w:rPr>
                <w:rFonts w:ascii="Arial" w:hAnsi="Arial" w:cs="Arial"/>
                <w:color w:val="000000"/>
                <w:sz w:val="12"/>
                <w:szCs w:val="12"/>
              </w:rPr>
              <w:t>Итого</w:t>
            </w:r>
          </w:p>
        </w:tc>
        <w:tc>
          <w:tcPr>
            <w:tcW w:w="907" w:type="dxa"/>
            <w:vMerge/>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strike/>
                <w:color w:val="000000"/>
                <w:sz w:val="12"/>
                <w:szCs w:val="12"/>
                <w:u w:val="single"/>
              </w:rPr>
            </w:pPr>
          </w:p>
        </w:tc>
        <w:tc>
          <w:tcPr>
            <w:tcW w:w="850"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p>
        </w:tc>
        <w:tc>
          <w:tcPr>
            <w:tcW w:w="605"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3 090,00</w:t>
            </w:r>
          </w:p>
        </w:tc>
        <w:tc>
          <w:tcPr>
            <w:tcW w:w="548"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600,00</w:t>
            </w:r>
          </w:p>
        </w:tc>
        <w:tc>
          <w:tcPr>
            <w:tcW w:w="548"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600,00</w:t>
            </w:r>
          </w:p>
        </w:tc>
        <w:tc>
          <w:tcPr>
            <w:tcW w:w="548"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600,00</w:t>
            </w:r>
          </w:p>
        </w:tc>
        <w:tc>
          <w:tcPr>
            <w:tcW w:w="548"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610,00</w:t>
            </w:r>
          </w:p>
        </w:tc>
        <w:tc>
          <w:tcPr>
            <w:tcW w:w="548"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680,00</w:t>
            </w:r>
          </w:p>
        </w:tc>
        <w:tc>
          <w:tcPr>
            <w:tcW w:w="850" w:type="dxa"/>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091B2E" w:rsidRPr="00091B2E" w:rsidRDefault="00091B2E" w:rsidP="00091B2E">
            <w:pPr>
              <w:autoSpaceDE w:val="0"/>
              <w:autoSpaceDN w:val="0"/>
              <w:adjustRightInd w:val="0"/>
              <w:spacing w:line="240" w:lineRule="auto"/>
              <w:ind w:firstLine="0"/>
              <w:jc w:val="center"/>
              <w:rPr>
                <w:rFonts w:ascii="Arial" w:hAnsi="Arial" w:cs="Arial"/>
                <w:color w:val="000000"/>
                <w:sz w:val="12"/>
                <w:szCs w:val="12"/>
              </w:rPr>
            </w:pPr>
          </w:p>
        </w:tc>
        <w:tc>
          <w:tcPr>
            <w:tcW w:w="2835" w:type="dxa"/>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091B2E" w:rsidRPr="00091B2E" w:rsidRDefault="00091B2E" w:rsidP="00091B2E">
            <w:pPr>
              <w:autoSpaceDE w:val="0"/>
              <w:autoSpaceDN w:val="0"/>
              <w:adjustRightInd w:val="0"/>
              <w:spacing w:line="240" w:lineRule="auto"/>
              <w:ind w:firstLine="0"/>
              <w:jc w:val="center"/>
              <w:rPr>
                <w:rFonts w:ascii="Arial" w:hAnsi="Arial" w:cs="Arial"/>
                <w:strike/>
                <w:color w:val="000000"/>
                <w:sz w:val="12"/>
                <w:szCs w:val="12"/>
                <w:u w:val="single"/>
              </w:rPr>
            </w:pPr>
          </w:p>
        </w:tc>
      </w:tr>
      <w:tr w:rsidR="00091B2E" w:rsidRPr="00091B2E" w:rsidTr="00091B2E">
        <w:trPr>
          <w:cantSplit/>
          <w:trHeight w:hRule="exact" w:val="991"/>
        </w:trPr>
        <w:tc>
          <w:tcPr>
            <w:tcW w:w="319"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r w:rsidRPr="00091B2E">
              <w:rPr>
                <w:rFonts w:ascii="Arial" w:hAnsi="Arial" w:cs="Arial"/>
                <w:color w:val="000000"/>
                <w:sz w:val="12"/>
                <w:szCs w:val="12"/>
              </w:rPr>
              <w:lastRenderedPageBreak/>
              <w:t>2.1.1</w:t>
            </w:r>
          </w:p>
        </w:tc>
        <w:tc>
          <w:tcPr>
            <w:tcW w:w="3118"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r w:rsidRPr="00091B2E">
              <w:rPr>
                <w:rFonts w:ascii="Arial" w:hAnsi="Arial" w:cs="Arial"/>
                <w:color w:val="000000"/>
                <w:sz w:val="12"/>
                <w:szCs w:val="12"/>
              </w:rPr>
              <w:t>2.1.1 Огнезащитная обработка деревянных констру</w:t>
            </w:r>
            <w:r w:rsidRPr="00091B2E">
              <w:rPr>
                <w:rFonts w:ascii="Arial" w:hAnsi="Arial" w:cs="Arial"/>
                <w:color w:val="000000"/>
                <w:sz w:val="12"/>
                <w:szCs w:val="12"/>
              </w:rPr>
              <w:t>к</w:t>
            </w:r>
            <w:r w:rsidRPr="00091B2E">
              <w:rPr>
                <w:rFonts w:ascii="Arial" w:hAnsi="Arial" w:cs="Arial"/>
                <w:color w:val="000000"/>
                <w:sz w:val="12"/>
                <w:szCs w:val="12"/>
              </w:rPr>
              <w:t>ций в государственных образовательных учреждениях</w:t>
            </w:r>
          </w:p>
        </w:tc>
        <w:tc>
          <w:tcPr>
            <w:tcW w:w="1785"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r w:rsidRPr="00091B2E">
              <w:rPr>
                <w:rFonts w:ascii="Arial" w:hAnsi="Arial" w:cs="Arial"/>
                <w:color w:val="000000"/>
                <w:sz w:val="12"/>
                <w:szCs w:val="12"/>
              </w:rPr>
              <w:t>Подготовка аукционной док</w:t>
            </w:r>
            <w:r w:rsidRPr="00091B2E">
              <w:rPr>
                <w:rFonts w:ascii="Arial" w:hAnsi="Arial" w:cs="Arial"/>
                <w:color w:val="000000"/>
                <w:sz w:val="12"/>
                <w:szCs w:val="12"/>
              </w:rPr>
              <w:t>у</w:t>
            </w:r>
            <w:r w:rsidRPr="00091B2E">
              <w:rPr>
                <w:rFonts w:ascii="Arial" w:hAnsi="Arial" w:cs="Arial"/>
                <w:color w:val="000000"/>
                <w:sz w:val="12"/>
                <w:szCs w:val="12"/>
              </w:rPr>
              <w:t>ментации, проведение аукци</w:t>
            </w:r>
            <w:r w:rsidRPr="00091B2E">
              <w:rPr>
                <w:rFonts w:ascii="Arial" w:hAnsi="Arial" w:cs="Arial"/>
                <w:color w:val="000000"/>
                <w:sz w:val="12"/>
                <w:szCs w:val="12"/>
              </w:rPr>
              <w:t>о</w:t>
            </w:r>
            <w:r w:rsidRPr="00091B2E">
              <w:rPr>
                <w:rFonts w:ascii="Arial" w:hAnsi="Arial" w:cs="Arial"/>
                <w:color w:val="000000"/>
                <w:sz w:val="12"/>
                <w:szCs w:val="12"/>
              </w:rPr>
              <w:t>на, заключение контракта, контроль за исполнением работ, приемка выполненных работ, оплата. Срок -  ежего</w:t>
            </w:r>
            <w:r w:rsidRPr="00091B2E">
              <w:rPr>
                <w:rFonts w:ascii="Arial" w:hAnsi="Arial" w:cs="Arial"/>
                <w:color w:val="000000"/>
                <w:sz w:val="12"/>
                <w:szCs w:val="12"/>
              </w:rPr>
              <w:t>д</w:t>
            </w:r>
            <w:r w:rsidRPr="00091B2E">
              <w:rPr>
                <w:rFonts w:ascii="Arial" w:hAnsi="Arial" w:cs="Arial"/>
                <w:color w:val="000000"/>
                <w:sz w:val="12"/>
                <w:szCs w:val="12"/>
              </w:rPr>
              <w:t>но 1,2,3 кварталы</w:t>
            </w:r>
          </w:p>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p>
        </w:tc>
        <w:tc>
          <w:tcPr>
            <w:tcW w:w="1038"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r>
              <w:rPr>
                <w:rFonts w:ascii="Arial" w:hAnsi="Arial" w:cs="Arial"/>
                <w:color w:val="000000"/>
                <w:sz w:val="12"/>
                <w:szCs w:val="12"/>
              </w:rPr>
              <w:t>Средства бюдж</w:t>
            </w:r>
            <w:r>
              <w:rPr>
                <w:rFonts w:ascii="Arial" w:hAnsi="Arial" w:cs="Arial"/>
                <w:color w:val="000000"/>
                <w:sz w:val="12"/>
                <w:szCs w:val="12"/>
              </w:rPr>
              <w:t>е</w:t>
            </w:r>
            <w:r>
              <w:rPr>
                <w:rFonts w:ascii="Arial" w:hAnsi="Arial" w:cs="Arial"/>
                <w:color w:val="000000"/>
                <w:sz w:val="12"/>
                <w:szCs w:val="12"/>
              </w:rPr>
              <w:t>та Сергиево-Посадского муниципального района.</w:t>
            </w:r>
          </w:p>
        </w:tc>
        <w:tc>
          <w:tcPr>
            <w:tcW w:w="907"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r w:rsidRPr="00091B2E">
              <w:rPr>
                <w:rFonts w:ascii="Arial" w:hAnsi="Arial" w:cs="Arial"/>
                <w:color w:val="000000"/>
                <w:sz w:val="12"/>
                <w:szCs w:val="12"/>
              </w:rPr>
              <w:t>01.01.2015 - 31.12.2019</w:t>
            </w:r>
          </w:p>
        </w:tc>
        <w:tc>
          <w:tcPr>
            <w:tcW w:w="850" w:type="dxa"/>
            <w:tcBorders>
              <w:top w:val="single" w:sz="8" w:space="0" w:color="000000"/>
              <w:left w:val="single" w:sz="8" w:space="0" w:color="000000"/>
              <w:bottom w:val="single" w:sz="8" w:space="0" w:color="000000"/>
              <w:right w:val="single" w:sz="8" w:space="0" w:color="000000"/>
            </w:tcBorders>
            <w:shd w:val="clear" w:color="000000" w:fill="FFFFFF"/>
            <w:noWrap/>
          </w:tcPr>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p>
        </w:tc>
        <w:tc>
          <w:tcPr>
            <w:tcW w:w="605" w:type="dxa"/>
            <w:tcBorders>
              <w:top w:val="single" w:sz="8" w:space="0" w:color="000000"/>
              <w:left w:val="single" w:sz="8" w:space="0" w:color="000000"/>
              <w:bottom w:val="single" w:sz="8" w:space="0" w:color="000000"/>
              <w:right w:val="single" w:sz="8" w:space="0" w:color="000000"/>
            </w:tcBorders>
            <w:shd w:val="clear" w:color="000000" w:fill="FFFFFF"/>
            <w:noWrap/>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910,00</w:t>
            </w:r>
          </w:p>
        </w:tc>
        <w:tc>
          <w:tcPr>
            <w:tcW w:w="548" w:type="dxa"/>
            <w:tcBorders>
              <w:top w:val="single" w:sz="8" w:space="0" w:color="000000"/>
              <w:left w:val="single" w:sz="8" w:space="0" w:color="000000"/>
              <w:bottom w:val="single" w:sz="8" w:space="0" w:color="000000"/>
              <w:right w:val="single" w:sz="8" w:space="0" w:color="000000"/>
            </w:tcBorders>
            <w:shd w:val="clear" w:color="000000" w:fill="FFFFFF"/>
            <w:noWrap/>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170,00</w:t>
            </w:r>
          </w:p>
        </w:tc>
        <w:tc>
          <w:tcPr>
            <w:tcW w:w="548" w:type="dxa"/>
            <w:tcBorders>
              <w:top w:val="single" w:sz="8" w:space="0" w:color="000000"/>
              <w:left w:val="single" w:sz="8" w:space="0" w:color="000000"/>
              <w:bottom w:val="single" w:sz="8" w:space="0" w:color="000000"/>
              <w:right w:val="single" w:sz="8" w:space="0" w:color="000000"/>
            </w:tcBorders>
            <w:shd w:val="clear" w:color="000000" w:fill="FFFFFF"/>
            <w:noWrap/>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170,00</w:t>
            </w:r>
          </w:p>
        </w:tc>
        <w:tc>
          <w:tcPr>
            <w:tcW w:w="548" w:type="dxa"/>
            <w:tcBorders>
              <w:top w:val="single" w:sz="8" w:space="0" w:color="000000"/>
              <w:left w:val="single" w:sz="8" w:space="0" w:color="000000"/>
              <w:bottom w:val="single" w:sz="8" w:space="0" w:color="000000"/>
              <w:right w:val="single" w:sz="8" w:space="0" w:color="000000"/>
            </w:tcBorders>
            <w:shd w:val="clear" w:color="000000" w:fill="FFFFFF"/>
            <w:noWrap/>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170,00</w:t>
            </w:r>
          </w:p>
        </w:tc>
        <w:tc>
          <w:tcPr>
            <w:tcW w:w="548" w:type="dxa"/>
            <w:tcBorders>
              <w:top w:val="single" w:sz="8" w:space="0" w:color="000000"/>
              <w:left w:val="single" w:sz="8" w:space="0" w:color="000000"/>
              <w:bottom w:val="single" w:sz="8" w:space="0" w:color="000000"/>
              <w:right w:val="single" w:sz="8" w:space="0" w:color="000000"/>
            </w:tcBorders>
            <w:shd w:val="clear" w:color="000000" w:fill="FFFFFF"/>
            <w:noWrap/>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190,00</w:t>
            </w:r>
          </w:p>
        </w:tc>
        <w:tc>
          <w:tcPr>
            <w:tcW w:w="548" w:type="dxa"/>
            <w:tcBorders>
              <w:top w:val="single" w:sz="8" w:space="0" w:color="000000"/>
              <w:left w:val="single" w:sz="8" w:space="0" w:color="000000"/>
              <w:bottom w:val="single" w:sz="8" w:space="0" w:color="000000"/>
              <w:right w:val="single" w:sz="8" w:space="0" w:color="000000"/>
            </w:tcBorders>
            <w:shd w:val="clear" w:color="000000" w:fill="FFFFFF"/>
            <w:noWrap/>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210,00</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091B2E" w:rsidRPr="00091B2E" w:rsidRDefault="00091B2E" w:rsidP="00091B2E">
            <w:pPr>
              <w:autoSpaceDE w:val="0"/>
              <w:autoSpaceDN w:val="0"/>
              <w:adjustRightInd w:val="0"/>
              <w:spacing w:line="240" w:lineRule="auto"/>
              <w:ind w:firstLine="0"/>
              <w:jc w:val="center"/>
              <w:rPr>
                <w:rFonts w:ascii="Arial" w:hAnsi="Arial" w:cs="Arial"/>
                <w:color w:val="000000"/>
                <w:sz w:val="12"/>
                <w:szCs w:val="12"/>
              </w:rPr>
            </w:pPr>
            <w:r w:rsidRPr="00091B2E">
              <w:rPr>
                <w:rFonts w:ascii="Arial" w:hAnsi="Arial" w:cs="Arial"/>
                <w:color w:val="000000"/>
                <w:sz w:val="12"/>
                <w:szCs w:val="12"/>
              </w:rPr>
              <w:t>Управление образования администр</w:t>
            </w:r>
            <w:r w:rsidRPr="00091B2E">
              <w:rPr>
                <w:rFonts w:ascii="Arial" w:hAnsi="Arial" w:cs="Arial"/>
                <w:color w:val="000000"/>
                <w:sz w:val="12"/>
                <w:szCs w:val="12"/>
              </w:rPr>
              <w:t>а</w:t>
            </w:r>
            <w:r w:rsidRPr="00091B2E">
              <w:rPr>
                <w:rFonts w:ascii="Arial" w:hAnsi="Arial" w:cs="Arial"/>
                <w:color w:val="000000"/>
                <w:sz w:val="12"/>
                <w:szCs w:val="12"/>
              </w:rPr>
              <w:t>ции Сергиево-Посадского муниципал</w:t>
            </w:r>
            <w:r w:rsidRPr="00091B2E">
              <w:rPr>
                <w:rFonts w:ascii="Arial" w:hAnsi="Arial" w:cs="Arial"/>
                <w:color w:val="000000"/>
                <w:sz w:val="12"/>
                <w:szCs w:val="12"/>
              </w:rPr>
              <w:t>ь</w:t>
            </w:r>
            <w:r w:rsidRPr="00091B2E">
              <w:rPr>
                <w:rFonts w:ascii="Arial" w:hAnsi="Arial" w:cs="Arial"/>
                <w:color w:val="000000"/>
                <w:sz w:val="12"/>
                <w:szCs w:val="12"/>
              </w:rPr>
              <w:t>ного района (далее - управление образования)</w:t>
            </w:r>
          </w:p>
        </w:tc>
        <w:tc>
          <w:tcPr>
            <w:tcW w:w="2835"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091B2E" w:rsidRPr="00091B2E" w:rsidRDefault="00091B2E" w:rsidP="00091B2E">
            <w:pPr>
              <w:autoSpaceDE w:val="0"/>
              <w:autoSpaceDN w:val="0"/>
              <w:adjustRightInd w:val="0"/>
              <w:spacing w:line="240" w:lineRule="auto"/>
              <w:ind w:firstLine="0"/>
              <w:jc w:val="center"/>
              <w:rPr>
                <w:rFonts w:ascii="Arial" w:hAnsi="Arial" w:cs="Arial"/>
                <w:color w:val="000000"/>
                <w:sz w:val="12"/>
                <w:szCs w:val="12"/>
              </w:rPr>
            </w:pPr>
            <w:r w:rsidRPr="00091B2E">
              <w:rPr>
                <w:rFonts w:ascii="Arial" w:hAnsi="Arial" w:cs="Arial"/>
                <w:color w:val="000000"/>
                <w:sz w:val="12"/>
                <w:szCs w:val="12"/>
              </w:rPr>
              <w:t>Выполнение первоочередных мероприятий на  объектах, подведомственных Управлению обр</w:t>
            </w:r>
            <w:r w:rsidRPr="00091B2E">
              <w:rPr>
                <w:rFonts w:ascii="Arial" w:hAnsi="Arial" w:cs="Arial"/>
                <w:color w:val="000000"/>
                <w:sz w:val="12"/>
                <w:szCs w:val="12"/>
              </w:rPr>
              <w:t>а</w:t>
            </w:r>
            <w:r w:rsidRPr="00091B2E">
              <w:rPr>
                <w:rFonts w:ascii="Arial" w:hAnsi="Arial" w:cs="Arial"/>
                <w:color w:val="000000"/>
                <w:sz w:val="12"/>
                <w:szCs w:val="12"/>
              </w:rPr>
              <w:t>зования Сергиево-Посадского муниципального района (обработка деревянных изделий против</w:t>
            </w:r>
            <w:r w:rsidRPr="00091B2E">
              <w:rPr>
                <w:rFonts w:ascii="Arial" w:hAnsi="Arial" w:cs="Arial"/>
                <w:color w:val="000000"/>
                <w:sz w:val="12"/>
                <w:szCs w:val="12"/>
              </w:rPr>
              <w:t>о</w:t>
            </w:r>
            <w:r w:rsidRPr="00091B2E">
              <w:rPr>
                <w:rFonts w:ascii="Arial" w:hAnsi="Arial" w:cs="Arial"/>
                <w:color w:val="000000"/>
                <w:sz w:val="12"/>
                <w:szCs w:val="12"/>
              </w:rPr>
              <w:t>пожарным реагентом, приобретение средств защиты органов дыхания, переаттестация средств пожаротушения)</w:t>
            </w:r>
          </w:p>
          <w:p w:rsidR="00091B2E" w:rsidRPr="00091B2E" w:rsidRDefault="00091B2E" w:rsidP="00091B2E">
            <w:pPr>
              <w:autoSpaceDE w:val="0"/>
              <w:autoSpaceDN w:val="0"/>
              <w:adjustRightInd w:val="0"/>
              <w:spacing w:line="240" w:lineRule="auto"/>
              <w:ind w:firstLine="0"/>
              <w:jc w:val="center"/>
              <w:rPr>
                <w:rFonts w:ascii="Arial" w:hAnsi="Arial" w:cs="Arial"/>
                <w:color w:val="000000"/>
                <w:sz w:val="12"/>
                <w:szCs w:val="12"/>
              </w:rPr>
            </w:pPr>
          </w:p>
        </w:tc>
      </w:tr>
      <w:tr w:rsidR="00091B2E" w:rsidRPr="00091B2E" w:rsidTr="00091B2E">
        <w:trPr>
          <w:cantSplit/>
          <w:trHeight w:hRule="exact" w:val="208"/>
        </w:trPr>
        <w:tc>
          <w:tcPr>
            <w:tcW w:w="319" w:type="dxa"/>
            <w:vMerge/>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strike/>
                <w:color w:val="000000"/>
                <w:sz w:val="12"/>
                <w:szCs w:val="12"/>
                <w:u w:val="single"/>
              </w:rPr>
            </w:pPr>
          </w:p>
        </w:tc>
        <w:tc>
          <w:tcPr>
            <w:tcW w:w="3118" w:type="dxa"/>
            <w:vMerge/>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strike/>
                <w:color w:val="000000"/>
                <w:sz w:val="12"/>
                <w:szCs w:val="12"/>
                <w:u w:val="single"/>
              </w:rPr>
            </w:pPr>
          </w:p>
        </w:tc>
        <w:tc>
          <w:tcPr>
            <w:tcW w:w="1785" w:type="dxa"/>
            <w:vMerge/>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strike/>
                <w:color w:val="000000"/>
                <w:sz w:val="12"/>
                <w:szCs w:val="12"/>
                <w:u w:val="single"/>
              </w:rPr>
            </w:pPr>
          </w:p>
        </w:tc>
        <w:tc>
          <w:tcPr>
            <w:tcW w:w="1038"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r w:rsidRPr="00091B2E">
              <w:rPr>
                <w:rFonts w:ascii="Arial" w:hAnsi="Arial" w:cs="Arial"/>
                <w:color w:val="000000"/>
                <w:sz w:val="12"/>
                <w:szCs w:val="12"/>
              </w:rPr>
              <w:t>Итого</w:t>
            </w:r>
          </w:p>
        </w:tc>
        <w:tc>
          <w:tcPr>
            <w:tcW w:w="907" w:type="dxa"/>
            <w:vMerge/>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strike/>
                <w:color w:val="000000"/>
                <w:sz w:val="12"/>
                <w:szCs w:val="12"/>
                <w:u w:val="single"/>
              </w:rPr>
            </w:pPr>
          </w:p>
        </w:tc>
        <w:tc>
          <w:tcPr>
            <w:tcW w:w="850"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p>
        </w:tc>
        <w:tc>
          <w:tcPr>
            <w:tcW w:w="605"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910,00</w:t>
            </w:r>
          </w:p>
        </w:tc>
        <w:tc>
          <w:tcPr>
            <w:tcW w:w="548"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170,00</w:t>
            </w:r>
          </w:p>
        </w:tc>
        <w:tc>
          <w:tcPr>
            <w:tcW w:w="548"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170,00</w:t>
            </w:r>
          </w:p>
        </w:tc>
        <w:tc>
          <w:tcPr>
            <w:tcW w:w="548"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170,00</w:t>
            </w:r>
          </w:p>
        </w:tc>
        <w:tc>
          <w:tcPr>
            <w:tcW w:w="548"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190,00</w:t>
            </w:r>
          </w:p>
        </w:tc>
        <w:tc>
          <w:tcPr>
            <w:tcW w:w="548"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210,00</w:t>
            </w:r>
          </w:p>
        </w:tc>
        <w:tc>
          <w:tcPr>
            <w:tcW w:w="850" w:type="dxa"/>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091B2E" w:rsidRPr="00091B2E" w:rsidRDefault="00091B2E" w:rsidP="00091B2E">
            <w:pPr>
              <w:autoSpaceDE w:val="0"/>
              <w:autoSpaceDN w:val="0"/>
              <w:adjustRightInd w:val="0"/>
              <w:spacing w:line="240" w:lineRule="auto"/>
              <w:ind w:firstLine="0"/>
              <w:jc w:val="center"/>
              <w:rPr>
                <w:rFonts w:ascii="Arial" w:hAnsi="Arial" w:cs="Arial"/>
                <w:strike/>
                <w:color w:val="000000"/>
                <w:sz w:val="12"/>
                <w:szCs w:val="12"/>
                <w:u w:val="single"/>
              </w:rPr>
            </w:pPr>
          </w:p>
        </w:tc>
        <w:tc>
          <w:tcPr>
            <w:tcW w:w="2835" w:type="dxa"/>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091B2E" w:rsidRPr="00091B2E" w:rsidRDefault="00091B2E" w:rsidP="00091B2E">
            <w:pPr>
              <w:autoSpaceDE w:val="0"/>
              <w:autoSpaceDN w:val="0"/>
              <w:adjustRightInd w:val="0"/>
              <w:spacing w:line="240" w:lineRule="auto"/>
              <w:ind w:firstLine="0"/>
              <w:jc w:val="center"/>
              <w:rPr>
                <w:rFonts w:ascii="Arial" w:hAnsi="Arial" w:cs="Arial"/>
                <w:strike/>
                <w:color w:val="000000"/>
                <w:sz w:val="12"/>
                <w:szCs w:val="12"/>
                <w:u w:val="single"/>
              </w:rPr>
            </w:pPr>
          </w:p>
        </w:tc>
      </w:tr>
      <w:tr w:rsidR="00091B2E" w:rsidRPr="00091B2E" w:rsidTr="00091B2E">
        <w:trPr>
          <w:cantSplit/>
          <w:trHeight w:hRule="exact" w:val="991"/>
        </w:trPr>
        <w:tc>
          <w:tcPr>
            <w:tcW w:w="319"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r w:rsidRPr="00091B2E">
              <w:rPr>
                <w:rFonts w:ascii="Arial" w:hAnsi="Arial" w:cs="Arial"/>
                <w:color w:val="000000"/>
                <w:sz w:val="12"/>
                <w:szCs w:val="12"/>
              </w:rPr>
              <w:t>2.1.2</w:t>
            </w:r>
          </w:p>
        </w:tc>
        <w:tc>
          <w:tcPr>
            <w:tcW w:w="3118"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r w:rsidRPr="00091B2E">
              <w:rPr>
                <w:rFonts w:ascii="Arial" w:hAnsi="Arial" w:cs="Arial"/>
                <w:color w:val="000000"/>
                <w:sz w:val="12"/>
                <w:szCs w:val="12"/>
              </w:rPr>
              <w:t>2.1.2 Обеспечение индивидуальными средствами защиты органов дыхания при пожаре типа газодым</w:t>
            </w:r>
            <w:r w:rsidRPr="00091B2E">
              <w:rPr>
                <w:rFonts w:ascii="Arial" w:hAnsi="Arial" w:cs="Arial"/>
                <w:color w:val="000000"/>
                <w:sz w:val="12"/>
                <w:szCs w:val="12"/>
              </w:rPr>
              <w:t>о</w:t>
            </w:r>
            <w:r w:rsidRPr="00091B2E">
              <w:rPr>
                <w:rFonts w:ascii="Arial" w:hAnsi="Arial" w:cs="Arial"/>
                <w:color w:val="000000"/>
                <w:sz w:val="12"/>
                <w:szCs w:val="12"/>
              </w:rPr>
              <w:t>защитный комплект персонала государственных образовательных учреждений</w:t>
            </w:r>
          </w:p>
        </w:tc>
        <w:tc>
          <w:tcPr>
            <w:tcW w:w="1785"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r w:rsidRPr="00091B2E">
              <w:rPr>
                <w:rFonts w:ascii="Arial" w:hAnsi="Arial" w:cs="Arial"/>
                <w:color w:val="000000"/>
                <w:sz w:val="12"/>
                <w:szCs w:val="12"/>
              </w:rPr>
              <w:t>Подготовка аукционной док</w:t>
            </w:r>
            <w:r w:rsidRPr="00091B2E">
              <w:rPr>
                <w:rFonts w:ascii="Arial" w:hAnsi="Arial" w:cs="Arial"/>
                <w:color w:val="000000"/>
                <w:sz w:val="12"/>
                <w:szCs w:val="12"/>
              </w:rPr>
              <w:t>у</w:t>
            </w:r>
            <w:r w:rsidRPr="00091B2E">
              <w:rPr>
                <w:rFonts w:ascii="Arial" w:hAnsi="Arial" w:cs="Arial"/>
                <w:color w:val="000000"/>
                <w:sz w:val="12"/>
                <w:szCs w:val="12"/>
              </w:rPr>
              <w:t>ментации, проведение аукци</w:t>
            </w:r>
            <w:r w:rsidRPr="00091B2E">
              <w:rPr>
                <w:rFonts w:ascii="Arial" w:hAnsi="Arial" w:cs="Arial"/>
                <w:color w:val="000000"/>
                <w:sz w:val="12"/>
                <w:szCs w:val="12"/>
              </w:rPr>
              <w:t>о</w:t>
            </w:r>
            <w:r w:rsidRPr="00091B2E">
              <w:rPr>
                <w:rFonts w:ascii="Arial" w:hAnsi="Arial" w:cs="Arial"/>
                <w:color w:val="000000"/>
                <w:sz w:val="12"/>
                <w:szCs w:val="12"/>
              </w:rPr>
              <w:t>на, заключение контракта, контроль за исполнением работ, приемка выполненных работ, оплата. Срок -  ежего</w:t>
            </w:r>
            <w:r w:rsidRPr="00091B2E">
              <w:rPr>
                <w:rFonts w:ascii="Arial" w:hAnsi="Arial" w:cs="Arial"/>
                <w:color w:val="000000"/>
                <w:sz w:val="12"/>
                <w:szCs w:val="12"/>
              </w:rPr>
              <w:t>д</w:t>
            </w:r>
            <w:r w:rsidRPr="00091B2E">
              <w:rPr>
                <w:rFonts w:ascii="Arial" w:hAnsi="Arial" w:cs="Arial"/>
                <w:color w:val="000000"/>
                <w:sz w:val="12"/>
                <w:szCs w:val="12"/>
              </w:rPr>
              <w:t>но 1,2,3 кварталы</w:t>
            </w:r>
          </w:p>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p>
        </w:tc>
        <w:tc>
          <w:tcPr>
            <w:tcW w:w="1038"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r>
              <w:rPr>
                <w:rFonts w:ascii="Arial" w:hAnsi="Arial" w:cs="Arial"/>
                <w:color w:val="000000"/>
                <w:sz w:val="12"/>
                <w:szCs w:val="12"/>
              </w:rPr>
              <w:t>Средства бюдж</w:t>
            </w:r>
            <w:r>
              <w:rPr>
                <w:rFonts w:ascii="Arial" w:hAnsi="Arial" w:cs="Arial"/>
                <w:color w:val="000000"/>
                <w:sz w:val="12"/>
                <w:szCs w:val="12"/>
              </w:rPr>
              <w:t>е</w:t>
            </w:r>
            <w:r>
              <w:rPr>
                <w:rFonts w:ascii="Arial" w:hAnsi="Arial" w:cs="Arial"/>
                <w:color w:val="000000"/>
                <w:sz w:val="12"/>
                <w:szCs w:val="12"/>
              </w:rPr>
              <w:t>та Сергиево-Посадского муниципального района.</w:t>
            </w:r>
          </w:p>
        </w:tc>
        <w:tc>
          <w:tcPr>
            <w:tcW w:w="907"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r w:rsidRPr="00091B2E">
              <w:rPr>
                <w:rFonts w:ascii="Arial" w:hAnsi="Arial" w:cs="Arial"/>
                <w:color w:val="000000"/>
                <w:sz w:val="12"/>
                <w:szCs w:val="12"/>
              </w:rPr>
              <w:t>01.01.2015 - 31.12.2019</w:t>
            </w:r>
          </w:p>
        </w:tc>
        <w:tc>
          <w:tcPr>
            <w:tcW w:w="850" w:type="dxa"/>
            <w:tcBorders>
              <w:top w:val="single" w:sz="8" w:space="0" w:color="000000"/>
              <w:left w:val="single" w:sz="8" w:space="0" w:color="000000"/>
              <w:bottom w:val="single" w:sz="8" w:space="0" w:color="000000"/>
              <w:right w:val="single" w:sz="8" w:space="0" w:color="000000"/>
            </w:tcBorders>
            <w:shd w:val="clear" w:color="000000" w:fill="FFFFFF"/>
            <w:noWrap/>
          </w:tcPr>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p>
        </w:tc>
        <w:tc>
          <w:tcPr>
            <w:tcW w:w="605" w:type="dxa"/>
            <w:tcBorders>
              <w:top w:val="single" w:sz="8" w:space="0" w:color="000000"/>
              <w:left w:val="single" w:sz="8" w:space="0" w:color="000000"/>
              <w:bottom w:val="single" w:sz="8" w:space="0" w:color="000000"/>
              <w:right w:val="single" w:sz="8" w:space="0" w:color="000000"/>
            </w:tcBorders>
            <w:shd w:val="clear" w:color="000000" w:fill="FFFFFF"/>
            <w:noWrap/>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810,00</w:t>
            </w:r>
          </w:p>
        </w:tc>
        <w:tc>
          <w:tcPr>
            <w:tcW w:w="548" w:type="dxa"/>
            <w:tcBorders>
              <w:top w:val="single" w:sz="8" w:space="0" w:color="000000"/>
              <w:left w:val="single" w:sz="8" w:space="0" w:color="000000"/>
              <w:bottom w:val="single" w:sz="8" w:space="0" w:color="000000"/>
              <w:right w:val="single" w:sz="8" w:space="0" w:color="000000"/>
            </w:tcBorders>
            <w:shd w:val="clear" w:color="000000" w:fill="FFFFFF"/>
            <w:noWrap/>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150,00</w:t>
            </w:r>
          </w:p>
        </w:tc>
        <w:tc>
          <w:tcPr>
            <w:tcW w:w="548" w:type="dxa"/>
            <w:tcBorders>
              <w:top w:val="single" w:sz="8" w:space="0" w:color="000000"/>
              <w:left w:val="single" w:sz="8" w:space="0" w:color="000000"/>
              <w:bottom w:val="single" w:sz="8" w:space="0" w:color="000000"/>
              <w:right w:val="single" w:sz="8" w:space="0" w:color="000000"/>
            </w:tcBorders>
            <w:shd w:val="clear" w:color="000000" w:fill="FFFFFF"/>
            <w:noWrap/>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150,00</w:t>
            </w:r>
          </w:p>
        </w:tc>
        <w:tc>
          <w:tcPr>
            <w:tcW w:w="548" w:type="dxa"/>
            <w:tcBorders>
              <w:top w:val="single" w:sz="8" w:space="0" w:color="000000"/>
              <w:left w:val="single" w:sz="8" w:space="0" w:color="000000"/>
              <w:bottom w:val="single" w:sz="8" w:space="0" w:color="000000"/>
              <w:right w:val="single" w:sz="8" w:space="0" w:color="000000"/>
            </w:tcBorders>
            <w:shd w:val="clear" w:color="000000" w:fill="FFFFFF"/>
            <w:noWrap/>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150,00</w:t>
            </w:r>
          </w:p>
        </w:tc>
        <w:tc>
          <w:tcPr>
            <w:tcW w:w="548" w:type="dxa"/>
            <w:tcBorders>
              <w:top w:val="single" w:sz="8" w:space="0" w:color="000000"/>
              <w:left w:val="single" w:sz="8" w:space="0" w:color="000000"/>
              <w:bottom w:val="single" w:sz="8" w:space="0" w:color="000000"/>
              <w:right w:val="single" w:sz="8" w:space="0" w:color="000000"/>
            </w:tcBorders>
            <w:shd w:val="clear" w:color="000000" w:fill="FFFFFF"/>
            <w:noWrap/>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170,00</w:t>
            </w:r>
          </w:p>
        </w:tc>
        <w:tc>
          <w:tcPr>
            <w:tcW w:w="548" w:type="dxa"/>
            <w:tcBorders>
              <w:top w:val="single" w:sz="8" w:space="0" w:color="000000"/>
              <w:left w:val="single" w:sz="8" w:space="0" w:color="000000"/>
              <w:bottom w:val="single" w:sz="8" w:space="0" w:color="000000"/>
              <w:right w:val="single" w:sz="8" w:space="0" w:color="000000"/>
            </w:tcBorders>
            <w:shd w:val="clear" w:color="000000" w:fill="FFFFFF"/>
            <w:noWrap/>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190,00</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091B2E" w:rsidRPr="00091B2E" w:rsidRDefault="00091B2E" w:rsidP="00091B2E">
            <w:pPr>
              <w:autoSpaceDE w:val="0"/>
              <w:autoSpaceDN w:val="0"/>
              <w:adjustRightInd w:val="0"/>
              <w:spacing w:line="240" w:lineRule="auto"/>
              <w:ind w:firstLine="0"/>
              <w:jc w:val="center"/>
              <w:rPr>
                <w:rFonts w:ascii="Arial" w:hAnsi="Arial" w:cs="Arial"/>
                <w:color w:val="000000"/>
                <w:sz w:val="12"/>
                <w:szCs w:val="12"/>
              </w:rPr>
            </w:pPr>
            <w:r w:rsidRPr="00091B2E">
              <w:rPr>
                <w:rFonts w:ascii="Arial" w:hAnsi="Arial" w:cs="Arial"/>
                <w:color w:val="000000"/>
                <w:sz w:val="12"/>
                <w:szCs w:val="12"/>
              </w:rPr>
              <w:t>Управление образования администр</w:t>
            </w:r>
            <w:r w:rsidRPr="00091B2E">
              <w:rPr>
                <w:rFonts w:ascii="Arial" w:hAnsi="Arial" w:cs="Arial"/>
                <w:color w:val="000000"/>
                <w:sz w:val="12"/>
                <w:szCs w:val="12"/>
              </w:rPr>
              <w:t>а</w:t>
            </w:r>
            <w:r w:rsidRPr="00091B2E">
              <w:rPr>
                <w:rFonts w:ascii="Arial" w:hAnsi="Arial" w:cs="Arial"/>
                <w:color w:val="000000"/>
                <w:sz w:val="12"/>
                <w:szCs w:val="12"/>
              </w:rPr>
              <w:t>ции Сергиево-Посадского муниципал</w:t>
            </w:r>
            <w:r w:rsidRPr="00091B2E">
              <w:rPr>
                <w:rFonts w:ascii="Arial" w:hAnsi="Arial" w:cs="Arial"/>
                <w:color w:val="000000"/>
                <w:sz w:val="12"/>
                <w:szCs w:val="12"/>
              </w:rPr>
              <w:t>ь</w:t>
            </w:r>
            <w:r w:rsidRPr="00091B2E">
              <w:rPr>
                <w:rFonts w:ascii="Arial" w:hAnsi="Arial" w:cs="Arial"/>
                <w:color w:val="000000"/>
                <w:sz w:val="12"/>
                <w:szCs w:val="12"/>
              </w:rPr>
              <w:t>ного района (далее - управление образования)</w:t>
            </w:r>
          </w:p>
        </w:tc>
        <w:tc>
          <w:tcPr>
            <w:tcW w:w="2835"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091B2E" w:rsidRPr="00091B2E" w:rsidRDefault="00091B2E" w:rsidP="00091B2E">
            <w:pPr>
              <w:autoSpaceDE w:val="0"/>
              <w:autoSpaceDN w:val="0"/>
              <w:adjustRightInd w:val="0"/>
              <w:spacing w:line="240" w:lineRule="auto"/>
              <w:ind w:firstLine="0"/>
              <w:jc w:val="center"/>
              <w:rPr>
                <w:rFonts w:ascii="Arial" w:hAnsi="Arial" w:cs="Arial"/>
                <w:color w:val="000000"/>
                <w:sz w:val="12"/>
                <w:szCs w:val="12"/>
              </w:rPr>
            </w:pPr>
            <w:r w:rsidRPr="00091B2E">
              <w:rPr>
                <w:rFonts w:ascii="Arial" w:hAnsi="Arial" w:cs="Arial"/>
                <w:color w:val="000000"/>
                <w:sz w:val="12"/>
                <w:szCs w:val="12"/>
              </w:rPr>
              <w:t>Выполнение первоочередных мероприятий на  объектах, подведомственных Управлению обр</w:t>
            </w:r>
            <w:r w:rsidRPr="00091B2E">
              <w:rPr>
                <w:rFonts w:ascii="Arial" w:hAnsi="Arial" w:cs="Arial"/>
                <w:color w:val="000000"/>
                <w:sz w:val="12"/>
                <w:szCs w:val="12"/>
              </w:rPr>
              <w:t>а</w:t>
            </w:r>
            <w:r w:rsidRPr="00091B2E">
              <w:rPr>
                <w:rFonts w:ascii="Arial" w:hAnsi="Arial" w:cs="Arial"/>
                <w:color w:val="000000"/>
                <w:sz w:val="12"/>
                <w:szCs w:val="12"/>
              </w:rPr>
              <w:t>зования Сергиево-Посадского муниципального района (обработка деревянных изделий против</w:t>
            </w:r>
            <w:r w:rsidRPr="00091B2E">
              <w:rPr>
                <w:rFonts w:ascii="Arial" w:hAnsi="Arial" w:cs="Arial"/>
                <w:color w:val="000000"/>
                <w:sz w:val="12"/>
                <w:szCs w:val="12"/>
              </w:rPr>
              <w:t>о</w:t>
            </w:r>
            <w:r w:rsidRPr="00091B2E">
              <w:rPr>
                <w:rFonts w:ascii="Arial" w:hAnsi="Arial" w:cs="Arial"/>
                <w:color w:val="000000"/>
                <w:sz w:val="12"/>
                <w:szCs w:val="12"/>
              </w:rPr>
              <w:t>пожарным реагентом, приобретение средств защиты органов дыхания, переаттестация средств пожаротушения)</w:t>
            </w:r>
          </w:p>
          <w:p w:rsidR="00091B2E" w:rsidRPr="00091B2E" w:rsidRDefault="00091B2E" w:rsidP="00091B2E">
            <w:pPr>
              <w:autoSpaceDE w:val="0"/>
              <w:autoSpaceDN w:val="0"/>
              <w:adjustRightInd w:val="0"/>
              <w:spacing w:line="240" w:lineRule="auto"/>
              <w:ind w:firstLine="0"/>
              <w:jc w:val="center"/>
              <w:rPr>
                <w:rFonts w:ascii="Arial" w:hAnsi="Arial" w:cs="Arial"/>
                <w:color w:val="000000"/>
                <w:sz w:val="12"/>
                <w:szCs w:val="12"/>
              </w:rPr>
            </w:pPr>
          </w:p>
        </w:tc>
      </w:tr>
      <w:tr w:rsidR="00091B2E" w:rsidRPr="00091B2E" w:rsidTr="00091B2E">
        <w:trPr>
          <w:cantSplit/>
          <w:trHeight w:hRule="exact" w:val="208"/>
        </w:trPr>
        <w:tc>
          <w:tcPr>
            <w:tcW w:w="319" w:type="dxa"/>
            <w:vMerge/>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strike/>
                <w:color w:val="000000"/>
                <w:sz w:val="12"/>
                <w:szCs w:val="12"/>
                <w:u w:val="single"/>
              </w:rPr>
            </w:pPr>
          </w:p>
        </w:tc>
        <w:tc>
          <w:tcPr>
            <w:tcW w:w="3118" w:type="dxa"/>
            <w:vMerge/>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strike/>
                <w:color w:val="000000"/>
                <w:sz w:val="12"/>
                <w:szCs w:val="12"/>
                <w:u w:val="single"/>
              </w:rPr>
            </w:pPr>
          </w:p>
        </w:tc>
        <w:tc>
          <w:tcPr>
            <w:tcW w:w="1785" w:type="dxa"/>
            <w:vMerge/>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strike/>
                <w:color w:val="000000"/>
                <w:sz w:val="12"/>
                <w:szCs w:val="12"/>
                <w:u w:val="single"/>
              </w:rPr>
            </w:pPr>
          </w:p>
        </w:tc>
        <w:tc>
          <w:tcPr>
            <w:tcW w:w="1038"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r w:rsidRPr="00091B2E">
              <w:rPr>
                <w:rFonts w:ascii="Arial" w:hAnsi="Arial" w:cs="Arial"/>
                <w:color w:val="000000"/>
                <w:sz w:val="12"/>
                <w:szCs w:val="12"/>
              </w:rPr>
              <w:t>Итого</w:t>
            </w:r>
          </w:p>
        </w:tc>
        <w:tc>
          <w:tcPr>
            <w:tcW w:w="907" w:type="dxa"/>
            <w:vMerge/>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strike/>
                <w:color w:val="000000"/>
                <w:sz w:val="12"/>
                <w:szCs w:val="12"/>
                <w:u w:val="single"/>
              </w:rPr>
            </w:pPr>
          </w:p>
        </w:tc>
        <w:tc>
          <w:tcPr>
            <w:tcW w:w="850"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p>
        </w:tc>
        <w:tc>
          <w:tcPr>
            <w:tcW w:w="605"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810,00</w:t>
            </w:r>
          </w:p>
        </w:tc>
        <w:tc>
          <w:tcPr>
            <w:tcW w:w="548"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150,00</w:t>
            </w:r>
          </w:p>
        </w:tc>
        <w:tc>
          <w:tcPr>
            <w:tcW w:w="548"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150,00</w:t>
            </w:r>
          </w:p>
        </w:tc>
        <w:tc>
          <w:tcPr>
            <w:tcW w:w="548"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150,00</w:t>
            </w:r>
          </w:p>
        </w:tc>
        <w:tc>
          <w:tcPr>
            <w:tcW w:w="548"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170,00</w:t>
            </w:r>
          </w:p>
        </w:tc>
        <w:tc>
          <w:tcPr>
            <w:tcW w:w="548"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190,00</w:t>
            </w:r>
          </w:p>
        </w:tc>
        <w:tc>
          <w:tcPr>
            <w:tcW w:w="850" w:type="dxa"/>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091B2E" w:rsidRPr="00091B2E" w:rsidRDefault="00091B2E" w:rsidP="00091B2E">
            <w:pPr>
              <w:autoSpaceDE w:val="0"/>
              <w:autoSpaceDN w:val="0"/>
              <w:adjustRightInd w:val="0"/>
              <w:spacing w:line="240" w:lineRule="auto"/>
              <w:ind w:firstLine="0"/>
              <w:jc w:val="center"/>
              <w:rPr>
                <w:rFonts w:ascii="Arial" w:hAnsi="Arial" w:cs="Arial"/>
                <w:strike/>
                <w:color w:val="000000"/>
                <w:sz w:val="12"/>
                <w:szCs w:val="12"/>
                <w:u w:val="single"/>
              </w:rPr>
            </w:pPr>
          </w:p>
        </w:tc>
        <w:tc>
          <w:tcPr>
            <w:tcW w:w="2835" w:type="dxa"/>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091B2E" w:rsidRPr="00091B2E" w:rsidRDefault="00091B2E" w:rsidP="00091B2E">
            <w:pPr>
              <w:autoSpaceDE w:val="0"/>
              <w:autoSpaceDN w:val="0"/>
              <w:adjustRightInd w:val="0"/>
              <w:spacing w:line="240" w:lineRule="auto"/>
              <w:ind w:firstLine="0"/>
              <w:jc w:val="center"/>
              <w:rPr>
                <w:rFonts w:ascii="Arial" w:hAnsi="Arial" w:cs="Arial"/>
                <w:strike/>
                <w:color w:val="000000"/>
                <w:sz w:val="12"/>
                <w:szCs w:val="12"/>
                <w:u w:val="single"/>
              </w:rPr>
            </w:pPr>
          </w:p>
        </w:tc>
      </w:tr>
      <w:tr w:rsidR="00091B2E" w:rsidRPr="00091B2E" w:rsidTr="00091B2E">
        <w:trPr>
          <w:cantSplit/>
          <w:trHeight w:hRule="exact" w:val="991"/>
        </w:trPr>
        <w:tc>
          <w:tcPr>
            <w:tcW w:w="319"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r w:rsidRPr="00091B2E">
              <w:rPr>
                <w:rFonts w:ascii="Arial" w:hAnsi="Arial" w:cs="Arial"/>
                <w:color w:val="000000"/>
                <w:sz w:val="12"/>
                <w:szCs w:val="12"/>
              </w:rPr>
              <w:t>2.1.3</w:t>
            </w:r>
          </w:p>
        </w:tc>
        <w:tc>
          <w:tcPr>
            <w:tcW w:w="3118"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r w:rsidRPr="00091B2E">
              <w:rPr>
                <w:rFonts w:ascii="Arial" w:hAnsi="Arial" w:cs="Arial"/>
                <w:color w:val="000000"/>
                <w:sz w:val="12"/>
                <w:szCs w:val="12"/>
              </w:rPr>
              <w:t>2.1.3 Модернизация и ремонт автоматической пожа</w:t>
            </w:r>
            <w:r w:rsidRPr="00091B2E">
              <w:rPr>
                <w:rFonts w:ascii="Arial" w:hAnsi="Arial" w:cs="Arial"/>
                <w:color w:val="000000"/>
                <w:sz w:val="12"/>
                <w:szCs w:val="12"/>
              </w:rPr>
              <w:t>р</w:t>
            </w:r>
            <w:r w:rsidRPr="00091B2E">
              <w:rPr>
                <w:rFonts w:ascii="Arial" w:hAnsi="Arial" w:cs="Arial"/>
                <w:color w:val="000000"/>
                <w:sz w:val="12"/>
                <w:szCs w:val="12"/>
              </w:rPr>
              <w:t>ной сигнализации</w:t>
            </w:r>
          </w:p>
        </w:tc>
        <w:tc>
          <w:tcPr>
            <w:tcW w:w="1785"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r w:rsidRPr="00091B2E">
              <w:rPr>
                <w:rFonts w:ascii="Arial" w:hAnsi="Arial" w:cs="Arial"/>
                <w:color w:val="000000"/>
                <w:sz w:val="12"/>
                <w:szCs w:val="12"/>
              </w:rPr>
              <w:t>Подготовка аукционной док</w:t>
            </w:r>
            <w:r w:rsidRPr="00091B2E">
              <w:rPr>
                <w:rFonts w:ascii="Arial" w:hAnsi="Arial" w:cs="Arial"/>
                <w:color w:val="000000"/>
                <w:sz w:val="12"/>
                <w:szCs w:val="12"/>
              </w:rPr>
              <w:t>у</w:t>
            </w:r>
            <w:r w:rsidRPr="00091B2E">
              <w:rPr>
                <w:rFonts w:ascii="Arial" w:hAnsi="Arial" w:cs="Arial"/>
                <w:color w:val="000000"/>
                <w:sz w:val="12"/>
                <w:szCs w:val="12"/>
              </w:rPr>
              <w:t>ментации, проведение аукци</w:t>
            </w:r>
            <w:r w:rsidRPr="00091B2E">
              <w:rPr>
                <w:rFonts w:ascii="Arial" w:hAnsi="Arial" w:cs="Arial"/>
                <w:color w:val="000000"/>
                <w:sz w:val="12"/>
                <w:szCs w:val="12"/>
              </w:rPr>
              <w:t>о</w:t>
            </w:r>
            <w:r w:rsidRPr="00091B2E">
              <w:rPr>
                <w:rFonts w:ascii="Arial" w:hAnsi="Arial" w:cs="Arial"/>
                <w:color w:val="000000"/>
                <w:sz w:val="12"/>
                <w:szCs w:val="12"/>
              </w:rPr>
              <w:t>на, заключение контракта, контроль за исполнением работ, приемка выполненных работ, оплата. Срок -  ежего</w:t>
            </w:r>
            <w:r w:rsidRPr="00091B2E">
              <w:rPr>
                <w:rFonts w:ascii="Arial" w:hAnsi="Arial" w:cs="Arial"/>
                <w:color w:val="000000"/>
                <w:sz w:val="12"/>
                <w:szCs w:val="12"/>
              </w:rPr>
              <w:t>д</w:t>
            </w:r>
            <w:r w:rsidRPr="00091B2E">
              <w:rPr>
                <w:rFonts w:ascii="Arial" w:hAnsi="Arial" w:cs="Arial"/>
                <w:color w:val="000000"/>
                <w:sz w:val="12"/>
                <w:szCs w:val="12"/>
              </w:rPr>
              <w:t>но 1,2,3 кварталы</w:t>
            </w:r>
          </w:p>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p>
        </w:tc>
        <w:tc>
          <w:tcPr>
            <w:tcW w:w="1038"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r>
              <w:rPr>
                <w:rFonts w:ascii="Arial" w:hAnsi="Arial" w:cs="Arial"/>
                <w:color w:val="000000"/>
                <w:sz w:val="12"/>
                <w:szCs w:val="12"/>
              </w:rPr>
              <w:t>Средства бюдж</w:t>
            </w:r>
            <w:r>
              <w:rPr>
                <w:rFonts w:ascii="Arial" w:hAnsi="Arial" w:cs="Arial"/>
                <w:color w:val="000000"/>
                <w:sz w:val="12"/>
                <w:szCs w:val="12"/>
              </w:rPr>
              <w:t>е</w:t>
            </w:r>
            <w:r>
              <w:rPr>
                <w:rFonts w:ascii="Arial" w:hAnsi="Arial" w:cs="Arial"/>
                <w:color w:val="000000"/>
                <w:sz w:val="12"/>
                <w:szCs w:val="12"/>
              </w:rPr>
              <w:t>та Сергиево-Посадского муниципального района.</w:t>
            </w:r>
          </w:p>
        </w:tc>
        <w:tc>
          <w:tcPr>
            <w:tcW w:w="907"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r w:rsidRPr="00091B2E">
              <w:rPr>
                <w:rFonts w:ascii="Arial" w:hAnsi="Arial" w:cs="Arial"/>
                <w:color w:val="000000"/>
                <w:sz w:val="12"/>
                <w:szCs w:val="12"/>
              </w:rPr>
              <w:t>01.01.2015 - 31.12.2019</w:t>
            </w:r>
          </w:p>
        </w:tc>
        <w:tc>
          <w:tcPr>
            <w:tcW w:w="850" w:type="dxa"/>
            <w:tcBorders>
              <w:top w:val="single" w:sz="8" w:space="0" w:color="000000"/>
              <w:left w:val="single" w:sz="8" w:space="0" w:color="000000"/>
              <w:bottom w:val="single" w:sz="8" w:space="0" w:color="000000"/>
              <w:right w:val="single" w:sz="8" w:space="0" w:color="000000"/>
            </w:tcBorders>
            <w:shd w:val="clear" w:color="000000" w:fill="FFFFFF"/>
            <w:noWrap/>
          </w:tcPr>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p>
        </w:tc>
        <w:tc>
          <w:tcPr>
            <w:tcW w:w="605" w:type="dxa"/>
            <w:tcBorders>
              <w:top w:val="single" w:sz="8" w:space="0" w:color="000000"/>
              <w:left w:val="single" w:sz="8" w:space="0" w:color="000000"/>
              <w:bottom w:val="single" w:sz="8" w:space="0" w:color="000000"/>
              <w:right w:val="single" w:sz="8" w:space="0" w:color="000000"/>
            </w:tcBorders>
            <w:shd w:val="clear" w:color="000000" w:fill="FFFFFF"/>
            <w:noWrap/>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1 370,00</w:t>
            </w:r>
          </w:p>
        </w:tc>
        <w:tc>
          <w:tcPr>
            <w:tcW w:w="548" w:type="dxa"/>
            <w:tcBorders>
              <w:top w:val="single" w:sz="8" w:space="0" w:color="000000"/>
              <w:left w:val="single" w:sz="8" w:space="0" w:color="000000"/>
              <w:bottom w:val="single" w:sz="8" w:space="0" w:color="000000"/>
              <w:right w:val="single" w:sz="8" w:space="0" w:color="000000"/>
            </w:tcBorders>
            <w:shd w:val="clear" w:color="000000" w:fill="FFFFFF"/>
            <w:noWrap/>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280,00</w:t>
            </w:r>
          </w:p>
        </w:tc>
        <w:tc>
          <w:tcPr>
            <w:tcW w:w="548" w:type="dxa"/>
            <w:tcBorders>
              <w:top w:val="single" w:sz="8" w:space="0" w:color="000000"/>
              <w:left w:val="single" w:sz="8" w:space="0" w:color="000000"/>
              <w:bottom w:val="single" w:sz="8" w:space="0" w:color="000000"/>
              <w:right w:val="single" w:sz="8" w:space="0" w:color="000000"/>
            </w:tcBorders>
            <w:shd w:val="clear" w:color="000000" w:fill="FFFFFF"/>
            <w:noWrap/>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280,00</w:t>
            </w:r>
          </w:p>
        </w:tc>
        <w:tc>
          <w:tcPr>
            <w:tcW w:w="548" w:type="dxa"/>
            <w:tcBorders>
              <w:top w:val="single" w:sz="8" w:space="0" w:color="000000"/>
              <w:left w:val="single" w:sz="8" w:space="0" w:color="000000"/>
              <w:bottom w:val="single" w:sz="8" w:space="0" w:color="000000"/>
              <w:right w:val="single" w:sz="8" w:space="0" w:color="000000"/>
            </w:tcBorders>
            <w:shd w:val="clear" w:color="000000" w:fill="FFFFFF"/>
            <w:noWrap/>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280,00</w:t>
            </w:r>
          </w:p>
        </w:tc>
        <w:tc>
          <w:tcPr>
            <w:tcW w:w="548" w:type="dxa"/>
            <w:tcBorders>
              <w:top w:val="single" w:sz="8" w:space="0" w:color="000000"/>
              <w:left w:val="single" w:sz="8" w:space="0" w:color="000000"/>
              <w:bottom w:val="single" w:sz="8" w:space="0" w:color="000000"/>
              <w:right w:val="single" w:sz="8" w:space="0" w:color="000000"/>
            </w:tcBorders>
            <w:shd w:val="clear" w:color="000000" w:fill="FFFFFF"/>
            <w:noWrap/>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250,00</w:t>
            </w:r>
          </w:p>
        </w:tc>
        <w:tc>
          <w:tcPr>
            <w:tcW w:w="548" w:type="dxa"/>
            <w:tcBorders>
              <w:top w:val="single" w:sz="8" w:space="0" w:color="000000"/>
              <w:left w:val="single" w:sz="8" w:space="0" w:color="000000"/>
              <w:bottom w:val="single" w:sz="8" w:space="0" w:color="000000"/>
              <w:right w:val="single" w:sz="8" w:space="0" w:color="000000"/>
            </w:tcBorders>
            <w:shd w:val="clear" w:color="000000" w:fill="FFFFFF"/>
            <w:noWrap/>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280,00</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091B2E" w:rsidRPr="00091B2E" w:rsidRDefault="00091B2E" w:rsidP="00091B2E">
            <w:pPr>
              <w:autoSpaceDE w:val="0"/>
              <w:autoSpaceDN w:val="0"/>
              <w:adjustRightInd w:val="0"/>
              <w:spacing w:line="240" w:lineRule="auto"/>
              <w:ind w:firstLine="0"/>
              <w:jc w:val="center"/>
              <w:rPr>
                <w:rFonts w:ascii="Arial" w:hAnsi="Arial" w:cs="Arial"/>
                <w:color w:val="000000"/>
                <w:sz w:val="12"/>
                <w:szCs w:val="12"/>
              </w:rPr>
            </w:pPr>
            <w:r w:rsidRPr="00091B2E">
              <w:rPr>
                <w:rFonts w:ascii="Arial" w:hAnsi="Arial" w:cs="Arial"/>
                <w:color w:val="000000"/>
                <w:sz w:val="12"/>
                <w:szCs w:val="12"/>
              </w:rPr>
              <w:t>Управление образования администр</w:t>
            </w:r>
            <w:r w:rsidRPr="00091B2E">
              <w:rPr>
                <w:rFonts w:ascii="Arial" w:hAnsi="Arial" w:cs="Arial"/>
                <w:color w:val="000000"/>
                <w:sz w:val="12"/>
                <w:szCs w:val="12"/>
              </w:rPr>
              <w:t>а</w:t>
            </w:r>
            <w:r w:rsidRPr="00091B2E">
              <w:rPr>
                <w:rFonts w:ascii="Arial" w:hAnsi="Arial" w:cs="Arial"/>
                <w:color w:val="000000"/>
                <w:sz w:val="12"/>
                <w:szCs w:val="12"/>
              </w:rPr>
              <w:t>ции Сергиево-Посадского муниципал</w:t>
            </w:r>
            <w:r w:rsidRPr="00091B2E">
              <w:rPr>
                <w:rFonts w:ascii="Arial" w:hAnsi="Arial" w:cs="Arial"/>
                <w:color w:val="000000"/>
                <w:sz w:val="12"/>
                <w:szCs w:val="12"/>
              </w:rPr>
              <w:t>ь</w:t>
            </w:r>
            <w:r w:rsidRPr="00091B2E">
              <w:rPr>
                <w:rFonts w:ascii="Arial" w:hAnsi="Arial" w:cs="Arial"/>
                <w:color w:val="000000"/>
                <w:sz w:val="12"/>
                <w:szCs w:val="12"/>
              </w:rPr>
              <w:t>ного района (далее - управление образования)</w:t>
            </w:r>
          </w:p>
        </w:tc>
        <w:tc>
          <w:tcPr>
            <w:tcW w:w="2835"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091B2E" w:rsidRPr="00091B2E" w:rsidRDefault="00091B2E" w:rsidP="00091B2E">
            <w:pPr>
              <w:autoSpaceDE w:val="0"/>
              <w:autoSpaceDN w:val="0"/>
              <w:adjustRightInd w:val="0"/>
              <w:spacing w:line="240" w:lineRule="auto"/>
              <w:ind w:firstLine="0"/>
              <w:jc w:val="center"/>
              <w:rPr>
                <w:rFonts w:ascii="Arial" w:hAnsi="Arial" w:cs="Arial"/>
                <w:color w:val="000000"/>
                <w:sz w:val="12"/>
                <w:szCs w:val="12"/>
              </w:rPr>
            </w:pPr>
            <w:r w:rsidRPr="00091B2E">
              <w:rPr>
                <w:rFonts w:ascii="Arial" w:hAnsi="Arial" w:cs="Arial"/>
                <w:color w:val="000000"/>
                <w:sz w:val="12"/>
                <w:szCs w:val="12"/>
              </w:rPr>
              <w:t>Выполнение первоочередных мероприятий на  объектах, подведомственных Управлению обр</w:t>
            </w:r>
            <w:r w:rsidRPr="00091B2E">
              <w:rPr>
                <w:rFonts w:ascii="Arial" w:hAnsi="Arial" w:cs="Arial"/>
                <w:color w:val="000000"/>
                <w:sz w:val="12"/>
                <w:szCs w:val="12"/>
              </w:rPr>
              <w:t>а</w:t>
            </w:r>
            <w:r w:rsidRPr="00091B2E">
              <w:rPr>
                <w:rFonts w:ascii="Arial" w:hAnsi="Arial" w:cs="Arial"/>
                <w:color w:val="000000"/>
                <w:sz w:val="12"/>
                <w:szCs w:val="12"/>
              </w:rPr>
              <w:t>зования Сергиево-Посадского муниципального района (обработка деревянных изделий против</w:t>
            </w:r>
            <w:r w:rsidRPr="00091B2E">
              <w:rPr>
                <w:rFonts w:ascii="Arial" w:hAnsi="Arial" w:cs="Arial"/>
                <w:color w:val="000000"/>
                <w:sz w:val="12"/>
                <w:szCs w:val="12"/>
              </w:rPr>
              <w:t>о</w:t>
            </w:r>
            <w:r w:rsidRPr="00091B2E">
              <w:rPr>
                <w:rFonts w:ascii="Arial" w:hAnsi="Arial" w:cs="Arial"/>
                <w:color w:val="000000"/>
                <w:sz w:val="12"/>
                <w:szCs w:val="12"/>
              </w:rPr>
              <w:t>пожарным реагентом, приобретение средств защиты органов дыхания, переаттестация средств пожаротушения)</w:t>
            </w:r>
          </w:p>
          <w:p w:rsidR="00091B2E" w:rsidRPr="00091B2E" w:rsidRDefault="00091B2E" w:rsidP="00091B2E">
            <w:pPr>
              <w:autoSpaceDE w:val="0"/>
              <w:autoSpaceDN w:val="0"/>
              <w:adjustRightInd w:val="0"/>
              <w:spacing w:line="240" w:lineRule="auto"/>
              <w:ind w:firstLine="0"/>
              <w:jc w:val="center"/>
              <w:rPr>
                <w:rFonts w:ascii="Arial" w:hAnsi="Arial" w:cs="Arial"/>
                <w:color w:val="000000"/>
                <w:sz w:val="12"/>
                <w:szCs w:val="12"/>
              </w:rPr>
            </w:pPr>
          </w:p>
        </w:tc>
      </w:tr>
      <w:tr w:rsidR="00091B2E" w:rsidRPr="00091B2E" w:rsidTr="00091B2E">
        <w:trPr>
          <w:cantSplit/>
          <w:trHeight w:hRule="exact" w:val="211"/>
        </w:trPr>
        <w:tc>
          <w:tcPr>
            <w:tcW w:w="319" w:type="dxa"/>
            <w:vMerge/>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strike/>
                <w:color w:val="000000"/>
                <w:sz w:val="12"/>
                <w:szCs w:val="12"/>
                <w:u w:val="single"/>
              </w:rPr>
            </w:pPr>
          </w:p>
        </w:tc>
        <w:tc>
          <w:tcPr>
            <w:tcW w:w="3118" w:type="dxa"/>
            <w:vMerge/>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strike/>
                <w:color w:val="000000"/>
                <w:sz w:val="12"/>
                <w:szCs w:val="12"/>
                <w:u w:val="single"/>
              </w:rPr>
            </w:pPr>
          </w:p>
        </w:tc>
        <w:tc>
          <w:tcPr>
            <w:tcW w:w="1785" w:type="dxa"/>
            <w:vMerge/>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strike/>
                <w:color w:val="000000"/>
                <w:sz w:val="12"/>
                <w:szCs w:val="12"/>
                <w:u w:val="single"/>
              </w:rPr>
            </w:pPr>
          </w:p>
        </w:tc>
        <w:tc>
          <w:tcPr>
            <w:tcW w:w="1038"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r w:rsidRPr="00091B2E">
              <w:rPr>
                <w:rFonts w:ascii="Arial" w:hAnsi="Arial" w:cs="Arial"/>
                <w:color w:val="000000"/>
                <w:sz w:val="12"/>
                <w:szCs w:val="12"/>
              </w:rPr>
              <w:t>Итого</w:t>
            </w:r>
          </w:p>
        </w:tc>
        <w:tc>
          <w:tcPr>
            <w:tcW w:w="907" w:type="dxa"/>
            <w:vMerge/>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strike/>
                <w:color w:val="000000"/>
                <w:sz w:val="12"/>
                <w:szCs w:val="12"/>
                <w:u w:val="single"/>
              </w:rPr>
            </w:pPr>
          </w:p>
        </w:tc>
        <w:tc>
          <w:tcPr>
            <w:tcW w:w="850"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p>
        </w:tc>
        <w:tc>
          <w:tcPr>
            <w:tcW w:w="605"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1 370,00</w:t>
            </w:r>
          </w:p>
        </w:tc>
        <w:tc>
          <w:tcPr>
            <w:tcW w:w="548"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280,00</w:t>
            </w:r>
          </w:p>
        </w:tc>
        <w:tc>
          <w:tcPr>
            <w:tcW w:w="548"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280,00</w:t>
            </w:r>
          </w:p>
        </w:tc>
        <w:tc>
          <w:tcPr>
            <w:tcW w:w="548"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280,00</w:t>
            </w:r>
          </w:p>
        </w:tc>
        <w:tc>
          <w:tcPr>
            <w:tcW w:w="548"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250,00</w:t>
            </w:r>
          </w:p>
        </w:tc>
        <w:tc>
          <w:tcPr>
            <w:tcW w:w="548"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280,00</w:t>
            </w:r>
          </w:p>
        </w:tc>
        <w:tc>
          <w:tcPr>
            <w:tcW w:w="850" w:type="dxa"/>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091B2E" w:rsidRPr="00091B2E" w:rsidRDefault="00091B2E" w:rsidP="00091B2E">
            <w:pPr>
              <w:autoSpaceDE w:val="0"/>
              <w:autoSpaceDN w:val="0"/>
              <w:adjustRightInd w:val="0"/>
              <w:spacing w:line="240" w:lineRule="auto"/>
              <w:ind w:firstLine="0"/>
              <w:jc w:val="center"/>
              <w:rPr>
                <w:rFonts w:ascii="Arial" w:hAnsi="Arial" w:cs="Arial"/>
                <w:strike/>
                <w:color w:val="000000"/>
                <w:sz w:val="12"/>
                <w:szCs w:val="12"/>
                <w:u w:val="single"/>
              </w:rPr>
            </w:pPr>
          </w:p>
        </w:tc>
        <w:tc>
          <w:tcPr>
            <w:tcW w:w="2835" w:type="dxa"/>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091B2E" w:rsidRPr="00091B2E" w:rsidRDefault="00091B2E" w:rsidP="00091B2E">
            <w:pPr>
              <w:autoSpaceDE w:val="0"/>
              <w:autoSpaceDN w:val="0"/>
              <w:adjustRightInd w:val="0"/>
              <w:spacing w:line="240" w:lineRule="auto"/>
              <w:ind w:firstLine="0"/>
              <w:jc w:val="center"/>
              <w:rPr>
                <w:rFonts w:ascii="Arial" w:hAnsi="Arial" w:cs="Arial"/>
                <w:strike/>
                <w:color w:val="000000"/>
                <w:sz w:val="12"/>
                <w:szCs w:val="12"/>
                <w:u w:val="single"/>
              </w:rPr>
            </w:pPr>
          </w:p>
        </w:tc>
      </w:tr>
    </w:tbl>
    <w:p w:rsidR="001B0AF4" w:rsidRDefault="001B0AF4" w:rsidP="00717B88">
      <w:pPr>
        <w:pStyle w:val="ConsPlusNormal"/>
        <w:jc w:val="center"/>
        <w:rPr>
          <w:rFonts w:ascii="Times New Roman" w:hAnsi="Times New Roman" w:cs="Times New Roman"/>
          <w:sz w:val="28"/>
          <w:szCs w:val="28"/>
        </w:rPr>
      </w:pPr>
    </w:p>
    <w:p w:rsidR="00717B88" w:rsidRDefault="00717B88" w:rsidP="00717B88">
      <w:pPr>
        <w:pStyle w:val="ConsPlusNormal"/>
        <w:jc w:val="center"/>
        <w:rPr>
          <w:rFonts w:ascii="Times New Roman" w:hAnsi="Times New Roman" w:cs="Times New Roman"/>
          <w:sz w:val="28"/>
          <w:szCs w:val="28"/>
        </w:rPr>
      </w:pPr>
    </w:p>
    <w:p w:rsidR="00717B88" w:rsidRDefault="00717B88">
      <w:pPr>
        <w:spacing w:after="200"/>
        <w:ind w:firstLine="0"/>
        <w:rPr>
          <w:rFonts w:eastAsiaTheme="minorEastAsia"/>
          <w:sz w:val="24"/>
          <w:szCs w:val="24"/>
          <w:lang w:eastAsia="ru-RU"/>
        </w:rPr>
      </w:pPr>
      <w:r>
        <w:rPr>
          <w:rFonts w:eastAsiaTheme="minorEastAsia"/>
          <w:sz w:val="24"/>
          <w:szCs w:val="24"/>
          <w:lang w:eastAsia="ru-RU"/>
        </w:rPr>
        <w:br w:type="page"/>
      </w:r>
    </w:p>
    <w:p w:rsidR="00717B88" w:rsidRPr="009F350D" w:rsidRDefault="00717B88" w:rsidP="00717B88">
      <w:pPr>
        <w:autoSpaceDE w:val="0"/>
        <w:autoSpaceDN w:val="0"/>
        <w:adjustRightInd w:val="0"/>
        <w:spacing w:line="240" w:lineRule="auto"/>
        <w:jc w:val="right"/>
        <w:outlineLvl w:val="0"/>
        <w:rPr>
          <w:szCs w:val="24"/>
        </w:rPr>
      </w:pPr>
      <w:r w:rsidRPr="009F350D">
        <w:rPr>
          <w:szCs w:val="24"/>
        </w:rPr>
        <w:lastRenderedPageBreak/>
        <w:t xml:space="preserve">Приложение № </w:t>
      </w:r>
      <w:r>
        <w:rPr>
          <w:szCs w:val="24"/>
        </w:rPr>
        <w:t>4</w:t>
      </w:r>
    </w:p>
    <w:p w:rsidR="00717B88" w:rsidRDefault="00717B88" w:rsidP="00717B88">
      <w:pPr>
        <w:autoSpaceDE w:val="0"/>
        <w:autoSpaceDN w:val="0"/>
        <w:adjustRightInd w:val="0"/>
        <w:spacing w:line="240" w:lineRule="auto"/>
        <w:jc w:val="right"/>
        <w:rPr>
          <w:szCs w:val="24"/>
        </w:rPr>
      </w:pPr>
      <w:r w:rsidRPr="009F350D">
        <w:rPr>
          <w:szCs w:val="24"/>
        </w:rPr>
        <w:t>к муниципальной программе</w:t>
      </w:r>
      <w:r>
        <w:rPr>
          <w:szCs w:val="24"/>
        </w:rPr>
        <w:t xml:space="preserve"> муниципального образования </w:t>
      </w:r>
      <w:r w:rsidRPr="009F350D">
        <w:rPr>
          <w:szCs w:val="24"/>
        </w:rPr>
        <w:t xml:space="preserve"> </w:t>
      </w:r>
    </w:p>
    <w:p w:rsidR="00717B88" w:rsidRDefault="00717B88" w:rsidP="00717B88">
      <w:pPr>
        <w:autoSpaceDE w:val="0"/>
        <w:autoSpaceDN w:val="0"/>
        <w:adjustRightInd w:val="0"/>
        <w:spacing w:line="240" w:lineRule="auto"/>
        <w:jc w:val="right"/>
        <w:rPr>
          <w:bCs/>
          <w:szCs w:val="24"/>
        </w:rPr>
      </w:pPr>
      <w:r>
        <w:rPr>
          <w:bCs/>
          <w:szCs w:val="24"/>
        </w:rPr>
        <w:t>«</w:t>
      </w:r>
      <w:r w:rsidRPr="00A7005A">
        <w:rPr>
          <w:bCs/>
          <w:szCs w:val="24"/>
        </w:rPr>
        <w:t>Сергиево-Посадск</w:t>
      </w:r>
      <w:r>
        <w:rPr>
          <w:bCs/>
          <w:szCs w:val="24"/>
        </w:rPr>
        <w:t>ий</w:t>
      </w:r>
      <w:r w:rsidRPr="00A7005A">
        <w:rPr>
          <w:bCs/>
          <w:szCs w:val="24"/>
        </w:rPr>
        <w:t xml:space="preserve"> муниципальн</w:t>
      </w:r>
      <w:r>
        <w:rPr>
          <w:bCs/>
          <w:szCs w:val="24"/>
        </w:rPr>
        <w:t>ый</w:t>
      </w:r>
      <w:r w:rsidRPr="00A7005A">
        <w:rPr>
          <w:bCs/>
          <w:szCs w:val="24"/>
        </w:rPr>
        <w:t xml:space="preserve"> район</w:t>
      </w:r>
      <w:r>
        <w:rPr>
          <w:bCs/>
          <w:szCs w:val="24"/>
        </w:rPr>
        <w:t xml:space="preserve"> Московской области» </w:t>
      </w:r>
    </w:p>
    <w:p w:rsidR="00717B88" w:rsidRPr="009F350D" w:rsidRDefault="00717B88" w:rsidP="00717B88">
      <w:pPr>
        <w:autoSpaceDE w:val="0"/>
        <w:autoSpaceDN w:val="0"/>
        <w:adjustRightInd w:val="0"/>
        <w:spacing w:line="240" w:lineRule="auto"/>
        <w:jc w:val="right"/>
        <w:rPr>
          <w:szCs w:val="24"/>
        </w:rPr>
      </w:pPr>
      <w:r>
        <w:rPr>
          <w:bCs/>
          <w:szCs w:val="24"/>
        </w:rPr>
        <w:t>«</w:t>
      </w:r>
      <w:r w:rsidRPr="009F350D">
        <w:rPr>
          <w:szCs w:val="24"/>
        </w:rPr>
        <w:t xml:space="preserve">Обеспечение безопасности жизнедеятельности населения </w:t>
      </w:r>
    </w:p>
    <w:p w:rsidR="00717B88" w:rsidRPr="009F350D" w:rsidRDefault="00717B88" w:rsidP="00717B88">
      <w:pPr>
        <w:autoSpaceDE w:val="0"/>
        <w:autoSpaceDN w:val="0"/>
        <w:adjustRightInd w:val="0"/>
        <w:spacing w:line="240" w:lineRule="auto"/>
        <w:jc w:val="right"/>
        <w:rPr>
          <w:szCs w:val="24"/>
        </w:rPr>
      </w:pPr>
      <w:r w:rsidRPr="009F350D">
        <w:rPr>
          <w:szCs w:val="24"/>
        </w:rPr>
        <w:t>Сергиево-Посадского муниципального района</w:t>
      </w:r>
      <w:r>
        <w:rPr>
          <w:szCs w:val="24"/>
        </w:rPr>
        <w:t>»</w:t>
      </w:r>
    </w:p>
    <w:p w:rsidR="00717B88" w:rsidRDefault="00717B88" w:rsidP="00717B88">
      <w:pPr>
        <w:autoSpaceDE w:val="0"/>
        <w:autoSpaceDN w:val="0"/>
        <w:adjustRightInd w:val="0"/>
        <w:spacing w:line="240" w:lineRule="auto"/>
        <w:jc w:val="center"/>
        <w:rPr>
          <w:b/>
          <w:sz w:val="32"/>
          <w:szCs w:val="32"/>
        </w:rPr>
      </w:pPr>
    </w:p>
    <w:p w:rsidR="00717B88" w:rsidRDefault="00717B88" w:rsidP="00717B88">
      <w:pPr>
        <w:autoSpaceDE w:val="0"/>
        <w:autoSpaceDN w:val="0"/>
        <w:adjustRightInd w:val="0"/>
        <w:spacing w:line="240" w:lineRule="auto"/>
        <w:jc w:val="center"/>
        <w:rPr>
          <w:b/>
          <w:sz w:val="32"/>
          <w:szCs w:val="32"/>
        </w:rPr>
      </w:pPr>
    </w:p>
    <w:p w:rsidR="00717B88" w:rsidRDefault="00717B88" w:rsidP="00717B88">
      <w:pPr>
        <w:autoSpaceDE w:val="0"/>
        <w:autoSpaceDN w:val="0"/>
        <w:adjustRightInd w:val="0"/>
        <w:spacing w:line="240" w:lineRule="auto"/>
        <w:jc w:val="center"/>
        <w:rPr>
          <w:b/>
          <w:sz w:val="32"/>
          <w:szCs w:val="32"/>
        </w:rPr>
      </w:pPr>
    </w:p>
    <w:p w:rsidR="00717B88" w:rsidRPr="0025110B" w:rsidRDefault="00717B88" w:rsidP="00717B88">
      <w:pPr>
        <w:autoSpaceDE w:val="0"/>
        <w:autoSpaceDN w:val="0"/>
        <w:adjustRightInd w:val="0"/>
        <w:spacing w:line="240" w:lineRule="auto"/>
        <w:jc w:val="center"/>
        <w:rPr>
          <w:b/>
          <w:sz w:val="32"/>
          <w:szCs w:val="32"/>
        </w:rPr>
      </w:pPr>
    </w:p>
    <w:p w:rsidR="00717B88" w:rsidRDefault="00717B88" w:rsidP="00717B88">
      <w:pPr>
        <w:autoSpaceDE w:val="0"/>
        <w:autoSpaceDN w:val="0"/>
        <w:adjustRightInd w:val="0"/>
        <w:spacing w:line="240" w:lineRule="auto"/>
        <w:jc w:val="center"/>
        <w:rPr>
          <w:b/>
          <w:sz w:val="32"/>
          <w:szCs w:val="32"/>
        </w:rPr>
      </w:pPr>
      <w:bookmarkStart w:id="11" w:name="Par5220"/>
      <w:bookmarkEnd w:id="11"/>
      <w:r w:rsidRPr="0025110B">
        <w:rPr>
          <w:b/>
          <w:sz w:val="32"/>
          <w:szCs w:val="32"/>
        </w:rPr>
        <w:t>ПОДПРОГРАММА 4</w:t>
      </w:r>
    </w:p>
    <w:p w:rsidR="00717B88" w:rsidRPr="0025110B" w:rsidRDefault="00717B88" w:rsidP="00717B88">
      <w:pPr>
        <w:autoSpaceDE w:val="0"/>
        <w:autoSpaceDN w:val="0"/>
        <w:adjustRightInd w:val="0"/>
        <w:spacing w:line="240" w:lineRule="auto"/>
        <w:jc w:val="center"/>
        <w:rPr>
          <w:b/>
          <w:sz w:val="32"/>
          <w:szCs w:val="32"/>
        </w:rPr>
      </w:pPr>
    </w:p>
    <w:p w:rsidR="00717B88" w:rsidRDefault="00717B88" w:rsidP="00717B88">
      <w:pPr>
        <w:autoSpaceDE w:val="0"/>
        <w:autoSpaceDN w:val="0"/>
        <w:adjustRightInd w:val="0"/>
        <w:spacing w:line="240" w:lineRule="auto"/>
        <w:jc w:val="center"/>
        <w:rPr>
          <w:b/>
          <w:sz w:val="32"/>
          <w:szCs w:val="32"/>
        </w:rPr>
      </w:pPr>
      <w:r w:rsidRPr="0025110B">
        <w:rPr>
          <w:b/>
          <w:sz w:val="32"/>
          <w:szCs w:val="32"/>
        </w:rPr>
        <w:t xml:space="preserve">«ОБЕСПЕЧЕНИЕ МЕРОПРИЯТИЙ ГРАЖДАНСКОЙ ОБОРОНЫ» </w:t>
      </w:r>
      <w:bookmarkStart w:id="12" w:name="Par5228"/>
      <w:bookmarkEnd w:id="12"/>
    </w:p>
    <w:p w:rsidR="00717B88" w:rsidRDefault="00717B88" w:rsidP="00717B88">
      <w:pPr>
        <w:jc w:val="center"/>
        <w:rPr>
          <w:b/>
          <w:sz w:val="32"/>
          <w:szCs w:val="32"/>
        </w:rPr>
      </w:pPr>
      <w:r w:rsidRPr="009F350D">
        <w:rPr>
          <w:b/>
          <w:sz w:val="32"/>
          <w:szCs w:val="32"/>
        </w:rPr>
        <w:t xml:space="preserve">МУНИЦИПАЛЬНОЙ ПРОГРАММЫ </w:t>
      </w:r>
      <w:r>
        <w:rPr>
          <w:b/>
          <w:sz w:val="32"/>
          <w:szCs w:val="32"/>
        </w:rPr>
        <w:t>МУНИЦИПАЛЬНОГО ОБРАЗОВАНИЯ</w:t>
      </w:r>
    </w:p>
    <w:p w:rsidR="00717B88" w:rsidRDefault="00717B88" w:rsidP="00717B88">
      <w:pPr>
        <w:jc w:val="center"/>
        <w:rPr>
          <w:b/>
          <w:sz w:val="32"/>
          <w:szCs w:val="32"/>
        </w:rPr>
      </w:pPr>
      <w:r w:rsidRPr="006329F8">
        <w:rPr>
          <w:b/>
          <w:sz w:val="32"/>
          <w:szCs w:val="32"/>
        </w:rPr>
        <w:t>«СЕРГИЕВО-ПОСАДСКИЙ МУНИЦИПАЛЬНЫЙ РАЙОН МОСКОВСКОЙ ОБЛАСТИ»</w:t>
      </w:r>
    </w:p>
    <w:p w:rsidR="00717B88" w:rsidRPr="000C1DA4" w:rsidRDefault="00717B88" w:rsidP="00717B88">
      <w:pPr>
        <w:jc w:val="center"/>
        <w:rPr>
          <w:sz w:val="32"/>
          <w:szCs w:val="32"/>
        </w:rPr>
      </w:pPr>
      <w:r>
        <w:rPr>
          <w:b/>
          <w:sz w:val="32"/>
          <w:szCs w:val="32"/>
        </w:rPr>
        <w:t>«</w:t>
      </w:r>
      <w:r w:rsidRPr="009F350D">
        <w:rPr>
          <w:b/>
          <w:sz w:val="32"/>
          <w:szCs w:val="32"/>
        </w:rPr>
        <w:t>ОБЕСПЕЧЕНИЕ БЕЗОПАСНОСТИ ЖИЗНЕДЕЯТЕЛЬНОСТИ НАСЕЛЕНИЯ СЕРГИЕВО-П</w:t>
      </w:r>
      <w:r>
        <w:rPr>
          <w:b/>
          <w:sz w:val="32"/>
          <w:szCs w:val="32"/>
        </w:rPr>
        <w:t>ОСАДСКОГО МУНИЦИПАЛЬНОГО РАЙОНА»</w:t>
      </w:r>
    </w:p>
    <w:p w:rsidR="00717B88" w:rsidRPr="0025110B" w:rsidRDefault="00717B88" w:rsidP="00717B88">
      <w:pPr>
        <w:autoSpaceDE w:val="0"/>
        <w:autoSpaceDN w:val="0"/>
        <w:adjustRightInd w:val="0"/>
        <w:spacing w:line="240" w:lineRule="auto"/>
        <w:jc w:val="center"/>
        <w:rPr>
          <w:b/>
          <w:sz w:val="32"/>
          <w:szCs w:val="32"/>
        </w:rPr>
      </w:pPr>
    </w:p>
    <w:p w:rsidR="00717B88" w:rsidRDefault="00717B88" w:rsidP="00717B88"/>
    <w:p w:rsidR="00717B88" w:rsidRDefault="00717B88" w:rsidP="00717B88">
      <w:pPr>
        <w:jc w:val="center"/>
      </w:pPr>
    </w:p>
    <w:p w:rsidR="00717B88" w:rsidRPr="0025110B" w:rsidRDefault="00717B88" w:rsidP="00717B88">
      <w:pPr>
        <w:jc w:val="center"/>
        <w:rPr>
          <w:sz w:val="32"/>
          <w:szCs w:val="32"/>
        </w:rPr>
      </w:pPr>
      <w:r w:rsidRPr="0025110B">
        <w:rPr>
          <w:sz w:val="32"/>
          <w:szCs w:val="32"/>
        </w:rPr>
        <w:t>Паспорт</w:t>
      </w:r>
    </w:p>
    <w:p w:rsidR="00717B88" w:rsidRPr="0025110B" w:rsidRDefault="00717B88" w:rsidP="00717B88">
      <w:pPr>
        <w:autoSpaceDE w:val="0"/>
        <w:autoSpaceDN w:val="0"/>
        <w:adjustRightInd w:val="0"/>
        <w:spacing w:line="240" w:lineRule="auto"/>
        <w:jc w:val="center"/>
        <w:rPr>
          <w:sz w:val="32"/>
          <w:szCs w:val="32"/>
        </w:rPr>
      </w:pPr>
      <w:r w:rsidRPr="0025110B">
        <w:rPr>
          <w:sz w:val="32"/>
          <w:szCs w:val="32"/>
        </w:rPr>
        <w:t>подпрограммы 4 «Обеспечение мероприятий гражданской обороны»</w:t>
      </w:r>
    </w:p>
    <w:p w:rsidR="00717B88" w:rsidRDefault="00717B88" w:rsidP="00717B88">
      <w:pPr>
        <w:rPr>
          <w:b/>
          <w:szCs w:val="24"/>
        </w:rPr>
      </w:pPr>
    </w:p>
    <w:p w:rsidR="00717B88" w:rsidRDefault="00717B88" w:rsidP="00717B88">
      <w:pPr>
        <w:rPr>
          <w:b/>
          <w:szCs w:val="24"/>
        </w:rPr>
      </w:pPr>
    </w:p>
    <w:p w:rsidR="00717B88" w:rsidRDefault="00717B88" w:rsidP="00717B88">
      <w:r>
        <w:br w:type="page"/>
      </w:r>
    </w:p>
    <w:p w:rsidR="00717B88" w:rsidRDefault="00717B88" w:rsidP="00717B88"/>
    <w:tbl>
      <w:tblPr>
        <w:tblStyle w:val="a3"/>
        <w:tblW w:w="5000" w:type="pct"/>
        <w:tblLayout w:type="fixed"/>
        <w:tblLook w:val="04A0" w:firstRow="1" w:lastRow="0" w:firstColumn="1" w:lastColumn="0" w:noHBand="0" w:noVBand="1"/>
      </w:tblPr>
      <w:tblGrid>
        <w:gridCol w:w="2605"/>
        <w:gridCol w:w="12181"/>
      </w:tblGrid>
      <w:tr w:rsidR="00717B88" w:rsidRPr="007F6099" w:rsidTr="00717B88">
        <w:tc>
          <w:tcPr>
            <w:tcW w:w="881" w:type="pct"/>
          </w:tcPr>
          <w:p w:rsidR="00717B88" w:rsidRPr="007F6099" w:rsidRDefault="00717B88" w:rsidP="00BF70B5">
            <w:pPr>
              <w:ind w:firstLine="0"/>
              <w:rPr>
                <w:sz w:val="22"/>
              </w:rPr>
            </w:pPr>
            <w:r w:rsidRPr="007F6099">
              <w:rPr>
                <w:sz w:val="22"/>
              </w:rPr>
              <w:t>Наименование подпр</w:t>
            </w:r>
            <w:r w:rsidRPr="007F6099">
              <w:rPr>
                <w:sz w:val="22"/>
              </w:rPr>
              <w:t>о</w:t>
            </w:r>
            <w:r w:rsidRPr="007F6099">
              <w:rPr>
                <w:sz w:val="22"/>
              </w:rPr>
              <w:t>граммы</w:t>
            </w:r>
          </w:p>
        </w:tc>
        <w:tc>
          <w:tcPr>
            <w:tcW w:w="4119" w:type="pct"/>
          </w:tcPr>
          <w:p w:rsidR="00717B88" w:rsidRPr="007F6099" w:rsidRDefault="00717B88" w:rsidP="00BF70B5">
            <w:pPr>
              <w:ind w:firstLine="0"/>
              <w:rPr>
                <w:sz w:val="22"/>
              </w:rPr>
            </w:pPr>
            <w:r w:rsidRPr="007F6099">
              <w:rPr>
                <w:sz w:val="22"/>
              </w:rPr>
              <w:t>Обеспечение мероприятий гр</w:t>
            </w:r>
            <w:r>
              <w:rPr>
                <w:sz w:val="22"/>
              </w:rPr>
              <w:t>ажданской обороны</w:t>
            </w:r>
          </w:p>
        </w:tc>
      </w:tr>
      <w:tr w:rsidR="00717B88" w:rsidRPr="007F6099" w:rsidTr="00717B88">
        <w:trPr>
          <w:trHeight w:val="489"/>
        </w:trPr>
        <w:tc>
          <w:tcPr>
            <w:tcW w:w="881" w:type="pct"/>
            <w:tcBorders>
              <w:bottom w:val="single" w:sz="4" w:space="0" w:color="auto"/>
            </w:tcBorders>
          </w:tcPr>
          <w:p w:rsidR="00717B88" w:rsidRPr="007F6099" w:rsidRDefault="00717B88" w:rsidP="00BF70B5">
            <w:pPr>
              <w:ind w:firstLine="0"/>
              <w:rPr>
                <w:sz w:val="22"/>
              </w:rPr>
            </w:pPr>
            <w:r w:rsidRPr="007F6099">
              <w:rPr>
                <w:sz w:val="22"/>
              </w:rPr>
              <w:t xml:space="preserve">Цель подпрограммы </w:t>
            </w:r>
          </w:p>
        </w:tc>
        <w:tc>
          <w:tcPr>
            <w:tcW w:w="4119" w:type="pct"/>
            <w:tcBorders>
              <w:bottom w:val="single" w:sz="4" w:space="0" w:color="auto"/>
            </w:tcBorders>
          </w:tcPr>
          <w:p w:rsidR="00717B88" w:rsidRPr="007F6099" w:rsidRDefault="00717B88" w:rsidP="00BF70B5">
            <w:pPr>
              <w:ind w:firstLine="0"/>
              <w:rPr>
                <w:sz w:val="22"/>
              </w:rPr>
            </w:pPr>
            <w:r w:rsidRPr="007F6099">
              <w:rPr>
                <w:sz w:val="22"/>
              </w:rPr>
              <w:t>Создание и содержание имущества в учреждениях, подведомственных исполнительным органам Сергиево-Посадского мун</w:t>
            </w:r>
            <w:r w:rsidRPr="007F6099">
              <w:rPr>
                <w:sz w:val="22"/>
              </w:rPr>
              <w:t>и</w:t>
            </w:r>
            <w:r w:rsidRPr="007F6099">
              <w:rPr>
                <w:sz w:val="22"/>
              </w:rPr>
              <w:t>ципального района</w:t>
            </w:r>
          </w:p>
        </w:tc>
      </w:tr>
      <w:tr w:rsidR="00717B88" w:rsidRPr="007F6099" w:rsidTr="00717B88">
        <w:trPr>
          <w:trHeight w:val="564"/>
        </w:trPr>
        <w:tc>
          <w:tcPr>
            <w:tcW w:w="881" w:type="pct"/>
          </w:tcPr>
          <w:p w:rsidR="00717B88" w:rsidRPr="007F6099" w:rsidRDefault="00717B88" w:rsidP="00BF70B5">
            <w:pPr>
              <w:ind w:firstLine="0"/>
              <w:rPr>
                <w:sz w:val="22"/>
              </w:rPr>
            </w:pPr>
            <w:r w:rsidRPr="007F6099">
              <w:rPr>
                <w:sz w:val="22"/>
              </w:rPr>
              <w:t xml:space="preserve">Задачи подпрограммы    </w:t>
            </w:r>
          </w:p>
        </w:tc>
        <w:tc>
          <w:tcPr>
            <w:tcW w:w="4119" w:type="pct"/>
          </w:tcPr>
          <w:p w:rsidR="00717B88" w:rsidRPr="007F6099" w:rsidRDefault="00152D04" w:rsidP="00BF70B5">
            <w:pPr>
              <w:ind w:firstLine="0"/>
              <w:rPr>
                <w:sz w:val="22"/>
              </w:rPr>
            </w:pPr>
            <w:r w:rsidRPr="00152D04">
              <w:rPr>
                <w:sz w:val="22"/>
              </w:rPr>
              <w:t>Создание запасов материально-технических, продовольственных, медицинских и иных средств в целях гражданской обороны в учреждениях, подведомственных исполнительных органам муниципальной власти Сергиево-Посадского муниципального района.</w:t>
            </w:r>
          </w:p>
        </w:tc>
      </w:tr>
      <w:tr w:rsidR="00717B88" w:rsidRPr="007F6099" w:rsidTr="00717B88">
        <w:trPr>
          <w:trHeight w:val="411"/>
        </w:trPr>
        <w:tc>
          <w:tcPr>
            <w:tcW w:w="881" w:type="pct"/>
          </w:tcPr>
          <w:p w:rsidR="00717B88" w:rsidRPr="007F6099" w:rsidRDefault="00717B88" w:rsidP="00BF70B5">
            <w:pPr>
              <w:ind w:firstLine="0"/>
              <w:rPr>
                <w:sz w:val="22"/>
              </w:rPr>
            </w:pPr>
            <w:r w:rsidRPr="007F6099">
              <w:rPr>
                <w:sz w:val="22"/>
              </w:rPr>
              <w:t>Государственный зака</w:t>
            </w:r>
            <w:r w:rsidRPr="007F6099">
              <w:rPr>
                <w:sz w:val="22"/>
              </w:rPr>
              <w:t>з</w:t>
            </w:r>
            <w:r w:rsidRPr="007F6099">
              <w:rPr>
                <w:sz w:val="22"/>
              </w:rPr>
              <w:t>чик подпрограммы</w:t>
            </w:r>
          </w:p>
        </w:tc>
        <w:tc>
          <w:tcPr>
            <w:tcW w:w="4119" w:type="pct"/>
          </w:tcPr>
          <w:p w:rsidR="00717B88" w:rsidRPr="007F6099" w:rsidRDefault="00AD5AA5" w:rsidP="00152D04">
            <w:pPr>
              <w:ind w:firstLine="0"/>
              <w:rPr>
                <w:sz w:val="22"/>
              </w:rPr>
            </w:pPr>
            <w:r>
              <w:rPr>
                <w:sz w:val="22"/>
              </w:rPr>
              <w:t xml:space="preserve">Управление муниципальной безопасности </w:t>
            </w:r>
            <w:r w:rsidR="00152D04" w:rsidRPr="00152D04">
              <w:rPr>
                <w:sz w:val="22"/>
              </w:rPr>
              <w:t xml:space="preserve"> Сергиево-Посадского муниципального района.</w:t>
            </w:r>
          </w:p>
        </w:tc>
      </w:tr>
      <w:tr w:rsidR="00717B88" w:rsidRPr="007F6099" w:rsidTr="00717B88">
        <w:trPr>
          <w:trHeight w:val="470"/>
        </w:trPr>
        <w:tc>
          <w:tcPr>
            <w:tcW w:w="881" w:type="pct"/>
            <w:tcBorders>
              <w:bottom w:val="single" w:sz="4" w:space="0" w:color="auto"/>
            </w:tcBorders>
          </w:tcPr>
          <w:p w:rsidR="00717B88" w:rsidRPr="007F6099" w:rsidRDefault="00717B88" w:rsidP="00BF70B5">
            <w:pPr>
              <w:ind w:firstLine="0"/>
              <w:rPr>
                <w:sz w:val="22"/>
              </w:rPr>
            </w:pPr>
            <w:r w:rsidRPr="007F6099">
              <w:rPr>
                <w:sz w:val="22"/>
              </w:rPr>
              <w:t>Сроки реализации по</w:t>
            </w:r>
            <w:r w:rsidRPr="007F6099">
              <w:rPr>
                <w:sz w:val="22"/>
              </w:rPr>
              <w:t>д</w:t>
            </w:r>
            <w:r w:rsidRPr="007F6099">
              <w:rPr>
                <w:sz w:val="22"/>
              </w:rPr>
              <w:t>программы</w:t>
            </w:r>
          </w:p>
        </w:tc>
        <w:tc>
          <w:tcPr>
            <w:tcW w:w="4119" w:type="pct"/>
            <w:tcBorders>
              <w:bottom w:val="single" w:sz="4" w:space="0" w:color="auto"/>
            </w:tcBorders>
          </w:tcPr>
          <w:p w:rsidR="00717B88" w:rsidRPr="007F6099" w:rsidRDefault="00717B88" w:rsidP="00BF70B5">
            <w:pPr>
              <w:ind w:firstLine="0"/>
              <w:rPr>
                <w:sz w:val="22"/>
              </w:rPr>
            </w:pPr>
            <w:r w:rsidRPr="007F6099">
              <w:rPr>
                <w:sz w:val="22"/>
              </w:rPr>
              <w:t>2015-2019 годы</w:t>
            </w:r>
          </w:p>
        </w:tc>
      </w:tr>
    </w:tbl>
    <w:tbl>
      <w:tblPr>
        <w:tblW w:w="5101" w:type="pct"/>
        <w:tblInd w:w="-132" w:type="dxa"/>
        <w:tblCellMar>
          <w:left w:w="0" w:type="dxa"/>
          <w:right w:w="0" w:type="dxa"/>
        </w:tblCellMar>
        <w:tblLook w:val="0000" w:firstRow="0" w:lastRow="0" w:firstColumn="0" w:lastColumn="0" w:noHBand="0" w:noVBand="0"/>
      </w:tblPr>
      <w:tblGrid>
        <w:gridCol w:w="2695"/>
        <w:gridCol w:w="2328"/>
        <w:gridCol w:w="2349"/>
        <w:gridCol w:w="1274"/>
        <w:gridCol w:w="1277"/>
        <w:gridCol w:w="1134"/>
        <w:gridCol w:w="1277"/>
        <w:gridCol w:w="1274"/>
        <w:gridCol w:w="1277"/>
      </w:tblGrid>
      <w:tr w:rsidR="001B0AF4" w:rsidTr="001B0AF4">
        <w:trPr>
          <w:cantSplit/>
          <w:trHeight w:hRule="exact" w:val="268"/>
        </w:trPr>
        <w:tc>
          <w:tcPr>
            <w:tcW w:w="905" w:type="pct"/>
            <w:vMerge w:val="restart"/>
            <w:tcBorders>
              <w:top w:val="single" w:sz="8" w:space="0" w:color="000000"/>
              <w:left w:val="single" w:sz="8" w:space="0" w:color="000000"/>
              <w:bottom w:val="single" w:sz="8" w:space="0" w:color="000000"/>
              <w:right w:val="single" w:sz="8" w:space="0" w:color="000000"/>
            </w:tcBorders>
            <w:shd w:val="clear" w:color="000000" w:fill="FFFFFF"/>
          </w:tcPr>
          <w:p w:rsidR="001B0AF4" w:rsidRPr="001B0AF4" w:rsidRDefault="001B0AF4" w:rsidP="001B0AF4">
            <w:pPr>
              <w:spacing w:line="240" w:lineRule="auto"/>
              <w:ind w:firstLine="0"/>
              <w:rPr>
                <w:sz w:val="22"/>
              </w:rPr>
            </w:pPr>
            <w:r w:rsidRPr="001B0AF4">
              <w:rPr>
                <w:sz w:val="22"/>
              </w:rPr>
              <w:t>Источники финансирования подпрограммы,</w:t>
            </w:r>
          </w:p>
          <w:p w:rsidR="001B0AF4" w:rsidRPr="001B0AF4" w:rsidRDefault="001B0AF4" w:rsidP="001B0AF4">
            <w:pPr>
              <w:spacing w:line="240" w:lineRule="auto"/>
              <w:ind w:firstLine="0"/>
              <w:rPr>
                <w:sz w:val="22"/>
              </w:rPr>
            </w:pPr>
            <w:r w:rsidRPr="001B0AF4">
              <w:rPr>
                <w:sz w:val="22"/>
              </w:rPr>
              <w:t xml:space="preserve">по годам реализации и главным распорядителям </w:t>
            </w:r>
          </w:p>
          <w:p w:rsidR="001B0AF4" w:rsidRPr="001B0AF4" w:rsidRDefault="001B0AF4" w:rsidP="001B0AF4">
            <w:pPr>
              <w:spacing w:line="240" w:lineRule="auto"/>
              <w:ind w:firstLine="0"/>
              <w:rPr>
                <w:sz w:val="22"/>
              </w:rPr>
            </w:pPr>
            <w:r w:rsidRPr="001B0AF4">
              <w:rPr>
                <w:sz w:val="22"/>
              </w:rPr>
              <w:t xml:space="preserve"> бюджетных средств, в том числе по годам:</w:t>
            </w:r>
          </w:p>
        </w:tc>
        <w:tc>
          <w:tcPr>
            <w:tcW w:w="782" w:type="pct"/>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1B0AF4" w:rsidRPr="001B0AF4" w:rsidRDefault="001B0AF4" w:rsidP="001B0AF4">
            <w:pPr>
              <w:spacing w:line="240" w:lineRule="auto"/>
              <w:ind w:firstLine="0"/>
              <w:jc w:val="center"/>
              <w:rPr>
                <w:sz w:val="22"/>
              </w:rPr>
            </w:pPr>
            <w:r w:rsidRPr="001B0AF4">
              <w:rPr>
                <w:sz w:val="22"/>
              </w:rPr>
              <w:t>Главный распорядитель бюджетных средств</w:t>
            </w:r>
          </w:p>
        </w:tc>
        <w:tc>
          <w:tcPr>
            <w:tcW w:w="789" w:type="pct"/>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1B0AF4" w:rsidRPr="001B0AF4" w:rsidRDefault="001B0AF4" w:rsidP="001B0AF4">
            <w:pPr>
              <w:spacing w:line="240" w:lineRule="auto"/>
              <w:ind w:firstLine="0"/>
              <w:jc w:val="center"/>
              <w:rPr>
                <w:sz w:val="22"/>
              </w:rPr>
            </w:pPr>
            <w:r w:rsidRPr="001B0AF4">
              <w:rPr>
                <w:sz w:val="22"/>
              </w:rPr>
              <w:t>Источник финансиров</w:t>
            </w:r>
            <w:r w:rsidRPr="001B0AF4">
              <w:rPr>
                <w:sz w:val="22"/>
              </w:rPr>
              <w:t>а</w:t>
            </w:r>
            <w:r w:rsidRPr="001B0AF4">
              <w:rPr>
                <w:sz w:val="22"/>
              </w:rPr>
              <w:t>ния</w:t>
            </w:r>
          </w:p>
        </w:tc>
        <w:tc>
          <w:tcPr>
            <w:tcW w:w="2524" w:type="pct"/>
            <w:gridSpan w:val="6"/>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1B0AF4" w:rsidRPr="001B0AF4" w:rsidRDefault="001B0AF4" w:rsidP="001B0AF4">
            <w:pPr>
              <w:spacing w:line="240" w:lineRule="auto"/>
              <w:ind w:firstLine="0"/>
              <w:jc w:val="center"/>
              <w:rPr>
                <w:sz w:val="22"/>
              </w:rPr>
            </w:pPr>
            <w:r w:rsidRPr="001B0AF4">
              <w:rPr>
                <w:sz w:val="22"/>
              </w:rPr>
              <w:t>Расходы  (тыс. рублей)</w:t>
            </w:r>
          </w:p>
        </w:tc>
      </w:tr>
      <w:tr w:rsidR="001B0AF4" w:rsidTr="001B0AF4">
        <w:trPr>
          <w:cantSplit/>
          <w:trHeight w:hRule="exact" w:val="142"/>
        </w:trPr>
        <w:tc>
          <w:tcPr>
            <w:tcW w:w="905" w:type="pct"/>
            <w:vMerge/>
            <w:tcBorders>
              <w:top w:val="single" w:sz="8" w:space="0" w:color="000000"/>
              <w:left w:val="single" w:sz="8" w:space="0" w:color="000000"/>
              <w:bottom w:val="single" w:sz="8" w:space="0" w:color="000000"/>
              <w:right w:val="single" w:sz="8" w:space="0" w:color="000000"/>
            </w:tcBorders>
            <w:shd w:val="clear" w:color="000000" w:fill="FFFFFF"/>
          </w:tcPr>
          <w:p w:rsidR="001B0AF4" w:rsidRPr="001B0AF4" w:rsidRDefault="001B0AF4" w:rsidP="001B0AF4">
            <w:pPr>
              <w:spacing w:line="240" w:lineRule="auto"/>
              <w:ind w:firstLine="0"/>
              <w:rPr>
                <w:sz w:val="22"/>
              </w:rPr>
            </w:pPr>
          </w:p>
        </w:tc>
        <w:tc>
          <w:tcPr>
            <w:tcW w:w="782" w:type="pct"/>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1B0AF4" w:rsidRPr="001B0AF4" w:rsidRDefault="001B0AF4" w:rsidP="001B0AF4">
            <w:pPr>
              <w:spacing w:line="240" w:lineRule="auto"/>
              <w:ind w:firstLine="0"/>
              <w:jc w:val="center"/>
              <w:rPr>
                <w:sz w:val="22"/>
              </w:rPr>
            </w:pPr>
          </w:p>
        </w:tc>
        <w:tc>
          <w:tcPr>
            <w:tcW w:w="789" w:type="pct"/>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1B0AF4" w:rsidRPr="001B0AF4" w:rsidRDefault="001B0AF4" w:rsidP="001B0AF4">
            <w:pPr>
              <w:spacing w:line="240" w:lineRule="auto"/>
              <w:ind w:firstLine="0"/>
              <w:jc w:val="center"/>
              <w:rPr>
                <w:sz w:val="22"/>
              </w:rPr>
            </w:pPr>
          </w:p>
        </w:tc>
        <w:tc>
          <w:tcPr>
            <w:tcW w:w="2524" w:type="pct"/>
            <w:gridSpan w:val="6"/>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1B0AF4" w:rsidRPr="001B0AF4" w:rsidRDefault="001B0AF4" w:rsidP="001B0AF4">
            <w:pPr>
              <w:spacing w:line="240" w:lineRule="auto"/>
              <w:ind w:firstLine="0"/>
              <w:jc w:val="center"/>
              <w:rPr>
                <w:sz w:val="22"/>
              </w:rPr>
            </w:pPr>
          </w:p>
        </w:tc>
      </w:tr>
      <w:tr w:rsidR="001B0AF4" w:rsidTr="001B0AF4">
        <w:trPr>
          <w:cantSplit/>
          <w:trHeight w:hRule="exact" w:val="661"/>
        </w:trPr>
        <w:tc>
          <w:tcPr>
            <w:tcW w:w="905" w:type="pct"/>
            <w:vMerge/>
            <w:tcBorders>
              <w:top w:val="single" w:sz="8" w:space="0" w:color="000000"/>
              <w:left w:val="single" w:sz="8" w:space="0" w:color="000000"/>
              <w:bottom w:val="single" w:sz="8" w:space="0" w:color="000000"/>
              <w:right w:val="single" w:sz="8" w:space="0" w:color="000000"/>
            </w:tcBorders>
            <w:shd w:val="clear" w:color="000000" w:fill="FFFFFF"/>
          </w:tcPr>
          <w:p w:rsidR="001B0AF4" w:rsidRPr="001B0AF4" w:rsidRDefault="001B0AF4" w:rsidP="001B0AF4">
            <w:pPr>
              <w:spacing w:line="240" w:lineRule="auto"/>
              <w:ind w:firstLine="0"/>
              <w:rPr>
                <w:sz w:val="22"/>
              </w:rPr>
            </w:pPr>
          </w:p>
        </w:tc>
        <w:tc>
          <w:tcPr>
            <w:tcW w:w="782" w:type="pct"/>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1B0AF4" w:rsidRPr="001B0AF4" w:rsidRDefault="001B0AF4" w:rsidP="001B0AF4">
            <w:pPr>
              <w:spacing w:line="240" w:lineRule="auto"/>
              <w:ind w:firstLine="0"/>
              <w:jc w:val="center"/>
              <w:rPr>
                <w:sz w:val="22"/>
              </w:rPr>
            </w:pPr>
          </w:p>
        </w:tc>
        <w:tc>
          <w:tcPr>
            <w:tcW w:w="789" w:type="pct"/>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1B0AF4" w:rsidRPr="001B0AF4" w:rsidRDefault="001B0AF4" w:rsidP="001B0AF4">
            <w:pPr>
              <w:spacing w:line="240" w:lineRule="auto"/>
              <w:ind w:firstLine="0"/>
              <w:jc w:val="center"/>
              <w:rPr>
                <w:sz w:val="22"/>
              </w:rPr>
            </w:pPr>
          </w:p>
        </w:tc>
        <w:tc>
          <w:tcPr>
            <w:tcW w:w="428"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1B0AF4" w:rsidRPr="001B0AF4" w:rsidRDefault="001B0AF4" w:rsidP="001B0AF4">
            <w:pPr>
              <w:spacing w:line="240" w:lineRule="auto"/>
              <w:ind w:firstLine="0"/>
              <w:jc w:val="center"/>
              <w:rPr>
                <w:sz w:val="22"/>
              </w:rPr>
            </w:pPr>
            <w:r w:rsidRPr="001B0AF4">
              <w:rPr>
                <w:sz w:val="22"/>
              </w:rPr>
              <w:t>Итого</w:t>
            </w:r>
          </w:p>
        </w:tc>
        <w:tc>
          <w:tcPr>
            <w:tcW w:w="429"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1B0AF4" w:rsidRPr="001B0AF4" w:rsidRDefault="001B0AF4" w:rsidP="001B0AF4">
            <w:pPr>
              <w:spacing w:line="240" w:lineRule="auto"/>
              <w:ind w:firstLine="0"/>
              <w:jc w:val="center"/>
              <w:rPr>
                <w:sz w:val="22"/>
              </w:rPr>
            </w:pPr>
            <w:r w:rsidRPr="001B0AF4">
              <w:rPr>
                <w:sz w:val="22"/>
              </w:rPr>
              <w:t>2015</w:t>
            </w:r>
          </w:p>
        </w:tc>
        <w:tc>
          <w:tcPr>
            <w:tcW w:w="381"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1B0AF4" w:rsidRPr="001B0AF4" w:rsidRDefault="001B0AF4" w:rsidP="001B0AF4">
            <w:pPr>
              <w:spacing w:line="240" w:lineRule="auto"/>
              <w:ind w:firstLine="0"/>
              <w:jc w:val="center"/>
              <w:rPr>
                <w:sz w:val="22"/>
              </w:rPr>
            </w:pPr>
            <w:r w:rsidRPr="001B0AF4">
              <w:rPr>
                <w:sz w:val="22"/>
              </w:rPr>
              <w:t>2016</w:t>
            </w:r>
          </w:p>
        </w:tc>
        <w:tc>
          <w:tcPr>
            <w:tcW w:w="429"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1B0AF4" w:rsidRPr="001B0AF4" w:rsidRDefault="001B0AF4" w:rsidP="001B0AF4">
            <w:pPr>
              <w:spacing w:line="240" w:lineRule="auto"/>
              <w:ind w:firstLine="0"/>
              <w:jc w:val="center"/>
              <w:rPr>
                <w:sz w:val="22"/>
              </w:rPr>
            </w:pPr>
            <w:r w:rsidRPr="001B0AF4">
              <w:rPr>
                <w:sz w:val="22"/>
              </w:rPr>
              <w:t>2017</w:t>
            </w:r>
          </w:p>
        </w:tc>
        <w:tc>
          <w:tcPr>
            <w:tcW w:w="428"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1B0AF4" w:rsidRPr="001B0AF4" w:rsidRDefault="001B0AF4" w:rsidP="001B0AF4">
            <w:pPr>
              <w:spacing w:line="240" w:lineRule="auto"/>
              <w:ind w:firstLine="0"/>
              <w:jc w:val="center"/>
              <w:rPr>
                <w:sz w:val="22"/>
              </w:rPr>
            </w:pPr>
            <w:r w:rsidRPr="001B0AF4">
              <w:rPr>
                <w:sz w:val="22"/>
              </w:rPr>
              <w:t>2018</w:t>
            </w:r>
          </w:p>
        </w:tc>
        <w:tc>
          <w:tcPr>
            <w:tcW w:w="429"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1B0AF4" w:rsidRPr="001B0AF4" w:rsidRDefault="001B0AF4" w:rsidP="001B0AF4">
            <w:pPr>
              <w:spacing w:line="240" w:lineRule="auto"/>
              <w:ind w:firstLine="0"/>
              <w:jc w:val="center"/>
              <w:rPr>
                <w:sz w:val="22"/>
              </w:rPr>
            </w:pPr>
            <w:r w:rsidRPr="001B0AF4">
              <w:rPr>
                <w:sz w:val="22"/>
              </w:rPr>
              <w:t>2019</w:t>
            </w:r>
          </w:p>
        </w:tc>
      </w:tr>
      <w:tr w:rsidR="004853F5" w:rsidTr="001B0AF4">
        <w:trPr>
          <w:cantSplit/>
          <w:trHeight w:hRule="exact" w:val="259"/>
        </w:trPr>
        <w:tc>
          <w:tcPr>
            <w:tcW w:w="905" w:type="pct"/>
            <w:vMerge/>
            <w:tcBorders>
              <w:top w:val="single" w:sz="8" w:space="0" w:color="000000"/>
              <w:left w:val="single" w:sz="8" w:space="0" w:color="000000"/>
              <w:bottom w:val="single" w:sz="8" w:space="0" w:color="000000"/>
              <w:right w:val="single" w:sz="8" w:space="0" w:color="000000"/>
            </w:tcBorders>
            <w:shd w:val="clear" w:color="000000" w:fill="FFFFFF"/>
          </w:tcPr>
          <w:p w:rsidR="004853F5" w:rsidRPr="001B0AF4" w:rsidRDefault="004853F5" w:rsidP="001B0AF4">
            <w:pPr>
              <w:spacing w:line="240" w:lineRule="auto"/>
              <w:ind w:firstLine="0"/>
              <w:rPr>
                <w:sz w:val="22"/>
              </w:rPr>
            </w:pPr>
          </w:p>
        </w:tc>
        <w:tc>
          <w:tcPr>
            <w:tcW w:w="782" w:type="pct"/>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4853F5" w:rsidRPr="001B0AF4" w:rsidRDefault="00AD5AA5" w:rsidP="001B0AF4">
            <w:pPr>
              <w:spacing w:line="240" w:lineRule="auto"/>
              <w:ind w:firstLine="0"/>
              <w:jc w:val="center"/>
              <w:rPr>
                <w:sz w:val="22"/>
              </w:rPr>
            </w:pPr>
            <w:r>
              <w:rPr>
                <w:sz w:val="22"/>
              </w:rPr>
              <w:t>Управление муниц</w:t>
            </w:r>
            <w:r>
              <w:rPr>
                <w:sz w:val="22"/>
              </w:rPr>
              <w:t>и</w:t>
            </w:r>
            <w:r>
              <w:rPr>
                <w:sz w:val="22"/>
              </w:rPr>
              <w:t xml:space="preserve">пальной безопасности </w:t>
            </w:r>
            <w:r w:rsidR="004853F5" w:rsidRPr="00152D04">
              <w:rPr>
                <w:sz w:val="22"/>
              </w:rPr>
              <w:t xml:space="preserve"> Сергиево-Посадского муниципального рай</w:t>
            </w:r>
            <w:r w:rsidR="004853F5" w:rsidRPr="00152D04">
              <w:rPr>
                <w:sz w:val="22"/>
              </w:rPr>
              <w:t>о</w:t>
            </w:r>
            <w:r w:rsidR="004853F5" w:rsidRPr="00152D04">
              <w:rPr>
                <w:sz w:val="22"/>
              </w:rPr>
              <w:t>на.</w:t>
            </w:r>
          </w:p>
        </w:tc>
        <w:tc>
          <w:tcPr>
            <w:tcW w:w="789"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4853F5" w:rsidRPr="001B0AF4" w:rsidRDefault="004853F5" w:rsidP="001B0AF4">
            <w:pPr>
              <w:spacing w:line="240" w:lineRule="auto"/>
              <w:ind w:firstLine="0"/>
              <w:jc w:val="center"/>
              <w:rPr>
                <w:sz w:val="22"/>
              </w:rPr>
            </w:pPr>
            <w:r w:rsidRPr="001B0AF4">
              <w:rPr>
                <w:sz w:val="22"/>
              </w:rPr>
              <w:t>Всего, в том числе:</w:t>
            </w:r>
          </w:p>
        </w:tc>
        <w:tc>
          <w:tcPr>
            <w:tcW w:w="428"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4853F5" w:rsidRPr="001B0AF4" w:rsidRDefault="004853F5" w:rsidP="008E5891">
            <w:pPr>
              <w:spacing w:line="240" w:lineRule="auto"/>
              <w:ind w:firstLine="0"/>
              <w:jc w:val="center"/>
              <w:rPr>
                <w:sz w:val="22"/>
              </w:rPr>
            </w:pPr>
            <w:r>
              <w:rPr>
                <w:sz w:val="22"/>
              </w:rPr>
              <w:t>4 640,00</w:t>
            </w:r>
          </w:p>
        </w:tc>
        <w:tc>
          <w:tcPr>
            <w:tcW w:w="429"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4853F5" w:rsidRPr="001B0AF4" w:rsidRDefault="004853F5" w:rsidP="008E5891">
            <w:pPr>
              <w:spacing w:line="240" w:lineRule="auto"/>
              <w:ind w:firstLine="0"/>
              <w:jc w:val="center"/>
              <w:rPr>
                <w:sz w:val="22"/>
              </w:rPr>
            </w:pPr>
            <w:r w:rsidRPr="001B0AF4">
              <w:rPr>
                <w:sz w:val="22"/>
              </w:rPr>
              <w:t>830,00</w:t>
            </w:r>
          </w:p>
        </w:tc>
        <w:tc>
          <w:tcPr>
            <w:tcW w:w="381"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4853F5" w:rsidRPr="001B0AF4" w:rsidRDefault="004853F5" w:rsidP="008E5891">
            <w:pPr>
              <w:spacing w:line="240" w:lineRule="auto"/>
              <w:ind w:firstLine="0"/>
              <w:jc w:val="center"/>
              <w:rPr>
                <w:sz w:val="22"/>
              </w:rPr>
            </w:pPr>
            <w:r>
              <w:rPr>
                <w:sz w:val="22"/>
              </w:rPr>
              <w:t>900</w:t>
            </w:r>
            <w:r w:rsidRPr="001B0AF4">
              <w:rPr>
                <w:sz w:val="22"/>
              </w:rPr>
              <w:t>,00</w:t>
            </w:r>
          </w:p>
        </w:tc>
        <w:tc>
          <w:tcPr>
            <w:tcW w:w="429"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4853F5" w:rsidRPr="001B0AF4" w:rsidRDefault="004853F5" w:rsidP="008E5891">
            <w:pPr>
              <w:spacing w:line="240" w:lineRule="auto"/>
              <w:ind w:firstLine="0"/>
              <w:jc w:val="center"/>
              <w:rPr>
                <w:sz w:val="22"/>
              </w:rPr>
            </w:pPr>
            <w:r>
              <w:rPr>
                <w:sz w:val="22"/>
              </w:rPr>
              <w:t>900</w:t>
            </w:r>
            <w:r w:rsidRPr="001B0AF4">
              <w:rPr>
                <w:sz w:val="22"/>
              </w:rPr>
              <w:t>,00</w:t>
            </w:r>
          </w:p>
        </w:tc>
        <w:tc>
          <w:tcPr>
            <w:tcW w:w="428"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4853F5" w:rsidRPr="001B0AF4" w:rsidRDefault="004853F5" w:rsidP="008E5891">
            <w:pPr>
              <w:spacing w:line="240" w:lineRule="auto"/>
              <w:ind w:firstLine="0"/>
              <w:jc w:val="center"/>
              <w:rPr>
                <w:sz w:val="22"/>
              </w:rPr>
            </w:pPr>
            <w:r>
              <w:rPr>
                <w:sz w:val="22"/>
              </w:rPr>
              <w:t>970</w:t>
            </w:r>
            <w:r w:rsidRPr="001B0AF4">
              <w:rPr>
                <w:sz w:val="22"/>
              </w:rPr>
              <w:t>,00</w:t>
            </w:r>
          </w:p>
        </w:tc>
        <w:tc>
          <w:tcPr>
            <w:tcW w:w="429"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4853F5" w:rsidRPr="001B0AF4" w:rsidRDefault="004853F5" w:rsidP="008E5891">
            <w:pPr>
              <w:spacing w:line="240" w:lineRule="auto"/>
              <w:ind w:firstLine="0"/>
              <w:jc w:val="center"/>
              <w:rPr>
                <w:sz w:val="22"/>
              </w:rPr>
            </w:pPr>
            <w:r>
              <w:rPr>
                <w:sz w:val="22"/>
              </w:rPr>
              <w:t>1040</w:t>
            </w:r>
            <w:r w:rsidRPr="001B0AF4">
              <w:rPr>
                <w:sz w:val="22"/>
              </w:rPr>
              <w:t>,00</w:t>
            </w:r>
          </w:p>
        </w:tc>
      </w:tr>
      <w:tr w:rsidR="001B0AF4" w:rsidTr="001B0AF4">
        <w:trPr>
          <w:cantSplit/>
          <w:trHeight w:hRule="exact" w:val="561"/>
        </w:trPr>
        <w:tc>
          <w:tcPr>
            <w:tcW w:w="905" w:type="pct"/>
            <w:vMerge/>
            <w:tcBorders>
              <w:top w:val="single" w:sz="8" w:space="0" w:color="000000"/>
              <w:left w:val="single" w:sz="8" w:space="0" w:color="000000"/>
              <w:bottom w:val="single" w:sz="8" w:space="0" w:color="000000"/>
              <w:right w:val="single" w:sz="8" w:space="0" w:color="000000"/>
            </w:tcBorders>
            <w:shd w:val="clear" w:color="000000" w:fill="FFFFFF"/>
          </w:tcPr>
          <w:p w:rsidR="001B0AF4" w:rsidRPr="001B0AF4" w:rsidRDefault="001B0AF4" w:rsidP="001B0AF4">
            <w:pPr>
              <w:spacing w:line="240" w:lineRule="auto"/>
              <w:ind w:firstLine="0"/>
              <w:rPr>
                <w:sz w:val="22"/>
              </w:rPr>
            </w:pPr>
          </w:p>
        </w:tc>
        <w:tc>
          <w:tcPr>
            <w:tcW w:w="782" w:type="pct"/>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1B0AF4" w:rsidRPr="001B0AF4" w:rsidRDefault="001B0AF4" w:rsidP="001B0AF4">
            <w:pPr>
              <w:spacing w:line="240" w:lineRule="auto"/>
              <w:ind w:firstLine="0"/>
              <w:jc w:val="center"/>
              <w:rPr>
                <w:sz w:val="22"/>
              </w:rPr>
            </w:pPr>
          </w:p>
        </w:tc>
        <w:tc>
          <w:tcPr>
            <w:tcW w:w="789"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1B0AF4" w:rsidRPr="001B0AF4" w:rsidRDefault="001B0AF4" w:rsidP="001B0AF4">
            <w:pPr>
              <w:spacing w:line="240" w:lineRule="auto"/>
              <w:ind w:firstLine="0"/>
              <w:jc w:val="center"/>
              <w:rPr>
                <w:sz w:val="22"/>
              </w:rPr>
            </w:pPr>
            <w:r w:rsidRPr="001B0AF4">
              <w:rPr>
                <w:sz w:val="22"/>
              </w:rPr>
              <w:t>Средства бюджета Мо</w:t>
            </w:r>
            <w:r w:rsidRPr="001B0AF4">
              <w:rPr>
                <w:sz w:val="22"/>
              </w:rPr>
              <w:t>с</w:t>
            </w:r>
            <w:r w:rsidRPr="001B0AF4">
              <w:rPr>
                <w:sz w:val="22"/>
              </w:rPr>
              <w:t>ковской области</w:t>
            </w:r>
          </w:p>
        </w:tc>
        <w:tc>
          <w:tcPr>
            <w:tcW w:w="428"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1B0AF4" w:rsidRPr="001B0AF4" w:rsidRDefault="001B0AF4" w:rsidP="001B0AF4">
            <w:pPr>
              <w:spacing w:line="240" w:lineRule="auto"/>
              <w:ind w:firstLine="0"/>
              <w:jc w:val="center"/>
              <w:rPr>
                <w:sz w:val="22"/>
              </w:rPr>
            </w:pPr>
          </w:p>
        </w:tc>
        <w:tc>
          <w:tcPr>
            <w:tcW w:w="429"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1B0AF4" w:rsidRPr="001B0AF4" w:rsidRDefault="001B0AF4" w:rsidP="001B0AF4">
            <w:pPr>
              <w:spacing w:line="240" w:lineRule="auto"/>
              <w:ind w:firstLine="0"/>
              <w:jc w:val="center"/>
              <w:rPr>
                <w:sz w:val="22"/>
              </w:rPr>
            </w:pPr>
          </w:p>
        </w:tc>
        <w:tc>
          <w:tcPr>
            <w:tcW w:w="381"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1B0AF4" w:rsidRPr="001B0AF4" w:rsidRDefault="001B0AF4" w:rsidP="001B0AF4">
            <w:pPr>
              <w:spacing w:line="240" w:lineRule="auto"/>
              <w:ind w:firstLine="0"/>
              <w:jc w:val="center"/>
              <w:rPr>
                <w:sz w:val="22"/>
              </w:rPr>
            </w:pPr>
          </w:p>
        </w:tc>
        <w:tc>
          <w:tcPr>
            <w:tcW w:w="429"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1B0AF4" w:rsidRPr="001B0AF4" w:rsidRDefault="001B0AF4" w:rsidP="001B0AF4">
            <w:pPr>
              <w:spacing w:line="240" w:lineRule="auto"/>
              <w:ind w:firstLine="0"/>
              <w:jc w:val="center"/>
              <w:rPr>
                <w:sz w:val="22"/>
              </w:rPr>
            </w:pPr>
          </w:p>
        </w:tc>
        <w:tc>
          <w:tcPr>
            <w:tcW w:w="428"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1B0AF4" w:rsidRPr="001B0AF4" w:rsidRDefault="001B0AF4" w:rsidP="001B0AF4">
            <w:pPr>
              <w:spacing w:line="240" w:lineRule="auto"/>
              <w:ind w:firstLine="0"/>
              <w:jc w:val="center"/>
              <w:rPr>
                <w:sz w:val="22"/>
              </w:rPr>
            </w:pPr>
          </w:p>
        </w:tc>
        <w:tc>
          <w:tcPr>
            <w:tcW w:w="429"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1B0AF4" w:rsidRPr="001B0AF4" w:rsidRDefault="001B0AF4" w:rsidP="001B0AF4">
            <w:pPr>
              <w:spacing w:line="240" w:lineRule="auto"/>
              <w:ind w:firstLine="0"/>
              <w:jc w:val="center"/>
              <w:rPr>
                <w:sz w:val="22"/>
              </w:rPr>
            </w:pPr>
          </w:p>
        </w:tc>
      </w:tr>
      <w:tr w:rsidR="001B0AF4" w:rsidTr="001B0AF4">
        <w:trPr>
          <w:cantSplit/>
          <w:trHeight w:hRule="exact" w:val="1021"/>
        </w:trPr>
        <w:tc>
          <w:tcPr>
            <w:tcW w:w="905" w:type="pct"/>
            <w:vMerge/>
            <w:tcBorders>
              <w:top w:val="single" w:sz="8" w:space="0" w:color="000000"/>
              <w:left w:val="single" w:sz="8" w:space="0" w:color="000000"/>
              <w:bottom w:val="single" w:sz="8" w:space="0" w:color="000000"/>
              <w:right w:val="single" w:sz="8" w:space="0" w:color="000000"/>
            </w:tcBorders>
            <w:shd w:val="clear" w:color="000000" w:fill="FFFFFF"/>
          </w:tcPr>
          <w:p w:rsidR="001B0AF4" w:rsidRPr="001B0AF4" w:rsidRDefault="001B0AF4" w:rsidP="001B0AF4">
            <w:pPr>
              <w:spacing w:line="240" w:lineRule="auto"/>
              <w:ind w:firstLine="0"/>
              <w:rPr>
                <w:sz w:val="22"/>
              </w:rPr>
            </w:pPr>
          </w:p>
        </w:tc>
        <w:tc>
          <w:tcPr>
            <w:tcW w:w="782" w:type="pct"/>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1B0AF4" w:rsidRPr="001B0AF4" w:rsidRDefault="001B0AF4" w:rsidP="001B0AF4">
            <w:pPr>
              <w:spacing w:line="240" w:lineRule="auto"/>
              <w:ind w:firstLine="0"/>
              <w:jc w:val="center"/>
              <w:rPr>
                <w:sz w:val="22"/>
              </w:rPr>
            </w:pPr>
          </w:p>
        </w:tc>
        <w:tc>
          <w:tcPr>
            <w:tcW w:w="789"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1B0AF4" w:rsidRPr="001B0AF4" w:rsidRDefault="00091B2E" w:rsidP="001B0AF4">
            <w:pPr>
              <w:spacing w:line="240" w:lineRule="auto"/>
              <w:ind w:firstLine="0"/>
              <w:jc w:val="center"/>
              <w:rPr>
                <w:sz w:val="22"/>
              </w:rPr>
            </w:pPr>
            <w:r>
              <w:rPr>
                <w:sz w:val="22"/>
              </w:rPr>
              <w:t>Средства бюджета Се</w:t>
            </w:r>
            <w:r>
              <w:rPr>
                <w:sz w:val="22"/>
              </w:rPr>
              <w:t>р</w:t>
            </w:r>
            <w:r>
              <w:rPr>
                <w:sz w:val="22"/>
              </w:rPr>
              <w:t>гиево-Посадского м</w:t>
            </w:r>
            <w:r>
              <w:rPr>
                <w:sz w:val="22"/>
              </w:rPr>
              <w:t>у</w:t>
            </w:r>
            <w:r>
              <w:rPr>
                <w:sz w:val="22"/>
              </w:rPr>
              <w:t>ниципального района.</w:t>
            </w:r>
          </w:p>
        </w:tc>
        <w:tc>
          <w:tcPr>
            <w:tcW w:w="428"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1B0AF4" w:rsidRPr="001B0AF4" w:rsidRDefault="004853F5" w:rsidP="001B0AF4">
            <w:pPr>
              <w:spacing w:line="240" w:lineRule="auto"/>
              <w:ind w:firstLine="0"/>
              <w:jc w:val="center"/>
              <w:rPr>
                <w:sz w:val="22"/>
              </w:rPr>
            </w:pPr>
            <w:r>
              <w:rPr>
                <w:sz w:val="22"/>
              </w:rPr>
              <w:t>4 640,00</w:t>
            </w:r>
          </w:p>
        </w:tc>
        <w:tc>
          <w:tcPr>
            <w:tcW w:w="429"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1B0AF4" w:rsidRPr="001B0AF4" w:rsidRDefault="001B0AF4" w:rsidP="001B0AF4">
            <w:pPr>
              <w:spacing w:line="240" w:lineRule="auto"/>
              <w:ind w:firstLine="0"/>
              <w:jc w:val="center"/>
              <w:rPr>
                <w:sz w:val="22"/>
              </w:rPr>
            </w:pPr>
            <w:r w:rsidRPr="001B0AF4">
              <w:rPr>
                <w:sz w:val="22"/>
              </w:rPr>
              <w:t>830,00</w:t>
            </w:r>
          </w:p>
        </w:tc>
        <w:tc>
          <w:tcPr>
            <w:tcW w:w="381"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1B0AF4" w:rsidRPr="001B0AF4" w:rsidRDefault="004853F5" w:rsidP="001B0AF4">
            <w:pPr>
              <w:spacing w:line="240" w:lineRule="auto"/>
              <w:ind w:firstLine="0"/>
              <w:jc w:val="center"/>
              <w:rPr>
                <w:sz w:val="22"/>
              </w:rPr>
            </w:pPr>
            <w:r>
              <w:rPr>
                <w:sz w:val="22"/>
              </w:rPr>
              <w:t>900</w:t>
            </w:r>
            <w:r w:rsidR="001B0AF4" w:rsidRPr="001B0AF4">
              <w:rPr>
                <w:sz w:val="22"/>
              </w:rPr>
              <w:t>,00</w:t>
            </w:r>
          </w:p>
        </w:tc>
        <w:tc>
          <w:tcPr>
            <w:tcW w:w="429"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1B0AF4" w:rsidRPr="001B0AF4" w:rsidRDefault="004853F5" w:rsidP="001B0AF4">
            <w:pPr>
              <w:spacing w:line="240" w:lineRule="auto"/>
              <w:ind w:firstLine="0"/>
              <w:jc w:val="center"/>
              <w:rPr>
                <w:sz w:val="22"/>
              </w:rPr>
            </w:pPr>
            <w:r>
              <w:rPr>
                <w:sz w:val="22"/>
              </w:rPr>
              <w:t>900</w:t>
            </w:r>
            <w:r w:rsidR="001B0AF4" w:rsidRPr="001B0AF4">
              <w:rPr>
                <w:sz w:val="22"/>
              </w:rPr>
              <w:t>,00</w:t>
            </w:r>
          </w:p>
        </w:tc>
        <w:tc>
          <w:tcPr>
            <w:tcW w:w="428"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1B0AF4" w:rsidRPr="001B0AF4" w:rsidRDefault="004853F5" w:rsidP="001B0AF4">
            <w:pPr>
              <w:spacing w:line="240" w:lineRule="auto"/>
              <w:ind w:firstLine="0"/>
              <w:jc w:val="center"/>
              <w:rPr>
                <w:sz w:val="22"/>
              </w:rPr>
            </w:pPr>
            <w:r>
              <w:rPr>
                <w:sz w:val="22"/>
              </w:rPr>
              <w:t>970</w:t>
            </w:r>
            <w:r w:rsidR="001B0AF4" w:rsidRPr="001B0AF4">
              <w:rPr>
                <w:sz w:val="22"/>
              </w:rPr>
              <w:t>,00</w:t>
            </w:r>
          </w:p>
        </w:tc>
        <w:tc>
          <w:tcPr>
            <w:tcW w:w="429"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1B0AF4" w:rsidRPr="001B0AF4" w:rsidRDefault="004853F5" w:rsidP="001B0AF4">
            <w:pPr>
              <w:spacing w:line="240" w:lineRule="auto"/>
              <w:ind w:firstLine="0"/>
              <w:jc w:val="center"/>
              <w:rPr>
                <w:sz w:val="22"/>
              </w:rPr>
            </w:pPr>
            <w:r>
              <w:rPr>
                <w:sz w:val="22"/>
              </w:rPr>
              <w:t>1040</w:t>
            </w:r>
            <w:r w:rsidR="001B0AF4" w:rsidRPr="001B0AF4">
              <w:rPr>
                <w:sz w:val="22"/>
              </w:rPr>
              <w:t>,00</w:t>
            </w:r>
          </w:p>
        </w:tc>
      </w:tr>
      <w:tr w:rsidR="001B0AF4" w:rsidTr="001B0AF4">
        <w:trPr>
          <w:cantSplit/>
          <w:trHeight w:hRule="exact" w:val="1021"/>
        </w:trPr>
        <w:tc>
          <w:tcPr>
            <w:tcW w:w="905" w:type="pct"/>
            <w:vMerge/>
            <w:tcBorders>
              <w:top w:val="single" w:sz="8" w:space="0" w:color="000000"/>
              <w:left w:val="single" w:sz="8" w:space="0" w:color="000000"/>
              <w:bottom w:val="single" w:sz="8" w:space="0" w:color="000000"/>
              <w:right w:val="single" w:sz="8" w:space="0" w:color="000000"/>
            </w:tcBorders>
            <w:shd w:val="clear" w:color="000000" w:fill="FFFFFF"/>
          </w:tcPr>
          <w:p w:rsidR="001B0AF4" w:rsidRPr="001B0AF4" w:rsidRDefault="001B0AF4" w:rsidP="001B0AF4">
            <w:pPr>
              <w:spacing w:line="240" w:lineRule="auto"/>
              <w:ind w:firstLine="0"/>
              <w:rPr>
                <w:sz w:val="22"/>
              </w:rPr>
            </w:pPr>
          </w:p>
        </w:tc>
        <w:tc>
          <w:tcPr>
            <w:tcW w:w="782" w:type="pct"/>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1B0AF4" w:rsidRPr="001B0AF4" w:rsidRDefault="001B0AF4" w:rsidP="001B0AF4">
            <w:pPr>
              <w:spacing w:line="240" w:lineRule="auto"/>
              <w:ind w:firstLine="0"/>
              <w:jc w:val="center"/>
              <w:rPr>
                <w:sz w:val="22"/>
              </w:rPr>
            </w:pPr>
          </w:p>
        </w:tc>
        <w:tc>
          <w:tcPr>
            <w:tcW w:w="789"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1B0AF4" w:rsidRPr="001B0AF4" w:rsidRDefault="001B0AF4" w:rsidP="001B0AF4">
            <w:pPr>
              <w:spacing w:line="240" w:lineRule="auto"/>
              <w:ind w:firstLine="0"/>
              <w:jc w:val="center"/>
              <w:rPr>
                <w:sz w:val="22"/>
              </w:rPr>
            </w:pPr>
            <w:r w:rsidRPr="001B0AF4">
              <w:rPr>
                <w:sz w:val="22"/>
              </w:rPr>
              <w:t>Средства бюджетов г</w:t>
            </w:r>
            <w:r w:rsidRPr="001B0AF4">
              <w:rPr>
                <w:sz w:val="22"/>
              </w:rPr>
              <w:t>о</w:t>
            </w:r>
            <w:r w:rsidRPr="001B0AF4">
              <w:rPr>
                <w:sz w:val="22"/>
              </w:rPr>
              <w:t>родских и сельских п</w:t>
            </w:r>
            <w:r w:rsidRPr="001B0AF4">
              <w:rPr>
                <w:sz w:val="22"/>
              </w:rPr>
              <w:t>о</w:t>
            </w:r>
            <w:r w:rsidRPr="001B0AF4">
              <w:rPr>
                <w:sz w:val="22"/>
              </w:rPr>
              <w:t>селений муниципальн</w:t>
            </w:r>
            <w:r w:rsidRPr="001B0AF4">
              <w:rPr>
                <w:sz w:val="22"/>
              </w:rPr>
              <w:t>о</w:t>
            </w:r>
            <w:r w:rsidRPr="001B0AF4">
              <w:rPr>
                <w:sz w:val="22"/>
              </w:rPr>
              <w:t>го района</w:t>
            </w:r>
          </w:p>
        </w:tc>
        <w:tc>
          <w:tcPr>
            <w:tcW w:w="428"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1B0AF4" w:rsidRPr="001B0AF4" w:rsidRDefault="001B0AF4" w:rsidP="001B0AF4">
            <w:pPr>
              <w:spacing w:line="240" w:lineRule="auto"/>
              <w:ind w:firstLine="0"/>
              <w:jc w:val="center"/>
              <w:rPr>
                <w:sz w:val="22"/>
              </w:rPr>
            </w:pPr>
          </w:p>
        </w:tc>
        <w:tc>
          <w:tcPr>
            <w:tcW w:w="429"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1B0AF4" w:rsidRPr="001B0AF4" w:rsidRDefault="001B0AF4" w:rsidP="001B0AF4">
            <w:pPr>
              <w:spacing w:line="240" w:lineRule="auto"/>
              <w:ind w:firstLine="0"/>
              <w:jc w:val="center"/>
              <w:rPr>
                <w:sz w:val="22"/>
              </w:rPr>
            </w:pPr>
          </w:p>
        </w:tc>
        <w:tc>
          <w:tcPr>
            <w:tcW w:w="381"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1B0AF4" w:rsidRPr="001B0AF4" w:rsidRDefault="001B0AF4" w:rsidP="001B0AF4">
            <w:pPr>
              <w:spacing w:line="240" w:lineRule="auto"/>
              <w:ind w:firstLine="0"/>
              <w:jc w:val="center"/>
              <w:rPr>
                <w:sz w:val="22"/>
              </w:rPr>
            </w:pPr>
          </w:p>
        </w:tc>
        <w:tc>
          <w:tcPr>
            <w:tcW w:w="429"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1B0AF4" w:rsidRPr="001B0AF4" w:rsidRDefault="001B0AF4" w:rsidP="001B0AF4">
            <w:pPr>
              <w:spacing w:line="240" w:lineRule="auto"/>
              <w:ind w:firstLine="0"/>
              <w:jc w:val="center"/>
              <w:rPr>
                <w:sz w:val="22"/>
              </w:rPr>
            </w:pPr>
          </w:p>
        </w:tc>
        <w:tc>
          <w:tcPr>
            <w:tcW w:w="428"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1B0AF4" w:rsidRPr="001B0AF4" w:rsidRDefault="001B0AF4" w:rsidP="001B0AF4">
            <w:pPr>
              <w:spacing w:line="240" w:lineRule="auto"/>
              <w:ind w:firstLine="0"/>
              <w:jc w:val="center"/>
              <w:rPr>
                <w:sz w:val="22"/>
              </w:rPr>
            </w:pPr>
          </w:p>
        </w:tc>
        <w:tc>
          <w:tcPr>
            <w:tcW w:w="429"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1B0AF4" w:rsidRPr="001B0AF4" w:rsidRDefault="001B0AF4" w:rsidP="001B0AF4">
            <w:pPr>
              <w:spacing w:line="240" w:lineRule="auto"/>
              <w:ind w:firstLine="0"/>
              <w:jc w:val="center"/>
              <w:rPr>
                <w:sz w:val="22"/>
              </w:rPr>
            </w:pPr>
          </w:p>
        </w:tc>
      </w:tr>
      <w:tr w:rsidR="001B0AF4" w:rsidTr="001B0AF4">
        <w:trPr>
          <w:cantSplit/>
          <w:trHeight w:hRule="exact" w:val="695"/>
        </w:trPr>
        <w:tc>
          <w:tcPr>
            <w:tcW w:w="905" w:type="pct"/>
            <w:vMerge/>
            <w:tcBorders>
              <w:top w:val="single" w:sz="8" w:space="0" w:color="000000"/>
              <w:left w:val="single" w:sz="8" w:space="0" w:color="000000"/>
              <w:bottom w:val="single" w:sz="8" w:space="0" w:color="000000"/>
              <w:right w:val="single" w:sz="8" w:space="0" w:color="000000"/>
            </w:tcBorders>
            <w:shd w:val="clear" w:color="000000" w:fill="FFFFFF"/>
          </w:tcPr>
          <w:p w:rsidR="001B0AF4" w:rsidRPr="001B0AF4" w:rsidRDefault="001B0AF4" w:rsidP="001B0AF4">
            <w:pPr>
              <w:spacing w:line="240" w:lineRule="auto"/>
              <w:ind w:firstLine="0"/>
              <w:rPr>
                <w:sz w:val="22"/>
              </w:rPr>
            </w:pPr>
          </w:p>
        </w:tc>
        <w:tc>
          <w:tcPr>
            <w:tcW w:w="782" w:type="pct"/>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1B0AF4" w:rsidRPr="001B0AF4" w:rsidRDefault="001B0AF4" w:rsidP="001B0AF4">
            <w:pPr>
              <w:spacing w:line="240" w:lineRule="auto"/>
              <w:ind w:firstLine="0"/>
              <w:jc w:val="center"/>
              <w:rPr>
                <w:sz w:val="22"/>
              </w:rPr>
            </w:pPr>
          </w:p>
        </w:tc>
        <w:tc>
          <w:tcPr>
            <w:tcW w:w="789"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1B0AF4" w:rsidRPr="001B0AF4" w:rsidRDefault="001B0AF4" w:rsidP="001B0AF4">
            <w:pPr>
              <w:spacing w:line="240" w:lineRule="auto"/>
              <w:ind w:firstLine="0"/>
              <w:jc w:val="center"/>
              <w:rPr>
                <w:sz w:val="22"/>
              </w:rPr>
            </w:pPr>
            <w:r w:rsidRPr="001B0AF4">
              <w:rPr>
                <w:sz w:val="22"/>
              </w:rPr>
              <w:t>Внебюджетные исто</w:t>
            </w:r>
            <w:r w:rsidRPr="001B0AF4">
              <w:rPr>
                <w:sz w:val="22"/>
              </w:rPr>
              <w:t>ч</w:t>
            </w:r>
            <w:r w:rsidRPr="001B0AF4">
              <w:rPr>
                <w:sz w:val="22"/>
              </w:rPr>
              <w:t>ники</w:t>
            </w:r>
          </w:p>
        </w:tc>
        <w:tc>
          <w:tcPr>
            <w:tcW w:w="428"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1B0AF4" w:rsidRPr="001B0AF4" w:rsidRDefault="001B0AF4" w:rsidP="001B0AF4">
            <w:pPr>
              <w:spacing w:line="240" w:lineRule="auto"/>
              <w:ind w:firstLine="0"/>
              <w:jc w:val="center"/>
              <w:rPr>
                <w:sz w:val="22"/>
              </w:rPr>
            </w:pPr>
          </w:p>
        </w:tc>
        <w:tc>
          <w:tcPr>
            <w:tcW w:w="429"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1B0AF4" w:rsidRPr="001B0AF4" w:rsidRDefault="001B0AF4" w:rsidP="001B0AF4">
            <w:pPr>
              <w:spacing w:line="240" w:lineRule="auto"/>
              <w:ind w:firstLine="0"/>
              <w:jc w:val="center"/>
              <w:rPr>
                <w:sz w:val="22"/>
              </w:rPr>
            </w:pPr>
          </w:p>
        </w:tc>
        <w:tc>
          <w:tcPr>
            <w:tcW w:w="381"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1B0AF4" w:rsidRPr="001B0AF4" w:rsidRDefault="001B0AF4" w:rsidP="001B0AF4">
            <w:pPr>
              <w:spacing w:line="240" w:lineRule="auto"/>
              <w:ind w:firstLine="0"/>
              <w:jc w:val="center"/>
              <w:rPr>
                <w:sz w:val="22"/>
              </w:rPr>
            </w:pPr>
          </w:p>
        </w:tc>
        <w:tc>
          <w:tcPr>
            <w:tcW w:w="429"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1B0AF4" w:rsidRPr="001B0AF4" w:rsidRDefault="001B0AF4" w:rsidP="001B0AF4">
            <w:pPr>
              <w:spacing w:line="240" w:lineRule="auto"/>
              <w:ind w:firstLine="0"/>
              <w:jc w:val="center"/>
              <w:rPr>
                <w:sz w:val="22"/>
              </w:rPr>
            </w:pPr>
          </w:p>
        </w:tc>
        <w:tc>
          <w:tcPr>
            <w:tcW w:w="428"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1B0AF4" w:rsidRPr="001B0AF4" w:rsidRDefault="001B0AF4" w:rsidP="001B0AF4">
            <w:pPr>
              <w:spacing w:line="240" w:lineRule="auto"/>
              <w:ind w:firstLine="0"/>
              <w:jc w:val="center"/>
              <w:rPr>
                <w:sz w:val="22"/>
              </w:rPr>
            </w:pPr>
          </w:p>
        </w:tc>
        <w:tc>
          <w:tcPr>
            <w:tcW w:w="429"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1B0AF4" w:rsidRPr="001B0AF4" w:rsidRDefault="001B0AF4" w:rsidP="001B0AF4">
            <w:pPr>
              <w:spacing w:line="240" w:lineRule="auto"/>
              <w:ind w:firstLine="0"/>
              <w:jc w:val="center"/>
              <w:rPr>
                <w:sz w:val="22"/>
              </w:rPr>
            </w:pPr>
          </w:p>
        </w:tc>
      </w:tr>
      <w:tr w:rsidR="001B0AF4" w:rsidTr="001B0AF4">
        <w:trPr>
          <w:cantSplit/>
          <w:trHeight w:hRule="exact" w:val="704"/>
        </w:trPr>
        <w:tc>
          <w:tcPr>
            <w:tcW w:w="905" w:type="pct"/>
            <w:vMerge/>
            <w:tcBorders>
              <w:top w:val="single" w:sz="8" w:space="0" w:color="000000"/>
              <w:left w:val="single" w:sz="8" w:space="0" w:color="000000"/>
              <w:bottom w:val="single" w:sz="8" w:space="0" w:color="000000"/>
              <w:right w:val="single" w:sz="8" w:space="0" w:color="000000"/>
            </w:tcBorders>
            <w:shd w:val="clear" w:color="000000" w:fill="FFFFFF"/>
          </w:tcPr>
          <w:p w:rsidR="001B0AF4" w:rsidRPr="001B0AF4" w:rsidRDefault="001B0AF4" w:rsidP="001B0AF4">
            <w:pPr>
              <w:spacing w:line="240" w:lineRule="auto"/>
              <w:ind w:firstLine="0"/>
              <w:rPr>
                <w:sz w:val="22"/>
              </w:rPr>
            </w:pPr>
          </w:p>
        </w:tc>
        <w:tc>
          <w:tcPr>
            <w:tcW w:w="782" w:type="pct"/>
            <w:vMerge/>
            <w:tcBorders>
              <w:top w:val="single" w:sz="8" w:space="0" w:color="000000"/>
              <w:left w:val="single" w:sz="8" w:space="0" w:color="000000"/>
              <w:bottom w:val="single" w:sz="8" w:space="0" w:color="000000"/>
              <w:right w:val="single" w:sz="8" w:space="0" w:color="000000"/>
            </w:tcBorders>
            <w:shd w:val="clear" w:color="000000" w:fill="FFFFFF"/>
          </w:tcPr>
          <w:p w:rsidR="001B0AF4" w:rsidRPr="001B0AF4" w:rsidRDefault="001B0AF4" w:rsidP="001B0AF4">
            <w:pPr>
              <w:spacing w:line="240" w:lineRule="auto"/>
              <w:ind w:firstLine="0"/>
              <w:rPr>
                <w:sz w:val="22"/>
              </w:rPr>
            </w:pPr>
          </w:p>
        </w:tc>
        <w:tc>
          <w:tcPr>
            <w:tcW w:w="789" w:type="pct"/>
            <w:tcBorders>
              <w:top w:val="single" w:sz="8" w:space="0" w:color="000000"/>
              <w:left w:val="single" w:sz="8" w:space="0" w:color="000000"/>
              <w:bottom w:val="single" w:sz="8" w:space="0" w:color="000000"/>
              <w:right w:val="single" w:sz="8" w:space="0" w:color="000000"/>
            </w:tcBorders>
            <w:shd w:val="clear" w:color="000000" w:fill="FFFFFF"/>
            <w:vAlign w:val="center"/>
          </w:tcPr>
          <w:p w:rsidR="001B0AF4" w:rsidRPr="001B0AF4" w:rsidRDefault="001B0AF4" w:rsidP="001B0AF4">
            <w:pPr>
              <w:spacing w:line="240" w:lineRule="auto"/>
              <w:ind w:firstLine="0"/>
              <w:jc w:val="center"/>
              <w:rPr>
                <w:sz w:val="22"/>
              </w:rPr>
            </w:pPr>
            <w:r w:rsidRPr="001B0AF4">
              <w:rPr>
                <w:sz w:val="22"/>
              </w:rPr>
              <w:t>Средства Федерального бюджета</w:t>
            </w:r>
          </w:p>
        </w:tc>
        <w:tc>
          <w:tcPr>
            <w:tcW w:w="428" w:type="pct"/>
            <w:tcBorders>
              <w:top w:val="single" w:sz="8" w:space="0" w:color="000000"/>
              <w:left w:val="single" w:sz="8" w:space="0" w:color="000000"/>
              <w:bottom w:val="single" w:sz="8" w:space="0" w:color="000000"/>
              <w:right w:val="single" w:sz="8" w:space="0" w:color="000000"/>
            </w:tcBorders>
            <w:shd w:val="clear" w:color="000000" w:fill="FFFFFF"/>
          </w:tcPr>
          <w:p w:rsidR="001B0AF4" w:rsidRPr="001B0AF4" w:rsidRDefault="001B0AF4" w:rsidP="001B0AF4">
            <w:pPr>
              <w:spacing w:line="240" w:lineRule="auto"/>
              <w:ind w:firstLine="0"/>
              <w:rPr>
                <w:sz w:val="22"/>
              </w:rPr>
            </w:pPr>
          </w:p>
        </w:tc>
        <w:tc>
          <w:tcPr>
            <w:tcW w:w="429" w:type="pct"/>
            <w:tcBorders>
              <w:top w:val="single" w:sz="8" w:space="0" w:color="000000"/>
              <w:left w:val="single" w:sz="8" w:space="0" w:color="000000"/>
              <w:bottom w:val="single" w:sz="8" w:space="0" w:color="000000"/>
              <w:right w:val="single" w:sz="8" w:space="0" w:color="000000"/>
            </w:tcBorders>
            <w:shd w:val="clear" w:color="000000" w:fill="FFFFFF"/>
          </w:tcPr>
          <w:p w:rsidR="001B0AF4" w:rsidRPr="001B0AF4" w:rsidRDefault="001B0AF4" w:rsidP="001B0AF4">
            <w:pPr>
              <w:spacing w:line="240" w:lineRule="auto"/>
              <w:ind w:firstLine="0"/>
              <w:rPr>
                <w:sz w:val="22"/>
              </w:rPr>
            </w:pPr>
          </w:p>
        </w:tc>
        <w:tc>
          <w:tcPr>
            <w:tcW w:w="381" w:type="pct"/>
            <w:tcBorders>
              <w:top w:val="single" w:sz="8" w:space="0" w:color="000000"/>
              <w:left w:val="single" w:sz="8" w:space="0" w:color="000000"/>
              <w:bottom w:val="single" w:sz="8" w:space="0" w:color="000000"/>
              <w:right w:val="single" w:sz="8" w:space="0" w:color="000000"/>
            </w:tcBorders>
            <w:shd w:val="clear" w:color="000000" w:fill="FFFFFF"/>
          </w:tcPr>
          <w:p w:rsidR="001B0AF4" w:rsidRPr="001B0AF4" w:rsidRDefault="001B0AF4" w:rsidP="001B0AF4">
            <w:pPr>
              <w:spacing w:line="240" w:lineRule="auto"/>
              <w:ind w:firstLine="0"/>
              <w:rPr>
                <w:sz w:val="22"/>
              </w:rPr>
            </w:pPr>
          </w:p>
        </w:tc>
        <w:tc>
          <w:tcPr>
            <w:tcW w:w="429" w:type="pct"/>
            <w:tcBorders>
              <w:top w:val="single" w:sz="8" w:space="0" w:color="000000"/>
              <w:left w:val="single" w:sz="8" w:space="0" w:color="000000"/>
              <w:bottom w:val="single" w:sz="8" w:space="0" w:color="000000"/>
              <w:right w:val="single" w:sz="8" w:space="0" w:color="000000"/>
            </w:tcBorders>
            <w:shd w:val="clear" w:color="000000" w:fill="FFFFFF"/>
          </w:tcPr>
          <w:p w:rsidR="001B0AF4" w:rsidRPr="001B0AF4" w:rsidRDefault="001B0AF4" w:rsidP="001B0AF4">
            <w:pPr>
              <w:spacing w:line="240" w:lineRule="auto"/>
              <w:ind w:firstLine="0"/>
              <w:rPr>
                <w:sz w:val="22"/>
              </w:rPr>
            </w:pPr>
          </w:p>
        </w:tc>
        <w:tc>
          <w:tcPr>
            <w:tcW w:w="428" w:type="pct"/>
            <w:tcBorders>
              <w:top w:val="single" w:sz="8" w:space="0" w:color="000000"/>
              <w:left w:val="single" w:sz="8" w:space="0" w:color="000000"/>
              <w:bottom w:val="single" w:sz="8" w:space="0" w:color="000000"/>
              <w:right w:val="single" w:sz="8" w:space="0" w:color="000000"/>
            </w:tcBorders>
            <w:shd w:val="clear" w:color="000000" w:fill="FFFFFF"/>
          </w:tcPr>
          <w:p w:rsidR="001B0AF4" w:rsidRPr="001B0AF4" w:rsidRDefault="001B0AF4" w:rsidP="001B0AF4">
            <w:pPr>
              <w:spacing w:line="240" w:lineRule="auto"/>
              <w:ind w:firstLine="0"/>
              <w:rPr>
                <w:sz w:val="22"/>
              </w:rPr>
            </w:pPr>
          </w:p>
        </w:tc>
        <w:tc>
          <w:tcPr>
            <w:tcW w:w="429" w:type="pct"/>
            <w:tcBorders>
              <w:top w:val="single" w:sz="8" w:space="0" w:color="000000"/>
              <w:left w:val="single" w:sz="8" w:space="0" w:color="000000"/>
              <w:bottom w:val="single" w:sz="8" w:space="0" w:color="000000"/>
              <w:right w:val="single" w:sz="8" w:space="0" w:color="000000"/>
            </w:tcBorders>
            <w:shd w:val="clear" w:color="000000" w:fill="FFFFFF"/>
          </w:tcPr>
          <w:p w:rsidR="001B0AF4" w:rsidRPr="001B0AF4" w:rsidRDefault="001B0AF4" w:rsidP="001B0AF4">
            <w:pPr>
              <w:spacing w:line="240" w:lineRule="auto"/>
              <w:ind w:firstLine="0"/>
              <w:rPr>
                <w:sz w:val="22"/>
              </w:rPr>
            </w:pPr>
          </w:p>
        </w:tc>
      </w:tr>
    </w:tbl>
    <w:tbl>
      <w:tblPr>
        <w:tblStyle w:val="a3"/>
        <w:tblW w:w="5000" w:type="pct"/>
        <w:tblLayout w:type="fixed"/>
        <w:tblLook w:val="04A0" w:firstRow="1" w:lastRow="0" w:firstColumn="1" w:lastColumn="0" w:noHBand="0" w:noVBand="1"/>
      </w:tblPr>
      <w:tblGrid>
        <w:gridCol w:w="2605"/>
        <w:gridCol w:w="12181"/>
      </w:tblGrid>
      <w:tr w:rsidR="001B0AF4" w:rsidRPr="007F6099" w:rsidTr="00C85774">
        <w:trPr>
          <w:trHeight w:val="906"/>
        </w:trPr>
        <w:tc>
          <w:tcPr>
            <w:tcW w:w="881" w:type="pct"/>
          </w:tcPr>
          <w:p w:rsidR="001B0AF4" w:rsidRPr="007F6099" w:rsidRDefault="001B0AF4" w:rsidP="00C85774">
            <w:pPr>
              <w:ind w:firstLine="0"/>
              <w:rPr>
                <w:sz w:val="22"/>
              </w:rPr>
            </w:pPr>
            <w:r w:rsidRPr="007F6099">
              <w:rPr>
                <w:sz w:val="22"/>
              </w:rPr>
              <w:lastRenderedPageBreak/>
              <w:t>Планируемые результ</w:t>
            </w:r>
            <w:r w:rsidRPr="007F6099">
              <w:rPr>
                <w:sz w:val="22"/>
              </w:rPr>
              <w:t>а</w:t>
            </w:r>
            <w:r w:rsidRPr="007F6099">
              <w:rPr>
                <w:sz w:val="22"/>
              </w:rPr>
              <w:t>ты реализации подпр</w:t>
            </w:r>
            <w:r w:rsidRPr="007F6099">
              <w:rPr>
                <w:sz w:val="22"/>
              </w:rPr>
              <w:t>о</w:t>
            </w:r>
            <w:r w:rsidRPr="007F6099">
              <w:rPr>
                <w:sz w:val="22"/>
              </w:rPr>
              <w:t>граммы</w:t>
            </w:r>
          </w:p>
        </w:tc>
        <w:tc>
          <w:tcPr>
            <w:tcW w:w="4119" w:type="pct"/>
          </w:tcPr>
          <w:p w:rsidR="001B0AF4" w:rsidRPr="00152D04" w:rsidRDefault="001B0AF4" w:rsidP="00152D04">
            <w:pPr>
              <w:pStyle w:val="a4"/>
              <w:widowControl w:val="0"/>
              <w:numPr>
                <w:ilvl w:val="0"/>
                <w:numId w:val="1"/>
              </w:numPr>
              <w:autoSpaceDE w:val="0"/>
              <w:autoSpaceDN w:val="0"/>
              <w:adjustRightInd w:val="0"/>
              <w:ind w:left="0" w:hanging="9"/>
              <w:jc w:val="both"/>
              <w:rPr>
                <w:sz w:val="22"/>
                <w:szCs w:val="22"/>
              </w:rPr>
            </w:pPr>
            <w:r w:rsidRPr="00152D04">
              <w:rPr>
                <w:sz w:val="22"/>
                <w:szCs w:val="22"/>
              </w:rPr>
              <w:t>Увеличение уровня обеспеченности имуществом гражданской обороны по сравнению с нормами</w:t>
            </w:r>
          </w:p>
          <w:p w:rsidR="00152D04" w:rsidRPr="00152D04" w:rsidRDefault="00152D04" w:rsidP="00152D04">
            <w:pPr>
              <w:pStyle w:val="a4"/>
              <w:widowControl w:val="0"/>
              <w:numPr>
                <w:ilvl w:val="0"/>
                <w:numId w:val="1"/>
              </w:numPr>
              <w:autoSpaceDE w:val="0"/>
              <w:autoSpaceDN w:val="0"/>
              <w:adjustRightInd w:val="0"/>
              <w:ind w:left="0" w:hanging="9"/>
              <w:jc w:val="both"/>
              <w:rPr>
                <w:sz w:val="22"/>
              </w:rPr>
            </w:pPr>
            <w:r w:rsidRPr="00152D04">
              <w:rPr>
                <w:sz w:val="22"/>
                <w:szCs w:val="22"/>
              </w:rPr>
              <w:t>Увелич</w:t>
            </w:r>
            <w:r w:rsidRPr="00152D04">
              <w:rPr>
                <w:sz w:val="22"/>
              </w:rPr>
              <w:t>ение степени готовности  ЗСГО по отношению к имеющемуся фонду ЗСГО</w:t>
            </w:r>
          </w:p>
        </w:tc>
      </w:tr>
    </w:tbl>
    <w:p w:rsidR="00717B88" w:rsidRDefault="00717B88" w:rsidP="00717B88">
      <w:pPr>
        <w:rPr>
          <w:rFonts w:ascii="Arial" w:hAnsi="Arial" w:cs="Arial"/>
          <w:sz w:val="20"/>
          <w:szCs w:val="20"/>
        </w:rPr>
      </w:pPr>
      <w:r>
        <w:br w:type="page"/>
      </w:r>
    </w:p>
    <w:p w:rsidR="00717B88" w:rsidRPr="00BF70B5" w:rsidRDefault="00717B88" w:rsidP="00717B88">
      <w:pPr>
        <w:widowControl w:val="0"/>
        <w:autoSpaceDE w:val="0"/>
        <w:autoSpaceDN w:val="0"/>
        <w:adjustRightInd w:val="0"/>
        <w:spacing w:line="240" w:lineRule="auto"/>
        <w:jc w:val="center"/>
        <w:outlineLvl w:val="2"/>
        <w:rPr>
          <w:sz w:val="24"/>
          <w:szCs w:val="24"/>
        </w:rPr>
      </w:pPr>
      <w:r w:rsidRPr="00BF70B5">
        <w:rPr>
          <w:sz w:val="24"/>
          <w:szCs w:val="24"/>
        </w:rPr>
        <w:lastRenderedPageBreak/>
        <w:t>1. Цель и задачи муниципальной подпрограммы</w:t>
      </w:r>
    </w:p>
    <w:p w:rsidR="00717B88" w:rsidRPr="00BF70B5" w:rsidRDefault="00717B88" w:rsidP="00717B88">
      <w:pPr>
        <w:rPr>
          <w:sz w:val="24"/>
          <w:szCs w:val="24"/>
        </w:rPr>
      </w:pPr>
    </w:p>
    <w:p w:rsidR="00717B88" w:rsidRPr="00BF70B5" w:rsidRDefault="00717B88" w:rsidP="00717B88">
      <w:pPr>
        <w:widowControl w:val="0"/>
        <w:autoSpaceDE w:val="0"/>
        <w:autoSpaceDN w:val="0"/>
        <w:adjustRightInd w:val="0"/>
        <w:spacing w:line="240" w:lineRule="auto"/>
        <w:ind w:firstLine="708"/>
        <w:rPr>
          <w:sz w:val="24"/>
          <w:szCs w:val="24"/>
        </w:rPr>
      </w:pPr>
      <w:r w:rsidRPr="00BF70B5">
        <w:rPr>
          <w:sz w:val="24"/>
          <w:szCs w:val="24"/>
        </w:rPr>
        <w:t>Цель подпрограммы - создание и содержание имущества в учреждениях, подведомственных исполнительным органам Сергиево-Посадского муниципального района.</w:t>
      </w:r>
    </w:p>
    <w:p w:rsidR="00717B88" w:rsidRPr="00BF70B5" w:rsidRDefault="00717B88" w:rsidP="00717B88">
      <w:pPr>
        <w:widowControl w:val="0"/>
        <w:autoSpaceDE w:val="0"/>
        <w:autoSpaceDN w:val="0"/>
        <w:adjustRightInd w:val="0"/>
        <w:spacing w:line="240" w:lineRule="auto"/>
        <w:ind w:firstLine="708"/>
        <w:rPr>
          <w:sz w:val="24"/>
          <w:szCs w:val="24"/>
        </w:rPr>
      </w:pPr>
      <w:r w:rsidRPr="00BF70B5">
        <w:rPr>
          <w:sz w:val="24"/>
          <w:szCs w:val="24"/>
        </w:rPr>
        <w:t xml:space="preserve">Задачи подпрограммы - </w:t>
      </w:r>
      <w:r w:rsidR="005A1432">
        <w:rPr>
          <w:sz w:val="24"/>
          <w:szCs w:val="24"/>
        </w:rPr>
        <w:t>с</w:t>
      </w:r>
      <w:r w:rsidR="005A1432" w:rsidRPr="005A1432">
        <w:rPr>
          <w:sz w:val="24"/>
          <w:szCs w:val="24"/>
        </w:rPr>
        <w:t>оздание запасов материально-технических, продовольственных, медицинских и иных средств в целях гра</w:t>
      </w:r>
      <w:r w:rsidR="005A1432" w:rsidRPr="005A1432">
        <w:rPr>
          <w:sz w:val="24"/>
          <w:szCs w:val="24"/>
        </w:rPr>
        <w:t>ж</w:t>
      </w:r>
      <w:r w:rsidR="005A1432" w:rsidRPr="005A1432">
        <w:rPr>
          <w:sz w:val="24"/>
          <w:szCs w:val="24"/>
        </w:rPr>
        <w:t>данской обороны в учреждениях, подведомственных исполнительных органам муниципальной власти Сергиево-Посадского муниципальн</w:t>
      </w:r>
      <w:r w:rsidR="005A1432" w:rsidRPr="005A1432">
        <w:rPr>
          <w:sz w:val="24"/>
          <w:szCs w:val="24"/>
        </w:rPr>
        <w:t>о</w:t>
      </w:r>
      <w:r w:rsidR="005A1432" w:rsidRPr="005A1432">
        <w:rPr>
          <w:sz w:val="24"/>
          <w:szCs w:val="24"/>
        </w:rPr>
        <w:t>го района.</w:t>
      </w:r>
    </w:p>
    <w:p w:rsidR="00717B88" w:rsidRPr="00BF70B5" w:rsidRDefault="00717B88" w:rsidP="00717B88">
      <w:pPr>
        <w:widowControl w:val="0"/>
        <w:autoSpaceDE w:val="0"/>
        <w:autoSpaceDN w:val="0"/>
        <w:adjustRightInd w:val="0"/>
        <w:spacing w:line="240" w:lineRule="auto"/>
        <w:ind w:firstLine="708"/>
        <w:rPr>
          <w:sz w:val="24"/>
          <w:szCs w:val="24"/>
        </w:rPr>
      </w:pPr>
      <w:r w:rsidRPr="00BF70B5">
        <w:rPr>
          <w:sz w:val="24"/>
          <w:szCs w:val="24"/>
        </w:rPr>
        <w:t>В качестве количественных и качественных показателей, характеризующих достижение целей и решение задач подпрограммы, и</w:t>
      </w:r>
      <w:r w:rsidRPr="00BF70B5">
        <w:rPr>
          <w:sz w:val="24"/>
          <w:szCs w:val="24"/>
        </w:rPr>
        <w:t>с</w:t>
      </w:r>
      <w:r w:rsidRPr="00BF70B5">
        <w:rPr>
          <w:sz w:val="24"/>
          <w:szCs w:val="24"/>
        </w:rPr>
        <w:t>пользуются:</w:t>
      </w:r>
    </w:p>
    <w:p w:rsidR="005A1432" w:rsidRPr="005A1432" w:rsidRDefault="005A1432" w:rsidP="005A1432">
      <w:pPr>
        <w:pStyle w:val="a4"/>
        <w:widowControl w:val="0"/>
        <w:numPr>
          <w:ilvl w:val="0"/>
          <w:numId w:val="1"/>
        </w:numPr>
        <w:autoSpaceDE w:val="0"/>
        <w:autoSpaceDN w:val="0"/>
        <w:adjustRightInd w:val="0"/>
        <w:spacing w:line="240" w:lineRule="auto"/>
        <w:ind w:left="0" w:hanging="9"/>
        <w:jc w:val="both"/>
        <w:rPr>
          <w:sz w:val="24"/>
          <w:szCs w:val="22"/>
        </w:rPr>
      </w:pPr>
      <w:r w:rsidRPr="005A1432">
        <w:rPr>
          <w:sz w:val="24"/>
          <w:szCs w:val="22"/>
        </w:rPr>
        <w:t>Увеличение уровня обеспеченности имуществом гражданской обороны по сравнению с нормами</w:t>
      </w:r>
    </w:p>
    <w:p w:rsidR="00717B88" w:rsidRPr="005A1432" w:rsidRDefault="005A1432" w:rsidP="005A1432">
      <w:pPr>
        <w:pStyle w:val="a4"/>
        <w:widowControl w:val="0"/>
        <w:numPr>
          <w:ilvl w:val="0"/>
          <w:numId w:val="1"/>
        </w:numPr>
        <w:autoSpaceDE w:val="0"/>
        <w:autoSpaceDN w:val="0"/>
        <w:adjustRightInd w:val="0"/>
        <w:spacing w:line="240" w:lineRule="auto"/>
        <w:ind w:left="0" w:hanging="9"/>
        <w:jc w:val="both"/>
        <w:rPr>
          <w:szCs w:val="24"/>
        </w:rPr>
      </w:pPr>
      <w:r w:rsidRPr="005A1432">
        <w:rPr>
          <w:sz w:val="24"/>
          <w:szCs w:val="22"/>
        </w:rPr>
        <w:t>Увелич</w:t>
      </w:r>
      <w:r w:rsidRPr="005A1432">
        <w:rPr>
          <w:sz w:val="24"/>
        </w:rPr>
        <w:t>ение степени готовности  ЗСГО по отношению к имеющемуся фонду ЗСГО</w:t>
      </w:r>
    </w:p>
    <w:p w:rsidR="00717B88" w:rsidRPr="00BF70B5" w:rsidRDefault="00717B88" w:rsidP="00717B88">
      <w:pPr>
        <w:rPr>
          <w:sz w:val="24"/>
          <w:szCs w:val="24"/>
        </w:rPr>
      </w:pPr>
    </w:p>
    <w:p w:rsidR="00717B88" w:rsidRPr="00BF70B5" w:rsidRDefault="00717B88" w:rsidP="00717B88">
      <w:pPr>
        <w:jc w:val="center"/>
        <w:rPr>
          <w:sz w:val="24"/>
          <w:szCs w:val="24"/>
        </w:rPr>
      </w:pPr>
      <w:bookmarkStart w:id="13" w:name="Par5270"/>
      <w:bookmarkEnd w:id="13"/>
      <w:r w:rsidRPr="00BF70B5">
        <w:rPr>
          <w:sz w:val="24"/>
          <w:szCs w:val="24"/>
        </w:rPr>
        <w:t>2. Общая характеристика сферы реализации подпрограммы 4</w:t>
      </w:r>
    </w:p>
    <w:p w:rsidR="00717B88" w:rsidRPr="00BF70B5" w:rsidRDefault="00717B88" w:rsidP="00717B88">
      <w:pPr>
        <w:jc w:val="center"/>
        <w:rPr>
          <w:sz w:val="24"/>
          <w:szCs w:val="24"/>
        </w:rPr>
      </w:pPr>
      <w:r w:rsidRPr="00BF70B5">
        <w:rPr>
          <w:sz w:val="24"/>
          <w:szCs w:val="24"/>
        </w:rPr>
        <w:t>"Обеспечение мероприятий гражданской обороны"</w:t>
      </w:r>
    </w:p>
    <w:p w:rsidR="00717B88" w:rsidRPr="00BF70B5" w:rsidRDefault="00717B88" w:rsidP="00717B88">
      <w:pPr>
        <w:rPr>
          <w:sz w:val="24"/>
          <w:szCs w:val="24"/>
        </w:rPr>
      </w:pPr>
    </w:p>
    <w:p w:rsidR="00717B88" w:rsidRPr="00BF70B5" w:rsidRDefault="00717B88" w:rsidP="00717B88">
      <w:pPr>
        <w:ind w:firstLine="708"/>
        <w:rPr>
          <w:sz w:val="24"/>
          <w:szCs w:val="24"/>
        </w:rPr>
      </w:pPr>
      <w:r w:rsidRPr="00BF70B5">
        <w:rPr>
          <w:sz w:val="24"/>
          <w:szCs w:val="24"/>
        </w:rPr>
        <w:t xml:space="preserve">В целях выполнения решений федеральных законов от </w:t>
      </w:r>
      <w:smartTag w:uri="urn:schemas-microsoft-com:office:smarttags" w:element="date">
        <w:smartTagPr>
          <w:attr w:name="ls" w:val="trans"/>
          <w:attr w:name="Month" w:val="2"/>
          <w:attr w:name="Day" w:val="12"/>
          <w:attr w:name="Year" w:val="1998"/>
        </w:smartTagPr>
        <w:r w:rsidRPr="00BF70B5">
          <w:rPr>
            <w:sz w:val="24"/>
            <w:szCs w:val="24"/>
          </w:rPr>
          <w:t>12.02.1998</w:t>
        </w:r>
      </w:smartTag>
      <w:r w:rsidRPr="00BF70B5">
        <w:rPr>
          <w:sz w:val="24"/>
          <w:szCs w:val="24"/>
        </w:rPr>
        <w:t xml:space="preserve"> </w:t>
      </w:r>
      <w:hyperlink r:id="rId11" w:tooltip="Федеральный закон от 12.02.1998 N 28-ФЗ (ред. от 28.12.2013) &quot;О гражданской обороне&quot;{КонсультантПлюс}" w:history="1">
        <w:r w:rsidRPr="00BF70B5">
          <w:rPr>
            <w:sz w:val="24"/>
            <w:szCs w:val="24"/>
          </w:rPr>
          <w:t>№ 28-ФЗ</w:t>
        </w:r>
      </w:hyperlink>
      <w:r w:rsidRPr="00BF70B5">
        <w:rPr>
          <w:sz w:val="24"/>
          <w:szCs w:val="24"/>
        </w:rPr>
        <w:t xml:space="preserve"> "О гражданской обороне", от </w:t>
      </w:r>
      <w:smartTag w:uri="urn:schemas-microsoft-com:office:smarttags" w:element="date">
        <w:smartTagPr>
          <w:attr w:name="ls" w:val="trans"/>
          <w:attr w:name="Month" w:val="12"/>
          <w:attr w:name="Day" w:val="29"/>
          <w:attr w:name="Year" w:val="1994"/>
        </w:smartTagPr>
        <w:r w:rsidRPr="00BF70B5">
          <w:rPr>
            <w:sz w:val="24"/>
            <w:szCs w:val="24"/>
          </w:rPr>
          <w:t>29.12.1994</w:t>
        </w:r>
      </w:smartTag>
      <w:r w:rsidRPr="00BF70B5">
        <w:rPr>
          <w:sz w:val="24"/>
          <w:szCs w:val="24"/>
        </w:rPr>
        <w:t xml:space="preserve"> </w:t>
      </w:r>
      <w:hyperlink r:id="rId12" w:tooltip="Федеральный закон от 29.12.1994 N 79-ФЗ (ред. от 28.12.2013) &quot;О государственном материальном резерве&quot;{КонсультантПлюс}" w:history="1">
        <w:r w:rsidRPr="00BF70B5">
          <w:rPr>
            <w:sz w:val="24"/>
            <w:szCs w:val="24"/>
          </w:rPr>
          <w:t>№ 79-ФЗ</w:t>
        </w:r>
      </w:hyperlink>
      <w:r w:rsidRPr="00BF70B5">
        <w:rPr>
          <w:sz w:val="24"/>
          <w:szCs w:val="24"/>
        </w:rPr>
        <w:t xml:space="preserve"> "О го</w:t>
      </w:r>
      <w:r w:rsidRPr="00BF70B5">
        <w:rPr>
          <w:sz w:val="24"/>
          <w:szCs w:val="24"/>
        </w:rPr>
        <w:t>с</w:t>
      </w:r>
      <w:r w:rsidRPr="00BF70B5">
        <w:rPr>
          <w:sz w:val="24"/>
          <w:szCs w:val="24"/>
        </w:rPr>
        <w:t xml:space="preserve">ударственном материальном резерве", </w:t>
      </w:r>
      <w:hyperlink r:id="rId13" w:tooltip="Приказ МЧС РФ от 21.12.2005 N 993 (ред. от 19.04.2010) &quot;Об утверждении Положения об организации обеспечения населения средствами индивидуальной защиты&quot; (Зарегистрировано в Минюсте РФ 19.01.2006 N 7384){КонсультантПлюс}" w:history="1">
        <w:r w:rsidRPr="00BF70B5">
          <w:rPr>
            <w:sz w:val="24"/>
            <w:szCs w:val="24"/>
          </w:rPr>
          <w:t>приказа</w:t>
        </w:r>
      </w:hyperlink>
      <w:r w:rsidRPr="00BF70B5">
        <w:rPr>
          <w:sz w:val="24"/>
          <w:szCs w:val="24"/>
        </w:rPr>
        <w:t xml:space="preserve"> МЧС России от </w:t>
      </w:r>
      <w:smartTag w:uri="urn:schemas-microsoft-com:office:smarttags" w:element="date">
        <w:smartTagPr>
          <w:attr w:name="ls" w:val="trans"/>
          <w:attr w:name="Month" w:val="12"/>
          <w:attr w:name="Day" w:val="21"/>
          <w:attr w:name="Year" w:val="2005"/>
        </w:smartTagPr>
        <w:r w:rsidRPr="00BF70B5">
          <w:rPr>
            <w:sz w:val="24"/>
            <w:szCs w:val="24"/>
          </w:rPr>
          <w:t>21.12.2005</w:t>
        </w:r>
      </w:smartTag>
      <w:r w:rsidRPr="00BF70B5">
        <w:rPr>
          <w:sz w:val="24"/>
          <w:szCs w:val="24"/>
        </w:rPr>
        <w:t xml:space="preserve"> № 993 "Положение об организации обеспечения населения сре</w:t>
      </w:r>
      <w:r w:rsidRPr="00BF70B5">
        <w:rPr>
          <w:sz w:val="24"/>
          <w:szCs w:val="24"/>
        </w:rPr>
        <w:t>д</w:t>
      </w:r>
      <w:r w:rsidRPr="00BF70B5">
        <w:rPr>
          <w:sz w:val="24"/>
          <w:szCs w:val="24"/>
        </w:rPr>
        <w:t>ствами индивидуальной защиты" на территории Сергиево-Посадского муниципального района, назрела необходимость создания материал</w:t>
      </w:r>
      <w:r w:rsidRPr="00BF70B5">
        <w:rPr>
          <w:sz w:val="24"/>
          <w:szCs w:val="24"/>
        </w:rPr>
        <w:t>ь</w:t>
      </w:r>
      <w:r w:rsidRPr="00BF70B5">
        <w:rPr>
          <w:sz w:val="24"/>
          <w:szCs w:val="24"/>
        </w:rPr>
        <w:t>ных запасов и СИЗОД (в том числе для неработающего населения, обучающихся и детей дошкольного возраста).</w:t>
      </w:r>
    </w:p>
    <w:p w:rsidR="00717B88" w:rsidRPr="00BF70B5" w:rsidRDefault="00717B88" w:rsidP="00717B88">
      <w:pPr>
        <w:ind w:firstLine="708"/>
        <w:rPr>
          <w:sz w:val="24"/>
          <w:szCs w:val="24"/>
        </w:rPr>
      </w:pPr>
      <w:r w:rsidRPr="00BF70B5">
        <w:rPr>
          <w:sz w:val="24"/>
          <w:szCs w:val="24"/>
        </w:rPr>
        <w:t>Ожидаемые конечные результаты реализации подпрограммы и показатели ее социально-экономической эффективности:</w:t>
      </w:r>
    </w:p>
    <w:p w:rsidR="00717B88" w:rsidRPr="00BF70B5" w:rsidRDefault="00717B88" w:rsidP="00717B88">
      <w:pPr>
        <w:ind w:firstLine="708"/>
        <w:rPr>
          <w:sz w:val="24"/>
          <w:szCs w:val="24"/>
        </w:rPr>
      </w:pPr>
      <w:r w:rsidRPr="00BF70B5">
        <w:rPr>
          <w:sz w:val="24"/>
          <w:szCs w:val="24"/>
        </w:rPr>
        <w:t>За период реализации подпрограммы планируется достичь следующих показателей: снижение ущерба от чрезвычайных ситуаций, в том числе:</w:t>
      </w:r>
    </w:p>
    <w:p w:rsidR="00717B88" w:rsidRPr="00BF70B5" w:rsidRDefault="00717B88" w:rsidP="00717B88">
      <w:pPr>
        <w:pStyle w:val="a4"/>
        <w:numPr>
          <w:ilvl w:val="0"/>
          <w:numId w:val="6"/>
        </w:numPr>
        <w:jc w:val="both"/>
        <w:rPr>
          <w:sz w:val="24"/>
          <w:szCs w:val="24"/>
        </w:rPr>
      </w:pPr>
      <w:r w:rsidRPr="00BF70B5">
        <w:rPr>
          <w:sz w:val="24"/>
          <w:szCs w:val="24"/>
        </w:rPr>
        <w:t>создание инженерно-технического резерва Сергиево-Посадского муниципального района для ликвидации чрезвычайных ситуаций природного и техногенного характера;</w:t>
      </w:r>
    </w:p>
    <w:p w:rsidR="00717B88" w:rsidRPr="00BF70B5" w:rsidRDefault="00717B88" w:rsidP="00717B88">
      <w:pPr>
        <w:pStyle w:val="a4"/>
        <w:numPr>
          <w:ilvl w:val="0"/>
          <w:numId w:val="6"/>
        </w:numPr>
        <w:jc w:val="both"/>
        <w:rPr>
          <w:sz w:val="24"/>
          <w:szCs w:val="24"/>
        </w:rPr>
      </w:pPr>
      <w:r w:rsidRPr="00BF70B5">
        <w:rPr>
          <w:sz w:val="24"/>
          <w:szCs w:val="24"/>
        </w:rPr>
        <w:t>наращивание материального резерва гражданской обороны.</w:t>
      </w:r>
    </w:p>
    <w:p w:rsidR="00717B88" w:rsidRPr="00BF70B5" w:rsidRDefault="00717B88" w:rsidP="00717B88">
      <w:pPr>
        <w:ind w:firstLine="708"/>
        <w:rPr>
          <w:sz w:val="24"/>
          <w:szCs w:val="24"/>
        </w:rPr>
      </w:pPr>
      <w:r w:rsidRPr="00BF70B5">
        <w:rPr>
          <w:sz w:val="24"/>
          <w:szCs w:val="24"/>
        </w:rPr>
        <w:t>В результате выполнения данных мероприятий будет:</w:t>
      </w:r>
    </w:p>
    <w:p w:rsidR="00717B88" w:rsidRPr="00BF70B5" w:rsidRDefault="00717B88" w:rsidP="00717B88">
      <w:pPr>
        <w:pStyle w:val="a4"/>
        <w:numPr>
          <w:ilvl w:val="0"/>
          <w:numId w:val="7"/>
        </w:numPr>
        <w:jc w:val="both"/>
        <w:rPr>
          <w:sz w:val="24"/>
          <w:szCs w:val="24"/>
        </w:rPr>
      </w:pPr>
      <w:r w:rsidRPr="00BF70B5">
        <w:rPr>
          <w:sz w:val="24"/>
          <w:szCs w:val="24"/>
        </w:rPr>
        <w:t>определено количество (процент) имущества для резерва гражданской обороны, приобретенного в рамках действия  муниципал</w:t>
      </w:r>
      <w:r w:rsidRPr="00BF70B5">
        <w:rPr>
          <w:sz w:val="24"/>
          <w:szCs w:val="24"/>
        </w:rPr>
        <w:t>ь</w:t>
      </w:r>
      <w:r w:rsidRPr="00BF70B5">
        <w:rPr>
          <w:sz w:val="24"/>
          <w:szCs w:val="24"/>
        </w:rPr>
        <w:t>ной программы;</w:t>
      </w:r>
    </w:p>
    <w:p w:rsidR="00717B88" w:rsidRPr="00BF70B5" w:rsidRDefault="00717B88" w:rsidP="00717B88">
      <w:pPr>
        <w:pStyle w:val="a4"/>
        <w:numPr>
          <w:ilvl w:val="0"/>
          <w:numId w:val="7"/>
        </w:numPr>
        <w:jc w:val="both"/>
        <w:rPr>
          <w:sz w:val="24"/>
          <w:szCs w:val="24"/>
        </w:rPr>
      </w:pPr>
      <w:r w:rsidRPr="00BF70B5">
        <w:rPr>
          <w:sz w:val="24"/>
          <w:szCs w:val="24"/>
        </w:rPr>
        <w:t>произведено приобретение имущества гражданской обороны (20 процентов от общей потребности).</w:t>
      </w:r>
    </w:p>
    <w:p w:rsidR="00717B88" w:rsidRPr="00BF70B5" w:rsidRDefault="00717B88" w:rsidP="00717B88">
      <w:pPr>
        <w:ind w:firstLine="708"/>
        <w:rPr>
          <w:sz w:val="24"/>
          <w:szCs w:val="24"/>
        </w:rPr>
      </w:pPr>
      <w:r w:rsidRPr="00BF70B5">
        <w:rPr>
          <w:sz w:val="24"/>
          <w:szCs w:val="24"/>
        </w:rPr>
        <w:lastRenderedPageBreak/>
        <w:t>Все вышеперечисленные мероприятия приведут к снижению рисков и смягчению последствий чрезвычайных ситуаций природного и техногенного характера, позволят повысить оперативность реагирования сил и средств районного звена Московской областной системы предупреждения и ликвидации чрезвычайных ситуаций на 25-30 процентов в целом и повышению готовности Сергиево-Посадского мун</w:t>
      </w:r>
      <w:r w:rsidRPr="00BF70B5">
        <w:rPr>
          <w:sz w:val="24"/>
          <w:szCs w:val="24"/>
        </w:rPr>
        <w:t>и</w:t>
      </w:r>
      <w:r w:rsidRPr="00BF70B5">
        <w:rPr>
          <w:sz w:val="24"/>
          <w:szCs w:val="24"/>
        </w:rPr>
        <w:t>ципального района по линии гражданской обороны на 20 процентов.</w:t>
      </w:r>
    </w:p>
    <w:p w:rsidR="00717B88" w:rsidRPr="00BF70B5" w:rsidRDefault="00717B88" w:rsidP="00717B88">
      <w:pPr>
        <w:ind w:firstLine="708"/>
        <w:rPr>
          <w:sz w:val="24"/>
          <w:szCs w:val="24"/>
        </w:rPr>
      </w:pPr>
      <w:r w:rsidRPr="00BF70B5">
        <w:rPr>
          <w:sz w:val="24"/>
          <w:szCs w:val="24"/>
        </w:rPr>
        <w:t xml:space="preserve">Реализация подпрограммы будет осуществляться в соответствии с </w:t>
      </w:r>
      <w:hyperlink w:anchor="Par5298" w:tooltip="Ссылка на текущий документ" w:history="1">
        <w:r w:rsidRPr="00BF70B5">
          <w:rPr>
            <w:sz w:val="24"/>
            <w:szCs w:val="24"/>
          </w:rPr>
          <w:t>Перечнем</w:t>
        </w:r>
      </w:hyperlink>
      <w:r w:rsidRPr="00BF70B5">
        <w:rPr>
          <w:sz w:val="24"/>
          <w:szCs w:val="24"/>
        </w:rPr>
        <w:t xml:space="preserve"> мероприятий подпрограммы 4 "Обеспечение меропри</w:t>
      </w:r>
      <w:r w:rsidRPr="00BF70B5">
        <w:rPr>
          <w:sz w:val="24"/>
          <w:szCs w:val="24"/>
        </w:rPr>
        <w:t>я</w:t>
      </w:r>
      <w:r w:rsidRPr="00BF70B5">
        <w:rPr>
          <w:sz w:val="24"/>
          <w:szCs w:val="24"/>
        </w:rPr>
        <w:t>тий гражданской обороны" муниципальной программы Сергиево-Посадского муниципального района "Обеспечение безопасности жизнед</w:t>
      </w:r>
      <w:r w:rsidRPr="00BF70B5">
        <w:rPr>
          <w:sz w:val="24"/>
          <w:szCs w:val="24"/>
        </w:rPr>
        <w:t>е</w:t>
      </w:r>
      <w:r w:rsidRPr="00BF70B5">
        <w:rPr>
          <w:sz w:val="24"/>
          <w:szCs w:val="24"/>
        </w:rPr>
        <w:t>ятельности населения Сергиево-Посадского муниципального района" (приложение № 1 к подпрограмме 4).</w:t>
      </w:r>
    </w:p>
    <w:p w:rsidR="00717B88" w:rsidRDefault="00717B88" w:rsidP="00717B88">
      <w:pPr>
        <w:rPr>
          <w:rFonts w:ascii="Arial" w:hAnsi="Arial" w:cs="Arial"/>
          <w:sz w:val="20"/>
          <w:szCs w:val="20"/>
        </w:rPr>
      </w:pPr>
      <w:r>
        <w:br w:type="page"/>
      </w:r>
    </w:p>
    <w:p w:rsidR="00717B88" w:rsidRPr="00194B31" w:rsidRDefault="00717B88" w:rsidP="00717B88">
      <w:pPr>
        <w:pStyle w:val="ConsPlusNormal"/>
        <w:jc w:val="both"/>
        <w:rPr>
          <w:rFonts w:ascii="Times New Roman" w:hAnsi="Times New Roman" w:cs="Times New Roman"/>
          <w:sz w:val="24"/>
          <w:szCs w:val="24"/>
        </w:rPr>
      </w:pPr>
    </w:p>
    <w:p w:rsidR="00717B88" w:rsidRPr="00194B31" w:rsidRDefault="00717B88" w:rsidP="00717B88">
      <w:pPr>
        <w:pStyle w:val="ConsPlusNormal"/>
        <w:jc w:val="right"/>
        <w:outlineLvl w:val="2"/>
        <w:rPr>
          <w:rFonts w:ascii="Times New Roman" w:hAnsi="Times New Roman" w:cs="Times New Roman"/>
          <w:sz w:val="24"/>
          <w:szCs w:val="24"/>
        </w:rPr>
      </w:pPr>
      <w:bookmarkStart w:id="14" w:name="Par5292"/>
      <w:bookmarkEnd w:id="14"/>
      <w:r w:rsidRPr="00194B31">
        <w:rPr>
          <w:rFonts w:ascii="Times New Roman" w:hAnsi="Times New Roman" w:cs="Times New Roman"/>
          <w:sz w:val="24"/>
          <w:szCs w:val="24"/>
        </w:rPr>
        <w:t>Приложение № 1</w:t>
      </w:r>
    </w:p>
    <w:p w:rsidR="00717B88" w:rsidRPr="00194B31" w:rsidRDefault="00717B88" w:rsidP="00717B88">
      <w:pPr>
        <w:pStyle w:val="ConsPlusNormal"/>
        <w:jc w:val="right"/>
        <w:rPr>
          <w:rFonts w:ascii="Times New Roman" w:hAnsi="Times New Roman" w:cs="Times New Roman"/>
          <w:sz w:val="24"/>
          <w:szCs w:val="24"/>
        </w:rPr>
      </w:pPr>
      <w:r w:rsidRPr="00194B31">
        <w:rPr>
          <w:rFonts w:ascii="Times New Roman" w:hAnsi="Times New Roman" w:cs="Times New Roman"/>
          <w:sz w:val="24"/>
          <w:szCs w:val="24"/>
        </w:rPr>
        <w:t>к подпрограмме 4</w:t>
      </w:r>
    </w:p>
    <w:p w:rsidR="00717B88" w:rsidRPr="00194B31" w:rsidRDefault="00717B88" w:rsidP="00717B88">
      <w:pPr>
        <w:pStyle w:val="ConsPlusNormal"/>
        <w:jc w:val="right"/>
        <w:rPr>
          <w:rFonts w:ascii="Times New Roman" w:hAnsi="Times New Roman" w:cs="Times New Roman"/>
          <w:sz w:val="24"/>
          <w:szCs w:val="24"/>
        </w:rPr>
      </w:pPr>
      <w:r w:rsidRPr="00194B31">
        <w:rPr>
          <w:rFonts w:ascii="Times New Roman" w:hAnsi="Times New Roman" w:cs="Times New Roman"/>
          <w:sz w:val="24"/>
          <w:szCs w:val="24"/>
        </w:rPr>
        <w:t>"Обеспечение мероприятий</w:t>
      </w:r>
    </w:p>
    <w:p w:rsidR="00717B88" w:rsidRPr="00194B31" w:rsidRDefault="00717B88" w:rsidP="00717B88">
      <w:pPr>
        <w:pStyle w:val="ConsPlusNormal"/>
        <w:jc w:val="right"/>
        <w:rPr>
          <w:rFonts w:ascii="Times New Roman" w:hAnsi="Times New Roman" w:cs="Times New Roman"/>
          <w:sz w:val="24"/>
          <w:szCs w:val="24"/>
        </w:rPr>
      </w:pPr>
      <w:r w:rsidRPr="00194B31">
        <w:rPr>
          <w:rFonts w:ascii="Times New Roman" w:hAnsi="Times New Roman" w:cs="Times New Roman"/>
          <w:sz w:val="24"/>
          <w:szCs w:val="24"/>
        </w:rPr>
        <w:t>гражданской обороны "</w:t>
      </w:r>
    </w:p>
    <w:p w:rsidR="00717B88" w:rsidRPr="00194B31" w:rsidRDefault="00717B88" w:rsidP="00717B88">
      <w:pPr>
        <w:pStyle w:val="ConsPlusNormal"/>
        <w:jc w:val="both"/>
        <w:rPr>
          <w:rFonts w:ascii="Times New Roman" w:hAnsi="Times New Roman" w:cs="Times New Roman"/>
          <w:sz w:val="24"/>
          <w:szCs w:val="24"/>
        </w:rPr>
      </w:pPr>
    </w:p>
    <w:p w:rsidR="00717B88" w:rsidRPr="00194B31" w:rsidRDefault="00717B88" w:rsidP="00717B88">
      <w:pPr>
        <w:pStyle w:val="ConsPlusNormal"/>
        <w:jc w:val="center"/>
        <w:rPr>
          <w:rFonts w:ascii="Times New Roman" w:hAnsi="Times New Roman" w:cs="Times New Roman"/>
          <w:sz w:val="24"/>
          <w:szCs w:val="24"/>
        </w:rPr>
      </w:pPr>
      <w:bookmarkStart w:id="15" w:name="Par5298"/>
      <w:bookmarkEnd w:id="15"/>
      <w:r w:rsidRPr="00194B31">
        <w:rPr>
          <w:rFonts w:ascii="Times New Roman" w:hAnsi="Times New Roman" w:cs="Times New Roman"/>
          <w:sz w:val="24"/>
          <w:szCs w:val="24"/>
        </w:rPr>
        <w:t>ПЕРЕЧЕНЬ</w:t>
      </w:r>
    </w:p>
    <w:p w:rsidR="00717B88" w:rsidRPr="00194B31" w:rsidRDefault="00717B88" w:rsidP="00717B88">
      <w:pPr>
        <w:pStyle w:val="ConsPlusNormal"/>
        <w:jc w:val="center"/>
        <w:rPr>
          <w:rFonts w:ascii="Times New Roman" w:hAnsi="Times New Roman" w:cs="Times New Roman"/>
          <w:sz w:val="24"/>
          <w:szCs w:val="24"/>
        </w:rPr>
      </w:pPr>
      <w:r w:rsidRPr="00194B31">
        <w:rPr>
          <w:rFonts w:ascii="Times New Roman" w:hAnsi="Times New Roman" w:cs="Times New Roman"/>
          <w:sz w:val="24"/>
          <w:szCs w:val="24"/>
        </w:rPr>
        <w:t>МЕРОПРИЯТИЙ ПОДПРОГРАММЫ 4 "ОБЕСПЕЧЕНИЕ МЕРОПРИЯТИЙ</w:t>
      </w:r>
      <w:r>
        <w:rPr>
          <w:rFonts w:ascii="Times New Roman" w:hAnsi="Times New Roman" w:cs="Times New Roman"/>
          <w:sz w:val="24"/>
          <w:szCs w:val="24"/>
        </w:rPr>
        <w:t xml:space="preserve"> </w:t>
      </w:r>
      <w:r w:rsidRPr="00194B31">
        <w:rPr>
          <w:rFonts w:ascii="Times New Roman" w:hAnsi="Times New Roman" w:cs="Times New Roman"/>
          <w:sz w:val="24"/>
          <w:szCs w:val="24"/>
        </w:rPr>
        <w:t>ГРАЖДАНСКОЙ ОБОРОНЫ "</w:t>
      </w:r>
    </w:p>
    <w:p w:rsidR="00717B88" w:rsidRDefault="00717B88" w:rsidP="00717B88">
      <w:pPr>
        <w:pStyle w:val="ConsPlusNormal"/>
        <w:jc w:val="center"/>
      </w:pPr>
    </w:p>
    <w:p w:rsidR="00A35208" w:rsidRDefault="00A35208" w:rsidP="00717B88">
      <w:pPr>
        <w:pStyle w:val="ConsPlusNormal"/>
        <w:jc w:val="center"/>
      </w:pPr>
    </w:p>
    <w:tbl>
      <w:tblPr>
        <w:tblW w:w="0" w:type="auto"/>
        <w:tblLayout w:type="fixed"/>
        <w:tblCellMar>
          <w:left w:w="0" w:type="dxa"/>
          <w:right w:w="0" w:type="dxa"/>
        </w:tblCellMar>
        <w:tblLook w:val="0000" w:firstRow="0" w:lastRow="0" w:firstColumn="0" w:lastColumn="0" w:noHBand="0" w:noVBand="0"/>
      </w:tblPr>
      <w:tblGrid>
        <w:gridCol w:w="238"/>
        <w:gridCol w:w="3180"/>
        <w:gridCol w:w="1821"/>
        <w:gridCol w:w="1059"/>
        <w:gridCol w:w="925"/>
        <w:gridCol w:w="867"/>
        <w:gridCol w:w="559"/>
        <w:gridCol w:w="471"/>
        <w:gridCol w:w="471"/>
        <w:gridCol w:w="471"/>
        <w:gridCol w:w="471"/>
        <w:gridCol w:w="559"/>
        <w:gridCol w:w="867"/>
        <w:gridCol w:w="2891"/>
        <w:gridCol w:w="542"/>
      </w:tblGrid>
      <w:tr w:rsidR="00091B2E" w:rsidRPr="00091B2E" w:rsidTr="00091B2E">
        <w:trPr>
          <w:cantSplit/>
          <w:trHeight w:hRule="exact" w:val="321"/>
        </w:trPr>
        <w:tc>
          <w:tcPr>
            <w:tcW w:w="238"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091B2E" w:rsidRPr="00091B2E" w:rsidRDefault="00091B2E" w:rsidP="00091B2E">
            <w:pPr>
              <w:autoSpaceDE w:val="0"/>
              <w:autoSpaceDN w:val="0"/>
              <w:adjustRightInd w:val="0"/>
              <w:spacing w:line="240" w:lineRule="auto"/>
              <w:ind w:firstLine="0"/>
              <w:jc w:val="center"/>
              <w:rPr>
                <w:rFonts w:ascii="Arial" w:hAnsi="Arial" w:cs="Arial"/>
                <w:color w:val="000000"/>
                <w:sz w:val="12"/>
                <w:szCs w:val="12"/>
              </w:rPr>
            </w:pPr>
            <w:r w:rsidRPr="00091B2E">
              <w:rPr>
                <w:rFonts w:ascii="Arial" w:hAnsi="Arial" w:cs="Arial"/>
                <w:color w:val="000000"/>
                <w:sz w:val="12"/>
                <w:szCs w:val="12"/>
              </w:rPr>
              <w:t>№ п/п</w:t>
            </w:r>
          </w:p>
        </w:tc>
        <w:tc>
          <w:tcPr>
            <w:tcW w:w="3180"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091B2E" w:rsidRPr="00091B2E" w:rsidRDefault="00091B2E" w:rsidP="00091B2E">
            <w:pPr>
              <w:autoSpaceDE w:val="0"/>
              <w:autoSpaceDN w:val="0"/>
              <w:adjustRightInd w:val="0"/>
              <w:spacing w:line="240" w:lineRule="auto"/>
              <w:ind w:firstLine="0"/>
              <w:jc w:val="center"/>
              <w:rPr>
                <w:rFonts w:ascii="Arial" w:hAnsi="Arial" w:cs="Arial"/>
                <w:color w:val="000000"/>
                <w:sz w:val="12"/>
                <w:szCs w:val="12"/>
              </w:rPr>
            </w:pPr>
            <w:r w:rsidRPr="00091B2E">
              <w:rPr>
                <w:rFonts w:ascii="Arial" w:hAnsi="Arial" w:cs="Arial"/>
                <w:color w:val="000000"/>
                <w:sz w:val="12"/>
                <w:szCs w:val="12"/>
              </w:rPr>
              <w:t>Мероприятия по реализации подпрограммы</w:t>
            </w:r>
          </w:p>
        </w:tc>
        <w:tc>
          <w:tcPr>
            <w:tcW w:w="1821"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091B2E" w:rsidRPr="00091B2E" w:rsidRDefault="00091B2E" w:rsidP="00091B2E">
            <w:pPr>
              <w:autoSpaceDE w:val="0"/>
              <w:autoSpaceDN w:val="0"/>
              <w:adjustRightInd w:val="0"/>
              <w:spacing w:line="240" w:lineRule="auto"/>
              <w:ind w:firstLine="0"/>
              <w:jc w:val="center"/>
              <w:rPr>
                <w:rFonts w:ascii="Arial" w:hAnsi="Arial" w:cs="Arial"/>
                <w:color w:val="000000"/>
                <w:sz w:val="12"/>
                <w:szCs w:val="12"/>
              </w:rPr>
            </w:pPr>
            <w:r w:rsidRPr="00091B2E">
              <w:rPr>
                <w:rFonts w:ascii="Arial" w:hAnsi="Arial" w:cs="Arial"/>
                <w:color w:val="000000"/>
                <w:sz w:val="12"/>
                <w:szCs w:val="12"/>
              </w:rPr>
              <w:t>Перечень стандартных проц</w:t>
            </w:r>
            <w:r w:rsidRPr="00091B2E">
              <w:rPr>
                <w:rFonts w:ascii="Arial" w:hAnsi="Arial" w:cs="Arial"/>
                <w:color w:val="000000"/>
                <w:sz w:val="12"/>
                <w:szCs w:val="12"/>
              </w:rPr>
              <w:t>е</w:t>
            </w:r>
            <w:r w:rsidRPr="00091B2E">
              <w:rPr>
                <w:rFonts w:ascii="Arial" w:hAnsi="Arial" w:cs="Arial"/>
                <w:color w:val="000000"/>
                <w:sz w:val="12"/>
                <w:szCs w:val="12"/>
              </w:rPr>
              <w:t>дур, обеспечивающих выпо</w:t>
            </w:r>
            <w:r w:rsidRPr="00091B2E">
              <w:rPr>
                <w:rFonts w:ascii="Arial" w:hAnsi="Arial" w:cs="Arial"/>
                <w:color w:val="000000"/>
                <w:sz w:val="12"/>
                <w:szCs w:val="12"/>
              </w:rPr>
              <w:t>л</w:t>
            </w:r>
            <w:r w:rsidRPr="00091B2E">
              <w:rPr>
                <w:rFonts w:ascii="Arial" w:hAnsi="Arial" w:cs="Arial"/>
                <w:color w:val="000000"/>
                <w:sz w:val="12"/>
                <w:szCs w:val="12"/>
              </w:rPr>
              <w:t>нение мероприятия с указан</w:t>
            </w:r>
            <w:r w:rsidRPr="00091B2E">
              <w:rPr>
                <w:rFonts w:ascii="Arial" w:hAnsi="Arial" w:cs="Arial"/>
                <w:color w:val="000000"/>
                <w:sz w:val="12"/>
                <w:szCs w:val="12"/>
              </w:rPr>
              <w:t>и</w:t>
            </w:r>
            <w:r w:rsidRPr="00091B2E">
              <w:rPr>
                <w:rFonts w:ascii="Arial" w:hAnsi="Arial" w:cs="Arial"/>
                <w:color w:val="000000"/>
                <w:sz w:val="12"/>
                <w:szCs w:val="12"/>
              </w:rPr>
              <w:t>ем предельных сроков их исполнения</w:t>
            </w:r>
          </w:p>
        </w:tc>
        <w:tc>
          <w:tcPr>
            <w:tcW w:w="1059"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091B2E" w:rsidRPr="00091B2E" w:rsidRDefault="00091B2E" w:rsidP="00091B2E">
            <w:pPr>
              <w:autoSpaceDE w:val="0"/>
              <w:autoSpaceDN w:val="0"/>
              <w:adjustRightInd w:val="0"/>
              <w:spacing w:line="240" w:lineRule="auto"/>
              <w:ind w:firstLine="0"/>
              <w:jc w:val="center"/>
              <w:rPr>
                <w:rFonts w:ascii="Arial" w:hAnsi="Arial" w:cs="Arial"/>
                <w:color w:val="000000"/>
                <w:sz w:val="12"/>
                <w:szCs w:val="12"/>
              </w:rPr>
            </w:pPr>
            <w:r w:rsidRPr="00091B2E">
              <w:rPr>
                <w:rFonts w:ascii="Arial" w:hAnsi="Arial" w:cs="Arial"/>
                <w:color w:val="000000"/>
                <w:sz w:val="12"/>
                <w:szCs w:val="12"/>
              </w:rPr>
              <w:t>Источники ф</w:t>
            </w:r>
            <w:r w:rsidRPr="00091B2E">
              <w:rPr>
                <w:rFonts w:ascii="Arial" w:hAnsi="Arial" w:cs="Arial"/>
                <w:color w:val="000000"/>
                <w:sz w:val="12"/>
                <w:szCs w:val="12"/>
              </w:rPr>
              <w:t>и</w:t>
            </w:r>
            <w:r w:rsidRPr="00091B2E">
              <w:rPr>
                <w:rFonts w:ascii="Arial" w:hAnsi="Arial" w:cs="Arial"/>
                <w:color w:val="000000"/>
                <w:sz w:val="12"/>
                <w:szCs w:val="12"/>
              </w:rPr>
              <w:t>нансирования</w:t>
            </w:r>
          </w:p>
        </w:tc>
        <w:tc>
          <w:tcPr>
            <w:tcW w:w="925"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091B2E" w:rsidRPr="00091B2E" w:rsidRDefault="00091B2E" w:rsidP="00091B2E">
            <w:pPr>
              <w:autoSpaceDE w:val="0"/>
              <w:autoSpaceDN w:val="0"/>
              <w:adjustRightInd w:val="0"/>
              <w:spacing w:line="240" w:lineRule="auto"/>
              <w:ind w:firstLine="0"/>
              <w:jc w:val="center"/>
              <w:rPr>
                <w:rFonts w:ascii="Arial" w:hAnsi="Arial" w:cs="Arial"/>
                <w:color w:val="000000"/>
                <w:sz w:val="12"/>
                <w:szCs w:val="12"/>
              </w:rPr>
            </w:pPr>
            <w:r w:rsidRPr="00091B2E">
              <w:rPr>
                <w:rFonts w:ascii="Arial" w:hAnsi="Arial" w:cs="Arial"/>
                <w:color w:val="000000"/>
                <w:sz w:val="12"/>
                <w:szCs w:val="12"/>
              </w:rPr>
              <w:t>Срок исполн</w:t>
            </w:r>
            <w:r w:rsidRPr="00091B2E">
              <w:rPr>
                <w:rFonts w:ascii="Arial" w:hAnsi="Arial" w:cs="Arial"/>
                <w:color w:val="000000"/>
                <w:sz w:val="12"/>
                <w:szCs w:val="12"/>
              </w:rPr>
              <w:t>е</w:t>
            </w:r>
            <w:r w:rsidRPr="00091B2E">
              <w:rPr>
                <w:rFonts w:ascii="Arial" w:hAnsi="Arial" w:cs="Arial"/>
                <w:color w:val="000000"/>
                <w:sz w:val="12"/>
                <w:szCs w:val="12"/>
              </w:rPr>
              <w:t>ния меропри</w:t>
            </w:r>
            <w:r w:rsidRPr="00091B2E">
              <w:rPr>
                <w:rFonts w:ascii="Arial" w:hAnsi="Arial" w:cs="Arial"/>
                <w:color w:val="000000"/>
                <w:sz w:val="12"/>
                <w:szCs w:val="12"/>
              </w:rPr>
              <w:t>я</w:t>
            </w:r>
            <w:r w:rsidRPr="00091B2E">
              <w:rPr>
                <w:rFonts w:ascii="Arial" w:hAnsi="Arial" w:cs="Arial"/>
                <w:color w:val="000000"/>
                <w:sz w:val="12"/>
                <w:szCs w:val="12"/>
              </w:rPr>
              <w:t>тия</w:t>
            </w:r>
          </w:p>
        </w:tc>
        <w:tc>
          <w:tcPr>
            <w:tcW w:w="867"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091B2E" w:rsidRPr="00091B2E" w:rsidRDefault="00091B2E" w:rsidP="00091B2E">
            <w:pPr>
              <w:autoSpaceDE w:val="0"/>
              <w:autoSpaceDN w:val="0"/>
              <w:adjustRightInd w:val="0"/>
              <w:spacing w:line="240" w:lineRule="auto"/>
              <w:ind w:firstLine="0"/>
              <w:jc w:val="center"/>
              <w:rPr>
                <w:rFonts w:ascii="Arial" w:hAnsi="Arial" w:cs="Arial"/>
                <w:color w:val="000000"/>
                <w:sz w:val="12"/>
                <w:szCs w:val="12"/>
              </w:rPr>
            </w:pPr>
            <w:r w:rsidRPr="00091B2E">
              <w:rPr>
                <w:rFonts w:ascii="Arial" w:hAnsi="Arial" w:cs="Arial"/>
                <w:color w:val="000000"/>
                <w:sz w:val="12"/>
                <w:szCs w:val="12"/>
              </w:rPr>
              <w:t>Объем фина</w:t>
            </w:r>
            <w:r w:rsidRPr="00091B2E">
              <w:rPr>
                <w:rFonts w:ascii="Arial" w:hAnsi="Arial" w:cs="Arial"/>
                <w:color w:val="000000"/>
                <w:sz w:val="12"/>
                <w:szCs w:val="12"/>
              </w:rPr>
              <w:t>н</w:t>
            </w:r>
            <w:r w:rsidRPr="00091B2E">
              <w:rPr>
                <w:rFonts w:ascii="Arial" w:hAnsi="Arial" w:cs="Arial"/>
                <w:color w:val="000000"/>
                <w:sz w:val="12"/>
                <w:szCs w:val="12"/>
              </w:rPr>
              <w:t>сирования в 2013 году (тыс. руб)</w:t>
            </w:r>
          </w:p>
        </w:tc>
        <w:tc>
          <w:tcPr>
            <w:tcW w:w="559"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091B2E" w:rsidRPr="00091B2E" w:rsidRDefault="00091B2E" w:rsidP="00091B2E">
            <w:pPr>
              <w:autoSpaceDE w:val="0"/>
              <w:autoSpaceDN w:val="0"/>
              <w:adjustRightInd w:val="0"/>
              <w:spacing w:line="240" w:lineRule="auto"/>
              <w:ind w:firstLine="0"/>
              <w:jc w:val="center"/>
              <w:rPr>
                <w:rFonts w:ascii="Arial" w:hAnsi="Arial" w:cs="Arial"/>
                <w:color w:val="000000"/>
                <w:sz w:val="12"/>
                <w:szCs w:val="12"/>
              </w:rPr>
            </w:pPr>
            <w:r w:rsidRPr="00091B2E">
              <w:rPr>
                <w:rFonts w:ascii="Arial" w:hAnsi="Arial" w:cs="Arial"/>
                <w:color w:val="000000"/>
                <w:sz w:val="12"/>
                <w:szCs w:val="12"/>
              </w:rPr>
              <w:t>Всего, (тыс.руб)</w:t>
            </w:r>
          </w:p>
        </w:tc>
        <w:tc>
          <w:tcPr>
            <w:tcW w:w="2442"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Pr>
          <w:p w:rsidR="00091B2E" w:rsidRPr="00091B2E" w:rsidRDefault="00091B2E" w:rsidP="00091B2E">
            <w:pPr>
              <w:autoSpaceDE w:val="0"/>
              <w:autoSpaceDN w:val="0"/>
              <w:adjustRightInd w:val="0"/>
              <w:spacing w:line="240" w:lineRule="auto"/>
              <w:ind w:firstLine="0"/>
              <w:jc w:val="center"/>
              <w:rPr>
                <w:rFonts w:ascii="Arial" w:hAnsi="Arial" w:cs="Arial"/>
                <w:color w:val="000000"/>
                <w:sz w:val="12"/>
                <w:szCs w:val="12"/>
              </w:rPr>
            </w:pPr>
            <w:r w:rsidRPr="00091B2E">
              <w:rPr>
                <w:rFonts w:ascii="Arial" w:hAnsi="Arial" w:cs="Arial"/>
                <w:color w:val="000000"/>
                <w:sz w:val="12"/>
                <w:szCs w:val="12"/>
              </w:rPr>
              <w:t>Объем финансирования по годам, (тыс.руб)</w:t>
            </w:r>
          </w:p>
        </w:tc>
        <w:tc>
          <w:tcPr>
            <w:tcW w:w="867"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091B2E" w:rsidRPr="00091B2E" w:rsidRDefault="00091B2E" w:rsidP="00091B2E">
            <w:pPr>
              <w:autoSpaceDE w:val="0"/>
              <w:autoSpaceDN w:val="0"/>
              <w:adjustRightInd w:val="0"/>
              <w:spacing w:line="240" w:lineRule="auto"/>
              <w:ind w:firstLine="0"/>
              <w:jc w:val="center"/>
              <w:rPr>
                <w:rFonts w:ascii="Arial" w:hAnsi="Arial" w:cs="Arial"/>
                <w:color w:val="000000"/>
                <w:sz w:val="12"/>
                <w:szCs w:val="12"/>
              </w:rPr>
            </w:pPr>
            <w:r w:rsidRPr="00091B2E">
              <w:rPr>
                <w:rFonts w:ascii="Arial" w:hAnsi="Arial" w:cs="Arial"/>
                <w:color w:val="000000"/>
                <w:sz w:val="12"/>
                <w:szCs w:val="12"/>
              </w:rPr>
              <w:t>Ответстве</w:t>
            </w:r>
            <w:r w:rsidRPr="00091B2E">
              <w:rPr>
                <w:rFonts w:ascii="Arial" w:hAnsi="Arial" w:cs="Arial"/>
                <w:color w:val="000000"/>
                <w:sz w:val="12"/>
                <w:szCs w:val="12"/>
              </w:rPr>
              <w:t>н</w:t>
            </w:r>
            <w:r w:rsidRPr="00091B2E">
              <w:rPr>
                <w:rFonts w:ascii="Arial" w:hAnsi="Arial" w:cs="Arial"/>
                <w:color w:val="000000"/>
                <w:sz w:val="12"/>
                <w:szCs w:val="12"/>
              </w:rPr>
              <w:t>ный за выпо</w:t>
            </w:r>
            <w:r w:rsidRPr="00091B2E">
              <w:rPr>
                <w:rFonts w:ascii="Arial" w:hAnsi="Arial" w:cs="Arial"/>
                <w:color w:val="000000"/>
                <w:sz w:val="12"/>
                <w:szCs w:val="12"/>
              </w:rPr>
              <w:t>л</w:t>
            </w:r>
            <w:r w:rsidRPr="00091B2E">
              <w:rPr>
                <w:rFonts w:ascii="Arial" w:hAnsi="Arial" w:cs="Arial"/>
                <w:color w:val="000000"/>
                <w:sz w:val="12"/>
                <w:szCs w:val="12"/>
              </w:rPr>
              <w:t>нение мер</w:t>
            </w:r>
            <w:r w:rsidRPr="00091B2E">
              <w:rPr>
                <w:rFonts w:ascii="Arial" w:hAnsi="Arial" w:cs="Arial"/>
                <w:color w:val="000000"/>
                <w:sz w:val="12"/>
                <w:szCs w:val="12"/>
              </w:rPr>
              <w:t>о</w:t>
            </w:r>
            <w:r w:rsidRPr="00091B2E">
              <w:rPr>
                <w:rFonts w:ascii="Arial" w:hAnsi="Arial" w:cs="Arial"/>
                <w:color w:val="000000"/>
                <w:sz w:val="12"/>
                <w:szCs w:val="12"/>
              </w:rPr>
              <w:t>приятия по</w:t>
            </w:r>
            <w:r w:rsidRPr="00091B2E">
              <w:rPr>
                <w:rFonts w:ascii="Arial" w:hAnsi="Arial" w:cs="Arial"/>
                <w:color w:val="000000"/>
                <w:sz w:val="12"/>
                <w:szCs w:val="12"/>
              </w:rPr>
              <w:t>д</w:t>
            </w:r>
            <w:r w:rsidRPr="00091B2E">
              <w:rPr>
                <w:rFonts w:ascii="Arial" w:hAnsi="Arial" w:cs="Arial"/>
                <w:color w:val="000000"/>
                <w:sz w:val="12"/>
                <w:szCs w:val="12"/>
              </w:rPr>
              <w:t>программы</w:t>
            </w:r>
          </w:p>
        </w:tc>
        <w:tc>
          <w:tcPr>
            <w:tcW w:w="2891"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091B2E" w:rsidRPr="00091B2E" w:rsidRDefault="00091B2E" w:rsidP="00091B2E">
            <w:pPr>
              <w:autoSpaceDE w:val="0"/>
              <w:autoSpaceDN w:val="0"/>
              <w:adjustRightInd w:val="0"/>
              <w:spacing w:line="240" w:lineRule="auto"/>
              <w:ind w:firstLine="0"/>
              <w:jc w:val="center"/>
              <w:rPr>
                <w:rFonts w:ascii="Arial" w:hAnsi="Arial" w:cs="Arial"/>
                <w:color w:val="000000"/>
                <w:sz w:val="12"/>
                <w:szCs w:val="12"/>
              </w:rPr>
            </w:pPr>
            <w:r w:rsidRPr="00091B2E">
              <w:rPr>
                <w:rFonts w:ascii="Arial" w:hAnsi="Arial" w:cs="Arial"/>
                <w:color w:val="000000"/>
                <w:sz w:val="12"/>
                <w:szCs w:val="12"/>
              </w:rPr>
              <w:t>Результаты выполнения подпрограммы</w:t>
            </w:r>
          </w:p>
        </w:tc>
        <w:tc>
          <w:tcPr>
            <w:tcW w:w="542" w:type="dxa"/>
            <w:tcBorders>
              <w:top w:val="nil"/>
              <w:left w:val="single" w:sz="8" w:space="0" w:color="000000"/>
              <w:bottom w:val="nil"/>
              <w:right w:val="nil"/>
            </w:tcBorders>
            <w:shd w:val="clear" w:color="000000" w:fill="FFFFFF"/>
            <w:vAlign w:val="center"/>
          </w:tcPr>
          <w:p w:rsidR="00091B2E" w:rsidRPr="00091B2E" w:rsidRDefault="00091B2E" w:rsidP="00091B2E">
            <w:pPr>
              <w:autoSpaceDE w:val="0"/>
              <w:autoSpaceDN w:val="0"/>
              <w:adjustRightInd w:val="0"/>
              <w:spacing w:line="240" w:lineRule="auto"/>
              <w:ind w:firstLine="0"/>
              <w:jc w:val="center"/>
              <w:rPr>
                <w:rFonts w:ascii="Arial" w:hAnsi="Arial" w:cs="Arial"/>
                <w:color w:val="000000"/>
                <w:sz w:val="12"/>
                <w:szCs w:val="12"/>
              </w:rPr>
            </w:pPr>
          </w:p>
        </w:tc>
      </w:tr>
      <w:tr w:rsidR="00091B2E" w:rsidRPr="00091B2E" w:rsidTr="00715569">
        <w:trPr>
          <w:cantSplit/>
          <w:trHeight w:hRule="exact" w:val="403"/>
        </w:trPr>
        <w:tc>
          <w:tcPr>
            <w:tcW w:w="238" w:type="dxa"/>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091B2E" w:rsidRPr="00091B2E" w:rsidRDefault="00091B2E" w:rsidP="00091B2E">
            <w:pPr>
              <w:autoSpaceDE w:val="0"/>
              <w:autoSpaceDN w:val="0"/>
              <w:adjustRightInd w:val="0"/>
              <w:spacing w:line="240" w:lineRule="auto"/>
              <w:ind w:firstLine="0"/>
              <w:jc w:val="center"/>
              <w:rPr>
                <w:rFonts w:ascii="Arial" w:hAnsi="Arial" w:cs="Arial"/>
                <w:strike/>
                <w:color w:val="000000"/>
                <w:sz w:val="12"/>
                <w:szCs w:val="12"/>
                <w:u w:val="single"/>
              </w:rPr>
            </w:pPr>
          </w:p>
        </w:tc>
        <w:tc>
          <w:tcPr>
            <w:tcW w:w="3180" w:type="dxa"/>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091B2E" w:rsidRPr="00091B2E" w:rsidRDefault="00091B2E" w:rsidP="00091B2E">
            <w:pPr>
              <w:autoSpaceDE w:val="0"/>
              <w:autoSpaceDN w:val="0"/>
              <w:adjustRightInd w:val="0"/>
              <w:spacing w:line="240" w:lineRule="auto"/>
              <w:ind w:firstLine="0"/>
              <w:jc w:val="center"/>
              <w:rPr>
                <w:rFonts w:ascii="Arial" w:hAnsi="Arial" w:cs="Arial"/>
                <w:strike/>
                <w:color w:val="000000"/>
                <w:sz w:val="12"/>
                <w:szCs w:val="12"/>
                <w:u w:val="single"/>
              </w:rPr>
            </w:pPr>
          </w:p>
        </w:tc>
        <w:tc>
          <w:tcPr>
            <w:tcW w:w="1821" w:type="dxa"/>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091B2E" w:rsidRPr="00091B2E" w:rsidRDefault="00091B2E" w:rsidP="00091B2E">
            <w:pPr>
              <w:autoSpaceDE w:val="0"/>
              <w:autoSpaceDN w:val="0"/>
              <w:adjustRightInd w:val="0"/>
              <w:spacing w:line="240" w:lineRule="auto"/>
              <w:ind w:firstLine="0"/>
              <w:jc w:val="center"/>
              <w:rPr>
                <w:rFonts w:ascii="Arial" w:hAnsi="Arial" w:cs="Arial"/>
                <w:strike/>
                <w:color w:val="000000"/>
                <w:sz w:val="12"/>
                <w:szCs w:val="12"/>
                <w:u w:val="single"/>
              </w:rPr>
            </w:pPr>
          </w:p>
        </w:tc>
        <w:tc>
          <w:tcPr>
            <w:tcW w:w="1059" w:type="dxa"/>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091B2E" w:rsidRPr="00091B2E" w:rsidRDefault="00091B2E" w:rsidP="00091B2E">
            <w:pPr>
              <w:autoSpaceDE w:val="0"/>
              <w:autoSpaceDN w:val="0"/>
              <w:adjustRightInd w:val="0"/>
              <w:spacing w:line="240" w:lineRule="auto"/>
              <w:ind w:firstLine="0"/>
              <w:jc w:val="center"/>
              <w:rPr>
                <w:rFonts w:ascii="Arial" w:hAnsi="Arial" w:cs="Arial"/>
                <w:strike/>
                <w:color w:val="000000"/>
                <w:sz w:val="12"/>
                <w:szCs w:val="12"/>
                <w:u w:val="single"/>
              </w:rPr>
            </w:pPr>
          </w:p>
        </w:tc>
        <w:tc>
          <w:tcPr>
            <w:tcW w:w="925" w:type="dxa"/>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091B2E" w:rsidRPr="00091B2E" w:rsidRDefault="00091B2E" w:rsidP="00091B2E">
            <w:pPr>
              <w:autoSpaceDE w:val="0"/>
              <w:autoSpaceDN w:val="0"/>
              <w:adjustRightInd w:val="0"/>
              <w:spacing w:line="240" w:lineRule="auto"/>
              <w:ind w:firstLine="0"/>
              <w:jc w:val="center"/>
              <w:rPr>
                <w:rFonts w:ascii="Arial" w:hAnsi="Arial" w:cs="Arial"/>
                <w:strike/>
                <w:color w:val="000000"/>
                <w:sz w:val="12"/>
                <w:szCs w:val="12"/>
                <w:u w:val="single"/>
              </w:rPr>
            </w:pPr>
          </w:p>
        </w:tc>
        <w:tc>
          <w:tcPr>
            <w:tcW w:w="867" w:type="dxa"/>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091B2E" w:rsidRPr="00091B2E" w:rsidRDefault="00091B2E" w:rsidP="00091B2E">
            <w:pPr>
              <w:autoSpaceDE w:val="0"/>
              <w:autoSpaceDN w:val="0"/>
              <w:adjustRightInd w:val="0"/>
              <w:spacing w:line="240" w:lineRule="auto"/>
              <w:ind w:firstLine="0"/>
              <w:jc w:val="center"/>
              <w:rPr>
                <w:rFonts w:ascii="Arial" w:hAnsi="Arial" w:cs="Arial"/>
                <w:strike/>
                <w:color w:val="000000"/>
                <w:sz w:val="12"/>
                <w:szCs w:val="12"/>
                <w:u w:val="single"/>
              </w:rPr>
            </w:pPr>
          </w:p>
        </w:tc>
        <w:tc>
          <w:tcPr>
            <w:tcW w:w="559" w:type="dxa"/>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091B2E" w:rsidRPr="00091B2E" w:rsidRDefault="00091B2E" w:rsidP="00091B2E">
            <w:pPr>
              <w:autoSpaceDE w:val="0"/>
              <w:autoSpaceDN w:val="0"/>
              <w:adjustRightInd w:val="0"/>
              <w:spacing w:line="240" w:lineRule="auto"/>
              <w:ind w:firstLine="0"/>
              <w:jc w:val="center"/>
              <w:rPr>
                <w:rFonts w:ascii="Arial" w:hAnsi="Arial" w:cs="Arial"/>
                <w:strike/>
                <w:color w:val="000000"/>
                <w:sz w:val="12"/>
                <w:szCs w:val="12"/>
                <w:u w:val="single"/>
              </w:rPr>
            </w:pPr>
          </w:p>
        </w:tc>
        <w:tc>
          <w:tcPr>
            <w:tcW w:w="471"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091B2E" w:rsidRPr="00091B2E" w:rsidRDefault="00091B2E" w:rsidP="00091B2E">
            <w:pPr>
              <w:autoSpaceDE w:val="0"/>
              <w:autoSpaceDN w:val="0"/>
              <w:adjustRightInd w:val="0"/>
              <w:spacing w:line="240" w:lineRule="auto"/>
              <w:ind w:firstLine="0"/>
              <w:jc w:val="center"/>
              <w:rPr>
                <w:rFonts w:ascii="Arial" w:hAnsi="Arial" w:cs="Arial"/>
                <w:color w:val="000000"/>
                <w:sz w:val="12"/>
                <w:szCs w:val="12"/>
              </w:rPr>
            </w:pPr>
            <w:r w:rsidRPr="00091B2E">
              <w:rPr>
                <w:rFonts w:ascii="Arial" w:hAnsi="Arial" w:cs="Arial"/>
                <w:color w:val="000000"/>
                <w:sz w:val="12"/>
                <w:szCs w:val="12"/>
              </w:rPr>
              <w:t>2015</w:t>
            </w:r>
          </w:p>
        </w:tc>
        <w:tc>
          <w:tcPr>
            <w:tcW w:w="471"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091B2E" w:rsidRPr="00091B2E" w:rsidRDefault="00091B2E" w:rsidP="00091B2E">
            <w:pPr>
              <w:autoSpaceDE w:val="0"/>
              <w:autoSpaceDN w:val="0"/>
              <w:adjustRightInd w:val="0"/>
              <w:spacing w:line="240" w:lineRule="auto"/>
              <w:ind w:firstLine="0"/>
              <w:jc w:val="center"/>
              <w:rPr>
                <w:rFonts w:ascii="Arial" w:hAnsi="Arial" w:cs="Arial"/>
                <w:color w:val="000000"/>
                <w:sz w:val="12"/>
                <w:szCs w:val="12"/>
              </w:rPr>
            </w:pPr>
            <w:r w:rsidRPr="00091B2E">
              <w:rPr>
                <w:rFonts w:ascii="Arial" w:hAnsi="Arial" w:cs="Arial"/>
                <w:color w:val="000000"/>
                <w:sz w:val="12"/>
                <w:szCs w:val="12"/>
              </w:rPr>
              <w:t>2016</w:t>
            </w:r>
          </w:p>
        </w:tc>
        <w:tc>
          <w:tcPr>
            <w:tcW w:w="471"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091B2E" w:rsidRPr="00091B2E" w:rsidRDefault="00091B2E" w:rsidP="00091B2E">
            <w:pPr>
              <w:autoSpaceDE w:val="0"/>
              <w:autoSpaceDN w:val="0"/>
              <w:adjustRightInd w:val="0"/>
              <w:spacing w:line="240" w:lineRule="auto"/>
              <w:ind w:firstLine="0"/>
              <w:jc w:val="center"/>
              <w:rPr>
                <w:rFonts w:ascii="Arial" w:hAnsi="Arial" w:cs="Arial"/>
                <w:color w:val="000000"/>
                <w:sz w:val="12"/>
                <w:szCs w:val="12"/>
              </w:rPr>
            </w:pPr>
            <w:r w:rsidRPr="00091B2E">
              <w:rPr>
                <w:rFonts w:ascii="Arial" w:hAnsi="Arial" w:cs="Arial"/>
                <w:color w:val="000000"/>
                <w:sz w:val="12"/>
                <w:szCs w:val="12"/>
              </w:rPr>
              <w:t>2017</w:t>
            </w:r>
          </w:p>
        </w:tc>
        <w:tc>
          <w:tcPr>
            <w:tcW w:w="471"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091B2E" w:rsidRPr="00091B2E" w:rsidRDefault="00091B2E" w:rsidP="00091B2E">
            <w:pPr>
              <w:autoSpaceDE w:val="0"/>
              <w:autoSpaceDN w:val="0"/>
              <w:adjustRightInd w:val="0"/>
              <w:spacing w:line="240" w:lineRule="auto"/>
              <w:ind w:firstLine="0"/>
              <w:jc w:val="center"/>
              <w:rPr>
                <w:rFonts w:ascii="Arial" w:hAnsi="Arial" w:cs="Arial"/>
                <w:color w:val="000000"/>
                <w:sz w:val="12"/>
                <w:szCs w:val="12"/>
              </w:rPr>
            </w:pPr>
            <w:r w:rsidRPr="00091B2E">
              <w:rPr>
                <w:rFonts w:ascii="Arial" w:hAnsi="Arial" w:cs="Arial"/>
                <w:color w:val="000000"/>
                <w:sz w:val="12"/>
                <w:szCs w:val="12"/>
              </w:rPr>
              <w:t>2018</w:t>
            </w:r>
          </w:p>
        </w:tc>
        <w:tc>
          <w:tcPr>
            <w:tcW w:w="559"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091B2E" w:rsidRPr="00091B2E" w:rsidRDefault="00091B2E" w:rsidP="00091B2E">
            <w:pPr>
              <w:autoSpaceDE w:val="0"/>
              <w:autoSpaceDN w:val="0"/>
              <w:adjustRightInd w:val="0"/>
              <w:spacing w:line="240" w:lineRule="auto"/>
              <w:ind w:firstLine="0"/>
              <w:jc w:val="center"/>
              <w:rPr>
                <w:rFonts w:ascii="Arial" w:hAnsi="Arial" w:cs="Arial"/>
                <w:color w:val="000000"/>
                <w:sz w:val="12"/>
                <w:szCs w:val="12"/>
              </w:rPr>
            </w:pPr>
            <w:r w:rsidRPr="00091B2E">
              <w:rPr>
                <w:rFonts w:ascii="Arial" w:hAnsi="Arial" w:cs="Arial"/>
                <w:color w:val="000000"/>
                <w:sz w:val="12"/>
                <w:szCs w:val="12"/>
              </w:rPr>
              <w:t>2019</w:t>
            </w:r>
          </w:p>
        </w:tc>
        <w:tc>
          <w:tcPr>
            <w:tcW w:w="867" w:type="dxa"/>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091B2E" w:rsidRPr="00091B2E" w:rsidRDefault="00091B2E" w:rsidP="00091B2E">
            <w:pPr>
              <w:autoSpaceDE w:val="0"/>
              <w:autoSpaceDN w:val="0"/>
              <w:adjustRightInd w:val="0"/>
              <w:spacing w:line="240" w:lineRule="auto"/>
              <w:ind w:firstLine="0"/>
              <w:jc w:val="center"/>
              <w:rPr>
                <w:rFonts w:ascii="Arial" w:hAnsi="Arial" w:cs="Arial"/>
                <w:strike/>
                <w:color w:val="000000"/>
                <w:sz w:val="12"/>
                <w:szCs w:val="12"/>
                <w:u w:val="single"/>
              </w:rPr>
            </w:pPr>
          </w:p>
        </w:tc>
        <w:tc>
          <w:tcPr>
            <w:tcW w:w="2891" w:type="dxa"/>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091B2E" w:rsidRPr="00091B2E" w:rsidRDefault="00091B2E" w:rsidP="00091B2E">
            <w:pPr>
              <w:autoSpaceDE w:val="0"/>
              <w:autoSpaceDN w:val="0"/>
              <w:adjustRightInd w:val="0"/>
              <w:spacing w:line="240" w:lineRule="auto"/>
              <w:ind w:firstLine="0"/>
              <w:jc w:val="center"/>
              <w:rPr>
                <w:rFonts w:ascii="Arial" w:hAnsi="Arial" w:cs="Arial"/>
                <w:strike/>
                <w:color w:val="000000"/>
                <w:sz w:val="12"/>
                <w:szCs w:val="12"/>
                <w:u w:val="single"/>
              </w:rPr>
            </w:pPr>
          </w:p>
        </w:tc>
        <w:tc>
          <w:tcPr>
            <w:tcW w:w="542" w:type="dxa"/>
            <w:tcBorders>
              <w:top w:val="nil"/>
              <w:left w:val="single" w:sz="8" w:space="0" w:color="000000"/>
              <w:bottom w:val="nil"/>
              <w:right w:val="nil"/>
            </w:tcBorders>
            <w:shd w:val="clear" w:color="000000" w:fill="FFFFFF"/>
            <w:vAlign w:val="center"/>
          </w:tcPr>
          <w:p w:rsidR="00091B2E" w:rsidRPr="00091B2E" w:rsidRDefault="00091B2E" w:rsidP="00091B2E">
            <w:pPr>
              <w:autoSpaceDE w:val="0"/>
              <w:autoSpaceDN w:val="0"/>
              <w:adjustRightInd w:val="0"/>
              <w:spacing w:line="240" w:lineRule="auto"/>
              <w:ind w:firstLine="0"/>
              <w:jc w:val="center"/>
              <w:rPr>
                <w:rFonts w:ascii="Arial" w:hAnsi="Arial" w:cs="Arial"/>
                <w:color w:val="000000"/>
                <w:sz w:val="12"/>
                <w:szCs w:val="12"/>
              </w:rPr>
            </w:pPr>
          </w:p>
        </w:tc>
      </w:tr>
      <w:tr w:rsidR="00091B2E" w:rsidRPr="00091B2E" w:rsidTr="00715569">
        <w:trPr>
          <w:cantSplit/>
          <w:trHeight w:hRule="exact" w:val="212"/>
        </w:trPr>
        <w:tc>
          <w:tcPr>
            <w:tcW w:w="238"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091B2E" w:rsidRPr="00091B2E" w:rsidRDefault="00091B2E" w:rsidP="00091B2E">
            <w:pPr>
              <w:autoSpaceDE w:val="0"/>
              <w:autoSpaceDN w:val="0"/>
              <w:adjustRightInd w:val="0"/>
              <w:spacing w:line="240" w:lineRule="auto"/>
              <w:ind w:firstLine="0"/>
              <w:jc w:val="center"/>
              <w:rPr>
                <w:rFonts w:ascii="Arial" w:hAnsi="Arial" w:cs="Arial"/>
                <w:color w:val="000000"/>
                <w:sz w:val="12"/>
                <w:szCs w:val="12"/>
              </w:rPr>
            </w:pPr>
            <w:r w:rsidRPr="00091B2E">
              <w:rPr>
                <w:rFonts w:ascii="Arial" w:hAnsi="Arial" w:cs="Arial"/>
                <w:color w:val="000000"/>
                <w:sz w:val="12"/>
                <w:szCs w:val="12"/>
              </w:rPr>
              <w:t>1</w:t>
            </w:r>
          </w:p>
        </w:tc>
        <w:tc>
          <w:tcPr>
            <w:tcW w:w="3180"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091B2E" w:rsidRPr="00091B2E" w:rsidRDefault="00091B2E" w:rsidP="00091B2E">
            <w:pPr>
              <w:autoSpaceDE w:val="0"/>
              <w:autoSpaceDN w:val="0"/>
              <w:adjustRightInd w:val="0"/>
              <w:spacing w:line="240" w:lineRule="auto"/>
              <w:ind w:firstLine="0"/>
              <w:jc w:val="center"/>
              <w:rPr>
                <w:rFonts w:ascii="Arial" w:hAnsi="Arial" w:cs="Arial"/>
                <w:color w:val="000000"/>
                <w:sz w:val="12"/>
                <w:szCs w:val="12"/>
              </w:rPr>
            </w:pPr>
            <w:r w:rsidRPr="00091B2E">
              <w:rPr>
                <w:rFonts w:ascii="Arial" w:hAnsi="Arial" w:cs="Arial"/>
                <w:color w:val="000000"/>
                <w:sz w:val="12"/>
                <w:szCs w:val="12"/>
              </w:rPr>
              <w:t>2</w:t>
            </w:r>
          </w:p>
        </w:tc>
        <w:tc>
          <w:tcPr>
            <w:tcW w:w="1821"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091B2E" w:rsidRPr="00091B2E" w:rsidRDefault="00091B2E" w:rsidP="00091B2E">
            <w:pPr>
              <w:autoSpaceDE w:val="0"/>
              <w:autoSpaceDN w:val="0"/>
              <w:adjustRightInd w:val="0"/>
              <w:spacing w:line="240" w:lineRule="auto"/>
              <w:ind w:firstLine="0"/>
              <w:jc w:val="center"/>
              <w:rPr>
                <w:rFonts w:ascii="Arial" w:hAnsi="Arial" w:cs="Arial"/>
                <w:color w:val="000000"/>
                <w:sz w:val="12"/>
                <w:szCs w:val="12"/>
              </w:rPr>
            </w:pPr>
            <w:r w:rsidRPr="00091B2E">
              <w:rPr>
                <w:rFonts w:ascii="Arial" w:hAnsi="Arial" w:cs="Arial"/>
                <w:color w:val="000000"/>
                <w:sz w:val="12"/>
                <w:szCs w:val="12"/>
              </w:rPr>
              <w:t>3</w:t>
            </w:r>
          </w:p>
        </w:tc>
        <w:tc>
          <w:tcPr>
            <w:tcW w:w="1059"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091B2E" w:rsidRPr="00091B2E" w:rsidRDefault="00091B2E" w:rsidP="00091B2E">
            <w:pPr>
              <w:autoSpaceDE w:val="0"/>
              <w:autoSpaceDN w:val="0"/>
              <w:adjustRightInd w:val="0"/>
              <w:spacing w:line="240" w:lineRule="auto"/>
              <w:ind w:firstLine="0"/>
              <w:jc w:val="center"/>
              <w:rPr>
                <w:rFonts w:ascii="Arial" w:hAnsi="Arial" w:cs="Arial"/>
                <w:color w:val="000000"/>
                <w:sz w:val="12"/>
                <w:szCs w:val="12"/>
              </w:rPr>
            </w:pPr>
            <w:r w:rsidRPr="00091B2E">
              <w:rPr>
                <w:rFonts w:ascii="Arial" w:hAnsi="Arial" w:cs="Arial"/>
                <w:color w:val="000000"/>
                <w:sz w:val="12"/>
                <w:szCs w:val="12"/>
              </w:rPr>
              <w:t>4</w:t>
            </w:r>
          </w:p>
        </w:tc>
        <w:tc>
          <w:tcPr>
            <w:tcW w:w="925"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091B2E" w:rsidRPr="00091B2E" w:rsidRDefault="00091B2E" w:rsidP="00091B2E">
            <w:pPr>
              <w:autoSpaceDE w:val="0"/>
              <w:autoSpaceDN w:val="0"/>
              <w:adjustRightInd w:val="0"/>
              <w:spacing w:line="240" w:lineRule="auto"/>
              <w:ind w:firstLine="0"/>
              <w:jc w:val="center"/>
              <w:rPr>
                <w:rFonts w:ascii="Arial" w:hAnsi="Arial" w:cs="Arial"/>
                <w:color w:val="000000"/>
                <w:sz w:val="12"/>
                <w:szCs w:val="12"/>
              </w:rPr>
            </w:pPr>
            <w:r w:rsidRPr="00091B2E">
              <w:rPr>
                <w:rFonts w:ascii="Arial" w:hAnsi="Arial" w:cs="Arial"/>
                <w:color w:val="000000"/>
                <w:sz w:val="12"/>
                <w:szCs w:val="12"/>
              </w:rPr>
              <w:t>5</w:t>
            </w:r>
          </w:p>
        </w:tc>
        <w:tc>
          <w:tcPr>
            <w:tcW w:w="867"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center"/>
              <w:rPr>
                <w:rFonts w:ascii="Arial" w:hAnsi="Arial" w:cs="Arial"/>
                <w:color w:val="000000"/>
                <w:sz w:val="12"/>
                <w:szCs w:val="12"/>
              </w:rPr>
            </w:pPr>
            <w:r w:rsidRPr="00091B2E">
              <w:rPr>
                <w:rFonts w:ascii="Arial" w:hAnsi="Arial" w:cs="Arial"/>
                <w:color w:val="000000"/>
                <w:sz w:val="12"/>
                <w:szCs w:val="12"/>
              </w:rPr>
              <w:t>6</w:t>
            </w:r>
          </w:p>
        </w:tc>
        <w:tc>
          <w:tcPr>
            <w:tcW w:w="559"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center"/>
              <w:rPr>
                <w:rFonts w:ascii="Arial" w:hAnsi="Arial" w:cs="Arial"/>
                <w:color w:val="000000"/>
                <w:sz w:val="12"/>
                <w:szCs w:val="12"/>
              </w:rPr>
            </w:pPr>
            <w:r w:rsidRPr="00091B2E">
              <w:rPr>
                <w:rFonts w:ascii="Arial" w:hAnsi="Arial" w:cs="Arial"/>
                <w:color w:val="000000"/>
                <w:sz w:val="12"/>
                <w:szCs w:val="12"/>
              </w:rPr>
              <w:t>7</w:t>
            </w:r>
          </w:p>
        </w:tc>
        <w:tc>
          <w:tcPr>
            <w:tcW w:w="471"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center"/>
              <w:rPr>
                <w:rFonts w:ascii="Arial" w:hAnsi="Arial" w:cs="Arial"/>
                <w:color w:val="000000"/>
                <w:sz w:val="12"/>
                <w:szCs w:val="12"/>
              </w:rPr>
            </w:pPr>
            <w:r w:rsidRPr="00091B2E">
              <w:rPr>
                <w:rFonts w:ascii="Arial" w:hAnsi="Arial" w:cs="Arial"/>
                <w:color w:val="000000"/>
                <w:sz w:val="12"/>
                <w:szCs w:val="12"/>
              </w:rPr>
              <w:t>8</w:t>
            </w:r>
          </w:p>
        </w:tc>
        <w:tc>
          <w:tcPr>
            <w:tcW w:w="471"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center"/>
              <w:rPr>
                <w:rFonts w:ascii="Arial" w:hAnsi="Arial" w:cs="Arial"/>
                <w:color w:val="000000"/>
                <w:sz w:val="12"/>
                <w:szCs w:val="12"/>
              </w:rPr>
            </w:pPr>
            <w:r w:rsidRPr="00091B2E">
              <w:rPr>
                <w:rFonts w:ascii="Arial" w:hAnsi="Arial" w:cs="Arial"/>
                <w:color w:val="000000"/>
                <w:sz w:val="12"/>
                <w:szCs w:val="12"/>
              </w:rPr>
              <w:t>9</w:t>
            </w:r>
          </w:p>
        </w:tc>
        <w:tc>
          <w:tcPr>
            <w:tcW w:w="471"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center"/>
              <w:rPr>
                <w:rFonts w:ascii="Arial" w:hAnsi="Arial" w:cs="Arial"/>
                <w:color w:val="000000"/>
                <w:sz w:val="12"/>
                <w:szCs w:val="12"/>
              </w:rPr>
            </w:pPr>
            <w:r w:rsidRPr="00091B2E">
              <w:rPr>
                <w:rFonts w:ascii="Arial" w:hAnsi="Arial" w:cs="Arial"/>
                <w:color w:val="000000"/>
                <w:sz w:val="12"/>
                <w:szCs w:val="12"/>
              </w:rPr>
              <w:t>10</w:t>
            </w:r>
          </w:p>
        </w:tc>
        <w:tc>
          <w:tcPr>
            <w:tcW w:w="471"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center"/>
              <w:rPr>
                <w:rFonts w:ascii="Arial" w:hAnsi="Arial" w:cs="Arial"/>
                <w:color w:val="000000"/>
                <w:sz w:val="12"/>
                <w:szCs w:val="12"/>
              </w:rPr>
            </w:pPr>
            <w:r w:rsidRPr="00091B2E">
              <w:rPr>
                <w:rFonts w:ascii="Arial" w:hAnsi="Arial" w:cs="Arial"/>
                <w:color w:val="000000"/>
                <w:sz w:val="12"/>
                <w:szCs w:val="12"/>
              </w:rPr>
              <w:t>11</w:t>
            </w:r>
          </w:p>
        </w:tc>
        <w:tc>
          <w:tcPr>
            <w:tcW w:w="559"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center"/>
              <w:rPr>
                <w:rFonts w:ascii="Arial" w:hAnsi="Arial" w:cs="Arial"/>
                <w:color w:val="000000"/>
                <w:sz w:val="12"/>
                <w:szCs w:val="12"/>
              </w:rPr>
            </w:pPr>
            <w:r w:rsidRPr="00091B2E">
              <w:rPr>
                <w:rFonts w:ascii="Arial" w:hAnsi="Arial" w:cs="Arial"/>
                <w:color w:val="000000"/>
                <w:sz w:val="12"/>
                <w:szCs w:val="12"/>
              </w:rPr>
              <w:t>12</w:t>
            </w:r>
          </w:p>
        </w:tc>
        <w:tc>
          <w:tcPr>
            <w:tcW w:w="867"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091B2E" w:rsidRPr="00091B2E" w:rsidRDefault="00091B2E" w:rsidP="00091B2E">
            <w:pPr>
              <w:autoSpaceDE w:val="0"/>
              <w:autoSpaceDN w:val="0"/>
              <w:adjustRightInd w:val="0"/>
              <w:spacing w:line="240" w:lineRule="auto"/>
              <w:ind w:firstLine="0"/>
              <w:jc w:val="center"/>
              <w:rPr>
                <w:rFonts w:ascii="Arial" w:hAnsi="Arial" w:cs="Arial"/>
                <w:color w:val="000000"/>
                <w:sz w:val="12"/>
                <w:szCs w:val="12"/>
              </w:rPr>
            </w:pPr>
            <w:r w:rsidRPr="00091B2E">
              <w:rPr>
                <w:rFonts w:ascii="Arial" w:hAnsi="Arial" w:cs="Arial"/>
                <w:color w:val="000000"/>
                <w:sz w:val="12"/>
                <w:szCs w:val="12"/>
              </w:rPr>
              <w:t>13</w:t>
            </w:r>
          </w:p>
        </w:tc>
        <w:tc>
          <w:tcPr>
            <w:tcW w:w="2891"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091B2E" w:rsidRPr="00091B2E" w:rsidRDefault="00091B2E" w:rsidP="00091B2E">
            <w:pPr>
              <w:autoSpaceDE w:val="0"/>
              <w:autoSpaceDN w:val="0"/>
              <w:adjustRightInd w:val="0"/>
              <w:spacing w:line="240" w:lineRule="auto"/>
              <w:ind w:firstLine="0"/>
              <w:jc w:val="center"/>
              <w:rPr>
                <w:rFonts w:ascii="Arial" w:hAnsi="Arial" w:cs="Arial"/>
                <w:color w:val="000000"/>
                <w:sz w:val="12"/>
                <w:szCs w:val="12"/>
              </w:rPr>
            </w:pPr>
            <w:r w:rsidRPr="00091B2E">
              <w:rPr>
                <w:rFonts w:ascii="Arial" w:hAnsi="Arial" w:cs="Arial"/>
                <w:color w:val="000000"/>
                <w:sz w:val="12"/>
                <w:szCs w:val="12"/>
              </w:rPr>
              <w:t>14</w:t>
            </w:r>
          </w:p>
        </w:tc>
        <w:tc>
          <w:tcPr>
            <w:tcW w:w="542" w:type="dxa"/>
            <w:tcBorders>
              <w:top w:val="nil"/>
              <w:left w:val="single" w:sz="8" w:space="0" w:color="000000"/>
              <w:bottom w:val="nil"/>
              <w:right w:val="nil"/>
            </w:tcBorders>
            <w:shd w:val="clear" w:color="000000" w:fill="FFFFFF"/>
            <w:vAlign w:val="center"/>
          </w:tcPr>
          <w:p w:rsidR="00091B2E" w:rsidRPr="00091B2E" w:rsidRDefault="00091B2E" w:rsidP="00091B2E">
            <w:pPr>
              <w:autoSpaceDE w:val="0"/>
              <w:autoSpaceDN w:val="0"/>
              <w:adjustRightInd w:val="0"/>
              <w:spacing w:line="240" w:lineRule="auto"/>
              <w:ind w:firstLine="0"/>
              <w:jc w:val="center"/>
              <w:rPr>
                <w:rFonts w:ascii="Arial" w:hAnsi="Arial" w:cs="Arial"/>
                <w:color w:val="000000"/>
                <w:sz w:val="12"/>
                <w:szCs w:val="12"/>
              </w:rPr>
            </w:pPr>
          </w:p>
        </w:tc>
      </w:tr>
      <w:tr w:rsidR="00091B2E" w:rsidRPr="00091B2E" w:rsidTr="00715569">
        <w:trPr>
          <w:cantSplit/>
          <w:trHeight w:hRule="exact" w:val="831"/>
        </w:trPr>
        <w:tc>
          <w:tcPr>
            <w:tcW w:w="238"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r w:rsidRPr="00091B2E">
              <w:rPr>
                <w:rFonts w:ascii="Arial" w:hAnsi="Arial" w:cs="Arial"/>
                <w:color w:val="000000"/>
                <w:sz w:val="12"/>
                <w:szCs w:val="12"/>
              </w:rPr>
              <w:t>1</w:t>
            </w:r>
          </w:p>
        </w:tc>
        <w:tc>
          <w:tcPr>
            <w:tcW w:w="3180"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r w:rsidRPr="00091B2E">
              <w:rPr>
                <w:rFonts w:ascii="Arial" w:hAnsi="Arial" w:cs="Arial"/>
                <w:color w:val="000000"/>
                <w:sz w:val="12"/>
                <w:szCs w:val="12"/>
              </w:rPr>
              <w:t xml:space="preserve">Задача 1. </w:t>
            </w:r>
            <w:r w:rsidR="00210642" w:rsidRPr="00210642">
              <w:rPr>
                <w:rFonts w:ascii="Arial" w:hAnsi="Arial" w:cs="Arial"/>
                <w:color w:val="000000"/>
                <w:sz w:val="12"/>
                <w:szCs w:val="12"/>
              </w:rPr>
              <w:t>Создание запасов материально-технических, продовольственных, медицинских и иных средств в целях гражданской обороны в учреждениях, подведо</w:t>
            </w:r>
            <w:r w:rsidR="00210642" w:rsidRPr="00210642">
              <w:rPr>
                <w:rFonts w:ascii="Arial" w:hAnsi="Arial" w:cs="Arial"/>
                <w:color w:val="000000"/>
                <w:sz w:val="12"/>
                <w:szCs w:val="12"/>
              </w:rPr>
              <w:t>м</w:t>
            </w:r>
            <w:r w:rsidR="00210642" w:rsidRPr="00210642">
              <w:rPr>
                <w:rFonts w:ascii="Arial" w:hAnsi="Arial" w:cs="Arial"/>
                <w:color w:val="000000"/>
                <w:sz w:val="12"/>
                <w:szCs w:val="12"/>
              </w:rPr>
              <w:t>ственных исполнительных органам муниципальной власти Сергиево-Посадского муниципального района.</w:t>
            </w:r>
          </w:p>
        </w:tc>
        <w:tc>
          <w:tcPr>
            <w:tcW w:w="1821"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p>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p>
        </w:tc>
        <w:tc>
          <w:tcPr>
            <w:tcW w:w="1059"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r>
              <w:rPr>
                <w:rFonts w:ascii="Arial" w:hAnsi="Arial" w:cs="Arial"/>
                <w:color w:val="000000"/>
                <w:sz w:val="12"/>
                <w:szCs w:val="12"/>
              </w:rPr>
              <w:t>Средства бюдж</w:t>
            </w:r>
            <w:r>
              <w:rPr>
                <w:rFonts w:ascii="Arial" w:hAnsi="Arial" w:cs="Arial"/>
                <w:color w:val="000000"/>
                <w:sz w:val="12"/>
                <w:szCs w:val="12"/>
              </w:rPr>
              <w:t>е</w:t>
            </w:r>
            <w:r>
              <w:rPr>
                <w:rFonts w:ascii="Arial" w:hAnsi="Arial" w:cs="Arial"/>
                <w:color w:val="000000"/>
                <w:sz w:val="12"/>
                <w:szCs w:val="12"/>
              </w:rPr>
              <w:t>та Сергиево-Посадского мун</w:t>
            </w:r>
            <w:r>
              <w:rPr>
                <w:rFonts w:ascii="Arial" w:hAnsi="Arial" w:cs="Arial"/>
                <w:color w:val="000000"/>
                <w:sz w:val="12"/>
                <w:szCs w:val="12"/>
              </w:rPr>
              <w:t>и</w:t>
            </w:r>
            <w:r>
              <w:rPr>
                <w:rFonts w:ascii="Arial" w:hAnsi="Arial" w:cs="Arial"/>
                <w:color w:val="000000"/>
                <w:sz w:val="12"/>
                <w:szCs w:val="12"/>
              </w:rPr>
              <w:t>ципального рай</w:t>
            </w:r>
            <w:r>
              <w:rPr>
                <w:rFonts w:ascii="Arial" w:hAnsi="Arial" w:cs="Arial"/>
                <w:color w:val="000000"/>
                <w:sz w:val="12"/>
                <w:szCs w:val="12"/>
              </w:rPr>
              <w:t>о</w:t>
            </w:r>
            <w:r>
              <w:rPr>
                <w:rFonts w:ascii="Arial" w:hAnsi="Arial" w:cs="Arial"/>
                <w:color w:val="000000"/>
                <w:sz w:val="12"/>
                <w:szCs w:val="12"/>
              </w:rPr>
              <w:t>на.</w:t>
            </w:r>
          </w:p>
        </w:tc>
        <w:tc>
          <w:tcPr>
            <w:tcW w:w="925"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p>
        </w:tc>
        <w:tc>
          <w:tcPr>
            <w:tcW w:w="867" w:type="dxa"/>
            <w:tcBorders>
              <w:top w:val="single" w:sz="8" w:space="0" w:color="000000"/>
              <w:left w:val="single" w:sz="8" w:space="0" w:color="000000"/>
              <w:bottom w:val="single" w:sz="8" w:space="0" w:color="000000"/>
              <w:right w:val="single" w:sz="8" w:space="0" w:color="000000"/>
            </w:tcBorders>
            <w:shd w:val="clear" w:color="000000" w:fill="FFFFFF"/>
            <w:noWrap/>
          </w:tcPr>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p>
        </w:tc>
        <w:tc>
          <w:tcPr>
            <w:tcW w:w="559" w:type="dxa"/>
            <w:tcBorders>
              <w:top w:val="single" w:sz="8" w:space="0" w:color="000000"/>
              <w:left w:val="single" w:sz="8" w:space="0" w:color="000000"/>
              <w:bottom w:val="single" w:sz="8" w:space="0" w:color="000000"/>
              <w:right w:val="single" w:sz="8" w:space="0" w:color="000000"/>
            </w:tcBorders>
            <w:shd w:val="clear" w:color="000000" w:fill="FFFFFF"/>
            <w:noWrap/>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4 640,00</w:t>
            </w:r>
          </w:p>
        </w:tc>
        <w:tc>
          <w:tcPr>
            <w:tcW w:w="471" w:type="dxa"/>
            <w:tcBorders>
              <w:top w:val="single" w:sz="8" w:space="0" w:color="000000"/>
              <w:left w:val="single" w:sz="8" w:space="0" w:color="000000"/>
              <w:bottom w:val="single" w:sz="8" w:space="0" w:color="000000"/>
              <w:right w:val="single" w:sz="8" w:space="0" w:color="000000"/>
            </w:tcBorders>
            <w:shd w:val="clear" w:color="000000" w:fill="FFFFFF"/>
            <w:noWrap/>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830,00</w:t>
            </w:r>
          </w:p>
        </w:tc>
        <w:tc>
          <w:tcPr>
            <w:tcW w:w="471" w:type="dxa"/>
            <w:tcBorders>
              <w:top w:val="single" w:sz="8" w:space="0" w:color="000000"/>
              <w:left w:val="single" w:sz="8" w:space="0" w:color="000000"/>
              <w:bottom w:val="single" w:sz="8" w:space="0" w:color="000000"/>
              <w:right w:val="single" w:sz="8" w:space="0" w:color="000000"/>
            </w:tcBorders>
            <w:shd w:val="clear" w:color="000000" w:fill="FFFFFF"/>
            <w:noWrap/>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900,00</w:t>
            </w:r>
          </w:p>
        </w:tc>
        <w:tc>
          <w:tcPr>
            <w:tcW w:w="471" w:type="dxa"/>
            <w:tcBorders>
              <w:top w:val="single" w:sz="8" w:space="0" w:color="000000"/>
              <w:left w:val="single" w:sz="8" w:space="0" w:color="000000"/>
              <w:bottom w:val="single" w:sz="8" w:space="0" w:color="000000"/>
              <w:right w:val="single" w:sz="8" w:space="0" w:color="000000"/>
            </w:tcBorders>
            <w:shd w:val="clear" w:color="000000" w:fill="FFFFFF"/>
            <w:noWrap/>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900,00</w:t>
            </w:r>
          </w:p>
        </w:tc>
        <w:tc>
          <w:tcPr>
            <w:tcW w:w="471" w:type="dxa"/>
            <w:tcBorders>
              <w:top w:val="single" w:sz="8" w:space="0" w:color="000000"/>
              <w:left w:val="single" w:sz="8" w:space="0" w:color="000000"/>
              <w:bottom w:val="single" w:sz="8" w:space="0" w:color="000000"/>
              <w:right w:val="single" w:sz="8" w:space="0" w:color="000000"/>
            </w:tcBorders>
            <w:shd w:val="clear" w:color="000000" w:fill="FFFFFF"/>
            <w:noWrap/>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970,00</w:t>
            </w:r>
          </w:p>
        </w:tc>
        <w:tc>
          <w:tcPr>
            <w:tcW w:w="559" w:type="dxa"/>
            <w:tcBorders>
              <w:top w:val="single" w:sz="8" w:space="0" w:color="000000"/>
              <w:left w:val="single" w:sz="8" w:space="0" w:color="000000"/>
              <w:bottom w:val="single" w:sz="8" w:space="0" w:color="000000"/>
              <w:right w:val="single" w:sz="8" w:space="0" w:color="000000"/>
            </w:tcBorders>
            <w:shd w:val="clear" w:color="000000" w:fill="FFFFFF"/>
            <w:noWrap/>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1 040,00</w:t>
            </w:r>
          </w:p>
        </w:tc>
        <w:tc>
          <w:tcPr>
            <w:tcW w:w="867"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091B2E" w:rsidRPr="00091B2E" w:rsidRDefault="00091B2E" w:rsidP="00091B2E">
            <w:pPr>
              <w:autoSpaceDE w:val="0"/>
              <w:autoSpaceDN w:val="0"/>
              <w:adjustRightInd w:val="0"/>
              <w:spacing w:line="240" w:lineRule="auto"/>
              <w:ind w:firstLine="0"/>
              <w:jc w:val="center"/>
              <w:rPr>
                <w:rFonts w:ascii="Arial" w:hAnsi="Arial" w:cs="Arial"/>
                <w:color w:val="000000"/>
                <w:sz w:val="12"/>
                <w:szCs w:val="12"/>
              </w:rPr>
            </w:pPr>
          </w:p>
        </w:tc>
        <w:tc>
          <w:tcPr>
            <w:tcW w:w="2891"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091B2E" w:rsidRPr="00091B2E" w:rsidRDefault="00091B2E" w:rsidP="00091B2E">
            <w:pPr>
              <w:autoSpaceDE w:val="0"/>
              <w:autoSpaceDN w:val="0"/>
              <w:adjustRightInd w:val="0"/>
              <w:spacing w:line="240" w:lineRule="auto"/>
              <w:ind w:firstLine="0"/>
              <w:jc w:val="center"/>
              <w:rPr>
                <w:rFonts w:ascii="Arial" w:hAnsi="Arial" w:cs="Arial"/>
                <w:color w:val="000000"/>
                <w:sz w:val="12"/>
                <w:szCs w:val="12"/>
              </w:rPr>
            </w:pPr>
          </w:p>
          <w:p w:rsidR="00091B2E" w:rsidRPr="00091B2E" w:rsidRDefault="00091B2E" w:rsidP="00091B2E">
            <w:pPr>
              <w:autoSpaceDE w:val="0"/>
              <w:autoSpaceDN w:val="0"/>
              <w:adjustRightInd w:val="0"/>
              <w:spacing w:line="240" w:lineRule="auto"/>
              <w:ind w:firstLine="0"/>
              <w:jc w:val="center"/>
              <w:rPr>
                <w:rFonts w:ascii="Arial" w:hAnsi="Arial" w:cs="Arial"/>
                <w:color w:val="000000"/>
                <w:sz w:val="12"/>
                <w:szCs w:val="12"/>
              </w:rPr>
            </w:pPr>
          </w:p>
        </w:tc>
        <w:tc>
          <w:tcPr>
            <w:tcW w:w="542" w:type="dxa"/>
            <w:tcBorders>
              <w:top w:val="nil"/>
              <w:left w:val="single" w:sz="8" w:space="0" w:color="000000"/>
              <w:bottom w:val="nil"/>
              <w:right w:val="nil"/>
            </w:tcBorders>
            <w:shd w:val="clear" w:color="000000" w:fill="FFFFFF"/>
          </w:tcPr>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p>
        </w:tc>
      </w:tr>
      <w:tr w:rsidR="00091B2E" w:rsidRPr="00091B2E" w:rsidTr="00715569">
        <w:trPr>
          <w:cantSplit/>
          <w:trHeight w:hRule="exact" w:val="215"/>
        </w:trPr>
        <w:tc>
          <w:tcPr>
            <w:tcW w:w="238" w:type="dxa"/>
            <w:vMerge/>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strike/>
                <w:color w:val="000000"/>
                <w:sz w:val="12"/>
                <w:szCs w:val="12"/>
                <w:u w:val="single"/>
              </w:rPr>
            </w:pPr>
          </w:p>
        </w:tc>
        <w:tc>
          <w:tcPr>
            <w:tcW w:w="3180" w:type="dxa"/>
            <w:vMerge/>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strike/>
                <w:color w:val="000000"/>
                <w:sz w:val="12"/>
                <w:szCs w:val="12"/>
                <w:u w:val="single"/>
              </w:rPr>
            </w:pPr>
          </w:p>
        </w:tc>
        <w:tc>
          <w:tcPr>
            <w:tcW w:w="1821" w:type="dxa"/>
            <w:vMerge/>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strike/>
                <w:color w:val="000000"/>
                <w:sz w:val="12"/>
                <w:szCs w:val="12"/>
                <w:u w:val="single"/>
              </w:rPr>
            </w:pPr>
          </w:p>
        </w:tc>
        <w:tc>
          <w:tcPr>
            <w:tcW w:w="1059"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r w:rsidRPr="00091B2E">
              <w:rPr>
                <w:rFonts w:ascii="Arial" w:hAnsi="Arial" w:cs="Arial"/>
                <w:color w:val="000000"/>
                <w:sz w:val="12"/>
                <w:szCs w:val="12"/>
              </w:rPr>
              <w:t>Итого</w:t>
            </w:r>
          </w:p>
        </w:tc>
        <w:tc>
          <w:tcPr>
            <w:tcW w:w="925" w:type="dxa"/>
            <w:vMerge/>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strike/>
                <w:color w:val="000000"/>
                <w:sz w:val="12"/>
                <w:szCs w:val="12"/>
                <w:u w:val="single"/>
              </w:rPr>
            </w:pPr>
          </w:p>
        </w:tc>
        <w:tc>
          <w:tcPr>
            <w:tcW w:w="867"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p>
        </w:tc>
        <w:tc>
          <w:tcPr>
            <w:tcW w:w="559"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4 640,00</w:t>
            </w:r>
          </w:p>
        </w:tc>
        <w:tc>
          <w:tcPr>
            <w:tcW w:w="471"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830,00</w:t>
            </w:r>
          </w:p>
        </w:tc>
        <w:tc>
          <w:tcPr>
            <w:tcW w:w="471"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900,00</w:t>
            </w:r>
          </w:p>
        </w:tc>
        <w:tc>
          <w:tcPr>
            <w:tcW w:w="471"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900,00</w:t>
            </w:r>
          </w:p>
        </w:tc>
        <w:tc>
          <w:tcPr>
            <w:tcW w:w="471"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970,00</w:t>
            </w:r>
          </w:p>
        </w:tc>
        <w:tc>
          <w:tcPr>
            <w:tcW w:w="559"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1 040,00</w:t>
            </w:r>
          </w:p>
        </w:tc>
        <w:tc>
          <w:tcPr>
            <w:tcW w:w="867" w:type="dxa"/>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091B2E" w:rsidRPr="00091B2E" w:rsidRDefault="00091B2E" w:rsidP="00091B2E">
            <w:pPr>
              <w:autoSpaceDE w:val="0"/>
              <w:autoSpaceDN w:val="0"/>
              <w:adjustRightInd w:val="0"/>
              <w:spacing w:line="240" w:lineRule="auto"/>
              <w:ind w:firstLine="0"/>
              <w:jc w:val="center"/>
              <w:rPr>
                <w:rFonts w:ascii="Arial" w:hAnsi="Arial" w:cs="Arial"/>
                <w:strike/>
                <w:color w:val="000000"/>
                <w:sz w:val="12"/>
                <w:szCs w:val="12"/>
                <w:u w:val="single"/>
              </w:rPr>
            </w:pPr>
          </w:p>
        </w:tc>
        <w:tc>
          <w:tcPr>
            <w:tcW w:w="2891" w:type="dxa"/>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091B2E" w:rsidRPr="00091B2E" w:rsidRDefault="00091B2E" w:rsidP="00091B2E">
            <w:pPr>
              <w:autoSpaceDE w:val="0"/>
              <w:autoSpaceDN w:val="0"/>
              <w:adjustRightInd w:val="0"/>
              <w:spacing w:line="240" w:lineRule="auto"/>
              <w:ind w:firstLine="0"/>
              <w:jc w:val="center"/>
              <w:rPr>
                <w:rFonts w:ascii="Arial" w:hAnsi="Arial" w:cs="Arial"/>
                <w:strike/>
                <w:color w:val="000000"/>
                <w:sz w:val="12"/>
                <w:szCs w:val="12"/>
                <w:u w:val="single"/>
              </w:rPr>
            </w:pPr>
          </w:p>
        </w:tc>
        <w:tc>
          <w:tcPr>
            <w:tcW w:w="542" w:type="dxa"/>
            <w:tcBorders>
              <w:top w:val="nil"/>
              <w:left w:val="single" w:sz="8" w:space="0" w:color="000000"/>
              <w:bottom w:val="nil"/>
              <w:right w:val="nil"/>
            </w:tcBorders>
            <w:shd w:val="clear" w:color="000000" w:fill="FFFFFF"/>
          </w:tcPr>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p>
        </w:tc>
      </w:tr>
      <w:tr w:rsidR="00091B2E" w:rsidRPr="00091B2E" w:rsidTr="00715569">
        <w:trPr>
          <w:cantSplit/>
          <w:trHeight w:hRule="exact" w:val="831"/>
        </w:trPr>
        <w:tc>
          <w:tcPr>
            <w:tcW w:w="238"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r w:rsidRPr="00091B2E">
              <w:rPr>
                <w:rFonts w:ascii="Arial" w:hAnsi="Arial" w:cs="Arial"/>
                <w:color w:val="000000"/>
                <w:sz w:val="12"/>
                <w:szCs w:val="12"/>
              </w:rPr>
              <w:t>1.1</w:t>
            </w:r>
          </w:p>
        </w:tc>
        <w:tc>
          <w:tcPr>
            <w:tcW w:w="3180"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r w:rsidRPr="00091B2E">
              <w:rPr>
                <w:rFonts w:ascii="Arial" w:hAnsi="Arial" w:cs="Arial"/>
                <w:color w:val="000000"/>
                <w:sz w:val="12"/>
                <w:szCs w:val="12"/>
              </w:rPr>
              <w:t>1.1 Закупка недостающего до норм обеспечения НАСФ Сергиево-Посадского муниципального района имущ</w:t>
            </w:r>
            <w:r w:rsidRPr="00091B2E">
              <w:rPr>
                <w:rFonts w:ascii="Arial" w:hAnsi="Arial" w:cs="Arial"/>
                <w:color w:val="000000"/>
                <w:sz w:val="12"/>
                <w:szCs w:val="12"/>
              </w:rPr>
              <w:t>е</w:t>
            </w:r>
            <w:r w:rsidRPr="00091B2E">
              <w:rPr>
                <w:rFonts w:ascii="Arial" w:hAnsi="Arial" w:cs="Arial"/>
                <w:color w:val="000000"/>
                <w:sz w:val="12"/>
                <w:szCs w:val="12"/>
              </w:rPr>
              <w:t>ства гражданской обороны</w:t>
            </w:r>
          </w:p>
        </w:tc>
        <w:tc>
          <w:tcPr>
            <w:tcW w:w="1821"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r w:rsidRPr="00091B2E">
              <w:rPr>
                <w:rFonts w:ascii="Arial" w:hAnsi="Arial" w:cs="Arial"/>
                <w:color w:val="000000"/>
                <w:sz w:val="12"/>
                <w:szCs w:val="12"/>
              </w:rPr>
              <w:t>Подготовка аукционной док</w:t>
            </w:r>
            <w:r w:rsidRPr="00091B2E">
              <w:rPr>
                <w:rFonts w:ascii="Arial" w:hAnsi="Arial" w:cs="Arial"/>
                <w:color w:val="000000"/>
                <w:sz w:val="12"/>
                <w:szCs w:val="12"/>
              </w:rPr>
              <w:t>у</w:t>
            </w:r>
            <w:r w:rsidRPr="00091B2E">
              <w:rPr>
                <w:rFonts w:ascii="Arial" w:hAnsi="Arial" w:cs="Arial"/>
                <w:color w:val="000000"/>
                <w:sz w:val="12"/>
                <w:szCs w:val="12"/>
              </w:rPr>
              <w:t>ментации - I квартал 2015-2019 гг., размещение аукциона - II квартал 2015-2019 гг., заключ</w:t>
            </w:r>
            <w:r w:rsidRPr="00091B2E">
              <w:rPr>
                <w:rFonts w:ascii="Arial" w:hAnsi="Arial" w:cs="Arial"/>
                <w:color w:val="000000"/>
                <w:sz w:val="12"/>
                <w:szCs w:val="12"/>
              </w:rPr>
              <w:t>е</w:t>
            </w:r>
            <w:r w:rsidRPr="00091B2E">
              <w:rPr>
                <w:rFonts w:ascii="Arial" w:hAnsi="Arial" w:cs="Arial"/>
                <w:color w:val="000000"/>
                <w:sz w:val="12"/>
                <w:szCs w:val="12"/>
              </w:rPr>
              <w:t>ние государственного контра</w:t>
            </w:r>
            <w:r w:rsidRPr="00091B2E">
              <w:rPr>
                <w:rFonts w:ascii="Arial" w:hAnsi="Arial" w:cs="Arial"/>
                <w:color w:val="000000"/>
                <w:sz w:val="12"/>
                <w:szCs w:val="12"/>
              </w:rPr>
              <w:t>к</w:t>
            </w:r>
            <w:r w:rsidRPr="00091B2E">
              <w:rPr>
                <w:rFonts w:ascii="Arial" w:hAnsi="Arial" w:cs="Arial"/>
                <w:color w:val="000000"/>
                <w:sz w:val="12"/>
                <w:szCs w:val="12"/>
              </w:rPr>
              <w:t>та - III квартал ежегодно</w:t>
            </w:r>
          </w:p>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p>
        </w:tc>
        <w:tc>
          <w:tcPr>
            <w:tcW w:w="1059"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r>
              <w:rPr>
                <w:rFonts w:ascii="Arial" w:hAnsi="Arial" w:cs="Arial"/>
                <w:color w:val="000000"/>
                <w:sz w:val="12"/>
                <w:szCs w:val="12"/>
              </w:rPr>
              <w:t>Средства бюдж</w:t>
            </w:r>
            <w:r>
              <w:rPr>
                <w:rFonts w:ascii="Arial" w:hAnsi="Arial" w:cs="Arial"/>
                <w:color w:val="000000"/>
                <w:sz w:val="12"/>
                <w:szCs w:val="12"/>
              </w:rPr>
              <w:t>е</w:t>
            </w:r>
            <w:r>
              <w:rPr>
                <w:rFonts w:ascii="Arial" w:hAnsi="Arial" w:cs="Arial"/>
                <w:color w:val="000000"/>
                <w:sz w:val="12"/>
                <w:szCs w:val="12"/>
              </w:rPr>
              <w:t>та Сергиево-Посадского мун</w:t>
            </w:r>
            <w:r>
              <w:rPr>
                <w:rFonts w:ascii="Arial" w:hAnsi="Arial" w:cs="Arial"/>
                <w:color w:val="000000"/>
                <w:sz w:val="12"/>
                <w:szCs w:val="12"/>
              </w:rPr>
              <w:t>и</w:t>
            </w:r>
            <w:r>
              <w:rPr>
                <w:rFonts w:ascii="Arial" w:hAnsi="Arial" w:cs="Arial"/>
                <w:color w:val="000000"/>
                <w:sz w:val="12"/>
                <w:szCs w:val="12"/>
              </w:rPr>
              <w:t>ципального рай</w:t>
            </w:r>
            <w:r>
              <w:rPr>
                <w:rFonts w:ascii="Arial" w:hAnsi="Arial" w:cs="Arial"/>
                <w:color w:val="000000"/>
                <w:sz w:val="12"/>
                <w:szCs w:val="12"/>
              </w:rPr>
              <w:t>о</w:t>
            </w:r>
            <w:r>
              <w:rPr>
                <w:rFonts w:ascii="Arial" w:hAnsi="Arial" w:cs="Arial"/>
                <w:color w:val="000000"/>
                <w:sz w:val="12"/>
                <w:szCs w:val="12"/>
              </w:rPr>
              <w:t>на.</w:t>
            </w:r>
          </w:p>
        </w:tc>
        <w:tc>
          <w:tcPr>
            <w:tcW w:w="925"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r w:rsidRPr="00091B2E">
              <w:rPr>
                <w:rFonts w:ascii="Arial" w:hAnsi="Arial" w:cs="Arial"/>
                <w:color w:val="000000"/>
                <w:sz w:val="12"/>
                <w:szCs w:val="12"/>
              </w:rPr>
              <w:t>01.01.2015 - 31.12.2019</w:t>
            </w:r>
          </w:p>
        </w:tc>
        <w:tc>
          <w:tcPr>
            <w:tcW w:w="867" w:type="dxa"/>
            <w:tcBorders>
              <w:top w:val="single" w:sz="8" w:space="0" w:color="000000"/>
              <w:left w:val="single" w:sz="8" w:space="0" w:color="000000"/>
              <w:bottom w:val="single" w:sz="8" w:space="0" w:color="000000"/>
              <w:right w:val="single" w:sz="8" w:space="0" w:color="000000"/>
            </w:tcBorders>
            <w:shd w:val="clear" w:color="000000" w:fill="FFFFFF"/>
            <w:noWrap/>
          </w:tcPr>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p>
        </w:tc>
        <w:tc>
          <w:tcPr>
            <w:tcW w:w="559" w:type="dxa"/>
            <w:tcBorders>
              <w:top w:val="single" w:sz="8" w:space="0" w:color="000000"/>
              <w:left w:val="single" w:sz="8" w:space="0" w:color="000000"/>
              <w:bottom w:val="single" w:sz="8" w:space="0" w:color="000000"/>
              <w:right w:val="single" w:sz="8" w:space="0" w:color="000000"/>
            </w:tcBorders>
            <w:shd w:val="clear" w:color="000000" w:fill="FFFFFF"/>
            <w:noWrap/>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3 240,00</w:t>
            </w:r>
          </w:p>
        </w:tc>
        <w:tc>
          <w:tcPr>
            <w:tcW w:w="471" w:type="dxa"/>
            <w:tcBorders>
              <w:top w:val="single" w:sz="8" w:space="0" w:color="000000"/>
              <w:left w:val="single" w:sz="8" w:space="0" w:color="000000"/>
              <w:bottom w:val="single" w:sz="8" w:space="0" w:color="000000"/>
              <w:right w:val="single" w:sz="8" w:space="0" w:color="000000"/>
            </w:tcBorders>
            <w:shd w:val="clear" w:color="000000" w:fill="FFFFFF"/>
            <w:noWrap/>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300,00</w:t>
            </w:r>
          </w:p>
        </w:tc>
        <w:tc>
          <w:tcPr>
            <w:tcW w:w="471" w:type="dxa"/>
            <w:tcBorders>
              <w:top w:val="single" w:sz="8" w:space="0" w:color="000000"/>
              <w:left w:val="single" w:sz="8" w:space="0" w:color="000000"/>
              <w:bottom w:val="single" w:sz="8" w:space="0" w:color="000000"/>
              <w:right w:val="single" w:sz="8" w:space="0" w:color="000000"/>
            </w:tcBorders>
            <w:shd w:val="clear" w:color="000000" w:fill="FFFFFF"/>
            <w:noWrap/>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700,00</w:t>
            </w:r>
          </w:p>
        </w:tc>
        <w:tc>
          <w:tcPr>
            <w:tcW w:w="471" w:type="dxa"/>
            <w:tcBorders>
              <w:top w:val="single" w:sz="8" w:space="0" w:color="000000"/>
              <w:left w:val="single" w:sz="8" w:space="0" w:color="000000"/>
              <w:bottom w:val="single" w:sz="8" w:space="0" w:color="000000"/>
              <w:right w:val="single" w:sz="8" w:space="0" w:color="000000"/>
            </w:tcBorders>
            <w:shd w:val="clear" w:color="000000" w:fill="FFFFFF"/>
            <w:noWrap/>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700,00</w:t>
            </w:r>
          </w:p>
        </w:tc>
        <w:tc>
          <w:tcPr>
            <w:tcW w:w="471" w:type="dxa"/>
            <w:tcBorders>
              <w:top w:val="single" w:sz="8" w:space="0" w:color="000000"/>
              <w:left w:val="single" w:sz="8" w:space="0" w:color="000000"/>
              <w:bottom w:val="single" w:sz="8" w:space="0" w:color="000000"/>
              <w:right w:val="single" w:sz="8" w:space="0" w:color="000000"/>
            </w:tcBorders>
            <w:shd w:val="clear" w:color="000000" w:fill="FFFFFF"/>
            <w:noWrap/>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750,00</w:t>
            </w:r>
          </w:p>
        </w:tc>
        <w:tc>
          <w:tcPr>
            <w:tcW w:w="559" w:type="dxa"/>
            <w:tcBorders>
              <w:top w:val="single" w:sz="8" w:space="0" w:color="000000"/>
              <w:left w:val="single" w:sz="8" w:space="0" w:color="000000"/>
              <w:bottom w:val="single" w:sz="8" w:space="0" w:color="000000"/>
              <w:right w:val="single" w:sz="8" w:space="0" w:color="000000"/>
            </w:tcBorders>
            <w:shd w:val="clear" w:color="000000" w:fill="FFFFFF"/>
            <w:noWrap/>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790,00</w:t>
            </w:r>
          </w:p>
        </w:tc>
        <w:tc>
          <w:tcPr>
            <w:tcW w:w="867"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091B2E" w:rsidRPr="00091B2E" w:rsidRDefault="00AD5AA5" w:rsidP="00091B2E">
            <w:pPr>
              <w:autoSpaceDE w:val="0"/>
              <w:autoSpaceDN w:val="0"/>
              <w:adjustRightInd w:val="0"/>
              <w:spacing w:line="240" w:lineRule="auto"/>
              <w:ind w:firstLine="0"/>
              <w:jc w:val="center"/>
              <w:rPr>
                <w:rFonts w:ascii="Arial" w:hAnsi="Arial" w:cs="Arial"/>
                <w:color w:val="000000"/>
                <w:sz w:val="12"/>
                <w:szCs w:val="12"/>
              </w:rPr>
            </w:pPr>
            <w:r>
              <w:rPr>
                <w:rFonts w:ascii="Arial" w:hAnsi="Arial" w:cs="Arial"/>
                <w:color w:val="000000"/>
                <w:sz w:val="12"/>
                <w:szCs w:val="12"/>
              </w:rPr>
              <w:t>Управление муниципал</w:t>
            </w:r>
            <w:r>
              <w:rPr>
                <w:rFonts w:ascii="Arial" w:hAnsi="Arial" w:cs="Arial"/>
                <w:color w:val="000000"/>
                <w:sz w:val="12"/>
                <w:szCs w:val="12"/>
              </w:rPr>
              <w:t>ь</w:t>
            </w:r>
            <w:r>
              <w:rPr>
                <w:rFonts w:ascii="Arial" w:hAnsi="Arial" w:cs="Arial"/>
                <w:color w:val="000000"/>
                <w:sz w:val="12"/>
                <w:szCs w:val="12"/>
              </w:rPr>
              <w:t>ной безопа</w:t>
            </w:r>
            <w:r>
              <w:rPr>
                <w:rFonts w:ascii="Arial" w:hAnsi="Arial" w:cs="Arial"/>
                <w:color w:val="000000"/>
                <w:sz w:val="12"/>
                <w:szCs w:val="12"/>
              </w:rPr>
              <w:t>с</w:t>
            </w:r>
            <w:r>
              <w:rPr>
                <w:rFonts w:ascii="Arial" w:hAnsi="Arial" w:cs="Arial"/>
                <w:color w:val="000000"/>
                <w:sz w:val="12"/>
                <w:szCs w:val="12"/>
              </w:rPr>
              <w:t xml:space="preserve">ности </w:t>
            </w:r>
          </w:p>
        </w:tc>
        <w:tc>
          <w:tcPr>
            <w:tcW w:w="2891"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091B2E" w:rsidRPr="00091B2E" w:rsidRDefault="00091B2E" w:rsidP="00091B2E">
            <w:pPr>
              <w:autoSpaceDE w:val="0"/>
              <w:autoSpaceDN w:val="0"/>
              <w:adjustRightInd w:val="0"/>
              <w:spacing w:line="240" w:lineRule="auto"/>
              <w:ind w:firstLine="0"/>
              <w:jc w:val="center"/>
              <w:rPr>
                <w:rFonts w:ascii="Arial" w:hAnsi="Arial" w:cs="Arial"/>
                <w:color w:val="000000"/>
                <w:sz w:val="12"/>
                <w:szCs w:val="12"/>
              </w:rPr>
            </w:pPr>
            <w:r w:rsidRPr="00091B2E">
              <w:rPr>
                <w:rFonts w:ascii="Arial" w:hAnsi="Arial" w:cs="Arial"/>
                <w:color w:val="000000"/>
                <w:sz w:val="12"/>
                <w:szCs w:val="12"/>
              </w:rPr>
              <w:t>Приобретение имущества гражданской обороны для обеспеченности установленных групп насел</w:t>
            </w:r>
            <w:r w:rsidRPr="00091B2E">
              <w:rPr>
                <w:rFonts w:ascii="Arial" w:hAnsi="Arial" w:cs="Arial"/>
                <w:color w:val="000000"/>
                <w:sz w:val="12"/>
                <w:szCs w:val="12"/>
              </w:rPr>
              <w:t>е</w:t>
            </w:r>
            <w:r w:rsidRPr="00091B2E">
              <w:rPr>
                <w:rFonts w:ascii="Arial" w:hAnsi="Arial" w:cs="Arial"/>
                <w:color w:val="000000"/>
                <w:sz w:val="12"/>
                <w:szCs w:val="12"/>
              </w:rPr>
              <w:t>ния Сергиево-Посадского муниципального района</w:t>
            </w:r>
          </w:p>
          <w:p w:rsidR="00091B2E" w:rsidRPr="00091B2E" w:rsidRDefault="00091B2E" w:rsidP="00091B2E">
            <w:pPr>
              <w:autoSpaceDE w:val="0"/>
              <w:autoSpaceDN w:val="0"/>
              <w:adjustRightInd w:val="0"/>
              <w:spacing w:line="240" w:lineRule="auto"/>
              <w:ind w:firstLine="0"/>
              <w:jc w:val="center"/>
              <w:rPr>
                <w:rFonts w:ascii="Arial" w:hAnsi="Arial" w:cs="Arial"/>
                <w:color w:val="000000"/>
                <w:sz w:val="12"/>
                <w:szCs w:val="12"/>
              </w:rPr>
            </w:pPr>
          </w:p>
        </w:tc>
        <w:tc>
          <w:tcPr>
            <w:tcW w:w="542" w:type="dxa"/>
            <w:tcBorders>
              <w:top w:val="nil"/>
              <w:left w:val="single" w:sz="8" w:space="0" w:color="000000"/>
              <w:bottom w:val="nil"/>
              <w:right w:val="nil"/>
            </w:tcBorders>
            <w:shd w:val="clear" w:color="000000" w:fill="FFFFFF"/>
          </w:tcPr>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p>
        </w:tc>
      </w:tr>
      <w:tr w:rsidR="00091B2E" w:rsidRPr="00091B2E" w:rsidTr="00715569">
        <w:trPr>
          <w:cantSplit/>
          <w:trHeight w:hRule="exact" w:val="215"/>
        </w:trPr>
        <w:tc>
          <w:tcPr>
            <w:tcW w:w="238" w:type="dxa"/>
            <w:vMerge/>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strike/>
                <w:color w:val="000000"/>
                <w:sz w:val="12"/>
                <w:szCs w:val="12"/>
                <w:u w:val="single"/>
              </w:rPr>
            </w:pPr>
          </w:p>
        </w:tc>
        <w:tc>
          <w:tcPr>
            <w:tcW w:w="3180" w:type="dxa"/>
            <w:vMerge/>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strike/>
                <w:color w:val="000000"/>
                <w:sz w:val="12"/>
                <w:szCs w:val="12"/>
                <w:u w:val="single"/>
              </w:rPr>
            </w:pPr>
          </w:p>
        </w:tc>
        <w:tc>
          <w:tcPr>
            <w:tcW w:w="1821" w:type="dxa"/>
            <w:vMerge/>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strike/>
                <w:color w:val="000000"/>
                <w:sz w:val="12"/>
                <w:szCs w:val="12"/>
                <w:u w:val="single"/>
              </w:rPr>
            </w:pPr>
          </w:p>
        </w:tc>
        <w:tc>
          <w:tcPr>
            <w:tcW w:w="1059"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r w:rsidRPr="00091B2E">
              <w:rPr>
                <w:rFonts w:ascii="Arial" w:hAnsi="Arial" w:cs="Arial"/>
                <w:color w:val="000000"/>
                <w:sz w:val="12"/>
                <w:szCs w:val="12"/>
              </w:rPr>
              <w:t>Итого</w:t>
            </w:r>
          </w:p>
        </w:tc>
        <w:tc>
          <w:tcPr>
            <w:tcW w:w="925" w:type="dxa"/>
            <w:vMerge/>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strike/>
                <w:color w:val="000000"/>
                <w:sz w:val="12"/>
                <w:szCs w:val="12"/>
                <w:u w:val="single"/>
              </w:rPr>
            </w:pPr>
          </w:p>
        </w:tc>
        <w:tc>
          <w:tcPr>
            <w:tcW w:w="867"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p>
        </w:tc>
        <w:tc>
          <w:tcPr>
            <w:tcW w:w="559"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3 240,00</w:t>
            </w:r>
          </w:p>
        </w:tc>
        <w:tc>
          <w:tcPr>
            <w:tcW w:w="471"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300,00</w:t>
            </w:r>
          </w:p>
        </w:tc>
        <w:tc>
          <w:tcPr>
            <w:tcW w:w="471"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700,00</w:t>
            </w:r>
          </w:p>
        </w:tc>
        <w:tc>
          <w:tcPr>
            <w:tcW w:w="471"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700,00</w:t>
            </w:r>
          </w:p>
        </w:tc>
        <w:tc>
          <w:tcPr>
            <w:tcW w:w="471"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750,00</w:t>
            </w:r>
          </w:p>
        </w:tc>
        <w:tc>
          <w:tcPr>
            <w:tcW w:w="559"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790,00</w:t>
            </w:r>
          </w:p>
        </w:tc>
        <w:tc>
          <w:tcPr>
            <w:tcW w:w="867" w:type="dxa"/>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091B2E" w:rsidRPr="00091B2E" w:rsidRDefault="00091B2E" w:rsidP="00091B2E">
            <w:pPr>
              <w:autoSpaceDE w:val="0"/>
              <w:autoSpaceDN w:val="0"/>
              <w:adjustRightInd w:val="0"/>
              <w:spacing w:line="240" w:lineRule="auto"/>
              <w:ind w:firstLine="0"/>
              <w:jc w:val="center"/>
              <w:rPr>
                <w:rFonts w:ascii="Arial" w:hAnsi="Arial" w:cs="Arial"/>
                <w:strike/>
                <w:color w:val="000000"/>
                <w:sz w:val="12"/>
                <w:szCs w:val="12"/>
                <w:u w:val="single"/>
              </w:rPr>
            </w:pPr>
          </w:p>
        </w:tc>
        <w:tc>
          <w:tcPr>
            <w:tcW w:w="2891" w:type="dxa"/>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091B2E" w:rsidRPr="00091B2E" w:rsidRDefault="00091B2E" w:rsidP="00091B2E">
            <w:pPr>
              <w:autoSpaceDE w:val="0"/>
              <w:autoSpaceDN w:val="0"/>
              <w:adjustRightInd w:val="0"/>
              <w:spacing w:line="240" w:lineRule="auto"/>
              <w:ind w:firstLine="0"/>
              <w:jc w:val="center"/>
              <w:rPr>
                <w:rFonts w:ascii="Arial" w:hAnsi="Arial" w:cs="Arial"/>
                <w:strike/>
                <w:color w:val="000000"/>
                <w:sz w:val="12"/>
                <w:szCs w:val="12"/>
                <w:u w:val="single"/>
              </w:rPr>
            </w:pPr>
          </w:p>
        </w:tc>
        <w:tc>
          <w:tcPr>
            <w:tcW w:w="542" w:type="dxa"/>
            <w:tcBorders>
              <w:top w:val="nil"/>
              <w:left w:val="single" w:sz="8" w:space="0" w:color="000000"/>
              <w:bottom w:val="nil"/>
              <w:right w:val="nil"/>
            </w:tcBorders>
            <w:shd w:val="clear" w:color="000000" w:fill="FFFFFF"/>
          </w:tcPr>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p>
        </w:tc>
      </w:tr>
      <w:tr w:rsidR="00091B2E" w:rsidRPr="00091B2E" w:rsidTr="00715569">
        <w:trPr>
          <w:cantSplit/>
          <w:trHeight w:hRule="exact" w:val="831"/>
        </w:trPr>
        <w:tc>
          <w:tcPr>
            <w:tcW w:w="238"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r w:rsidRPr="00091B2E">
              <w:rPr>
                <w:rFonts w:ascii="Arial" w:hAnsi="Arial" w:cs="Arial"/>
                <w:color w:val="000000"/>
                <w:sz w:val="12"/>
                <w:szCs w:val="12"/>
              </w:rPr>
              <w:t>1.2</w:t>
            </w:r>
          </w:p>
        </w:tc>
        <w:tc>
          <w:tcPr>
            <w:tcW w:w="3180"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r w:rsidRPr="00091B2E">
              <w:rPr>
                <w:rFonts w:ascii="Arial" w:hAnsi="Arial" w:cs="Arial"/>
                <w:color w:val="000000"/>
                <w:sz w:val="12"/>
                <w:szCs w:val="12"/>
              </w:rPr>
              <w:t>1.2 Закупка средств индивидуальной защиты органов дыхания для учащихся (воспитанников) в учреждениях сферы образования Сергиево-Посадского муниципал</w:t>
            </w:r>
            <w:r w:rsidRPr="00091B2E">
              <w:rPr>
                <w:rFonts w:ascii="Arial" w:hAnsi="Arial" w:cs="Arial"/>
                <w:color w:val="000000"/>
                <w:sz w:val="12"/>
                <w:szCs w:val="12"/>
              </w:rPr>
              <w:t>ь</w:t>
            </w:r>
            <w:r w:rsidRPr="00091B2E">
              <w:rPr>
                <w:rFonts w:ascii="Arial" w:hAnsi="Arial" w:cs="Arial"/>
                <w:color w:val="000000"/>
                <w:sz w:val="12"/>
                <w:szCs w:val="12"/>
              </w:rPr>
              <w:t>ного района</w:t>
            </w:r>
          </w:p>
        </w:tc>
        <w:tc>
          <w:tcPr>
            <w:tcW w:w="1821"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r w:rsidRPr="00091B2E">
              <w:rPr>
                <w:rFonts w:ascii="Arial" w:hAnsi="Arial" w:cs="Arial"/>
                <w:color w:val="000000"/>
                <w:sz w:val="12"/>
                <w:szCs w:val="12"/>
              </w:rPr>
              <w:t>Предоставление субсидий на иные цели государственным бюджетным и автономным учреждениям в сфере образ</w:t>
            </w:r>
            <w:r w:rsidRPr="00091B2E">
              <w:rPr>
                <w:rFonts w:ascii="Arial" w:hAnsi="Arial" w:cs="Arial"/>
                <w:color w:val="000000"/>
                <w:sz w:val="12"/>
                <w:szCs w:val="12"/>
              </w:rPr>
              <w:t>о</w:t>
            </w:r>
            <w:r w:rsidRPr="00091B2E">
              <w:rPr>
                <w:rFonts w:ascii="Arial" w:hAnsi="Arial" w:cs="Arial"/>
                <w:color w:val="000000"/>
                <w:sz w:val="12"/>
                <w:szCs w:val="12"/>
              </w:rPr>
              <w:t>вания, подведомственным Управлению образования Сергиево-Посадского муниц</w:t>
            </w:r>
            <w:r w:rsidRPr="00091B2E">
              <w:rPr>
                <w:rFonts w:ascii="Arial" w:hAnsi="Arial" w:cs="Arial"/>
                <w:color w:val="000000"/>
                <w:sz w:val="12"/>
                <w:szCs w:val="12"/>
              </w:rPr>
              <w:t>и</w:t>
            </w:r>
            <w:r w:rsidRPr="00091B2E">
              <w:rPr>
                <w:rFonts w:ascii="Arial" w:hAnsi="Arial" w:cs="Arial"/>
                <w:color w:val="000000"/>
                <w:sz w:val="12"/>
                <w:szCs w:val="12"/>
              </w:rPr>
              <w:t>пального района</w:t>
            </w:r>
          </w:p>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p>
        </w:tc>
        <w:tc>
          <w:tcPr>
            <w:tcW w:w="1059"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r>
              <w:rPr>
                <w:rFonts w:ascii="Arial" w:hAnsi="Arial" w:cs="Arial"/>
                <w:color w:val="000000"/>
                <w:sz w:val="12"/>
                <w:szCs w:val="12"/>
              </w:rPr>
              <w:t>Средства бюдж</w:t>
            </w:r>
            <w:r>
              <w:rPr>
                <w:rFonts w:ascii="Arial" w:hAnsi="Arial" w:cs="Arial"/>
                <w:color w:val="000000"/>
                <w:sz w:val="12"/>
                <w:szCs w:val="12"/>
              </w:rPr>
              <w:t>е</w:t>
            </w:r>
            <w:r>
              <w:rPr>
                <w:rFonts w:ascii="Arial" w:hAnsi="Arial" w:cs="Arial"/>
                <w:color w:val="000000"/>
                <w:sz w:val="12"/>
                <w:szCs w:val="12"/>
              </w:rPr>
              <w:t>та Сергиево-Посадского мун</w:t>
            </w:r>
            <w:r>
              <w:rPr>
                <w:rFonts w:ascii="Arial" w:hAnsi="Arial" w:cs="Arial"/>
                <w:color w:val="000000"/>
                <w:sz w:val="12"/>
                <w:szCs w:val="12"/>
              </w:rPr>
              <w:t>и</w:t>
            </w:r>
            <w:r>
              <w:rPr>
                <w:rFonts w:ascii="Arial" w:hAnsi="Arial" w:cs="Arial"/>
                <w:color w:val="000000"/>
                <w:sz w:val="12"/>
                <w:szCs w:val="12"/>
              </w:rPr>
              <w:t>ципального рай</w:t>
            </w:r>
            <w:r>
              <w:rPr>
                <w:rFonts w:ascii="Arial" w:hAnsi="Arial" w:cs="Arial"/>
                <w:color w:val="000000"/>
                <w:sz w:val="12"/>
                <w:szCs w:val="12"/>
              </w:rPr>
              <w:t>о</w:t>
            </w:r>
            <w:r>
              <w:rPr>
                <w:rFonts w:ascii="Arial" w:hAnsi="Arial" w:cs="Arial"/>
                <w:color w:val="000000"/>
                <w:sz w:val="12"/>
                <w:szCs w:val="12"/>
              </w:rPr>
              <w:t>на.</w:t>
            </w:r>
          </w:p>
        </w:tc>
        <w:tc>
          <w:tcPr>
            <w:tcW w:w="925"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r w:rsidRPr="00091B2E">
              <w:rPr>
                <w:rFonts w:ascii="Arial" w:hAnsi="Arial" w:cs="Arial"/>
                <w:color w:val="000000"/>
                <w:sz w:val="12"/>
                <w:szCs w:val="12"/>
              </w:rPr>
              <w:t>01.01.2015 - 31.12.2019</w:t>
            </w:r>
          </w:p>
        </w:tc>
        <w:tc>
          <w:tcPr>
            <w:tcW w:w="867" w:type="dxa"/>
            <w:tcBorders>
              <w:top w:val="single" w:sz="8" w:space="0" w:color="000000"/>
              <w:left w:val="single" w:sz="8" w:space="0" w:color="000000"/>
              <w:bottom w:val="single" w:sz="8" w:space="0" w:color="000000"/>
              <w:right w:val="single" w:sz="8" w:space="0" w:color="000000"/>
            </w:tcBorders>
            <w:shd w:val="clear" w:color="000000" w:fill="FFFFFF"/>
            <w:noWrap/>
          </w:tcPr>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p>
        </w:tc>
        <w:tc>
          <w:tcPr>
            <w:tcW w:w="559" w:type="dxa"/>
            <w:tcBorders>
              <w:top w:val="single" w:sz="8" w:space="0" w:color="000000"/>
              <w:left w:val="single" w:sz="8" w:space="0" w:color="000000"/>
              <w:bottom w:val="single" w:sz="8" w:space="0" w:color="000000"/>
              <w:right w:val="single" w:sz="8" w:space="0" w:color="000000"/>
            </w:tcBorders>
            <w:shd w:val="clear" w:color="000000" w:fill="FFFFFF"/>
            <w:noWrap/>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1 136,80</w:t>
            </w:r>
          </w:p>
        </w:tc>
        <w:tc>
          <w:tcPr>
            <w:tcW w:w="471" w:type="dxa"/>
            <w:tcBorders>
              <w:top w:val="single" w:sz="8" w:space="0" w:color="000000"/>
              <w:left w:val="single" w:sz="8" w:space="0" w:color="000000"/>
              <w:bottom w:val="single" w:sz="8" w:space="0" w:color="000000"/>
              <w:right w:val="single" w:sz="8" w:space="0" w:color="000000"/>
            </w:tcBorders>
            <w:shd w:val="clear" w:color="000000" w:fill="FFFFFF"/>
            <w:noWrap/>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266,80</w:t>
            </w:r>
          </w:p>
        </w:tc>
        <w:tc>
          <w:tcPr>
            <w:tcW w:w="471" w:type="dxa"/>
            <w:tcBorders>
              <w:top w:val="single" w:sz="8" w:space="0" w:color="000000"/>
              <w:left w:val="single" w:sz="8" w:space="0" w:color="000000"/>
              <w:bottom w:val="single" w:sz="8" w:space="0" w:color="000000"/>
              <w:right w:val="single" w:sz="8" w:space="0" w:color="000000"/>
            </w:tcBorders>
            <w:shd w:val="clear" w:color="000000" w:fill="FFFFFF"/>
            <w:noWrap/>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200,00</w:t>
            </w:r>
          </w:p>
        </w:tc>
        <w:tc>
          <w:tcPr>
            <w:tcW w:w="471" w:type="dxa"/>
            <w:tcBorders>
              <w:top w:val="single" w:sz="8" w:space="0" w:color="000000"/>
              <w:left w:val="single" w:sz="8" w:space="0" w:color="000000"/>
              <w:bottom w:val="single" w:sz="8" w:space="0" w:color="000000"/>
              <w:right w:val="single" w:sz="8" w:space="0" w:color="000000"/>
            </w:tcBorders>
            <w:shd w:val="clear" w:color="000000" w:fill="FFFFFF"/>
            <w:noWrap/>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200,00</w:t>
            </w:r>
          </w:p>
        </w:tc>
        <w:tc>
          <w:tcPr>
            <w:tcW w:w="471" w:type="dxa"/>
            <w:tcBorders>
              <w:top w:val="single" w:sz="8" w:space="0" w:color="000000"/>
              <w:left w:val="single" w:sz="8" w:space="0" w:color="000000"/>
              <w:bottom w:val="single" w:sz="8" w:space="0" w:color="000000"/>
              <w:right w:val="single" w:sz="8" w:space="0" w:color="000000"/>
            </w:tcBorders>
            <w:shd w:val="clear" w:color="000000" w:fill="FFFFFF"/>
            <w:noWrap/>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220,00</w:t>
            </w:r>
          </w:p>
        </w:tc>
        <w:tc>
          <w:tcPr>
            <w:tcW w:w="559" w:type="dxa"/>
            <w:tcBorders>
              <w:top w:val="single" w:sz="8" w:space="0" w:color="000000"/>
              <w:left w:val="single" w:sz="8" w:space="0" w:color="000000"/>
              <w:bottom w:val="single" w:sz="8" w:space="0" w:color="000000"/>
              <w:right w:val="single" w:sz="8" w:space="0" w:color="000000"/>
            </w:tcBorders>
            <w:shd w:val="clear" w:color="000000" w:fill="FFFFFF"/>
            <w:noWrap/>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250,00</w:t>
            </w:r>
          </w:p>
        </w:tc>
        <w:tc>
          <w:tcPr>
            <w:tcW w:w="867"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091B2E" w:rsidRPr="00091B2E" w:rsidRDefault="00AD5AA5" w:rsidP="00091B2E">
            <w:pPr>
              <w:autoSpaceDE w:val="0"/>
              <w:autoSpaceDN w:val="0"/>
              <w:adjustRightInd w:val="0"/>
              <w:spacing w:line="240" w:lineRule="auto"/>
              <w:ind w:firstLine="0"/>
              <w:jc w:val="center"/>
              <w:rPr>
                <w:rFonts w:ascii="Arial" w:hAnsi="Arial" w:cs="Arial"/>
                <w:color w:val="000000"/>
                <w:sz w:val="12"/>
                <w:szCs w:val="12"/>
              </w:rPr>
            </w:pPr>
            <w:r>
              <w:rPr>
                <w:rFonts w:ascii="Arial" w:hAnsi="Arial" w:cs="Arial"/>
                <w:color w:val="000000"/>
                <w:sz w:val="12"/>
                <w:szCs w:val="12"/>
              </w:rPr>
              <w:t>Управление муниципал</w:t>
            </w:r>
            <w:r>
              <w:rPr>
                <w:rFonts w:ascii="Arial" w:hAnsi="Arial" w:cs="Arial"/>
                <w:color w:val="000000"/>
                <w:sz w:val="12"/>
                <w:szCs w:val="12"/>
              </w:rPr>
              <w:t>ь</w:t>
            </w:r>
            <w:r>
              <w:rPr>
                <w:rFonts w:ascii="Arial" w:hAnsi="Arial" w:cs="Arial"/>
                <w:color w:val="000000"/>
                <w:sz w:val="12"/>
                <w:szCs w:val="12"/>
              </w:rPr>
              <w:t>ной безопа</w:t>
            </w:r>
            <w:r>
              <w:rPr>
                <w:rFonts w:ascii="Arial" w:hAnsi="Arial" w:cs="Arial"/>
                <w:color w:val="000000"/>
                <w:sz w:val="12"/>
                <w:szCs w:val="12"/>
              </w:rPr>
              <w:t>с</w:t>
            </w:r>
            <w:r>
              <w:rPr>
                <w:rFonts w:ascii="Arial" w:hAnsi="Arial" w:cs="Arial"/>
                <w:color w:val="000000"/>
                <w:sz w:val="12"/>
                <w:szCs w:val="12"/>
              </w:rPr>
              <w:t xml:space="preserve">ности </w:t>
            </w:r>
          </w:p>
        </w:tc>
        <w:tc>
          <w:tcPr>
            <w:tcW w:w="2891"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091B2E" w:rsidRPr="00091B2E" w:rsidRDefault="00091B2E" w:rsidP="00091B2E">
            <w:pPr>
              <w:autoSpaceDE w:val="0"/>
              <w:autoSpaceDN w:val="0"/>
              <w:adjustRightInd w:val="0"/>
              <w:spacing w:line="240" w:lineRule="auto"/>
              <w:ind w:firstLine="0"/>
              <w:jc w:val="center"/>
              <w:rPr>
                <w:rFonts w:ascii="Arial" w:hAnsi="Arial" w:cs="Arial"/>
                <w:color w:val="000000"/>
                <w:sz w:val="12"/>
                <w:szCs w:val="12"/>
              </w:rPr>
            </w:pPr>
            <w:r w:rsidRPr="00091B2E">
              <w:rPr>
                <w:rFonts w:ascii="Arial" w:hAnsi="Arial" w:cs="Arial"/>
                <w:color w:val="000000"/>
                <w:sz w:val="12"/>
                <w:szCs w:val="12"/>
              </w:rPr>
              <w:t>Закупка противогазов ПДФ-Д, ПДФ-Ш, ГП-7 для учащихся (воспитанников) в учреждениях сферы образования Сергиево-Посадского муниципальн</w:t>
            </w:r>
            <w:r w:rsidRPr="00091B2E">
              <w:rPr>
                <w:rFonts w:ascii="Arial" w:hAnsi="Arial" w:cs="Arial"/>
                <w:color w:val="000000"/>
                <w:sz w:val="12"/>
                <w:szCs w:val="12"/>
              </w:rPr>
              <w:t>о</w:t>
            </w:r>
            <w:r w:rsidRPr="00091B2E">
              <w:rPr>
                <w:rFonts w:ascii="Arial" w:hAnsi="Arial" w:cs="Arial"/>
                <w:color w:val="000000"/>
                <w:sz w:val="12"/>
                <w:szCs w:val="12"/>
              </w:rPr>
              <w:t>го района</w:t>
            </w:r>
          </w:p>
          <w:p w:rsidR="00091B2E" w:rsidRPr="00091B2E" w:rsidRDefault="00091B2E" w:rsidP="00091B2E">
            <w:pPr>
              <w:autoSpaceDE w:val="0"/>
              <w:autoSpaceDN w:val="0"/>
              <w:adjustRightInd w:val="0"/>
              <w:spacing w:line="240" w:lineRule="auto"/>
              <w:ind w:firstLine="0"/>
              <w:jc w:val="center"/>
              <w:rPr>
                <w:rFonts w:ascii="Arial" w:hAnsi="Arial" w:cs="Arial"/>
                <w:color w:val="000000"/>
                <w:sz w:val="12"/>
                <w:szCs w:val="12"/>
              </w:rPr>
            </w:pPr>
          </w:p>
        </w:tc>
        <w:tc>
          <w:tcPr>
            <w:tcW w:w="542" w:type="dxa"/>
            <w:tcBorders>
              <w:top w:val="nil"/>
              <w:left w:val="single" w:sz="8" w:space="0" w:color="000000"/>
              <w:bottom w:val="nil"/>
              <w:right w:val="nil"/>
            </w:tcBorders>
            <w:shd w:val="clear" w:color="000000" w:fill="FFFFFF"/>
          </w:tcPr>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p>
        </w:tc>
      </w:tr>
      <w:tr w:rsidR="00091B2E" w:rsidRPr="00091B2E" w:rsidTr="00715569">
        <w:trPr>
          <w:cantSplit/>
          <w:trHeight w:hRule="exact" w:val="215"/>
        </w:trPr>
        <w:tc>
          <w:tcPr>
            <w:tcW w:w="238" w:type="dxa"/>
            <w:vMerge/>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strike/>
                <w:color w:val="000000"/>
                <w:sz w:val="12"/>
                <w:szCs w:val="12"/>
                <w:u w:val="single"/>
              </w:rPr>
            </w:pPr>
          </w:p>
        </w:tc>
        <w:tc>
          <w:tcPr>
            <w:tcW w:w="3180" w:type="dxa"/>
            <w:vMerge/>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strike/>
                <w:color w:val="000000"/>
                <w:sz w:val="12"/>
                <w:szCs w:val="12"/>
                <w:u w:val="single"/>
              </w:rPr>
            </w:pPr>
          </w:p>
        </w:tc>
        <w:tc>
          <w:tcPr>
            <w:tcW w:w="1821" w:type="dxa"/>
            <w:vMerge/>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strike/>
                <w:color w:val="000000"/>
                <w:sz w:val="12"/>
                <w:szCs w:val="12"/>
                <w:u w:val="single"/>
              </w:rPr>
            </w:pPr>
          </w:p>
        </w:tc>
        <w:tc>
          <w:tcPr>
            <w:tcW w:w="1059"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r w:rsidRPr="00091B2E">
              <w:rPr>
                <w:rFonts w:ascii="Arial" w:hAnsi="Arial" w:cs="Arial"/>
                <w:color w:val="000000"/>
                <w:sz w:val="12"/>
                <w:szCs w:val="12"/>
              </w:rPr>
              <w:t>Итого</w:t>
            </w:r>
          </w:p>
        </w:tc>
        <w:tc>
          <w:tcPr>
            <w:tcW w:w="925" w:type="dxa"/>
            <w:vMerge/>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strike/>
                <w:color w:val="000000"/>
                <w:sz w:val="12"/>
                <w:szCs w:val="12"/>
                <w:u w:val="single"/>
              </w:rPr>
            </w:pPr>
          </w:p>
        </w:tc>
        <w:tc>
          <w:tcPr>
            <w:tcW w:w="867"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p>
        </w:tc>
        <w:tc>
          <w:tcPr>
            <w:tcW w:w="559"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1 136,80</w:t>
            </w:r>
          </w:p>
        </w:tc>
        <w:tc>
          <w:tcPr>
            <w:tcW w:w="471"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266,80</w:t>
            </w:r>
          </w:p>
        </w:tc>
        <w:tc>
          <w:tcPr>
            <w:tcW w:w="471"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200,00</w:t>
            </w:r>
          </w:p>
        </w:tc>
        <w:tc>
          <w:tcPr>
            <w:tcW w:w="471"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200,00</w:t>
            </w:r>
          </w:p>
        </w:tc>
        <w:tc>
          <w:tcPr>
            <w:tcW w:w="471"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220,00</w:t>
            </w:r>
          </w:p>
        </w:tc>
        <w:tc>
          <w:tcPr>
            <w:tcW w:w="559"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250,00</w:t>
            </w:r>
          </w:p>
        </w:tc>
        <w:tc>
          <w:tcPr>
            <w:tcW w:w="867" w:type="dxa"/>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091B2E" w:rsidRPr="00091B2E" w:rsidRDefault="00091B2E" w:rsidP="00091B2E">
            <w:pPr>
              <w:autoSpaceDE w:val="0"/>
              <w:autoSpaceDN w:val="0"/>
              <w:adjustRightInd w:val="0"/>
              <w:spacing w:line="240" w:lineRule="auto"/>
              <w:ind w:firstLine="0"/>
              <w:jc w:val="center"/>
              <w:rPr>
                <w:rFonts w:ascii="Arial" w:hAnsi="Arial" w:cs="Arial"/>
                <w:strike/>
                <w:color w:val="000000"/>
                <w:sz w:val="12"/>
                <w:szCs w:val="12"/>
                <w:u w:val="single"/>
              </w:rPr>
            </w:pPr>
          </w:p>
        </w:tc>
        <w:tc>
          <w:tcPr>
            <w:tcW w:w="2891" w:type="dxa"/>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091B2E" w:rsidRPr="00091B2E" w:rsidRDefault="00091B2E" w:rsidP="00091B2E">
            <w:pPr>
              <w:autoSpaceDE w:val="0"/>
              <w:autoSpaceDN w:val="0"/>
              <w:adjustRightInd w:val="0"/>
              <w:spacing w:line="240" w:lineRule="auto"/>
              <w:ind w:firstLine="0"/>
              <w:jc w:val="center"/>
              <w:rPr>
                <w:rFonts w:ascii="Arial" w:hAnsi="Arial" w:cs="Arial"/>
                <w:strike/>
                <w:color w:val="000000"/>
                <w:sz w:val="12"/>
                <w:szCs w:val="12"/>
                <w:u w:val="single"/>
              </w:rPr>
            </w:pPr>
          </w:p>
        </w:tc>
        <w:tc>
          <w:tcPr>
            <w:tcW w:w="542" w:type="dxa"/>
            <w:tcBorders>
              <w:top w:val="nil"/>
              <w:left w:val="single" w:sz="8" w:space="0" w:color="000000"/>
              <w:bottom w:val="nil"/>
              <w:right w:val="nil"/>
            </w:tcBorders>
            <w:shd w:val="clear" w:color="000000" w:fill="FFFFFF"/>
          </w:tcPr>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p>
        </w:tc>
      </w:tr>
      <w:tr w:rsidR="00091B2E" w:rsidRPr="00091B2E" w:rsidTr="00715569">
        <w:trPr>
          <w:cantSplit/>
          <w:trHeight w:hRule="exact" w:val="831"/>
        </w:trPr>
        <w:tc>
          <w:tcPr>
            <w:tcW w:w="238"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r w:rsidRPr="00091B2E">
              <w:rPr>
                <w:rFonts w:ascii="Arial" w:hAnsi="Arial" w:cs="Arial"/>
                <w:color w:val="000000"/>
                <w:sz w:val="12"/>
                <w:szCs w:val="12"/>
              </w:rPr>
              <w:t>1.3</w:t>
            </w:r>
          </w:p>
        </w:tc>
        <w:tc>
          <w:tcPr>
            <w:tcW w:w="3180"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r w:rsidRPr="00091B2E">
              <w:rPr>
                <w:rFonts w:ascii="Arial" w:hAnsi="Arial" w:cs="Arial"/>
                <w:color w:val="000000"/>
                <w:sz w:val="12"/>
                <w:szCs w:val="12"/>
              </w:rPr>
              <w:t>1.3 Межбюджетные трансферы сельским поселениям муниципального района на исполнение переданных полномочий по вопросам гражданской обороны</w:t>
            </w:r>
          </w:p>
        </w:tc>
        <w:tc>
          <w:tcPr>
            <w:tcW w:w="1821"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r w:rsidRPr="00091B2E">
              <w:rPr>
                <w:rFonts w:ascii="Arial" w:hAnsi="Arial" w:cs="Arial"/>
                <w:color w:val="000000"/>
                <w:sz w:val="12"/>
                <w:szCs w:val="12"/>
              </w:rPr>
              <w:t>Субсидирование сельских поселений на решение задач в области ГО и ЧС</w:t>
            </w:r>
          </w:p>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p>
        </w:tc>
        <w:tc>
          <w:tcPr>
            <w:tcW w:w="1059"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r>
              <w:rPr>
                <w:rFonts w:ascii="Arial" w:hAnsi="Arial" w:cs="Arial"/>
                <w:color w:val="000000"/>
                <w:sz w:val="12"/>
                <w:szCs w:val="12"/>
              </w:rPr>
              <w:t>Средства бюдж</w:t>
            </w:r>
            <w:r>
              <w:rPr>
                <w:rFonts w:ascii="Arial" w:hAnsi="Arial" w:cs="Arial"/>
                <w:color w:val="000000"/>
                <w:sz w:val="12"/>
                <w:szCs w:val="12"/>
              </w:rPr>
              <w:t>е</w:t>
            </w:r>
            <w:r>
              <w:rPr>
                <w:rFonts w:ascii="Arial" w:hAnsi="Arial" w:cs="Arial"/>
                <w:color w:val="000000"/>
                <w:sz w:val="12"/>
                <w:szCs w:val="12"/>
              </w:rPr>
              <w:t>та Сергиево-Посадского мун</w:t>
            </w:r>
            <w:r>
              <w:rPr>
                <w:rFonts w:ascii="Arial" w:hAnsi="Arial" w:cs="Arial"/>
                <w:color w:val="000000"/>
                <w:sz w:val="12"/>
                <w:szCs w:val="12"/>
              </w:rPr>
              <w:t>и</w:t>
            </w:r>
            <w:r>
              <w:rPr>
                <w:rFonts w:ascii="Arial" w:hAnsi="Arial" w:cs="Arial"/>
                <w:color w:val="000000"/>
                <w:sz w:val="12"/>
                <w:szCs w:val="12"/>
              </w:rPr>
              <w:t>ципального рай</w:t>
            </w:r>
            <w:r>
              <w:rPr>
                <w:rFonts w:ascii="Arial" w:hAnsi="Arial" w:cs="Arial"/>
                <w:color w:val="000000"/>
                <w:sz w:val="12"/>
                <w:szCs w:val="12"/>
              </w:rPr>
              <w:t>о</w:t>
            </w:r>
            <w:r>
              <w:rPr>
                <w:rFonts w:ascii="Arial" w:hAnsi="Arial" w:cs="Arial"/>
                <w:color w:val="000000"/>
                <w:sz w:val="12"/>
                <w:szCs w:val="12"/>
              </w:rPr>
              <w:t>на.</w:t>
            </w:r>
          </w:p>
        </w:tc>
        <w:tc>
          <w:tcPr>
            <w:tcW w:w="925" w:type="dxa"/>
            <w:vMerge w:val="restart"/>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r w:rsidRPr="00091B2E">
              <w:rPr>
                <w:rFonts w:ascii="Arial" w:hAnsi="Arial" w:cs="Arial"/>
                <w:color w:val="000000"/>
                <w:sz w:val="12"/>
                <w:szCs w:val="12"/>
              </w:rPr>
              <w:t>01.01.2015 - 31.12.2015</w:t>
            </w:r>
          </w:p>
        </w:tc>
        <w:tc>
          <w:tcPr>
            <w:tcW w:w="867" w:type="dxa"/>
            <w:tcBorders>
              <w:top w:val="single" w:sz="8" w:space="0" w:color="000000"/>
              <w:left w:val="single" w:sz="8" w:space="0" w:color="000000"/>
              <w:bottom w:val="single" w:sz="8" w:space="0" w:color="000000"/>
              <w:right w:val="single" w:sz="8" w:space="0" w:color="000000"/>
            </w:tcBorders>
            <w:shd w:val="clear" w:color="000000" w:fill="FFFFFF"/>
            <w:noWrap/>
          </w:tcPr>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p>
        </w:tc>
        <w:tc>
          <w:tcPr>
            <w:tcW w:w="559" w:type="dxa"/>
            <w:tcBorders>
              <w:top w:val="single" w:sz="8" w:space="0" w:color="000000"/>
              <w:left w:val="single" w:sz="8" w:space="0" w:color="000000"/>
              <w:bottom w:val="single" w:sz="8" w:space="0" w:color="000000"/>
              <w:right w:val="single" w:sz="8" w:space="0" w:color="000000"/>
            </w:tcBorders>
            <w:shd w:val="clear" w:color="000000" w:fill="FFFFFF"/>
            <w:noWrap/>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263,20</w:t>
            </w:r>
          </w:p>
        </w:tc>
        <w:tc>
          <w:tcPr>
            <w:tcW w:w="471" w:type="dxa"/>
            <w:tcBorders>
              <w:top w:val="single" w:sz="8" w:space="0" w:color="000000"/>
              <w:left w:val="single" w:sz="8" w:space="0" w:color="000000"/>
              <w:bottom w:val="single" w:sz="8" w:space="0" w:color="000000"/>
              <w:right w:val="single" w:sz="8" w:space="0" w:color="000000"/>
            </w:tcBorders>
            <w:shd w:val="clear" w:color="000000" w:fill="FFFFFF"/>
            <w:noWrap/>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263,20</w:t>
            </w:r>
          </w:p>
        </w:tc>
        <w:tc>
          <w:tcPr>
            <w:tcW w:w="471" w:type="dxa"/>
            <w:tcBorders>
              <w:top w:val="single" w:sz="8" w:space="0" w:color="000000"/>
              <w:left w:val="single" w:sz="8" w:space="0" w:color="000000"/>
              <w:bottom w:val="single" w:sz="8" w:space="0" w:color="000000"/>
              <w:right w:val="single" w:sz="8" w:space="0" w:color="000000"/>
            </w:tcBorders>
            <w:shd w:val="clear" w:color="000000" w:fill="FFFFFF"/>
            <w:noWrap/>
          </w:tcPr>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p>
        </w:tc>
        <w:tc>
          <w:tcPr>
            <w:tcW w:w="471" w:type="dxa"/>
            <w:tcBorders>
              <w:top w:val="single" w:sz="8" w:space="0" w:color="000000"/>
              <w:left w:val="single" w:sz="8" w:space="0" w:color="000000"/>
              <w:bottom w:val="single" w:sz="8" w:space="0" w:color="000000"/>
              <w:right w:val="single" w:sz="8" w:space="0" w:color="000000"/>
            </w:tcBorders>
            <w:shd w:val="clear" w:color="000000" w:fill="FFFFFF"/>
            <w:noWrap/>
          </w:tcPr>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p>
        </w:tc>
        <w:tc>
          <w:tcPr>
            <w:tcW w:w="471" w:type="dxa"/>
            <w:tcBorders>
              <w:top w:val="single" w:sz="8" w:space="0" w:color="000000"/>
              <w:left w:val="single" w:sz="8" w:space="0" w:color="000000"/>
              <w:bottom w:val="single" w:sz="8" w:space="0" w:color="000000"/>
              <w:right w:val="single" w:sz="8" w:space="0" w:color="000000"/>
            </w:tcBorders>
            <w:shd w:val="clear" w:color="000000" w:fill="FFFFFF"/>
            <w:noWrap/>
          </w:tcPr>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p>
        </w:tc>
        <w:tc>
          <w:tcPr>
            <w:tcW w:w="559" w:type="dxa"/>
            <w:tcBorders>
              <w:top w:val="single" w:sz="8" w:space="0" w:color="000000"/>
              <w:left w:val="single" w:sz="8" w:space="0" w:color="000000"/>
              <w:bottom w:val="single" w:sz="8" w:space="0" w:color="000000"/>
              <w:right w:val="single" w:sz="8" w:space="0" w:color="000000"/>
            </w:tcBorders>
            <w:shd w:val="clear" w:color="000000" w:fill="FFFFFF"/>
            <w:noWrap/>
          </w:tcPr>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p>
        </w:tc>
        <w:tc>
          <w:tcPr>
            <w:tcW w:w="867"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091B2E" w:rsidRPr="00091B2E" w:rsidRDefault="00AD5AA5" w:rsidP="00091B2E">
            <w:pPr>
              <w:autoSpaceDE w:val="0"/>
              <w:autoSpaceDN w:val="0"/>
              <w:adjustRightInd w:val="0"/>
              <w:spacing w:line="240" w:lineRule="auto"/>
              <w:ind w:firstLine="0"/>
              <w:jc w:val="center"/>
              <w:rPr>
                <w:rFonts w:ascii="Arial" w:hAnsi="Arial" w:cs="Arial"/>
                <w:color w:val="000000"/>
                <w:sz w:val="12"/>
                <w:szCs w:val="12"/>
              </w:rPr>
            </w:pPr>
            <w:r>
              <w:rPr>
                <w:rFonts w:ascii="Arial" w:hAnsi="Arial" w:cs="Arial"/>
                <w:color w:val="000000"/>
                <w:sz w:val="12"/>
                <w:szCs w:val="12"/>
              </w:rPr>
              <w:t>Управление муниципал</w:t>
            </w:r>
            <w:r>
              <w:rPr>
                <w:rFonts w:ascii="Arial" w:hAnsi="Arial" w:cs="Arial"/>
                <w:color w:val="000000"/>
                <w:sz w:val="12"/>
                <w:szCs w:val="12"/>
              </w:rPr>
              <w:t>ь</w:t>
            </w:r>
            <w:r>
              <w:rPr>
                <w:rFonts w:ascii="Arial" w:hAnsi="Arial" w:cs="Arial"/>
                <w:color w:val="000000"/>
                <w:sz w:val="12"/>
                <w:szCs w:val="12"/>
              </w:rPr>
              <w:t>ной безопа</w:t>
            </w:r>
            <w:r>
              <w:rPr>
                <w:rFonts w:ascii="Arial" w:hAnsi="Arial" w:cs="Arial"/>
                <w:color w:val="000000"/>
                <w:sz w:val="12"/>
                <w:szCs w:val="12"/>
              </w:rPr>
              <w:t>с</w:t>
            </w:r>
            <w:r>
              <w:rPr>
                <w:rFonts w:ascii="Arial" w:hAnsi="Arial" w:cs="Arial"/>
                <w:color w:val="000000"/>
                <w:sz w:val="12"/>
                <w:szCs w:val="12"/>
              </w:rPr>
              <w:t xml:space="preserve">ности </w:t>
            </w:r>
          </w:p>
        </w:tc>
        <w:tc>
          <w:tcPr>
            <w:tcW w:w="2891"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091B2E" w:rsidRPr="00091B2E" w:rsidRDefault="00091B2E" w:rsidP="00091B2E">
            <w:pPr>
              <w:autoSpaceDE w:val="0"/>
              <w:autoSpaceDN w:val="0"/>
              <w:adjustRightInd w:val="0"/>
              <w:spacing w:line="240" w:lineRule="auto"/>
              <w:ind w:firstLine="0"/>
              <w:jc w:val="center"/>
              <w:rPr>
                <w:rFonts w:ascii="Arial" w:hAnsi="Arial" w:cs="Arial"/>
                <w:color w:val="000000"/>
                <w:sz w:val="12"/>
                <w:szCs w:val="12"/>
              </w:rPr>
            </w:pPr>
            <w:r w:rsidRPr="00091B2E">
              <w:rPr>
                <w:rFonts w:ascii="Arial" w:hAnsi="Arial" w:cs="Arial"/>
                <w:color w:val="000000"/>
                <w:sz w:val="12"/>
                <w:szCs w:val="12"/>
              </w:rPr>
              <w:t>Финансовые средcтва переданные в сельские поселения района</w:t>
            </w:r>
          </w:p>
          <w:p w:rsidR="00091B2E" w:rsidRPr="00091B2E" w:rsidRDefault="00091B2E" w:rsidP="00091B2E">
            <w:pPr>
              <w:autoSpaceDE w:val="0"/>
              <w:autoSpaceDN w:val="0"/>
              <w:adjustRightInd w:val="0"/>
              <w:spacing w:line="240" w:lineRule="auto"/>
              <w:ind w:firstLine="0"/>
              <w:jc w:val="center"/>
              <w:rPr>
                <w:rFonts w:ascii="Arial" w:hAnsi="Arial" w:cs="Arial"/>
                <w:color w:val="000000"/>
                <w:sz w:val="12"/>
                <w:szCs w:val="12"/>
              </w:rPr>
            </w:pPr>
          </w:p>
        </w:tc>
        <w:tc>
          <w:tcPr>
            <w:tcW w:w="542" w:type="dxa"/>
            <w:tcBorders>
              <w:top w:val="nil"/>
              <w:left w:val="single" w:sz="8" w:space="0" w:color="000000"/>
              <w:bottom w:val="nil"/>
              <w:right w:val="nil"/>
            </w:tcBorders>
            <w:shd w:val="clear" w:color="000000" w:fill="FFFFFF"/>
          </w:tcPr>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p>
        </w:tc>
      </w:tr>
      <w:tr w:rsidR="00091B2E" w:rsidRPr="00091B2E" w:rsidTr="00715569">
        <w:trPr>
          <w:cantSplit/>
          <w:trHeight w:hRule="exact" w:val="212"/>
        </w:trPr>
        <w:tc>
          <w:tcPr>
            <w:tcW w:w="238" w:type="dxa"/>
            <w:vMerge/>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strike/>
                <w:color w:val="000000"/>
                <w:sz w:val="12"/>
                <w:szCs w:val="12"/>
                <w:u w:val="single"/>
              </w:rPr>
            </w:pPr>
          </w:p>
        </w:tc>
        <w:tc>
          <w:tcPr>
            <w:tcW w:w="3180" w:type="dxa"/>
            <w:vMerge/>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strike/>
                <w:color w:val="000000"/>
                <w:sz w:val="12"/>
                <w:szCs w:val="12"/>
                <w:u w:val="single"/>
              </w:rPr>
            </w:pPr>
          </w:p>
        </w:tc>
        <w:tc>
          <w:tcPr>
            <w:tcW w:w="1821" w:type="dxa"/>
            <w:vMerge/>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strike/>
                <w:color w:val="000000"/>
                <w:sz w:val="12"/>
                <w:szCs w:val="12"/>
                <w:u w:val="single"/>
              </w:rPr>
            </w:pPr>
          </w:p>
        </w:tc>
        <w:tc>
          <w:tcPr>
            <w:tcW w:w="1059"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r w:rsidRPr="00091B2E">
              <w:rPr>
                <w:rFonts w:ascii="Arial" w:hAnsi="Arial" w:cs="Arial"/>
                <w:color w:val="000000"/>
                <w:sz w:val="12"/>
                <w:szCs w:val="12"/>
              </w:rPr>
              <w:t>Итого</w:t>
            </w:r>
          </w:p>
        </w:tc>
        <w:tc>
          <w:tcPr>
            <w:tcW w:w="925" w:type="dxa"/>
            <w:vMerge/>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strike/>
                <w:color w:val="000000"/>
                <w:sz w:val="12"/>
                <w:szCs w:val="12"/>
                <w:u w:val="single"/>
              </w:rPr>
            </w:pPr>
          </w:p>
        </w:tc>
        <w:tc>
          <w:tcPr>
            <w:tcW w:w="867"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p>
        </w:tc>
        <w:tc>
          <w:tcPr>
            <w:tcW w:w="559"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263,20</w:t>
            </w:r>
          </w:p>
        </w:tc>
        <w:tc>
          <w:tcPr>
            <w:tcW w:w="471"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r w:rsidRPr="00091B2E">
              <w:rPr>
                <w:rFonts w:ascii="Arial" w:hAnsi="Arial" w:cs="Arial"/>
                <w:color w:val="000000"/>
                <w:sz w:val="12"/>
                <w:szCs w:val="12"/>
              </w:rPr>
              <w:t>263,20</w:t>
            </w:r>
          </w:p>
        </w:tc>
        <w:tc>
          <w:tcPr>
            <w:tcW w:w="471"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p>
        </w:tc>
        <w:tc>
          <w:tcPr>
            <w:tcW w:w="471"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p>
        </w:tc>
        <w:tc>
          <w:tcPr>
            <w:tcW w:w="471"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p>
        </w:tc>
        <w:tc>
          <w:tcPr>
            <w:tcW w:w="559" w:type="dxa"/>
            <w:tcBorders>
              <w:top w:val="single" w:sz="8" w:space="0" w:color="000000"/>
              <w:left w:val="single" w:sz="8" w:space="0" w:color="000000"/>
              <w:bottom w:val="single" w:sz="8" w:space="0" w:color="000000"/>
              <w:right w:val="single" w:sz="8" w:space="0" w:color="000000"/>
            </w:tcBorders>
            <w:shd w:val="clear" w:color="000000" w:fill="FFFFFF"/>
          </w:tcPr>
          <w:p w:rsidR="00091B2E" w:rsidRPr="00091B2E" w:rsidRDefault="00091B2E" w:rsidP="00091B2E">
            <w:pPr>
              <w:autoSpaceDE w:val="0"/>
              <w:autoSpaceDN w:val="0"/>
              <w:adjustRightInd w:val="0"/>
              <w:spacing w:line="240" w:lineRule="auto"/>
              <w:ind w:firstLine="0"/>
              <w:jc w:val="right"/>
              <w:rPr>
                <w:rFonts w:ascii="Arial" w:hAnsi="Arial" w:cs="Arial"/>
                <w:color w:val="000000"/>
                <w:sz w:val="12"/>
                <w:szCs w:val="12"/>
              </w:rPr>
            </w:pPr>
          </w:p>
        </w:tc>
        <w:tc>
          <w:tcPr>
            <w:tcW w:w="867" w:type="dxa"/>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091B2E" w:rsidRPr="00091B2E" w:rsidRDefault="00091B2E" w:rsidP="00091B2E">
            <w:pPr>
              <w:autoSpaceDE w:val="0"/>
              <w:autoSpaceDN w:val="0"/>
              <w:adjustRightInd w:val="0"/>
              <w:spacing w:line="240" w:lineRule="auto"/>
              <w:ind w:firstLine="0"/>
              <w:jc w:val="center"/>
              <w:rPr>
                <w:rFonts w:ascii="Arial" w:hAnsi="Arial" w:cs="Arial"/>
                <w:strike/>
                <w:color w:val="000000"/>
                <w:sz w:val="12"/>
                <w:szCs w:val="12"/>
                <w:u w:val="single"/>
              </w:rPr>
            </w:pPr>
          </w:p>
        </w:tc>
        <w:tc>
          <w:tcPr>
            <w:tcW w:w="2891" w:type="dxa"/>
            <w:vMerge/>
            <w:tcBorders>
              <w:top w:val="single" w:sz="8" w:space="0" w:color="000000"/>
              <w:left w:val="single" w:sz="8" w:space="0" w:color="000000"/>
              <w:bottom w:val="single" w:sz="8" w:space="0" w:color="000000"/>
              <w:right w:val="single" w:sz="8" w:space="0" w:color="000000"/>
            </w:tcBorders>
            <w:shd w:val="clear" w:color="000000" w:fill="FFFFFF"/>
            <w:vAlign w:val="center"/>
          </w:tcPr>
          <w:p w:rsidR="00091B2E" w:rsidRPr="00091B2E" w:rsidRDefault="00091B2E" w:rsidP="00091B2E">
            <w:pPr>
              <w:autoSpaceDE w:val="0"/>
              <w:autoSpaceDN w:val="0"/>
              <w:adjustRightInd w:val="0"/>
              <w:spacing w:line="240" w:lineRule="auto"/>
              <w:ind w:firstLine="0"/>
              <w:jc w:val="center"/>
              <w:rPr>
                <w:rFonts w:ascii="Arial" w:hAnsi="Arial" w:cs="Arial"/>
                <w:strike/>
                <w:color w:val="000000"/>
                <w:sz w:val="12"/>
                <w:szCs w:val="12"/>
                <w:u w:val="single"/>
              </w:rPr>
            </w:pPr>
          </w:p>
        </w:tc>
        <w:tc>
          <w:tcPr>
            <w:tcW w:w="542" w:type="dxa"/>
            <w:tcBorders>
              <w:top w:val="nil"/>
              <w:left w:val="single" w:sz="8" w:space="0" w:color="000000"/>
              <w:bottom w:val="nil"/>
              <w:right w:val="nil"/>
            </w:tcBorders>
            <w:shd w:val="clear" w:color="000000" w:fill="FFFFFF"/>
          </w:tcPr>
          <w:p w:rsidR="00091B2E" w:rsidRPr="00091B2E" w:rsidRDefault="00091B2E" w:rsidP="00091B2E">
            <w:pPr>
              <w:autoSpaceDE w:val="0"/>
              <w:autoSpaceDN w:val="0"/>
              <w:adjustRightInd w:val="0"/>
              <w:spacing w:line="240" w:lineRule="auto"/>
              <w:ind w:firstLine="0"/>
              <w:rPr>
                <w:rFonts w:ascii="Arial" w:hAnsi="Arial" w:cs="Arial"/>
                <w:color w:val="000000"/>
                <w:sz w:val="12"/>
                <w:szCs w:val="12"/>
              </w:rPr>
            </w:pPr>
          </w:p>
        </w:tc>
      </w:tr>
    </w:tbl>
    <w:p w:rsidR="00A35208" w:rsidRDefault="00A35208" w:rsidP="00717B88">
      <w:pPr>
        <w:pStyle w:val="ConsPlusNormal"/>
        <w:jc w:val="center"/>
      </w:pPr>
    </w:p>
    <w:p w:rsidR="00A35208" w:rsidRDefault="00A35208" w:rsidP="00717B88">
      <w:pPr>
        <w:pStyle w:val="ConsPlusNormal"/>
        <w:jc w:val="center"/>
      </w:pPr>
    </w:p>
    <w:p w:rsidR="00A35208" w:rsidRDefault="00A35208" w:rsidP="00717B88">
      <w:pPr>
        <w:pStyle w:val="ConsPlusNormal"/>
        <w:jc w:val="center"/>
      </w:pPr>
    </w:p>
    <w:p w:rsidR="00717B88" w:rsidRDefault="00717B88">
      <w:pPr>
        <w:spacing w:after="200"/>
        <w:ind w:firstLine="0"/>
        <w:rPr>
          <w:rFonts w:eastAsiaTheme="minorEastAsia"/>
          <w:sz w:val="24"/>
          <w:szCs w:val="24"/>
          <w:lang w:eastAsia="ru-RU"/>
        </w:rPr>
      </w:pPr>
      <w:r>
        <w:rPr>
          <w:rFonts w:eastAsiaTheme="minorEastAsia"/>
          <w:sz w:val="24"/>
          <w:szCs w:val="24"/>
          <w:lang w:eastAsia="ru-RU"/>
        </w:rPr>
        <w:br w:type="page"/>
      </w:r>
    </w:p>
    <w:p w:rsidR="00717B88" w:rsidRPr="00AF1914" w:rsidRDefault="00717B88" w:rsidP="00717B88">
      <w:pPr>
        <w:autoSpaceDE w:val="0"/>
        <w:autoSpaceDN w:val="0"/>
        <w:adjustRightInd w:val="0"/>
        <w:jc w:val="right"/>
        <w:outlineLvl w:val="0"/>
        <w:rPr>
          <w:szCs w:val="24"/>
        </w:rPr>
      </w:pPr>
      <w:r w:rsidRPr="00AF1914">
        <w:rPr>
          <w:szCs w:val="24"/>
        </w:rPr>
        <w:lastRenderedPageBreak/>
        <w:t xml:space="preserve">Приложение № </w:t>
      </w:r>
      <w:r>
        <w:rPr>
          <w:szCs w:val="24"/>
        </w:rPr>
        <w:t>5</w:t>
      </w:r>
    </w:p>
    <w:p w:rsidR="00717B88" w:rsidRPr="00AF1914" w:rsidRDefault="00717B88" w:rsidP="00717B88">
      <w:pPr>
        <w:autoSpaceDE w:val="0"/>
        <w:autoSpaceDN w:val="0"/>
        <w:adjustRightInd w:val="0"/>
        <w:jc w:val="right"/>
        <w:rPr>
          <w:szCs w:val="24"/>
        </w:rPr>
      </w:pPr>
      <w:r w:rsidRPr="00AF1914">
        <w:rPr>
          <w:szCs w:val="24"/>
        </w:rPr>
        <w:t xml:space="preserve">к муниципальной программе муниципального образования  </w:t>
      </w:r>
    </w:p>
    <w:p w:rsidR="00717B88" w:rsidRPr="00AF1914" w:rsidRDefault="00717B88" w:rsidP="00717B88">
      <w:pPr>
        <w:autoSpaceDE w:val="0"/>
        <w:autoSpaceDN w:val="0"/>
        <w:adjustRightInd w:val="0"/>
        <w:jc w:val="right"/>
        <w:rPr>
          <w:szCs w:val="24"/>
        </w:rPr>
      </w:pPr>
      <w:r w:rsidRPr="003F5872">
        <w:rPr>
          <w:szCs w:val="24"/>
        </w:rPr>
        <w:t>«Сергиево-Посадский муниципальный район Московской области»</w:t>
      </w:r>
    </w:p>
    <w:p w:rsidR="00717B88" w:rsidRPr="00AF1914" w:rsidRDefault="00717B88" w:rsidP="00717B88">
      <w:pPr>
        <w:autoSpaceDE w:val="0"/>
        <w:autoSpaceDN w:val="0"/>
        <w:adjustRightInd w:val="0"/>
        <w:jc w:val="right"/>
        <w:rPr>
          <w:szCs w:val="24"/>
        </w:rPr>
      </w:pPr>
      <w:r>
        <w:rPr>
          <w:szCs w:val="24"/>
        </w:rPr>
        <w:t xml:space="preserve"> «</w:t>
      </w:r>
      <w:r w:rsidRPr="00AF1914">
        <w:rPr>
          <w:szCs w:val="24"/>
        </w:rPr>
        <w:t xml:space="preserve">Обеспечение безопасности жизнедеятельности населения </w:t>
      </w:r>
    </w:p>
    <w:p w:rsidR="00717B88" w:rsidRPr="00AF1914" w:rsidRDefault="00717B88" w:rsidP="00717B88">
      <w:pPr>
        <w:autoSpaceDE w:val="0"/>
        <w:autoSpaceDN w:val="0"/>
        <w:adjustRightInd w:val="0"/>
        <w:jc w:val="right"/>
        <w:rPr>
          <w:szCs w:val="24"/>
        </w:rPr>
      </w:pPr>
      <w:r w:rsidRPr="00AF1914">
        <w:rPr>
          <w:szCs w:val="24"/>
        </w:rPr>
        <w:t>Сергиево-Посадского муниципального района</w:t>
      </w:r>
      <w:r>
        <w:rPr>
          <w:szCs w:val="24"/>
        </w:rPr>
        <w:t>»</w:t>
      </w:r>
    </w:p>
    <w:p w:rsidR="00717B88" w:rsidRPr="00B06DA7" w:rsidRDefault="00717B88" w:rsidP="00717B88">
      <w:pPr>
        <w:pStyle w:val="ConsPlusNormal"/>
        <w:spacing w:line="276" w:lineRule="auto"/>
        <w:jc w:val="both"/>
        <w:rPr>
          <w:rFonts w:ascii="Times New Roman" w:hAnsi="Times New Roman" w:cs="Times New Roman"/>
        </w:rPr>
      </w:pPr>
    </w:p>
    <w:p w:rsidR="00717B88" w:rsidRPr="00252DCD" w:rsidRDefault="00717B88" w:rsidP="00717B88">
      <w:pPr>
        <w:pStyle w:val="ConsPlusNormal"/>
        <w:spacing w:line="276" w:lineRule="auto"/>
        <w:jc w:val="center"/>
        <w:rPr>
          <w:rFonts w:ascii="Times New Roman" w:hAnsi="Times New Roman" w:cs="Times New Roman"/>
          <w:b/>
          <w:sz w:val="24"/>
          <w:szCs w:val="24"/>
        </w:rPr>
      </w:pPr>
      <w:r w:rsidRPr="00252DCD">
        <w:rPr>
          <w:rFonts w:ascii="Times New Roman" w:hAnsi="Times New Roman" w:cs="Times New Roman"/>
          <w:b/>
          <w:sz w:val="24"/>
          <w:szCs w:val="24"/>
        </w:rPr>
        <w:t>ПЛАНИРУЕМЫЕ РЕЗУЛЬТАТЫ РЕАЛИЗАЦИИ</w:t>
      </w:r>
    </w:p>
    <w:p w:rsidR="00717B88" w:rsidRPr="00AF1914" w:rsidRDefault="00717B88" w:rsidP="00717B88">
      <w:pPr>
        <w:pStyle w:val="ConsPlusNormal"/>
        <w:spacing w:line="276" w:lineRule="auto"/>
        <w:jc w:val="center"/>
        <w:rPr>
          <w:rFonts w:ascii="Times New Roman" w:hAnsi="Times New Roman" w:cs="Times New Roman"/>
          <w:b/>
          <w:sz w:val="24"/>
          <w:szCs w:val="24"/>
        </w:rPr>
      </w:pPr>
      <w:r w:rsidRPr="00AF1914">
        <w:rPr>
          <w:rFonts w:ascii="Times New Roman" w:hAnsi="Times New Roman" w:cs="Times New Roman"/>
          <w:b/>
          <w:sz w:val="24"/>
          <w:szCs w:val="24"/>
        </w:rPr>
        <w:t>МУНИЦИПАЛЬНОЙ ПРОГРАММЫ МУНИЦИПАЛЬНОГО ОБРАЗОВАНИЯ</w:t>
      </w:r>
    </w:p>
    <w:p w:rsidR="00717B88" w:rsidRPr="00AF1914" w:rsidRDefault="00717B88" w:rsidP="00717B88">
      <w:pPr>
        <w:pStyle w:val="ConsPlusNormal"/>
        <w:spacing w:line="276" w:lineRule="auto"/>
        <w:jc w:val="center"/>
        <w:rPr>
          <w:rFonts w:ascii="Times New Roman" w:hAnsi="Times New Roman" w:cs="Times New Roman"/>
          <w:b/>
          <w:sz w:val="24"/>
          <w:szCs w:val="24"/>
        </w:rPr>
      </w:pPr>
      <w:r w:rsidRPr="003F5872">
        <w:rPr>
          <w:rFonts w:ascii="Times New Roman" w:hAnsi="Times New Roman" w:cs="Times New Roman"/>
          <w:b/>
          <w:sz w:val="24"/>
          <w:szCs w:val="24"/>
        </w:rPr>
        <w:t>«СЕРГИЕВО-ПОСАДСКИЙ МУНИЦИПАЛЬНЫЙ РАЙОН МОСКОВСКОЙ ОБЛАСТИ»</w:t>
      </w:r>
    </w:p>
    <w:p w:rsidR="00F55BC4" w:rsidRDefault="00717B88" w:rsidP="00717B88">
      <w:pPr>
        <w:pStyle w:val="ConsPlusNormal"/>
        <w:spacing w:line="276" w:lineRule="auto"/>
        <w:jc w:val="center"/>
        <w:rPr>
          <w:rFonts w:ascii="Times New Roman" w:hAnsi="Times New Roman" w:cs="Times New Roman"/>
          <w:b/>
          <w:sz w:val="24"/>
          <w:szCs w:val="24"/>
        </w:rPr>
      </w:pPr>
      <w:r>
        <w:rPr>
          <w:rFonts w:ascii="Times New Roman" w:hAnsi="Times New Roman" w:cs="Times New Roman"/>
          <w:b/>
          <w:sz w:val="24"/>
          <w:szCs w:val="24"/>
        </w:rPr>
        <w:t>«</w:t>
      </w:r>
      <w:r w:rsidRPr="00AF1914">
        <w:rPr>
          <w:rFonts w:ascii="Times New Roman" w:hAnsi="Times New Roman" w:cs="Times New Roman"/>
          <w:b/>
          <w:sz w:val="24"/>
          <w:szCs w:val="24"/>
        </w:rPr>
        <w:t xml:space="preserve">ОБЕСПЕЧЕНИЕ БЕЗОПАСНОСТИ ЖИЗНЕДЕЯТЕЛЬНОСТИ НАСЕЛЕНИЯ </w:t>
      </w:r>
    </w:p>
    <w:p w:rsidR="00717B88" w:rsidRPr="00AF1914" w:rsidRDefault="00717B88" w:rsidP="00717B88">
      <w:pPr>
        <w:pStyle w:val="ConsPlusNormal"/>
        <w:spacing w:line="276" w:lineRule="auto"/>
        <w:jc w:val="center"/>
        <w:rPr>
          <w:rFonts w:ascii="Times New Roman" w:hAnsi="Times New Roman" w:cs="Times New Roman"/>
          <w:b/>
          <w:sz w:val="24"/>
          <w:szCs w:val="24"/>
        </w:rPr>
      </w:pPr>
      <w:r w:rsidRPr="00AF1914">
        <w:rPr>
          <w:rFonts w:ascii="Times New Roman" w:hAnsi="Times New Roman" w:cs="Times New Roman"/>
          <w:b/>
          <w:sz w:val="24"/>
          <w:szCs w:val="24"/>
        </w:rPr>
        <w:t>СЕРГИЕВО-П</w:t>
      </w:r>
      <w:r>
        <w:rPr>
          <w:rFonts w:ascii="Times New Roman" w:hAnsi="Times New Roman" w:cs="Times New Roman"/>
          <w:b/>
          <w:sz w:val="24"/>
          <w:szCs w:val="24"/>
        </w:rPr>
        <w:t>ОСАДСКОГО МУНИЦИПАЛЬНОГО РАЙОНА»</w:t>
      </w:r>
    </w:p>
    <w:p w:rsidR="00717B88" w:rsidRPr="00B06DA7" w:rsidRDefault="00717B88" w:rsidP="00717B88">
      <w:pPr>
        <w:pStyle w:val="ConsPlusNormal"/>
        <w:jc w:val="center"/>
        <w:rPr>
          <w:rFonts w:ascii="Times New Roman" w:hAnsi="Times New Roman" w:cs="Times New Roman"/>
        </w:rPr>
      </w:pPr>
    </w:p>
    <w:tbl>
      <w:tblPr>
        <w:tblStyle w:val="a3"/>
        <w:tblW w:w="0" w:type="auto"/>
        <w:tblLook w:val="04A0" w:firstRow="1" w:lastRow="0" w:firstColumn="1" w:lastColumn="0" w:noHBand="0" w:noVBand="1"/>
      </w:tblPr>
      <w:tblGrid>
        <w:gridCol w:w="465"/>
        <w:gridCol w:w="3245"/>
        <w:gridCol w:w="1568"/>
        <w:gridCol w:w="980"/>
        <w:gridCol w:w="3138"/>
        <w:gridCol w:w="983"/>
        <w:gridCol w:w="1572"/>
        <w:gridCol w:w="567"/>
        <w:gridCol w:w="567"/>
        <w:gridCol w:w="567"/>
        <w:gridCol w:w="567"/>
        <w:gridCol w:w="567"/>
      </w:tblGrid>
      <w:tr w:rsidR="00EA5DF9" w:rsidRPr="005A00B5" w:rsidTr="00763BD6">
        <w:trPr>
          <w:trHeight w:val="20"/>
        </w:trPr>
        <w:tc>
          <w:tcPr>
            <w:tcW w:w="0" w:type="auto"/>
            <w:vMerge w:val="restart"/>
            <w:tcBorders>
              <w:bottom w:val="single" w:sz="4" w:space="0" w:color="auto"/>
            </w:tcBorders>
            <w:shd w:val="clear" w:color="auto" w:fill="auto"/>
            <w:vAlign w:val="center"/>
          </w:tcPr>
          <w:p w:rsidR="00717B88" w:rsidRPr="005A00B5" w:rsidRDefault="00717B88" w:rsidP="000C79D2">
            <w:pPr>
              <w:pStyle w:val="ConsPlusCell"/>
              <w:ind w:firstLine="0"/>
              <w:jc w:val="center"/>
              <w:rPr>
                <w:sz w:val="16"/>
                <w:szCs w:val="16"/>
              </w:rPr>
            </w:pPr>
            <w:r w:rsidRPr="005A00B5">
              <w:rPr>
                <w:sz w:val="16"/>
                <w:szCs w:val="16"/>
              </w:rPr>
              <w:t>N</w:t>
            </w:r>
            <w:r>
              <w:rPr>
                <w:sz w:val="16"/>
                <w:szCs w:val="16"/>
              </w:rPr>
              <w:t xml:space="preserve"> </w:t>
            </w:r>
            <w:r w:rsidRPr="005A00B5">
              <w:rPr>
                <w:sz w:val="16"/>
                <w:szCs w:val="16"/>
              </w:rPr>
              <w:t>п/п</w:t>
            </w:r>
          </w:p>
        </w:tc>
        <w:tc>
          <w:tcPr>
            <w:tcW w:w="0" w:type="auto"/>
            <w:vMerge w:val="restart"/>
            <w:tcBorders>
              <w:bottom w:val="single" w:sz="4" w:space="0" w:color="auto"/>
            </w:tcBorders>
            <w:shd w:val="clear" w:color="auto" w:fill="auto"/>
            <w:vAlign w:val="center"/>
          </w:tcPr>
          <w:p w:rsidR="00717B88" w:rsidRPr="005A00B5" w:rsidRDefault="00717B88" w:rsidP="000C79D2">
            <w:pPr>
              <w:pStyle w:val="ConsPlusCell"/>
              <w:ind w:firstLine="0"/>
              <w:jc w:val="center"/>
              <w:rPr>
                <w:sz w:val="16"/>
                <w:szCs w:val="16"/>
              </w:rPr>
            </w:pPr>
            <w:r w:rsidRPr="005A00B5">
              <w:rPr>
                <w:sz w:val="16"/>
                <w:szCs w:val="16"/>
              </w:rPr>
              <w:t>Задачи, направленные на</w:t>
            </w:r>
            <w:r>
              <w:rPr>
                <w:sz w:val="16"/>
                <w:szCs w:val="16"/>
              </w:rPr>
              <w:t xml:space="preserve"> </w:t>
            </w:r>
            <w:r w:rsidRPr="005A00B5">
              <w:rPr>
                <w:sz w:val="16"/>
                <w:szCs w:val="16"/>
              </w:rPr>
              <w:t>достижение цели</w:t>
            </w:r>
          </w:p>
        </w:tc>
        <w:tc>
          <w:tcPr>
            <w:tcW w:w="0" w:type="auto"/>
            <w:gridSpan w:val="2"/>
            <w:tcBorders>
              <w:bottom w:val="single" w:sz="4" w:space="0" w:color="auto"/>
            </w:tcBorders>
            <w:shd w:val="clear" w:color="auto" w:fill="auto"/>
            <w:vAlign w:val="center"/>
          </w:tcPr>
          <w:p w:rsidR="00717B88" w:rsidRPr="005A00B5" w:rsidRDefault="00717B88" w:rsidP="000C79D2">
            <w:pPr>
              <w:pStyle w:val="ConsPlusCell"/>
              <w:ind w:firstLine="0"/>
              <w:jc w:val="center"/>
              <w:rPr>
                <w:sz w:val="16"/>
                <w:szCs w:val="16"/>
              </w:rPr>
            </w:pPr>
            <w:r w:rsidRPr="005A00B5">
              <w:rPr>
                <w:sz w:val="16"/>
                <w:szCs w:val="16"/>
              </w:rPr>
              <w:t>Планируемый объем</w:t>
            </w:r>
            <w:r>
              <w:rPr>
                <w:sz w:val="16"/>
                <w:szCs w:val="16"/>
              </w:rPr>
              <w:t xml:space="preserve"> </w:t>
            </w:r>
            <w:r w:rsidRPr="005A00B5">
              <w:rPr>
                <w:sz w:val="16"/>
                <w:szCs w:val="16"/>
              </w:rPr>
              <w:t>финансир</w:t>
            </w:r>
            <w:r w:rsidRPr="005A00B5">
              <w:rPr>
                <w:sz w:val="16"/>
                <w:szCs w:val="16"/>
              </w:rPr>
              <w:t>о</w:t>
            </w:r>
            <w:r w:rsidRPr="005A00B5">
              <w:rPr>
                <w:sz w:val="16"/>
                <w:szCs w:val="16"/>
              </w:rPr>
              <w:t>вания на</w:t>
            </w:r>
            <w:r>
              <w:rPr>
                <w:sz w:val="16"/>
                <w:szCs w:val="16"/>
              </w:rPr>
              <w:t xml:space="preserve"> </w:t>
            </w:r>
            <w:r w:rsidRPr="005A00B5">
              <w:rPr>
                <w:sz w:val="16"/>
                <w:szCs w:val="16"/>
              </w:rPr>
              <w:t>решение данной задачи</w:t>
            </w:r>
            <w:r>
              <w:rPr>
                <w:sz w:val="16"/>
                <w:szCs w:val="16"/>
              </w:rPr>
              <w:t xml:space="preserve"> </w:t>
            </w:r>
            <w:r w:rsidRPr="005A00B5">
              <w:rPr>
                <w:sz w:val="16"/>
                <w:szCs w:val="16"/>
              </w:rPr>
              <w:t>(тыс. руб.)</w:t>
            </w:r>
          </w:p>
        </w:tc>
        <w:tc>
          <w:tcPr>
            <w:tcW w:w="0" w:type="auto"/>
            <w:vMerge w:val="restart"/>
            <w:tcBorders>
              <w:bottom w:val="single" w:sz="4" w:space="0" w:color="auto"/>
            </w:tcBorders>
            <w:shd w:val="clear" w:color="auto" w:fill="auto"/>
            <w:vAlign w:val="center"/>
          </w:tcPr>
          <w:p w:rsidR="00717B88" w:rsidRPr="005A00B5" w:rsidRDefault="00717B88" w:rsidP="000C79D2">
            <w:pPr>
              <w:pStyle w:val="ConsPlusCell"/>
              <w:ind w:firstLine="0"/>
              <w:jc w:val="center"/>
              <w:rPr>
                <w:sz w:val="16"/>
                <w:szCs w:val="16"/>
              </w:rPr>
            </w:pPr>
            <w:r w:rsidRPr="005A00B5">
              <w:rPr>
                <w:sz w:val="16"/>
                <w:szCs w:val="16"/>
              </w:rPr>
              <w:t>Показатели,</w:t>
            </w:r>
            <w:r>
              <w:rPr>
                <w:sz w:val="16"/>
                <w:szCs w:val="16"/>
              </w:rPr>
              <w:t xml:space="preserve"> </w:t>
            </w:r>
            <w:r w:rsidRPr="005A00B5">
              <w:rPr>
                <w:sz w:val="16"/>
                <w:szCs w:val="16"/>
              </w:rPr>
              <w:t>характеризующие</w:t>
            </w:r>
            <w:r>
              <w:rPr>
                <w:sz w:val="16"/>
                <w:szCs w:val="16"/>
              </w:rPr>
              <w:t xml:space="preserve"> </w:t>
            </w:r>
            <w:r w:rsidRPr="005A00B5">
              <w:rPr>
                <w:sz w:val="16"/>
                <w:szCs w:val="16"/>
              </w:rPr>
              <w:t>достиж</w:t>
            </w:r>
            <w:r w:rsidRPr="005A00B5">
              <w:rPr>
                <w:sz w:val="16"/>
                <w:szCs w:val="16"/>
              </w:rPr>
              <w:t>е</w:t>
            </w:r>
            <w:r w:rsidRPr="005A00B5">
              <w:rPr>
                <w:sz w:val="16"/>
                <w:szCs w:val="16"/>
              </w:rPr>
              <w:t>ние цели</w:t>
            </w:r>
          </w:p>
        </w:tc>
        <w:tc>
          <w:tcPr>
            <w:tcW w:w="0" w:type="auto"/>
            <w:vMerge w:val="restart"/>
            <w:tcBorders>
              <w:bottom w:val="single" w:sz="4" w:space="0" w:color="auto"/>
            </w:tcBorders>
            <w:shd w:val="clear" w:color="auto" w:fill="auto"/>
            <w:vAlign w:val="center"/>
          </w:tcPr>
          <w:p w:rsidR="00717B88" w:rsidRPr="005A00B5" w:rsidRDefault="00717B88" w:rsidP="000C79D2">
            <w:pPr>
              <w:pStyle w:val="ConsPlusCell"/>
              <w:ind w:firstLine="0"/>
              <w:jc w:val="center"/>
              <w:rPr>
                <w:sz w:val="16"/>
                <w:szCs w:val="16"/>
              </w:rPr>
            </w:pPr>
            <w:r w:rsidRPr="005A00B5">
              <w:rPr>
                <w:sz w:val="16"/>
                <w:szCs w:val="16"/>
              </w:rPr>
              <w:t>Единица</w:t>
            </w:r>
            <w:r>
              <w:rPr>
                <w:sz w:val="16"/>
                <w:szCs w:val="16"/>
              </w:rPr>
              <w:t xml:space="preserve"> </w:t>
            </w:r>
            <w:r w:rsidRPr="005A00B5">
              <w:rPr>
                <w:sz w:val="16"/>
                <w:szCs w:val="16"/>
              </w:rPr>
              <w:t>измерения</w:t>
            </w:r>
          </w:p>
        </w:tc>
        <w:tc>
          <w:tcPr>
            <w:tcW w:w="0" w:type="auto"/>
            <w:vMerge w:val="restart"/>
            <w:tcBorders>
              <w:bottom w:val="single" w:sz="4" w:space="0" w:color="auto"/>
            </w:tcBorders>
            <w:shd w:val="clear" w:color="auto" w:fill="auto"/>
            <w:vAlign w:val="center"/>
          </w:tcPr>
          <w:p w:rsidR="00717B88" w:rsidRPr="005A00B5" w:rsidRDefault="00717B88" w:rsidP="000C79D2">
            <w:pPr>
              <w:pStyle w:val="ConsPlusCell"/>
              <w:ind w:firstLine="0"/>
              <w:jc w:val="center"/>
              <w:rPr>
                <w:sz w:val="16"/>
                <w:szCs w:val="16"/>
              </w:rPr>
            </w:pPr>
            <w:r w:rsidRPr="005A00B5">
              <w:rPr>
                <w:sz w:val="16"/>
                <w:szCs w:val="16"/>
              </w:rPr>
              <w:t>Базовое</w:t>
            </w:r>
            <w:r>
              <w:rPr>
                <w:sz w:val="16"/>
                <w:szCs w:val="16"/>
              </w:rPr>
              <w:t xml:space="preserve"> </w:t>
            </w:r>
            <w:r w:rsidRPr="005A00B5">
              <w:rPr>
                <w:sz w:val="16"/>
                <w:szCs w:val="16"/>
              </w:rPr>
              <w:t>значение</w:t>
            </w:r>
            <w:r>
              <w:rPr>
                <w:sz w:val="16"/>
                <w:szCs w:val="16"/>
              </w:rPr>
              <w:t xml:space="preserve"> </w:t>
            </w:r>
            <w:r w:rsidRPr="005A00B5">
              <w:rPr>
                <w:sz w:val="16"/>
                <w:szCs w:val="16"/>
              </w:rPr>
              <w:t>показателя</w:t>
            </w:r>
            <w:r>
              <w:rPr>
                <w:sz w:val="16"/>
                <w:szCs w:val="16"/>
              </w:rPr>
              <w:t xml:space="preserve"> </w:t>
            </w:r>
            <w:r w:rsidRPr="005A00B5">
              <w:rPr>
                <w:sz w:val="16"/>
                <w:szCs w:val="16"/>
              </w:rPr>
              <w:t>(на начало реализации</w:t>
            </w:r>
            <w:r>
              <w:rPr>
                <w:sz w:val="16"/>
                <w:szCs w:val="16"/>
              </w:rPr>
              <w:t xml:space="preserve"> </w:t>
            </w:r>
            <w:r w:rsidRPr="005A00B5">
              <w:rPr>
                <w:sz w:val="16"/>
                <w:szCs w:val="16"/>
              </w:rPr>
              <w:t>подпрограммы)</w:t>
            </w:r>
          </w:p>
        </w:tc>
        <w:tc>
          <w:tcPr>
            <w:tcW w:w="0" w:type="auto"/>
            <w:gridSpan w:val="5"/>
            <w:tcBorders>
              <w:bottom w:val="single" w:sz="4" w:space="0" w:color="auto"/>
            </w:tcBorders>
            <w:shd w:val="clear" w:color="auto" w:fill="auto"/>
            <w:vAlign w:val="center"/>
          </w:tcPr>
          <w:p w:rsidR="00717B88" w:rsidRPr="005A00B5" w:rsidRDefault="00717B88" w:rsidP="000C79D2">
            <w:pPr>
              <w:pStyle w:val="ConsPlusCell"/>
              <w:ind w:firstLine="0"/>
              <w:jc w:val="center"/>
              <w:rPr>
                <w:sz w:val="16"/>
                <w:szCs w:val="16"/>
              </w:rPr>
            </w:pPr>
            <w:r w:rsidRPr="005A00B5">
              <w:rPr>
                <w:sz w:val="16"/>
                <w:szCs w:val="16"/>
              </w:rPr>
              <w:t>Планируемое значение показателя по</w:t>
            </w:r>
            <w:r>
              <w:rPr>
                <w:sz w:val="16"/>
                <w:szCs w:val="16"/>
              </w:rPr>
              <w:t xml:space="preserve"> </w:t>
            </w:r>
            <w:r w:rsidRPr="005A00B5">
              <w:rPr>
                <w:sz w:val="16"/>
                <w:szCs w:val="16"/>
              </w:rPr>
              <w:t>годам реализации</w:t>
            </w:r>
          </w:p>
        </w:tc>
      </w:tr>
      <w:tr w:rsidR="00EA5DF9" w:rsidRPr="005A00B5" w:rsidTr="00763BD6">
        <w:trPr>
          <w:trHeight w:val="20"/>
        </w:trPr>
        <w:tc>
          <w:tcPr>
            <w:tcW w:w="0" w:type="auto"/>
            <w:vMerge/>
            <w:tcBorders>
              <w:bottom w:val="single" w:sz="4" w:space="0" w:color="auto"/>
            </w:tcBorders>
            <w:shd w:val="clear" w:color="auto" w:fill="auto"/>
            <w:vAlign w:val="center"/>
          </w:tcPr>
          <w:p w:rsidR="00717B88" w:rsidRPr="005A00B5" w:rsidRDefault="00717B88" w:rsidP="000C79D2">
            <w:pPr>
              <w:pStyle w:val="ConsPlusCell"/>
              <w:ind w:firstLine="0"/>
              <w:jc w:val="center"/>
              <w:rPr>
                <w:sz w:val="16"/>
                <w:szCs w:val="16"/>
              </w:rPr>
            </w:pPr>
          </w:p>
        </w:tc>
        <w:tc>
          <w:tcPr>
            <w:tcW w:w="0" w:type="auto"/>
            <w:vMerge/>
            <w:tcBorders>
              <w:bottom w:val="single" w:sz="4" w:space="0" w:color="auto"/>
            </w:tcBorders>
            <w:shd w:val="clear" w:color="auto" w:fill="auto"/>
            <w:vAlign w:val="center"/>
          </w:tcPr>
          <w:p w:rsidR="00717B88" w:rsidRPr="005A00B5" w:rsidRDefault="00717B88" w:rsidP="000C79D2">
            <w:pPr>
              <w:pStyle w:val="ConsPlusCell"/>
              <w:ind w:firstLine="0"/>
              <w:jc w:val="center"/>
              <w:rPr>
                <w:sz w:val="16"/>
                <w:szCs w:val="16"/>
              </w:rPr>
            </w:pPr>
          </w:p>
        </w:tc>
        <w:tc>
          <w:tcPr>
            <w:tcW w:w="0" w:type="auto"/>
            <w:tcBorders>
              <w:bottom w:val="single" w:sz="4" w:space="0" w:color="auto"/>
            </w:tcBorders>
            <w:shd w:val="clear" w:color="auto" w:fill="auto"/>
            <w:vAlign w:val="center"/>
          </w:tcPr>
          <w:p w:rsidR="00717B88" w:rsidRPr="005A00B5" w:rsidRDefault="00717B88" w:rsidP="000C79D2">
            <w:pPr>
              <w:pStyle w:val="ConsPlusCell"/>
              <w:ind w:firstLine="0"/>
              <w:jc w:val="center"/>
              <w:rPr>
                <w:sz w:val="16"/>
                <w:szCs w:val="16"/>
              </w:rPr>
            </w:pPr>
            <w:r w:rsidRPr="005A00B5">
              <w:rPr>
                <w:sz w:val="16"/>
                <w:szCs w:val="16"/>
              </w:rPr>
              <w:t>Бюджет</w:t>
            </w:r>
            <w:r>
              <w:rPr>
                <w:sz w:val="16"/>
                <w:szCs w:val="16"/>
              </w:rPr>
              <w:t xml:space="preserve"> Сергиево-Посадского мун</w:t>
            </w:r>
            <w:r>
              <w:rPr>
                <w:sz w:val="16"/>
                <w:szCs w:val="16"/>
              </w:rPr>
              <w:t>и</w:t>
            </w:r>
            <w:r>
              <w:rPr>
                <w:sz w:val="16"/>
                <w:szCs w:val="16"/>
              </w:rPr>
              <w:t>ципального района</w:t>
            </w:r>
          </w:p>
        </w:tc>
        <w:tc>
          <w:tcPr>
            <w:tcW w:w="0" w:type="auto"/>
            <w:tcBorders>
              <w:bottom w:val="single" w:sz="4" w:space="0" w:color="auto"/>
            </w:tcBorders>
            <w:shd w:val="clear" w:color="auto" w:fill="auto"/>
            <w:vAlign w:val="center"/>
          </w:tcPr>
          <w:p w:rsidR="00717B88" w:rsidRPr="005A00B5" w:rsidRDefault="00717B88" w:rsidP="000C79D2">
            <w:pPr>
              <w:pStyle w:val="ConsPlusCell"/>
              <w:ind w:firstLine="0"/>
              <w:jc w:val="center"/>
              <w:rPr>
                <w:sz w:val="16"/>
                <w:szCs w:val="16"/>
              </w:rPr>
            </w:pPr>
            <w:r w:rsidRPr="005A00B5">
              <w:rPr>
                <w:sz w:val="16"/>
                <w:szCs w:val="16"/>
              </w:rPr>
              <w:t>Другие</w:t>
            </w:r>
            <w:r>
              <w:rPr>
                <w:sz w:val="16"/>
                <w:szCs w:val="16"/>
              </w:rPr>
              <w:t xml:space="preserve"> </w:t>
            </w:r>
            <w:r w:rsidRPr="005A00B5">
              <w:rPr>
                <w:sz w:val="16"/>
                <w:szCs w:val="16"/>
              </w:rPr>
              <w:t>источники</w:t>
            </w:r>
          </w:p>
        </w:tc>
        <w:tc>
          <w:tcPr>
            <w:tcW w:w="0" w:type="auto"/>
            <w:vMerge/>
            <w:tcBorders>
              <w:bottom w:val="single" w:sz="4" w:space="0" w:color="auto"/>
            </w:tcBorders>
            <w:shd w:val="clear" w:color="auto" w:fill="auto"/>
            <w:vAlign w:val="center"/>
          </w:tcPr>
          <w:p w:rsidR="00717B88" w:rsidRPr="005A00B5" w:rsidRDefault="00717B88" w:rsidP="000C79D2">
            <w:pPr>
              <w:pStyle w:val="ConsPlusCell"/>
              <w:ind w:firstLine="0"/>
              <w:jc w:val="center"/>
              <w:rPr>
                <w:sz w:val="16"/>
                <w:szCs w:val="16"/>
              </w:rPr>
            </w:pPr>
          </w:p>
        </w:tc>
        <w:tc>
          <w:tcPr>
            <w:tcW w:w="0" w:type="auto"/>
            <w:vMerge/>
            <w:tcBorders>
              <w:bottom w:val="single" w:sz="4" w:space="0" w:color="auto"/>
            </w:tcBorders>
            <w:shd w:val="clear" w:color="auto" w:fill="auto"/>
            <w:vAlign w:val="center"/>
          </w:tcPr>
          <w:p w:rsidR="00717B88" w:rsidRPr="005A00B5" w:rsidRDefault="00717B88" w:rsidP="000C79D2">
            <w:pPr>
              <w:pStyle w:val="ConsPlusCell"/>
              <w:ind w:firstLine="0"/>
              <w:jc w:val="center"/>
              <w:rPr>
                <w:sz w:val="16"/>
                <w:szCs w:val="16"/>
              </w:rPr>
            </w:pPr>
          </w:p>
        </w:tc>
        <w:tc>
          <w:tcPr>
            <w:tcW w:w="0" w:type="auto"/>
            <w:vMerge/>
            <w:tcBorders>
              <w:bottom w:val="single" w:sz="4" w:space="0" w:color="auto"/>
            </w:tcBorders>
            <w:shd w:val="clear" w:color="auto" w:fill="auto"/>
            <w:vAlign w:val="center"/>
          </w:tcPr>
          <w:p w:rsidR="00717B88" w:rsidRPr="005A00B5" w:rsidRDefault="00717B88" w:rsidP="000C79D2">
            <w:pPr>
              <w:pStyle w:val="ConsPlusCell"/>
              <w:ind w:firstLine="0"/>
              <w:jc w:val="center"/>
              <w:rPr>
                <w:sz w:val="16"/>
                <w:szCs w:val="16"/>
              </w:rPr>
            </w:pPr>
          </w:p>
        </w:tc>
        <w:tc>
          <w:tcPr>
            <w:tcW w:w="0" w:type="auto"/>
            <w:tcBorders>
              <w:bottom w:val="single" w:sz="4" w:space="0" w:color="auto"/>
            </w:tcBorders>
            <w:shd w:val="clear" w:color="auto" w:fill="auto"/>
            <w:vAlign w:val="center"/>
          </w:tcPr>
          <w:p w:rsidR="00717B88" w:rsidRPr="005A00B5" w:rsidRDefault="00717B88" w:rsidP="000C79D2">
            <w:pPr>
              <w:pStyle w:val="ConsPlusCell"/>
              <w:ind w:firstLine="0"/>
              <w:jc w:val="center"/>
              <w:rPr>
                <w:sz w:val="16"/>
                <w:szCs w:val="16"/>
              </w:rPr>
            </w:pPr>
            <w:r w:rsidRPr="005A00B5">
              <w:rPr>
                <w:sz w:val="16"/>
                <w:szCs w:val="16"/>
              </w:rPr>
              <w:t>2015</w:t>
            </w:r>
          </w:p>
        </w:tc>
        <w:tc>
          <w:tcPr>
            <w:tcW w:w="0" w:type="auto"/>
            <w:tcBorders>
              <w:bottom w:val="single" w:sz="4" w:space="0" w:color="auto"/>
            </w:tcBorders>
            <w:shd w:val="clear" w:color="auto" w:fill="auto"/>
            <w:vAlign w:val="center"/>
          </w:tcPr>
          <w:p w:rsidR="00717B88" w:rsidRPr="005A00B5" w:rsidRDefault="00717B88" w:rsidP="000C79D2">
            <w:pPr>
              <w:pStyle w:val="ConsPlusCell"/>
              <w:ind w:firstLine="0"/>
              <w:jc w:val="center"/>
              <w:rPr>
                <w:sz w:val="16"/>
                <w:szCs w:val="16"/>
              </w:rPr>
            </w:pPr>
            <w:r w:rsidRPr="005A00B5">
              <w:rPr>
                <w:sz w:val="16"/>
                <w:szCs w:val="16"/>
              </w:rPr>
              <w:t>2016</w:t>
            </w:r>
          </w:p>
        </w:tc>
        <w:tc>
          <w:tcPr>
            <w:tcW w:w="0" w:type="auto"/>
            <w:tcBorders>
              <w:bottom w:val="single" w:sz="4" w:space="0" w:color="auto"/>
            </w:tcBorders>
            <w:shd w:val="clear" w:color="auto" w:fill="auto"/>
            <w:vAlign w:val="center"/>
          </w:tcPr>
          <w:p w:rsidR="00717B88" w:rsidRPr="005A00B5" w:rsidRDefault="00B52A57" w:rsidP="000C79D2">
            <w:pPr>
              <w:pStyle w:val="ConsPlusCell"/>
              <w:ind w:firstLine="0"/>
              <w:jc w:val="center"/>
              <w:rPr>
                <w:sz w:val="16"/>
                <w:szCs w:val="16"/>
              </w:rPr>
            </w:pPr>
            <w:r>
              <w:rPr>
                <w:sz w:val="16"/>
                <w:szCs w:val="16"/>
              </w:rPr>
              <w:t>2</w:t>
            </w:r>
            <w:r w:rsidR="00717B88" w:rsidRPr="005A00B5">
              <w:rPr>
                <w:sz w:val="16"/>
                <w:szCs w:val="16"/>
              </w:rPr>
              <w:t>017</w:t>
            </w:r>
          </w:p>
        </w:tc>
        <w:tc>
          <w:tcPr>
            <w:tcW w:w="0" w:type="auto"/>
            <w:tcBorders>
              <w:bottom w:val="single" w:sz="4" w:space="0" w:color="auto"/>
            </w:tcBorders>
            <w:shd w:val="clear" w:color="auto" w:fill="auto"/>
            <w:vAlign w:val="center"/>
          </w:tcPr>
          <w:p w:rsidR="00717B88" w:rsidRPr="005A00B5" w:rsidRDefault="00717B88" w:rsidP="000C79D2">
            <w:pPr>
              <w:pStyle w:val="ConsPlusCell"/>
              <w:ind w:firstLine="0"/>
              <w:jc w:val="center"/>
              <w:rPr>
                <w:sz w:val="16"/>
                <w:szCs w:val="16"/>
              </w:rPr>
            </w:pPr>
            <w:r w:rsidRPr="005A00B5">
              <w:rPr>
                <w:sz w:val="16"/>
                <w:szCs w:val="16"/>
              </w:rPr>
              <w:t>2018</w:t>
            </w:r>
          </w:p>
        </w:tc>
        <w:tc>
          <w:tcPr>
            <w:tcW w:w="0" w:type="auto"/>
            <w:tcBorders>
              <w:bottom w:val="single" w:sz="4" w:space="0" w:color="auto"/>
            </w:tcBorders>
            <w:shd w:val="clear" w:color="auto" w:fill="auto"/>
            <w:vAlign w:val="center"/>
          </w:tcPr>
          <w:p w:rsidR="00717B88" w:rsidRPr="005A00B5" w:rsidRDefault="00717B88" w:rsidP="000C79D2">
            <w:pPr>
              <w:pStyle w:val="ConsPlusCell"/>
              <w:ind w:firstLine="0"/>
              <w:jc w:val="center"/>
              <w:rPr>
                <w:sz w:val="16"/>
                <w:szCs w:val="16"/>
              </w:rPr>
            </w:pPr>
            <w:r>
              <w:rPr>
                <w:sz w:val="16"/>
                <w:szCs w:val="16"/>
              </w:rPr>
              <w:t>2019</w:t>
            </w:r>
          </w:p>
        </w:tc>
      </w:tr>
      <w:tr w:rsidR="00EA5DF9" w:rsidRPr="005A00B5" w:rsidTr="00763BD6">
        <w:trPr>
          <w:trHeight w:val="20"/>
        </w:trPr>
        <w:tc>
          <w:tcPr>
            <w:tcW w:w="0" w:type="auto"/>
            <w:shd w:val="clear" w:color="auto" w:fill="auto"/>
            <w:vAlign w:val="center"/>
          </w:tcPr>
          <w:p w:rsidR="00717B88" w:rsidRPr="005A00B5" w:rsidRDefault="00717B88" w:rsidP="000C79D2">
            <w:pPr>
              <w:pStyle w:val="ConsPlusCell"/>
              <w:ind w:firstLine="0"/>
              <w:jc w:val="center"/>
              <w:rPr>
                <w:sz w:val="16"/>
                <w:szCs w:val="16"/>
              </w:rPr>
            </w:pPr>
            <w:r w:rsidRPr="005A00B5">
              <w:rPr>
                <w:sz w:val="16"/>
                <w:szCs w:val="16"/>
              </w:rPr>
              <w:t>1</w:t>
            </w:r>
          </w:p>
        </w:tc>
        <w:tc>
          <w:tcPr>
            <w:tcW w:w="0" w:type="auto"/>
            <w:shd w:val="clear" w:color="auto" w:fill="auto"/>
            <w:vAlign w:val="center"/>
          </w:tcPr>
          <w:p w:rsidR="00717B88" w:rsidRPr="005A00B5" w:rsidRDefault="00717B88" w:rsidP="000C79D2">
            <w:pPr>
              <w:pStyle w:val="ConsPlusCell"/>
              <w:ind w:firstLine="0"/>
              <w:jc w:val="center"/>
              <w:rPr>
                <w:sz w:val="16"/>
                <w:szCs w:val="16"/>
              </w:rPr>
            </w:pPr>
            <w:r w:rsidRPr="005A00B5">
              <w:rPr>
                <w:sz w:val="16"/>
                <w:szCs w:val="16"/>
              </w:rPr>
              <w:t>2</w:t>
            </w:r>
          </w:p>
        </w:tc>
        <w:tc>
          <w:tcPr>
            <w:tcW w:w="0" w:type="auto"/>
            <w:shd w:val="clear" w:color="auto" w:fill="auto"/>
            <w:vAlign w:val="center"/>
          </w:tcPr>
          <w:p w:rsidR="00717B88" w:rsidRPr="005A00B5" w:rsidRDefault="00717B88" w:rsidP="000C79D2">
            <w:pPr>
              <w:pStyle w:val="ConsPlusCell"/>
              <w:ind w:firstLine="0"/>
              <w:jc w:val="center"/>
              <w:rPr>
                <w:sz w:val="16"/>
                <w:szCs w:val="16"/>
              </w:rPr>
            </w:pPr>
            <w:r w:rsidRPr="005A00B5">
              <w:rPr>
                <w:sz w:val="16"/>
                <w:szCs w:val="16"/>
              </w:rPr>
              <w:t>3</w:t>
            </w:r>
          </w:p>
        </w:tc>
        <w:tc>
          <w:tcPr>
            <w:tcW w:w="0" w:type="auto"/>
            <w:shd w:val="clear" w:color="auto" w:fill="auto"/>
            <w:vAlign w:val="center"/>
          </w:tcPr>
          <w:p w:rsidR="00717B88" w:rsidRPr="005A00B5" w:rsidRDefault="00717B88" w:rsidP="000C79D2">
            <w:pPr>
              <w:pStyle w:val="ConsPlusCell"/>
              <w:ind w:firstLine="0"/>
              <w:jc w:val="center"/>
              <w:rPr>
                <w:sz w:val="16"/>
                <w:szCs w:val="16"/>
              </w:rPr>
            </w:pPr>
            <w:r w:rsidRPr="005A00B5">
              <w:rPr>
                <w:sz w:val="16"/>
                <w:szCs w:val="16"/>
              </w:rPr>
              <w:t>4</w:t>
            </w:r>
          </w:p>
        </w:tc>
        <w:tc>
          <w:tcPr>
            <w:tcW w:w="0" w:type="auto"/>
            <w:shd w:val="clear" w:color="auto" w:fill="auto"/>
            <w:vAlign w:val="center"/>
          </w:tcPr>
          <w:p w:rsidR="00717B88" w:rsidRPr="005A00B5" w:rsidRDefault="00717B88" w:rsidP="000C79D2">
            <w:pPr>
              <w:pStyle w:val="ConsPlusCell"/>
              <w:ind w:firstLine="0"/>
              <w:jc w:val="center"/>
              <w:rPr>
                <w:sz w:val="16"/>
                <w:szCs w:val="16"/>
              </w:rPr>
            </w:pPr>
            <w:r w:rsidRPr="005A00B5">
              <w:rPr>
                <w:sz w:val="16"/>
                <w:szCs w:val="16"/>
              </w:rPr>
              <w:t>5</w:t>
            </w:r>
          </w:p>
        </w:tc>
        <w:tc>
          <w:tcPr>
            <w:tcW w:w="0" w:type="auto"/>
            <w:shd w:val="clear" w:color="auto" w:fill="auto"/>
            <w:vAlign w:val="center"/>
          </w:tcPr>
          <w:p w:rsidR="00717B88" w:rsidRPr="005A00B5" w:rsidRDefault="00717B88" w:rsidP="000C79D2">
            <w:pPr>
              <w:pStyle w:val="ConsPlusCell"/>
              <w:ind w:firstLine="0"/>
              <w:jc w:val="center"/>
              <w:rPr>
                <w:sz w:val="16"/>
                <w:szCs w:val="16"/>
              </w:rPr>
            </w:pPr>
            <w:r w:rsidRPr="005A00B5">
              <w:rPr>
                <w:sz w:val="16"/>
                <w:szCs w:val="16"/>
              </w:rPr>
              <w:t>6</w:t>
            </w:r>
          </w:p>
        </w:tc>
        <w:tc>
          <w:tcPr>
            <w:tcW w:w="0" w:type="auto"/>
            <w:shd w:val="clear" w:color="auto" w:fill="auto"/>
            <w:vAlign w:val="center"/>
          </w:tcPr>
          <w:p w:rsidR="00717B88" w:rsidRPr="005A00B5" w:rsidRDefault="00717B88" w:rsidP="000C79D2">
            <w:pPr>
              <w:pStyle w:val="ConsPlusCell"/>
              <w:ind w:firstLine="0"/>
              <w:jc w:val="center"/>
              <w:rPr>
                <w:sz w:val="16"/>
                <w:szCs w:val="16"/>
              </w:rPr>
            </w:pPr>
            <w:r w:rsidRPr="005A00B5">
              <w:rPr>
                <w:sz w:val="16"/>
                <w:szCs w:val="16"/>
              </w:rPr>
              <w:t>7</w:t>
            </w:r>
          </w:p>
        </w:tc>
        <w:tc>
          <w:tcPr>
            <w:tcW w:w="0" w:type="auto"/>
            <w:shd w:val="clear" w:color="auto" w:fill="auto"/>
            <w:vAlign w:val="center"/>
          </w:tcPr>
          <w:p w:rsidR="00717B88" w:rsidRPr="005A00B5" w:rsidRDefault="00717B88" w:rsidP="000C79D2">
            <w:pPr>
              <w:pStyle w:val="ConsPlusCell"/>
              <w:ind w:firstLine="0"/>
              <w:jc w:val="center"/>
              <w:rPr>
                <w:sz w:val="16"/>
                <w:szCs w:val="16"/>
              </w:rPr>
            </w:pPr>
            <w:r w:rsidRPr="005A00B5">
              <w:rPr>
                <w:sz w:val="16"/>
                <w:szCs w:val="16"/>
              </w:rPr>
              <w:t>8</w:t>
            </w:r>
          </w:p>
        </w:tc>
        <w:tc>
          <w:tcPr>
            <w:tcW w:w="0" w:type="auto"/>
            <w:shd w:val="clear" w:color="auto" w:fill="auto"/>
            <w:vAlign w:val="center"/>
          </w:tcPr>
          <w:p w:rsidR="00717B88" w:rsidRPr="005A00B5" w:rsidRDefault="00717B88" w:rsidP="000C79D2">
            <w:pPr>
              <w:pStyle w:val="ConsPlusCell"/>
              <w:ind w:firstLine="0"/>
              <w:jc w:val="center"/>
              <w:rPr>
                <w:sz w:val="16"/>
                <w:szCs w:val="16"/>
              </w:rPr>
            </w:pPr>
            <w:r w:rsidRPr="005A00B5">
              <w:rPr>
                <w:sz w:val="16"/>
                <w:szCs w:val="16"/>
              </w:rPr>
              <w:t>9</w:t>
            </w:r>
          </w:p>
        </w:tc>
        <w:tc>
          <w:tcPr>
            <w:tcW w:w="0" w:type="auto"/>
            <w:shd w:val="clear" w:color="auto" w:fill="auto"/>
            <w:vAlign w:val="center"/>
          </w:tcPr>
          <w:p w:rsidR="00717B88" w:rsidRPr="005A00B5" w:rsidRDefault="00717B88" w:rsidP="000C79D2">
            <w:pPr>
              <w:pStyle w:val="ConsPlusCell"/>
              <w:ind w:firstLine="0"/>
              <w:jc w:val="center"/>
              <w:rPr>
                <w:sz w:val="16"/>
                <w:szCs w:val="16"/>
              </w:rPr>
            </w:pPr>
            <w:r w:rsidRPr="005A00B5">
              <w:rPr>
                <w:sz w:val="16"/>
                <w:szCs w:val="16"/>
              </w:rPr>
              <w:t>10</w:t>
            </w:r>
          </w:p>
        </w:tc>
        <w:tc>
          <w:tcPr>
            <w:tcW w:w="0" w:type="auto"/>
            <w:shd w:val="clear" w:color="auto" w:fill="auto"/>
            <w:vAlign w:val="center"/>
          </w:tcPr>
          <w:p w:rsidR="00717B88" w:rsidRPr="005A00B5" w:rsidRDefault="00717B88" w:rsidP="000C79D2">
            <w:pPr>
              <w:pStyle w:val="ConsPlusCell"/>
              <w:ind w:firstLine="0"/>
              <w:jc w:val="center"/>
              <w:rPr>
                <w:sz w:val="16"/>
                <w:szCs w:val="16"/>
              </w:rPr>
            </w:pPr>
            <w:r w:rsidRPr="005A00B5">
              <w:rPr>
                <w:sz w:val="16"/>
                <w:szCs w:val="16"/>
              </w:rPr>
              <w:t>11</w:t>
            </w:r>
          </w:p>
        </w:tc>
        <w:tc>
          <w:tcPr>
            <w:tcW w:w="0" w:type="auto"/>
            <w:shd w:val="clear" w:color="auto" w:fill="auto"/>
            <w:vAlign w:val="center"/>
          </w:tcPr>
          <w:p w:rsidR="00717B88" w:rsidRPr="005A00B5" w:rsidRDefault="00717B88" w:rsidP="000C79D2">
            <w:pPr>
              <w:pStyle w:val="ConsPlusCell"/>
              <w:ind w:firstLine="0"/>
              <w:jc w:val="center"/>
              <w:rPr>
                <w:sz w:val="16"/>
                <w:szCs w:val="16"/>
              </w:rPr>
            </w:pPr>
            <w:r w:rsidRPr="005A00B5">
              <w:rPr>
                <w:sz w:val="16"/>
                <w:szCs w:val="16"/>
              </w:rPr>
              <w:t>12</w:t>
            </w:r>
          </w:p>
        </w:tc>
      </w:tr>
      <w:tr w:rsidR="00717B88" w:rsidRPr="00877574" w:rsidTr="00763BD6">
        <w:trPr>
          <w:trHeight w:val="20"/>
        </w:trPr>
        <w:tc>
          <w:tcPr>
            <w:tcW w:w="0" w:type="auto"/>
            <w:gridSpan w:val="12"/>
            <w:shd w:val="clear" w:color="auto" w:fill="auto"/>
            <w:vAlign w:val="center"/>
          </w:tcPr>
          <w:p w:rsidR="00717B88" w:rsidRDefault="00717B88" w:rsidP="000C79D2">
            <w:pPr>
              <w:pStyle w:val="ConsPlusCell"/>
              <w:ind w:firstLine="0"/>
              <w:jc w:val="center"/>
              <w:rPr>
                <w:b/>
                <w:sz w:val="16"/>
                <w:szCs w:val="16"/>
              </w:rPr>
            </w:pPr>
            <w:bookmarkStart w:id="16" w:name="Par6962"/>
            <w:bookmarkStart w:id="17" w:name="Par7015"/>
            <w:bookmarkEnd w:id="16"/>
            <w:bookmarkEnd w:id="17"/>
            <w:r w:rsidRPr="00877574">
              <w:rPr>
                <w:b/>
                <w:sz w:val="16"/>
                <w:szCs w:val="16"/>
              </w:rPr>
              <w:t>Планируемые результаты реализации подпрограммы 1 "Снижение рисков и смягчение последствий чрезвычайных ситуаций природного и техногенного характера "</w:t>
            </w:r>
          </w:p>
          <w:p w:rsidR="00717B88" w:rsidRPr="00877574" w:rsidRDefault="00717B88" w:rsidP="000C79D2">
            <w:pPr>
              <w:pStyle w:val="ConsPlusCell"/>
              <w:ind w:firstLine="0"/>
              <w:jc w:val="center"/>
              <w:rPr>
                <w:b/>
                <w:sz w:val="16"/>
                <w:szCs w:val="16"/>
              </w:rPr>
            </w:pPr>
          </w:p>
        </w:tc>
      </w:tr>
      <w:tr w:rsidR="00B830CF" w:rsidRPr="005A00B5" w:rsidTr="00763BD6">
        <w:trPr>
          <w:trHeight w:val="20"/>
        </w:trPr>
        <w:tc>
          <w:tcPr>
            <w:tcW w:w="0" w:type="auto"/>
            <w:tcBorders>
              <w:top w:val="single" w:sz="4" w:space="0" w:color="auto"/>
              <w:bottom w:val="single" w:sz="4" w:space="0" w:color="auto"/>
            </w:tcBorders>
            <w:shd w:val="clear" w:color="auto" w:fill="auto"/>
          </w:tcPr>
          <w:p w:rsidR="00B830CF" w:rsidRDefault="00B830CF" w:rsidP="00B830CF">
            <w:pPr>
              <w:pStyle w:val="ConsPlusCell"/>
              <w:ind w:firstLine="0"/>
              <w:jc w:val="center"/>
              <w:rPr>
                <w:sz w:val="16"/>
                <w:szCs w:val="16"/>
              </w:rPr>
            </w:pPr>
            <w:r>
              <w:rPr>
                <w:sz w:val="16"/>
                <w:szCs w:val="16"/>
              </w:rPr>
              <w:t>1.</w:t>
            </w:r>
          </w:p>
        </w:tc>
        <w:tc>
          <w:tcPr>
            <w:tcW w:w="0" w:type="auto"/>
            <w:tcBorders>
              <w:top w:val="single" w:sz="4" w:space="0" w:color="auto"/>
              <w:bottom w:val="single" w:sz="4" w:space="0" w:color="auto"/>
            </w:tcBorders>
            <w:shd w:val="clear" w:color="auto" w:fill="auto"/>
          </w:tcPr>
          <w:p w:rsidR="00B830CF" w:rsidRPr="005A00B5" w:rsidRDefault="00B830CF" w:rsidP="00B830CF">
            <w:pPr>
              <w:pStyle w:val="ConsPlusCell"/>
              <w:ind w:firstLine="0"/>
              <w:jc w:val="center"/>
              <w:rPr>
                <w:sz w:val="16"/>
                <w:szCs w:val="16"/>
              </w:rPr>
            </w:pPr>
            <w:r w:rsidRPr="005A00B5">
              <w:rPr>
                <w:sz w:val="16"/>
                <w:szCs w:val="16"/>
              </w:rPr>
              <w:t>Обеспечение готовности сил и</w:t>
            </w:r>
            <w:r>
              <w:rPr>
                <w:sz w:val="16"/>
                <w:szCs w:val="16"/>
              </w:rPr>
              <w:t xml:space="preserve"> </w:t>
            </w:r>
            <w:r w:rsidRPr="005A00B5">
              <w:rPr>
                <w:sz w:val="16"/>
                <w:szCs w:val="16"/>
              </w:rPr>
              <w:t xml:space="preserve">средств </w:t>
            </w:r>
            <w:r>
              <w:rPr>
                <w:sz w:val="16"/>
                <w:szCs w:val="16"/>
              </w:rPr>
              <w:t>Сергиево-Посадского муниципального района</w:t>
            </w:r>
            <w:r w:rsidRPr="005A00B5">
              <w:rPr>
                <w:sz w:val="16"/>
                <w:szCs w:val="16"/>
              </w:rPr>
              <w:t xml:space="preserve"> к</w:t>
            </w:r>
            <w:r>
              <w:rPr>
                <w:sz w:val="16"/>
                <w:szCs w:val="16"/>
              </w:rPr>
              <w:t xml:space="preserve"> </w:t>
            </w:r>
            <w:r w:rsidRPr="005A00B5">
              <w:rPr>
                <w:sz w:val="16"/>
                <w:szCs w:val="16"/>
              </w:rPr>
              <w:t>предупреждению и ликвидации</w:t>
            </w:r>
            <w:r>
              <w:rPr>
                <w:sz w:val="16"/>
                <w:szCs w:val="16"/>
              </w:rPr>
              <w:t xml:space="preserve"> </w:t>
            </w:r>
            <w:r w:rsidRPr="005A00B5">
              <w:rPr>
                <w:sz w:val="16"/>
                <w:szCs w:val="16"/>
              </w:rPr>
              <w:t>чрезвычайных ситуаций</w:t>
            </w:r>
            <w:r>
              <w:rPr>
                <w:sz w:val="16"/>
                <w:szCs w:val="16"/>
              </w:rPr>
              <w:t xml:space="preserve"> </w:t>
            </w:r>
            <w:r w:rsidRPr="005A00B5">
              <w:rPr>
                <w:sz w:val="16"/>
                <w:szCs w:val="16"/>
              </w:rPr>
              <w:t>природного и техногенного</w:t>
            </w:r>
            <w:r>
              <w:rPr>
                <w:sz w:val="16"/>
                <w:szCs w:val="16"/>
              </w:rPr>
              <w:t xml:space="preserve"> </w:t>
            </w:r>
            <w:r w:rsidRPr="005A00B5">
              <w:rPr>
                <w:sz w:val="16"/>
                <w:szCs w:val="16"/>
              </w:rPr>
              <w:t>характера</w:t>
            </w:r>
          </w:p>
        </w:tc>
        <w:tc>
          <w:tcPr>
            <w:tcW w:w="0" w:type="auto"/>
            <w:tcBorders>
              <w:top w:val="single" w:sz="4" w:space="0" w:color="auto"/>
              <w:bottom w:val="single" w:sz="4" w:space="0" w:color="auto"/>
            </w:tcBorders>
            <w:shd w:val="clear" w:color="auto" w:fill="auto"/>
          </w:tcPr>
          <w:p w:rsidR="00B830CF" w:rsidRPr="005A00B5" w:rsidRDefault="006750D5" w:rsidP="00E90465">
            <w:pPr>
              <w:pStyle w:val="ConsPlusCell"/>
              <w:ind w:firstLine="0"/>
              <w:jc w:val="center"/>
              <w:rPr>
                <w:sz w:val="16"/>
                <w:szCs w:val="16"/>
              </w:rPr>
            </w:pPr>
            <w:r w:rsidRPr="006750D5">
              <w:rPr>
                <w:sz w:val="16"/>
                <w:szCs w:val="16"/>
              </w:rPr>
              <w:t>15 053,31</w:t>
            </w:r>
          </w:p>
        </w:tc>
        <w:tc>
          <w:tcPr>
            <w:tcW w:w="0" w:type="auto"/>
            <w:tcBorders>
              <w:top w:val="single" w:sz="4" w:space="0" w:color="auto"/>
              <w:bottom w:val="single" w:sz="4" w:space="0" w:color="auto"/>
            </w:tcBorders>
            <w:shd w:val="clear" w:color="auto" w:fill="auto"/>
          </w:tcPr>
          <w:p w:rsidR="00B830CF" w:rsidRPr="005A00B5" w:rsidRDefault="006750D5" w:rsidP="00BA7763">
            <w:pPr>
              <w:pStyle w:val="ConsPlusCell"/>
              <w:ind w:firstLine="0"/>
              <w:jc w:val="center"/>
              <w:rPr>
                <w:sz w:val="16"/>
                <w:szCs w:val="16"/>
              </w:rPr>
            </w:pPr>
            <w:r>
              <w:rPr>
                <w:sz w:val="16"/>
                <w:szCs w:val="16"/>
              </w:rPr>
              <w:t>4</w:t>
            </w:r>
            <w:r w:rsidR="00BA7763">
              <w:rPr>
                <w:sz w:val="16"/>
                <w:szCs w:val="16"/>
              </w:rPr>
              <w:t>1</w:t>
            </w:r>
            <w:r w:rsidR="00B830CF">
              <w:rPr>
                <w:sz w:val="16"/>
                <w:szCs w:val="16"/>
              </w:rPr>
              <w:t>000,00</w:t>
            </w:r>
          </w:p>
        </w:tc>
        <w:tc>
          <w:tcPr>
            <w:tcW w:w="0" w:type="auto"/>
            <w:tcBorders>
              <w:bottom w:val="single" w:sz="4" w:space="0" w:color="auto"/>
            </w:tcBorders>
            <w:shd w:val="clear" w:color="auto" w:fill="auto"/>
            <w:vAlign w:val="center"/>
          </w:tcPr>
          <w:p w:rsidR="00B830CF" w:rsidRPr="005B2AAF" w:rsidRDefault="00B830CF" w:rsidP="000C79D2">
            <w:pPr>
              <w:pStyle w:val="ConsPlusCell"/>
              <w:jc w:val="center"/>
              <w:rPr>
                <w:sz w:val="16"/>
                <w:szCs w:val="16"/>
              </w:rPr>
            </w:pPr>
          </w:p>
        </w:tc>
        <w:tc>
          <w:tcPr>
            <w:tcW w:w="0" w:type="auto"/>
            <w:tcBorders>
              <w:bottom w:val="single" w:sz="4" w:space="0" w:color="auto"/>
            </w:tcBorders>
            <w:shd w:val="clear" w:color="auto" w:fill="auto"/>
            <w:vAlign w:val="center"/>
          </w:tcPr>
          <w:p w:rsidR="00B830CF" w:rsidRPr="005A00B5" w:rsidRDefault="00B830CF" w:rsidP="000C79D2">
            <w:pPr>
              <w:pStyle w:val="ConsPlusCell"/>
              <w:jc w:val="center"/>
              <w:rPr>
                <w:sz w:val="16"/>
                <w:szCs w:val="16"/>
              </w:rPr>
            </w:pPr>
          </w:p>
        </w:tc>
        <w:tc>
          <w:tcPr>
            <w:tcW w:w="0" w:type="auto"/>
            <w:tcBorders>
              <w:bottom w:val="single" w:sz="4" w:space="0" w:color="auto"/>
            </w:tcBorders>
            <w:shd w:val="clear" w:color="auto" w:fill="auto"/>
            <w:vAlign w:val="center"/>
          </w:tcPr>
          <w:p w:rsidR="00B830CF" w:rsidRPr="005A00B5" w:rsidRDefault="00B830CF" w:rsidP="000C79D2">
            <w:pPr>
              <w:pStyle w:val="ConsPlusCell"/>
              <w:jc w:val="center"/>
              <w:rPr>
                <w:sz w:val="16"/>
                <w:szCs w:val="16"/>
              </w:rPr>
            </w:pPr>
          </w:p>
        </w:tc>
        <w:tc>
          <w:tcPr>
            <w:tcW w:w="0" w:type="auto"/>
            <w:tcBorders>
              <w:bottom w:val="single" w:sz="4" w:space="0" w:color="auto"/>
            </w:tcBorders>
            <w:shd w:val="clear" w:color="auto" w:fill="auto"/>
            <w:vAlign w:val="center"/>
          </w:tcPr>
          <w:p w:rsidR="00B830CF" w:rsidRPr="005A00B5" w:rsidRDefault="00B830CF" w:rsidP="000C79D2">
            <w:pPr>
              <w:pStyle w:val="ConsPlusCell"/>
              <w:jc w:val="center"/>
              <w:rPr>
                <w:sz w:val="16"/>
                <w:szCs w:val="16"/>
              </w:rPr>
            </w:pPr>
          </w:p>
        </w:tc>
        <w:tc>
          <w:tcPr>
            <w:tcW w:w="0" w:type="auto"/>
            <w:tcBorders>
              <w:bottom w:val="single" w:sz="4" w:space="0" w:color="auto"/>
            </w:tcBorders>
            <w:shd w:val="clear" w:color="auto" w:fill="auto"/>
            <w:vAlign w:val="center"/>
          </w:tcPr>
          <w:p w:rsidR="00B830CF" w:rsidRPr="005A00B5" w:rsidRDefault="00B830CF" w:rsidP="00D67BDE">
            <w:pPr>
              <w:pStyle w:val="ConsPlusCell"/>
              <w:jc w:val="center"/>
              <w:rPr>
                <w:sz w:val="16"/>
                <w:szCs w:val="16"/>
              </w:rPr>
            </w:pPr>
          </w:p>
        </w:tc>
        <w:tc>
          <w:tcPr>
            <w:tcW w:w="0" w:type="auto"/>
            <w:tcBorders>
              <w:bottom w:val="single" w:sz="4" w:space="0" w:color="auto"/>
            </w:tcBorders>
            <w:shd w:val="clear" w:color="auto" w:fill="auto"/>
            <w:vAlign w:val="center"/>
          </w:tcPr>
          <w:p w:rsidR="00B830CF" w:rsidRDefault="00B830CF" w:rsidP="000C79D2">
            <w:pPr>
              <w:pStyle w:val="ConsPlusCell"/>
              <w:jc w:val="center"/>
              <w:rPr>
                <w:sz w:val="16"/>
                <w:szCs w:val="16"/>
              </w:rPr>
            </w:pPr>
          </w:p>
        </w:tc>
        <w:tc>
          <w:tcPr>
            <w:tcW w:w="0" w:type="auto"/>
            <w:tcBorders>
              <w:bottom w:val="single" w:sz="4" w:space="0" w:color="auto"/>
            </w:tcBorders>
            <w:shd w:val="clear" w:color="auto" w:fill="auto"/>
            <w:vAlign w:val="center"/>
          </w:tcPr>
          <w:p w:rsidR="00B830CF" w:rsidRPr="005A00B5" w:rsidRDefault="00B830CF" w:rsidP="00D67BDE">
            <w:pPr>
              <w:pStyle w:val="ConsPlusCell"/>
              <w:jc w:val="center"/>
              <w:rPr>
                <w:sz w:val="16"/>
                <w:szCs w:val="16"/>
              </w:rPr>
            </w:pPr>
          </w:p>
        </w:tc>
        <w:tc>
          <w:tcPr>
            <w:tcW w:w="0" w:type="auto"/>
            <w:tcBorders>
              <w:bottom w:val="single" w:sz="4" w:space="0" w:color="auto"/>
            </w:tcBorders>
            <w:shd w:val="clear" w:color="auto" w:fill="auto"/>
            <w:vAlign w:val="center"/>
          </w:tcPr>
          <w:p w:rsidR="00B830CF" w:rsidRDefault="00B830CF" w:rsidP="000C79D2">
            <w:pPr>
              <w:pStyle w:val="ConsPlusCell"/>
              <w:jc w:val="center"/>
              <w:rPr>
                <w:sz w:val="16"/>
                <w:szCs w:val="16"/>
              </w:rPr>
            </w:pPr>
          </w:p>
        </w:tc>
      </w:tr>
      <w:tr w:rsidR="00194755" w:rsidRPr="005A00B5" w:rsidTr="00763BD6">
        <w:trPr>
          <w:trHeight w:val="20"/>
        </w:trPr>
        <w:tc>
          <w:tcPr>
            <w:tcW w:w="0" w:type="auto"/>
            <w:tcBorders>
              <w:top w:val="single" w:sz="4" w:space="0" w:color="auto"/>
              <w:bottom w:val="single" w:sz="4" w:space="0" w:color="auto"/>
            </w:tcBorders>
            <w:shd w:val="clear" w:color="auto" w:fill="auto"/>
          </w:tcPr>
          <w:p w:rsidR="00194755" w:rsidRPr="005A00B5" w:rsidRDefault="00194755" w:rsidP="00D67BDE">
            <w:pPr>
              <w:pStyle w:val="ConsPlusCell"/>
              <w:ind w:firstLine="0"/>
              <w:jc w:val="center"/>
              <w:rPr>
                <w:sz w:val="16"/>
                <w:szCs w:val="16"/>
              </w:rPr>
            </w:pPr>
            <w:r>
              <w:rPr>
                <w:sz w:val="16"/>
                <w:szCs w:val="16"/>
              </w:rPr>
              <w:t>1</w:t>
            </w:r>
            <w:r w:rsidRPr="005A00B5">
              <w:rPr>
                <w:sz w:val="16"/>
                <w:szCs w:val="16"/>
              </w:rPr>
              <w:t>.1.</w:t>
            </w:r>
          </w:p>
        </w:tc>
        <w:tc>
          <w:tcPr>
            <w:tcW w:w="0" w:type="auto"/>
            <w:tcBorders>
              <w:top w:val="single" w:sz="4" w:space="0" w:color="auto"/>
              <w:bottom w:val="single" w:sz="4" w:space="0" w:color="auto"/>
            </w:tcBorders>
            <w:shd w:val="clear" w:color="auto" w:fill="auto"/>
          </w:tcPr>
          <w:p w:rsidR="00194755" w:rsidRPr="00B830CF" w:rsidRDefault="00194755" w:rsidP="00B830CF">
            <w:pPr>
              <w:pStyle w:val="ConsPlusCell"/>
              <w:ind w:firstLine="0"/>
              <w:jc w:val="center"/>
              <w:rPr>
                <w:sz w:val="16"/>
                <w:szCs w:val="16"/>
              </w:rPr>
            </w:pPr>
            <w:r w:rsidRPr="00B830CF">
              <w:rPr>
                <w:sz w:val="16"/>
                <w:szCs w:val="16"/>
              </w:rPr>
              <w:t xml:space="preserve">Увеличение степени готовности личного состава формирований к реагированию и организации проведения аварийно-спасательных и других неотложных работ </w:t>
            </w:r>
          </w:p>
          <w:p w:rsidR="00194755" w:rsidRPr="005A00B5" w:rsidRDefault="00194755" w:rsidP="00B830CF">
            <w:pPr>
              <w:pStyle w:val="ConsPlusCell"/>
              <w:jc w:val="center"/>
              <w:rPr>
                <w:sz w:val="16"/>
                <w:szCs w:val="16"/>
              </w:rPr>
            </w:pPr>
          </w:p>
        </w:tc>
        <w:tc>
          <w:tcPr>
            <w:tcW w:w="0" w:type="auto"/>
            <w:tcBorders>
              <w:top w:val="single" w:sz="4" w:space="0" w:color="auto"/>
              <w:bottom w:val="single" w:sz="4" w:space="0" w:color="auto"/>
            </w:tcBorders>
            <w:shd w:val="clear" w:color="auto" w:fill="auto"/>
          </w:tcPr>
          <w:p w:rsidR="00194755" w:rsidRPr="005A00B5" w:rsidRDefault="00194755" w:rsidP="00D67BDE">
            <w:pPr>
              <w:pStyle w:val="ConsPlusCell"/>
              <w:ind w:firstLine="0"/>
              <w:jc w:val="center"/>
              <w:rPr>
                <w:sz w:val="16"/>
                <w:szCs w:val="16"/>
              </w:rPr>
            </w:pPr>
          </w:p>
        </w:tc>
        <w:tc>
          <w:tcPr>
            <w:tcW w:w="0" w:type="auto"/>
            <w:tcBorders>
              <w:top w:val="single" w:sz="4" w:space="0" w:color="auto"/>
              <w:bottom w:val="single" w:sz="4" w:space="0" w:color="auto"/>
            </w:tcBorders>
            <w:shd w:val="clear" w:color="auto" w:fill="auto"/>
          </w:tcPr>
          <w:p w:rsidR="00194755" w:rsidRPr="005A00B5" w:rsidRDefault="00194755" w:rsidP="00D67BDE">
            <w:pPr>
              <w:pStyle w:val="ConsPlusCell"/>
              <w:ind w:firstLine="0"/>
              <w:jc w:val="center"/>
              <w:rPr>
                <w:sz w:val="16"/>
                <w:szCs w:val="16"/>
              </w:rPr>
            </w:pPr>
          </w:p>
        </w:tc>
        <w:tc>
          <w:tcPr>
            <w:tcW w:w="0" w:type="auto"/>
            <w:tcBorders>
              <w:bottom w:val="single" w:sz="4" w:space="0" w:color="auto"/>
            </w:tcBorders>
            <w:shd w:val="clear" w:color="auto" w:fill="auto"/>
            <w:vAlign w:val="center"/>
          </w:tcPr>
          <w:p w:rsidR="00194755" w:rsidRPr="005A00B5" w:rsidRDefault="00194755" w:rsidP="000C79D2">
            <w:pPr>
              <w:pStyle w:val="ConsPlusCell"/>
              <w:ind w:firstLine="0"/>
              <w:jc w:val="center"/>
              <w:rPr>
                <w:sz w:val="16"/>
                <w:szCs w:val="16"/>
              </w:rPr>
            </w:pPr>
            <w:r w:rsidRPr="005B2AAF">
              <w:rPr>
                <w:sz w:val="16"/>
                <w:szCs w:val="16"/>
              </w:rPr>
              <w:t xml:space="preserve">Увеличение степени готовности личного состава формирований </w:t>
            </w:r>
            <w:r>
              <w:rPr>
                <w:sz w:val="16"/>
                <w:szCs w:val="16"/>
              </w:rPr>
              <w:t xml:space="preserve">(служб) </w:t>
            </w:r>
            <w:r w:rsidRPr="005B2AAF">
              <w:rPr>
                <w:sz w:val="16"/>
                <w:szCs w:val="16"/>
              </w:rPr>
              <w:t>к реагир</w:t>
            </w:r>
            <w:r w:rsidRPr="005B2AAF">
              <w:rPr>
                <w:sz w:val="16"/>
                <w:szCs w:val="16"/>
              </w:rPr>
              <w:t>о</w:t>
            </w:r>
            <w:r w:rsidRPr="005B2AAF">
              <w:rPr>
                <w:sz w:val="16"/>
                <w:szCs w:val="16"/>
              </w:rPr>
              <w:t>ванию и организации проведения авари</w:t>
            </w:r>
            <w:r w:rsidRPr="005B2AAF">
              <w:rPr>
                <w:sz w:val="16"/>
                <w:szCs w:val="16"/>
              </w:rPr>
              <w:t>й</w:t>
            </w:r>
            <w:r w:rsidRPr="005B2AAF">
              <w:rPr>
                <w:sz w:val="16"/>
                <w:szCs w:val="16"/>
              </w:rPr>
              <w:t>но-спасательных и других неотложных работ к нормативной степени готовности относительно показателей 2014 года</w:t>
            </w:r>
          </w:p>
        </w:tc>
        <w:tc>
          <w:tcPr>
            <w:tcW w:w="0" w:type="auto"/>
            <w:tcBorders>
              <w:bottom w:val="single" w:sz="4" w:space="0" w:color="auto"/>
            </w:tcBorders>
            <w:shd w:val="clear" w:color="auto" w:fill="auto"/>
            <w:vAlign w:val="center"/>
          </w:tcPr>
          <w:p w:rsidR="00194755" w:rsidRPr="005A00B5" w:rsidRDefault="00194755" w:rsidP="000C79D2">
            <w:pPr>
              <w:pStyle w:val="ConsPlusCell"/>
              <w:ind w:firstLine="0"/>
              <w:jc w:val="center"/>
              <w:rPr>
                <w:sz w:val="16"/>
                <w:szCs w:val="16"/>
              </w:rPr>
            </w:pPr>
            <w:r w:rsidRPr="005A00B5">
              <w:rPr>
                <w:sz w:val="16"/>
                <w:szCs w:val="16"/>
              </w:rPr>
              <w:t>проценты</w:t>
            </w:r>
          </w:p>
        </w:tc>
        <w:tc>
          <w:tcPr>
            <w:tcW w:w="0" w:type="auto"/>
            <w:tcBorders>
              <w:bottom w:val="single" w:sz="4" w:space="0" w:color="auto"/>
            </w:tcBorders>
            <w:shd w:val="clear" w:color="auto" w:fill="auto"/>
            <w:vAlign w:val="center"/>
          </w:tcPr>
          <w:p w:rsidR="00194755" w:rsidRPr="005A00B5" w:rsidRDefault="00194755" w:rsidP="00194755">
            <w:pPr>
              <w:pStyle w:val="ConsPlusCell"/>
              <w:ind w:firstLine="0"/>
              <w:jc w:val="center"/>
              <w:rPr>
                <w:sz w:val="16"/>
                <w:szCs w:val="16"/>
              </w:rPr>
            </w:pPr>
            <w:r w:rsidRPr="005A00B5">
              <w:rPr>
                <w:sz w:val="16"/>
                <w:szCs w:val="16"/>
              </w:rPr>
              <w:t>63</w:t>
            </w:r>
          </w:p>
        </w:tc>
        <w:tc>
          <w:tcPr>
            <w:tcW w:w="0" w:type="auto"/>
            <w:tcBorders>
              <w:bottom w:val="single" w:sz="4" w:space="0" w:color="auto"/>
            </w:tcBorders>
            <w:shd w:val="clear" w:color="auto" w:fill="auto"/>
            <w:vAlign w:val="center"/>
          </w:tcPr>
          <w:p w:rsidR="00194755" w:rsidRPr="005A00B5" w:rsidRDefault="00194755" w:rsidP="00194755">
            <w:pPr>
              <w:pStyle w:val="ConsPlusCell"/>
              <w:ind w:firstLine="0"/>
              <w:jc w:val="center"/>
              <w:rPr>
                <w:sz w:val="16"/>
                <w:szCs w:val="16"/>
              </w:rPr>
            </w:pPr>
            <w:r w:rsidRPr="005A00B5">
              <w:rPr>
                <w:sz w:val="16"/>
                <w:szCs w:val="16"/>
              </w:rPr>
              <w:t>6</w:t>
            </w:r>
            <w:r>
              <w:rPr>
                <w:sz w:val="16"/>
                <w:szCs w:val="16"/>
              </w:rPr>
              <w:t>9</w:t>
            </w:r>
          </w:p>
        </w:tc>
        <w:tc>
          <w:tcPr>
            <w:tcW w:w="0" w:type="auto"/>
            <w:tcBorders>
              <w:bottom w:val="single" w:sz="4" w:space="0" w:color="auto"/>
            </w:tcBorders>
            <w:shd w:val="clear" w:color="auto" w:fill="auto"/>
            <w:vAlign w:val="center"/>
          </w:tcPr>
          <w:p w:rsidR="00194755" w:rsidRPr="005A00B5" w:rsidRDefault="00194755" w:rsidP="00194755">
            <w:pPr>
              <w:pStyle w:val="ConsPlusCell"/>
              <w:ind w:firstLine="0"/>
              <w:jc w:val="center"/>
              <w:rPr>
                <w:sz w:val="16"/>
                <w:szCs w:val="16"/>
              </w:rPr>
            </w:pPr>
            <w:r>
              <w:rPr>
                <w:sz w:val="16"/>
                <w:szCs w:val="16"/>
              </w:rPr>
              <w:t>72</w:t>
            </w:r>
          </w:p>
        </w:tc>
        <w:tc>
          <w:tcPr>
            <w:tcW w:w="0" w:type="auto"/>
            <w:tcBorders>
              <w:bottom w:val="single" w:sz="4" w:space="0" w:color="auto"/>
            </w:tcBorders>
            <w:shd w:val="clear" w:color="auto" w:fill="auto"/>
            <w:vAlign w:val="center"/>
          </w:tcPr>
          <w:p w:rsidR="00194755" w:rsidRPr="005A00B5" w:rsidRDefault="00194755" w:rsidP="00194755">
            <w:pPr>
              <w:pStyle w:val="ConsPlusCell"/>
              <w:ind w:firstLine="0"/>
              <w:jc w:val="center"/>
              <w:rPr>
                <w:sz w:val="16"/>
                <w:szCs w:val="16"/>
              </w:rPr>
            </w:pPr>
            <w:r w:rsidRPr="005A00B5">
              <w:rPr>
                <w:sz w:val="16"/>
                <w:szCs w:val="16"/>
              </w:rPr>
              <w:t>7</w:t>
            </w:r>
            <w:r>
              <w:rPr>
                <w:sz w:val="16"/>
                <w:szCs w:val="16"/>
              </w:rPr>
              <w:t>5</w:t>
            </w:r>
          </w:p>
        </w:tc>
        <w:tc>
          <w:tcPr>
            <w:tcW w:w="0" w:type="auto"/>
            <w:tcBorders>
              <w:bottom w:val="single" w:sz="4" w:space="0" w:color="auto"/>
            </w:tcBorders>
            <w:shd w:val="clear" w:color="auto" w:fill="auto"/>
            <w:vAlign w:val="center"/>
          </w:tcPr>
          <w:p w:rsidR="00194755" w:rsidRPr="005A00B5" w:rsidRDefault="00194755" w:rsidP="00194755">
            <w:pPr>
              <w:pStyle w:val="ConsPlusCell"/>
              <w:ind w:firstLine="0"/>
              <w:jc w:val="center"/>
              <w:rPr>
                <w:sz w:val="16"/>
                <w:szCs w:val="16"/>
              </w:rPr>
            </w:pPr>
            <w:r>
              <w:rPr>
                <w:sz w:val="16"/>
                <w:szCs w:val="16"/>
              </w:rPr>
              <w:t>78</w:t>
            </w:r>
          </w:p>
        </w:tc>
        <w:tc>
          <w:tcPr>
            <w:tcW w:w="0" w:type="auto"/>
            <w:tcBorders>
              <w:bottom w:val="single" w:sz="4" w:space="0" w:color="auto"/>
            </w:tcBorders>
            <w:shd w:val="clear" w:color="auto" w:fill="auto"/>
            <w:vAlign w:val="center"/>
          </w:tcPr>
          <w:p w:rsidR="00194755" w:rsidRPr="005A00B5" w:rsidRDefault="00194755" w:rsidP="000C79D2">
            <w:pPr>
              <w:pStyle w:val="ConsPlusCell"/>
              <w:ind w:firstLine="0"/>
              <w:jc w:val="center"/>
              <w:rPr>
                <w:sz w:val="16"/>
                <w:szCs w:val="16"/>
              </w:rPr>
            </w:pPr>
            <w:r>
              <w:rPr>
                <w:sz w:val="16"/>
                <w:szCs w:val="16"/>
              </w:rPr>
              <w:t>80</w:t>
            </w:r>
          </w:p>
        </w:tc>
      </w:tr>
      <w:tr w:rsidR="00194755" w:rsidRPr="005A00B5" w:rsidTr="00763BD6">
        <w:trPr>
          <w:trHeight w:val="624"/>
        </w:trPr>
        <w:tc>
          <w:tcPr>
            <w:tcW w:w="0" w:type="auto"/>
            <w:vMerge w:val="restart"/>
            <w:tcBorders>
              <w:top w:val="single" w:sz="4" w:space="0" w:color="auto"/>
            </w:tcBorders>
            <w:shd w:val="clear" w:color="auto" w:fill="auto"/>
            <w:vAlign w:val="center"/>
          </w:tcPr>
          <w:p w:rsidR="00194755" w:rsidRPr="005A00B5" w:rsidRDefault="00194755" w:rsidP="00D67BDE">
            <w:pPr>
              <w:pStyle w:val="ConsPlusCell"/>
              <w:ind w:firstLine="0"/>
              <w:jc w:val="center"/>
              <w:rPr>
                <w:sz w:val="16"/>
                <w:szCs w:val="16"/>
              </w:rPr>
            </w:pPr>
            <w:r>
              <w:rPr>
                <w:sz w:val="16"/>
                <w:szCs w:val="16"/>
              </w:rPr>
              <w:t>1.2.</w:t>
            </w:r>
          </w:p>
        </w:tc>
        <w:tc>
          <w:tcPr>
            <w:tcW w:w="0" w:type="auto"/>
            <w:vMerge w:val="restart"/>
            <w:tcBorders>
              <w:top w:val="single" w:sz="4" w:space="0" w:color="auto"/>
            </w:tcBorders>
            <w:shd w:val="clear" w:color="auto" w:fill="auto"/>
            <w:vAlign w:val="center"/>
          </w:tcPr>
          <w:p w:rsidR="00194755" w:rsidRPr="00B830CF" w:rsidRDefault="00194755" w:rsidP="00B830CF">
            <w:pPr>
              <w:pStyle w:val="ConsPlusCell"/>
              <w:ind w:firstLine="0"/>
              <w:jc w:val="center"/>
              <w:rPr>
                <w:sz w:val="16"/>
                <w:szCs w:val="16"/>
              </w:rPr>
            </w:pPr>
            <w:r w:rsidRPr="00B830CF">
              <w:rPr>
                <w:sz w:val="16"/>
                <w:szCs w:val="16"/>
              </w:rPr>
              <w:t>Снижение доли утонувших и травмирова</w:t>
            </w:r>
            <w:r w:rsidRPr="00B830CF">
              <w:rPr>
                <w:sz w:val="16"/>
                <w:szCs w:val="16"/>
              </w:rPr>
              <w:t>н</w:t>
            </w:r>
            <w:r w:rsidRPr="00B830CF">
              <w:rPr>
                <w:sz w:val="16"/>
                <w:szCs w:val="16"/>
              </w:rPr>
              <w:t>ных людей на водных объектах</w:t>
            </w:r>
          </w:p>
          <w:p w:rsidR="00194755" w:rsidRPr="005A00B5" w:rsidRDefault="00194755" w:rsidP="00B830CF">
            <w:pPr>
              <w:pStyle w:val="ConsPlusCell"/>
              <w:jc w:val="center"/>
              <w:rPr>
                <w:sz w:val="16"/>
                <w:szCs w:val="16"/>
              </w:rPr>
            </w:pPr>
          </w:p>
        </w:tc>
        <w:tc>
          <w:tcPr>
            <w:tcW w:w="0" w:type="auto"/>
            <w:tcBorders>
              <w:top w:val="single" w:sz="4" w:space="0" w:color="auto"/>
              <w:bottom w:val="single" w:sz="4" w:space="0" w:color="auto"/>
            </w:tcBorders>
            <w:shd w:val="clear" w:color="auto" w:fill="auto"/>
            <w:vAlign w:val="center"/>
          </w:tcPr>
          <w:p w:rsidR="00194755" w:rsidRPr="005A00B5" w:rsidRDefault="00194755" w:rsidP="00D67BDE">
            <w:pPr>
              <w:pStyle w:val="ConsPlusCell"/>
              <w:ind w:firstLine="0"/>
              <w:jc w:val="center"/>
              <w:rPr>
                <w:sz w:val="16"/>
                <w:szCs w:val="16"/>
              </w:rPr>
            </w:pPr>
          </w:p>
        </w:tc>
        <w:tc>
          <w:tcPr>
            <w:tcW w:w="0" w:type="auto"/>
            <w:tcBorders>
              <w:top w:val="single" w:sz="4" w:space="0" w:color="auto"/>
              <w:bottom w:val="single" w:sz="4" w:space="0" w:color="auto"/>
            </w:tcBorders>
            <w:shd w:val="clear" w:color="auto" w:fill="auto"/>
            <w:vAlign w:val="center"/>
          </w:tcPr>
          <w:p w:rsidR="00194755" w:rsidRPr="005A00B5" w:rsidRDefault="00194755" w:rsidP="00D67BDE">
            <w:pPr>
              <w:pStyle w:val="ConsPlusCell"/>
              <w:ind w:firstLine="0"/>
              <w:jc w:val="center"/>
              <w:rPr>
                <w:sz w:val="16"/>
                <w:szCs w:val="16"/>
              </w:rPr>
            </w:pPr>
          </w:p>
        </w:tc>
        <w:tc>
          <w:tcPr>
            <w:tcW w:w="0" w:type="auto"/>
            <w:tcBorders>
              <w:bottom w:val="single" w:sz="4" w:space="0" w:color="auto"/>
            </w:tcBorders>
            <w:shd w:val="clear" w:color="auto" w:fill="auto"/>
            <w:vAlign w:val="center"/>
          </w:tcPr>
          <w:p w:rsidR="00194755" w:rsidRPr="005A00B5" w:rsidRDefault="00194755" w:rsidP="000C79D2">
            <w:pPr>
              <w:pStyle w:val="ConsPlusCell"/>
              <w:ind w:firstLine="0"/>
              <w:jc w:val="center"/>
              <w:rPr>
                <w:sz w:val="16"/>
                <w:szCs w:val="16"/>
              </w:rPr>
            </w:pPr>
            <w:r w:rsidRPr="00B06DA7">
              <w:rPr>
                <w:sz w:val="16"/>
                <w:szCs w:val="16"/>
              </w:rPr>
              <w:t>Снижение доли утонувших и травмир</w:t>
            </w:r>
            <w:r w:rsidRPr="00B06DA7">
              <w:rPr>
                <w:sz w:val="16"/>
                <w:szCs w:val="16"/>
              </w:rPr>
              <w:t>о</w:t>
            </w:r>
            <w:r w:rsidRPr="00B06DA7">
              <w:rPr>
                <w:sz w:val="16"/>
                <w:szCs w:val="16"/>
              </w:rPr>
              <w:t>ванных людей на водных объектах, ра</w:t>
            </w:r>
            <w:r w:rsidRPr="00B06DA7">
              <w:rPr>
                <w:sz w:val="16"/>
                <w:szCs w:val="16"/>
              </w:rPr>
              <w:t>с</w:t>
            </w:r>
            <w:r w:rsidRPr="00B06DA7">
              <w:rPr>
                <w:sz w:val="16"/>
                <w:szCs w:val="16"/>
              </w:rPr>
              <w:t>положенных на территории муниципал</w:t>
            </w:r>
            <w:r w:rsidRPr="00B06DA7">
              <w:rPr>
                <w:sz w:val="16"/>
                <w:szCs w:val="16"/>
              </w:rPr>
              <w:t>ь</w:t>
            </w:r>
            <w:r w:rsidRPr="00B06DA7">
              <w:rPr>
                <w:sz w:val="16"/>
                <w:szCs w:val="16"/>
              </w:rPr>
              <w:t>ного образования, по сра</w:t>
            </w:r>
            <w:r>
              <w:rPr>
                <w:sz w:val="16"/>
                <w:szCs w:val="16"/>
              </w:rPr>
              <w:t>внению с показ</w:t>
            </w:r>
            <w:r>
              <w:rPr>
                <w:sz w:val="16"/>
                <w:szCs w:val="16"/>
              </w:rPr>
              <w:t>а</w:t>
            </w:r>
            <w:r>
              <w:rPr>
                <w:sz w:val="16"/>
                <w:szCs w:val="16"/>
              </w:rPr>
              <w:t>телем 2014 года</w:t>
            </w:r>
          </w:p>
        </w:tc>
        <w:tc>
          <w:tcPr>
            <w:tcW w:w="0" w:type="auto"/>
            <w:tcBorders>
              <w:bottom w:val="single" w:sz="4" w:space="0" w:color="auto"/>
            </w:tcBorders>
            <w:shd w:val="clear" w:color="auto" w:fill="auto"/>
            <w:vAlign w:val="center"/>
          </w:tcPr>
          <w:p w:rsidR="00194755" w:rsidRPr="005A00B5" w:rsidRDefault="00194755" w:rsidP="000C79D2">
            <w:pPr>
              <w:pStyle w:val="ConsPlusCell"/>
              <w:ind w:firstLine="0"/>
              <w:jc w:val="center"/>
              <w:rPr>
                <w:sz w:val="16"/>
                <w:szCs w:val="16"/>
              </w:rPr>
            </w:pPr>
            <w:r w:rsidRPr="005A00B5">
              <w:rPr>
                <w:sz w:val="16"/>
                <w:szCs w:val="16"/>
              </w:rPr>
              <w:t>проценты</w:t>
            </w:r>
          </w:p>
        </w:tc>
        <w:tc>
          <w:tcPr>
            <w:tcW w:w="0" w:type="auto"/>
            <w:tcBorders>
              <w:bottom w:val="single" w:sz="4" w:space="0" w:color="auto"/>
            </w:tcBorders>
            <w:shd w:val="clear" w:color="auto" w:fill="auto"/>
            <w:vAlign w:val="center"/>
          </w:tcPr>
          <w:p w:rsidR="00194755" w:rsidRPr="005A00B5" w:rsidRDefault="00194755" w:rsidP="00194755">
            <w:pPr>
              <w:pStyle w:val="ConsPlusCell"/>
              <w:ind w:firstLine="0"/>
              <w:jc w:val="center"/>
              <w:rPr>
                <w:sz w:val="16"/>
                <w:szCs w:val="16"/>
              </w:rPr>
            </w:pPr>
            <w:r>
              <w:rPr>
                <w:sz w:val="16"/>
                <w:szCs w:val="16"/>
              </w:rPr>
              <w:t>99</w:t>
            </w:r>
          </w:p>
        </w:tc>
        <w:tc>
          <w:tcPr>
            <w:tcW w:w="0" w:type="auto"/>
            <w:tcBorders>
              <w:bottom w:val="single" w:sz="4" w:space="0" w:color="auto"/>
            </w:tcBorders>
            <w:shd w:val="clear" w:color="auto" w:fill="auto"/>
            <w:vAlign w:val="center"/>
          </w:tcPr>
          <w:p w:rsidR="00194755" w:rsidRPr="005A00B5" w:rsidRDefault="00194755" w:rsidP="00194755">
            <w:pPr>
              <w:pStyle w:val="ConsPlusCell"/>
              <w:ind w:firstLine="0"/>
              <w:jc w:val="center"/>
              <w:rPr>
                <w:sz w:val="16"/>
                <w:szCs w:val="16"/>
              </w:rPr>
            </w:pPr>
            <w:r>
              <w:rPr>
                <w:sz w:val="16"/>
                <w:szCs w:val="16"/>
              </w:rPr>
              <w:t>96</w:t>
            </w:r>
          </w:p>
        </w:tc>
        <w:tc>
          <w:tcPr>
            <w:tcW w:w="0" w:type="auto"/>
            <w:tcBorders>
              <w:bottom w:val="single" w:sz="4" w:space="0" w:color="auto"/>
            </w:tcBorders>
            <w:shd w:val="clear" w:color="auto" w:fill="auto"/>
            <w:vAlign w:val="center"/>
          </w:tcPr>
          <w:p w:rsidR="00194755" w:rsidRPr="005A00B5" w:rsidRDefault="00194755" w:rsidP="00194755">
            <w:pPr>
              <w:pStyle w:val="ConsPlusCell"/>
              <w:ind w:firstLine="0"/>
              <w:jc w:val="center"/>
              <w:rPr>
                <w:sz w:val="16"/>
                <w:szCs w:val="16"/>
              </w:rPr>
            </w:pPr>
            <w:r>
              <w:rPr>
                <w:sz w:val="16"/>
                <w:szCs w:val="16"/>
              </w:rPr>
              <w:t>94</w:t>
            </w:r>
          </w:p>
        </w:tc>
        <w:tc>
          <w:tcPr>
            <w:tcW w:w="0" w:type="auto"/>
            <w:tcBorders>
              <w:bottom w:val="single" w:sz="4" w:space="0" w:color="auto"/>
            </w:tcBorders>
            <w:shd w:val="clear" w:color="auto" w:fill="auto"/>
            <w:vAlign w:val="center"/>
          </w:tcPr>
          <w:p w:rsidR="00194755" w:rsidRPr="005A00B5" w:rsidRDefault="00194755" w:rsidP="00194755">
            <w:pPr>
              <w:pStyle w:val="ConsPlusCell"/>
              <w:ind w:firstLine="0"/>
              <w:jc w:val="center"/>
              <w:rPr>
                <w:sz w:val="16"/>
                <w:szCs w:val="16"/>
              </w:rPr>
            </w:pPr>
            <w:r>
              <w:rPr>
                <w:sz w:val="16"/>
                <w:szCs w:val="16"/>
              </w:rPr>
              <w:t>91</w:t>
            </w:r>
          </w:p>
        </w:tc>
        <w:tc>
          <w:tcPr>
            <w:tcW w:w="0" w:type="auto"/>
            <w:tcBorders>
              <w:bottom w:val="single" w:sz="4" w:space="0" w:color="auto"/>
            </w:tcBorders>
            <w:shd w:val="clear" w:color="auto" w:fill="auto"/>
            <w:vAlign w:val="center"/>
          </w:tcPr>
          <w:p w:rsidR="00194755" w:rsidRPr="005A00B5" w:rsidRDefault="00194755" w:rsidP="00194755">
            <w:pPr>
              <w:pStyle w:val="ConsPlusCell"/>
              <w:ind w:firstLine="0"/>
              <w:jc w:val="center"/>
              <w:rPr>
                <w:sz w:val="16"/>
                <w:szCs w:val="16"/>
              </w:rPr>
            </w:pPr>
            <w:r>
              <w:rPr>
                <w:sz w:val="16"/>
                <w:szCs w:val="16"/>
              </w:rPr>
              <w:t>88</w:t>
            </w:r>
          </w:p>
        </w:tc>
        <w:tc>
          <w:tcPr>
            <w:tcW w:w="0" w:type="auto"/>
            <w:tcBorders>
              <w:bottom w:val="single" w:sz="4" w:space="0" w:color="auto"/>
            </w:tcBorders>
            <w:shd w:val="clear" w:color="auto" w:fill="auto"/>
            <w:vAlign w:val="center"/>
          </w:tcPr>
          <w:p w:rsidR="00194755" w:rsidRPr="005A00B5" w:rsidRDefault="00194755" w:rsidP="000C79D2">
            <w:pPr>
              <w:pStyle w:val="ConsPlusCell"/>
              <w:ind w:firstLine="0"/>
              <w:jc w:val="center"/>
              <w:rPr>
                <w:sz w:val="16"/>
                <w:szCs w:val="16"/>
              </w:rPr>
            </w:pPr>
            <w:r>
              <w:rPr>
                <w:sz w:val="16"/>
                <w:szCs w:val="16"/>
              </w:rPr>
              <w:t>85</w:t>
            </w:r>
          </w:p>
        </w:tc>
      </w:tr>
      <w:tr w:rsidR="00194755" w:rsidRPr="005A00B5" w:rsidTr="00763BD6">
        <w:trPr>
          <w:trHeight w:val="268"/>
        </w:trPr>
        <w:tc>
          <w:tcPr>
            <w:tcW w:w="0" w:type="auto"/>
            <w:vMerge/>
            <w:tcBorders>
              <w:bottom w:val="single" w:sz="4" w:space="0" w:color="auto"/>
            </w:tcBorders>
            <w:shd w:val="clear" w:color="auto" w:fill="auto"/>
            <w:vAlign w:val="center"/>
          </w:tcPr>
          <w:p w:rsidR="00194755" w:rsidRPr="005A00B5" w:rsidRDefault="00194755" w:rsidP="00D67BDE">
            <w:pPr>
              <w:pStyle w:val="ConsPlusCell"/>
              <w:ind w:firstLine="0"/>
              <w:jc w:val="center"/>
              <w:rPr>
                <w:sz w:val="16"/>
                <w:szCs w:val="16"/>
              </w:rPr>
            </w:pPr>
          </w:p>
        </w:tc>
        <w:tc>
          <w:tcPr>
            <w:tcW w:w="0" w:type="auto"/>
            <w:vMerge/>
            <w:tcBorders>
              <w:bottom w:val="single" w:sz="4" w:space="0" w:color="auto"/>
            </w:tcBorders>
            <w:shd w:val="clear" w:color="auto" w:fill="auto"/>
            <w:vAlign w:val="center"/>
          </w:tcPr>
          <w:p w:rsidR="00194755" w:rsidRPr="005A00B5" w:rsidRDefault="00194755" w:rsidP="00D67BDE">
            <w:pPr>
              <w:pStyle w:val="ConsPlusCell"/>
              <w:ind w:firstLine="0"/>
              <w:jc w:val="center"/>
              <w:rPr>
                <w:sz w:val="16"/>
                <w:szCs w:val="16"/>
              </w:rPr>
            </w:pPr>
          </w:p>
        </w:tc>
        <w:tc>
          <w:tcPr>
            <w:tcW w:w="0" w:type="auto"/>
            <w:tcBorders>
              <w:top w:val="single" w:sz="4" w:space="0" w:color="auto"/>
              <w:bottom w:val="single" w:sz="4" w:space="0" w:color="auto"/>
            </w:tcBorders>
            <w:shd w:val="clear" w:color="auto" w:fill="auto"/>
            <w:vAlign w:val="center"/>
          </w:tcPr>
          <w:p w:rsidR="00194755" w:rsidRPr="005A00B5" w:rsidRDefault="00194755" w:rsidP="00D67BDE">
            <w:pPr>
              <w:pStyle w:val="ConsPlusCell"/>
              <w:ind w:firstLine="0"/>
              <w:jc w:val="center"/>
              <w:rPr>
                <w:sz w:val="16"/>
                <w:szCs w:val="16"/>
              </w:rPr>
            </w:pPr>
          </w:p>
        </w:tc>
        <w:tc>
          <w:tcPr>
            <w:tcW w:w="0" w:type="auto"/>
            <w:tcBorders>
              <w:top w:val="single" w:sz="4" w:space="0" w:color="auto"/>
              <w:bottom w:val="single" w:sz="4" w:space="0" w:color="auto"/>
            </w:tcBorders>
            <w:shd w:val="clear" w:color="auto" w:fill="auto"/>
            <w:vAlign w:val="center"/>
          </w:tcPr>
          <w:p w:rsidR="00194755" w:rsidRPr="005A00B5" w:rsidRDefault="00194755" w:rsidP="00D67BDE">
            <w:pPr>
              <w:pStyle w:val="ConsPlusCell"/>
              <w:ind w:firstLine="0"/>
              <w:jc w:val="center"/>
              <w:rPr>
                <w:sz w:val="16"/>
                <w:szCs w:val="16"/>
              </w:rPr>
            </w:pPr>
          </w:p>
        </w:tc>
        <w:tc>
          <w:tcPr>
            <w:tcW w:w="0" w:type="auto"/>
            <w:tcBorders>
              <w:bottom w:val="single" w:sz="4" w:space="0" w:color="auto"/>
            </w:tcBorders>
            <w:shd w:val="clear" w:color="auto" w:fill="auto"/>
            <w:vAlign w:val="center"/>
          </w:tcPr>
          <w:p w:rsidR="00194755" w:rsidRDefault="00194755" w:rsidP="000C79D2">
            <w:pPr>
              <w:pStyle w:val="ConsPlusCell"/>
              <w:ind w:firstLine="0"/>
              <w:jc w:val="center"/>
              <w:rPr>
                <w:sz w:val="16"/>
                <w:szCs w:val="16"/>
              </w:rPr>
            </w:pPr>
            <w:r>
              <w:rPr>
                <w:sz w:val="16"/>
                <w:szCs w:val="16"/>
              </w:rPr>
              <w:t>Увеличение процента населения муниц</w:t>
            </w:r>
            <w:r>
              <w:rPr>
                <w:sz w:val="16"/>
                <w:szCs w:val="16"/>
              </w:rPr>
              <w:t>и</w:t>
            </w:r>
            <w:r>
              <w:rPr>
                <w:sz w:val="16"/>
                <w:szCs w:val="16"/>
              </w:rPr>
              <w:t>пального образования, прежде всего д</w:t>
            </w:r>
            <w:r>
              <w:rPr>
                <w:sz w:val="16"/>
                <w:szCs w:val="16"/>
              </w:rPr>
              <w:t>е</w:t>
            </w:r>
            <w:r>
              <w:rPr>
                <w:sz w:val="16"/>
                <w:szCs w:val="16"/>
              </w:rPr>
              <w:t xml:space="preserve">тей, плаванию и приемам спасения на вроде, по сравнению с показателем 2014 </w:t>
            </w:r>
            <w:r>
              <w:rPr>
                <w:sz w:val="16"/>
                <w:szCs w:val="16"/>
              </w:rPr>
              <w:lastRenderedPageBreak/>
              <w:t>года.</w:t>
            </w:r>
          </w:p>
          <w:p w:rsidR="00C85774" w:rsidRPr="00B06DA7" w:rsidRDefault="00C85774" w:rsidP="000C79D2">
            <w:pPr>
              <w:pStyle w:val="ConsPlusCell"/>
              <w:ind w:firstLine="0"/>
              <w:jc w:val="center"/>
              <w:rPr>
                <w:sz w:val="16"/>
                <w:szCs w:val="16"/>
              </w:rPr>
            </w:pPr>
          </w:p>
        </w:tc>
        <w:tc>
          <w:tcPr>
            <w:tcW w:w="0" w:type="auto"/>
            <w:tcBorders>
              <w:bottom w:val="single" w:sz="4" w:space="0" w:color="auto"/>
            </w:tcBorders>
            <w:shd w:val="clear" w:color="auto" w:fill="auto"/>
            <w:vAlign w:val="center"/>
          </w:tcPr>
          <w:p w:rsidR="00194755" w:rsidRPr="005A00B5" w:rsidRDefault="00194755" w:rsidP="000C79D2">
            <w:pPr>
              <w:pStyle w:val="ConsPlusCell"/>
              <w:ind w:firstLine="0"/>
              <w:jc w:val="center"/>
              <w:rPr>
                <w:sz w:val="16"/>
                <w:szCs w:val="16"/>
              </w:rPr>
            </w:pPr>
            <w:r>
              <w:rPr>
                <w:sz w:val="16"/>
                <w:szCs w:val="16"/>
              </w:rPr>
              <w:lastRenderedPageBreak/>
              <w:t>проценты</w:t>
            </w:r>
          </w:p>
        </w:tc>
        <w:tc>
          <w:tcPr>
            <w:tcW w:w="0" w:type="auto"/>
            <w:tcBorders>
              <w:bottom w:val="single" w:sz="4" w:space="0" w:color="auto"/>
            </w:tcBorders>
            <w:shd w:val="clear" w:color="auto" w:fill="auto"/>
            <w:vAlign w:val="center"/>
          </w:tcPr>
          <w:p w:rsidR="00194755" w:rsidRDefault="00194755" w:rsidP="00194755">
            <w:pPr>
              <w:pStyle w:val="ConsPlusCell"/>
              <w:ind w:firstLine="0"/>
              <w:jc w:val="center"/>
              <w:rPr>
                <w:sz w:val="16"/>
                <w:szCs w:val="16"/>
              </w:rPr>
            </w:pPr>
            <w:r>
              <w:rPr>
                <w:sz w:val="16"/>
                <w:szCs w:val="16"/>
              </w:rPr>
              <w:t>20</w:t>
            </w:r>
          </w:p>
        </w:tc>
        <w:tc>
          <w:tcPr>
            <w:tcW w:w="0" w:type="auto"/>
            <w:tcBorders>
              <w:bottom w:val="single" w:sz="4" w:space="0" w:color="auto"/>
            </w:tcBorders>
            <w:shd w:val="clear" w:color="auto" w:fill="auto"/>
            <w:vAlign w:val="center"/>
          </w:tcPr>
          <w:p w:rsidR="00194755" w:rsidRDefault="00194755" w:rsidP="00194755">
            <w:pPr>
              <w:pStyle w:val="ConsPlusCell"/>
              <w:ind w:firstLine="0"/>
              <w:jc w:val="center"/>
              <w:rPr>
                <w:sz w:val="16"/>
                <w:szCs w:val="16"/>
              </w:rPr>
            </w:pPr>
            <w:r>
              <w:rPr>
                <w:sz w:val="16"/>
                <w:szCs w:val="16"/>
              </w:rPr>
              <w:t>30</w:t>
            </w:r>
          </w:p>
        </w:tc>
        <w:tc>
          <w:tcPr>
            <w:tcW w:w="0" w:type="auto"/>
            <w:tcBorders>
              <w:bottom w:val="single" w:sz="4" w:space="0" w:color="auto"/>
            </w:tcBorders>
            <w:shd w:val="clear" w:color="auto" w:fill="auto"/>
            <w:vAlign w:val="center"/>
          </w:tcPr>
          <w:p w:rsidR="00194755" w:rsidRDefault="00194755" w:rsidP="00194755">
            <w:pPr>
              <w:pStyle w:val="ConsPlusCell"/>
              <w:ind w:firstLine="0"/>
              <w:jc w:val="center"/>
              <w:rPr>
                <w:sz w:val="16"/>
                <w:szCs w:val="16"/>
              </w:rPr>
            </w:pPr>
            <w:r>
              <w:rPr>
                <w:sz w:val="16"/>
                <w:szCs w:val="16"/>
              </w:rPr>
              <w:t>40</w:t>
            </w:r>
          </w:p>
        </w:tc>
        <w:tc>
          <w:tcPr>
            <w:tcW w:w="0" w:type="auto"/>
            <w:tcBorders>
              <w:bottom w:val="single" w:sz="4" w:space="0" w:color="auto"/>
            </w:tcBorders>
            <w:shd w:val="clear" w:color="auto" w:fill="auto"/>
            <w:vAlign w:val="center"/>
          </w:tcPr>
          <w:p w:rsidR="00194755" w:rsidRDefault="00194755" w:rsidP="00194755">
            <w:pPr>
              <w:pStyle w:val="ConsPlusCell"/>
              <w:ind w:firstLine="0"/>
              <w:jc w:val="center"/>
              <w:rPr>
                <w:sz w:val="16"/>
                <w:szCs w:val="16"/>
              </w:rPr>
            </w:pPr>
            <w:r>
              <w:rPr>
                <w:sz w:val="16"/>
                <w:szCs w:val="16"/>
              </w:rPr>
              <w:t>50</w:t>
            </w:r>
          </w:p>
        </w:tc>
        <w:tc>
          <w:tcPr>
            <w:tcW w:w="0" w:type="auto"/>
            <w:tcBorders>
              <w:bottom w:val="single" w:sz="4" w:space="0" w:color="auto"/>
            </w:tcBorders>
            <w:shd w:val="clear" w:color="auto" w:fill="auto"/>
            <w:vAlign w:val="center"/>
          </w:tcPr>
          <w:p w:rsidR="00194755" w:rsidRDefault="00194755" w:rsidP="00194755">
            <w:pPr>
              <w:pStyle w:val="ConsPlusCell"/>
              <w:ind w:firstLine="0"/>
              <w:jc w:val="center"/>
              <w:rPr>
                <w:sz w:val="16"/>
                <w:szCs w:val="16"/>
              </w:rPr>
            </w:pPr>
            <w:r>
              <w:rPr>
                <w:sz w:val="16"/>
                <w:szCs w:val="16"/>
              </w:rPr>
              <w:t>60</w:t>
            </w:r>
          </w:p>
        </w:tc>
        <w:tc>
          <w:tcPr>
            <w:tcW w:w="0" w:type="auto"/>
            <w:tcBorders>
              <w:bottom w:val="single" w:sz="4" w:space="0" w:color="auto"/>
            </w:tcBorders>
            <w:shd w:val="clear" w:color="auto" w:fill="auto"/>
            <w:vAlign w:val="center"/>
          </w:tcPr>
          <w:p w:rsidR="00194755" w:rsidRDefault="00194755" w:rsidP="000C79D2">
            <w:pPr>
              <w:pStyle w:val="ConsPlusCell"/>
              <w:ind w:firstLine="0"/>
              <w:jc w:val="center"/>
              <w:rPr>
                <w:sz w:val="16"/>
                <w:szCs w:val="16"/>
              </w:rPr>
            </w:pPr>
            <w:r>
              <w:rPr>
                <w:sz w:val="16"/>
                <w:szCs w:val="16"/>
              </w:rPr>
              <w:t>70</w:t>
            </w:r>
          </w:p>
        </w:tc>
      </w:tr>
      <w:tr w:rsidR="00194755" w:rsidRPr="005A00B5" w:rsidTr="00763BD6">
        <w:trPr>
          <w:trHeight w:val="20"/>
        </w:trPr>
        <w:tc>
          <w:tcPr>
            <w:tcW w:w="0" w:type="auto"/>
            <w:vMerge w:val="restart"/>
            <w:tcBorders>
              <w:top w:val="single" w:sz="4" w:space="0" w:color="auto"/>
            </w:tcBorders>
            <w:shd w:val="clear" w:color="auto" w:fill="auto"/>
            <w:vAlign w:val="center"/>
          </w:tcPr>
          <w:p w:rsidR="00194755" w:rsidRPr="005A00B5" w:rsidRDefault="00194755" w:rsidP="000C79D2">
            <w:pPr>
              <w:pStyle w:val="ConsPlusCell"/>
              <w:ind w:firstLine="0"/>
              <w:jc w:val="center"/>
              <w:rPr>
                <w:sz w:val="16"/>
                <w:szCs w:val="16"/>
              </w:rPr>
            </w:pPr>
            <w:r>
              <w:rPr>
                <w:sz w:val="16"/>
                <w:szCs w:val="16"/>
              </w:rPr>
              <w:lastRenderedPageBreak/>
              <w:t>1.3.</w:t>
            </w:r>
          </w:p>
        </w:tc>
        <w:tc>
          <w:tcPr>
            <w:tcW w:w="0" w:type="auto"/>
            <w:vMerge w:val="restart"/>
            <w:tcBorders>
              <w:top w:val="single" w:sz="4" w:space="0" w:color="auto"/>
            </w:tcBorders>
            <w:shd w:val="clear" w:color="auto" w:fill="auto"/>
            <w:vAlign w:val="center"/>
          </w:tcPr>
          <w:p w:rsidR="00194755" w:rsidRPr="00194755" w:rsidRDefault="00194755" w:rsidP="00194755">
            <w:pPr>
              <w:pStyle w:val="ConsPlusCell"/>
              <w:ind w:firstLine="0"/>
              <w:jc w:val="center"/>
              <w:rPr>
                <w:color w:val="000000"/>
                <w:sz w:val="16"/>
                <w:szCs w:val="16"/>
              </w:rPr>
            </w:pPr>
            <w:r>
              <w:rPr>
                <w:color w:val="000000"/>
                <w:sz w:val="16"/>
                <w:szCs w:val="16"/>
              </w:rPr>
              <w:t xml:space="preserve">Создание резервного фонда финансовых, материальных </w:t>
            </w:r>
            <w:r w:rsidRPr="00B830CF">
              <w:rPr>
                <w:sz w:val="16"/>
                <w:szCs w:val="16"/>
              </w:rPr>
              <w:t>ресурсов</w:t>
            </w:r>
            <w:r>
              <w:rPr>
                <w:color w:val="000000"/>
                <w:sz w:val="16"/>
                <w:szCs w:val="16"/>
              </w:rPr>
              <w:t xml:space="preserve">  для ликвидации чрезвычайных ситуаций  на территории муниципального образования</w:t>
            </w:r>
          </w:p>
        </w:tc>
        <w:tc>
          <w:tcPr>
            <w:tcW w:w="0" w:type="auto"/>
            <w:vMerge w:val="restart"/>
            <w:tcBorders>
              <w:top w:val="single" w:sz="4" w:space="0" w:color="auto"/>
            </w:tcBorders>
            <w:shd w:val="clear" w:color="auto" w:fill="auto"/>
            <w:vAlign w:val="center"/>
          </w:tcPr>
          <w:p w:rsidR="00194755" w:rsidRPr="005A00B5" w:rsidRDefault="00194755" w:rsidP="000C79D2">
            <w:pPr>
              <w:pStyle w:val="ConsPlusCell"/>
              <w:ind w:firstLine="0"/>
              <w:jc w:val="center"/>
              <w:rPr>
                <w:sz w:val="16"/>
                <w:szCs w:val="16"/>
              </w:rPr>
            </w:pPr>
          </w:p>
        </w:tc>
        <w:tc>
          <w:tcPr>
            <w:tcW w:w="0" w:type="auto"/>
            <w:vMerge w:val="restart"/>
            <w:tcBorders>
              <w:top w:val="single" w:sz="4" w:space="0" w:color="auto"/>
            </w:tcBorders>
            <w:shd w:val="clear" w:color="auto" w:fill="auto"/>
            <w:vAlign w:val="center"/>
          </w:tcPr>
          <w:p w:rsidR="00194755" w:rsidRPr="005A00B5" w:rsidRDefault="00194755" w:rsidP="000C79D2">
            <w:pPr>
              <w:pStyle w:val="ConsPlusCell"/>
              <w:ind w:firstLine="0"/>
              <w:jc w:val="center"/>
              <w:rPr>
                <w:sz w:val="16"/>
                <w:szCs w:val="16"/>
              </w:rPr>
            </w:pPr>
          </w:p>
        </w:tc>
        <w:tc>
          <w:tcPr>
            <w:tcW w:w="0" w:type="auto"/>
            <w:tcBorders>
              <w:bottom w:val="single" w:sz="4" w:space="0" w:color="auto"/>
            </w:tcBorders>
            <w:shd w:val="clear" w:color="auto" w:fill="auto"/>
            <w:vAlign w:val="center"/>
          </w:tcPr>
          <w:p w:rsidR="00194755" w:rsidRPr="005A00B5" w:rsidRDefault="00194755" w:rsidP="00EA5DF9">
            <w:pPr>
              <w:pStyle w:val="ConsPlusCell"/>
              <w:ind w:firstLine="0"/>
              <w:jc w:val="center"/>
              <w:rPr>
                <w:sz w:val="16"/>
                <w:szCs w:val="16"/>
              </w:rPr>
            </w:pPr>
            <w:r w:rsidRPr="00B06DA7">
              <w:rPr>
                <w:sz w:val="16"/>
                <w:szCs w:val="16"/>
              </w:rPr>
              <w:t>Соотношение фактического и нормати</w:t>
            </w:r>
            <w:r w:rsidRPr="00B06DA7">
              <w:rPr>
                <w:sz w:val="16"/>
                <w:szCs w:val="16"/>
              </w:rPr>
              <w:t>в</w:t>
            </w:r>
            <w:r w:rsidRPr="00B06DA7">
              <w:rPr>
                <w:sz w:val="16"/>
                <w:szCs w:val="16"/>
              </w:rPr>
              <w:t>ного объема накопления резервного фо</w:t>
            </w:r>
            <w:r w:rsidRPr="00B06DA7">
              <w:rPr>
                <w:sz w:val="16"/>
                <w:szCs w:val="16"/>
              </w:rPr>
              <w:t>н</w:t>
            </w:r>
            <w:r w:rsidRPr="00B06DA7">
              <w:rPr>
                <w:sz w:val="16"/>
                <w:szCs w:val="16"/>
              </w:rPr>
              <w:t>да финансовых, материальных ресурсов муниципального образования для ликв</w:t>
            </w:r>
            <w:r w:rsidRPr="00B06DA7">
              <w:rPr>
                <w:sz w:val="16"/>
                <w:szCs w:val="16"/>
              </w:rPr>
              <w:t>и</w:t>
            </w:r>
            <w:r w:rsidRPr="00B06DA7">
              <w:rPr>
                <w:sz w:val="16"/>
                <w:szCs w:val="16"/>
              </w:rPr>
              <w:t xml:space="preserve">дации чрезвычайных ситуаций </w:t>
            </w:r>
            <w:r>
              <w:rPr>
                <w:sz w:val="16"/>
                <w:szCs w:val="16"/>
              </w:rPr>
              <w:t>локальн</w:t>
            </w:r>
            <w:r>
              <w:rPr>
                <w:sz w:val="16"/>
                <w:szCs w:val="16"/>
              </w:rPr>
              <w:t>о</w:t>
            </w:r>
            <w:r>
              <w:rPr>
                <w:sz w:val="16"/>
                <w:szCs w:val="16"/>
              </w:rPr>
              <w:t xml:space="preserve">го и муниципального </w:t>
            </w:r>
            <w:r w:rsidRPr="00B06DA7">
              <w:rPr>
                <w:sz w:val="16"/>
                <w:szCs w:val="16"/>
              </w:rPr>
              <w:t xml:space="preserve"> характера на терр</w:t>
            </w:r>
            <w:r w:rsidRPr="00B06DA7">
              <w:rPr>
                <w:sz w:val="16"/>
                <w:szCs w:val="16"/>
              </w:rPr>
              <w:t>и</w:t>
            </w:r>
            <w:r w:rsidRPr="00B06DA7">
              <w:rPr>
                <w:sz w:val="16"/>
                <w:szCs w:val="16"/>
              </w:rPr>
              <w:t>тории муниципального образования</w:t>
            </w:r>
            <w:r>
              <w:rPr>
                <w:sz w:val="16"/>
                <w:szCs w:val="16"/>
              </w:rPr>
              <w:t>, по сравнению с показателем 2014 года</w:t>
            </w:r>
          </w:p>
        </w:tc>
        <w:tc>
          <w:tcPr>
            <w:tcW w:w="0" w:type="auto"/>
            <w:tcBorders>
              <w:bottom w:val="single" w:sz="4" w:space="0" w:color="auto"/>
            </w:tcBorders>
            <w:shd w:val="clear" w:color="auto" w:fill="auto"/>
            <w:vAlign w:val="center"/>
          </w:tcPr>
          <w:p w:rsidR="00194755" w:rsidRPr="005A00B5" w:rsidRDefault="00194755" w:rsidP="000C79D2">
            <w:pPr>
              <w:pStyle w:val="ConsPlusCell"/>
              <w:ind w:firstLine="0"/>
              <w:jc w:val="center"/>
              <w:rPr>
                <w:sz w:val="16"/>
                <w:szCs w:val="16"/>
              </w:rPr>
            </w:pPr>
            <w:r w:rsidRPr="005A00B5">
              <w:rPr>
                <w:sz w:val="16"/>
                <w:szCs w:val="16"/>
              </w:rPr>
              <w:t>проценты</w:t>
            </w:r>
          </w:p>
        </w:tc>
        <w:tc>
          <w:tcPr>
            <w:tcW w:w="0" w:type="auto"/>
            <w:tcBorders>
              <w:bottom w:val="single" w:sz="4" w:space="0" w:color="auto"/>
            </w:tcBorders>
            <w:shd w:val="clear" w:color="auto" w:fill="auto"/>
            <w:vAlign w:val="center"/>
          </w:tcPr>
          <w:p w:rsidR="00194755" w:rsidRPr="005A00B5" w:rsidRDefault="00194755" w:rsidP="00194755">
            <w:pPr>
              <w:pStyle w:val="ConsPlusCell"/>
              <w:ind w:firstLine="0"/>
              <w:jc w:val="center"/>
              <w:rPr>
                <w:sz w:val="16"/>
                <w:szCs w:val="16"/>
              </w:rPr>
            </w:pPr>
            <w:r>
              <w:rPr>
                <w:sz w:val="16"/>
                <w:szCs w:val="16"/>
              </w:rPr>
              <w:t>40</w:t>
            </w:r>
          </w:p>
        </w:tc>
        <w:tc>
          <w:tcPr>
            <w:tcW w:w="0" w:type="auto"/>
            <w:tcBorders>
              <w:bottom w:val="single" w:sz="4" w:space="0" w:color="auto"/>
            </w:tcBorders>
            <w:shd w:val="clear" w:color="auto" w:fill="auto"/>
            <w:vAlign w:val="center"/>
          </w:tcPr>
          <w:p w:rsidR="00194755" w:rsidRPr="005A00B5" w:rsidRDefault="00194755" w:rsidP="00194755">
            <w:pPr>
              <w:pStyle w:val="ConsPlusCell"/>
              <w:ind w:firstLine="0"/>
              <w:rPr>
                <w:sz w:val="16"/>
                <w:szCs w:val="16"/>
              </w:rPr>
            </w:pPr>
            <w:r>
              <w:rPr>
                <w:sz w:val="16"/>
                <w:szCs w:val="16"/>
              </w:rPr>
              <w:t>50</w:t>
            </w:r>
          </w:p>
        </w:tc>
        <w:tc>
          <w:tcPr>
            <w:tcW w:w="0" w:type="auto"/>
            <w:tcBorders>
              <w:bottom w:val="single" w:sz="4" w:space="0" w:color="auto"/>
            </w:tcBorders>
            <w:shd w:val="clear" w:color="auto" w:fill="auto"/>
            <w:vAlign w:val="center"/>
          </w:tcPr>
          <w:p w:rsidR="00194755" w:rsidRPr="005A00B5" w:rsidRDefault="00194755" w:rsidP="00194755">
            <w:pPr>
              <w:pStyle w:val="ConsPlusCell"/>
              <w:ind w:firstLine="0"/>
              <w:rPr>
                <w:sz w:val="16"/>
                <w:szCs w:val="16"/>
              </w:rPr>
            </w:pPr>
            <w:r>
              <w:rPr>
                <w:sz w:val="16"/>
                <w:szCs w:val="16"/>
              </w:rPr>
              <w:t>60</w:t>
            </w:r>
          </w:p>
        </w:tc>
        <w:tc>
          <w:tcPr>
            <w:tcW w:w="0" w:type="auto"/>
            <w:tcBorders>
              <w:bottom w:val="single" w:sz="4" w:space="0" w:color="auto"/>
            </w:tcBorders>
            <w:shd w:val="clear" w:color="auto" w:fill="auto"/>
            <w:vAlign w:val="center"/>
          </w:tcPr>
          <w:p w:rsidR="00194755" w:rsidRPr="005A00B5" w:rsidRDefault="00194755" w:rsidP="00194755">
            <w:pPr>
              <w:pStyle w:val="ConsPlusCell"/>
              <w:ind w:firstLine="0"/>
              <w:rPr>
                <w:sz w:val="16"/>
                <w:szCs w:val="16"/>
              </w:rPr>
            </w:pPr>
            <w:r>
              <w:rPr>
                <w:sz w:val="16"/>
                <w:szCs w:val="16"/>
              </w:rPr>
              <w:t>70</w:t>
            </w:r>
          </w:p>
        </w:tc>
        <w:tc>
          <w:tcPr>
            <w:tcW w:w="0" w:type="auto"/>
            <w:tcBorders>
              <w:bottom w:val="single" w:sz="4" w:space="0" w:color="auto"/>
            </w:tcBorders>
            <w:shd w:val="clear" w:color="auto" w:fill="auto"/>
            <w:vAlign w:val="center"/>
          </w:tcPr>
          <w:p w:rsidR="00194755" w:rsidRPr="005A00B5" w:rsidRDefault="00194755" w:rsidP="00194755">
            <w:pPr>
              <w:pStyle w:val="ConsPlusCell"/>
              <w:ind w:firstLine="0"/>
              <w:rPr>
                <w:sz w:val="16"/>
                <w:szCs w:val="16"/>
              </w:rPr>
            </w:pPr>
            <w:r>
              <w:rPr>
                <w:sz w:val="16"/>
                <w:szCs w:val="16"/>
              </w:rPr>
              <w:t>80</w:t>
            </w:r>
          </w:p>
        </w:tc>
        <w:tc>
          <w:tcPr>
            <w:tcW w:w="0" w:type="auto"/>
            <w:tcBorders>
              <w:bottom w:val="single" w:sz="4" w:space="0" w:color="auto"/>
            </w:tcBorders>
            <w:shd w:val="clear" w:color="auto" w:fill="auto"/>
            <w:vAlign w:val="center"/>
          </w:tcPr>
          <w:p w:rsidR="00194755" w:rsidRPr="005A00B5" w:rsidRDefault="00194755" w:rsidP="000C79D2">
            <w:pPr>
              <w:pStyle w:val="ConsPlusCell"/>
              <w:ind w:firstLine="0"/>
              <w:rPr>
                <w:sz w:val="16"/>
                <w:szCs w:val="16"/>
              </w:rPr>
            </w:pPr>
            <w:r>
              <w:rPr>
                <w:sz w:val="16"/>
                <w:szCs w:val="16"/>
              </w:rPr>
              <w:t>90</w:t>
            </w:r>
          </w:p>
        </w:tc>
      </w:tr>
      <w:tr w:rsidR="00194755" w:rsidRPr="005A00B5" w:rsidTr="00763BD6">
        <w:trPr>
          <w:trHeight w:val="20"/>
        </w:trPr>
        <w:tc>
          <w:tcPr>
            <w:tcW w:w="0" w:type="auto"/>
            <w:vMerge/>
            <w:shd w:val="clear" w:color="auto" w:fill="auto"/>
            <w:vAlign w:val="center"/>
          </w:tcPr>
          <w:p w:rsidR="00194755" w:rsidRPr="005A00B5" w:rsidRDefault="00194755" w:rsidP="000C79D2">
            <w:pPr>
              <w:pStyle w:val="ConsPlusCell"/>
              <w:jc w:val="center"/>
              <w:rPr>
                <w:sz w:val="16"/>
                <w:szCs w:val="16"/>
              </w:rPr>
            </w:pPr>
          </w:p>
        </w:tc>
        <w:tc>
          <w:tcPr>
            <w:tcW w:w="0" w:type="auto"/>
            <w:vMerge/>
            <w:shd w:val="clear" w:color="auto" w:fill="auto"/>
            <w:vAlign w:val="center"/>
          </w:tcPr>
          <w:p w:rsidR="00194755" w:rsidRPr="005A00B5" w:rsidRDefault="00194755" w:rsidP="000C79D2">
            <w:pPr>
              <w:pStyle w:val="ConsPlusCell"/>
              <w:jc w:val="center"/>
              <w:rPr>
                <w:sz w:val="16"/>
                <w:szCs w:val="16"/>
              </w:rPr>
            </w:pPr>
          </w:p>
        </w:tc>
        <w:tc>
          <w:tcPr>
            <w:tcW w:w="0" w:type="auto"/>
            <w:vMerge/>
            <w:shd w:val="clear" w:color="auto" w:fill="auto"/>
            <w:vAlign w:val="center"/>
          </w:tcPr>
          <w:p w:rsidR="00194755" w:rsidRPr="005A00B5" w:rsidRDefault="00194755" w:rsidP="000C79D2">
            <w:pPr>
              <w:pStyle w:val="ConsPlusCell"/>
              <w:jc w:val="center"/>
              <w:rPr>
                <w:sz w:val="16"/>
                <w:szCs w:val="16"/>
              </w:rPr>
            </w:pPr>
          </w:p>
        </w:tc>
        <w:tc>
          <w:tcPr>
            <w:tcW w:w="0" w:type="auto"/>
            <w:vMerge/>
            <w:shd w:val="clear" w:color="auto" w:fill="auto"/>
            <w:vAlign w:val="center"/>
          </w:tcPr>
          <w:p w:rsidR="00194755" w:rsidRPr="005A00B5" w:rsidRDefault="00194755" w:rsidP="000C79D2">
            <w:pPr>
              <w:pStyle w:val="ConsPlusCell"/>
              <w:jc w:val="center"/>
              <w:rPr>
                <w:sz w:val="16"/>
                <w:szCs w:val="16"/>
              </w:rPr>
            </w:pPr>
          </w:p>
        </w:tc>
        <w:tc>
          <w:tcPr>
            <w:tcW w:w="0" w:type="auto"/>
            <w:tcBorders>
              <w:bottom w:val="single" w:sz="4" w:space="0" w:color="auto"/>
            </w:tcBorders>
            <w:shd w:val="clear" w:color="auto" w:fill="auto"/>
            <w:vAlign w:val="center"/>
          </w:tcPr>
          <w:p w:rsidR="00194755" w:rsidRPr="00B06DA7" w:rsidRDefault="00194755" w:rsidP="00EA5DF9">
            <w:pPr>
              <w:pStyle w:val="ConsPlusCell"/>
              <w:ind w:firstLine="0"/>
              <w:jc w:val="center"/>
              <w:rPr>
                <w:sz w:val="16"/>
                <w:szCs w:val="16"/>
              </w:rPr>
            </w:pPr>
            <w:r>
              <w:rPr>
                <w:sz w:val="16"/>
                <w:szCs w:val="16"/>
              </w:rPr>
              <w:t>Увеличение уровня финансовых резервов муниципального образования для ликв</w:t>
            </w:r>
            <w:r>
              <w:rPr>
                <w:sz w:val="16"/>
                <w:szCs w:val="16"/>
              </w:rPr>
              <w:t>и</w:t>
            </w:r>
            <w:r>
              <w:rPr>
                <w:sz w:val="16"/>
                <w:szCs w:val="16"/>
              </w:rPr>
              <w:t>дации чрезвычайных ситуаций, в том числе последствий террористических актов, в расчете на душу населения, по сравнению с показателем 2014 года.</w:t>
            </w:r>
          </w:p>
        </w:tc>
        <w:tc>
          <w:tcPr>
            <w:tcW w:w="0" w:type="auto"/>
            <w:tcBorders>
              <w:bottom w:val="single" w:sz="4" w:space="0" w:color="auto"/>
            </w:tcBorders>
            <w:shd w:val="clear" w:color="auto" w:fill="auto"/>
            <w:vAlign w:val="center"/>
          </w:tcPr>
          <w:p w:rsidR="00194755" w:rsidRPr="005A00B5" w:rsidRDefault="00A43AAC" w:rsidP="00771B5D">
            <w:pPr>
              <w:pStyle w:val="ConsPlusCell"/>
              <w:ind w:firstLine="0"/>
              <w:jc w:val="center"/>
              <w:rPr>
                <w:sz w:val="16"/>
                <w:szCs w:val="16"/>
              </w:rPr>
            </w:pPr>
            <w:r>
              <w:rPr>
                <w:sz w:val="16"/>
                <w:szCs w:val="16"/>
              </w:rPr>
              <w:t>рубли</w:t>
            </w:r>
          </w:p>
        </w:tc>
        <w:tc>
          <w:tcPr>
            <w:tcW w:w="0" w:type="auto"/>
            <w:tcBorders>
              <w:bottom w:val="single" w:sz="4" w:space="0" w:color="auto"/>
            </w:tcBorders>
            <w:shd w:val="clear" w:color="auto" w:fill="auto"/>
            <w:vAlign w:val="center"/>
          </w:tcPr>
          <w:p w:rsidR="00194755" w:rsidRPr="00194755" w:rsidRDefault="00194755" w:rsidP="00771B5D">
            <w:pPr>
              <w:pStyle w:val="ConsPlusCell"/>
              <w:ind w:firstLine="0"/>
              <w:jc w:val="center"/>
              <w:rPr>
                <w:sz w:val="12"/>
                <w:szCs w:val="12"/>
              </w:rPr>
            </w:pPr>
            <w:r w:rsidRPr="00194755">
              <w:rPr>
                <w:sz w:val="12"/>
                <w:szCs w:val="12"/>
              </w:rPr>
              <w:t>116,36</w:t>
            </w:r>
          </w:p>
        </w:tc>
        <w:tc>
          <w:tcPr>
            <w:tcW w:w="0" w:type="auto"/>
            <w:tcBorders>
              <w:bottom w:val="single" w:sz="4" w:space="0" w:color="auto"/>
            </w:tcBorders>
            <w:shd w:val="clear" w:color="auto" w:fill="auto"/>
            <w:vAlign w:val="center"/>
          </w:tcPr>
          <w:p w:rsidR="00194755" w:rsidRPr="00194755" w:rsidRDefault="00194755" w:rsidP="00771B5D">
            <w:pPr>
              <w:pStyle w:val="ConsPlusCell"/>
              <w:ind w:firstLine="0"/>
              <w:jc w:val="center"/>
              <w:rPr>
                <w:sz w:val="12"/>
                <w:szCs w:val="12"/>
              </w:rPr>
            </w:pPr>
            <w:r w:rsidRPr="00194755">
              <w:rPr>
                <w:sz w:val="12"/>
                <w:szCs w:val="12"/>
              </w:rPr>
              <w:t>148,36</w:t>
            </w:r>
          </w:p>
        </w:tc>
        <w:tc>
          <w:tcPr>
            <w:tcW w:w="0" w:type="auto"/>
            <w:tcBorders>
              <w:bottom w:val="single" w:sz="4" w:space="0" w:color="auto"/>
            </w:tcBorders>
            <w:shd w:val="clear" w:color="auto" w:fill="auto"/>
            <w:vAlign w:val="center"/>
          </w:tcPr>
          <w:p w:rsidR="00194755" w:rsidRPr="00194755" w:rsidRDefault="00194755" w:rsidP="00771B5D">
            <w:pPr>
              <w:pStyle w:val="ConsPlusCell"/>
              <w:ind w:firstLine="0"/>
              <w:rPr>
                <w:sz w:val="12"/>
                <w:szCs w:val="12"/>
              </w:rPr>
            </w:pPr>
            <w:r w:rsidRPr="00194755">
              <w:rPr>
                <w:sz w:val="12"/>
                <w:szCs w:val="12"/>
              </w:rPr>
              <w:t>198,36</w:t>
            </w:r>
          </w:p>
        </w:tc>
        <w:tc>
          <w:tcPr>
            <w:tcW w:w="0" w:type="auto"/>
            <w:tcBorders>
              <w:bottom w:val="single" w:sz="4" w:space="0" w:color="auto"/>
            </w:tcBorders>
            <w:shd w:val="clear" w:color="auto" w:fill="auto"/>
            <w:vAlign w:val="center"/>
          </w:tcPr>
          <w:p w:rsidR="00194755" w:rsidRPr="00194755" w:rsidRDefault="00194755" w:rsidP="00771B5D">
            <w:pPr>
              <w:pStyle w:val="ConsPlusCell"/>
              <w:ind w:firstLine="0"/>
              <w:rPr>
                <w:sz w:val="12"/>
                <w:szCs w:val="12"/>
              </w:rPr>
            </w:pPr>
            <w:r w:rsidRPr="00194755">
              <w:rPr>
                <w:sz w:val="12"/>
                <w:szCs w:val="12"/>
              </w:rPr>
              <w:t>238,36</w:t>
            </w:r>
          </w:p>
        </w:tc>
        <w:tc>
          <w:tcPr>
            <w:tcW w:w="0" w:type="auto"/>
            <w:tcBorders>
              <w:bottom w:val="single" w:sz="4" w:space="0" w:color="auto"/>
            </w:tcBorders>
            <w:shd w:val="clear" w:color="auto" w:fill="auto"/>
            <w:vAlign w:val="center"/>
          </w:tcPr>
          <w:p w:rsidR="00194755" w:rsidRPr="00194755" w:rsidRDefault="00194755" w:rsidP="00771B5D">
            <w:pPr>
              <w:pStyle w:val="ConsPlusCell"/>
              <w:ind w:firstLine="0"/>
              <w:rPr>
                <w:sz w:val="12"/>
                <w:szCs w:val="12"/>
              </w:rPr>
            </w:pPr>
            <w:r w:rsidRPr="00194755">
              <w:rPr>
                <w:sz w:val="12"/>
                <w:szCs w:val="12"/>
              </w:rPr>
              <w:t>278,36</w:t>
            </w:r>
          </w:p>
        </w:tc>
        <w:tc>
          <w:tcPr>
            <w:tcW w:w="0" w:type="auto"/>
            <w:tcBorders>
              <w:bottom w:val="single" w:sz="4" w:space="0" w:color="auto"/>
            </w:tcBorders>
            <w:shd w:val="clear" w:color="auto" w:fill="auto"/>
            <w:vAlign w:val="center"/>
          </w:tcPr>
          <w:p w:rsidR="00194755" w:rsidRPr="00194755" w:rsidRDefault="00194755" w:rsidP="00771B5D">
            <w:pPr>
              <w:pStyle w:val="ConsPlusCell"/>
              <w:ind w:firstLine="0"/>
              <w:rPr>
                <w:sz w:val="12"/>
                <w:szCs w:val="12"/>
              </w:rPr>
            </w:pPr>
            <w:r w:rsidRPr="00194755">
              <w:rPr>
                <w:sz w:val="12"/>
                <w:szCs w:val="12"/>
              </w:rPr>
              <w:t>318,36</w:t>
            </w:r>
          </w:p>
        </w:tc>
      </w:tr>
      <w:tr w:rsidR="00194755" w:rsidRPr="005A00B5" w:rsidTr="00763BD6">
        <w:trPr>
          <w:trHeight w:val="20"/>
        </w:trPr>
        <w:tc>
          <w:tcPr>
            <w:tcW w:w="0" w:type="auto"/>
            <w:vMerge/>
            <w:tcBorders>
              <w:bottom w:val="single" w:sz="4" w:space="0" w:color="auto"/>
            </w:tcBorders>
            <w:shd w:val="clear" w:color="auto" w:fill="auto"/>
            <w:vAlign w:val="center"/>
          </w:tcPr>
          <w:p w:rsidR="00194755" w:rsidRPr="005A00B5" w:rsidRDefault="00194755" w:rsidP="000C79D2">
            <w:pPr>
              <w:pStyle w:val="ConsPlusCell"/>
              <w:jc w:val="center"/>
              <w:rPr>
                <w:sz w:val="16"/>
                <w:szCs w:val="16"/>
              </w:rPr>
            </w:pPr>
          </w:p>
        </w:tc>
        <w:tc>
          <w:tcPr>
            <w:tcW w:w="0" w:type="auto"/>
            <w:vMerge/>
            <w:tcBorders>
              <w:bottom w:val="single" w:sz="4" w:space="0" w:color="auto"/>
            </w:tcBorders>
            <w:shd w:val="clear" w:color="auto" w:fill="auto"/>
            <w:vAlign w:val="center"/>
          </w:tcPr>
          <w:p w:rsidR="00194755" w:rsidRPr="005A00B5" w:rsidRDefault="00194755" w:rsidP="000C79D2">
            <w:pPr>
              <w:pStyle w:val="ConsPlusCell"/>
              <w:jc w:val="center"/>
              <w:rPr>
                <w:sz w:val="16"/>
                <w:szCs w:val="16"/>
              </w:rPr>
            </w:pPr>
          </w:p>
        </w:tc>
        <w:tc>
          <w:tcPr>
            <w:tcW w:w="0" w:type="auto"/>
            <w:vMerge/>
            <w:tcBorders>
              <w:bottom w:val="single" w:sz="4" w:space="0" w:color="auto"/>
            </w:tcBorders>
            <w:shd w:val="clear" w:color="auto" w:fill="auto"/>
            <w:vAlign w:val="center"/>
          </w:tcPr>
          <w:p w:rsidR="00194755" w:rsidRPr="005A00B5" w:rsidRDefault="00194755" w:rsidP="000C79D2">
            <w:pPr>
              <w:pStyle w:val="ConsPlusCell"/>
              <w:jc w:val="center"/>
              <w:rPr>
                <w:sz w:val="16"/>
                <w:szCs w:val="16"/>
              </w:rPr>
            </w:pPr>
          </w:p>
        </w:tc>
        <w:tc>
          <w:tcPr>
            <w:tcW w:w="0" w:type="auto"/>
            <w:vMerge/>
            <w:tcBorders>
              <w:bottom w:val="single" w:sz="4" w:space="0" w:color="auto"/>
            </w:tcBorders>
            <w:shd w:val="clear" w:color="auto" w:fill="auto"/>
            <w:vAlign w:val="center"/>
          </w:tcPr>
          <w:p w:rsidR="00194755" w:rsidRPr="005A00B5" w:rsidRDefault="00194755" w:rsidP="000C79D2">
            <w:pPr>
              <w:pStyle w:val="ConsPlusCell"/>
              <w:jc w:val="center"/>
              <w:rPr>
                <w:sz w:val="16"/>
                <w:szCs w:val="16"/>
              </w:rPr>
            </w:pPr>
          </w:p>
        </w:tc>
        <w:tc>
          <w:tcPr>
            <w:tcW w:w="0" w:type="auto"/>
            <w:tcBorders>
              <w:bottom w:val="single" w:sz="4" w:space="0" w:color="auto"/>
            </w:tcBorders>
            <w:shd w:val="clear" w:color="auto" w:fill="auto"/>
            <w:vAlign w:val="center"/>
          </w:tcPr>
          <w:p w:rsidR="00194755" w:rsidRPr="00B06DA7" w:rsidRDefault="00194755" w:rsidP="00EA5DF9">
            <w:pPr>
              <w:pStyle w:val="ConsPlusCell"/>
              <w:ind w:firstLine="0"/>
              <w:jc w:val="center"/>
              <w:rPr>
                <w:sz w:val="16"/>
                <w:szCs w:val="16"/>
              </w:rPr>
            </w:pPr>
            <w:r>
              <w:rPr>
                <w:sz w:val="16"/>
                <w:szCs w:val="16"/>
              </w:rPr>
              <w:t>Увеличение уровня материальных запасов муниципального образования для ликв</w:t>
            </w:r>
            <w:r>
              <w:rPr>
                <w:sz w:val="16"/>
                <w:szCs w:val="16"/>
              </w:rPr>
              <w:t>и</w:t>
            </w:r>
            <w:r>
              <w:rPr>
                <w:sz w:val="16"/>
                <w:szCs w:val="16"/>
              </w:rPr>
              <w:t>дации чрезвычайных ситуаций, в том числе последствий террористических актов, в расчете на душу населения, по сравнению с показателем 2014 года.</w:t>
            </w:r>
          </w:p>
        </w:tc>
        <w:tc>
          <w:tcPr>
            <w:tcW w:w="0" w:type="auto"/>
            <w:tcBorders>
              <w:bottom w:val="single" w:sz="4" w:space="0" w:color="auto"/>
            </w:tcBorders>
            <w:shd w:val="clear" w:color="auto" w:fill="auto"/>
            <w:vAlign w:val="center"/>
          </w:tcPr>
          <w:p w:rsidR="00194755" w:rsidRPr="005A00B5" w:rsidRDefault="00A43AAC" w:rsidP="00771B5D">
            <w:pPr>
              <w:pStyle w:val="ConsPlusCell"/>
              <w:ind w:firstLine="0"/>
              <w:jc w:val="center"/>
              <w:rPr>
                <w:sz w:val="16"/>
                <w:szCs w:val="16"/>
              </w:rPr>
            </w:pPr>
            <w:r>
              <w:rPr>
                <w:sz w:val="16"/>
                <w:szCs w:val="16"/>
              </w:rPr>
              <w:t>рубли</w:t>
            </w:r>
          </w:p>
        </w:tc>
        <w:tc>
          <w:tcPr>
            <w:tcW w:w="0" w:type="auto"/>
            <w:tcBorders>
              <w:bottom w:val="single" w:sz="4" w:space="0" w:color="auto"/>
            </w:tcBorders>
            <w:shd w:val="clear" w:color="auto" w:fill="auto"/>
            <w:vAlign w:val="center"/>
          </w:tcPr>
          <w:p w:rsidR="00194755" w:rsidRPr="00194755" w:rsidRDefault="00194755" w:rsidP="00771B5D">
            <w:pPr>
              <w:pStyle w:val="ConsPlusCell"/>
              <w:ind w:firstLine="0"/>
              <w:jc w:val="center"/>
              <w:rPr>
                <w:sz w:val="12"/>
                <w:szCs w:val="12"/>
              </w:rPr>
            </w:pPr>
            <w:r w:rsidRPr="00194755">
              <w:rPr>
                <w:sz w:val="12"/>
                <w:szCs w:val="12"/>
              </w:rPr>
              <w:t>79,84</w:t>
            </w:r>
          </w:p>
        </w:tc>
        <w:tc>
          <w:tcPr>
            <w:tcW w:w="0" w:type="auto"/>
            <w:tcBorders>
              <w:bottom w:val="single" w:sz="4" w:space="0" w:color="auto"/>
            </w:tcBorders>
            <w:shd w:val="clear" w:color="auto" w:fill="auto"/>
            <w:vAlign w:val="center"/>
          </w:tcPr>
          <w:p w:rsidR="00194755" w:rsidRPr="00194755" w:rsidRDefault="00194755" w:rsidP="00771B5D">
            <w:pPr>
              <w:pStyle w:val="ConsPlusCell"/>
              <w:ind w:firstLine="0"/>
              <w:jc w:val="center"/>
              <w:rPr>
                <w:sz w:val="12"/>
                <w:szCs w:val="12"/>
              </w:rPr>
            </w:pPr>
            <w:r w:rsidRPr="00194755">
              <w:rPr>
                <w:sz w:val="12"/>
                <w:szCs w:val="12"/>
              </w:rPr>
              <w:t>139,84</w:t>
            </w:r>
          </w:p>
        </w:tc>
        <w:tc>
          <w:tcPr>
            <w:tcW w:w="0" w:type="auto"/>
            <w:tcBorders>
              <w:bottom w:val="single" w:sz="4" w:space="0" w:color="auto"/>
            </w:tcBorders>
            <w:shd w:val="clear" w:color="auto" w:fill="auto"/>
            <w:vAlign w:val="center"/>
          </w:tcPr>
          <w:p w:rsidR="00194755" w:rsidRPr="00194755" w:rsidRDefault="00194755" w:rsidP="00771B5D">
            <w:pPr>
              <w:pStyle w:val="ConsPlusCell"/>
              <w:ind w:firstLine="0"/>
              <w:rPr>
                <w:sz w:val="12"/>
                <w:szCs w:val="12"/>
              </w:rPr>
            </w:pPr>
            <w:r>
              <w:rPr>
                <w:sz w:val="12"/>
                <w:szCs w:val="12"/>
              </w:rPr>
              <w:t>189,84</w:t>
            </w:r>
          </w:p>
        </w:tc>
        <w:tc>
          <w:tcPr>
            <w:tcW w:w="0" w:type="auto"/>
            <w:tcBorders>
              <w:bottom w:val="single" w:sz="4" w:space="0" w:color="auto"/>
            </w:tcBorders>
            <w:shd w:val="clear" w:color="auto" w:fill="auto"/>
            <w:vAlign w:val="center"/>
          </w:tcPr>
          <w:p w:rsidR="00194755" w:rsidRPr="00194755" w:rsidRDefault="00194755" w:rsidP="00771B5D">
            <w:pPr>
              <w:pStyle w:val="ConsPlusCell"/>
              <w:ind w:firstLine="0"/>
              <w:rPr>
                <w:sz w:val="12"/>
                <w:szCs w:val="12"/>
              </w:rPr>
            </w:pPr>
            <w:r>
              <w:rPr>
                <w:sz w:val="12"/>
                <w:szCs w:val="12"/>
              </w:rPr>
              <w:t>239,84</w:t>
            </w:r>
          </w:p>
        </w:tc>
        <w:tc>
          <w:tcPr>
            <w:tcW w:w="0" w:type="auto"/>
            <w:tcBorders>
              <w:bottom w:val="single" w:sz="4" w:space="0" w:color="auto"/>
            </w:tcBorders>
            <w:shd w:val="clear" w:color="auto" w:fill="auto"/>
            <w:vAlign w:val="center"/>
          </w:tcPr>
          <w:p w:rsidR="00194755" w:rsidRPr="00194755" w:rsidRDefault="00194755" w:rsidP="00771B5D">
            <w:pPr>
              <w:pStyle w:val="ConsPlusCell"/>
              <w:ind w:firstLine="0"/>
              <w:rPr>
                <w:sz w:val="12"/>
                <w:szCs w:val="12"/>
              </w:rPr>
            </w:pPr>
            <w:r>
              <w:rPr>
                <w:sz w:val="12"/>
                <w:szCs w:val="12"/>
              </w:rPr>
              <w:t>289,84</w:t>
            </w:r>
          </w:p>
        </w:tc>
        <w:tc>
          <w:tcPr>
            <w:tcW w:w="0" w:type="auto"/>
            <w:tcBorders>
              <w:bottom w:val="single" w:sz="4" w:space="0" w:color="auto"/>
            </w:tcBorders>
            <w:shd w:val="clear" w:color="auto" w:fill="auto"/>
            <w:vAlign w:val="center"/>
          </w:tcPr>
          <w:p w:rsidR="00194755" w:rsidRPr="00194755" w:rsidRDefault="00194755" w:rsidP="00771B5D">
            <w:pPr>
              <w:pStyle w:val="ConsPlusCell"/>
              <w:ind w:firstLine="0"/>
              <w:rPr>
                <w:sz w:val="12"/>
                <w:szCs w:val="12"/>
              </w:rPr>
            </w:pPr>
            <w:r>
              <w:rPr>
                <w:sz w:val="12"/>
                <w:szCs w:val="12"/>
              </w:rPr>
              <w:t>339,84</w:t>
            </w:r>
          </w:p>
        </w:tc>
      </w:tr>
      <w:tr w:rsidR="00194755" w:rsidRPr="00877574" w:rsidTr="00763BD6">
        <w:trPr>
          <w:trHeight w:val="20"/>
        </w:trPr>
        <w:tc>
          <w:tcPr>
            <w:tcW w:w="14786" w:type="dxa"/>
            <w:gridSpan w:val="12"/>
            <w:shd w:val="clear" w:color="auto" w:fill="auto"/>
            <w:vAlign w:val="center"/>
          </w:tcPr>
          <w:p w:rsidR="00194755" w:rsidRPr="00877574" w:rsidRDefault="00194755" w:rsidP="00B278F7">
            <w:pPr>
              <w:pStyle w:val="ConsPlusCell"/>
              <w:ind w:firstLine="0"/>
              <w:jc w:val="center"/>
              <w:rPr>
                <w:b/>
                <w:sz w:val="16"/>
                <w:szCs w:val="16"/>
              </w:rPr>
            </w:pPr>
            <w:bookmarkStart w:id="18" w:name="Par7044"/>
            <w:bookmarkEnd w:id="18"/>
            <w:r w:rsidRPr="00877574">
              <w:rPr>
                <w:b/>
                <w:sz w:val="16"/>
                <w:szCs w:val="16"/>
              </w:rPr>
              <w:t>Планируемые результаты реализации подпрограммы 2 "Развитие и совершенствование систем оповещения и информирования населения "</w:t>
            </w:r>
          </w:p>
        </w:tc>
      </w:tr>
      <w:tr w:rsidR="00DD6E7E" w:rsidRPr="005A00B5" w:rsidTr="00763BD6">
        <w:trPr>
          <w:trHeight w:val="20"/>
        </w:trPr>
        <w:tc>
          <w:tcPr>
            <w:tcW w:w="0" w:type="auto"/>
            <w:vMerge w:val="restart"/>
            <w:shd w:val="clear" w:color="auto" w:fill="auto"/>
            <w:vAlign w:val="center"/>
          </w:tcPr>
          <w:p w:rsidR="00DD6E7E" w:rsidRPr="005A00B5" w:rsidRDefault="00DD6E7E" w:rsidP="000C79D2">
            <w:pPr>
              <w:pStyle w:val="ConsPlusCell"/>
              <w:ind w:firstLine="0"/>
              <w:jc w:val="center"/>
              <w:rPr>
                <w:sz w:val="16"/>
                <w:szCs w:val="16"/>
              </w:rPr>
            </w:pPr>
            <w:r>
              <w:rPr>
                <w:sz w:val="16"/>
                <w:szCs w:val="16"/>
              </w:rPr>
              <w:t>2</w:t>
            </w:r>
            <w:r w:rsidRPr="005A00B5">
              <w:rPr>
                <w:sz w:val="16"/>
                <w:szCs w:val="16"/>
              </w:rPr>
              <w:t>.1.</w:t>
            </w:r>
          </w:p>
        </w:tc>
        <w:tc>
          <w:tcPr>
            <w:tcW w:w="0" w:type="auto"/>
            <w:vMerge w:val="restart"/>
            <w:shd w:val="clear" w:color="auto" w:fill="auto"/>
            <w:vAlign w:val="center"/>
          </w:tcPr>
          <w:p w:rsidR="00DD6E7E" w:rsidRPr="005A00B5" w:rsidRDefault="00DD6E7E" w:rsidP="00B278F7">
            <w:pPr>
              <w:pStyle w:val="ConsPlusCell"/>
              <w:ind w:firstLine="0"/>
              <w:jc w:val="center"/>
              <w:rPr>
                <w:sz w:val="16"/>
                <w:szCs w:val="16"/>
              </w:rPr>
            </w:pPr>
            <w:r w:rsidRPr="0068539D">
              <w:rPr>
                <w:sz w:val="16"/>
                <w:szCs w:val="16"/>
              </w:rPr>
              <w:t>Создание комплексной системы экстренн</w:t>
            </w:r>
            <w:r w:rsidRPr="0068539D">
              <w:rPr>
                <w:sz w:val="16"/>
                <w:szCs w:val="16"/>
              </w:rPr>
              <w:t>о</w:t>
            </w:r>
            <w:r w:rsidRPr="0068539D">
              <w:rPr>
                <w:sz w:val="16"/>
                <w:szCs w:val="16"/>
              </w:rPr>
              <w:t>го оповещения населения при чрезвыча</w:t>
            </w:r>
            <w:r w:rsidRPr="0068539D">
              <w:rPr>
                <w:sz w:val="16"/>
                <w:szCs w:val="16"/>
              </w:rPr>
              <w:t>й</w:t>
            </w:r>
            <w:r w:rsidRPr="0068539D">
              <w:rPr>
                <w:sz w:val="16"/>
                <w:szCs w:val="16"/>
              </w:rPr>
              <w:t>ных ситуациях или об угрозе возникнов</w:t>
            </w:r>
            <w:r w:rsidRPr="0068539D">
              <w:rPr>
                <w:sz w:val="16"/>
                <w:szCs w:val="16"/>
              </w:rPr>
              <w:t>е</w:t>
            </w:r>
            <w:r w:rsidRPr="0068539D">
              <w:rPr>
                <w:sz w:val="16"/>
                <w:szCs w:val="16"/>
              </w:rPr>
              <w:t>ния чрезвычайных ситуаций (происш</w:t>
            </w:r>
            <w:r w:rsidRPr="0068539D">
              <w:rPr>
                <w:sz w:val="16"/>
                <w:szCs w:val="16"/>
              </w:rPr>
              <w:t>е</w:t>
            </w:r>
            <w:r w:rsidRPr="0068539D">
              <w:rPr>
                <w:sz w:val="16"/>
                <w:szCs w:val="16"/>
              </w:rPr>
              <w:t>ствия) Сергиево-Посадского муниципал</w:t>
            </w:r>
            <w:r w:rsidRPr="0068539D">
              <w:rPr>
                <w:sz w:val="16"/>
                <w:szCs w:val="16"/>
              </w:rPr>
              <w:t>ь</w:t>
            </w:r>
            <w:r w:rsidRPr="0068539D">
              <w:rPr>
                <w:sz w:val="16"/>
                <w:szCs w:val="16"/>
              </w:rPr>
              <w:t>ного района, развертывание системы обе</w:t>
            </w:r>
            <w:r w:rsidRPr="0068539D">
              <w:rPr>
                <w:sz w:val="16"/>
                <w:szCs w:val="16"/>
              </w:rPr>
              <w:t>с</w:t>
            </w:r>
            <w:r w:rsidRPr="0068539D">
              <w:rPr>
                <w:sz w:val="16"/>
                <w:szCs w:val="16"/>
              </w:rPr>
              <w:t>печения вызова экстренных оперативных служб по единому номеру "112";</w:t>
            </w:r>
          </w:p>
        </w:tc>
        <w:tc>
          <w:tcPr>
            <w:tcW w:w="0" w:type="auto"/>
            <w:vMerge w:val="restart"/>
            <w:shd w:val="clear" w:color="auto" w:fill="auto"/>
            <w:vAlign w:val="center"/>
          </w:tcPr>
          <w:p w:rsidR="00DD6E7E" w:rsidRPr="005A00B5" w:rsidRDefault="00DD6E7E" w:rsidP="000C79D2">
            <w:pPr>
              <w:pStyle w:val="ConsPlusCell"/>
              <w:ind w:firstLine="0"/>
              <w:jc w:val="center"/>
              <w:rPr>
                <w:sz w:val="16"/>
                <w:szCs w:val="16"/>
              </w:rPr>
            </w:pPr>
            <w:r>
              <w:rPr>
                <w:sz w:val="16"/>
                <w:szCs w:val="16"/>
              </w:rPr>
              <w:t>121 525,80</w:t>
            </w:r>
          </w:p>
        </w:tc>
        <w:tc>
          <w:tcPr>
            <w:tcW w:w="0" w:type="auto"/>
            <w:vMerge w:val="restart"/>
            <w:shd w:val="clear" w:color="auto" w:fill="auto"/>
            <w:vAlign w:val="center"/>
          </w:tcPr>
          <w:p w:rsidR="00DD6E7E" w:rsidRPr="005A00B5" w:rsidRDefault="00DD6E7E" w:rsidP="000C79D2">
            <w:pPr>
              <w:pStyle w:val="ConsPlusCell"/>
              <w:ind w:firstLine="0"/>
              <w:jc w:val="center"/>
              <w:rPr>
                <w:sz w:val="16"/>
                <w:szCs w:val="16"/>
              </w:rPr>
            </w:pPr>
            <w:r>
              <w:rPr>
                <w:sz w:val="16"/>
                <w:szCs w:val="16"/>
              </w:rPr>
              <w:t>2 098,00</w:t>
            </w:r>
          </w:p>
        </w:tc>
        <w:tc>
          <w:tcPr>
            <w:tcW w:w="0" w:type="auto"/>
            <w:shd w:val="clear" w:color="auto" w:fill="auto"/>
            <w:vAlign w:val="center"/>
          </w:tcPr>
          <w:p w:rsidR="00DD6E7E" w:rsidRPr="00C66AF8" w:rsidRDefault="00DD6E7E" w:rsidP="000C79D2">
            <w:pPr>
              <w:pStyle w:val="ConsPlusCell"/>
              <w:ind w:firstLine="0"/>
              <w:jc w:val="center"/>
              <w:rPr>
                <w:sz w:val="16"/>
                <w:szCs w:val="16"/>
              </w:rPr>
            </w:pPr>
            <w:r w:rsidRPr="00C66AF8">
              <w:rPr>
                <w:sz w:val="16"/>
                <w:szCs w:val="16"/>
              </w:rPr>
              <w:t>Охват населения муниципального образ</w:t>
            </w:r>
            <w:r w:rsidRPr="00C66AF8">
              <w:rPr>
                <w:sz w:val="16"/>
                <w:szCs w:val="16"/>
              </w:rPr>
              <w:t>о</w:t>
            </w:r>
            <w:r w:rsidRPr="00C66AF8">
              <w:rPr>
                <w:sz w:val="16"/>
                <w:szCs w:val="16"/>
              </w:rPr>
              <w:t>вания централизованным</w:t>
            </w:r>
            <w:r>
              <w:rPr>
                <w:sz w:val="16"/>
                <w:szCs w:val="16"/>
              </w:rPr>
              <w:t xml:space="preserve"> оповещением и информированием</w:t>
            </w:r>
          </w:p>
          <w:p w:rsidR="00DD6E7E" w:rsidRPr="005A00B5" w:rsidRDefault="00DD6E7E" w:rsidP="000C79D2">
            <w:pPr>
              <w:pStyle w:val="ConsPlusCell"/>
              <w:ind w:firstLine="0"/>
              <w:jc w:val="center"/>
              <w:rPr>
                <w:sz w:val="16"/>
                <w:szCs w:val="16"/>
              </w:rPr>
            </w:pPr>
          </w:p>
        </w:tc>
        <w:tc>
          <w:tcPr>
            <w:tcW w:w="0" w:type="auto"/>
            <w:shd w:val="clear" w:color="auto" w:fill="auto"/>
            <w:vAlign w:val="center"/>
          </w:tcPr>
          <w:p w:rsidR="00DD6E7E" w:rsidRPr="005A00B5" w:rsidRDefault="00DD6E7E" w:rsidP="000C79D2">
            <w:pPr>
              <w:pStyle w:val="ConsPlusCell"/>
              <w:ind w:firstLine="0"/>
              <w:jc w:val="center"/>
              <w:rPr>
                <w:sz w:val="16"/>
                <w:szCs w:val="16"/>
              </w:rPr>
            </w:pPr>
            <w:r w:rsidRPr="005A00B5">
              <w:rPr>
                <w:sz w:val="16"/>
                <w:szCs w:val="16"/>
              </w:rPr>
              <w:t>проценты</w:t>
            </w:r>
          </w:p>
        </w:tc>
        <w:tc>
          <w:tcPr>
            <w:tcW w:w="0" w:type="auto"/>
            <w:shd w:val="clear" w:color="auto" w:fill="auto"/>
            <w:vAlign w:val="center"/>
          </w:tcPr>
          <w:p w:rsidR="00DD6E7E" w:rsidRPr="005A00B5" w:rsidRDefault="00DD6E7E" w:rsidP="000C79D2">
            <w:pPr>
              <w:pStyle w:val="ConsPlusCell"/>
              <w:ind w:firstLine="0"/>
              <w:jc w:val="center"/>
              <w:rPr>
                <w:sz w:val="16"/>
                <w:szCs w:val="16"/>
              </w:rPr>
            </w:pPr>
            <w:r w:rsidRPr="005A00B5">
              <w:rPr>
                <w:sz w:val="16"/>
                <w:szCs w:val="16"/>
              </w:rPr>
              <w:t>70</w:t>
            </w:r>
          </w:p>
        </w:tc>
        <w:tc>
          <w:tcPr>
            <w:tcW w:w="0" w:type="auto"/>
            <w:shd w:val="clear" w:color="auto" w:fill="auto"/>
            <w:vAlign w:val="center"/>
          </w:tcPr>
          <w:p w:rsidR="00DD6E7E" w:rsidRPr="005A00B5" w:rsidRDefault="00DD6E7E" w:rsidP="000C79D2">
            <w:pPr>
              <w:pStyle w:val="ConsPlusCell"/>
              <w:ind w:firstLine="0"/>
              <w:jc w:val="center"/>
              <w:rPr>
                <w:sz w:val="16"/>
                <w:szCs w:val="16"/>
              </w:rPr>
            </w:pPr>
            <w:r>
              <w:rPr>
                <w:sz w:val="16"/>
                <w:szCs w:val="16"/>
              </w:rPr>
              <w:t>75</w:t>
            </w:r>
          </w:p>
        </w:tc>
        <w:tc>
          <w:tcPr>
            <w:tcW w:w="0" w:type="auto"/>
            <w:shd w:val="clear" w:color="auto" w:fill="auto"/>
            <w:vAlign w:val="center"/>
          </w:tcPr>
          <w:p w:rsidR="00DD6E7E" w:rsidRPr="005A00B5" w:rsidRDefault="00DD6E7E" w:rsidP="000C79D2">
            <w:pPr>
              <w:pStyle w:val="ConsPlusCell"/>
              <w:ind w:firstLine="0"/>
              <w:jc w:val="center"/>
              <w:rPr>
                <w:sz w:val="16"/>
                <w:szCs w:val="16"/>
              </w:rPr>
            </w:pPr>
            <w:r>
              <w:rPr>
                <w:sz w:val="16"/>
                <w:szCs w:val="16"/>
              </w:rPr>
              <w:t>880</w:t>
            </w:r>
          </w:p>
        </w:tc>
        <w:tc>
          <w:tcPr>
            <w:tcW w:w="0" w:type="auto"/>
            <w:shd w:val="clear" w:color="auto" w:fill="auto"/>
            <w:vAlign w:val="center"/>
          </w:tcPr>
          <w:p w:rsidR="00DD6E7E" w:rsidRPr="005A00B5" w:rsidRDefault="00DD6E7E" w:rsidP="000C79D2">
            <w:pPr>
              <w:pStyle w:val="ConsPlusCell"/>
              <w:ind w:firstLine="0"/>
              <w:jc w:val="center"/>
              <w:rPr>
                <w:sz w:val="16"/>
                <w:szCs w:val="16"/>
              </w:rPr>
            </w:pPr>
            <w:r>
              <w:rPr>
                <w:sz w:val="16"/>
                <w:szCs w:val="16"/>
              </w:rPr>
              <w:t>90</w:t>
            </w:r>
          </w:p>
        </w:tc>
        <w:tc>
          <w:tcPr>
            <w:tcW w:w="0" w:type="auto"/>
            <w:shd w:val="clear" w:color="auto" w:fill="auto"/>
            <w:vAlign w:val="center"/>
          </w:tcPr>
          <w:p w:rsidR="00DD6E7E" w:rsidRPr="005A00B5" w:rsidRDefault="00DD6E7E" w:rsidP="000C79D2">
            <w:pPr>
              <w:pStyle w:val="ConsPlusCell"/>
              <w:ind w:firstLine="0"/>
              <w:jc w:val="center"/>
              <w:rPr>
                <w:sz w:val="16"/>
                <w:szCs w:val="16"/>
              </w:rPr>
            </w:pPr>
            <w:r>
              <w:rPr>
                <w:sz w:val="16"/>
                <w:szCs w:val="16"/>
              </w:rPr>
              <w:t>95</w:t>
            </w:r>
          </w:p>
        </w:tc>
        <w:tc>
          <w:tcPr>
            <w:tcW w:w="0" w:type="auto"/>
            <w:shd w:val="clear" w:color="auto" w:fill="auto"/>
            <w:vAlign w:val="center"/>
          </w:tcPr>
          <w:p w:rsidR="00DD6E7E" w:rsidRPr="005A00B5" w:rsidRDefault="00DD6E7E" w:rsidP="000C79D2">
            <w:pPr>
              <w:pStyle w:val="ConsPlusCell"/>
              <w:ind w:firstLine="0"/>
              <w:jc w:val="center"/>
              <w:rPr>
                <w:sz w:val="16"/>
                <w:szCs w:val="16"/>
              </w:rPr>
            </w:pPr>
            <w:r>
              <w:rPr>
                <w:sz w:val="16"/>
                <w:szCs w:val="16"/>
              </w:rPr>
              <w:t>100</w:t>
            </w:r>
          </w:p>
        </w:tc>
      </w:tr>
      <w:tr w:rsidR="00DD6E7E" w:rsidRPr="005A00B5" w:rsidTr="00763BD6">
        <w:trPr>
          <w:trHeight w:val="20"/>
        </w:trPr>
        <w:tc>
          <w:tcPr>
            <w:tcW w:w="0" w:type="auto"/>
            <w:vMerge/>
            <w:shd w:val="clear" w:color="auto" w:fill="auto"/>
            <w:vAlign w:val="center"/>
          </w:tcPr>
          <w:p w:rsidR="00DD6E7E" w:rsidRPr="005A00B5" w:rsidRDefault="00DD6E7E" w:rsidP="0068539D">
            <w:pPr>
              <w:pStyle w:val="ConsPlusCell"/>
              <w:ind w:firstLine="0"/>
              <w:rPr>
                <w:sz w:val="16"/>
                <w:szCs w:val="16"/>
              </w:rPr>
            </w:pPr>
          </w:p>
        </w:tc>
        <w:tc>
          <w:tcPr>
            <w:tcW w:w="0" w:type="auto"/>
            <w:vMerge/>
            <w:shd w:val="clear" w:color="auto" w:fill="auto"/>
            <w:vAlign w:val="center"/>
          </w:tcPr>
          <w:p w:rsidR="00DD6E7E" w:rsidRPr="005A00B5" w:rsidRDefault="00DD6E7E" w:rsidP="000C79D2">
            <w:pPr>
              <w:pStyle w:val="ConsPlusCell"/>
              <w:ind w:firstLine="0"/>
              <w:jc w:val="center"/>
              <w:rPr>
                <w:sz w:val="16"/>
                <w:szCs w:val="16"/>
              </w:rPr>
            </w:pPr>
          </w:p>
        </w:tc>
        <w:tc>
          <w:tcPr>
            <w:tcW w:w="0" w:type="auto"/>
            <w:vMerge/>
            <w:shd w:val="clear" w:color="auto" w:fill="auto"/>
            <w:vAlign w:val="center"/>
          </w:tcPr>
          <w:p w:rsidR="00DD6E7E" w:rsidRPr="005475A9" w:rsidRDefault="00DD6E7E" w:rsidP="000C79D2">
            <w:pPr>
              <w:pStyle w:val="ConsPlusCell"/>
              <w:ind w:firstLine="0"/>
              <w:jc w:val="center"/>
              <w:rPr>
                <w:rFonts w:ascii="PT Sans" w:hAnsi="PT Sans"/>
                <w:color w:val="2E2E2E"/>
                <w:sz w:val="18"/>
                <w:szCs w:val="18"/>
                <w:shd w:val="clear" w:color="auto" w:fill="EDEDE9"/>
              </w:rPr>
            </w:pPr>
          </w:p>
        </w:tc>
        <w:tc>
          <w:tcPr>
            <w:tcW w:w="0" w:type="auto"/>
            <w:vMerge/>
            <w:shd w:val="clear" w:color="auto" w:fill="auto"/>
            <w:vAlign w:val="center"/>
          </w:tcPr>
          <w:p w:rsidR="00DD6E7E" w:rsidRPr="005A00B5" w:rsidRDefault="00DD6E7E" w:rsidP="000C79D2">
            <w:pPr>
              <w:pStyle w:val="ConsPlusCell"/>
              <w:ind w:firstLine="0"/>
              <w:jc w:val="center"/>
              <w:rPr>
                <w:sz w:val="16"/>
                <w:szCs w:val="16"/>
              </w:rPr>
            </w:pPr>
          </w:p>
        </w:tc>
        <w:tc>
          <w:tcPr>
            <w:tcW w:w="0" w:type="auto"/>
            <w:shd w:val="clear" w:color="auto" w:fill="auto"/>
            <w:vAlign w:val="center"/>
          </w:tcPr>
          <w:p w:rsidR="00DD6E7E" w:rsidRPr="005A00B5" w:rsidRDefault="00DD6E7E" w:rsidP="000C79D2">
            <w:pPr>
              <w:pStyle w:val="ConsPlusCell"/>
              <w:ind w:firstLine="0"/>
              <w:jc w:val="center"/>
              <w:rPr>
                <w:sz w:val="16"/>
                <w:szCs w:val="16"/>
              </w:rPr>
            </w:pPr>
            <w:r w:rsidRPr="00C66AF8">
              <w:rPr>
                <w:sz w:val="16"/>
                <w:szCs w:val="16"/>
              </w:rPr>
              <w:t>Сокращение среднего времени совместн</w:t>
            </w:r>
            <w:r w:rsidRPr="00C66AF8">
              <w:rPr>
                <w:sz w:val="16"/>
                <w:szCs w:val="16"/>
              </w:rPr>
              <w:t>о</w:t>
            </w:r>
            <w:r w:rsidRPr="00C66AF8">
              <w:rPr>
                <w:sz w:val="16"/>
                <w:szCs w:val="16"/>
              </w:rPr>
              <w:t>го реагирования нескольких экстренных оперативных служб на обращения на</w:t>
            </w:r>
            <w:r>
              <w:rPr>
                <w:sz w:val="16"/>
                <w:szCs w:val="16"/>
              </w:rPr>
              <w:t>сел</w:t>
            </w:r>
            <w:r>
              <w:rPr>
                <w:sz w:val="16"/>
                <w:szCs w:val="16"/>
              </w:rPr>
              <w:t>е</w:t>
            </w:r>
            <w:r>
              <w:rPr>
                <w:sz w:val="16"/>
                <w:szCs w:val="16"/>
              </w:rPr>
              <w:t>ния по единому номеру «112»</w:t>
            </w:r>
          </w:p>
        </w:tc>
        <w:tc>
          <w:tcPr>
            <w:tcW w:w="0" w:type="auto"/>
            <w:shd w:val="clear" w:color="auto" w:fill="auto"/>
            <w:vAlign w:val="center"/>
          </w:tcPr>
          <w:p w:rsidR="00DD6E7E" w:rsidRPr="005A00B5" w:rsidRDefault="00DD6E7E" w:rsidP="000C79D2">
            <w:pPr>
              <w:pStyle w:val="ConsPlusCell"/>
              <w:ind w:firstLine="0"/>
              <w:jc w:val="center"/>
              <w:rPr>
                <w:sz w:val="16"/>
                <w:szCs w:val="16"/>
              </w:rPr>
            </w:pPr>
            <w:r w:rsidRPr="005A00B5">
              <w:rPr>
                <w:sz w:val="16"/>
                <w:szCs w:val="16"/>
              </w:rPr>
              <w:t>проценты</w:t>
            </w:r>
          </w:p>
        </w:tc>
        <w:tc>
          <w:tcPr>
            <w:tcW w:w="0" w:type="auto"/>
            <w:shd w:val="clear" w:color="auto" w:fill="auto"/>
            <w:vAlign w:val="center"/>
          </w:tcPr>
          <w:p w:rsidR="00DD6E7E" w:rsidRPr="005A00B5" w:rsidRDefault="00DD6E7E" w:rsidP="000C79D2">
            <w:pPr>
              <w:pStyle w:val="ConsPlusCell"/>
              <w:ind w:firstLine="0"/>
              <w:jc w:val="center"/>
              <w:rPr>
                <w:sz w:val="16"/>
                <w:szCs w:val="16"/>
              </w:rPr>
            </w:pPr>
            <w:r w:rsidRPr="005A00B5">
              <w:rPr>
                <w:sz w:val="16"/>
                <w:szCs w:val="16"/>
              </w:rPr>
              <w:t>0</w:t>
            </w:r>
          </w:p>
        </w:tc>
        <w:tc>
          <w:tcPr>
            <w:tcW w:w="0" w:type="auto"/>
            <w:shd w:val="clear" w:color="auto" w:fill="auto"/>
            <w:vAlign w:val="center"/>
          </w:tcPr>
          <w:p w:rsidR="00DD6E7E" w:rsidRPr="005A00B5" w:rsidRDefault="00DD6E7E" w:rsidP="000C79D2">
            <w:pPr>
              <w:pStyle w:val="ConsPlusCell"/>
              <w:ind w:firstLine="0"/>
              <w:jc w:val="center"/>
              <w:rPr>
                <w:sz w:val="16"/>
                <w:szCs w:val="16"/>
              </w:rPr>
            </w:pPr>
            <w:r>
              <w:rPr>
                <w:sz w:val="16"/>
                <w:szCs w:val="16"/>
              </w:rPr>
              <w:t>0</w:t>
            </w:r>
          </w:p>
        </w:tc>
        <w:tc>
          <w:tcPr>
            <w:tcW w:w="0" w:type="auto"/>
            <w:shd w:val="clear" w:color="auto" w:fill="auto"/>
            <w:vAlign w:val="center"/>
          </w:tcPr>
          <w:p w:rsidR="00DD6E7E" w:rsidRPr="005A00B5" w:rsidRDefault="00DD6E7E" w:rsidP="000C79D2">
            <w:pPr>
              <w:pStyle w:val="ConsPlusCell"/>
              <w:ind w:firstLine="0"/>
              <w:jc w:val="center"/>
              <w:rPr>
                <w:sz w:val="16"/>
                <w:szCs w:val="16"/>
              </w:rPr>
            </w:pPr>
            <w:r>
              <w:rPr>
                <w:sz w:val="16"/>
                <w:szCs w:val="16"/>
              </w:rPr>
              <w:t>0</w:t>
            </w:r>
          </w:p>
        </w:tc>
        <w:tc>
          <w:tcPr>
            <w:tcW w:w="0" w:type="auto"/>
            <w:shd w:val="clear" w:color="auto" w:fill="auto"/>
            <w:vAlign w:val="center"/>
          </w:tcPr>
          <w:p w:rsidR="00DD6E7E" w:rsidRPr="005A00B5" w:rsidRDefault="00DD6E7E" w:rsidP="000C79D2">
            <w:pPr>
              <w:pStyle w:val="ConsPlusCell"/>
              <w:ind w:firstLine="0"/>
              <w:jc w:val="center"/>
              <w:rPr>
                <w:sz w:val="16"/>
                <w:szCs w:val="16"/>
              </w:rPr>
            </w:pPr>
            <w:r>
              <w:rPr>
                <w:sz w:val="16"/>
                <w:szCs w:val="16"/>
              </w:rPr>
              <w:t>10</w:t>
            </w:r>
          </w:p>
        </w:tc>
        <w:tc>
          <w:tcPr>
            <w:tcW w:w="0" w:type="auto"/>
            <w:shd w:val="clear" w:color="auto" w:fill="auto"/>
            <w:vAlign w:val="center"/>
          </w:tcPr>
          <w:p w:rsidR="00DD6E7E" w:rsidRPr="005A00B5" w:rsidRDefault="00DD6E7E" w:rsidP="000C79D2">
            <w:pPr>
              <w:pStyle w:val="ConsPlusCell"/>
              <w:ind w:firstLine="0"/>
              <w:jc w:val="center"/>
              <w:rPr>
                <w:sz w:val="16"/>
                <w:szCs w:val="16"/>
              </w:rPr>
            </w:pPr>
            <w:r>
              <w:rPr>
                <w:sz w:val="16"/>
                <w:szCs w:val="16"/>
              </w:rPr>
              <w:t>15</w:t>
            </w:r>
          </w:p>
        </w:tc>
        <w:tc>
          <w:tcPr>
            <w:tcW w:w="0" w:type="auto"/>
            <w:shd w:val="clear" w:color="auto" w:fill="auto"/>
            <w:vAlign w:val="center"/>
          </w:tcPr>
          <w:p w:rsidR="00DD6E7E" w:rsidRPr="005A00B5" w:rsidRDefault="00DD6E7E" w:rsidP="00194755">
            <w:pPr>
              <w:pStyle w:val="ConsPlusCell"/>
              <w:ind w:firstLine="0"/>
              <w:jc w:val="center"/>
              <w:rPr>
                <w:sz w:val="16"/>
                <w:szCs w:val="16"/>
              </w:rPr>
            </w:pPr>
            <w:r>
              <w:rPr>
                <w:sz w:val="16"/>
                <w:szCs w:val="16"/>
              </w:rPr>
              <w:t>20</w:t>
            </w:r>
          </w:p>
        </w:tc>
      </w:tr>
      <w:tr w:rsidR="00194755" w:rsidRPr="00877574" w:rsidTr="00763BD6">
        <w:trPr>
          <w:trHeight w:val="20"/>
        </w:trPr>
        <w:tc>
          <w:tcPr>
            <w:tcW w:w="0" w:type="auto"/>
            <w:gridSpan w:val="12"/>
            <w:shd w:val="clear" w:color="auto" w:fill="auto"/>
            <w:vAlign w:val="center"/>
          </w:tcPr>
          <w:p w:rsidR="00194755" w:rsidRPr="00877574" w:rsidRDefault="00194755" w:rsidP="00B278F7">
            <w:pPr>
              <w:pStyle w:val="ConsPlusCell"/>
              <w:ind w:firstLine="0"/>
              <w:jc w:val="center"/>
              <w:rPr>
                <w:b/>
                <w:sz w:val="16"/>
                <w:szCs w:val="16"/>
              </w:rPr>
            </w:pPr>
            <w:bookmarkStart w:id="19" w:name="Par7068"/>
            <w:bookmarkEnd w:id="19"/>
            <w:r w:rsidRPr="00877574">
              <w:rPr>
                <w:b/>
                <w:sz w:val="16"/>
                <w:szCs w:val="16"/>
              </w:rPr>
              <w:t xml:space="preserve">Планируемые результаты реализации подпрограммы 3 "Обеспечение пожарной безопасности" </w:t>
            </w:r>
          </w:p>
        </w:tc>
      </w:tr>
      <w:tr w:rsidR="005475A9" w:rsidRPr="005A00B5" w:rsidTr="00BD42C0">
        <w:trPr>
          <w:trHeight w:val="20"/>
        </w:trPr>
        <w:tc>
          <w:tcPr>
            <w:tcW w:w="0" w:type="auto"/>
            <w:shd w:val="clear" w:color="auto" w:fill="auto"/>
            <w:vAlign w:val="center"/>
          </w:tcPr>
          <w:p w:rsidR="005475A9" w:rsidRPr="005A00B5" w:rsidRDefault="005475A9" w:rsidP="000C79D2">
            <w:pPr>
              <w:pStyle w:val="ConsPlusCell"/>
              <w:ind w:firstLine="0"/>
              <w:jc w:val="center"/>
              <w:rPr>
                <w:sz w:val="16"/>
                <w:szCs w:val="16"/>
              </w:rPr>
            </w:pPr>
            <w:r>
              <w:rPr>
                <w:sz w:val="16"/>
                <w:szCs w:val="16"/>
              </w:rPr>
              <w:t>3</w:t>
            </w:r>
            <w:r w:rsidRPr="005A00B5">
              <w:rPr>
                <w:sz w:val="16"/>
                <w:szCs w:val="16"/>
              </w:rPr>
              <w:t>.1.</w:t>
            </w:r>
          </w:p>
        </w:tc>
        <w:tc>
          <w:tcPr>
            <w:tcW w:w="0" w:type="auto"/>
            <w:shd w:val="clear" w:color="auto" w:fill="auto"/>
            <w:vAlign w:val="center"/>
          </w:tcPr>
          <w:p w:rsidR="00B278F7" w:rsidRPr="00B278F7" w:rsidRDefault="00B278F7" w:rsidP="00B278F7">
            <w:pPr>
              <w:pStyle w:val="ConsPlusCell"/>
              <w:ind w:firstLine="0"/>
              <w:jc w:val="center"/>
              <w:rPr>
                <w:sz w:val="16"/>
                <w:szCs w:val="16"/>
              </w:rPr>
            </w:pPr>
            <w:r w:rsidRPr="00B278F7">
              <w:rPr>
                <w:sz w:val="16"/>
                <w:szCs w:val="16"/>
              </w:rPr>
              <w:t>Организация и осуществление профилакт</w:t>
            </w:r>
            <w:r w:rsidRPr="00B278F7">
              <w:rPr>
                <w:sz w:val="16"/>
                <w:szCs w:val="16"/>
              </w:rPr>
              <w:t>и</w:t>
            </w:r>
            <w:r w:rsidRPr="00B278F7">
              <w:rPr>
                <w:sz w:val="16"/>
                <w:szCs w:val="16"/>
              </w:rPr>
              <w:t>ки пожаров на территории Сергиево-Посадского муниципального района;</w:t>
            </w:r>
          </w:p>
          <w:p w:rsidR="005475A9" w:rsidRPr="005A00B5" w:rsidRDefault="005475A9" w:rsidP="000C79D2">
            <w:pPr>
              <w:pStyle w:val="ConsPlusCell"/>
              <w:ind w:firstLine="0"/>
              <w:jc w:val="center"/>
              <w:rPr>
                <w:sz w:val="16"/>
                <w:szCs w:val="16"/>
              </w:rPr>
            </w:pPr>
          </w:p>
        </w:tc>
        <w:tc>
          <w:tcPr>
            <w:tcW w:w="0" w:type="auto"/>
            <w:vMerge w:val="restart"/>
            <w:shd w:val="clear" w:color="auto" w:fill="FFFFFF" w:themeFill="background1"/>
            <w:vAlign w:val="center"/>
          </w:tcPr>
          <w:p w:rsidR="005475A9" w:rsidRPr="00BD42C0" w:rsidRDefault="005475A9" w:rsidP="000C79D2">
            <w:pPr>
              <w:pStyle w:val="ConsPlusCell"/>
              <w:ind w:firstLine="0"/>
              <w:jc w:val="center"/>
              <w:rPr>
                <w:sz w:val="16"/>
                <w:szCs w:val="16"/>
              </w:rPr>
            </w:pPr>
            <w:r w:rsidRPr="00BD42C0">
              <w:rPr>
                <w:sz w:val="16"/>
                <w:szCs w:val="16"/>
              </w:rPr>
              <w:t>3 590,00</w:t>
            </w:r>
          </w:p>
        </w:tc>
        <w:tc>
          <w:tcPr>
            <w:tcW w:w="0" w:type="auto"/>
            <w:vMerge w:val="restart"/>
            <w:shd w:val="clear" w:color="auto" w:fill="FFFFFF" w:themeFill="background1"/>
            <w:vAlign w:val="center"/>
          </w:tcPr>
          <w:p w:rsidR="005475A9" w:rsidRPr="00BD42C0" w:rsidRDefault="005475A9" w:rsidP="000C79D2">
            <w:pPr>
              <w:pStyle w:val="ConsPlusCell"/>
              <w:ind w:firstLine="0"/>
              <w:jc w:val="center"/>
              <w:rPr>
                <w:sz w:val="16"/>
                <w:szCs w:val="16"/>
              </w:rPr>
            </w:pPr>
            <w:r w:rsidRPr="00BD42C0">
              <w:rPr>
                <w:sz w:val="16"/>
                <w:szCs w:val="16"/>
              </w:rPr>
              <w:t>19 533,60</w:t>
            </w:r>
          </w:p>
        </w:tc>
        <w:tc>
          <w:tcPr>
            <w:tcW w:w="0" w:type="auto"/>
            <w:shd w:val="clear" w:color="auto" w:fill="auto"/>
            <w:vAlign w:val="center"/>
          </w:tcPr>
          <w:p w:rsidR="005475A9" w:rsidRPr="005A00B5" w:rsidRDefault="005475A9" w:rsidP="000C79D2">
            <w:pPr>
              <w:pStyle w:val="ConsPlusCell"/>
              <w:ind w:firstLine="0"/>
              <w:jc w:val="center"/>
              <w:rPr>
                <w:sz w:val="16"/>
                <w:szCs w:val="16"/>
              </w:rPr>
            </w:pPr>
            <w:r w:rsidRPr="00C66AF8">
              <w:rPr>
                <w:sz w:val="16"/>
                <w:szCs w:val="16"/>
              </w:rPr>
              <w:t>Снижение доли пожаров, произошедших на территории муниципального образов</w:t>
            </w:r>
            <w:r w:rsidRPr="00C66AF8">
              <w:rPr>
                <w:sz w:val="16"/>
                <w:szCs w:val="16"/>
              </w:rPr>
              <w:t>а</w:t>
            </w:r>
            <w:r w:rsidRPr="00C66AF8">
              <w:rPr>
                <w:sz w:val="16"/>
                <w:szCs w:val="16"/>
              </w:rPr>
              <w:t>ния, от общего числа происшествий и чрезвычайных ситуаций на территории муниципального образования по ср</w:t>
            </w:r>
            <w:r>
              <w:rPr>
                <w:sz w:val="16"/>
                <w:szCs w:val="16"/>
              </w:rPr>
              <w:t>авн</w:t>
            </w:r>
            <w:r>
              <w:rPr>
                <w:sz w:val="16"/>
                <w:szCs w:val="16"/>
              </w:rPr>
              <w:t>е</w:t>
            </w:r>
            <w:r>
              <w:rPr>
                <w:sz w:val="16"/>
                <w:szCs w:val="16"/>
              </w:rPr>
              <w:t>нию с показателем 2014 года</w:t>
            </w:r>
          </w:p>
        </w:tc>
        <w:tc>
          <w:tcPr>
            <w:tcW w:w="0" w:type="auto"/>
            <w:shd w:val="clear" w:color="auto" w:fill="auto"/>
            <w:vAlign w:val="center"/>
          </w:tcPr>
          <w:p w:rsidR="005475A9" w:rsidRPr="005A00B5" w:rsidRDefault="005475A9" w:rsidP="000C79D2">
            <w:pPr>
              <w:pStyle w:val="ConsPlusCell"/>
              <w:ind w:firstLine="0"/>
              <w:jc w:val="center"/>
              <w:rPr>
                <w:sz w:val="16"/>
                <w:szCs w:val="16"/>
              </w:rPr>
            </w:pPr>
            <w:r w:rsidRPr="005A00B5">
              <w:rPr>
                <w:sz w:val="16"/>
                <w:szCs w:val="16"/>
              </w:rPr>
              <w:t>проценты</w:t>
            </w:r>
          </w:p>
        </w:tc>
        <w:tc>
          <w:tcPr>
            <w:tcW w:w="0" w:type="auto"/>
            <w:shd w:val="clear" w:color="auto" w:fill="auto"/>
            <w:vAlign w:val="center"/>
          </w:tcPr>
          <w:p w:rsidR="005475A9" w:rsidRPr="005A00B5" w:rsidRDefault="005475A9" w:rsidP="000C79D2">
            <w:pPr>
              <w:pStyle w:val="ConsPlusCell"/>
              <w:ind w:firstLine="0"/>
              <w:jc w:val="center"/>
              <w:rPr>
                <w:sz w:val="16"/>
                <w:szCs w:val="16"/>
              </w:rPr>
            </w:pPr>
            <w:r w:rsidRPr="005A00B5">
              <w:rPr>
                <w:sz w:val="16"/>
                <w:szCs w:val="16"/>
              </w:rPr>
              <w:t>100</w:t>
            </w:r>
          </w:p>
        </w:tc>
        <w:tc>
          <w:tcPr>
            <w:tcW w:w="0" w:type="auto"/>
            <w:shd w:val="clear" w:color="auto" w:fill="auto"/>
            <w:vAlign w:val="center"/>
          </w:tcPr>
          <w:p w:rsidR="005475A9" w:rsidRPr="005A00B5" w:rsidRDefault="005475A9" w:rsidP="000C79D2">
            <w:pPr>
              <w:pStyle w:val="ConsPlusCell"/>
              <w:ind w:firstLine="0"/>
              <w:jc w:val="center"/>
              <w:rPr>
                <w:sz w:val="16"/>
                <w:szCs w:val="16"/>
              </w:rPr>
            </w:pPr>
            <w:r w:rsidRPr="005A00B5">
              <w:rPr>
                <w:sz w:val="16"/>
                <w:szCs w:val="16"/>
              </w:rPr>
              <w:t>99</w:t>
            </w:r>
          </w:p>
        </w:tc>
        <w:tc>
          <w:tcPr>
            <w:tcW w:w="0" w:type="auto"/>
            <w:shd w:val="clear" w:color="auto" w:fill="auto"/>
            <w:vAlign w:val="center"/>
          </w:tcPr>
          <w:p w:rsidR="005475A9" w:rsidRPr="005A00B5" w:rsidRDefault="005475A9" w:rsidP="00194755">
            <w:pPr>
              <w:pStyle w:val="ConsPlusCell"/>
              <w:ind w:firstLine="0"/>
              <w:jc w:val="center"/>
              <w:rPr>
                <w:sz w:val="16"/>
                <w:szCs w:val="16"/>
              </w:rPr>
            </w:pPr>
            <w:r w:rsidRPr="005A00B5">
              <w:rPr>
                <w:sz w:val="16"/>
                <w:szCs w:val="16"/>
              </w:rPr>
              <w:t>9</w:t>
            </w:r>
            <w:r>
              <w:rPr>
                <w:sz w:val="16"/>
                <w:szCs w:val="16"/>
              </w:rPr>
              <w:t>8</w:t>
            </w:r>
            <w:r w:rsidRPr="005A00B5">
              <w:rPr>
                <w:sz w:val="16"/>
                <w:szCs w:val="16"/>
              </w:rPr>
              <w:t>,6</w:t>
            </w:r>
          </w:p>
        </w:tc>
        <w:tc>
          <w:tcPr>
            <w:tcW w:w="0" w:type="auto"/>
            <w:shd w:val="clear" w:color="auto" w:fill="auto"/>
            <w:vAlign w:val="center"/>
          </w:tcPr>
          <w:p w:rsidR="005475A9" w:rsidRPr="005A00B5" w:rsidRDefault="005475A9" w:rsidP="000C79D2">
            <w:pPr>
              <w:pStyle w:val="ConsPlusCell"/>
              <w:ind w:firstLine="0"/>
              <w:jc w:val="center"/>
              <w:rPr>
                <w:sz w:val="16"/>
                <w:szCs w:val="16"/>
              </w:rPr>
            </w:pPr>
            <w:r>
              <w:rPr>
                <w:sz w:val="16"/>
                <w:szCs w:val="16"/>
              </w:rPr>
              <w:t>98</w:t>
            </w:r>
          </w:p>
        </w:tc>
        <w:tc>
          <w:tcPr>
            <w:tcW w:w="0" w:type="auto"/>
            <w:shd w:val="clear" w:color="auto" w:fill="auto"/>
            <w:vAlign w:val="center"/>
          </w:tcPr>
          <w:p w:rsidR="005475A9" w:rsidRPr="005A00B5" w:rsidRDefault="005475A9" w:rsidP="000C79D2">
            <w:pPr>
              <w:pStyle w:val="ConsPlusCell"/>
              <w:ind w:firstLine="0"/>
              <w:jc w:val="center"/>
              <w:rPr>
                <w:sz w:val="16"/>
                <w:szCs w:val="16"/>
              </w:rPr>
            </w:pPr>
            <w:r>
              <w:rPr>
                <w:sz w:val="16"/>
                <w:szCs w:val="16"/>
              </w:rPr>
              <w:t>97,6</w:t>
            </w:r>
          </w:p>
        </w:tc>
        <w:tc>
          <w:tcPr>
            <w:tcW w:w="0" w:type="auto"/>
            <w:shd w:val="clear" w:color="auto" w:fill="auto"/>
            <w:vAlign w:val="center"/>
          </w:tcPr>
          <w:p w:rsidR="005475A9" w:rsidRPr="005A00B5" w:rsidRDefault="005475A9" w:rsidP="000C79D2">
            <w:pPr>
              <w:pStyle w:val="ConsPlusCell"/>
              <w:ind w:firstLine="0"/>
              <w:jc w:val="center"/>
              <w:rPr>
                <w:sz w:val="16"/>
                <w:szCs w:val="16"/>
              </w:rPr>
            </w:pPr>
            <w:r>
              <w:rPr>
                <w:sz w:val="16"/>
                <w:szCs w:val="16"/>
              </w:rPr>
              <w:t>97</w:t>
            </w:r>
          </w:p>
        </w:tc>
      </w:tr>
      <w:tr w:rsidR="005475A9" w:rsidRPr="005A00B5" w:rsidTr="00BD42C0">
        <w:trPr>
          <w:trHeight w:val="20"/>
        </w:trPr>
        <w:tc>
          <w:tcPr>
            <w:tcW w:w="0" w:type="auto"/>
            <w:shd w:val="clear" w:color="auto" w:fill="auto"/>
            <w:vAlign w:val="center"/>
          </w:tcPr>
          <w:p w:rsidR="005475A9" w:rsidRPr="005A00B5" w:rsidRDefault="005475A9" w:rsidP="000C79D2">
            <w:pPr>
              <w:pStyle w:val="ConsPlusCell"/>
              <w:ind w:firstLine="0"/>
              <w:jc w:val="center"/>
              <w:rPr>
                <w:sz w:val="16"/>
                <w:szCs w:val="16"/>
              </w:rPr>
            </w:pPr>
            <w:r>
              <w:rPr>
                <w:sz w:val="16"/>
                <w:szCs w:val="16"/>
              </w:rPr>
              <w:t>3</w:t>
            </w:r>
            <w:r w:rsidRPr="005A00B5">
              <w:rPr>
                <w:sz w:val="16"/>
                <w:szCs w:val="16"/>
              </w:rPr>
              <w:t>.2.</w:t>
            </w:r>
          </w:p>
        </w:tc>
        <w:tc>
          <w:tcPr>
            <w:tcW w:w="0" w:type="auto"/>
            <w:shd w:val="clear" w:color="auto" w:fill="auto"/>
            <w:vAlign w:val="center"/>
          </w:tcPr>
          <w:p w:rsidR="00B278F7" w:rsidRDefault="00B278F7" w:rsidP="00B278F7">
            <w:pPr>
              <w:pStyle w:val="ConsPlusCell"/>
              <w:ind w:firstLine="0"/>
              <w:jc w:val="center"/>
              <w:rPr>
                <w:sz w:val="22"/>
                <w:szCs w:val="22"/>
              </w:rPr>
            </w:pPr>
            <w:r w:rsidRPr="00B278F7">
              <w:rPr>
                <w:sz w:val="16"/>
                <w:szCs w:val="16"/>
              </w:rPr>
              <w:t>Проведение мероприятий по повышению уровня пожарной безопасности в населе</w:t>
            </w:r>
            <w:r w:rsidRPr="00B278F7">
              <w:rPr>
                <w:sz w:val="16"/>
                <w:szCs w:val="16"/>
              </w:rPr>
              <w:t>н</w:t>
            </w:r>
            <w:r w:rsidRPr="00B278F7">
              <w:rPr>
                <w:sz w:val="16"/>
                <w:szCs w:val="16"/>
              </w:rPr>
              <w:t>ных пунктах, обучение населения мерам пожарной безопасности</w:t>
            </w:r>
          </w:p>
          <w:p w:rsidR="005475A9" w:rsidRPr="005A00B5" w:rsidRDefault="005475A9" w:rsidP="000C79D2">
            <w:pPr>
              <w:pStyle w:val="ConsPlusCell"/>
              <w:ind w:firstLine="0"/>
              <w:jc w:val="center"/>
              <w:rPr>
                <w:sz w:val="16"/>
                <w:szCs w:val="16"/>
              </w:rPr>
            </w:pPr>
          </w:p>
        </w:tc>
        <w:tc>
          <w:tcPr>
            <w:tcW w:w="0" w:type="auto"/>
            <w:vMerge/>
            <w:shd w:val="clear" w:color="auto" w:fill="FFFFFF" w:themeFill="background1"/>
            <w:vAlign w:val="center"/>
          </w:tcPr>
          <w:p w:rsidR="005475A9" w:rsidRPr="005A00B5" w:rsidRDefault="005475A9" w:rsidP="000C79D2">
            <w:pPr>
              <w:pStyle w:val="ConsPlusCell"/>
              <w:ind w:firstLine="0"/>
              <w:jc w:val="center"/>
              <w:rPr>
                <w:sz w:val="16"/>
                <w:szCs w:val="16"/>
              </w:rPr>
            </w:pPr>
          </w:p>
        </w:tc>
        <w:tc>
          <w:tcPr>
            <w:tcW w:w="0" w:type="auto"/>
            <w:vMerge/>
            <w:shd w:val="clear" w:color="auto" w:fill="FFFFFF" w:themeFill="background1"/>
            <w:vAlign w:val="center"/>
          </w:tcPr>
          <w:p w:rsidR="005475A9" w:rsidRPr="005A00B5" w:rsidRDefault="005475A9" w:rsidP="000C79D2">
            <w:pPr>
              <w:pStyle w:val="ConsPlusCell"/>
              <w:ind w:firstLine="0"/>
              <w:jc w:val="center"/>
              <w:rPr>
                <w:sz w:val="16"/>
                <w:szCs w:val="16"/>
              </w:rPr>
            </w:pPr>
          </w:p>
        </w:tc>
        <w:tc>
          <w:tcPr>
            <w:tcW w:w="0" w:type="auto"/>
            <w:shd w:val="clear" w:color="auto" w:fill="auto"/>
            <w:vAlign w:val="center"/>
          </w:tcPr>
          <w:p w:rsidR="005475A9" w:rsidRPr="005A00B5" w:rsidRDefault="005475A9" w:rsidP="000C79D2">
            <w:pPr>
              <w:pStyle w:val="ConsPlusCell"/>
              <w:ind w:firstLine="0"/>
              <w:jc w:val="center"/>
              <w:rPr>
                <w:sz w:val="16"/>
                <w:szCs w:val="16"/>
              </w:rPr>
            </w:pPr>
            <w:r w:rsidRPr="00C66AF8">
              <w:rPr>
                <w:sz w:val="16"/>
                <w:szCs w:val="16"/>
              </w:rPr>
              <w:t>Снижение доли погибших и травмир</w:t>
            </w:r>
            <w:r w:rsidRPr="00C66AF8">
              <w:rPr>
                <w:sz w:val="16"/>
                <w:szCs w:val="16"/>
              </w:rPr>
              <w:t>о</w:t>
            </w:r>
            <w:r w:rsidRPr="00C66AF8">
              <w:rPr>
                <w:sz w:val="16"/>
                <w:szCs w:val="16"/>
              </w:rPr>
              <w:t>ванных людей на пожарах, произошедших на территории муниципального образов</w:t>
            </w:r>
            <w:r w:rsidRPr="00C66AF8">
              <w:rPr>
                <w:sz w:val="16"/>
                <w:szCs w:val="16"/>
              </w:rPr>
              <w:t>а</w:t>
            </w:r>
            <w:r w:rsidRPr="00C66AF8">
              <w:rPr>
                <w:sz w:val="16"/>
                <w:szCs w:val="16"/>
              </w:rPr>
              <w:t>ния от общего числа погибших и травм</w:t>
            </w:r>
            <w:r w:rsidRPr="00C66AF8">
              <w:rPr>
                <w:sz w:val="16"/>
                <w:szCs w:val="16"/>
              </w:rPr>
              <w:t>и</w:t>
            </w:r>
            <w:r w:rsidRPr="00C66AF8">
              <w:rPr>
                <w:sz w:val="16"/>
                <w:szCs w:val="16"/>
              </w:rPr>
              <w:t>рованных людей на территории муниц</w:t>
            </w:r>
            <w:r w:rsidRPr="00C66AF8">
              <w:rPr>
                <w:sz w:val="16"/>
                <w:szCs w:val="16"/>
              </w:rPr>
              <w:t>и</w:t>
            </w:r>
            <w:r w:rsidRPr="00C66AF8">
              <w:rPr>
                <w:sz w:val="16"/>
                <w:szCs w:val="16"/>
              </w:rPr>
              <w:t>пального образования по ср</w:t>
            </w:r>
            <w:r>
              <w:rPr>
                <w:sz w:val="16"/>
                <w:szCs w:val="16"/>
              </w:rPr>
              <w:t>авнению с показателем 2014 года</w:t>
            </w:r>
          </w:p>
        </w:tc>
        <w:tc>
          <w:tcPr>
            <w:tcW w:w="0" w:type="auto"/>
            <w:shd w:val="clear" w:color="auto" w:fill="auto"/>
            <w:vAlign w:val="center"/>
          </w:tcPr>
          <w:p w:rsidR="005475A9" w:rsidRPr="005A00B5" w:rsidRDefault="005475A9" w:rsidP="000C79D2">
            <w:pPr>
              <w:pStyle w:val="ConsPlusCell"/>
              <w:ind w:firstLine="0"/>
              <w:jc w:val="center"/>
              <w:rPr>
                <w:sz w:val="16"/>
                <w:szCs w:val="16"/>
              </w:rPr>
            </w:pPr>
            <w:r w:rsidRPr="005A00B5">
              <w:rPr>
                <w:sz w:val="16"/>
                <w:szCs w:val="16"/>
              </w:rPr>
              <w:t>проценты</w:t>
            </w:r>
          </w:p>
        </w:tc>
        <w:tc>
          <w:tcPr>
            <w:tcW w:w="0" w:type="auto"/>
            <w:shd w:val="clear" w:color="auto" w:fill="auto"/>
            <w:vAlign w:val="center"/>
          </w:tcPr>
          <w:p w:rsidR="005475A9" w:rsidRPr="005A00B5" w:rsidRDefault="005475A9" w:rsidP="000C79D2">
            <w:pPr>
              <w:pStyle w:val="ConsPlusCell"/>
              <w:ind w:firstLine="0"/>
              <w:jc w:val="center"/>
              <w:rPr>
                <w:sz w:val="16"/>
                <w:szCs w:val="16"/>
              </w:rPr>
            </w:pPr>
            <w:r w:rsidRPr="005A00B5">
              <w:rPr>
                <w:sz w:val="16"/>
                <w:szCs w:val="16"/>
              </w:rPr>
              <w:t>100</w:t>
            </w:r>
          </w:p>
        </w:tc>
        <w:tc>
          <w:tcPr>
            <w:tcW w:w="0" w:type="auto"/>
            <w:shd w:val="clear" w:color="auto" w:fill="auto"/>
            <w:vAlign w:val="center"/>
          </w:tcPr>
          <w:p w:rsidR="005475A9" w:rsidRPr="005A00B5" w:rsidRDefault="005475A9" w:rsidP="00204CD8">
            <w:pPr>
              <w:pStyle w:val="ConsPlusCell"/>
              <w:ind w:firstLine="0"/>
              <w:jc w:val="center"/>
              <w:rPr>
                <w:sz w:val="16"/>
                <w:szCs w:val="16"/>
              </w:rPr>
            </w:pPr>
            <w:r>
              <w:rPr>
                <w:sz w:val="16"/>
                <w:szCs w:val="16"/>
              </w:rPr>
              <w:t>98</w:t>
            </w:r>
          </w:p>
        </w:tc>
        <w:tc>
          <w:tcPr>
            <w:tcW w:w="0" w:type="auto"/>
            <w:shd w:val="clear" w:color="auto" w:fill="auto"/>
            <w:vAlign w:val="center"/>
          </w:tcPr>
          <w:p w:rsidR="005475A9" w:rsidRPr="005A00B5" w:rsidRDefault="005475A9" w:rsidP="00204CD8">
            <w:pPr>
              <w:pStyle w:val="ConsPlusCell"/>
              <w:ind w:firstLine="0"/>
              <w:jc w:val="center"/>
              <w:rPr>
                <w:sz w:val="16"/>
                <w:szCs w:val="16"/>
              </w:rPr>
            </w:pPr>
            <w:r w:rsidRPr="005A00B5">
              <w:rPr>
                <w:sz w:val="16"/>
                <w:szCs w:val="16"/>
              </w:rPr>
              <w:t>97</w:t>
            </w:r>
          </w:p>
        </w:tc>
        <w:tc>
          <w:tcPr>
            <w:tcW w:w="0" w:type="auto"/>
            <w:shd w:val="clear" w:color="auto" w:fill="auto"/>
            <w:vAlign w:val="center"/>
          </w:tcPr>
          <w:p w:rsidR="005475A9" w:rsidRPr="005A00B5" w:rsidRDefault="005475A9" w:rsidP="00204CD8">
            <w:pPr>
              <w:pStyle w:val="ConsPlusCell"/>
              <w:ind w:firstLine="0"/>
              <w:jc w:val="center"/>
              <w:rPr>
                <w:sz w:val="16"/>
                <w:szCs w:val="16"/>
              </w:rPr>
            </w:pPr>
            <w:r w:rsidRPr="005A00B5">
              <w:rPr>
                <w:sz w:val="16"/>
                <w:szCs w:val="16"/>
              </w:rPr>
              <w:t>96</w:t>
            </w:r>
          </w:p>
        </w:tc>
        <w:tc>
          <w:tcPr>
            <w:tcW w:w="0" w:type="auto"/>
            <w:shd w:val="clear" w:color="auto" w:fill="auto"/>
            <w:vAlign w:val="center"/>
          </w:tcPr>
          <w:p w:rsidR="005475A9" w:rsidRPr="005A00B5" w:rsidRDefault="005475A9" w:rsidP="00204CD8">
            <w:pPr>
              <w:pStyle w:val="ConsPlusCell"/>
              <w:ind w:firstLine="0"/>
              <w:jc w:val="center"/>
              <w:rPr>
                <w:sz w:val="16"/>
                <w:szCs w:val="16"/>
              </w:rPr>
            </w:pPr>
            <w:r w:rsidRPr="005A00B5">
              <w:rPr>
                <w:sz w:val="16"/>
                <w:szCs w:val="16"/>
              </w:rPr>
              <w:t>95</w:t>
            </w:r>
          </w:p>
        </w:tc>
        <w:tc>
          <w:tcPr>
            <w:tcW w:w="0" w:type="auto"/>
            <w:shd w:val="clear" w:color="auto" w:fill="auto"/>
            <w:vAlign w:val="center"/>
          </w:tcPr>
          <w:p w:rsidR="005475A9" w:rsidRPr="005A00B5" w:rsidRDefault="005475A9" w:rsidP="00204CD8">
            <w:pPr>
              <w:pStyle w:val="ConsPlusCell"/>
              <w:ind w:firstLine="0"/>
              <w:jc w:val="center"/>
              <w:rPr>
                <w:sz w:val="16"/>
                <w:szCs w:val="16"/>
              </w:rPr>
            </w:pPr>
            <w:r w:rsidRPr="005A00B5">
              <w:rPr>
                <w:sz w:val="16"/>
                <w:szCs w:val="16"/>
              </w:rPr>
              <w:t>94</w:t>
            </w:r>
          </w:p>
        </w:tc>
      </w:tr>
      <w:tr w:rsidR="00194755" w:rsidRPr="00877574" w:rsidTr="00763BD6">
        <w:trPr>
          <w:trHeight w:val="20"/>
        </w:trPr>
        <w:tc>
          <w:tcPr>
            <w:tcW w:w="0" w:type="auto"/>
            <w:gridSpan w:val="12"/>
            <w:shd w:val="clear" w:color="auto" w:fill="auto"/>
            <w:vAlign w:val="center"/>
          </w:tcPr>
          <w:p w:rsidR="00194755" w:rsidRPr="005B2AAF" w:rsidRDefault="00194755" w:rsidP="00B278F7">
            <w:pPr>
              <w:pStyle w:val="ConsPlusCell"/>
              <w:ind w:firstLine="0"/>
              <w:jc w:val="center"/>
              <w:rPr>
                <w:b/>
                <w:sz w:val="16"/>
                <w:szCs w:val="16"/>
              </w:rPr>
            </w:pPr>
            <w:bookmarkStart w:id="20" w:name="Par7103"/>
            <w:bookmarkEnd w:id="20"/>
            <w:r w:rsidRPr="00877574">
              <w:rPr>
                <w:b/>
                <w:sz w:val="16"/>
                <w:szCs w:val="16"/>
              </w:rPr>
              <w:t xml:space="preserve">Планируемые результаты реализации подпрограммы 4 "Обеспечение мероприятий гражданской обороны" </w:t>
            </w:r>
          </w:p>
        </w:tc>
      </w:tr>
      <w:tr w:rsidR="008A6FB0" w:rsidRPr="005A00B5" w:rsidTr="005475A9">
        <w:trPr>
          <w:trHeight w:val="20"/>
        </w:trPr>
        <w:tc>
          <w:tcPr>
            <w:tcW w:w="0" w:type="auto"/>
            <w:vMerge w:val="restart"/>
            <w:shd w:val="clear" w:color="auto" w:fill="auto"/>
            <w:vAlign w:val="center"/>
          </w:tcPr>
          <w:p w:rsidR="008A6FB0" w:rsidRPr="005A00B5" w:rsidRDefault="008A6FB0" w:rsidP="000C79D2">
            <w:pPr>
              <w:pStyle w:val="ConsPlusCell"/>
              <w:ind w:firstLine="0"/>
              <w:jc w:val="center"/>
              <w:rPr>
                <w:sz w:val="16"/>
                <w:szCs w:val="16"/>
              </w:rPr>
            </w:pPr>
            <w:r>
              <w:rPr>
                <w:sz w:val="16"/>
                <w:szCs w:val="16"/>
              </w:rPr>
              <w:t>4</w:t>
            </w:r>
            <w:r w:rsidRPr="005A00B5">
              <w:rPr>
                <w:sz w:val="16"/>
                <w:szCs w:val="16"/>
              </w:rPr>
              <w:t>.1.</w:t>
            </w:r>
          </w:p>
        </w:tc>
        <w:tc>
          <w:tcPr>
            <w:tcW w:w="0" w:type="auto"/>
            <w:vMerge w:val="restart"/>
            <w:shd w:val="clear" w:color="auto" w:fill="auto"/>
            <w:vAlign w:val="center"/>
          </w:tcPr>
          <w:p w:rsidR="008A6FB0" w:rsidRPr="005A00B5" w:rsidRDefault="00B278F7" w:rsidP="00B278F7">
            <w:pPr>
              <w:pStyle w:val="ConsPlusCell"/>
              <w:ind w:firstLine="0"/>
              <w:jc w:val="center"/>
              <w:rPr>
                <w:sz w:val="16"/>
                <w:szCs w:val="16"/>
              </w:rPr>
            </w:pPr>
            <w:r w:rsidRPr="00B278F7">
              <w:rPr>
                <w:sz w:val="16"/>
                <w:szCs w:val="16"/>
              </w:rPr>
              <w:t>Создание запасов материально-технических, продовольственных, мед</w:t>
            </w:r>
            <w:r w:rsidRPr="00B278F7">
              <w:rPr>
                <w:sz w:val="16"/>
                <w:szCs w:val="16"/>
              </w:rPr>
              <w:t>и</w:t>
            </w:r>
            <w:r w:rsidRPr="00B278F7">
              <w:rPr>
                <w:sz w:val="16"/>
                <w:szCs w:val="16"/>
              </w:rPr>
              <w:t>цинских и иных средств в целях гражда</w:t>
            </w:r>
            <w:r w:rsidRPr="00B278F7">
              <w:rPr>
                <w:sz w:val="16"/>
                <w:szCs w:val="16"/>
              </w:rPr>
              <w:t>н</w:t>
            </w:r>
            <w:r w:rsidRPr="00B278F7">
              <w:rPr>
                <w:sz w:val="16"/>
                <w:szCs w:val="16"/>
              </w:rPr>
              <w:t>ской обороны в учреждениях, подведо</w:t>
            </w:r>
            <w:r w:rsidRPr="00B278F7">
              <w:rPr>
                <w:sz w:val="16"/>
                <w:szCs w:val="16"/>
              </w:rPr>
              <w:t>м</w:t>
            </w:r>
            <w:r w:rsidRPr="00B278F7">
              <w:rPr>
                <w:sz w:val="16"/>
                <w:szCs w:val="16"/>
              </w:rPr>
              <w:lastRenderedPageBreak/>
              <w:t>ственных исполнительных органам мун</w:t>
            </w:r>
            <w:r w:rsidRPr="00B278F7">
              <w:rPr>
                <w:sz w:val="16"/>
                <w:szCs w:val="16"/>
              </w:rPr>
              <w:t>и</w:t>
            </w:r>
            <w:r w:rsidRPr="00B278F7">
              <w:rPr>
                <w:sz w:val="16"/>
                <w:szCs w:val="16"/>
              </w:rPr>
              <w:t>ципальной власти Сергиево-Посадского муниципального района.</w:t>
            </w:r>
          </w:p>
        </w:tc>
        <w:tc>
          <w:tcPr>
            <w:tcW w:w="0" w:type="auto"/>
            <w:vMerge w:val="restart"/>
            <w:shd w:val="clear" w:color="auto" w:fill="auto"/>
            <w:vAlign w:val="center"/>
          </w:tcPr>
          <w:p w:rsidR="008A6FB0" w:rsidRPr="00BD42C0" w:rsidRDefault="004E242E" w:rsidP="005475A9">
            <w:pPr>
              <w:pStyle w:val="ConsPlusCell"/>
              <w:ind w:firstLine="0"/>
              <w:jc w:val="center"/>
              <w:rPr>
                <w:sz w:val="16"/>
                <w:szCs w:val="16"/>
              </w:rPr>
            </w:pPr>
            <w:r w:rsidRPr="00BD42C0">
              <w:rPr>
                <w:sz w:val="16"/>
                <w:szCs w:val="16"/>
              </w:rPr>
              <w:lastRenderedPageBreak/>
              <w:t>4 640,00</w:t>
            </w:r>
          </w:p>
        </w:tc>
        <w:tc>
          <w:tcPr>
            <w:tcW w:w="0" w:type="auto"/>
            <w:vMerge w:val="restart"/>
            <w:shd w:val="clear" w:color="auto" w:fill="auto"/>
            <w:vAlign w:val="center"/>
          </w:tcPr>
          <w:p w:rsidR="008A6FB0" w:rsidRPr="005A00B5" w:rsidRDefault="008A6FB0" w:rsidP="000C79D2">
            <w:pPr>
              <w:pStyle w:val="ConsPlusCell"/>
              <w:ind w:firstLine="0"/>
              <w:jc w:val="center"/>
              <w:rPr>
                <w:sz w:val="16"/>
                <w:szCs w:val="16"/>
              </w:rPr>
            </w:pPr>
            <w:r w:rsidRPr="005A00B5">
              <w:rPr>
                <w:sz w:val="16"/>
                <w:szCs w:val="16"/>
              </w:rPr>
              <w:t>-</w:t>
            </w:r>
          </w:p>
        </w:tc>
        <w:tc>
          <w:tcPr>
            <w:tcW w:w="0" w:type="auto"/>
            <w:shd w:val="clear" w:color="auto" w:fill="auto"/>
            <w:vAlign w:val="center"/>
          </w:tcPr>
          <w:p w:rsidR="008A6FB0" w:rsidRPr="00877574" w:rsidRDefault="008A6FB0" w:rsidP="000C79D2">
            <w:pPr>
              <w:pStyle w:val="ab"/>
              <w:ind w:firstLine="0"/>
              <w:jc w:val="center"/>
              <w:rPr>
                <w:sz w:val="16"/>
                <w:szCs w:val="16"/>
              </w:rPr>
            </w:pPr>
            <w:r w:rsidRPr="00877574">
              <w:rPr>
                <w:sz w:val="16"/>
                <w:szCs w:val="16"/>
              </w:rPr>
              <w:t>Уровень обеспеченности имуществом гражданской обороны по сравнению с нормами</w:t>
            </w:r>
          </w:p>
          <w:p w:rsidR="008A6FB0" w:rsidRPr="005A00B5" w:rsidRDefault="008A6FB0" w:rsidP="000C79D2">
            <w:pPr>
              <w:pStyle w:val="ConsPlusCell"/>
              <w:ind w:firstLine="0"/>
              <w:jc w:val="center"/>
              <w:rPr>
                <w:sz w:val="16"/>
                <w:szCs w:val="16"/>
              </w:rPr>
            </w:pPr>
          </w:p>
        </w:tc>
        <w:tc>
          <w:tcPr>
            <w:tcW w:w="0" w:type="auto"/>
            <w:shd w:val="clear" w:color="auto" w:fill="auto"/>
            <w:vAlign w:val="center"/>
          </w:tcPr>
          <w:p w:rsidR="008A6FB0" w:rsidRPr="005A00B5" w:rsidRDefault="008A6FB0" w:rsidP="000C79D2">
            <w:pPr>
              <w:pStyle w:val="ConsPlusCell"/>
              <w:ind w:firstLine="0"/>
              <w:jc w:val="center"/>
              <w:rPr>
                <w:sz w:val="16"/>
                <w:szCs w:val="16"/>
              </w:rPr>
            </w:pPr>
            <w:r w:rsidRPr="005A00B5">
              <w:rPr>
                <w:sz w:val="16"/>
                <w:szCs w:val="16"/>
              </w:rPr>
              <w:t>проценты</w:t>
            </w:r>
          </w:p>
        </w:tc>
        <w:tc>
          <w:tcPr>
            <w:tcW w:w="0" w:type="auto"/>
            <w:shd w:val="clear" w:color="auto" w:fill="auto"/>
            <w:vAlign w:val="center"/>
          </w:tcPr>
          <w:p w:rsidR="008A6FB0" w:rsidRPr="005A00B5" w:rsidRDefault="008A6FB0" w:rsidP="000C79D2">
            <w:pPr>
              <w:pStyle w:val="ConsPlusCell"/>
              <w:ind w:firstLine="0"/>
              <w:jc w:val="center"/>
              <w:rPr>
                <w:sz w:val="16"/>
                <w:szCs w:val="16"/>
              </w:rPr>
            </w:pPr>
            <w:r>
              <w:rPr>
                <w:sz w:val="16"/>
                <w:szCs w:val="16"/>
              </w:rPr>
              <w:t>30</w:t>
            </w:r>
          </w:p>
        </w:tc>
        <w:tc>
          <w:tcPr>
            <w:tcW w:w="0" w:type="auto"/>
            <w:shd w:val="clear" w:color="auto" w:fill="auto"/>
            <w:vAlign w:val="center"/>
          </w:tcPr>
          <w:p w:rsidR="008A6FB0" w:rsidRPr="005A00B5" w:rsidRDefault="008A6FB0" w:rsidP="000C79D2">
            <w:pPr>
              <w:pStyle w:val="ConsPlusCell"/>
              <w:ind w:firstLine="0"/>
              <w:jc w:val="center"/>
              <w:rPr>
                <w:sz w:val="16"/>
                <w:szCs w:val="16"/>
              </w:rPr>
            </w:pPr>
            <w:r>
              <w:rPr>
                <w:sz w:val="16"/>
                <w:szCs w:val="16"/>
              </w:rPr>
              <w:t>32</w:t>
            </w:r>
          </w:p>
        </w:tc>
        <w:tc>
          <w:tcPr>
            <w:tcW w:w="0" w:type="auto"/>
            <w:shd w:val="clear" w:color="auto" w:fill="auto"/>
            <w:vAlign w:val="center"/>
          </w:tcPr>
          <w:p w:rsidR="008A6FB0" w:rsidRPr="005A00B5" w:rsidRDefault="008A6FB0" w:rsidP="000C79D2">
            <w:pPr>
              <w:pStyle w:val="ConsPlusCell"/>
              <w:ind w:firstLine="0"/>
              <w:jc w:val="center"/>
              <w:rPr>
                <w:sz w:val="16"/>
                <w:szCs w:val="16"/>
              </w:rPr>
            </w:pPr>
            <w:r>
              <w:rPr>
                <w:sz w:val="16"/>
                <w:szCs w:val="16"/>
              </w:rPr>
              <w:t>34</w:t>
            </w:r>
          </w:p>
        </w:tc>
        <w:tc>
          <w:tcPr>
            <w:tcW w:w="0" w:type="auto"/>
            <w:shd w:val="clear" w:color="auto" w:fill="auto"/>
            <w:vAlign w:val="center"/>
          </w:tcPr>
          <w:p w:rsidR="008A6FB0" w:rsidRPr="005A00B5" w:rsidRDefault="008A6FB0" w:rsidP="000C79D2">
            <w:pPr>
              <w:pStyle w:val="ConsPlusCell"/>
              <w:ind w:firstLine="0"/>
              <w:jc w:val="center"/>
              <w:rPr>
                <w:sz w:val="16"/>
                <w:szCs w:val="16"/>
              </w:rPr>
            </w:pPr>
            <w:r>
              <w:rPr>
                <w:sz w:val="16"/>
                <w:szCs w:val="16"/>
              </w:rPr>
              <w:t>36</w:t>
            </w:r>
          </w:p>
        </w:tc>
        <w:tc>
          <w:tcPr>
            <w:tcW w:w="0" w:type="auto"/>
            <w:shd w:val="clear" w:color="auto" w:fill="auto"/>
            <w:vAlign w:val="center"/>
          </w:tcPr>
          <w:p w:rsidR="008A6FB0" w:rsidRPr="005A00B5" w:rsidRDefault="008A6FB0" w:rsidP="000C79D2">
            <w:pPr>
              <w:pStyle w:val="ConsPlusCell"/>
              <w:ind w:firstLine="0"/>
              <w:jc w:val="center"/>
              <w:rPr>
                <w:sz w:val="16"/>
                <w:szCs w:val="16"/>
              </w:rPr>
            </w:pPr>
            <w:r>
              <w:rPr>
                <w:sz w:val="16"/>
                <w:szCs w:val="16"/>
              </w:rPr>
              <w:t>38</w:t>
            </w:r>
          </w:p>
        </w:tc>
        <w:tc>
          <w:tcPr>
            <w:tcW w:w="0" w:type="auto"/>
            <w:shd w:val="clear" w:color="auto" w:fill="auto"/>
            <w:vAlign w:val="center"/>
          </w:tcPr>
          <w:p w:rsidR="008A6FB0" w:rsidRPr="005A00B5" w:rsidRDefault="008A6FB0" w:rsidP="000C79D2">
            <w:pPr>
              <w:pStyle w:val="ConsPlusCell"/>
              <w:ind w:firstLine="0"/>
              <w:jc w:val="center"/>
              <w:rPr>
                <w:sz w:val="16"/>
                <w:szCs w:val="16"/>
              </w:rPr>
            </w:pPr>
            <w:r>
              <w:rPr>
                <w:sz w:val="16"/>
                <w:szCs w:val="16"/>
              </w:rPr>
              <w:t>44</w:t>
            </w:r>
          </w:p>
        </w:tc>
      </w:tr>
      <w:tr w:rsidR="008A6FB0" w:rsidRPr="005A00B5" w:rsidTr="00763BD6">
        <w:trPr>
          <w:trHeight w:val="20"/>
        </w:trPr>
        <w:tc>
          <w:tcPr>
            <w:tcW w:w="0" w:type="auto"/>
            <w:vMerge/>
            <w:shd w:val="clear" w:color="auto" w:fill="auto"/>
            <w:vAlign w:val="center"/>
          </w:tcPr>
          <w:p w:rsidR="008A6FB0" w:rsidRDefault="008A6FB0" w:rsidP="008A6FB0">
            <w:pPr>
              <w:pStyle w:val="ConsPlusCell"/>
              <w:ind w:firstLine="0"/>
              <w:rPr>
                <w:sz w:val="16"/>
                <w:szCs w:val="16"/>
              </w:rPr>
            </w:pPr>
          </w:p>
        </w:tc>
        <w:tc>
          <w:tcPr>
            <w:tcW w:w="0" w:type="auto"/>
            <w:vMerge/>
            <w:shd w:val="clear" w:color="auto" w:fill="auto"/>
            <w:vAlign w:val="center"/>
          </w:tcPr>
          <w:p w:rsidR="008A6FB0" w:rsidRPr="00877574" w:rsidRDefault="008A6FB0" w:rsidP="008A6FB0">
            <w:pPr>
              <w:ind w:firstLine="0"/>
              <w:jc w:val="center"/>
              <w:rPr>
                <w:sz w:val="16"/>
                <w:szCs w:val="16"/>
              </w:rPr>
            </w:pPr>
          </w:p>
        </w:tc>
        <w:tc>
          <w:tcPr>
            <w:tcW w:w="0" w:type="auto"/>
            <w:vMerge/>
            <w:shd w:val="clear" w:color="auto" w:fill="auto"/>
            <w:vAlign w:val="center"/>
          </w:tcPr>
          <w:p w:rsidR="008A6FB0" w:rsidRDefault="008A6FB0" w:rsidP="008A6FB0">
            <w:pPr>
              <w:ind w:firstLine="0"/>
              <w:jc w:val="center"/>
              <w:rPr>
                <w:sz w:val="16"/>
                <w:szCs w:val="16"/>
              </w:rPr>
            </w:pPr>
          </w:p>
        </w:tc>
        <w:tc>
          <w:tcPr>
            <w:tcW w:w="0" w:type="auto"/>
            <w:vMerge/>
            <w:shd w:val="clear" w:color="auto" w:fill="auto"/>
            <w:vAlign w:val="center"/>
          </w:tcPr>
          <w:p w:rsidR="008A6FB0" w:rsidRPr="005A00B5" w:rsidRDefault="008A6FB0" w:rsidP="008A6FB0">
            <w:pPr>
              <w:ind w:firstLine="0"/>
              <w:jc w:val="center"/>
              <w:rPr>
                <w:sz w:val="16"/>
                <w:szCs w:val="16"/>
              </w:rPr>
            </w:pPr>
          </w:p>
        </w:tc>
        <w:tc>
          <w:tcPr>
            <w:tcW w:w="0" w:type="auto"/>
            <w:shd w:val="clear" w:color="auto" w:fill="auto"/>
            <w:vAlign w:val="center"/>
          </w:tcPr>
          <w:p w:rsidR="008A6FB0" w:rsidRPr="00877574" w:rsidRDefault="008A6FB0" w:rsidP="008A6FB0">
            <w:pPr>
              <w:ind w:firstLine="0"/>
              <w:jc w:val="center"/>
              <w:rPr>
                <w:sz w:val="16"/>
                <w:szCs w:val="16"/>
              </w:rPr>
            </w:pPr>
            <w:r>
              <w:rPr>
                <w:sz w:val="16"/>
                <w:szCs w:val="16"/>
              </w:rPr>
              <w:t>Увеличение степени готовности  СЗГО по отношению к имеющемуся фонду СЗГО</w:t>
            </w:r>
          </w:p>
        </w:tc>
        <w:tc>
          <w:tcPr>
            <w:tcW w:w="0" w:type="auto"/>
            <w:shd w:val="clear" w:color="auto" w:fill="auto"/>
            <w:vAlign w:val="center"/>
          </w:tcPr>
          <w:p w:rsidR="008A6FB0" w:rsidRPr="005A00B5" w:rsidRDefault="008A6FB0" w:rsidP="008A6FB0">
            <w:pPr>
              <w:ind w:firstLine="0"/>
              <w:jc w:val="center"/>
              <w:rPr>
                <w:sz w:val="16"/>
                <w:szCs w:val="16"/>
              </w:rPr>
            </w:pPr>
            <w:r>
              <w:rPr>
                <w:sz w:val="16"/>
                <w:szCs w:val="16"/>
              </w:rPr>
              <w:t>проценты</w:t>
            </w:r>
          </w:p>
        </w:tc>
        <w:tc>
          <w:tcPr>
            <w:tcW w:w="0" w:type="auto"/>
            <w:shd w:val="clear" w:color="auto" w:fill="auto"/>
            <w:vAlign w:val="center"/>
          </w:tcPr>
          <w:p w:rsidR="008A6FB0" w:rsidRDefault="008A6FB0" w:rsidP="008A6FB0">
            <w:pPr>
              <w:ind w:firstLine="0"/>
              <w:jc w:val="center"/>
              <w:rPr>
                <w:sz w:val="16"/>
                <w:szCs w:val="16"/>
              </w:rPr>
            </w:pPr>
            <w:r>
              <w:rPr>
                <w:sz w:val="16"/>
                <w:szCs w:val="16"/>
              </w:rPr>
              <w:t>38</w:t>
            </w:r>
          </w:p>
        </w:tc>
        <w:tc>
          <w:tcPr>
            <w:tcW w:w="0" w:type="auto"/>
            <w:shd w:val="clear" w:color="auto" w:fill="auto"/>
            <w:vAlign w:val="center"/>
          </w:tcPr>
          <w:p w:rsidR="008A6FB0" w:rsidRDefault="008A6FB0" w:rsidP="008A6FB0">
            <w:pPr>
              <w:ind w:firstLine="0"/>
              <w:jc w:val="center"/>
              <w:rPr>
                <w:sz w:val="16"/>
                <w:szCs w:val="16"/>
              </w:rPr>
            </w:pPr>
            <w:r>
              <w:rPr>
                <w:sz w:val="16"/>
                <w:szCs w:val="16"/>
              </w:rPr>
              <w:t>43</w:t>
            </w:r>
          </w:p>
        </w:tc>
        <w:tc>
          <w:tcPr>
            <w:tcW w:w="0" w:type="auto"/>
            <w:shd w:val="clear" w:color="auto" w:fill="auto"/>
            <w:vAlign w:val="center"/>
          </w:tcPr>
          <w:p w:rsidR="008A6FB0" w:rsidRDefault="008A6FB0" w:rsidP="008A6FB0">
            <w:pPr>
              <w:ind w:firstLine="0"/>
              <w:jc w:val="center"/>
              <w:rPr>
                <w:sz w:val="16"/>
                <w:szCs w:val="16"/>
              </w:rPr>
            </w:pPr>
            <w:r>
              <w:rPr>
                <w:sz w:val="16"/>
                <w:szCs w:val="16"/>
              </w:rPr>
              <w:t>48</w:t>
            </w:r>
          </w:p>
        </w:tc>
        <w:tc>
          <w:tcPr>
            <w:tcW w:w="0" w:type="auto"/>
            <w:shd w:val="clear" w:color="auto" w:fill="auto"/>
            <w:vAlign w:val="center"/>
          </w:tcPr>
          <w:p w:rsidR="008A6FB0" w:rsidRDefault="008A6FB0" w:rsidP="008A6FB0">
            <w:pPr>
              <w:ind w:firstLine="0"/>
              <w:jc w:val="center"/>
              <w:rPr>
                <w:sz w:val="16"/>
                <w:szCs w:val="16"/>
              </w:rPr>
            </w:pPr>
            <w:r>
              <w:rPr>
                <w:sz w:val="16"/>
                <w:szCs w:val="16"/>
              </w:rPr>
              <w:t>58</w:t>
            </w:r>
          </w:p>
        </w:tc>
        <w:tc>
          <w:tcPr>
            <w:tcW w:w="0" w:type="auto"/>
            <w:shd w:val="clear" w:color="auto" w:fill="auto"/>
            <w:vAlign w:val="center"/>
          </w:tcPr>
          <w:p w:rsidR="008A6FB0" w:rsidRDefault="006E14B2" w:rsidP="008A6FB0">
            <w:pPr>
              <w:ind w:firstLine="0"/>
              <w:jc w:val="center"/>
              <w:rPr>
                <w:sz w:val="16"/>
                <w:szCs w:val="16"/>
              </w:rPr>
            </w:pPr>
            <w:r>
              <w:rPr>
                <w:sz w:val="16"/>
                <w:szCs w:val="16"/>
              </w:rPr>
              <w:t>68</w:t>
            </w:r>
          </w:p>
        </w:tc>
        <w:tc>
          <w:tcPr>
            <w:tcW w:w="0" w:type="auto"/>
            <w:shd w:val="clear" w:color="auto" w:fill="auto"/>
            <w:vAlign w:val="center"/>
          </w:tcPr>
          <w:p w:rsidR="008A6FB0" w:rsidRDefault="006E14B2" w:rsidP="008A6FB0">
            <w:pPr>
              <w:ind w:firstLine="0"/>
              <w:jc w:val="center"/>
              <w:rPr>
                <w:sz w:val="16"/>
                <w:szCs w:val="16"/>
              </w:rPr>
            </w:pPr>
            <w:r>
              <w:rPr>
                <w:sz w:val="16"/>
                <w:szCs w:val="16"/>
              </w:rPr>
              <w:t>78</w:t>
            </w:r>
          </w:p>
        </w:tc>
      </w:tr>
    </w:tbl>
    <w:p w:rsidR="00717B88" w:rsidRDefault="00717B88">
      <w:pPr>
        <w:spacing w:after="200"/>
        <w:ind w:firstLine="0"/>
      </w:pPr>
      <w:r>
        <w:lastRenderedPageBreak/>
        <w:br w:type="page"/>
      </w:r>
    </w:p>
    <w:p w:rsidR="00717B88" w:rsidRPr="00AF1914" w:rsidRDefault="00717B88" w:rsidP="00717B88">
      <w:pPr>
        <w:autoSpaceDE w:val="0"/>
        <w:autoSpaceDN w:val="0"/>
        <w:adjustRightInd w:val="0"/>
        <w:jc w:val="right"/>
        <w:outlineLvl w:val="0"/>
        <w:rPr>
          <w:szCs w:val="24"/>
        </w:rPr>
      </w:pPr>
      <w:r w:rsidRPr="00AF1914">
        <w:rPr>
          <w:szCs w:val="24"/>
        </w:rPr>
        <w:lastRenderedPageBreak/>
        <w:t xml:space="preserve">Приложение № </w:t>
      </w:r>
      <w:r>
        <w:rPr>
          <w:szCs w:val="24"/>
        </w:rPr>
        <w:t>6</w:t>
      </w:r>
    </w:p>
    <w:p w:rsidR="00717B88" w:rsidRPr="00AF1914" w:rsidRDefault="00717B88" w:rsidP="00717B88">
      <w:pPr>
        <w:autoSpaceDE w:val="0"/>
        <w:autoSpaceDN w:val="0"/>
        <w:adjustRightInd w:val="0"/>
        <w:jc w:val="right"/>
        <w:rPr>
          <w:szCs w:val="24"/>
        </w:rPr>
      </w:pPr>
      <w:r w:rsidRPr="00AF1914">
        <w:rPr>
          <w:szCs w:val="24"/>
        </w:rPr>
        <w:t xml:space="preserve">к муниципальной программе муниципального образования  </w:t>
      </w:r>
    </w:p>
    <w:p w:rsidR="00717B88" w:rsidRDefault="00717B88" w:rsidP="00717B88">
      <w:pPr>
        <w:autoSpaceDE w:val="0"/>
        <w:autoSpaceDN w:val="0"/>
        <w:adjustRightInd w:val="0"/>
        <w:jc w:val="right"/>
        <w:rPr>
          <w:bCs/>
          <w:sz w:val="24"/>
          <w:szCs w:val="24"/>
        </w:rPr>
      </w:pPr>
      <w:r>
        <w:rPr>
          <w:bCs/>
          <w:sz w:val="24"/>
          <w:szCs w:val="24"/>
        </w:rPr>
        <w:t>«</w:t>
      </w:r>
      <w:r w:rsidRPr="00A7005A">
        <w:rPr>
          <w:bCs/>
          <w:sz w:val="24"/>
          <w:szCs w:val="24"/>
        </w:rPr>
        <w:t>Сергиево-Посадск</w:t>
      </w:r>
      <w:r>
        <w:rPr>
          <w:bCs/>
          <w:sz w:val="24"/>
          <w:szCs w:val="24"/>
        </w:rPr>
        <w:t>ий</w:t>
      </w:r>
      <w:r w:rsidRPr="00A7005A">
        <w:rPr>
          <w:bCs/>
          <w:sz w:val="24"/>
          <w:szCs w:val="24"/>
        </w:rPr>
        <w:t xml:space="preserve"> муниципальн</w:t>
      </w:r>
      <w:r>
        <w:rPr>
          <w:bCs/>
          <w:sz w:val="24"/>
          <w:szCs w:val="24"/>
        </w:rPr>
        <w:t>ый</w:t>
      </w:r>
      <w:r w:rsidRPr="00A7005A">
        <w:rPr>
          <w:bCs/>
          <w:sz w:val="24"/>
          <w:szCs w:val="24"/>
        </w:rPr>
        <w:t xml:space="preserve"> район</w:t>
      </w:r>
      <w:r>
        <w:rPr>
          <w:bCs/>
          <w:sz w:val="24"/>
          <w:szCs w:val="24"/>
        </w:rPr>
        <w:t xml:space="preserve"> Московской области» </w:t>
      </w:r>
    </w:p>
    <w:p w:rsidR="00717B88" w:rsidRPr="00AF1914" w:rsidRDefault="00717B88" w:rsidP="00717B88">
      <w:pPr>
        <w:autoSpaceDE w:val="0"/>
        <w:autoSpaceDN w:val="0"/>
        <w:adjustRightInd w:val="0"/>
        <w:jc w:val="right"/>
        <w:rPr>
          <w:szCs w:val="24"/>
        </w:rPr>
      </w:pPr>
      <w:r>
        <w:rPr>
          <w:bCs/>
          <w:sz w:val="24"/>
          <w:szCs w:val="24"/>
        </w:rPr>
        <w:t>«</w:t>
      </w:r>
      <w:r w:rsidRPr="00AF1914">
        <w:rPr>
          <w:szCs w:val="24"/>
        </w:rPr>
        <w:t xml:space="preserve">Обеспечение безопасности жизнедеятельности населения </w:t>
      </w:r>
    </w:p>
    <w:p w:rsidR="00717B88" w:rsidRPr="00AF1914" w:rsidRDefault="00717B88" w:rsidP="00717B88">
      <w:pPr>
        <w:autoSpaceDE w:val="0"/>
        <w:autoSpaceDN w:val="0"/>
        <w:adjustRightInd w:val="0"/>
        <w:jc w:val="right"/>
        <w:rPr>
          <w:szCs w:val="24"/>
        </w:rPr>
      </w:pPr>
      <w:r w:rsidRPr="00AF1914">
        <w:rPr>
          <w:szCs w:val="24"/>
        </w:rPr>
        <w:t>Сергиево-Посадского муниципального района</w:t>
      </w:r>
      <w:r>
        <w:rPr>
          <w:szCs w:val="24"/>
        </w:rPr>
        <w:t>»</w:t>
      </w:r>
    </w:p>
    <w:p w:rsidR="00717B88" w:rsidRDefault="00717B88" w:rsidP="00717B88">
      <w:pPr>
        <w:pStyle w:val="ab"/>
        <w:ind w:firstLine="9214"/>
      </w:pPr>
    </w:p>
    <w:p w:rsidR="00717B88" w:rsidRPr="00795040" w:rsidRDefault="00717B88" w:rsidP="00717B88">
      <w:pPr>
        <w:pStyle w:val="ab"/>
        <w:ind w:firstLine="9214"/>
      </w:pPr>
    </w:p>
    <w:p w:rsidR="00717B88" w:rsidRPr="00F12B79" w:rsidRDefault="00717B88" w:rsidP="00717B88">
      <w:pPr>
        <w:pStyle w:val="ab"/>
        <w:spacing w:line="276" w:lineRule="auto"/>
        <w:ind w:firstLine="9214"/>
      </w:pPr>
    </w:p>
    <w:p w:rsidR="00717B88" w:rsidRPr="003C1602" w:rsidRDefault="00717B88" w:rsidP="00717B88">
      <w:pPr>
        <w:pStyle w:val="ConsPlusNormal"/>
        <w:spacing w:line="276" w:lineRule="auto"/>
        <w:jc w:val="center"/>
        <w:rPr>
          <w:rFonts w:ascii="Times New Roman" w:hAnsi="Times New Roman" w:cs="Times New Roman"/>
          <w:b/>
          <w:sz w:val="24"/>
          <w:szCs w:val="24"/>
        </w:rPr>
      </w:pPr>
      <w:r w:rsidRPr="003C1602">
        <w:rPr>
          <w:rFonts w:ascii="Times New Roman" w:hAnsi="Times New Roman" w:cs="Times New Roman"/>
          <w:b/>
          <w:sz w:val="24"/>
          <w:szCs w:val="24"/>
        </w:rPr>
        <w:t xml:space="preserve">МЕТОДИКА РАСЧЕТА ЗНАЧЕНИЙ ПОКАЗАТЕЛЕЙ ЭФФЕКТИВНОСТИ РЕАЛИЗАЦИИ </w:t>
      </w:r>
    </w:p>
    <w:p w:rsidR="00717B88" w:rsidRPr="00F12B79" w:rsidRDefault="00717B88" w:rsidP="00717B88">
      <w:pPr>
        <w:pStyle w:val="ConsPlusNormal"/>
        <w:spacing w:line="276" w:lineRule="auto"/>
        <w:jc w:val="center"/>
        <w:rPr>
          <w:rFonts w:ascii="Times New Roman" w:hAnsi="Times New Roman" w:cs="Times New Roman"/>
          <w:b/>
          <w:sz w:val="24"/>
          <w:szCs w:val="24"/>
        </w:rPr>
      </w:pPr>
      <w:r w:rsidRPr="00F12B79">
        <w:rPr>
          <w:rFonts w:ascii="Times New Roman" w:hAnsi="Times New Roman" w:cs="Times New Roman"/>
          <w:b/>
          <w:sz w:val="24"/>
          <w:szCs w:val="24"/>
        </w:rPr>
        <w:t>МУНИЦИПАЛЬНОЙ ПРОГРАММЫ МУНИЦИПАЛЬНОГО ОБРАЗОВАНИЯ</w:t>
      </w:r>
    </w:p>
    <w:p w:rsidR="00717B88" w:rsidRDefault="00717B88" w:rsidP="00717B88">
      <w:pPr>
        <w:pStyle w:val="ConsPlusNormal"/>
        <w:spacing w:line="276" w:lineRule="auto"/>
        <w:jc w:val="center"/>
        <w:rPr>
          <w:rFonts w:ascii="Times New Roman" w:hAnsi="Times New Roman" w:cs="Times New Roman"/>
          <w:b/>
          <w:sz w:val="24"/>
          <w:szCs w:val="24"/>
        </w:rPr>
      </w:pPr>
      <w:r w:rsidRPr="003C1602">
        <w:rPr>
          <w:rFonts w:ascii="Times New Roman" w:hAnsi="Times New Roman" w:cs="Times New Roman"/>
          <w:b/>
          <w:sz w:val="24"/>
          <w:szCs w:val="24"/>
        </w:rPr>
        <w:t>«СЕРГИЕВО-ПОСАДСКИЙ МУНИЦИПАЛЬНЫЙ РАЙОН МОСКОВСКОЙ ОБЛАСТИ»</w:t>
      </w:r>
      <w:r w:rsidRPr="00F12B79">
        <w:rPr>
          <w:rFonts w:ascii="Times New Roman" w:hAnsi="Times New Roman" w:cs="Times New Roman"/>
          <w:b/>
          <w:sz w:val="24"/>
          <w:szCs w:val="24"/>
        </w:rPr>
        <w:t xml:space="preserve"> </w:t>
      </w:r>
    </w:p>
    <w:p w:rsidR="00717B88" w:rsidRPr="00F12B79" w:rsidRDefault="00717B88" w:rsidP="00717B88">
      <w:pPr>
        <w:pStyle w:val="ConsPlusNormal"/>
        <w:spacing w:line="276" w:lineRule="auto"/>
        <w:jc w:val="center"/>
        <w:rPr>
          <w:rFonts w:ascii="Times New Roman" w:hAnsi="Times New Roman" w:cs="Times New Roman"/>
          <w:b/>
          <w:sz w:val="24"/>
          <w:szCs w:val="24"/>
        </w:rPr>
      </w:pPr>
      <w:r w:rsidRPr="00F12B79">
        <w:rPr>
          <w:rFonts w:ascii="Times New Roman" w:hAnsi="Times New Roman" w:cs="Times New Roman"/>
          <w:b/>
          <w:sz w:val="24"/>
          <w:szCs w:val="24"/>
        </w:rPr>
        <w:t>«ОБЕСПЕЧЕНИЕ БЕЗОПАСНОСТИ ЖИЗНЕДЕЯТЕЛЬНОСТИ НАСЕЛЕНИЯ СЕРГИЕВО-ПОСАДСКОГО МУНИЦИПАЛЬН</w:t>
      </w:r>
      <w:r w:rsidRPr="00F12B79">
        <w:rPr>
          <w:rFonts w:ascii="Times New Roman" w:hAnsi="Times New Roman" w:cs="Times New Roman"/>
          <w:b/>
          <w:sz w:val="24"/>
          <w:szCs w:val="24"/>
        </w:rPr>
        <w:t>О</w:t>
      </w:r>
      <w:r w:rsidRPr="00F12B79">
        <w:rPr>
          <w:rFonts w:ascii="Times New Roman" w:hAnsi="Times New Roman" w:cs="Times New Roman"/>
          <w:b/>
          <w:sz w:val="24"/>
          <w:szCs w:val="24"/>
        </w:rPr>
        <w:t>ГО РАЙОНА»</w:t>
      </w:r>
    </w:p>
    <w:p w:rsidR="00717B88" w:rsidRDefault="00717B88" w:rsidP="00717B88">
      <w:pPr>
        <w:widowControl w:val="0"/>
        <w:autoSpaceDE w:val="0"/>
        <w:autoSpaceDN w:val="0"/>
        <w:adjustRightInd w:val="0"/>
        <w:spacing w:line="240" w:lineRule="auto"/>
        <w:jc w:val="center"/>
        <w:outlineLvl w:val="0"/>
        <w:rPr>
          <w:b/>
          <w:sz w:val="20"/>
          <w:szCs w:val="20"/>
          <w:lang w:eastAsia="ru-RU"/>
        </w:rPr>
      </w:pPr>
    </w:p>
    <w:p w:rsidR="00717B88" w:rsidRPr="00795040" w:rsidRDefault="00717B88" w:rsidP="00717B88">
      <w:pPr>
        <w:widowControl w:val="0"/>
        <w:autoSpaceDE w:val="0"/>
        <w:autoSpaceDN w:val="0"/>
        <w:adjustRightInd w:val="0"/>
        <w:spacing w:line="240" w:lineRule="auto"/>
        <w:jc w:val="center"/>
        <w:outlineLvl w:val="0"/>
        <w:rPr>
          <w:b/>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
        <w:gridCol w:w="3522"/>
        <w:gridCol w:w="4950"/>
        <w:gridCol w:w="3889"/>
        <w:gridCol w:w="1919"/>
      </w:tblGrid>
      <w:tr w:rsidR="00717B88" w:rsidRPr="009533E5" w:rsidTr="00763BD6">
        <w:tc>
          <w:tcPr>
            <w:tcW w:w="171" w:type="pct"/>
            <w:shd w:val="clear" w:color="auto" w:fill="auto"/>
          </w:tcPr>
          <w:p w:rsidR="00717B88" w:rsidRPr="009533E5" w:rsidRDefault="00717B88" w:rsidP="00B87108">
            <w:pPr>
              <w:widowControl w:val="0"/>
              <w:autoSpaceDE w:val="0"/>
              <w:autoSpaceDN w:val="0"/>
              <w:adjustRightInd w:val="0"/>
              <w:spacing w:line="240" w:lineRule="auto"/>
              <w:ind w:firstLine="0"/>
              <w:jc w:val="center"/>
              <w:rPr>
                <w:sz w:val="19"/>
                <w:szCs w:val="19"/>
                <w:lang w:eastAsia="ru-RU"/>
              </w:rPr>
            </w:pPr>
            <w:r w:rsidRPr="009533E5">
              <w:rPr>
                <w:sz w:val="19"/>
                <w:szCs w:val="19"/>
                <w:lang w:eastAsia="ru-RU"/>
              </w:rPr>
              <w:t>№ п/п</w:t>
            </w:r>
          </w:p>
        </w:tc>
        <w:tc>
          <w:tcPr>
            <w:tcW w:w="1191" w:type="pct"/>
            <w:shd w:val="clear" w:color="auto" w:fill="auto"/>
          </w:tcPr>
          <w:p w:rsidR="00717B88" w:rsidRPr="009533E5" w:rsidRDefault="00717B88" w:rsidP="00B87108">
            <w:pPr>
              <w:widowControl w:val="0"/>
              <w:autoSpaceDE w:val="0"/>
              <w:autoSpaceDN w:val="0"/>
              <w:adjustRightInd w:val="0"/>
              <w:spacing w:line="240" w:lineRule="auto"/>
              <w:ind w:firstLine="0"/>
              <w:jc w:val="center"/>
              <w:rPr>
                <w:sz w:val="19"/>
                <w:szCs w:val="19"/>
                <w:lang w:eastAsia="ru-RU"/>
              </w:rPr>
            </w:pPr>
            <w:r w:rsidRPr="009533E5">
              <w:rPr>
                <w:sz w:val="19"/>
                <w:szCs w:val="19"/>
                <w:lang w:eastAsia="ru-RU"/>
              </w:rPr>
              <w:t>Наименование показателя</w:t>
            </w:r>
          </w:p>
        </w:tc>
        <w:tc>
          <w:tcPr>
            <w:tcW w:w="1674" w:type="pct"/>
            <w:shd w:val="clear" w:color="auto" w:fill="auto"/>
          </w:tcPr>
          <w:p w:rsidR="00717B88" w:rsidRPr="009533E5" w:rsidRDefault="00717B88" w:rsidP="00B87108">
            <w:pPr>
              <w:widowControl w:val="0"/>
              <w:autoSpaceDE w:val="0"/>
              <w:autoSpaceDN w:val="0"/>
              <w:adjustRightInd w:val="0"/>
              <w:spacing w:line="240" w:lineRule="auto"/>
              <w:ind w:firstLine="0"/>
              <w:jc w:val="center"/>
              <w:rPr>
                <w:sz w:val="19"/>
                <w:szCs w:val="19"/>
                <w:lang w:eastAsia="ru-RU"/>
              </w:rPr>
            </w:pPr>
            <w:r w:rsidRPr="009533E5">
              <w:rPr>
                <w:sz w:val="19"/>
                <w:szCs w:val="19"/>
                <w:lang w:eastAsia="ru-RU"/>
              </w:rPr>
              <w:t xml:space="preserve">Методика расчета показателя и единица измерения </w:t>
            </w:r>
          </w:p>
        </w:tc>
        <w:tc>
          <w:tcPr>
            <w:tcW w:w="1315" w:type="pct"/>
            <w:shd w:val="clear" w:color="auto" w:fill="auto"/>
          </w:tcPr>
          <w:p w:rsidR="00717B88" w:rsidRPr="009533E5" w:rsidRDefault="00717B88" w:rsidP="00B87108">
            <w:pPr>
              <w:widowControl w:val="0"/>
              <w:autoSpaceDE w:val="0"/>
              <w:autoSpaceDN w:val="0"/>
              <w:adjustRightInd w:val="0"/>
              <w:spacing w:line="240" w:lineRule="auto"/>
              <w:ind w:firstLine="0"/>
              <w:jc w:val="center"/>
              <w:rPr>
                <w:sz w:val="19"/>
                <w:szCs w:val="19"/>
                <w:lang w:eastAsia="ru-RU"/>
              </w:rPr>
            </w:pPr>
            <w:r w:rsidRPr="009533E5">
              <w:rPr>
                <w:sz w:val="19"/>
                <w:szCs w:val="19"/>
                <w:lang w:eastAsia="ru-RU"/>
              </w:rPr>
              <w:t>Исходные материалы</w:t>
            </w:r>
          </w:p>
        </w:tc>
        <w:tc>
          <w:tcPr>
            <w:tcW w:w="649" w:type="pct"/>
            <w:shd w:val="clear" w:color="auto" w:fill="auto"/>
          </w:tcPr>
          <w:p w:rsidR="00717B88" w:rsidRPr="009533E5" w:rsidRDefault="00717B88" w:rsidP="00B87108">
            <w:pPr>
              <w:widowControl w:val="0"/>
              <w:autoSpaceDE w:val="0"/>
              <w:autoSpaceDN w:val="0"/>
              <w:adjustRightInd w:val="0"/>
              <w:spacing w:line="240" w:lineRule="auto"/>
              <w:ind w:firstLine="0"/>
              <w:jc w:val="center"/>
              <w:rPr>
                <w:sz w:val="19"/>
                <w:szCs w:val="19"/>
                <w:lang w:eastAsia="ru-RU"/>
              </w:rPr>
            </w:pPr>
            <w:r w:rsidRPr="009533E5">
              <w:rPr>
                <w:sz w:val="19"/>
                <w:szCs w:val="19"/>
                <w:lang w:eastAsia="ru-RU"/>
              </w:rPr>
              <w:t>Периодичность предоставления</w:t>
            </w:r>
          </w:p>
        </w:tc>
      </w:tr>
      <w:tr w:rsidR="00717B88" w:rsidRPr="009533E5" w:rsidTr="00763BD6">
        <w:tc>
          <w:tcPr>
            <w:tcW w:w="5000" w:type="pct"/>
            <w:gridSpan w:val="5"/>
            <w:shd w:val="clear" w:color="auto" w:fill="auto"/>
          </w:tcPr>
          <w:p w:rsidR="00717B88" w:rsidRPr="00FF0369" w:rsidRDefault="00717B88" w:rsidP="00B87108">
            <w:pPr>
              <w:widowControl w:val="0"/>
              <w:tabs>
                <w:tab w:val="center" w:pos="4677"/>
                <w:tab w:val="right" w:pos="9355"/>
              </w:tabs>
              <w:autoSpaceDE w:val="0"/>
              <w:autoSpaceDN w:val="0"/>
              <w:adjustRightInd w:val="0"/>
              <w:spacing w:line="240" w:lineRule="auto"/>
              <w:ind w:firstLine="0"/>
              <w:jc w:val="center"/>
              <w:rPr>
                <w:b/>
                <w:sz w:val="19"/>
                <w:szCs w:val="19"/>
                <w:lang w:eastAsia="ru-RU"/>
              </w:rPr>
            </w:pPr>
            <w:r w:rsidRPr="009533E5">
              <w:rPr>
                <w:b/>
                <w:sz w:val="19"/>
                <w:szCs w:val="19"/>
                <w:lang w:eastAsia="ru-RU"/>
              </w:rPr>
              <w:t xml:space="preserve"> Подпрограмма 1  «Снижение рисков и смягчение последствий чрезвычайных ситуаций природного и техногенного характера» </w:t>
            </w:r>
          </w:p>
          <w:p w:rsidR="00717B88" w:rsidRPr="009533E5" w:rsidRDefault="00717B88" w:rsidP="00B87108">
            <w:pPr>
              <w:widowControl w:val="0"/>
              <w:tabs>
                <w:tab w:val="center" w:pos="4677"/>
                <w:tab w:val="right" w:pos="9355"/>
              </w:tabs>
              <w:autoSpaceDE w:val="0"/>
              <w:autoSpaceDN w:val="0"/>
              <w:adjustRightInd w:val="0"/>
              <w:spacing w:line="240" w:lineRule="auto"/>
              <w:ind w:firstLine="0"/>
              <w:jc w:val="center"/>
              <w:rPr>
                <w:b/>
                <w:sz w:val="19"/>
                <w:szCs w:val="19"/>
                <w:lang w:eastAsia="ru-RU"/>
              </w:rPr>
            </w:pPr>
          </w:p>
        </w:tc>
      </w:tr>
      <w:tr w:rsidR="00717B88" w:rsidRPr="009533E5" w:rsidTr="00763BD6">
        <w:trPr>
          <w:trHeight w:val="1896"/>
        </w:trPr>
        <w:tc>
          <w:tcPr>
            <w:tcW w:w="171" w:type="pct"/>
            <w:shd w:val="clear" w:color="auto" w:fill="auto"/>
          </w:tcPr>
          <w:p w:rsidR="00717B88" w:rsidRPr="009533E5" w:rsidRDefault="00717B88" w:rsidP="00B87108">
            <w:pPr>
              <w:widowControl w:val="0"/>
              <w:autoSpaceDE w:val="0"/>
              <w:autoSpaceDN w:val="0"/>
              <w:adjustRightInd w:val="0"/>
              <w:spacing w:line="240" w:lineRule="auto"/>
              <w:ind w:firstLine="0"/>
              <w:jc w:val="center"/>
              <w:rPr>
                <w:sz w:val="19"/>
                <w:szCs w:val="19"/>
                <w:lang w:eastAsia="ru-RU"/>
              </w:rPr>
            </w:pPr>
            <w:r w:rsidRPr="009533E5">
              <w:rPr>
                <w:sz w:val="19"/>
                <w:szCs w:val="19"/>
                <w:lang w:eastAsia="ru-RU"/>
              </w:rPr>
              <w:t>1.</w:t>
            </w:r>
          </w:p>
        </w:tc>
        <w:tc>
          <w:tcPr>
            <w:tcW w:w="1191" w:type="pct"/>
            <w:shd w:val="clear" w:color="auto" w:fill="auto"/>
          </w:tcPr>
          <w:p w:rsidR="00717B88" w:rsidRPr="00F8632E" w:rsidRDefault="00717B88" w:rsidP="00B87108">
            <w:pPr>
              <w:pStyle w:val="ab"/>
              <w:rPr>
                <w:sz w:val="19"/>
                <w:szCs w:val="19"/>
              </w:rPr>
            </w:pPr>
            <w:r w:rsidRPr="00F8632E">
              <w:rPr>
                <w:sz w:val="19"/>
                <w:szCs w:val="19"/>
              </w:rPr>
              <w:t>Увеличение степени готовности личн</w:t>
            </w:r>
            <w:r w:rsidRPr="00F8632E">
              <w:rPr>
                <w:sz w:val="19"/>
                <w:szCs w:val="19"/>
              </w:rPr>
              <w:t>о</w:t>
            </w:r>
            <w:r w:rsidRPr="00F8632E">
              <w:rPr>
                <w:sz w:val="19"/>
                <w:szCs w:val="19"/>
              </w:rPr>
              <w:t>го состава формирований к реагиров</w:t>
            </w:r>
            <w:r w:rsidRPr="00F8632E">
              <w:rPr>
                <w:sz w:val="19"/>
                <w:szCs w:val="19"/>
              </w:rPr>
              <w:t>а</w:t>
            </w:r>
            <w:r w:rsidRPr="00F8632E">
              <w:rPr>
                <w:sz w:val="19"/>
                <w:szCs w:val="19"/>
              </w:rPr>
              <w:t>нию и организации проведения авари</w:t>
            </w:r>
            <w:r w:rsidRPr="00F8632E">
              <w:rPr>
                <w:sz w:val="19"/>
                <w:szCs w:val="19"/>
              </w:rPr>
              <w:t>й</w:t>
            </w:r>
            <w:r w:rsidRPr="00F8632E">
              <w:rPr>
                <w:sz w:val="19"/>
                <w:szCs w:val="19"/>
              </w:rPr>
              <w:t>но-спасательных и других неотложных работ к нормативной степени готовн</w:t>
            </w:r>
            <w:r w:rsidRPr="00F8632E">
              <w:rPr>
                <w:sz w:val="19"/>
                <w:szCs w:val="19"/>
              </w:rPr>
              <w:t>о</w:t>
            </w:r>
            <w:r w:rsidRPr="00F8632E">
              <w:rPr>
                <w:sz w:val="19"/>
                <w:szCs w:val="19"/>
              </w:rPr>
              <w:t>сти относительно показателей 2014 г</w:t>
            </w:r>
            <w:r w:rsidRPr="00F8632E">
              <w:rPr>
                <w:sz w:val="19"/>
                <w:szCs w:val="19"/>
              </w:rPr>
              <w:t>о</w:t>
            </w:r>
            <w:r w:rsidRPr="00F8632E">
              <w:rPr>
                <w:sz w:val="19"/>
                <w:szCs w:val="19"/>
              </w:rPr>
              <w:t>да</w:t>
            </w:r>
            <w:r>
              <w:rPr>
                <w:sz w:val="19"/>
                <w:szCs w:val="19"/>
              </w:rPr>
              <w:t>, %</w:t>
            </w:r>
          </w:p>
          <w:p w:rsidR="00717B88" w:rsidRPr="009533E5" w:rsidRDefault="00717B88" w:rsidP="00B87108">
            <w:pPr>
              <w:pStyle w:val="ab"/>
              <w:rPr>
                <w:sz w:val="19"/>
                <w:szCs w:val="19"/>
              </w:rPr>
            </w:pPr>
          </w:p>
        </w:tc>
        <w:tc>
          <w:tcPr>
            <w:tcW w:w="1674" w:type="pct"/>
            <w:shd w:val="clear" w:color="auto" w:fill="auto"/>
          </w:tcPr>
          <w:p w:rsidR="00717B88" w:rsidRPr="009533E5" w:rsidRDefault="00717B88" w:rsidP="00B87108">
            <w:pPr>
              <w:widowControl w:val="0"/>
              <w:autoSpaceDE w:val="0"/>
              <w:autoSpaceDN w:val="0"/>
              <w:adjustRightInd w:val="0"/>
              <w:spacing w:line="240" w:lineRule="auto"/>
              <w:ind w:firstLine="0"/>
              <w:jc w:val="both"/>
              <w:rPr>
                <w:sz w:val="19"/>
                <w:szCs w:val="19"/>
                <w:lang w:eastAsia="ru-RU"/>
              </w:rPr>
            </w:pPr>
            <w:r w:rsidRPr="009533E5">
              <w:rPr>
                <w:sz w:val="19"/>
                <w:szCs w:val="19"/>
                <w:lang w:eastAsia="ru-RU"/>
              </w:rPr>
              <w:t>Значение показателя рассчитывается по формуле:</w:t>
            </w:r>
          </w:p>
          <w:p w:rsidR="00717B88" w:rsidRPr="009533E5" w:rsidRDefault="00717B88" w:rsidP="00B87108">
            <w:pPr>
              <w:pStyle w:val="ab"/>
              <w:rPr>
                <w:sz w:val="19"/>
                <w:szCs w:val="19"/>
              </w:rPr>
            </w:pPr>
            <w:r w:rsidRPr="009533E5">
              <w:rPr>
                <w:sz w:val="19"/>
                <w:szCs w:val="19"/>
              </w:rPr>
              <w:t>С=А/В*100% где:</w:t>
            </w:r>
          </w:p>
          <w:p w:rsidR="00717B88" w:rsidRPr="009533E5" w:rsidRDefault="00717B88" w:rsidP="00B87108">
            <w:pPr>
              <w:pStyle w:val="ab"/>
              <w:rPr>
                <w:sz w:val="19"/>
                <w:szCs w:val="19"/>
              </w:rPr>
            </w:pPr>
            <w:r w:rsidRPr="009533E5">
              <w:rPr>
                <w:sz w:val="19"/>
                <w:szCs w:val="19"/>
              </w:rPr>
              <w:t>А - количество сотрудников, получивших дополнител</w:t>
            </w:r>
            <w:r w:rsidRPr="009533E5">
              <w:rPr>
                <w:sz w:val="19"/>
                <w:szCs w:val="19"/>
              </w:rPr>
              <w:t>ь</w:t>
            </w:r>
            <w:r w:rsidRPr="009533E5">
              <w:rPr>
                <w:sz w:val="19"/>
                <w:szCs w:val="19"/>
              </w:rPr>
              <w:t>ную квалификацию;</w:t>
            </w:r>
          </w:p>
          <w:p w:rsidR="00717B88" w:rsidRPr="009533E5" w:rsidRDefault="00717B88" w:rsidP="00B87108">
            <w:pPr>
              <w:pStyle w:val="ab"/>
              <w:rPr>
                <w:sz w:val="19"/>
                <w:szCs w:val="19"/>
              </w:rPr>
            </w:pPr>
            <w:r w:rsidRPr="009533E5">
              <w:rPr>
                <w:sz w:val="19"/>
                <w:szCs w:val="19"/>
              </w:rPr>
              <w:t>В – общее количество сотрудников.</w:t>
            </w:r>
          </w:p>
          <w:p w:rsidR="00717B88" w:rsidRPr="009533E5" w:rsidRDefault="00717B88" w:rsidP="00B87108">
            <w:pPr>
              <w:widowControl w:val="0"/>
              <w:autoSpaceDE w:val="0"/>
              <w:autoSpaceDN w:val="0"/>
              <w:adjustRightInd w:val="0"/>
              <w:spacing w:line="240" w:lineRule="auto"/>
              <w:ind w:firstLine="0"/>
              <w:rPr>
                <w:sz w:val="19"/>
                <w:szCs w:val="19"/>
              </w:rPr>
            </w:pPr>
            <w:r w:rsidRPr="009533E5">
              <w:rPr>
                <w:sz w:val="19"/>
                <w:szCs w:val="19"/>
              </w:rPr>
              <w:t xml:space="preserve">С - степень готовности личного состава формирований к реагированию и организации проведения аварийно-спасательных и других неотложных работ </w:t>
            </w:r>
          </w:p>
        </w:tc>
        <w:tc>
          <w:tcPr>
            <w:tcW w:w="1315" w:type="pct"/>
            <w:shd w:val="clear" w:color="auto" w:fill="auto"/>
          </w:tcPr>
          <w:p w:rsidR="00717B88" w:rsidRPr="009533E5" w:rsidRDefault="00717B88" w:rsidP="00B87108">
            <w:pPr>
              <w:pStyle w:val="ab"/>
              <w:rPr>
                <w:sz w:val="19"/>
                <w:szCs w:val="19"/>
              </w:rPr>
            </w:pPr>
            <w:r w:rsidRPr="009533E5">
              <w:rPr>
                <w:sz w:val="19"/>
                <w:szCs w:val="19"/>
              </w:rPr>
              <w:t>По итогам мониторинга.</w:t>
            </w:r>
          </w:p>
        </w:tc>
        <w:tc>
          <w:tcPr>
            <w:tcW w:w="649" w:type="pct"/>
            <w:shd w:val="clear" w:color="auto" w:fill="auto"/>
          </w:tcPr>
          <w:p w:rsidR="00717B88" w:rsidRPr="009533E5" w:rsidRDefault="00717B88" w:rsidP="00B87108">
            <w:pPr>
              <w:pStyle w:val="ab"/>
              <w:rPr>
                <w:sz w:val="19"/>
                <w:szCs w:val="19"/>
              </w:rPr>
            </w:pPr>
            <w:r w:rsidRPr="009533E5">
              <w:rPr>
                <w:sz w:val="19"/>
                <w:szCs w:val="19"/>
              </w:rPr>
              <w:t>Один раз в полгода.</w:t>
            </w:r>
          </w:p>
        </w:tc>
      </w:tr>
      <w:tr w:rsidR="00717B88" w:rsidRPr="009533E5" w:rsidTr="00763BD6">
        <w:tc>
          <w:tcPr>
            <w:tcW w:w="171" w:type="pct"/>
            <w:shd w:val="clear" w:color="auto" w:fill="auto"/>
          </w:tcPr>
          <w:p w:rsidR="00717B88" w:rsidRPr="009533E5" w:rsidRDefault="00717B88" w:rsidP="00B87108">
            <w:pPr>
              <w:widowControl w:val="0"/>
              <w:autoSpaceDE w:val="0"/>
              <w:autoSpaceDN w:val="0"/>
              <w:adjustRightInd w:val="0"/>
              <w:spacing w:line="240" w:lineRule="auto"/>
              <w:ind w:firstLine="0"/>
              <w:jc w:val="center"/>
              <w:rPr>
                <w:sz w:val="19"/>
                <w:szCs w:val="19"/>
                <w:lang w:eastAsia="ru-RU"/>
              </w:rPr>
            </w:pPr>
            <w:r w:rsidRPr="009533E5">
              <w:rPr>
                <w:sz w:val="19"/>
                <w:szCs w:val="19"/>
                <w:lang w:eastAsia="ru-RU"/>
              </w:rPr>
              <w:t>2.</w:t>
            </w:r>
          </w:p>
        </w:tc>
        <w:tc>
          <w:tcPr>
            <w:tcW w:w="1191" w:type="pct"/>
            <w:shd w:val="clear" w:color="auto" w:fill="auto"/>
          </w:tcPr>
          <w:p w:rsidR="00717B88" w:rsidRPr="009533E5" w:rsidRDefault="00717B88" w:rsidP="00B87108">
            <w:pPr>
              <w:pStyle w:val="ab"/>
              <w:rPr>
                <w:sz w:val="19"/>
                <w:szCs w:val="19"/>
              </w:rPr>
            </w:pPr>
            <w:r w:rsidRPr="009533E5">
              <w:rPr>
                <w:sz w:val="19"/>
                <w:szCs w:val="19"/>
              </w:rPr>
              <w:t>Снижение доли утонувших и травмир</w:t>
            </w:r>
            <w:r w:rsidRPr="009533E5">
              <w:rPr>
                <w:sz w:val="19"/>
                <w:szCs w:val="19"/>
              </w:rPr>
              <w:t>о</w:t>
            </w:r>
            <w:r w:rsidRPr="009533E5">
              <w:rPr>
                <w:sz w:val="19"/>
                <w:szCs w:val="19"/>
              </w:rPr>
              <w:t>ванных людей на водных объектах, ра</w:t>
            </w:r>
            <w:r w:rsidRPr="009533E5">
              <w:rPr>
                <w:sz w:val="19"/>
                <w:szCs w:val="19"/>
              </w:rPr>
              <w:t>с</w:t>
            </w:r>
            <w:r w:rsidRPr="009533E5">
              <w:rPr>
                <w:sz w:val="19"/>
                <w:szCs w:val="19"/>
              </w:rPr>
              <w:t>положенных на территории муниц</w:t>
            </w:r>
            <w:r w:rsidRPr="009533E5">
              <w:rPr>
                <w:sz w:val="19"/>
                <w:szCs w:val="19"/>
              </w:rPr>
              <w:t>и</w:t>
            </w:r>
            <w:r w:rsidRPr="009533E5">
              <w:rPr>
                <w:sz w:val="19"/>
                <w:szCs w:val="19"/>
              </w:rPr>
              <w:t>пального образования, по сравнению с показателем 2014 года, %;</w:t>
            </w:r>
          </w:p>
        </w:tc>
        <w:tc>
          <w:tcPr>
            <w:tcW w:w="1674" w:type="pct"/>
            <w:shd w:val="clear" w:color="auto" w:fill="auto"/>
          </w:tcPr>
          <w:p w:rsidR="00717B88" w:rsidRPr="009533E5" w:rsidRDefault="00717B88" w:rsidP="00B87108">
            <w:pPr>
              <w:widowControl w:val="0"/>
              <w:autoSpaceDE w:val="0"/>
              <w:autoSpaceDN w:val="0"/>
              <w:adjustRightInd w:val="0"/>
              <w:spacing w:line="240" w:lineRule="auto"/>
              <w:ind w:firstLine="0"/>
              <w:jc w:val="both"/>
              <w:rPr>
                <w:sz w:val="19"/>
                <w:szCs w:val="19"/>
                <w:lang w:eastAsia="ru-RU"/>
              </w:rPr>
            </w:pPr>
            <w:r w:rsidRPr="009533E5">
              <w:rPr>
                <w:sz w:val="19"/>
                <w:szCs w:val="19"/>
                <w:lang w:eastAsia="ru-RU"/>
              </w:rPr>
              <w:t>Значение показателя рассчитывается по формуле:</w:t>
            </w:r>
          </w:p>
          <w:p w:rsidR="00717B88" w:rsidRPr="009533E5" w:rsidRDefault="00717B88" w:rsidP="00B87108">
            <w:pPr>
              <w:pStyle w:val="ConsPlusCell"/>
              <w:rPr>
                <w:sz w:val="19"/>
                <w:szCs w:val="19"/>
              </w:rPr>
            </w:pPr>
            <w:r w:rsidRPr="009533E5">
              <w:rPr>
                <w:sz w:val="19"/>
                <w:szCs w:val="19"/>
                <w:lang w:val="en-US"/>
              </w:rPr>
              <w:t>Y</w:t>
            </w:r>
            <w:r w:rsidRPr="009533E5">
              <w:rPr>
                <w:sz w:val="19"/>
                <w:szCs w:val="19"/>
              </w:rPr>
              <w:t xml:space="preserve"> = </w:t>
            </w:r>
            <w:r w:rsidRPr="009533E5">
              <w:rPr>
                <w:sz w:val="19"/>
                <w:szCs w:val="19"/>
                <w:lang w:val="en-US"/>
              </w:rPr>
              <w:t>N</w:t>
            </w:r>
            <w:r w:rsidRPr="009533E5">
              <w:rPr>
                <w:sz w:val="19"/>
                <w:szCs w:val="19"/>
              </w:rPr>
              <w:t xml:space="preserve"> тек. / </w:t>
            </w:r>
            <w:r w:rsidRPr="009533E5">
              <w:rPr>
                <w:sz w:val="19"/>
                <w:szCs w:val="19"/>
                <w:lang w:val="en-US"/>
              </w:rPr>
              <w:t>N</w:t>
            </w:r>
            <w:r w:rsidRPr="009533E5">
              <w:rPr>
                <w:sz w:val="19"/>
                <w:szCs w:val="19"/>
              </w:rPr>
              <w:t xml:space="preserve"> 2014. Х 100% где:</w:t>
            </w:r>
          </w:p>
          <w:p w:rsidR="00717B88" w:rsidRPr="009533E5" w:rsidRDefault="00717B88" w:rsidP="00B87108">
            <w:pPr>
              <w:pStyle w:val="ConsPlusCell"/>
              <w:rPr>
                <w:sz w:val="19"/>
                <w:szCs w:val="19"/>
              </w:rPr>
            </w:pPr>
            <w:r w:rsidRPr="009533E5">
              <w:rPr>
                <w:sz w:val="19"/>
                <w:szCs w:val="19"/>
                <w:lang w:val="en-US"/>
              </w:rPr>
              <w:t>N</w:t>
            </w:r>
            <w:r w:rsidRPr="009533E5">
              <w:rPr>
                <w:sz w:val="19"/>
                <w:szCs w:val="19"/>
              </w:rPr>
              <w:t>тек.– количество утонувших в текущем году.</w:t>
            </w:r>
          </w:p>
          <w:p w:rsidR="00717B88" w:rsidRPr="009533E5" w:rsidRDefault="00717B88" w:rsidP="00B87108">
            <w:pPr>
              <w:pStyle w:val="ConsPlusCell"/>
              <w:rPr>
                <w:sz w:val="19"/>
                <w:szCs w:val="19"/>
              </w:rPr>
            </w:pPr>
            <w:r w:rsidRPr="009533E5">
              <w:rPr>
                <w:sz w:val="19"/>
                <w:szCs w:val="19"/>
                <w:lang w:val="en-US"/>
              </w:rPr>
              <w:t>N</w:t>
            </w:r>
            <w:r w:rsidRPr="009533E5">
              <w:rPr>
                <w:sz w:val="19"/>
                <w:szCs w:val="19"/>
              </w:rPr>
              <w:t xml:space="preserve"> 2014. – количество утонувших в 2014 году </w:t>
            </w:r>
          </w:p>
          <w:p w:rsidR="00717B88" w:rsidRDefault="00717B88" w:rsidP="00B87108">
            <w:pPr>
              <w:pStyle w:val="ConsPlusCell"/>
              <w:rPr>
                <w:sz w:val="19"/>
                <w:szCs w:val="19"/>
              </w:rPr>
            </w:pPr>
            <w:r w:rsidRPr="009533E5">
              <w:rPr>
                <w:sz w:val="19"/>
                <w:szCs w:val="19"/>
                <w:lang w:val="en-US"/>
              </w:rPr>
              <w:t>Y</w:t>
            </w:r>
            <w:r w:rsidRPr="009533E5">
              <w:rPr>
                <w:sz w:val="19"/>
                <w:szCs w:val="19"/>
              </w:rPr>
              <w:t xml:space="preserve"> – </w:t>
            </w:r>
            <w:r w:rsidR="00660E37">
              <w:rPr>
                <w:sz w:val="19"/>
                <w:szCs w:val="19"/>
              </w:rPr>
              <w:t>д</w:t>
            </w:r>
            <w:r w:rsidR="00660E37" w:rsidRPr="009533E5">
              <w:rPr>
                <w:sz w:val="19"/>
                <w:szCs w:val="19"/>
              </w:rPr>
              <w:t>оля</w:t>
            </w:r>
            <w:r w:rsidRPr="009533E5">
              <w:rPr>
                <w:sz w:val="19"/>
                <w:szCs w:val="19"/>
              </w:rPr>
              <w:t xml:space="preserve"> утонувших.</w:t>
            </w:r>
          </w:p>
          <w:p w:rsidR="00BF70B5" w:rsidRPr="009533E5" w:rsidRDefault="00BF70B5" w:rsidP="00B87108">
            <w:pPr>
              <w:pStyle w:val="ConsPlusCell"/>
              <w:rPr>
                <w:sz w:val="19"/>
                <w:szCs w:val="19"/>
              </w:rPr>
            </w:pPr>
          </w:p>
        </w:tc>
        <w:tc>
          <w:tcPr>
            <w:tcW w:w="1315" w:type="pct"/>
            <w:shd w:val="clear" w:color="auto" w:fill="auto"/>
          </w:tcPr>
          <w:p w:rsidR="00717B88" w:rsidRDefault="00717B88" w:rsidP="00B87108">
            <w:pPr>
              <w:pStyle w:val="ConsPlusCell"/>
              <w:jc w:val="both"/>
              <w:rPr>
                <w:sz w:val="19"/>
                <w:szCs w:val="19"/>
              </w:rPr>
            </w:pPr>
            <w:r w:rsidRPr="009533E5">
              <w:rPr>
                <w:sz w:val="19"/>
                <w:szCs w:val="19"/>
              </w:rPr>
              <w:t>По итогам мониторинга.</w:t>
            </w:r>
          </w:p>
          <w:p w:rsidR="00717B88" w:rsidRPr="009533E5" w:rsidRDefault="00B87108" w:rsidP="00B87108">
            <w:pPr>
              <w:pStyle w:val="ConsPlusCell"/>
              <w:jc w:val="both"/>
              <w:rPr>
                <w:sz w:val="19"/>
                <w:szCs w:val="19"/>
              </w:rPr>
            </w:pPr>
            <w:r>
              <w:rPr>
                <w:sz w:val="19"/>
                <w:szCs w:val="19"/>
              </w:rPr>
              <w:t>Статистические данные по количеству ут</w:t>
            </w:r>
            <w:r>
              <w:rPr>
                <w:sz w:val="19"/>
                <w:szCs w:val="19"/>
              </w:rPr>
              <w:t>о</w:t>
            </w:r>
            <w:r>
              <w:rPr>
                <w:sz w:val="19"/>
                <w:szCs w:val="19"/>
              </w:rPr>
              <w:t>нувших на водных объектах согласно стат</w:t>
            </w:r>
            <w:r>
              <w:rPr>
                <w:sz w:val="19"/>
                <w:szCs w:val="19"/>
              </w:rPr>
              <w:t>и</w:t>
            </w:r>
            <w:r>
              <w:rPr>
                <w:sz w:val="19"/>
                <w:szCs w:val="19"/>
              </w:rPr>
              <w:t>стических сведений официально опублик</w:t>
            </w:r>
            <w:r>
              <w:rPr>
                <w:sz w:val="19"/>
                <w:szCs w:val="19"/>
              </w:rPr>
              <w:t>о</w:t>
            </w:r>
            <w:r>
              <w:rPr>
                <w:sz w:val="19"/>
                <w:szCs w:val="19"/>
              </w:rPr>
              <w:t>ванных территориальным органом фед</w:t>
            </w:r>
            <w:r>
              <w:rPr>
                <w:sz w:val="19"/>
                <w:szCs w:val="19"/>
              </w:rPr>
              <w:t>е</w:t>
            </w:r>
            <w:r>
              <w:rPr>
                <w:sz w:val="19"/>
                <w:szCs w:val="19"/>
              </w:rPr>
              <w:t>ральной службы Государственной статист</w:t>
            </w:r>
            <w:r>
              <w:rPr>
                <w:sz w:val="19"/>
                <w:szCs w:val="19"/>
              </w:rPr>
              <w:t>и</w:t>
            </w:r>
            <w:r>
              <w:rPr>
                <w:sz w:val="19"/>
                <w:szCs w:val="19"/>
              </w:rPr>
              <w:t>ки по Московской области на расчетный период.</w:t>
            </w:r>
          </w:p>
        </w:tc>
        <w:tc>
          <w:tcPr>
            <w:tcW w:w="649" w:type="pct"/>
            <w:shd w:val="clear" w:color="auto" w:fill="auto"/>
          </w:tcPr>
          <w:p w:rsidR="00717B88" w:rsidRPr="009533E5" w:rsidRDefault="00717B88" w:rsidP="00B87108">
            <w:pPr>
              <w:pStyle w:val="ConsPlusCell"/>
              <w:rPr>
                <w:sz w:val="19"/>
                <w:szCs w:val="19"/>
              </w:rPr>
            </w:pPr>
            <w:r w:rsidRPr="009533E5">
              <w:rPr>
                <w:sz w:val="19"/>
                <w:szCs w:val="19"/>
              </w:rPr>
              <w:t xml:space="preserve">Один раз в </w:t>
            </w:r>
            <w:r w:rsidR="00B87108">
              <w:rPr>
                <w:sz w:val="19"/>
                <w:szCs w:val="19"/>
              </w:rPr>
              <w:t>квартал.</w:t>
            </w:r>
          </w:p>
        </w:tc>
      </w:tr>
      <w:tr w:rsidR="0027162F" w:rsidRPr="009533E5" w:rsidTr="00763BD6">
        <w:tc>
          <w:tcPr>
            <w:tcW w:w="171" w:type="pct"/>
            <w:shd w:val="clear" w:color="auto" w:fill="auto"/>
          </w:tcPr>
          <w:p w:rsidR="0027162F" w:rsidRPr="009533E5" w:rsidRDefault="0027162F" w:rsidP="00B87108">
            <w:pPr>
              <w:widowControl w:val="0"/>
              <w:autoSpaceDE w:val="0"/>
              <w:autoSpaceDN w:val="0"/>
              <w:adjustRightInd w:val="0"/>
              <w:spacing w:line="240" w:lineRule="auto"/>
              <w:ind w:firstLine="0"/>
              <w:jc w:val="center"/>
              <w:rPr>
                <w:sz w:val="19"/>
                <w:szCs w:val="19"/>
                <w:lang w:eastAsia="ru-RU"/>
              </w:rPr>
            </w:pPr>
            <w:r w:rsidRPr="009533E5">
              <w:rPr>
                <w:sz w:val="19"/>
                <w:szCs w:val="19"/>
                <w:lang w:eastAsia="ru-RU"/>
              </w:rPr>
              <w:lastRenderedPageBreak/>
              <w:t>3.</w:t>
            </w:r>
          </w:p>
        </w:tc>
        <w:tc>
          <w:tcPr>
            <w:tcW w:w="1191" w:type="pct"/>
            <w:shd w:val="clear" w:color="auto" w:fill="auto"/>
          </w:tcPr>
          <w:p w:rsidR="0027162F" w:rsidRPr="009533E5" w:rsidRDefault="0027162F" w:rsidP="00B87108">
            <w:pPr>
              <w:pStyle w:val="ab"/>
              <w:rPr>
                <w:sz w:val="19"/>
                <w:szCs w:val="19"/>
              </w:rPr>
            </w:pPr>
            <w:r>
              <w:rPr>
                <w:sz w:val="19"/>
                <w:szCs w:val="19"/>
              </w:rPr>
              <w:t>Увеличение процента населения мун</w:t>
            </w:r>
            <w:r>
              <w:rPr>
                <w:sz w:val="19"/>
                <w:szCs w:val="19"/>
              </w:rPr>
              <w:t>и</w:t>
            </w:r>
            <w:r>
              <w:rPr>
                <w:sz w:val="19"/>
                <w:szCs w:val="19"/>
              </w:rPr>
              <w:t>ципального образования, прежде всего детей, плаванию и приемам спасения на воде, по сравнению с показателем 2014 года, %</w:t>
            </w:r>
          </w:p>
        </w:tc>
        <w:tc>
          <w:tcPr>
            <w:tcW w:w="1674" w:type="pct"/>
            <w:shd w:val="clear" w:color="auto" w:fill="auto"/>
          </w:tcPr>
          <w:p w:rsidR="0027162F" w:rsidRPr="009533E5" w:rsidRDefault="0027162F" w:rsidP="00B87108">
            <w:pPr>
              <w:widowControl w:val="0"/>
              <w:autoSpaceDE w:val="0"/>
              <w:autoSpaceDN w:val="0"/>
              <w:adjustRightInd w:val="0"/>
              <w:spacing w:line="240" w:lineRule="auto"/>
              <w:ind w:firstLine="0"/>
              <w:jc w:val="both"/>
              <w:rPr>
                <w:sz w:val="19"/>
                <w:szCs w:val="19"/>
                <w:lang w:eastAsia="ru-RU"/>
              </w:rPr>
            </w:pPr>
            <w:r w:rsidRPr="009533E5">
              <w:rPr>
                <w:sz w:val="19"/>
                <w:szCs w:val="19"/>
                <w:lang w:eastAsia="ru-RU"/>
              </w:rPr>
              <w:t>Значение показателя рассчитывается по формуле:</w:t>
            </w:r>
          </w:p>
          <w:p w:rsidR="0027162F" w:rsidRPr="009533E5" w:rsidRDefault="0027162F" w:rsidP="00B87108">
            <w:pPr>
              <w:pStyle w:val="ab"/>
              <w:rPr>
                <w:sz w:val="19"/>
                <w:szCs w:val="19"/>
              </w:rPr>
            </w:pPr>
            <w:r w:rsidRPr="009533E5">
              <w:rPr>
                <w:sz w:val="19"/>
                <w:szCs w:val="19"/>
              </w:rPr>
              <w:t>С=А/В*100% где:</w:t>
            </w:r>
          </w:p>
          <w:p w:rsidR="0027162F" w:rsidRPr="009533E5" w:rsidRDefault="0027162F" w:rsidP="00B87108">
            <w:pPr>
              <w:pStyle w:val="ab"/>
              <w:rPr>
                <w:sz w:val="19"/>
                <w:szCs w:val="19"/>
              </w:rPr>
            </w:pPr>
            <w:r w:rsidRPr="009533E5">
              <w:rPr>
                <w:sz w:val="19"/>
                <w:szCs w:val="19"/>
              </w:rPr>
              <w:t xml:space="preserve">А - количество </w:t>
            </w:r>
            <w:r>
              <w:rPr>
                <w:sz w:val="19"/>
                <w:szCs w:val="19"/>
              </w:rPr>
              <w:t>населения прошедших обучение плав</w:t>
            </w:r>
            <w:r>
              <w:rPr>
                <w:sz w:val="19"/>
                <w:szCs w:val="19"/>
              </w:rPr>
              <w:t>а</w:t>
            </w:r>
            <w:r>
              <w:rPr>
                <w:sz w:val="19"/>
                <w:szCs w:val="19"/>
              </w:rPr>
              <w:t>нию и приемам спасения на воде;</w:t>
            </w:r>
          </w:p>
          <w:p w:rsidR="0027162F" w:rsidRPr="009533E5" w:rsidRDefault="0027162F" w:rsidP="00B87108">
            <w:pPr>
              <w:pStyle w:val="ab"/>
              <w:rPr>
                <w:sz w:val="19"/>
                <w:szCs w:val="19"/>
              </w:rPr>
            </w:pPr>
            <w:r w:rsidRPr="009533E5">
              <w:rPr>
                <w:sz w:val="19"/>
                <w:szCs w:val="19"/>
              </w:rPr>
              <w:t xml:space="preserve">В – </w:t>
            </w:r>
            <w:r>
              <w:rPr>
                <w:sz w:val="19"/>
                <w:szCs w:val="19"/>
              </w:rPr>
              <w:t>численность населения муниципального образования;</w:t>
            </w:r>
          </w:p>
          <w:p w:rsidR="0027162F" w:rsidRPr="009533E5" w:rsidRDefault="0027162F" w:rsidP="00B87108">
            <w:pPr>
              <w:widowControl w:val="0"/>
              <w:autoSpaceDE w:val="0"/>
              <w:autoSpaceDN w:val="0"/>
              <w:adjustRightInd w:val="0"/>
              <w:spacing w:line="240" w:lineRule="auto"/>
              <w:ind w:firstLine="0"/>
              <w:jc w:val="both"/>
              <w:rPr>
                <w:sz w:val="19"/>
                <w:szCs w:val="19"/>
                <w:lang w:eastAsia="ru-RU"/>
              </w:rPr>
            </w:pPr>
            <w:r w:rsidRPr="009533E5">
              <w:rPr>
                <w:sz w:val="19"/>
                <w:szCs w:val="19"/>
              </w:rPr>
              <w:t xml:space="preserve">С </w:t>
            </w:r>
            <w:r>
              <w:rPr>
                <w:sz w:val="19"/>
                <w:szCs w:val="19"/>
              </w:rPr>
              <w:t>–</w:t>
            </w:r>
            <w:r w:rsidRPr="009533E5">
              <w:rPr>
                <w:sz w:val="19"/>
                <w:szCs w:val="19"/>
              </w:rPr>
              <w:t xml:space="preserve"> </w:t>
            </w:r>
            <w:r>
              <w:rPr>
                <w:sz w:val="19"/>
                <w:szCs w:val="19"/>
              </w:rPr>
              <w:t>процент населения муниципального образования, прежде всего детей, плаванию и приемам спасения на воде.</w:t>
            </w:r>
          </w:p>
        </w:tc>
        <w:tc>
          <w:tcPr>
            <w:tcW w:w="1315" w:type="pct"/>
            <w:shd w:val="clear" w:color="auto" w:fill="auto"/>
          </w:tcPr>
          <w:p w:rsidR="0027162F" w:rsidRDefault="0027162F" w:rsidP="00B87108">
            <w:pPr>
              <w:pStyle w:val="ConsPlusCell"/>
              <w:jc w:val="both"/>
              <w:rPr>
                <w:sz w:val="19"/>
                <w:szCs w:val="19"/>
              </w:rPr>
            </w:pPr>
            <w:r>
              <w:rPr>
                <w:sz w:val="19"/>
                <w:szCs w:val="19"/>
              </w:rPr>
              <w:t>По итогам мониторинга.</w:t>
            </w:r>
          </w:p>
          <w:p w:rsidR="0027162F" w:rsidRPr="009533E5" w:rsidRDefault="0027162F" w:rsidP="00B87108">
            <w:pPr>
              <w:pStyle w:val="ConsPlusCell"/>
              <w:jc w:val="both"/>
              <w:rPr>
                <w:sz w:val="19"/>
                <w:szCs w:val="19"/>
              </w:rPr>
            </w:pPr>
            <w:r>
              <w:rPr>
                <w:sz w:val="19"/>
                <w:szCs w:val="19"/>
              </w:rPr>
              <w:t>Распоряжение Президента РФ от 12.02.2012 г. №447-Р</w:t>
            </w:r>
          </w:p>
        </w:tc>
        <w:tc>
          <w:tcPr>
            <w:tcW w:w="649" w:type="pct"/>
            <w:shd w:val="clear" w:color="auto" w:fill="auto"/>
          </w:tcPr>
          <w:p w:rsidR="0027162F" w:rsidRPr="009533E5" w:rsidRDefault="0027162F" w:rsidP="0027162F">
            <w:pPr>
              <w:pStyle w:val="ConsPlusCell"/>
              <w:rPr>
                <w:sz w:val="19"/>
                <w:szCs w:val="19"/>
              </w:rPr>
            </w:pPr>
            <w:r w:rsidRPr="009533E5">
              <w:rPr>
                <w:sz w:val="19"/>
                <w:szCs w:val="19"/>
              </w:rPr>
              <w:t xml:space="preserve">Один раз в </w:t>
            </w:r>
            <w:r>
              <w:rPr>
                <w:sz w:val="19"/>
                <w:szCs w:val="19"/>
              </w:rPr>
              <w:t>квартал.</w:t>
            </w:r>
          </w:p>
        </w:tc>
      </w:tr>
      <w:tr w:rsidR="00A26936" w:rsidRPr="009533E5" w:rsidTr="00763BD6">
        <w:tc>
          <w:tcPr>
            <w:tcW w:w="171" w:type="pct"/>
            <w:shd w:val="clear" w:color="auto" w:fill="auto"/>
          </w:tcPr>
          <w:p w:rsidR="00A26936" w:rsidRPr="009533E5" w:rsidRDefault="00A26936" w:rsidP="00B87108">
            <w:pPr>
              <w:widowControl w:val="0"/>
              <w:autoSpaceDE w:val="0"/>
              <w:autoSpaceDN w:val="0"/>
              <w:adjustRightInd w:val="0"/>
              <w:spacing w:line="240" w:lineRule="auto"/>
              <w:ind w:firstLine="0"/>
              <w:jc w:val="center"/>
              <w:rPr>
                <w:sz w:val="19"/>
                <w:szCs w:val="19"/>
                <w:lang w:eastAsia="ru-RU"/>
              </w:rPr>
            </w:pPr>
            <w:r>
              <w:rPr>
                <w:sz w:val="19"/>
                <w:szCs w:val="19"/>
                <w:lang w:eastAsia="ru-RU"/>
              </w:rPr>
              <w:t>4.</w:t>
            </w:r>
          </w:p>
        </w:tc>
        <w:tc>
          <w:tcPr>
            <w:tcW w:w="1191" w:type="pct"/>
            <w:shd w:val="clear" w:color="auto" w:fill="auto"/>
          </w:tcPr>
          <w:p w:rsidR="00A26936" w:rsidRPr="009533E5" w:rsidRDefault="00A26936" w:rsidP="00B87108">
            <w:pPr>
              <w:pStyle w:val="ab"/>
              <w:rPr>
                <w:sz w:val="19"/>
                <w:szCs w:val="19"/>
              </w:rPr>
            </w:pPr>
            <w:r w:rsidRPr="00F8632E">
              <w:rPr>
                <w:sz w:val="19"/>
                <w:szCs w:val="19"/>
              </w:rPr>
              <w:t>Соотношение фактического и норм</w:t>
            </w:r>
            <w:r w:rsidRPr="00F8632E">
              <w:rPr>
                <w:sz w:val="19"/>
                <w:szCs w:val="19"/>
              </w:rPr>
              <w:t>а</w:t>
            </w:r>
            <w:r w:rsidRPr="00F8632E">
              <w:rPr>
                <w:sz w:val="19"/>
                <w:szCs w:val="19"/>
              </w:rPr>
              <w:t>тивного объема накопления резервного фонда финансовых, материальных р</w:t>
            </w:r>
            <w:r w:rsidRPr="00F8632E">
              <w:rPr>
                <w:sz w:val="19"/>
                <w:szCs w:val="19"/>
              </w:rPr>
              <w:t>е</w:t>
            </w:r>
            <w:r w:rsidRPr="00F8632E">
              <w:rPr>
                <w:sz w:val="19"/>
                <w:szCs w:val="19"/>
              </w:rPr>
              <w:t>сурсов муниципального образования для ликвидации чрезвычайных ситу</w:t>
            </w:r>
            <w:r w:rsidRPr="00F8632E">
              <w:rPr>
                <w:sz w:val="19"/>
                <w:szCs w:val="19"/>
              </w:rPr>
              <w:t>а</w:t>
            </w:r>
            <w:r w:rsidRPr="00F8632E">
              <w:rPr>
                <w:sz w:val="19"/>
                <w:szCs w:val="19"/>
              </w:rPr>
              <w:t>ций межмуниципального и регионал</w:t>
            </w:r>
            <w:r w:rsidRPr="00F8632E">
              <w:rPr>
                <w:sz w:val="19"/>
                <w:szCs w:val="19"/>
              </w:rPr>
              <w:t>ь</w:t>
            </w:r>
            <w:r w:rsidRPr="00F8632E">
              <w:rPr>
                <w:sz w:val="19"/>
                <w:szCs w:val="19"/>
              </w:rPr>
              <w:t>ного характера на территории муниц</w:t>
            </w:r>
            <w:r w:rsidRPr="00F8632E">
              <w:rPr>
                <w:sz w:val="19"/>
                <w:szCs w:val="19"/>
              </w:rPr>
              <w:t>и</w:t>
            </w:r>
            <w:r w:rsidRPr="00F8632E">
              <w:rPr>
                <w:sz w:val="19"/>
                <w:szCs w:val="19"/>
              </w:rPr>
              <w:t>пального образования</w:t>
            </w:r>
            <w:r w:rsidRPr="009533E5">
              <w:rPr>
                <w:sz w:val="19"/>
                <w:szCs w:val="19"/>
              </w:rPr>
              <w:t xml:space="preserve">, </w:t>
            </w:r>
            <w:r>
              <w:rPr>
                <w:sz w:val="19"/>
                <w:szCs w:val="19"/>
              </w:rPr>
              <w:t xml:space="preserve"> по сравнению с показателем 2014 года, </w:t>
            </w:r>
            <w:r w:rsidRPr="009533E5">
              <w:rPr>
                <w:sz w:val="19"/>
                <w:szCs w:val="19"/>
              </w:rPr>
              <w:t>%.</w:t>
            </w:r>
          </w:p>
        </w:tc>
        <w:tc>
          <w:tcPr>
            <w:tcW w:w="1674" w:type="pct"/>
            <w:shd w:val="clear" w:color="auto" w:fill="auto"/>
          </w:tcPr>
          <w:p w:rsidR="00DF7045" w:rsidRDefault="00DF7045" w:rsidP="00B87108">
            <w:pPr>
              <w:widowControl w:val="0"/>
              <w:autoSpaceDE w:val="0"/>
              <w:autoSpaceDN w:val="0"/>
              <w:adjustRightInd w:val="0"/>
              <w:spacing w:line="240" w:lineRule="auto"/>
              <w:ind w:firstLine="0"/>
              <w:jc w:val="both"/>
              <w:rPr>
                <w:sz w:val="19"/>
                <w:szCs w:val="19"/>
                <w:lang w:eastAsia="ru-RU"/>
              </w:rPr>
            </w:pPr>
            <w:r>
              <w:rPr>
                <w:sz w:val="19"/>
                <w:szCs w:val="19"/>
                <w:lang w:eastAsia="ru-RU"/>
              </w:rPr>
              <w:t>Определяется соотношение фактического и нормативного объема накопления резервного фонда финансовых, мат</w:t>
            </w:r>
            <w:r>
              <w:rPr>
                <w:sz w:val="19"/>
                <w:szCs w:val="19"/>
                <w:lang w:eastAsia="ru-RU"/>
              </w:rPr>
              <w:t>е</w:t>
            </w:r>
            <w:r>
              <w:rPr>
                <w:sz w:val="19"/>
                <w:szCs w:val="19"/>
                <w:lang w:eastAsia="ru-RU"/>
              </w:rPr>
              <w:t>риальных ресурсов муниципального образования для ликвидации чрезвычайных ситуаций локального и мун</w:t>
            </w:r>
            <w:r>
              <w:rPr>
                <w:sz w:val="19"/>
                <w:szCs w:val="19"/>
                <w:lang w:eastAsia="ru-RU"/>
              </w:rPr>
              <w:t>и</w:t>
            </w:r>
            <w:r>
              <w:rPr>
                <w:sz w:val="19"/>
                <w:szCs w:val="19"/>
                <w:lang w:eastAsia="ru-RU"/>
              </w:rPr>
              <w:t>ципа</w:t>
            </w:r>
            <w:r w:rsidR="001B1574">
              <w:rPr>
                <w:sz w:val="19"/>
                <w:szCs w:val="19"/>
                <w:lang w:eastAsia="ru-RU"/>
              </w:rPr>
              <w:t>льного характера на территории муниципального</w:t>
            </w:r>
            <w:r>
              <w:rPr>
                <w:sz w:val="19"/>
                <w:szCs w:val="19"/>
                <w:lang w:eastAsia="ru-RU"/>
              </w:rPr>
              <w:t xml:space="preserve"> образования, умноженног</w:t>
            </w:r>
            <w:r w:rsidR="001B1574">
              <w:rPr>
                <w:sz w:val="19"/>
                <w:szCs w:val="19"/>
                <w:lang w:eastAsia="ru-RU"/>
              </w:rPr>
              <w:t>о на 100 процентов</w:t>
            </w:r>
            <w:r>
              <w:rPr>
                <w:sz w:val="19"/>
                <w:szCs w:val="19"/>
                <w:lang w:eastAsia="ru-RU"/>
              </w:rPr>
              <w:t>, в проце</w:t>
            </w:r>
            <w:r>
              <w:rPr>
                <w:sz w:val="19"/>
                <w:szCs w:val="19"/>
                <w:lang w:eastAsia="ru-RU"/>
              </w:rPr>
              <w:t>н</w:t>
            </w:r>
            <w:r>
              <w:rPr>
                <w:sz w:val="19"/>
                <w:szCs w:val="19"/>
                <w:lang w:eastAsia="ru-RU"/>
              </w:rPr>
              <w:t>тах.</w:t>
            </w:r>
          </w:p>
          <w:p w:rsidR="00A26936" w:rsidRPr="009533E5" w:rsidRDefault="00A26936" w:rsidP="00B87108">
            <w:pPr>
              <w:widowControl w:val="0"/>
              <w:autoSpaceDE w:val="0"/>
              <w:autoSpaceDN w:val="0"/>
              <w:adjustRightInd w:val="0"/>
              <w:spacing w:line="240" w:lineRule="auto"/>
              <w:ind w:firstLine="0"/>
              <w:jc w:val="both"/>
              <w:rPr>
                <w:sz w:val="19"/>
                <w:szCs w:val="19"/>
                <w:lang w:eastAsia="ru-RU"/>
              </w:rPr>
            </w:pPr>
            <w:r w:rsidRPr="009533E5">
              <w:rPr>
                <w:sz w:val="19"/>
                <w:szCs w:val="19"/>
                <w:lang w:eastAsia="ru-RU"/>
              </w:rPr>
              <w:t>Значение показателя рассчитывается по формуле:</w:t>
            </w:r>
          </w:p>
          <w:p w:rsidR="00A26936" w:rsidRPr="009533E5" w:rsidRDefault="00A26936" w:rsidP="00B87108">
            <w:pPr>
              <w:widowControl w:val="0"/>
              <w:autoSpaceDE w:val="0"/>
              <w:autoSpaceDN w:val="0"/>
              <w:adjustRightInd w:val="0"/>
              <w:spacing w:line="240" w:lineRule="auto"/>
              <w:ind w:firstLine="0"/>
              <w:jc w:val="both"/>
              <w:rPr>
                <w:sz w:val="19"/>
                <w:szCs w:val="19"/>
                <w:lang w:eastAsia="ru-RU"/>
              </w:rPr>
            </w:pPr>
          </w:p>
          <w:p w:rsidR="00A26936" w:rsidRPr="00330E03" w:rsidRDefault="00DF7045" w:rsidP="00B87108">
            <w:pPr>
              <w:pStyle w:val="ConsPlusCell"/>
              <w:rPr>
                <w:sz w:val="19"/>
                <w:szCs w:val="19"/>
              </w:rPr>
            </w:pPr>
            <w:r>
              <w:rPr>
                <w:sz w:val="19"/>
                <w:szCs w:val="19"/>
                <w:lang w:val="en-US"/>
              </w:rPr>
              <w:t>P</w:t>
            </w:r>
            <w:r w:rsidRPr="00330E03">
              <w:rPr>
                <w:sz w:val="19"/>
                <w:szCs w:val="19"/>
                <w:vertAlign w:val="subscript"/>
              </w:rPr>
              <w:t>нак</w:t>
            </w:r>
            <w:r w:rsidR="00A26936" w:rsidRPr="009533E5">
              <w:rPr>
                <w:sz w:val="19"/>
                <w:szCs w:val="19"/>
              </w:rPr>
              <w:t xml:space="preserve"> = </w:t>
            </w:r>
            <w:r>
              <w:rPr>
                <w:sz w:val="19"/>
                <w:szCs w:val="19"/>
                <w:lang w:val="en-US"/>
              </w:rPr>
              <w:t>P</w:t>
            </w:r>
            <w:r w:rsidRPr="00330E03">
              <w:rPr>
                <w:sz w:val="19"/>
                <w:szCs w:val="19"/>
                <w:vertAlign w:val="subscript"/>
              </w:rPr>
              <w:t>им</w:t>
            </w:r>
            <w:r w:rsidR="00A26936" w:rsidRPr="009533E5">
              <w:rPr>
                <w:sz w:val="19"/>
                <w:szCs w:val="19"/>
              </w:rPr>
              <w:t xml:space="preserve"> / </w:t>
            </w:r>
            <w:r>
              <w:rPr>
                <w:sz w:val="19"/>
                <w:szCs w:val="19"/>
                <w:lang w:val="en-US"/>
              </w:rPr>
              <w:t>P</w:t>
            </w:r>
            <w:r w:rsidRPr="00330E03">
              <w:rPr>
                <w:sz w:val="19"/>
                <w:szCs w:val="19"/>
                <w:vertAlign w:val="subscript"/>
              </w:rPr>
              <w:t>норм</w:t>
            </w:r>
            <w:r>
              <w:rPr>
                <w:sz w:val="19"/>
                <w:szCs w:val="19"/>
              </w:rPr>
              <w:t xml:space="preserve">. </w:t>
            </w:r>
            <w:r>
              <w:rPr>
                <w:sz w:val="19"/>
                <w:szCs w:val="19"/>
                <w:lang w:val="en-US"/>
              </w:rPr>
              <w:t>x</w:t>
            </w:r>
            <w:r w:rsidR="00A26936" w:rsidRPr="009533E5">
              <w:rPr>
                <w:sz w:val="19"/>
                <w:szCs w:val="19"/>
              </w:rPr>
              <w:t xml:space="preserve"> 100% где:</w:t>
            </w:r>
          </w:p>
          <w:p w:rsidR="00330E03" w:rsidRPr="00330E03" w:rsidRDefault="00330E03" w:rsidP="00B87108">
            <w:pPr>
              <w:pStyle w:val="ConsPlusCell"/>
              <w:rPr>
                <w:sz w:val="19"/>
                <w:szCs w:val="19"/>
              </w:rPr>
            </w:pPr>
          </w:p>
          <w:p w:rsidR="00330E03" w:rsidRPr="00330E03" w:rsidRDefault="00330E03" w:rsidP="00B87108">
            <w:pPr>
              <w:pStyle w:val="ConsPlusCell"/>
              <w:rPr>
                <w:sz w:val="19"/>
                <w:szCs w:val="19"/>
              </w:rPr>
            </w:pPr>
            <w:r>
              <w:rPr>
                <w:sz w:val="19"/>
                <w:szCs w:val="19"/>
                <w:lang w:val="en-US"/>
              </w:rPr>
              <w:t>P</w:t>
            </w:r>
            <w:r w:rsidRPr="00330E03">
              <w:rPr>
                <w:sz w:val="19"/>
                <w:szCs w:val="19"/>
                <w:vertAlign w:val="subscript"/>
              </w:rPr>
              <w:t xml:space="preserve">нак </w:t>
            </w:r>
            <w:r>
              <w:rPr>
                <w:sz w:val="19"/>
                <w:szCs w:val="19"/>
              </w:rPr>
              <w:t xml:space="preserve"> </w:t>
            </w:r>
            <w:r w:rsidRPr="00330E03">
              <w:rPr>
                <w:sz w:val="19"/>
                <w:szCs w:val="19"/>
              </w:rPr>
              <w:t xml:space="preserve">- </w:t>
            </w:r>
            <w:r>
              <w:rPr>
                <w:sz w:val="19"/>
                <w:szCs w:val="19"/>
              </w:rPr>
              <w:t>уровень накопления резервного фонда</w:t>
            </w:r>
          </w:p>
          <w:p w:rsidR="00330E03" w:rsidRPr="00330E03" w:rsidRDefault="00330E03" w:rsidP="00B87108">
            <w:pPr>
              <w:pStyle w:val="ConsPlusCell"/>
              <w:rPr>
                <w:sz w:val="19"/>
                <w:szCs w:val="19"/>
              </w:rPr>
            </w:pPr>
            <w:r>
              <w:rPr>
                <w:sz w:val="19"/>
                <w:szCs w:val="19"/>
                <w:lang w:val="en-US"/>
              </w:rPr>
              <w:t>P</w:t>
            </w:r>
            <w:r w:rsidRPr="00330E03">
              <w:rPr>
                <w:sz w:val="19"/>
                <w:szCs w:val="19"/>
                <w:vertAlign w:val="subscript"/>
              </w:rPr>
              <w:t>им</w:t>
            </w:r>
            <w:r>
              <w:rPr>
                <w:sz w:val="19"/>
                <w:szCs w:val="19"/>
              </w:rPr>
              <w:t xml:space="preserve"> – объем имеющихся резервов, в натуральных един</w:t>
            </w:r>
            <w:r>
              <w:rPr>
                <w:sz w:val="19"/>
                <w:szCs w:val="19"/>
              </w:rPr>
              <w:t>и</w:t>
            </w:r>
            <w:r>
              <w:rPr>
                <w:sz w:val="19"/>
                <w:szCs w:val="19"/>
              </w:rPr>
              <w:t>цах;</w:t>
            </w:r>
          </w:p>
          <w:p w:rsidR="00330E03" w:rsidRPr="00330E03" w:rsidRDefault="00330E03" w:rsidP="00B87108">
            <w:pPr>
              <w:pStyle w:val="ConsPlusCell"/>
              <w:rPr>
                <w:sz w:val="19"/>
                <w:szCs w:val="19"/>
              </w:rPr>
            </w:pPr>
            <w:r>
              <w:rPr>
                <w:sz w:val="19"/>
                <w:szCs w:val="19"/>
                <w:lang w:val="en-US"/>
              </w:rPr>
              <w:t>P</w:t>
            </w:r>
            <w:r w:rsidRPr="00330E03">
              <w:rPr>
                <w:sz w:val="19"/>
                <w:szCs w:val="19"/>
                <w:vertAlign w:val="subscript"/>
              </w:rPr>
              <w:t>норм</w:t>
            </w:r>
            <w:r>
              <w:rPr>
                <w:sz w:val="19"/>
                <w:szCs w:val="19"/>
              </w:rPr>
              <w:t>. – нормативный объем резерва материальных ресу</w:t>
            </w:r>
            <w:r>
              <w:rPr>
                <w:sz w:val="19"/>
                <w:szCs w:val="19"/>
              </w:rPr>
              <w:t>р</w:t>
            </w:r>
            <w:r>
              <w:rPr>
                <w:sz w:val="19"/>
                <w:szCs w:val="19"/>
              </w:rPr>
              <w:t>сов, в натуральных единицах.</w:t>
            </w:r>
          </w:p>
          <w:p w:rsidR="00A26936" w:rsidRPr="009533E5" w:rsidRDefault="00A26936" w:rsidP="00330E03">
            <w:pPr>
              <w:pStyle w:val="ConsPlusCell"/>
              <w:rPr>
                <w:sz w:val="19"/>
                <w:szCs w:val="19"/>
              </w:rPr>
            </w:pPr>
          </w:p>
        </w:tc>
        <w:tc>
          <w:tcPr>
            <w:tcW w:w="1315" w:type="pct"/>
            <w:shd w:val="clear" w:color="auto" w:fill="auto"/>
          </w:tcPr>
          <w:p w:rsidR="00A26936" w:rsidRPr="009533E5" w:rsidRDefault="00330E03" w:rsidP="00B87108">
            <w:pPr>
              <w:pStyle w:val="ConsPlusCell"/>
              <w:jc w:val="both"/>
              <w:rPr>
                <w:sz w:val="19"/>
                <w:szCs w:val="19"/>
              </w:rPr>
            </w:pPr>
            <w:r>
              <w:rPr>
                <w:sz w:val="19"/>
                <w:szCs w:val="19"/>
              </w:rPr>
              <w:t>НПА муниципального образования об утверждении номенклатуры и объемах р</w:t>
            </w:r>
            <w:r>
              <w:rPr>
                <w:sz w:val="19"/>
                <w:szCs w:val="19"/>
              </w:rPr>
              <w:t>е</w:t>
            </w:r>
            <w:r>
              <w:rPr>
                <w:sz w:val="19"/>
                <w:szCs w:val="19"/>
              </w:rPr>
              <w:t>зервов материальных ресурсов муниципал</w:t>
            </w:r>
            <w:r>
              <w:rPr>
                <w:sz w:val="19"/>
                <w:szCs w:val="19"/>
              </w:rPr>
              <w:t>ь</w:t>
            </w:r>
            <w:r>
              <w:rPr>
                <w:sz w:val="19"/>
                <w:szCs w:val="19"/>
              </w:rPr>
              <w:t>ного образования для ликвидации чрезв</w:t>
            </w:r>
            <w:r>
              <w:rPr>
                <w:sz w:val="19"/>
                <w:szCs w:val="19"/>
              </w:rPr>
              <w:t>ы</w:t>
            </w:r>
            <w:r>
              <w:rPr>
                <w:sz w:val="19"/>
                <w:szCs w:val="19"/>
              </w:rPr>
              <w:t>чайных ситуаций локального и муниципал</w:t>
            </w:r>
            <w:r>
              <w:rPr>
                <w:sz w:val="19"/>
                <w:szCs w:val="19"/>
              </w:rPr>
              <w:t>ь</w:t>
            </w:r>
            <w:r>
              <w:rPr>
                <w:sz w:val="19"/>
                <w:szCs w:val="19"/>
              </w:rPr>
              <w:t>ного характера на территории муниципал</w:t>
            </w:r>
            <w:r>
              <w:rPr>
                <w:sz w:val="19"/>
                <w:szCs w:val="19"/>
              </w:rPr>
              <w:t>ь</w:t>
            </w:r>
            <w:r>
              <w:rPr>
                <w:sz w:val="19"/>
                <w:szCs w:val="19"/>
              </w:rPr>
              <w:t xml:space="preserve">ного образования. </w:t>
            </w:r>
          </w:p>
          <w:p w:rsidR="00A26936" w:rsidRPr="009533E5" w:rsidRDefault="00A26936" w:rsidP="00B87108">
            <w:pPr>
              <w:pStyle w:val="ConsPlusCell"/>
              <w:rPr>
                <w:sz w:val="19"/>
                <w:szCs w:val="19"/>
              </w:rPr>
            </w:pPr>
          </w:p>
        </w:tc>
        <w:tc>
          <w:tcPr>
            <w:tcW w:w="649" w:type="pct"/>
            <w:shd w:val="clear" w:color="auto" w:fill="auto"/>
          </w:tcPr>
          <w:p w:rsidR="00A26936" w:rsidRPr="009533E5" w:rsidRDefault="00A26936" w:rsidP="00DF7045">
            <w:pPr>
              <w:pStyle w:val="ConsPlusCell"/>
              <w:rPr>
                <w:sz w:val="19"/>
                <w:szCs w:val="19"/>
              </w:rPr>
            </w:pPr>
            <w:r w:rsidRPr="009533E5">
              <w:rPr>
                <w:sz w:val="19"/>
                <w:szCs w:val="19"/>
              </w:rPr>
              <w:t xml:space="preserve">Один раз в </w:t>
            </w:r>
            <w:r>
              <w:rPr>
                <w:sz w:val="19"/>
                <w:szCs w:val="19"/>
              </w:rPr>
              <w:t>квартал.</w:t>
            </w:r>
          </w:p>
        </w:tc>
      </w:tr>
      <w:tr w:rsidR="000D1B87" w:rsidRPr="009533E5" w:rsidTr="00763BD6">
        <w:tc>
          <w:tcPr>
            <w:tcW w:w="171" w:type="pct"/>
            <w:shd w:val="clear" w:color="auto" w:fill="auto"/>
          </w:tcPr>
          <w:p w:rsidR="000D1B87" w:rsidRDefault="000D1B87" w:rsidP="00B87108">
            <w:pPr>
              <w:widowControl w:val="0"/>
              <w:autoSpaceDE w:val="0"/>
              <w:autoSpaceDN w:val="0"/>
              <w:adjustRightInd w:val="0"/>
              <w:spacing w:line="240" w:lineRule="auto"/>
              <w:ind w:firstLine="0"/>
              <w:jc w:val="center"/>
              <w:rPr>
                <w:sz w:val="19"/>
                <w:szCs w:val="19"/>
                <w:lang w:eastAsia="ru-RU"/>
              </w:rPr>
            </w:pPr>
            <w:r>
              <w:rPr>
                <w:sz w:val="19"/>
                <w:szCs w:val="19"/>
                <w:lang w:eastAsia="ru-RU"/>
              </w:rPr>
              <w:t>5.</w:t>
            </w:r>
          </w:p>
        </w:tc>
        <w:tc>
          <w:tcPr>
            <w:tcW w:w="1191" w:type="pct"/>
            <w:shd w:val="clear" w:color="auto" w:fill="auto"/>
          </w:tcPr>
          <w:p w:rsidR="000D1B87" w:rsidRPr="00F8632E" w:rsidRDefault="000D1B87" w:rsidP="001B1574">
            <w:pPr>
              <w:pStyle w:val="ab"/>
              <w:rPr>
                <w:sz w:val="19"/>
                <w:szCs w:val="19"/>
              </w:rPr>
            </w:pPr>
            <w:r>
              <w:rPr>
                <w:sz w:val="19"/>
                <w:szCs w:val="19"/>
              </w:rPr>
              <w:t>Увеличение уровня финансовых резе</w:t>
            </w:r>
            <w:r>
              <w:rPr>
                <w:sz w:val="19"/>
                <w:szCs w:val="19"/>
              </w:rPr>
              <w:t>р</w:t>
            </w:r>
            <w:r>
              <w:rPr>
                <w:sz w:val="19"/>
                <w:szCs w:val="19"/>
              </w:rPr>
              <w:t>вов муниципального образования для ликвидации чрезвычайных ситуаций, в том числе последствий террористич</w:t>
            </w:r>
            <w:r>
              <w:rPr>
                <w:sz w:val="19"/>
                <w:szCs w:val="19"/>
              </w:rPr>
              <w:t>е</w:t>
            </w:r>
            <w:r>
              <w:rPr>
                <w:sz w:val="19"/>
                <w:szCs w:val="19"/>
              </w:rPr>
              <w:t>ских актов, в расчете на душу насел</w:t>
            </w:r>
            <w:r>
              <w:rPr>
                <w:sz w:val="19"/>
                <w:szCs w:val="19"/>
              </w:rPr>
              <w:t>е</w:t>
            </w:r>
            <w:r>
              <w:rPr>
                <w:sz w:val="19"/>
                <w:szCs w:val="19"/>
              </w:rPr>
              <w:t>ния, по сравнению с показателем 2014 года.</w:t>
            </w:r>
          </w:p>
        </w:tc>
        <w:tc>
          <w:tcPr>
            <w:tcW w:w="1674" w:type="pct"/>
            <w:shd w:val="clear" w:color="auto" w:fill="auto"/>
          </w:tcPr>
          <w:p w:rsidR="000D1B87" w:rsidRPr="009533E5" w:rsidRDefault="000D1B87" w:rsidP="000D1B87">
            <w:pPr>
              <w:widowControl w:val="0"/>
              <w:autoSpaceDE w:val="0"/>
              <w:autoSpaceDN w:val="0"/>
              <w:adjustRightInd w:val="0"/>
              <w:spacing w:line="240" w:lineRule="auto"/>
              <w:ind w:firstLine="0"/>
              <w:jc w:val="both"/>
              <w:rPr>
                <w:sz w:val="19"/>
                <w:szCs w:val="19"/>
                <w:lang w:eastAsia="ru-RU"/>
              </w:rPr>
            </w:pPr>
            <w:r w:rsidRPr="009533E5">
              <w:rPr>
                <w:sz w:val="19"/>
                <w:szCs w:val="19"/>
                <w:lang w:eastAsia="ru-RU"/>
              </w:rPr>
              <w:t>Значение показателя рассчитывается по формуле:</w:t>
            </w:r>
          </w:p>
          <w:p w:rsidR="000D1B87" w:rsidRPr="009533E5" w:rsidRDefault="000D1B87" w:rsidP="000D1B87">
            <w:pPr>
              <w:widowControl w:val="0"/>
              <w:autoSpaceDE w:val="0"/>
              <w:autoSpaceDN w:val="0"/>
              <w:adjustRightInd w:val="0"/>
              <w:spacing w:line="240" w:lineRule="auto"/>
              <w:ind w:firstLine="0"/>
              <w:jc w:val="both"/>
              <w:rPr>
                <w:sz w:val="19"/>
                <w:szCs w:val="19"/>
                <w:lang w:eastAsia="ru-RU"/>
              </w:rPr>
            </w:pPr>
          </w:p>
          <w:p w:rsidR="000D1B87" w:rsidRPr="00330E03" w:rsidRDefault="000D1B87" w:rsidP="000D1B87">
            <w:pPr>
              <w:pStyle w:val="ConsPlusCell"/>
              <w:rPr>
                <w:sz w:val="19"/>
                <w:szCs w:val="19"/>
              </w:rPr>
            </w:pPr>
            <w:r>
              <w:rPr>
                <w:sz w:val="19"/>
                <w:szCs w:val="19"/>
              </w:rPr>
              <w:t>С</w:t>
            </w:r>
            <w:r w:rsidRPr="009533E5">
              <w:rPr>
                <w:sz w:val="19"/>
                <w:szCs w:val="19"/>
              </w:rPr>
              <w:t xml:space="preserve"> = </w:t>
            </w:r>
            <w:r>
              <w:rPr>
                <w:sz w:val="19"/>
                <w:szCs w:val="19"/>
              </w:rPr>
              <w:t>А</w:t>
            </w:r>
            <w:r w:rsidRPr="009533E5">
              <w:rPr>
                <w:sz w:val="19"/>
                <w:szCs w:val="19"/>
              </w:rPr>
              <w:t xml:space="preserve"> / </w:t>
            </w:r>
            <w:r>
              <w:rPr>
                <w:sz w:val="19"/>
                <w:szCs w:val="19"/>
              </w:rPr>
              <w:t xml:space="preserve">В  </w:t>
            </w:r>
            <w:r w:rsidRPr="009533E5">
              <w:rPr>
                <w:sz w:val="19"/>
                <w:szCs w:val="19"/>
              </w:rPr>
              <w:t xml:space="preserve"> где:</w:t>
            </w:r>
          </w:p>
          <w:p w:rsidR="000D1B87" w:rsidRPr="00330E03" w:rsidRDefault="000D1B87" w:rsidP="000D1B87">
            <w:pPr>
              <w:pStyle w:val="ConsPlusCell"/>
              <w:rPr>
                <w:sz w:val="19"/>
                <w:szCs w:val="19"/>
              </w:rPr>
            </w:pPr>
          </w:p>
          <w:p w:rsidR="000D1B87" w:rsidRDefault="000D1B87" w:rsidP="000D1B87">
            <w:pPr>
              <w:pStyle w:val="ConsPlusCell"/>
              <w:rPr>
                <w:sz w:val="19"/>
                <w:szCs w:val="19"/>
              </w:rPr>
            </w:pPr>
            <w:r>
              <w:rPr>
                <w:sz w:val="19"/>
                <w:szCs w:val="19"/>
              </w:rPr>
              <w:t>А – общий объем денежных средств предусмотренных на предупреждение и ликвидацию ЧС природного и техн</w:t>
            </w:r>
            <w:r>
              <w:rPr>
                <w:sz w:val="19"/>
                <w:szCs w:val="19"/>
              </w:rPr>
              <w:t>о</w:t>
            </w:r>
            <w:r>
              <w:rPr>
                <w:sz w:val="19"/>
                <w:szCs w:val="19"/>
              </w:rPr>
              <w:t>генного характера на территории муниципального обр</w:t>
            </w:r>
            <w:r>
              <w:rPr>
                <w:sz w:val="19"/>
                <w:szCs w:val="19"/>
              </w:rPr>
              <w:t>а</w:t>
            </w:r>
            <w:r>
              <w:rPr>
                <w:sz w:val="19"/>
                <w:szCs w:val="19"/>
              </w:rPr>
              <w:t>зования;</w:t>
            </w:r>
          </w:p>
          <w:p w:rsidR="000D1B87" w:rsidRDefault="000D1B87" w:rsidP="000D1B87">
            <w:pPr>
              <w:pStyle w:val="ConsPlusCell"/>
              <w:rPr>
                <w:sz w:val="19"/>
                <w:szCs w:val="19"/>
              </w:rPr>
            </w:pPr>
            <w:r>
              <w:rPr>
                <w:sz w:val="19"/>
                <w:szCs w:val="19"/>
              </w:rPr>
              <w:t>В – общая численность населения муниципального обр</w:t>
            </w:r>
            <w:r>
              <w:rPr>
                <w:sz w:val="19"/>
                <w:szCs w:val="19"/>
              </w:rPr>
              <w:t>а</w:t>
            </w:r>
            <w:r>
              <w:rPr>
                <w:sz w:val="19"/>
                <w:szCs w:val="19"/>
              </w:rPr>
              <w:t>зования;</w:t>
            </w:r>
          </w:p>
          <w:p w:rsidR="000D1B87" w:rsidRPr="00330E03" w:rsidRDefault="000D1B87" w:rsidP="000D1B87">
            <w:pPr>
              <w:pStyle w:val="ConsPlusCell"/>
              <w:rPr>
                <w:sz w:val="19"/>
                <w:szCs w:val="19"/>
              </w:rPr>
            </w:pPr>
            <w:r>
              <w:rPr>
                <w:sz w:val="19"/>
                <w:szCs w:val="19"/>
              </w:rPr>
              <w:t>С – уровень финансовых резервов муниципального обр</w:t>
            </w:r>
            <w:r>
              <w:rPr>
                <w:sz w:val="19"/>
                <w:szCs w:val="19"/>
              </w:rPr>
              <w:t>а</w:t>
            </w:r>
            <w:r>
              <w:rPr>
                <w:sz w:val="19"/>
                <w:szCs w:val="19"/>
              </w:rPr>
              <w:t>зования для ликвидации ЧС, в том числе последствий террористических актов, в расчете на душу населения.</w:t>
            </w:r>
          </w:p>
          <w:p w:rsidR="000D1B87" w:rsidRPr="009533E5" w:rsidRDefault="000D1B87" w:rsidP="00B87108">
            <w:pPr>
              <w:widowControl w:val="0"/>
              <w:autoSpaceDE w:val="0"/>
              <w:autoSpaceDN w:val="0"/>
              <w:adjustRightInd w:val="0"/>
              <w:spacing w:line="240" w:lineRule="auto"/>
              <w:ind w:firstLine="0"/>
              <w:jc w:val="both"/>
              <w:rPr>
                <w:sz w:val="19"/>
                <w:szCs w:val="19"/>
                <w:lang w:eastAsia="ru-RU"/>
              </w:rPr>
            </w:pPr>
          </w:p>
        </w:tc>
        <w:tc>
          <w:tcPr>
            <w:tcW w:w="1315" w:type="pct"/>
            <w:shd w:val="clear" w:color="auto" w:fill="auto"/>
          </w:tcPr>
          <w:p w:rsidR="000D1B87" w:rsidRPr="009533E5" w:rsidRDefault="000D1B87" w:rsidP="00D67BDE">
            <w:pPr>
              <w:pStyle w:val="ConsPlusCell"/>
              <w:jc w:val="both"/>
              <w:rPr>
                <w:sz w:val="19"/>
                <w:szCs w:val="19"/>
              </w:rPr>
            </w:pPr>
            <w:r>
              <w:rPr>
                <w:sz w:val="19"/>
                <w:szCs w:val="19"/>
              </w:rPr>
              <w:t>НПА муниципального образования об утверждении номенклатуры и объемах р</w:t>
            </w:r>
            <w:r>
              <w:rPr>
                <w:sz w:val="19"/>
                <w:szCs w:val="19"/>
              </w:rPr>
              <w:t>е</w:t>
            </w:r>
            <w:r>
              <w:rPr>
                <w:sz w:val="19"/>
                <w:szCs w:val="19"/>
              </w:rPr>
              <w:t>зервов материальных ресурсов муниципал</w:t>
            </w:r>
            <w:r>
              <w:rPr>
                <w:sz w:val="19"/>
                <w:szCs w:val="19"/>
              </w:rPr>
              <w:t>ь</w:t>
            </w:r>
            <w:r>
              <w:rPr>
                <w:sz w:val="19"/>
                <w:szCs w:val="19"/>
              </w:rPr>
              <w:t>ного образования для ликвидации чрезв</w:t>
            </w:r>
            <w:r>
              <w:rPr>
                <w:sz w:val="19"/>
                <w:szCs w:val="19"/>
              </w:rPr>
              <w:t>ы</w:t>
            </w:r>
            <w:r>
              <w:rPr>
                <w:sz w:val="19"/>
                <w:szCs w:val="19"/>
              </w:rPr>
              <w:t>чайных ситуаций локального и муниципал</w:t>
            </w:r>
            <w:r>
              <w:rPr>
                <w:sz w:val="19"/>
                <w:szCs w:val="19"/>
              </w:rPr>
              <w:t>ь</w:t>
            </w:r>
            <w:r>
              <w:rPr>
                <w:sz w:val="19"/>
                <w:szCs w:val="19"/>
              </w:rPr>
              <w:t>ного характера на территории муниципал</w:t>
            </w:r>
            <w:r>
              <w:rPr>
                <w:sz w:val="19"/>
                <w:szCs w:val="19"/>
              </w:rPr>
              <w:t>ь</w:t>
            </w:r>
            <w:r>
              <w:rPr>
                <w:sz w:val="19"/>
                <w:szCs w:val="19"/>
              </w:rPr>
              <w:t xml:space="preserve">ного образования. </w:t>
            </w:r>
          </w:p>
          <w:p w:rsidR="000D1B87" w:rsidRPr="009533E5" w:rsidRDefault="000D1B87" w:rsidP="00D67BDE">
            <w:pPr>
              <w:pStyle w:val="ConsPlusCell"/>
              <w:rPr>
                <w:sz w:val="19"/>
                <w:szCs w:val="19"/>
              </w:rPr>
            </w:pPr>
          </w:p>
        </w:tc>
        <w:tc>
          <w:tcPr>
            <w:tcW w:w="649" w:type="pct"/>
            <w:shd w:val="clear" w:color="auto" w:fill="auto"/>
          </w:tcPr>
          <w:p w:rsidR="000D1B87" w:rsidRPr="009533E5" w:rsidRDefault="000D1B87" w:rsidP="00D67BDE">
            <w:pPr>
              <w:pStyle w:val="ConsPlusCell"/>
              <w:rPr>
                <w:sz w:val="19"/>
                <w:szCs w:val="19"/>
              </w:rPr>
            </w:pPr>
            <w:r w:rsidRPr="009533E5">
              <w:rPr>
                <w:sz w:val="19"/>
                <w:szCs w:val="19"/>
              </w:rPr>
              <w:t xml:space="preserve">Один раз в </w:t>
            </w:r>
            <w:r>
              <w:rPr>
                <w:sz w:val="19"/>
                <w:szCs w:val="19"/>
              </w:rPr>
              <w:t>квартал.</w:t>
            </w:r>
          </w:p>
        </w:tc>
      </w:tr>
      <w:tr w:rsidR="000D1B87" w:rsidRPr="009533E5" w:rsidTr="00763BD6">
        <w:tc>
          <w:tcPr>
            <w:tcW w:w="171" w:type="pct"/>
            <w:shd w:val="clear" w:color="auto" w:fill="auto"/>
          </w:tcPr>
          <w:p w:rsidR="000D1B87" w:rsidRDefault="000D1B87" w:rsidP="00B87108">
            <w:pPr>
              <w:widowControl w:val="0"/>
              <w:autoSpaceDE w:val="0"/>
              <w:autoSpaceDN w:val="0"/>
              <w:adjustRightInd w:val="0"/>
              <w:spacing w:line="240" w:lineRule="auto"/>
              <w:ind w:firstLine="0"/>
              <w:jc w:val="center"/>
              <w:rPr>
                <w:sz w:val="19"/>
                <w:szCs w:val="19"/>
                <w:lang w:eastAsia="ru-RU"/>
              </w:rPr>
            </w:pPr>
            <w:r>
              <w:rPr>
                <w:sz w:val="19"/>
                <w:szCs w:val="19"/>
                <w:lang w:eastAsia="ru-RU"/>
              </w:rPr>
              <w:t>6.</w:t>
            </w:r>
          </w:p>
        </w:tc>
        <w:tc>
          <w:tcPr>
            <w:tcW w:w="1191" w:type="pct"/>
            <w:shd w:val="clear" w:color="auto" w:fill="auto"/>
          </w:tcPr>
          <w:p w:rsidR="000D1B87" w:rsidRPr="00F8632E" w:rsidRDefault="000D1B87" w:rsidP="00D67BDE">
            <w:pPr>
              <w:pStyle w:val="ab"/>
              <w:rPr>
                <w:sz w:val="19"/>
                <w:szCs w:val="19"/>
              </w:rPr>
            </w:pPr>
            <w:r>
              <w:rPr>
                <w:sz w:val="19"/>
                <w:szCs w:val="19"/>
              </w:rPr>
              <w:t>Увеличение уровня материальных зап</w:t>
            </w:r>
            <w:r>
              <w:rPr>
                <w:sz w:val="19"/>
                <w:szCs w:val="19"/>
              </w:rPr>
              <w:t>а</w:t>
            </w:r>
            <w:r>
              <w:rPr>
                <w:sz w:val="19"/>
                <w:szCs w:val="19"/>
              </w:rPr>
              <w:t>сов муниципального образования для ликвидации чрезвычайных ситуаций, в том числе последствий террористич</w:t>
            </w:r>
            <w:r>
              <w:rPr>
                <w:sz w:val="19"/>
                <w:szCs w:val="19"/>
              </w:rPr>
              <w:t>е</w:t>
            </w:r>
            <w:r>
              <w:rPr>
                <w:sz w:val="19"/>
                <w:szCs w:val="19"/>
              </w:rPr>
              <w:lastRenderedPageBreak/>
              <w:t>ских актов, в расчете на душу насел</w:t>
            </w:r>
            <w:r>
              <w:rPr>
                <w:sz w:val="19"/>
                <w:szCs w:val="19"/>
              </w:rPr>
              <w:t>е</w:t>
            </w:r>
            <w:r>
              <w:rPr>
                <w:sz w:val="19"/>
                <w:szCs w:val="19"/>
              </w:rPr>
              <w:t>ния, по сравнению с показателем 2014 года.</w:t>
            </w:r>
          </w:p>
        </w:tc>
        <w:tc>
          <w:tcPr>
            <w:tcW w:w="1674" w:type="pct"/>
            <w:shd w:val="clear" w:color="auto" w:fill="auto"/>
          </w:tcPr>
          <w:p w:rsidR="000D1B87" w:rsidRPr="009533E5" w:rsidRDefault="000D1B87" w:rsidP="00D67BDE">
            <w:pPr>
              <w:widowControl w:val="0"/>
              <w:autoSpaceDE w:val="0"/>
              <w:autoSpaceDN w:val="0"/>
              <w:adjustRightInd w:val="0"/>
              <w:spacing w:line="240" w:lineRule="auto"/>
              <w:ind w:firstLine="0"/>
              <w:jc w:val="both"/>
              <w:rPr>
                <w:sz w:val="19"/>
                <w:szCs w:val="19"/>
                <w:lang w:eastAsia="ru-RU"/>
              </w:rPr>
            </w:pPr>
            <w:r w:rsidRPr="009533E5">
              <w:rPr>
                <w:sz w:val="19"/>
                <w:szCs w:val="19"/>
                <w:lang w:eastAsia="ru-RU"/>
              </w:rPr>
              <w:lastRenderedPageBreak/>
              <w:t>Значение показателя рассчитывается по формуле:</w:t>
            </w:r>
          </w:p>
          <w:p w:rsidR="000D1B87" w:rsidRPr="009533E5" w:rsidRDefault="000D1B87" w:rsidP="00D67BDE">
            <w:pPr>
              <w:widowControl w:val="0"/>
              <w:autoSpaceDE w:val="0"/>
              <w:autoSpaceDN w:val="0"/>
              <w:adjustRightInd w:val="0"/>
              <w:spacing w:line="240" w:lineRule="auto"/>
              <w:ind w:firstLine="0"/>
              <w:jc w:val="both"/>
              <w:rPr>
                <w:sz w:val="19"/>
                <w:szCs w:val="19"/>
                <w:lang w:eastAsia="ru-RU"/>
              </w:rPr>
            </w:pPr>
          </w:p>
          <w:p w:rsidR="000D1B87" w:rsidRPr="00330E03" w:rsidRDefault="000D1B87" w:rsidP="00D67BDE">
            <w:pPr>
              <w:pStyle w:val="ConsPlusCell"/>
              <w:rPr>
                <w:sz w:val="19"/>
                <w:szCs w:val="19"/>
              </w:rPr>
            </w:pPr>
            <w:r>
              <w:rPr>
                <w:sz w:val="19"/>
                <w:szCs w:val="19"/>
              </w:rPr>
              <w:t>С</w:t>
            </w:r>
            <w:r w:rsidRPr="009533E5">
              <w:rPr>
                <w:sz w:val="19"/>
                <w:szCs w:val="19"/>
              </w:rPr>
              <w:t xml:space="preserve"> = </w:t>
            </w:r>
            <w:r>
              <w:rPr>
                <w:sz w:val="19"/>
                <w:szCs w:val="19"/>
              </w:rPr>
              <w:t>А</w:t>
            </w:r>
            <w:r w:rsidRPr="009533E5">
              <w:rPr>
                <w:sz w:val="19"/>
                <w:szCs w:val="19"/>
              </w:rPr>
              <w:t xml:space="preserve"> / </w:t>
            </w:r>
            <w:r>
              <w:rPr>
                <w:sz w:val="19"/>
                <w:szCs w:val="19"/>
              </w:rPr>
              <w:t xml:space="preserve">В  </w:t>
            </w:r>
            <w:r w:rsidRPr="009533E5">
              <w:rPr>
                <w:sz w:val="19"/>
                <w:szCs w:val="19"/>
              </w:rPr>
              <w:t xml:space="preserve"> где:</w:t>
            </w:r>
          </w:p>
          <w:p w:rsidR="000D1B87" w:rsidRPr="00330E03" w:rsidRDefault="000D1B87" w:rsidP="00D67BDE">
            <w:pPr>
              <w:pStyle w:val="ConsPlusCell"/>
              <w:rPr>
                <w:sz w:val="19"/>
                <w:szCs w:val="19"/>
              </w:rPr>
            </w:pPr>
          </w:p>
          <w:p w:rsidR="000D1B87" w:rsidRDefault="000D1B87" w:rsidP="00D67BDE">
            <w:pPr>
              <w:pStyle w:val="ConsPlusCell"/>
              <w:rPr>
                <w:sz w:val="19"/>
                <w:szCs w:val="19"/>
              </w:rPr>
            </w:pPr>
            <w:r>
              <w:rPr>
                <w:sz w:val="19"/>
                <w:szCs w:val="19"/>
              </w:rPr>
              <w:lastRenderedPageBreak/>
              <w:t>А – общий объем материальных запасов (в руб.) пред</w:t>
            </w:r>
            <w:r>
              <w:rPr>
                <w:sz w:val="19"/>
                <w:szCs w:val="19"/>
              </w:rPr>
              <w:t>у</w:t>
            </w:r>
            <w:r>
              <w:rPr>
                <w:sz w:val="19"/>
                <w:szCs w:val="19"/>
              </w:rPr>
              <w:t>смотренных на предупреждение и ликвидацию ЧС пр</w:t>
            </w:r>
            <w:r>
              <w:rPr>
                <w:sz w:val="19"/>
                <w:szCs w:val="19"/>
              </w:rPr>
              <w:t>и</w:t>
            </w:r>
            <w:r>
              <w:rPr>
                <w:sz w:val="19"/>
                <w:szCs w:val="19"/>
              </w:rPr>
              <w:t>родного и техногенного характера на территории мун</w:t>
            </w:r>
            <w:r>
              <w:rPr>
                <w:sz w:val="19"/>
                <w:szCs w:val="19"/>
              </w:rPr>
              <w:t>и</w:t>
            </w:r>
            <w:r>
              <w:rPr>
                <w:sz w:val="19"/>
                <w:szCs w:val="19"/>
              </w:rPr>
              <w:t>ципального образования;</w:t>
            </w:r>
          </w:p>
          <w:p w:rsidR="000D1B87" w:rsidRDefault="000D1B87" w:rsidP="00D67BDE">
            <w:pPr>
              <w:pStyle w:val="ConsPlusCell"/>
              <w:rPr>
                <w:sz w:val="19"/>
                <w:szCs w:val="19"/>
              </w:rPr>
            </w:pPr>
            <w:r>
              <w:rPr>
                <w:sz w:val="19"/>
                <w:szCs w:val="19"/>
              </w:rPr>
              <w:t>В – общая численность населения муниципального обр</w:t>
            </w:r>
            <w:r>
              <w:rPr>
                <w:sz w:val="19"/>
                <w:szCs w:val="19"/>
              </w:rPr>
              <w:t>а</w:t>
            </w:r>
            <w:r>
              <w:rPr>
                <w:sz w:val="19"/>
                <w:szCs w:val="19"/>
              </w:rPr>
              <w:t>зования;</w:t>
            </w:r>
          </w:p>
          <w:p w:rsidR="000D1B87" w:rsidRPr="00330E03" w:rsidRDefault="000D1B87" w:rsidP="00D67BDE">
            <w:pPr>
              <w:pStyle w:val="ConsPlusCell"/>
              <w:rPr>
                <w:sz w:val="19"/>
                <w:szCs w:val="19"/>
              </w:rPr>
            </w:pPr>
            <w:r>
              <w:rPr>
                <w:sz w:val="19"/>
                <w:szCs w:val="19"/>
              </w:rPr>
              <w:t>С – уровень материальных запасов муниципального обр</w:t>
            </w:r>
            <w:r>
              <w:rPr>
                <w:sz w:val="19"/>
                <w:szCs w:val="19"/>
              </w:rPr>
              <w:t>а</w:t>
            </w:r>
            <w:r>
              <w:rPr>
                <w:sz w:val="19"/>
                <w:szCs w:val="19"/>
              </w:rPr>
              <w:t>зования для ликвидации ЧС, в том числе последствий террористических актов, в расчете на душу населения.</w:t>
            </w:r>
          </w:p>
          <w:p w:rsidR="000D1B87" w:rsidRPr="009533E5" w:rsidRDefault="000D1B87" w:rsidP="00D67BDE">
            <w:pPr>
              <w:widowControl w:val="0"/>
              <w:autoSpaceDE w:val="0"/>
              <w:autoSpaceDN w:val="0"/>
              <w:adjustRightInd w:val="0"/>
              <w:spacing w:line="240" w:lineRule="auto"/>
              <w:ind w:firstLine="0"/>
              <w:jc w:val="both"/>
              <w:rPr>
                <w:sz w:val="19"/>
                <w:szCs w:val="19"/>
                <w:lang w:eastAsia="ru-RU"/>
              </w:rPr>
            </w:pPr>
          </w:p>
        </w:tc>
        <w:tc>
          <w:tcPr>
            <w:tcW w:w="1315" w:type="pct"/>
            <w:shd w:val="clear" w:color="auto" w:fill="auto"/>
          </w:tcPr>
          <w:p w:rsidR="000D1B87" w:rsidRPr="009533E5" w:rsidRDefault="000D1B87" w:rsidP="00D67BDE">
            <w:pPr>
              <w:pStyle w:val="ConsPlusCell"/>
              <w:jc w:val="both"/>
              <w:rPr>
                <w:sz w:val="19"/>
                <w:szCs w:val="19"/>
              </w:rPr>
            </w:pPr>
            <w:r>
              <w:rPr>
                <w:sz w:val="19"/>
                <w:szCs w:val="19"/>
              </w:rPr>
              <w:lastRenderedPageBreak/>
              <w:t>НПА муниципального образования об утверждении номенклатуры и объемах р</w:t>
            </w:r>
            <w:r>
              <w:rPr>
                <w:sz w:val="19"/>
                <w:szCs w:val="19"/>
              </w:rPr>
              <w:t>е</w:t>
            </w:r>
            <w:r>
              <w:rPr>
                <w:sz w:val="19"/>
                <w:szCs w:val="19"/>
              </w:rPr>
              <w:t>зервов материальных ресурсов муниципал</w:t>
            </w:r>
            <w:r>
              <w:rPr>
                <w:sz w:val="19"/>
                <w:szCs w:val="19"/>
              </w:rPr>
              <w:t>ь</w:t>
            </w:r>
            <w:r>
              <w:rPr>
                <w:sz w:val="19"/>
                <w:szCs w:val="19"/>
              </w:rPr>
              <w:t>ного образования для ликвидации чрезв</w:t>
            </w:r>
            <w:r>
              <w:rPr>
                <w:sz w:val="19"/>
                <w:szCs w:val="19"/>
              </w:rPr>
              <w:t>ы</w:t>
            </w:r>
            <w:r>
              <w:rPr>
                <w:sz w:val="19"/>
                <w:szCs w:val="19"/>
              </w:rPr>
              <w:lastRenderedPageBreak/>
              <w:t>чайных ситуаций локального и муниципал</w:t>
            </w:r>
            <w:r>
              <w:rPr>
                <w:sz w:val="19"/>
                <w:szCs w:val="19"/>
              </w:rPr>
              <w:t>ь</w:t>
            </w:r>
            <w:r>
              <w:rPr>
                <w:sz w:val="19"/>
                <w:szCs w:val="19"/>
              </w:rPr>
              <w:t>ного характера на территории муниципал</w:t>
            </w:r>
            <w:r>
              <w:rPr>
                <w:sz w:val="19"/>
                <w:szCs w:val="19"/>
              </w:rPr>
              <w:t>ь</w:t>
            </w:r>
            <w:r>
              <w:rPr>
                <w:sz w:val="19"/>
                <w:szCs w:val="19"/>
              </w:rPr>
              <w:t xml:space="preserve">ного образования. </w:t>
            </w:r>
          </w:p>
          <w:p w:rsidR="000D1B87" w:rsidRPr="009533E5" w:rsidRDefault="000D1B87" w:rsidP="00D67BDE">
            <w:pPr>
              <w:pStyle w:val="ConsPlusCell"/>
              <w:rPr>
                <w:sz w:val="19"/>
                <w:szCs w:val="19"/>
              </w:rPr>
            </w:pPr>
          </w:p>
        </w:tc>
        <w:tc>
          <w:tcPr>
            <w:tcW w:w="649" w:type="pct"/>
            <w:shd w:val="clear" w:color="auto" w:fill="auto"/>
          </w:tcPr>
          <w:p w:rsidR="000D1B87" w:rsidRPr="009533E5" w:rsidRDefault="000D1B87" w:rsidP="00D67BDE">
            <w:pPr>
              <w:pStyle w:val="ConsPlusCell"/>
              <w:rPr>
                <w:sz w:val="19"/>
                <w:szCs w:val="19"/>
              </w:rPr>
            </w:pPr>
            <w:r w:rsidRPr="009533E5">
              <w:rPr>
                <w:sz w:val="19"/>
                <w:szCs w:val="19"/>
              </w:rPr>
              <w:lastRenderedPageBreak/>
              <w:t xml:space="preserve">Один раз в </w:t>
            </w:r>
            <w:r>
              <w:rPr>
                <w:sz w:val="19"/>
                <w:szCs w:val="19"/>
              </w:rPr>
              <w:t>квартал.</w:t>
            </w:r>
          </w:p>
        </w:tc>
      </w:tr>
      <w:tr w:rsidR="000D1B87" w:rsidRPr="009533E5" w:rsidTr="00763BD6">
        <w:trPr>
          <w:trHeight w:val="481"/>
        </w:trPr>
        <w:tc>
          <w:tcPr>
            <w:tcW w:w="5000" w:type="pct"/>
            <w:gridSpan w:val="5"/>
            <w:shd w:val="clear" w:color="auto" w:fill="auto"/>
          </w:tcPr>
          <w:p w:rsidR="000D1B87" w:rsidRPr="009533E5" w:rsidRDefault="000D1B87" w:rsidP="00B87108">
            <w:pPr>
              <w:pStyle w:val="ab"/>
              <w:jc w:val="center"/>
              <w:rPr>
                <w:sz w:val="19"/>
                <w:szCs w:val="19"/>
              </w:rPr>
            </w:pPr>
            <w:r w:rsidRPr="009533E5">
              <w:rPr>
                <w:b/>
                <w:sz w:val="19"/>
                <w:szCs w:val="19"/>
              </w:rPr>
              <w:lastRenderedPageBreak/>
              <w:t>Подпрограмма 2  «Развитие и совершенствование систем оповещения и информирования»</w:t>
            </w:r>
          </w:p>
        </w:tc>
      </w:tr>
      <w:tr w:rsidR="000D1B87" w:rsidRPr="009533E5" w:rsidTr="00763BD6">
        <w:trPr>
          <w:trHeight w:val="3410"/>
        </w:trPr>
        <w:tc>
          <w:tcPr>
            <w:tcW w:w="171" w:type="pct"/>
            <w:shd w:val="clear" w:color="auto" w:fill="auto"/>
          </w:tcPr>
          <w:p w:rsidR="000D1B87" w:rsidRPr="009533E5" w:rsidRDefault="000D1B87" w:rsidP="00B87108">
            <w:pPr>
              <w:pStyle w:val="ab"/>
              <w:rPr>
                <w:sz w:val="19"/>
                <w:szCs w:val="19"/>
              </w:rPr>
            </w:pPr>
            <w:r w:rsidRPr="009533E5">
              <w:rPr>
                <w:sz w:val="19"/>
                <w:szCs w:val="19"/>
              </w:rPr>
              <w:t>1.</w:t>
            </w:r>
          </w:p>
        </w:tc>
        <w:tc>
          <w:tcPr>
            <w:tcW w:w="1191" w:type="pct"/>
            <w:shd w:val="clear" w:color="auto" w:fill="auto"/>
          </w:tcPr>
          <w:p w:rsidR="000D1B87" w:rsidRPr="00F8632E" w:rsidRDefault="000D1B87" w:rsidP="00B87108">
            <w:pPr>
              <w:pStyle w:val="ab"/>
              <w:rPr>
                <w:sz w:val="19"/>
                <w:szCs w:val="19"/>
              </w:rPr>
            </w:pPr>
            <w:r w:rsidRPr="00F8632E">
              <w:rPr>
                <w:sz w:val="19"/>
                <w:szCs w:val="19"/>
              </w:rPr>
              <w:t>Охват населения муниципального обр</w:t>
            </w:r>
            <w:r w:rsidRPr="00F8632E">
              <w:rPr>
                <w:sz w:val="19"/>
                <w:szCs w:val="19"/>
              </w:rPr>
              <w:t>а</w:t>
            </w:r>
            <w:r w:rsidRPr="00F8632E">
              <w:rPr>
                <w:sz w:val="19"/>
                <w:szCs w:val="19"/>
              </w:rPr>
              <w:t>зования централизованным оповещен</w:t>
            </w:r>
            <w:r w:rsidRPr="00F8632E">
              <w:rPr>
                <w:sz w:val="19"/>
                <w:szCs w:val="19"/>
              </w:rPr>
              <w:t>и</w:t>
            </w:r>
            <w:r w:rsidRPr="00F8632E">
              <w:rPr>
                <w:sz w:val="19"/>
                <w:szCs w:val="19"/>
              </w:rPr>
              <w:t>ем и информированием</w:t>
            </w:r>
            <w:r>
              <w:rPr>
                <w:sz w:val="19"/>
                <w:szCs w:val="19"/>
              </w:rPr>
              <w:t>, %</w:t>
            </w:r>
          </w:p>
          <w:p w:rsidR="000D1B87" w:rsidRPr="009533E5" w:rsidRDefault="000D1B87" w:rsidP="00B87108">
            <w:pPr>
              <w:pStyle w:val="ab"/>
              <w:rPr>
                <w:sz w:val="19"/>
                <w:szCs w:val="19"/>
              </w:rPr>
            </w:pPr>
          </w:p>
        </w:tc>
        <w:tc>
          <w:tcPr>
            <w:tcW w:w="1674" w:type="pct"/>
            <w:shd w:val="clear" w:color="auto" w:fill="auto"/>
          </w:tcPr>
          <w:p w:rsidR="000D1B87" w:rsidRPr="009533E5" w:rsidRDefault="000D1B87" w:rsidP="00B87108">
            <w:pPr>
              <w:pStyle w:val="ab"/>
              <w:rPr>
                <w:sz w:val="19"/>
                <w:szCs w:val="19"/>
              </w:rPr>
            </w:pPr>
            <w:r w:rsidRPr="009533E5">
              <w:rPr>
                <w:sz w:val="19"/>
                <w:szCs w:val="19"/>
              </w:rPr>
              <w:t xml:space="preserve">Охват населения </w:t>
            </w:r>
            <w:r w:rsidRPr="00F8632E">
              <w:rPr>
                <w:sz w:val="19"/>
                <w:szCs w:val="19"/>
              </w:rPr>
              <w:t>муниципального образования</w:t>
            </w:r>
            <w:r w:rsidRPr="009533E5">
              <w:rPr>
                <w:sz w:val="19"/>
                <w:szCs w:val="19"/>
              </w:rPr>
              <w:t xml:space="preserve"> централ</w:t>
            </w:r>
            <w:r w:rsidRPr="009533E5">
              <w:rPr>
                <w:sz w:val="19"/>
                <w:szCs w:val="19"/>
              </w:rPr>
              <w:t>и</w:t>
            </w:r>
            <w:r w:rsidRPr="009533E5">
              <w:rPr>
                <w:sz w:val="19"/>
                <w:szCs w:val="19"/>
              </w:rPr>
              <w:t>зованным оповещением и  информированием определ</w:t>
            </w:r>
            <w:r w:rsidRPr="009533E5">
              <w:rPr>
                <w:sz w:val="19"/>
                <w:szCs w:val="19"/>
              </w:rPr>
              <w:t>я</w:t>
            </w:r>
            <w:r w:rsidRPr="009533E5">
              <w:rPr>
                <w:sz w:val="19"/>
                <w:szCs w:val="19"/>
              </w:rPr>
              <w:t>ется по формуле:</w:t>
            </w:r>
          </w:p>
          <w:p w:rsidR="000D1B87" w:rsidRPr="009533E5" w:rsidRDefault="000D1B87" w:rsidP="00B87108">
            <w:pPr>
              <w:pStyle w:val="ab"/>
              <w:rPr>
                <w:sz w:val="19"/>
                <w:szCs w:val="19"/>
              </w:rPr>
            </w:pPr>
            <w:r w:rsidRPr="009533E5">
              <w:rPr>
                <w:sz w:val="19"/>
                <w:szCs w:val="19"/>
              </w:rPr>
              <w:t xml:space="preserve">P = N охв /N нас x 100%, где,  </w:t>
            </w:r>
          </w:p>
          <w:p w:rsidR="000D1B87" w:rsidRPr="009533E5" w:rsidRDefault="000D1B87" w:rsidP="00B87108">
            <w:pPr>
              <w:pStyle w:val="ab"/>
              <w:rPr>
                <w:sz w:val="19"/>
                <w:szCs w:val="19"/>
              </w:rPr>
            </w:pPr>
            <w:r w:rsidRPr="009533E5">
              <w:rPr>
                <w:sz w:val="19"/>
                <w:szCs w:val="19"/>
              </w:rPr>
              <w:t xml:space="preserve">P - охват  населения </w:t>
            </w:r>
            <w:r w:rsidRPr="00F8632E">
              <w:rPr>
                <w:sz w:val="19"/>
                <w:szCs w:val="19"/>
              </w:rPr>
              <w:t xml:space="preserve">муниципального образования </w:t>
            </w:r>
            <w:r w:rsidRPr="009533E5">
              <w:rPr>
                <w:sz w:val="19"/>
                <w:szCs w:val="19"/>
              </w:rPr>
              <w:t>це</w:t>
            </w:r>
            <w:r w:rsidRPr="009533E5">
              <w:rPr>
                <w:sz w:val="19"/>
                <w:szCs w:val="19"/>
              </w:rPr>
              <w:t>н</w:t>
            </w:r>
            <w:r w:rsidRPr="009533E5">
              <w:rPr>
                <w:sz w:val="19"/>
                <w:szCs w:val="19"/>
              </w:rPr>
              <w:t>трализованным оповещением и  информированием в процентах;</w:t>
            </w:r>
          </w:p>
          <w:p w:rsidR="000D1B87" w:rsidRPr="009533E5" w:rsidRDefault="000D1B87" w:rsidP="00B87108">
            <w:pPr>
              <w:pStyle w:val="ab"/>
              <w:rPr>
                <w:sz w:val="19"/>
                <w:szCs w:val="19"/>
              </w:rPr>
            </w:pPr>
            <w:r w:rsidRPr="009533E5">
              <w:rPr>
                <w:sz w:val="19"/>
                <w:szCs w:val="19"/>
              </w:rPr>
              <w:t>N охв   - количество населения, находящегося в зоне во</w:t>
            </w:r>
            <w:r w:rsidRPr="009533E5">
              <w:rPr>
                <w:sz w:val="19"/>
                <w:szCs w:val="19"/>
              </w:rPr>
              <w:t>з</w:t>
            </w:r>
            <w:r w:rsidRPr="009533E5">
              <w:rPr>
                <w:sz w:val="19"/>
                <w:szCs w:val="19"/>
              </w:rPr>
              <w:t>действия средств информирования и оповещения насел</w:t>
            </w:r>
            <w:r w:rsidRPr="009533E5">
              <w:rPr>
                <w:sz w:val="19"/>
                <w:szCs w:val="19"/>
              </w:rPr>
              <w:t>е</w:t>
            </w:r>
            <w:r w:rsidRPr="009533E5">
              <w:rPr>
                <w:sz w:val="19"/>
                <w:szCs w:val="19"/>
              </w:rPr>
              <w:t>ния, тыс. чел.;</w:t>
            </w:r>
          </w:p>
          <w:p w:rsidR="000D1B87" w:rsidRPr="009533E5" w:rsidRDefault="000D1B87" w:rsidP="00B87108">
            <w:pPr>
              <w:pStyle w:val="ab"/>
              <w:rPr>
                <w:sz w:val="19"/>
                <w:szCs w:val="19"/>
              </w:rPr>
            </w:pPr>
            <w:r w:rsidRPr="009533E5">
              <w:rPr>
                <w:sz w:val="19"/>
                <w:szCs w:val="19"/>
              </w:rPr>
              <w:t>N нас - количество населения,  проживающего в населе</w:t>
            </w:r>
            <w:r w:rsidRPr="009533E5">
              <w:rPr>
                <w:sz w:val="19"/>
                <w:szCs w:val="19"/>
              </w:rPr>
              <w:t>н</w:t>
            </w:r>
            <w:r w:rsidRPr="009533E5">
              <w:rPr>
                <w:sz w:val="19"/>
                <w:szCs w:val="19"/>
              </w:rPr>
              <w:t>ных  пунктах  , тыс. чел.</w:t>
            </w:r>
          </w:p>
        </w:tc>
        <w:tc>
          <w:tcPr>
            <w:tcW w:w="1315" w:type="pct"/>
            <w:shd w:val="clear" w:color="auto" w:fill="auto"/>
          </w:tcPr>
          <w:p w:rsidR="000D1B87" w:rsidRPr="009533E5" w:rsidRDefault="000D1B87" w:rsidP="00B87108">
            <w:pPr>
              <w:pStyle w:val="ab"/>
              <w:rPr>
                <w:sz w:val="19"/>
                <w:szCs w:val="19"/>
              </w:rPr>
            </w:pPr>
            <w:r w:rsidRPr="009533E5">
              <w:rPr>
                <w:sz w:val="19"/>
                <w:szCs w:val="19"/>
              </w:rPr>
              <w:t>Постановление Правительства Московской области от 25.10.2005 № 766/37 «О Моско</w:t>
            </w:r>
            <w:r w:rsidRPr="009533E5">
              <w:rPr>
                <w:sz w:val="19"/>
                <w:szCs w:val="19"/>
              </w:rPr>
              <w:t>в</w:t>
            </w:r>
            <w:r w:rsidRPr="009533E5">
              <w:rPr>
                <w:sz w:val="19"/>
                <w:szCs w:val="19"/>
              </w:rPr>
              <w:t>ской областной системе предупреждения и ликвидации чрезвычайных ситуаций» Да</w:t>
            </w:r>
            <w:r w:rsidRPr="009533E5">
              <w:rPr>
                <w:sz w:val="19"/>
                <w:szCs w:val="19"/>
              </w:rPr>
              <w:t>н</w:t>
            </w:r>
            <w:r w:rsidRPr="009533E5">
              <w:rPr>
                <w:sz w:val="19"/>
                <w:szCs w:val="19"/>
              </w:rPr>
              <w:t>ные по количеству населения, находящегося в зоне воздействия средств информирования и оповещения определяются Главным управлением МЧС России по Московской области.</w:t>
            </w:r>
          </w:p>
          <w:p w:rsidR="000D1B87" w:rsidRPr="009533E5" w:rsidRDefault="000D1B87" w:rsidP="00B87108">
            <w:pPr>
              <w:pStyle w:val="ab"/>
              <w:rPr>
                <w:sz w:val="19"/>
                <w:szCs w:val="19"/>
              </w:rPr>
            </w:pPr>
            <w:r w:rsidRPr="009533E5">
              <w:rPr>
                <w:sz w:val="19"/>
                <w:szCs w:val="19"/>
              </w:rPr>
              <w:t>Данные по численности населения учит</w:t>
            </w:r>
            <w:r w:rsidRPr="009533E5">
              <w:rPr>
                <w:sz w:val="19"/>
                <w:szCs w:val="19"/>
              </w:rPr>
              <w:t>ы</w:t>
            </w:r>
            <w:r w:rsidRPr="009533E5">
              <w:rPr>
                <w:sz w:val="19"/>
                <w:szCs w:val="19"/>
              </w:rPr>
              <w:t>ваются из статистических сведений офиц</w:t>
            </w:r>
            <w:r w:rsidRPr="009533E5">
              <w:rPr>
                <w:sz w:val="19"/>
                <w:szCs w:val="19"/>
              </w:rPr>
              <w:t>и</w:t>
            </w:r>
            <w:r w:rsidRPr="009533E5">
              <w:rPr>
                <w:sz w:val="19"/>
                <w:szCs w:val="19"/>
              </w:rPr>
              <w:t>ально опубликованных территориальным органом федеральной службы Госуда</w:t>
            </w:r>
            <w:r w:rsidRPr="009533E5">
              <w:rPr>
                <w:sz w:val="19"/>
                <w:szCs w:val="19"/>
              </w:rPr>
              <w:t>р</w:t>
            </w:r>
            <w:r w:rsidRPr="009533E5">
              <w:rPr>
                <w:sz w:val="19"/>
                <w:szCs w:val="19"/>
              </w:rPr>
              <w:t>ственной статистики по Московской области  на расчетный период.</w:t>
            </w:r>
          </w:p>
        </w:tc>
        <w:tc>
          <w:tcPr>
            <w:tcW w:w="649" w:type="pct"/>
            <w:shd w:val="clear" w:color="auto" w:fill="auto"/>
          </w:tcPr>
          <w:p w:rsidR="000D1B87" w:rsidRPr="009533E5" w:rsidRDefault="000D1B87" w:rsidP="00D67BDE">
            <w:pPr>
              <w:pStyle w:val="ConsPlusCell"/>
              <w:rPr>
                <w:sz w:val="19"/>
                <w:szCs w:val="19"/>
              </w:rPr>
            </w:pPr>
            <w:r w:rsidRPr="009533E5">
              <w:rPr>
                <w:sz w:val="19"/>
                <w:szCs w:val="19"/>
              </w:rPr>
              <w:t xml:space="preserve">Один раз в </w:t>
            </w:r>
            <w:r>
              <w:rPr>
                <w:sz w:val="19"/>
                <w:szCs w:val="19"/>
              </w:rPr>
              <w:t>квартал.</w:t>
            </w:r>
          </w:p>
        </w:tc>
      </w:tr>
      <w:tr w:rsidR="000D1B87" w:rsidRPr="009533E5" w:rsidTr="00763BD6">
        <w:tc>
          <w:tcPr>
            <w:tcW w:w="171" w:type="pct"/>
            <w:shd w:val="clear" w:color="auto" w:fill="auto"/>
          </w:tcPr>
          <w:p w:rsidR="000D1B87" w:rsidRPr="009533E5" w:rsidRDefault="000D1B87" w:rsidP="00B87108">
            <w:pPr>
              <w:pStyle w:val="ab"/>
              <w:rPr>
                <w:sz w:val="19"/>
                <w:szCs w:val="19"/>
              </w:rPr>
            </w:pPr>
            <w:r w:rsidRPr="009533E5">
              <w:rPr>
                <w:sz w:val="19"/>
                <w:szCs w:val="19"/>
              </w:rPr>
              <w:t>2.</w:t>
            </w:r>
          </w:p>
        </w:tc>
        <w:tc>
          <w:tcPr>
            <w:tcW w:w="1191" w:type="pct"/>
            <w:shd w:val="clear" w:color="auto" w:fill="auto"/>
          </w:tcPr>
          <w:p w:rsidR="000D1B87" w:rsidRPr="009533E5" w:rsidRDefault="000D1B87" w:rsidP="00B87108">
            <w:pPr>
              <w:pStyle w:val="ab"/>
              <w:rPr>
                <w:sz w:val="19"/>
                <w:szCs w:val="19"/>
              </w:rPr>
            </w:pPr>
            <w:r w:rsidRPr="00F8632E">
              <w:rPr>
                <w:sz w:val="19"/>
                <w:szCs w:val="19"/>
              </w:rPr>
              <w:t>Сокращение среднего времени совмес</w:t>
            </w:r>
            <w:r w:rsidRPr="00F8632E">
              <w:rPr>
                <w:sz w:val="19"/>
                <w:szCs w:val="19"/>
              </w:rPr>
              <w:t>т</w:t>
            </w:r>
            <w:r w:rsidRPr="00F8632E">
              <w:rPr>
                <w:sz w:val="19"/>
                <w:szCs w:val="19"/>
              </w:rPr>
              <w:t>ного реагирования нескольких экстре</w:t>
            </w:r>
            <w:r w:rsidRPr="00F8632E">
              <w:rPr>
                <w:sz w:val="19"/>
                <w:szCs w:val="19"/>
              </w:rPr>
              <w:t>н</w:t>
            </w:r>
            <w:r w:rsidRPr="00F8632E">
              <w:rPr>
                <w:sz w:val="19"/>
                <w:szCs w:val="19"/>
              </w:rPr>
              <w:t>ных оперативных служб на обращения населения по единому номеру «112»</w:t>
            </w:r>
            <w:r>
              <w:rPr>
                <w:sz w:val="19"/>
                <w:szCs w:val="19"/>
              </w:rPr>
              <w:t>, %</w:t>
            </w:r>
          </w:p>
        </w:tc>
        <w:tc>
          <w:tcPr>
            <w:tcW w:w="1674" w:type="pct"/>
            <w:shd w:val="clear" w:color="auto" w:fill="auto"/>
          </w:tcPr>
          <w:p w:rsidR="000D1B87" w:rsidRPr="009533E5" w:rsidRDefault="000D1B87" w:rsidP="00B87108">
            <w:pPr>
              <w:pStyle w:val="ab"/>
              <w:rPr>
                <w:sz w:val="19"/>
                <w:szCs w:val="19"/>
              </w:rPr>
            </w:pPr>
            <w:r w:rsidRPr="009533E5">
              <w:rPr>
                <w:sz w:val="19"/>
                <w:szCs w:val="19"/>
              </w:rPr>
              <w:t>Сокращение среднего времени совместного реагирования нескольких экстренных оперативных служб на обращ</w:t>
            </w:r>
            <w:r w:rsidRPr="009533E5">
              <w:rPr>
                <w:sz w:val="19"/>
                <w:szCs w:val="19"/>
              </w:rPr>
              <w:t>е</w:t>
            </w:r>
            <w:r w:rsidRPr="009533E5">
              <w:rPr>
                <w:sz w:val="19"/>
                <w:szCs w:val="19"/>
              </w:rPr>
              <w:t xml:space="preserve">ния населения по единому номеру «112» на территории </w:t>
            </w:r>
            <w:r w:rsidRPr="00F8632E">
              <w:rPr>
                <w:sz w:val="19"/>
                <w:szCs w:val="19"/>
              </w:rPr>
              <w:t>муниципального образования</w:t>
            </w:r>
            <w:r w:rsidRPr="009533E5">
              <w:rPr>
                <w:sz w:val="19"/>
                <w:szCs w:val="19"/>
              </w:rPr>
              <w:t xml:space="preserve"> определяется по формуле:</w:t>
            </w:r>
          </w:p>
          <w:p w:rsidR="000D1B87" w:rsidRPr="009533E5" w:rsidRDefault="000D1B87" w:rsidP="00B87108">
            <w:pPr>
              <w:pStyle w:val="ab"/>
              <w:rPr>
                <w:sz w:val="19"/>
                <w:szCs w:val="19"/>
              </w:rPr>
            </w:pPr>
          </w:p>
          <w:p w:rsidR="000D1B87" w:rsidRPr="009533E5" w:rsidRDefault="000D1B87" w:rsidP="00B87108">
            <w:pPr>
              <w:pStyle w:val="ab"/>
              <w:rPr>
                <w:sz w:val="19"/>
                <w:szCs w:val="19"/>
              </w:rPr>
            </w:pPr>
            <w:r w:rsidRPr="009533E5">
              <w:rPr>
                <w:sz w:val="19"/>
                <w:szCs w:val="19"/>
              </w:rPr>
              <w:t>С = Т тек/Тисх х 100%,  где:</w:t>
            </w:r>
          </w:p>
          <w:p w:rsidR="000D1B87" w:rsidRPr="009533E5" w:rsidRDefault="000D1B87" w:rsidP="00B87108">
            <w:pPr>
              <w:pStyle w:val="ab"/>
              <w:rPr>
                <w:sz w:val="19"/>
                <w:szCs w:val="19"/>
              </w:rPr>
            </w:pPr>
          </w:p>
          <w:p w:rsidR="000D1B87" w:rsidRPr="009533E5" w:rsidRDefault="000D1B87" w:rsidP="00B87108">
            <w:pPr>
              <w:pStyle w:val="ab"/>
              <w:rPr>
                <w:sz w:val="19"/>
                <w:szCs w:val="19"/>
              </w:rPr>
            </w:pPr>
            <w:r w:rsidRPr="009533E5">
              <w:rPr>
                <w:sz w:val="19"/>
                <w:szCs w:val="19"/>
              </w:rPr>
              <w:t>С - сокращение среднего времени совместного реагир</w:t>
            </w:r>
            <w:r w:rsidRPr="009533E5">
              <w:rPr>
                <w:sz w:val="19"/>
                <w:szCs w:val="19"/>
              </w:rPr>
              <w:t>о</w:t>
            </w:r>
            <w:r w:rsidRPr="009533E5">
              <w:rPr>
                <w:sz w:val="19"/>
                <w:szCs w:val="19"/>
              </w:rPr>
              <w:t>вания нескольких экстренных оперативных служб на о</w:t>
            </w:r>
            <w:r w:rsidRPr="009533E5">
              <w:rPr>
                <w:sz w:val="19"/>
                <w:szCs w:val="19"/>
              </w:rPr>
              <w:t>б</w:t>
            </w:r>
            <w:r w:rsidRPr="009533E5">
              <w:rPr>
                <w:sz w:val="19"/>
                <w:szCs w:val="19"/>
              </w:rPr>
              <w:t>ращения населения по единому номеру «112».</w:t>
            </w:r>
          </w:p>
          <w:p w:rsidR="000D1B87" w:rsidRPr="009533E5" w:rsidRDefault="000D1B87" w:rsidP="00B87108">
            <w:pPr>
              <w:pStyle w:val="ab"/>
              <w:rPr>
                <w:sz w:val="19"/>
                <w:szCs w:val="19"/>
              </w:rPr>
            </w:pPr>
            <w:r w:rsidRPr="009533E5">
              <w:rPr>
                <w:sz w:val="19"/>
                <w:szCs w:val="19"/>
              </w:rPr>
              <w:t>Т тек - среднее времени совместного реагирования н</w:t>
            </w:r>
            <w:r w:rsidRPr="009533E5">
              <w:rPr>
                <w:sz w:val="19"/>
                <w:szCs w:val="19"/>
              </w:rPr>
              <w:t>е</w:t>
            </w:r>
            <w:r w:rsidRPr="009533E5">
              <w:rPr>
                <w:sz w:val="19"/>
                <w:szCs w:val="19"/>
              </w:rPr>
              <w:t>скольких экстренных оперативных служб после введения  в эксплуатацию системы обеспечения вызова по единому номеру «112» в текущем году.</w:t>
            </w:r>
          </w:p>
          <w:p w:rsidR="000D1B87" w:rsidRDefault="000D1B87" w:rsidP="00B87108">
            <w:pPr>
              <w:pStyle w:val="ab"/>
              <w:rPr>
                <w:sz w:val="19"/>
                <w:szCs w:val="19"/>
              </w:rPr>
            </w:pPr>
            <w:r w:rsidRPr="009533E5">
              <w:rPr>
                <w:sz w:val="19"/>
                <w:szCs w:val="19"/>
              </w:rPr>
              <w:t>Т исх - среднее времени совместного реагирования н</w:t>
            </w:r>
            <w:r w:rsidRPr="009533E5">
              <w:rPr>
                <w:sz w:val="19"/>
                <w:szCs w:val="19"/>
              </w:rPr>
              <w:t>е</w:t>
            </w:r>
            <w:r w:rsidRPr="009533E5">
              <w:rPr>
                <w:sz w:val="19"/>
                <w:szCs w:val="19"/>
              </w:rPr>
              <w:lastRenderedPageBreak/>
              <w:t>скольких экстренных оперативных служб до введения  в эксплуатацию системы обеспечения вызо</w:t>
            </w:r>
            <w:r>
              <w:rPr>
                <w:sz w:val="19"/>
                <w:szCs w:val="19"/>
              </w:rPr>
              <w:t>ва по единому номеру «112»</w:t>
            </w:r>
          </w:p>
          <w:p w:rsidR="00D1619E" w:rsidRDefault="00D1619E" w:rsidP="00B87108">
            <w:pPr>
              <w:pStyle w:val="ab"/>
              <w:rPr>
                <w:sz w:val="19"/>
                <w:szCs w:val="19"/>
              </w:rPr>
            </w:pPr>
          </w:p>
          <w:p w:rsidR="00D1619E" w:rsidRPr="00FF0369" w:rsidRDefault="00D1619E" w:rsidP="00B87108">
            <w:pPr>
              <w:pStyle w:val="ab"/>
              <w:rPr>
                <w:sz w:val="19"/>
                <w:szCs w:val="19"/>
              </w:rPr>
            </w:pPr>
          </w:p>
        </w:tc>
        <w:tc>
          <w:tcPr>
            <w:tcW w:w="1315" w:type="pct"/>
            <w:shd w:val="clear" w:color="auto" w:fill="auto"/>
          </w:tcPr>
          <w:p w:rsidR="000D1B87" w:rsidRPr="009533E5" w:rsidRDefault="000D1B87" w:rsidP="00B87108">
            <w:pPr>
              <w:pStyle w:val="ab"/>
              <w:rPr>
                <w:sz w:val="19"/>
                <w:szCs w:val="19"/>
              </w:rPr>
            </w:pPr>
            <w:r w:rsidRPr="009533E5">
              <w:rPr>
                <w:sz w:val="19"/>
                <w:szCs w:val="19"/>
              </w:rPr>
              <w:lastRenderedPageBreak/>
              <w:t>Федеральная целевая программа «Создание системы обеспечения вызова экстренных оперативных служб по единому номеру «112» в Российской Федерации на 2013-2017 годы» (Постановление Правительства Ро</w:t>
            </w:r>
            <w:r w:rsidRPr="009533E5">
              <w:rPr>
                <w:sz w:val="19"/>
                <w:szCs w:val="19"/>
              </w:rPr>
              <w:t>с</w:t>
            </w:r>
            <w:r w:rsidRPr="009533E5">
              <w:rPr>
                <w:sz w:val="19"/>
                <w:szCs w:val="19"/>
              </w:rPr>
              <w:t>сийской Федерации от 16.03.2013       № 223).</w:t>
            </w:r>
          </w:p>
          <w:p w:rsidR="000D1B87" w:rsidRPr="009533E5" w:rsidRDefault="000D1B87" w:rsidP="00B87108">
            <w:pPr>
              <w:pStyle w:val="ab"/>
              <w:rPr>
                <w:sz w:val="19"/>
                <w:szCs w:val="19"/>
              </w:rPr>
            </w:pPr>
            <w:r w:rsidRPr="009533E5">
              <w:rPr>
                <w:sz w:val="19"/>
                <w:szCs w:val="19"/>
              </w:rPr>
              <w:t>Методические рекомендации МЧС России от 17.03.2011по программно-целевому пл</w:t>
            </w:r>
            <w:r w:rsidRPr="009533E5">
              <w:rPr>
                <w:sz w:val="19"/>
                <w:szCs w:val="19"/>
              </w:rPr>
              <w:t>а</w:t>
            </w:r>
            <w:r w:rsidRPr="009533E5">
              <w:rPr>
                <w:sz w:val="19"/>
                <w:szCs w:val="19"/>
              </w:rPr>
              <w:t>нированию мероприятий по созданию с</w:t>
            </w:r>
            <w:r w:rsidRPr="009533E5">
              <w:rPr>
                <w:sz w:val="19"/>
                <w:szCs w:val="19"/>
              </w:rPr>
              <w:t>и</w:t>
            </w:r>
            <w:r w:rsidRPr="009533E5">
              <w:rPr>
                <w:sz w:val="19"/>
                <w:szCs w:val="19"/>
              </w:rPr>
              <w:t>стемы обеспечения вызова экстренных оп</w:t>
            </w:r>
            <w:r w:rsidRPr="009533E5">
              <w:rPr>
                <w:sz w:val="19"/>
                <w:szCs w:val="19"/>
              </w:rPr>
              <w:t>е</w:t>
            </w:r>
            <w:r w:rsidRPr="009533E5">
              <w:rPr>
                <w:sz w:val="19"/>
                <w:szCs w:val="19"/>
              </w:rPr>
              <w:t>ративных служб по единому номеру «112» в Российской Федерации на 2012-2017.</w:t>
            </w:r>
          </w:p>
          <w:p w:rsidR="000D1B87" w:rsidRPr="009533E5" w:rsidRDefault="000D1B87" w:rsidP="00B87108">
            <w:pPr>
              <w:pStyle w:val="ab"/>
              <w:rPr>
                <w:sz w:val="19"/>
                <w:szCs w:val="19"/>
              </w:rPr>
            </w:pPr>
            <w:r w:rsidRPr="009533E5">
              <w:rPr>
                <w:sz w:val="19"/>
                <w:szCs w:val="19"/>
              </w:rPr>
              <w:t xml:space="preserve">Журнал регистрации поступающих вызовов. </w:t>
            </w:r>
          </w:p>
        </w:tc>
        <w:tc>
          <w:tcPr>
            <w:tcW w:w="649" w:type="pct"/>
            <w:shd w:val="clear" w:color="auto" w:fill="auto"/>
          </w:tcPr>
          <w:p w:rsidR="000D1B87" w:rsidRPr="009533E5" w:rsidRDefault="000D1B87" w:rsidP="00B87108">
            <w:pPr>
              <w:pStyle w:val="ab"/>
              <w:rPr>
                <w:sz w:val="19"/>
                <w:szCs w:val="19"/>
              </w:rPr>
            </w:pPr>
            <w:r w:rsidRPr="009533E5">
              <w:rPr>
                <w:sz w:val="19"/>
                <w:szCs w:val="19"/>
              </w:rPr>
              <w:t>Один раз в полгода.</w:t>
            </w:r>
          </w:p>
        </w:tc>
      </w:tr>
      <w:tr w:rsidR="000D1B87" w:rsidRPr="009533E5" w:rsidTr="00763BD6">
        <w:tc>
          <w:tcPr>
            <w:tcW w:w="5000" w:type="pct"/>
            <w:gridSpan w:val="5"/>
            <w:shd w:val="clear" w:color="auto" w:fill="auto"/>
          </w:tcPr>
          <w:p w:rsidR="000D1B87" w:rsidRPr="009533E5" w:rsidRDefault="000D1B87" w:rsidP="00B87108">
            <w:pPr>
              <w:widowControl w:val="0"/>
              <w:tabs>
                <w:tab w:val="center" w:pos="4677"/>
                <w:tab w:val="right" w:pos="9355"/>
              </w:tabs>
              <w:autoSpaceDE w:val="0"/>
              <w:autoSpaceDN w:val="0"/>
              <w:adjustRightInd w:val="0"/>
              <w:spacing w:line="240" w:lineRule="auto"/>
              <w:ind w:firstLine="0"/>
              <w:jc w:val="center"/>
              <w:rPr>
                <w:b/>
                <w:sz w:val="19"/>
                <w:szCs w:val="19"/>
                <w:lang w:eastAsia="ru-RU"/>
              </w:rPr>
            </w:pPr>
            <w:r w:rsidRPr="009533E5">
              <w:rPr>
                <w:b/>
                <w:sz w:val="19"/>
                <w:szCs w:val="19"/>
                <w:lang w:eastAsia="ru-RU"/>
              </w:rPr>
              <w:lastRenderedPageBreak/>
              <w:t xml:space="preserve"> Подпрограмма 3 «</w:t>
            </w:r>
            <w:r w:rsidRPr="009533E5">
              <w:rPr>
                <w:b/>
                <w:sz w:val="19"/>
                <w:szCs w:val="19"/>
              </w:rPr>
              <w:t>Обеспечение пожарной безопасности</w:t>
            </w:r>
            <w:r w:rsidRPr="009533E5">
              <w:rPr>
                <w:b/>
                <w:sz w:val="19"/>
                <w:szCs w:val="19"/>
                <w:lang w:eastAsia="ru-RU"/>
              </w:rPr>
              <w:t xml:space="preserve">» </w:t>
            </w:r>
          </w:p>
          <w:p w:rsidR="000D1B87" w:rsidRPr="009533E5" w:rsidRDefault="000D1B87" w:rsidP="00B87108">
            <w:pPr>
              <w:widowControl w:val="0"/>
              <w:tabs>
                <w:tab w:val="center" w:pos="4677"/>
                <w:tab w:val="right" w:pos="9355"/>
              </w:tabs>
              <w:autoSpaceDE w:val="0"/>
              <w:autoSpaceDN w:val="0"/>
              <w:adjustRightInd w:val="0"/>
              <w:spacing w:line="240" w:lineRule="auto"/>
              <w:ind w:firstLine="0"/>
              <w:jc w:val="center"/>
              <w:rPr>
                <w:b/>
                <w:sz w:val="19"/>
                <w:szCs w:val="19"/>
                <w:lang w:eastAsia="ru-RU"/>
              </w:rPr>
            </w:pPr>
          </w:p>
        </w:tc>
      </w:tr>
      <w:tr w:rsidR="0078519C" w:rsidRPr="003C1602" w:rsidTr="00763BD6">
        <w:tc>
          <w:tcPr>
            <w:tcW w:w="171" w:type="pct"/>
            <w:shd w:val="clear" w:color="auto" w:fill="auto"/>
          </w:tcPr>
          <w:p w:rsidR="0078519C" w:rsidRPr="003C1602" w:rsidRDefault="0078519C" w:rsidP="00B87108">
            <w:pPr>
              <w:widowControl w:val="0"/>
              <w:autoSpaceDE w:val="0"/>
              <w:autoSpaceDN w:val="0"/>
              <w:adjustRightInd w:val="0"/>
              <w:spacing w:line="240" w:lineRule="auto"/>
              <w:ind w:firstLine="0"/>
              <w:jc w:val="center"/>
              <w:rPr>
                <w:sz w:val="18"/>
                <w:szCs w:val="18"/>
                <w:lang w:eastAsia="ru-RU"/>
              </w:rPr>
            </w:pPr>
            <w:r w:rsidRPr="003C1602">
              <w:rPr>
                <w:sz w:val="18"/>
                <w:szCs w:val="18"/>
                <w:lang w:eastAsia="ru-RU"/>
              </w:rPr>
              <w:t>1.</w:t>
            </w:r>
          </w:p>
        </w:tc>
        <w:tc>
          <w:tcPr>
            <w:tcW w:w="1191" w:type="pct"/>
            <w:shd w:val="clear" w:color="auto" w:fill="auto"/>
          </w:tcPr>
          <w:p w:rsidR="0078519C" w:rsidRPr="003C1602" w:rsidRDefault="0078519C" w:rsidP="00B87108">
            <w:pPr>
              <w:pStyle w:val="ab"/>
              <w:rPr>
                <w:sz w:val="18"/>
                <w:szCs w:val="18"/>
              </w:rPr>
            </w:pPr>
            <w:r w:rsidRPr="003C1602">
              <w:rPr>
                <w:sz w:val="18"/>
                <w:szCs w:val="18"/>
              </w:rPr>
              <w:t>Снижение доли пожаров, произошедших на территории муниципального образов</w:t>
            </w:r>
            <w:r w:rsidRPr="003C1602">
              <w:rPr>
                <w:sz w:val="18"/>
                <w:szCs w:val="18"/>
              </w:rPr>
              <w:t>а</w:t>
            </w:r>
            <w:r w:rsidRPr="003C1602">
              <w:rPr>
                <w:sz w:val="18"/>
                <w:szCs w:val="18"/>
              </w:rPr>
              <w:t>ния, от общего числа происшествий и чрезвычайных ситуаций на территории муниципального образования по сравн</w:t>
            </w:r>
            <w:r w:rsidRPr="003C1602">
              <w:rPr>
                <w:sz w:val="18"/>
                <w:szCs w:val="18"/>
              </w:rPr>
              <w:t>е</w:t>
            </w:r>
            <w:r w:rsidRPr="003C1602">
              <w:rPr>
                <w:sz w:val="18"/>
                <w:szCs w:val="18"/>
              </w:rPr>
              <w:t>нию с показателем 2014 года, %</w:t>
            </w:r>
          </w:p>
        </w:tc>
        <w:tc>
          <w:tcPr>
            <w:tcW w:w="1674" w:type="pct"/>
            <w:shd w:val="clear" w:color="auto" w:fill="auto"/>
          </w:tcPr>
          <w:p w:rsidR="0078519C" w:rsidRPr="003C1602" w:rsidRDefault="0078519C" w:rsidP="00B87108">
            <w:pPr>
              <w:pStyle w:val="ab"/>
              <w:rPr>
                <w:sz w:val="18"/>
                <w:szCs w:val="18"/>
              </w:rPr>
            </w:pPr>
            <w:r w:rsidRPr="003C1602">
              <w:rPr>
                <w:sz w:val="18"/>
                <w:szCs w:val="18"/>
              </w:rPr>
              <w:t>Значение показателя определяется по формуле:</w:t>
            </w:r>
          </w:p>
          <w:p w:rsidR="0078519C" w:rsidRPr="003C1602" w:rsidRDefault="0078519C" w:rsidP="00B87108">
            <w:pPr>
              <w:pStyle w:val="ab"/>
              <w:rPr>
                <w:sz w:val="18"/>
                <w:szCs w:val="18"/>
              </w:rPr>
            </w:pPr>
            <w:r w:rsidRPr="003C1602">
              <w:rPr>
                <w:sz w:val="18"/>
                <w:szCs w:val="18"/>
              </w:rPr>
              <w:t>С=</w:t>
            </w:r>
            <w:r w:rsidRPr="003C1602">
              <w:rPr>
                <w:sz w:val="18"/>
                <w:szCs w:val="18"/>
                <w:lang w:val="en-US"/>
              </w:rPr>
              <w:t>D</w:t>
            </w:r>
            <w:r w:rsidRPr="003C1602">
              <w:rPr>
                <w:sz w:val="18"/>
                <w:szCs w:val="18"/>
                <w:vertAlign w:val="subscript"/>
              </w:rPr>
              <w:t>текущее</w:t>
            </w:r>
            <w:r w:rsidRPr="003C1602">
              <w:rPr>
                <w:sz w:val="18"/>
                <w:szCs w:val="18"/>
              </w:rPr>
              <w:t>/D</w:t>
            </w:r>
            <w:r w:rsidRPr="003C1602">
              <w:rPr>
                <w:sz w:val="18"/>
                <w:szCs w:val="18"/>
                <w:vertAlign w:val="subscript"/>
              </w:rPr>
              <w:t>базовое</w:t>
            </w:r>
            <w:r w:rsidRPr="003C1602">
              <w:rPr>
                <w:sz w:val="18"/>
                <w:szCs w:val="18"/>
              </w:rPr>
              <w:t>*100% где:</w:t>
            </w:r>
          </w:p>
          <w:p w:rsidR="0078519C" w:rsidRPr="003C1602" w:rsidRDefault="0078519C" w:rsidP="00B87108">
            <w:pPr>
              <w:pStyle w:val="ab"/>
              <w:rPr>
                <w:sz w:val="18"/>
                <w:szCs w:val="18"/>
              </w:rPr>
            </w:pPr>
            <w:r w:rsidRPr="003C1602">
              <w:rPr>
                <w:sz w:val="18"/>
                <w:szCs w:val="18"/>
                <w:lang w:val="en-US"/>
              </w:rPr>
              <w:t>D</w:t>
            </w:r>
            <w:r w:rsidRPr="003C1602">
              <w:rPr>
                <w:sz w:val="18"/>
                <w:szCs w:val="18"/>
              </w:rPr>
              <w:t xml:space="preserve"> = K</w:t>
            </w:r>
            <w:r w:rsidRPr="003C1602">
              <w:rPr>
                <w:sz w:val="18"/>
                <w:szCs w:val="18"/>
                <w:vertAlign w:val="subscript"/>
              </w:rPr>
              <w:t>пожаров</w:t>
            </w:r>
            <w:r w:rsidRPr="003C1602">
              <w:rPr>
                <w:sz w:val="18"/>
                <w:szCs w:val="18"/>
              </w:rPr>
              <w:t>/K</w:t>
            </w:r>
            <w:r w:rsidRPr="003C1602">
              <w:rPr>
                <w:sz w:val="18"/>
                <w:szCs w:val="18"/>
                <w:vertAlign w:val="subscript"/>
              </w:rPr>
              <w:t>общее</w:t>
            </w:r>
            <w:r w:rsidRPr="003C1602">
              <w:rPr>
                <w:sz w:val="18"/>
                <w:szCs w:val="18"/>
              </w:rPr>
              <w:t>*100%</w:t>
            </w:r>
          </w:p>
          <w:p w:rsidR="0078519C" w:rsidRPr="003C1602" w:rsidRDefault="0078519C" w:rsidP="00B87108">
            <w:pPr>
              <w:pStyle w:val="ab"/>
              <w:rPr>
                <w:sz w:val="18"/>
                <w:szCs w:val="18"/>
              </w:rPr>
            </w:pPr>
            <w:r w:rsidRPr="003C1602">
              <w:rPr>
                <w:sz w:val="18"/>
                <w:szCs w:val="18"/>
                <w:lang w:val="en-US"/>
              </w:rPr>
              <w:t>D</w:t>
            </w:r>
            <w:r w:rsidRPr="003C1602">
              <w:rPr>
                <w:sz w:val="18"/>
                <w:szCs w:val="18"/>
              </w:rPr>
              <w:t xml:space="preserve"> – доля пожаров от общего числа происшествий и ЧС;</w:t>
            </w:r>
          </w:p>
          <w:p w:rsidR="0078519C" w:rsidRPr="003C1602" w:rsidRDefault="0078519C" w:rsidP="00B87108">
            <w:pPr>
              <w:pStyle w:val="ab"/>
              <w:rPr>
                <w:sz w:val="18"/>
                <w:szCs w:val="18"/>
              </w:rPr>
            </w:pPr>
            <w:r w:rsidRPr="003C1602">
              <w:rPr>
                <w:sz w:val="18"/>
                <w:szCs w:val="18"/>
              </w:rPr>
              <w:t>К</w:t>
            </w:r>
            <w:r w:rsidRPr="003C1602">
              <w:rPr>
                <w:sz w:val="18"/>
                <w:szCs w:val="18"/>
                <w:vertAlign w:val="subscript"/>
              </w:rPr>
              <w:t>пожаров</w:t>
            </w:r>
            <w:r w:rsidRPr="003C1602">
              <w:rPr>
                <w:sz w:val="18"/>
                <w:szCs w:val="18"/>
              </w:rPr>
              <w:t>– количество пожаров;</w:t>
            </w:r>
          </w:p>
          <w:p w:rsidR="0078519C" w:rsidRPr="003C1602" w:rsidRDefault="0078519C" w:rsidP="00B87108">
            <w:pPr>
              <w:pStyle w:val="ab"/>
              <w:rPr>
                <w:sz w:val="18"/>
                <w:szCs w:val="18"/>
              </w:rPr>
            </w:pPr>
            <w:r w:rsidRPr="003C1602">
              <w:rPr>
                <w:sz w:val="18"/>
                <w:szCs w:val="18"/>
              </w:rPr>
              <w:t>К</w:t>
            </w:r>
            <w:r w:rsidRPr="003C1602">
              <w:rPr>
                <w:sz w:val="18"/>
                <w:szCs w:val="18"/>
                <w:vertAlign w:val="subscript"/>
              </w:rPr>
              <w:t>общее</w:t>
            </w:r>
            <w:r w:rsidRPr="003C1602">
              <w:rPr>
                <w:sz w:val="18"/>
                <w:szCs w:val="18"/>
              </w:rPr>
              <w:t xml:space="preserve"> – количество происшествий и чрезвычайных ситуаций</w:t>
            </w:r>
          </w:p>
        </w:tc>
        <w:tc>
          <w:tcPr>
            <w:tcW w:w="1315" w:type="pct"/>
            <w:shd w:val="clear" w:color="auto" w:fill="auto"/>
          </w:tcPr>
          <w:p w:rsidR="0078519C" w:rsidRPr="003C1602" w:rsidRDefault="0078519C" w:rsidP="00B87108">
            <w:pPr>
              <w:pStyle w:val="ab"/>
              <w:rPr>
                <w:sz w:val="18"/>
                <w:szCs w:val="18"/>
              </w:rPr>
            </w:pPr>
            <w:r w:rsidRPr="003C1602">
              <w:rPr>
                <w:sz w:val="18"/>
                <w:szCs w:val="18"/>
              </w:rPr>
              <w:t>По итогам мониторинга, приказ МЧС России от 21.11.2008 № 714 «Об утверждении Порядка учета пожаров и их последствий»</w:t>
            </w:r>
          </w:p>
          <w:p w:rsidR="0078519C" w:rsidRPr="003C1602" w:rsidRDefault="0078519C" w:rsidP="00B87108">
            <w:pPr>
              <w:pStyle w:val="ab"/>
              <w:rPr>
                <w:sz w:val="18"/>
                <w:szCs w:val="18"/>
              </w:rPr>
            </w:pPr>
          </w:p>
        </w:tc>
        <w:tc>
          <w:tcPr>
            <w:tcW w:w="649" w:type="pct"/>
            <w:shd w:val="clear" w:color="auto" w:fill="auto"/>
          </w:tcPr>
          <w:p w:rsidR="0078519C" w:rsidRPr="009533E5" w:rsidRDefault="0078519C" w:rsidP="00D67BDE">
            <w:pPr>
              <w:pStyle w:val="ConsPlusCell"/>
              <w:rPr>
                <w:sz w:val="19"/>
                <w:szCs w:val="19"/>
              </w:rPr>
            </w:pPr>
            <w:r w:rsidRPr="009533E5">
              <w:rPr>
                <w:sz w:val="19"/>
                <w:szCs w:val="19"/>
              </w:rPr>
              <w:t xml:space="preserve">Один раз в </w:t>
            </w:r>
            <w:r>
              <w:rPr>
                <w:sz w:val="19"/>
                <w:szCs w:val="19"/>
              </w:rPr>
              <w:t>квартал.</w:t>
            </w:r>
          </w:p>
        </w:tc>
      </w:tr>
      <w:tr w:rsidR="0078519C" w:rsidRPr="003C1602" w:rsidTr="00763BD6">
        <w:trPr>
          <w:trHeight w:val="2205"/>
        </w:trPr>
        <w:tc>
          <w:tcPr>
            <w:tcW w:w="171" w:type="pct"/>
            <w:shd w:val="clear" w:color="auto" w:fill="auto"/>
          </w:tcPr>
          <w:p w:rsidR="0078519C" w:rsidRPr="003C1602" w:rsidRDefault="0078519C" w:rsidP="00B87108">
            <w:pPr>
              <w:widowControl w:val="0"/>
              <w:autoSpaceDE w:val="0"/>
              <w:autoSpaceDN w:val="0"/>
              <w:adjustRightInd w:val="0"/>
              <w:spacing w:line="240" w:lineRule="auto"/>
              <w:ind w:firstLine="0"/>
              <w:jc w:val="center"/>
              <w:rPr>
                <w:sz w:val="18"/>
                <w:szCs w:val="18"/>
                <w:lang w:eastAsia="ru-RU"/>
              </w:rPr>
            </w:pPr>
            <w:r w:rsidRPr="003C1602">
              <w:rPr>
                <w:sz w:val="18"/>
                <w:szCs w:val="18"/>
                <w:lang w:eastAsia="ru-RU"/>
              </w:rPr>
              <w:t>2.</w:t>
            </w:r>
          </w:p>
        </w:tc>
        <w:tc>
          <w:tcPr>
            <w:tcW w:w="1191" w:type="pct"/>
            <w:shd w:val="clear" w:color="auto" w:fill="auto"/>
          </w:tcPr>
          <w:p w:rsidR="0078519C" w:rsidRPr="003C1602" w:rsidRDefault="0078519C" w:rsidP="00B87108">
            <w:pPr>
              <w:pStyle w:val="ab"/>
              <w:rPr>
                <w:sz w:val="18"/>
                <w:szCs w:val="18"/>
              </w:rPr>
            </w:pPr>
            <w:r w:rsidRPr="003C1602">
              <w:rPr>
                <w:sz w:val="18"/>
                <w:szCs w:val="18"/>
              </w:rPr>
              <w:t>Снижение доли погибших и травмирова</w:t>
            </w:r>
            <w:r w:rsidRPr="003C1602">
              <w:rPr>
                <w:sz w:val="18"/>
                <w:szCs w:val="18"/>
              </w:rPr>
              <w:t>н</w:t>
            </w:r>
            <w:r w:rsidRPr="003C1602">
              <w:rPr>
                <w:sz w:val="18"/>
                <w:szCs w:val="18"/>
              </w:rPr>
              <w:t>ных людей на пожарах, произошедших на территории муниципального образования от общего числа погибших и травмир</w:t>
            </w:r>
            <w:r w:rsidRPr="003C1602">
              <w:rPr>
                <w:sz w:val="18"/>
                <w:szCs w:val="18"/>
              </w:rPr>
              <w:t>о</w:t>
            </w:r>
            <w:r w:rsidRPr="003C1602">
              <w:rPr>
                <w:sz w:val="18"/>
                <w:szCs w:val="18"/>
              </w:rPr>
              <w:t>ванных людей на территории муниц</w:t>
            </w:r>
            <w:r w:rsidRPr="003C1602">
              <w:rPr>
                <w:sz w:val="18"/>
                <w:szCs w:val="18"/>
              </w:rPr>
              <w:t>и</w:t>
            </w:r>
            <w:r w:rsidRPr="003C1602">
              <w:rPr>
                <w:sz w:val="18"/>
                <w:szCs w:val="18"/>
              </w:rPr>
              <w:t>пального образования по сравнению с показателем 2014 года, %</w:t>
            </w:r>
          </w:p>
        </w:tc>
        <w:tc>
          <w:tcPr>
            <w:tcW w:w="1674" w:type="pct"/>
            <w:shd w:val="clear" w:color="auto" w:fill="auto"/>
          </w:tcPr>
          <w:p w:rsidR="0078519C" w:rsidRPr="003C1602" w:rsidRDefault="0078519C" w:rsidP="00B87108">
            <w:pPr>
              <w:pStyle w:val="ab"/>
              <w:rPr>
                <w:sz w:val="18"/>
                <w:szCs w:val="18"/>
              </w:rPr>
            </w:pPr>
            <w:r w:rsidRPr="003C1602">
              <w:rPr>
                <w:sz w:val="18"/>
                <w:szCs w:val="18"/>
              </w:rPr>
              <w:t>Значение показателя определяется по формуле:</w:t>
            </w:r>
          </w:p>
          <w:p w:rsidR="0078519C" w:rsidRPr="003C1602" w:rsidRDefault="0078519C" w:rsidP="00B87108">
            <w:pPr>
              <w:pStyle w:val="ab"/>
              <w:rPr>
                <w:sz w:val="18"/>
                <w:szCs w:val="18"/>
              </w:rPr>
            </w:pPr>
            <w:r w:rsidRPr="003C1602">
              <w:rPr>
                <w:sz w:val="18"/>
                <w:szCs w:val="18"/>
              </w:rPr>
              <w:t>С=Dтекущее/Dбазовое*100% где:</w:t>
            </w:r>
          </w:p>
          <w:p w:rsidR="0078519C" w:rsidRPr="003C1602" w:rsidRDefault="0078519C" w:rsidP="00B87108">
            <w:pPr>
              <w:pStyle w:val="ab"/>
              <w:rPr>
                <w:sz w:val="18"/>
                <w:szCs w:val="18"/>
              </w:rPr>
            </w:pPr>
            <w:r w:rsidRPr="003C1602">
              <w:rPr>
                <w:sz w:val="18"/>
                <w:szCs w:val="18"/>
              </w:rPr>
              <w:t>D = Kп/Kобщее*100%</w:t>
            </w:r>
          </w:p>
          <w:p w:rsidR="0078519C" w:rsidRPr="003C1602" w:rsidRDefault="0078519C" w:rsidP="00B87108">
            <w:pPr>
              <w:pStyle w:val="ab"/>
              <w:rPr>
                <w:sz w:val="18"/>
                <w:szCs w:val="18"/>
              </w:rPr>
            </w:pPr>
            <w:r w:rsidRPr="003C1602">
              <w:rPr>
                <w:sz w:val="18"/>
                <w:szCs w:val="18"/>
              </w:rPr>
              <w:t>D – доля погибших и травмированных людей на пожарах, произошедших на территории муниципального образования от общего числа погибших и травмированных людей;</w:t>
            </w:r>
          </w:p>
          <w:p w:rsidR="0078519C" w:rsidRPr="003C1602" w:rsidRDefault="0078519C" w:rsidP="00B87108">
            <w:pPr>
              <w:pStyle w:val="ab"/>
              <w:rPr>
                <w:sz w:val="18"/>
                <w:szCs w:val="18"/>
              </w:rPr>
            </w:pPr>
            <w:r w:rsidRPr="003C1602">
              <w:rPr>
                <w:sz w:val="18"/>
                <w:szCs w:val="18"/>
              </w:rPr>
              <w:t>Кп– количество погибших и травмированных людей на п</w:t>
            </w:r>
            <w:r w:rsidRPr="003C1602">
              <w:rPr>
                <w:sz w:val="18"/>
                <w:szCs w:val="18"/>
              </w:rPr>
              <w:t>о</w:t>
            </w:r>
            <w:r w:rsidRPr="003C1602">
              <w:rPr>
                <w:sz w:val="18"/>
                <w:szCs w:val="18"/>
              </w:rPr>
              <w:t>жарах;</w:t>
            </w:r>
          </w:p>
          <w:p w:rsidR="0078519C" w:rsidRPr="003C1602" w:rsidRDefault="0078519C" w:rsidP="00B87108">
            <w:pPr>
              <w:pStyle w:val="ab"/>
              <w:rPr>
                <w:sz w:val="18"/>
                <w:szCs w:val="18"/>
              </w:rPr>
            </w:pPr>
            <w:r w:rsidRPr="003C1602">
              <w:rPr>
                <w:sz w:val="18"/>
                <w:szCs w:val="18"/>
              </w:rPr>
              <w:t>Кобщее–общее число погибших и травмированных людей на территории муниципального образования</w:t>
            </w:r>
          </w:p>
        </w:tc>
        <w:tc>
          <w:tcPr>
            <w:tcW w:w="1315" w:type="pct"/>
            <w:shd w:val="clear" w:color="auto" w:fill="auto"/>
          </w:tcPr>
          <w:p w:rsidR="0078519C" w:rsidRPr="003C1602" w:rsidRDefault="0078519C" w:rsidP="00B87108">
            <w:pPr>
              <w:pStyle w:val="ab"/>
              <w:rPr>
                <w:sz w:val="18"/>
                <w:szCs w:val="18"/>
              </w:rPr>
            </w:pPr>
            <w:r w:rsidRPr="003C1602">
              <w:rPr>
                <w:sz w:val="18"/>
                <w:szCs w:val="18"/>
              </w:rPr>
              <w:t>По итогам мониторинга, приказ МЧС России от 21.11.2008 № 714 «Об утверждении Порядка учета пожаров и их последствий»</w:t>
            </w:r>
          </w:p>
          <w:p w:rsidR="0078519C" w:rsidRPr="003C1602" w:rsidRDefault="0078519C" w:rsidP="00B87108">
            <w:pPr>
              <w:pStyle w:val="ab"/>
              <w:rPr>
                <w:sz w:val="18"/>
                <w:szCs w:val="18"/>
              </w:rPr>
            </w:pPr>
          </w:p>
        </w:tc>
        <w:tc>
          <w:tcPr>
            <w:tcW w:w="649" w:type="pct"/>
            <w:shd w:val="clear" w:color="auto" w:fill="auto"/>
          </w:tcPr>
          <w:p w:rsidR="0078519C" w:rsidRPr="009533E5" w:rsidRDefault="0078519C" w:rsidP="00D67BDE">
            <w:pPr>
              <w:pStyle w:val="ConsPlusCell"/>
              <w:rPr>
                <w:sz w:val="19"/>
                <w:szCs w:val="19"/>
              </w:rPr>
            </w:pPr>
            <w:r w:rsidRPr="009533E5">
              <w:rPr>
                <w:sz w:val="19"/>
                <w:szCs w:val="19"/>
              </w:rPr>
              <w:t xml:space="preserve">Один раз в </w:t>
            </w:r>
            <w:r>
              <w:rPr>
                <w:sz w:val="19"/>
                <w:szCs w:val="19"/>
              </w:rPr>
              <w:t>квартал.</w:t>
            </w:r>
          </w:p>
        </w:tc>
      </w:tr>
      <w:tr w:rsidR="000D1B87" w:rsidRPr="009533E5" w:rsidTr="00763BD6">
        <w:trPr>
          <w:trHeight w:val="392"/>
        </w:trPr>
        <w:tc>
          <w:tcPr>
            <w:tcW w:w="5000" w:type="pct"/>
            <w:gridSpan w:val="5"/>
            <w:shd w:val="clear" w:color="auto" w:fill="auto"/>
          </w:tcPr>
          <w:p w:rsidR="000D1B87" w:rsidRPr="009533E5" w:rsidRDefault="000D1B87" w:rsidP="00B87108">
            <w:pPr>
              <w:widowControl w:val="0"/>
              <w:tabs>
                <w:tab w:val="center" w:pos="4677"/>
                <w:tab w:val="right" w:pos="9355"/>
              </w:tabs>
              <w:autoSpaceDE w:val="0"/>
              <w:autoSpaceDN w:val="0"/>
              <w:adjustRightInd w:val="0"/>
              <w:spacing w:line="240" w:lineRule="auto"/>
              <w:ind w:firstLine="0"/>
              <w:jc w:val="center"/>
              <w:rPr>
                <w:b/>
                <w:sz w:val="19"/>
                <w:szCs w:val="19"/>
                <w:lang w:eastAsia="ru-RU"/>
              </w:rPr>
            </w:pPr>
            <w:r w:rsidRPr="009533E5">
              <w:rPr>
                <w:b/>
                <w:sz w:val="19"/>
                <w:szCs w:val="19"/>
                <w:lang w:eastAsia="ru-RU"/>
              </w:rPr>
              <w:t>Подпрограмма 4  «Обеспечение мероприятий гражданской обороны»</w:t>
            </w:r>
          </w:p>
        </w:tc>
      </w:tr>
      <w:tr w:rsidR="0078519C" w:rsidRPr="003C1602" w:rsidTr="00763BD6">
        <w:trPr>
          <w:trHeight w:val="60"/>
        </w:trPr>
        <w:tc>
          <w:tcPr>
            <w:tcW w:w="171" w:type="pct"/>
            <w:shd w:val="clear" w:color="auto" w:fill="auto"/>
          </w:tcPr>
          <w:p w:rsidR="0078519C" w:rsidRPr="003C1602" w:rsidRDefault="0078519C" w:rsidP="00B87108">
            <w:pPr>
              <w:widowControl w:val="0"/>
              <w:autoSpaceDE w:val="0"/>
              <w:autoSpaceDN w:val="0"/>
              <w:adjustRightInd w:val="0"/>
              <w:spacing w:line="240" w:lineRule="auto"/>
              <w:ind w:firstLine="0"/>
              <w:rPr>
                <w:sz w:val="18"/>
                <w:szCs w:val="18"/>
                <w:lang w:eastAsia="ru-RU"/>
              </w:rPr>
            </w:pPr>
            <w:r w:rsidRPr="003C1602">
              <w:rPr>
                <w:sz w:val="18"/>
                <w:szCs w:val="18"/>
                <w:lang w:eastAsia="ru-RU"/>
              </w:rPr>
              <w:t xml:space="preserve">1. </w:t>
            </w:r>
          </w:p>
        </w:tc>
        <w:tc>
          <w:tcPr>
            <w:tcW w:w="1191" w:type="pct"/>
            <w:shd w:val="clear" w:color="auto" w:fill="auto"/>
          </w:tcPr>
          <w:p w:rsidR="0078519C" w:rsidRPr="003C1602" w:rsidRDefault="0078519C" w:rsidP="00B87108">
            <w:pPr>
              <w:pStyle w:val="ab"/>
              <w:rPr>
                <w:sz w:val="18"/>
                <w:szCs w:val="18"/>
              </w:rPr>
            </w:pPr>
            <w:r w:rsidRPr="003C1602">
              <w:rPr>
                <w:sz w:val="18"/>
                <w:szCs w:val="18"/>
              </w:rPr>
              <w:t>Уровень обеспеченности имуществом гражданской обороны по сравнению с нормами</w:t>
            </w:r>
          </w:p>
          <w:p w:rsidR="0078519C" w:rsidRPr="003C1602" w:rsidRDefault="0078519C" w:rsidP="00B87108">
            <w:pPr>
              <w:pStyle w:val="ab"/>
              <w:rPr>
                <w:sz w:val="18"/>
                <w:szCs w:val="18"/>
              </w:rPr>
            </w:pPr>
          </w:p>
        </w:tc>
        <w:tc>
          <w:tcPr>
            <w:tcW w:w="1674" w:type="pct"/>
            <w:shd w:val="clear" w:color="auto" w:fill="auto"/>
          </w:tcPr>
          <w:p w:rsidR="0078519C" w:rsidRPr="003C1602" w:rsidRDefault="0078519C" w:rsidP="00B87108">
            <w:pPr>
              <w:pStyle w:val="ab"/>
              <w:rPr>
                <w:sz w:val="18"/>
                <w:szCs w:val="18"/>
              </w:rPr>
            </w:pPr>
            <w:r w:rsidRPr="003C1602">
              <w:rPr>
                <w:sz w:val="18"/>
                <w:szCs w:val="18"/>
              </w:rPr>
              <w:t>Фактическая оснащенность резерва определяется по форм</w:t>
            </w:r>
            <w:r w:rsidRPr="003C1602">
              <w:rPr>
                <w:sz w:val="18"/>
                <w:szCs w:val="18"/>
              </w:rPr>
              <w:t>у</w:t>
            </w:r>
            <w:r w:rsidRPr="003C1602">
              <w:rPr>
                <w:sz w:val="18"/>
                <w:szCs w:val="18"/>
              </w:rPr>
              <w:t>ле:</w:t>
            </w:r>
          </w:p>
          <w:p w:rsidR="0078519C" w:rsidRPr="003C1602" w:rsidRDefault="0078519C" w:rsidP="00B87108">
            <w:pPr>
              <w:pStyle w:val="ab"/>
              <w:rPr>
                <w:sz w:val="18"/>
                <w:szCs w:val="18"/>
              </w:rPr>
            </w:pPr>
            <w:r w:rsidRPr="003C1602">
              <w:rPr>
                <w:sz w:val="18"/>
                <w:szCs w:val="18"/>
                <w:lang w:val="en-US"/>
              </w:rPr>
              <w:t>Y</w:t>
            </w:r>
            <w:r w:rsidRPr="003C1602">
              <w:rPr>
                <w:sz w:val="18"/>
                <w:szCs w:val="18"/>
              </w:rPr>
              <w:t>=</w:t>
            </w:r>
            <w:r w:rsidRPr="003C1602">
              <w:rPr>
                <w:sz w:val="18"/>
                <w:szCs w:val="18"/>
                <w:lang w:val="en-US"/>
              </w:rPr>
              <w:t>F</w:t>
            </w:r>
            <w:r w:rsidRPr="003C1602">
              <w:rPr>
                <w:sz w:val="18"/>
                <w:szCs w:val="18"/>
              </w:rPr>
              <w:t>/</w:t>
            </w:r>
            <w:r w:rsidRPr="003C1602">
              <w:rPr>
                <w:sz w:val="18"/>
                <w:szCs w:val="18"/>
                <w:lang w:val="en-US"/>
              </w:rPr>
              <w:t>N</w:t>
            </w:r>
            <w:r w:rsidRPr="003C1602">
              <w:rPr>
                <w:sz w:val="18"/>
                <w:szCs w:val="18"/>
              </w:rPr>
              <w:t>*100%, где:</w:t>
            </w:r>
          </w:p>
          <w:p w:rsidR="0078519C" w:rsidRPr="003C1602" w:rsidRDefault="0078519C" w:rsidP="00B87108">
            <w:pPr>
              <w:pStyle w:val="ab"/>
              <w:rPr>
                <w:sz w:val="18"/>
                <w:szCs w:val="18"/>
              </w:rPr>
            </w:pPr>
            <w:r w:rsidRPr="003C1602">
              <w:rPr>
                <w:sz w:val="18"/>
                <w:szCs w:val="18"/>
                <w:lang w:val="en-US"/>
              </w:rPr>
              <w:t>F</w:t>
            </w:r>
            <w:r w:rsidRPr="003C1602">
              <w:rPr>
                <w:sz w:val="18"/>
                <w:szCs w:val="18"/>
              </w:rPr>
              <w:t xml:space="preserve"> – количество имеющегося в наличии имущества на скл</w:t>
            </w:r>
            <w:r w:rsidRPr="003C1602">
              <w:rPr>
                <w:sz w:val="18"/>
                <w:szCs w:val="18"/>
              </w:rPr>
              <w:t>а</w:t>
            </w:r>
            <w:r w:rsidRPr="003C1602">
              <w:rPr>
                <w:sz w:val="18"/>
                <w:szCs w:val="18"/>
              </w:rPr>
              <w:t>дах;</w:t>
            </w:r>
          </w:p>
          <w:p w:rsidR="0078519C" w:rsidRPr="003C1602" w:rsidRDefault="0078519C" w:rsidP="00B87108">
            <w:pPr>
              <w:pStyle w:val="ab"/>
              <w:rPr>
                <w:sz w:val="18"/>
                <w:szCs w:val="18"/>
              </w:rPr>
            </w:pPr>
            <w:r w:rsidRPr="003C1602">
              <w:rPr>
                <w:sz w:val="18"/>
                <w:szCs w:val="18"/>
                <w:lang w:val="en-US"/>
              </w:rPr>
              <w:t>N</w:t>
            </w:r>
            <w:r w:rsidRPr="003C1602">
              <w:rPr>
                <w:sz w:val="18"/>
                <w:szCs w:val="18"/>
              </w:rPr>
              <w:t>– количество имущества по нормам положенности</w:t>
            </w:r>
          </w:p>
          <w:p w:rsidR="0078519C" w:rsidRPr="003C1602" w:rsidRDefault="0078519C" w:rsidP="00B87108">
            <w:pPr>
              <w:pStyle w:val="ab"/>
              <w:rPr>
                <w:sz w:val="18"/>
                <w:szCs w:val="18"/>
              </w:rPr>
            </w:pPr>
          </w:p>
        </w:tc>
        <w:tc>
          <w:tcPr>
            <w:tcW w:w="1315" w:type="pct"/>
            <w:shd w:val="clear" w:color="auto" w:fill="auto"/>
          </w:tcPr>
          <w:p w:rsidR="0078519C" w:rsidRPr="003C1602" w:rsidRDefault="0078519C" w:rsidP="00B87108">
            <w:pPr>
              <w:pStyle w:val="ab"/>
              <w:rPr>
                <w:sz w:val="18"/>
                <w:szCs w:val="18"/>
              </w:rPr>
            </w:pPr>
            <w:r w:rsidRPr="003C1602">
              <w:rPr>
                <w:sz w:val="18"/>
                <w:szCs w:val="18"/>
              </w:rPr>
              <w:t xml:space="preserve">По итогам мониторинга.     </w:t>
            </w:r>
          </w:p>
          <w:p w:rsidR="0078519C" w:rsidRPr="003C1602" w:rsidRDefault="0078519C" w:rsidP="00B87108">
            <w:pPr>
              <w:pStyle w:val="ab"/>
              <w:rPr>
                <w:sz w:val="18"/>
                <w:szCs w:val="18"/>
              </w:rPr>
            </w:pPr>
            <w:r w:rsidRPr="003C1602">
              <w:rPr>
                <w:sz w:val="18"/>
                <w:szCs w:val="18"/>
              </w:rPr>
              <w:t>Методические рекомендации по оценке эффе</w:t>
            </w:r>
            <w:r w:rsidRPr="003C1602">
              <w:rPr>
                <w:sz w:val="18"/>
                <w:szCs w:val="18"/>
              </w:rPr>
              <w:t>к</w:t>
            </w:r>
            <w:r w:rsidRPr="003C1602">
              <w:rPr>
                <w:sz w:val="18"/>
                <w:szCs w:val="18"/>
              </w:rPr>
              <w:t>тивности территориальных органов специал</w:t>
            </w:r>
            <w:r w:rsidRPr="003C1602">
              <w:rPr>
                <w:sz w:val="18"/>
                <w:szCs w:val="18"/>
              </w:rPr>
              <w:t>ь</w:t>
            </w:r>
            <w:r w:rsidRPr="003C1602">
              <w:rPr>
                <w:sz w:val="18"/>
                <w:szCs w:val="18"/>
              </w:rPr>
              <w:t>но уполномоченных в области гражданской обороны и предупреждения чрезвычайных ситуаций природного и техногенного характ</w:t>
            </w:r>
            <w:r w:rsidRPr="003C1602">
              <w:rPr>
                <w:sz w:val="18"/>
                <w:szCs w:val="18"/>
              </w:rPr>
              <w:t>е</w:t>
            </w:r>
            <w:r w:rsidRPr="003C1602">
              <w:rPr>
                <w:sz w:val="18"/>
                <w:szCs w:val="18"/>
              </w:rPr>
              <w:t>ра.</w:t>
            </w:r>
          </w:p>
          <w:p w:rsidR="0078519C" w:rsidRPr="003C1602" w:rsidRDefault="0078519C" w:rsidP="00B87108">
            <w:pPr>
              <w:pStyle w:val="ab"/>
              <w:rPr>
                <w:sz w:val="18"/>
                <w:szCs w:val="18"/>
              </w:rPr>
            </w:pPr>
            <w:r w:rsidRPr="003C1602">
              <w:rPr>
                <w:sz w:val="18"/>
                <w:szCs w:val="18"/>
              </w:rPr>
              <w:t>Постановление Правительства Московской  области от 12.10.2012   № 1316/38 «Об утве</w:t>
            </w:r>
            <w:r w:rsidRPr="003C1602">
              <w:rPr>
                <w:sz w:val="18"/>
                <w:szCs w:val="18"/>
              </w:rPr>
              <w:t>р</w:t>
            </w:r>
            <w:r w:rsidRPr="003C1602">
              <w:rPr>
                <w:sz w:val="18"/>
                <w:szCs w:val="18"/>
              </w:rPr>
              <w:t xml:space="preserve">ждении номенклатуры и объёмов резервов материальных ресурсов Московской области для ликвидации чрезвычайных ситуаций межмуниципального и регионального </w:t>
            </w:r>
          </w:p>
          <w:p w:rsidR="0078519C" w:rsidRPr="003C1602" w:rsidRDefault="0078519C" w:rsidP="00B87108">
            <w:pPr>
              <w:pStyle w:val="ab"/>
              <w:rPr>
                <w:sz w:val="18"/>
                <w:szCs w:val="18"/>
              </w:rPr>
            </w:pPr>
            <w:r w:rsidRPr="003C1602">
              <w:rPr>
                <w:sz w:val="18"/>
                <w:szCs w:val="18"/>
              </w:rPr>
              <w:t>характера на территории Московской обл</w:t>
            </w:r>
            <w:r w:rsidRPr="003C1602">
              <w:rPr>
                <w:sz w:val="18"/>
                <w:szCs w:val="18"/>
              </w:rPr>
              <w:t>а</w:t>
            </w:r>
            <w:r w:rsidRPr="003C1602">
              <w:rPr>
                <w:sz w:val="18"/>
                <w:szCs w:val="18"/>
              </w:rPr>
              <w:t>сти», постановление Правительства Моско</w:t>
            </w:r>
            <w:r w:rsidRPr="003C1602">
              <w:rPr>
                <w:sz w:val="18"/>
                <w:szCs w:val="18"/>
              </w:rPr>
              <w:t>в</w:t>
            </w:r>
            <w:r w:rsidRPr="003C1602">
              <w:rPr>
                <w:sz w:val="18"/>
                <w:szCs w:val="18"/>
              </w:rPr>
              <w:t>ской  области от 22.11.2012  № 1481/42 «О создании и содержании запасов материально-технических,</w:t>
            </w:r>
          </w:p>
          <w:p w:rsidR="0078519C" w:rsidRPr="003C1602" w:rsidRDefault="0078519C" w:rsidP="00B87108">
            <w:pPr>
              <w:pStyle w:val="ab"/>
              <w:rPr>
                <w:sz w:val="18"/>
                <w:szCs w:val="18"/>
              </w:rPr>
            </w:pPr>
            <w:r w:rsidRPr="003C1602">
              <w:rPr>
                <w:sz w:val="18"/>
                <w:szCs w:val="18"/>
              </w:rPr>
              <w:t xml:space="preserve">продовольственных, медицинских и иных </w:t>
            </w:r>
            <w:r w:rsidRPr="003C1602">
              <w:rPr>
                <w:sz w:val="18"/>
                <w:szCs w:val="18"/>
              </w:rPr>
              <w:lastRenderedPageBreak/>
              <w:t>средств, в целях гражданской обороны»</w:t>
            </w:r>
          </w:p>
        </w:tc>
        <w:tc>
          <w:tcPr>
            <w:tcW w:w="649" w:type="pct"/>
            <w:shd w:val="clear" w:color="auto" w:fill="auto"/>
          </w:tcPr>
          <w:p w:rsidR="0078519C" w:rsidRPr="009533E5" w:rsidRDefault="0078519C" w:rsidP="00D67BDE">
            <w:pPr>
              <w:pStyle w:val="ConsPlusCell"/>
              <w:rPr>
                <w:sz w:val="19"/>
                <w:szCs w:val="19"/>
              </w:rPr>
            </w:pPr>
            <w:r w:rsidRPr="009533E5">
              <w:rPr>
                <w:sz w:val="19"/>
                <w:szCs w:val="19"/>
              </w:rPr>
              <w:lastRenderedPageBreak/>
              <w:t xml:space="preserve">Один раз в </w:t>
            </w:r>
            <w:r>
              <w:rPr>
                <w:sz w:val="19"/>
                <w:szCs w:val="19"/>
              </w:rPr>
              <w:t>квартал.</w:t>
            </w:r>
          </w:p>
        </w:tc>
      </w:tr>
    </w:tbl>
    <w:p w:rsidR="007D3BAB" w:rsidRPr="00BF70B5" w:rsidRDefault="007D3BAB" w:rsidP="00C34D85">
      <w:pPr>
        <w:spacing w:after="200" w:line="240" w:lineRule="auto"/>
        <w:ind w:firstLine="0"/>
        <w:rPr>
          <w:rFonts w:eastAsiaTheme="minorEastAsia"/>
          <w:sz w:val="2"/>
          <w:szCs w:val="2"/>
          <w:lang w:eastAsia="ru-RU"/>
        </w:rPr>
      </w:pPr>
    </w:p>
    <w:p w:rsidR="00E27125" w:rsidRPr="00B97B50" w:rsidRDefault="00E27125" w:rsidP="00C34D85">
      <w:pPr>
        <w:spacing w:after="200" w:line="240" w:lineRule="auto"/>
        <w:ind w:firstLine="0"/>
        <w:rPr>
          <w:rFonts w:eastAsiaTheme="minorEastAsia"/>
          <w:sz w:val="2"/>
          <w:szCs w:val="2"/>
          <w:lang w:eastAsia="ru-RU"/>
        </w:rPr>
      </w:pPr>
    </w:p>
    <w:sectPr w:rsidR="00E27125" w:rsidRPr="00B97B50" w:rsidSect="00717B88">
      <w:headerReference w:type="default" r:id="rId14"/>
      <w:footerReference w:type="default" r:id="rId15"/>
      <w:pgSz w:w="16838" w:h="11906" w:orient="landscape" w:code="9"/>
      <w:pgMar w:top="1418" w:right="1134" w:bottom="624"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40A" w:rsidRDefault="001F440A" w:rsidP="00F7677C">
      <w:pPr>
        <w:spacing w:line="240" w:lineRule="auto"/>
      </w:pPr>
      <w:r>
        <w:separator/>
      </w:r>
    </w:p>
  </w:endnote>
  <w:endnote w:type="continuationSeparator" w:id="0">
    <w:p w:rsidR="001F440A" w:rsidRDefault="001F440A" w:rsidP="00F767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AA5" w:rsidRDefault="00AD5AA5">
    <w:pPr>
      <w:pStyle w:val="a9"/>
    </w:pPr>
    <w:r>
      <w:t>Пост.1764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40A" w:rsidRDefault="001F440A" w:rsidP="00F7677C">
      <w:pPr>
        <w:spacing w:line="240" w:lineRule="auto"/>
      </w:pPr>
      <w:r>
        <w:separator/>
      </w:r>
    </w:p>
  </w:footnote>
  <w:footnote w:type="continuationSeparator" w:id="0">
    <w:p w:rsidR="001F440A" w:rsidRDefault="001F440A" w:rsidP="00F7677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7464243"/>
      <w:docPartObj>
        <w:docPartGallery w:val="Page Numbers (Top of Page)"/>
        <w:docPartUnique/>
      </w:docPartObj>
    </w:sdtPr>
    <w:sdtEndPr/>
    <w:sdtContent>
      <w:p w:rsidR="00715569" w:rsidRDefault="00715569" w:rsidP="00717B88">
        <w:pPr>
          <w:pStyle w:val="a7"/>
          <w:jc w:val="center"/>
        </w:pPr>
        <w:r>
          <w:fldChar w:fldCharType="begin"/>
        </w:r>
        <w:r>
          <w:instrText>PAGE   \* MERGEFORMAT</w:instrText>
        </w:r>
        <w:r>
          <w:fldChar w:fldCharType="separate"/>
        </w:r>
        <w:r w:rsidR="00F9520D">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E1576"/>
    <w:multiLevelType w:val="hybridMultilevel"/>
    <w:tmpl w:val="F7F28A22"/>
    <w:lvl w:ilvl="0" w:tplc="2AD8047C">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1E335207"/>
    <w:multiLevelType w:val="hybridMultilevel"/>
    <w:tmpl w:val="43081E72"/>
    <w:lvl w:ilvl="0" w:tplc="2AD8047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20D0754A"/>
    <w:multiLevelType w:val="hybridMultilevel"/>
    <w:tmpl w:val="ADC01004"/>
    <w:lvl w:ilvl="0" w:tplc="2AD8047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23EC52B0"/>
    <w:multiLevelType w:val="hybridMultilevel"/>
    <w:tmpl w:val="C1068490"/>
    <w:lvl w:ilvl="0" w:tplc="2AD8047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2DB648D0"/>
    <w:multiLevelType w:val="hybridMultilevel"/>
    <w:tmpl w:val="FA58C2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B54CB8"/>
    <w:multiLevelType w:val="hybridMultilevel"/>
    <w:tmpl w:val="E3E8D10A"/>
    <w:lvl w:ilvl="0" w:tplc="2AD8047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614D0C91"/>
    <w:multiLevelType w:val="hybridMultilevel"/>
    <w:tmpl w:val="AADE71C8"/>
    <w:lvl w:ilvl="0" w:tplc="2AD8047C">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nsid w:val="637974D4"/>
    <w:multiLevelType w:val="hybridMultilevel"/>
    <w:tmpl w:val="5FC44FF0"/>
    <w:lvl w:ilvl="0" w:tplc="2AD8047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7"/>
  </w:num>
  <w:num w:numId="4">
    <w:abstractNumId w:val="1"/>
  </w:num>
  <w:num w:numId="5">
    <w:abstractNumId w:val="5"/>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BE0"/>
    <w:rsid w:val="00004941"/>
    <w:rsid w:val="000059BA"/>
    <w:rsid w:val="00015A06"/>
    <w:rsid w:val="00071941"/>
    <w:rsid w:val="00091B2E"/>
    <w:rsid w:val="000C350A"/>
    <w:rsid w:val="000C79D2"/>
    <w:rsid w:val="000D0DB1"/>
    <w:rsid w:val="000D1B87"/>
    <w:rsid w:val="0010056B"/>
    <w:rsid w:val="00101B13"/>
    <w:rsid w:val="00111414"/>
    <w:rsid w:val="00113566"/>
    <w:rsid w:val="00122BE4"/>
    <w:rsid w:val="0014681D"/>
    <w:rsid w:val="00146DED"/>
    <w:rsid w:val="00152D04"/>
    <w:rsid w:val="00154FE8"/>
    <w:rsid w:val="00162E47"/>
    <w:rsid w:val="00164FA9"/>
    <w:rsid w:val="00181124"/>
    <w:rsid w:val="00194755"/>
    <w:rsid w:val="001B0AF4"/>
    <w:rsid w:val="001B1574"/>
    <w:rsid w:val="001C0538"/>
    <w:rsid w:val="001C0FED"/>
    <w:rsid w:val="001D5569"/>
    <w:rsid w:val="001E2646"/>
    <w:rsid w:val="001F440A"/>
    <w:rsid w:val="00204CD8"/>
    <w:rsid w:val="00210642"/>
    <w:rsid w:val="00230AB8"/>
    <w:rsid w:val="00233DFA"/>
    <w:rsid w:val="0027162F"/>
    <w:rsid w:val="002870F0"/>
    <w:rsid w:val="002A1E66"/>
    <w:rsid w:val="0030027C"/>
    <w:rsid w:val="003225D7"/>
    <w:rsid w:val="00330E03"/>
    <w:rsid w:val="0036586E"/>
    <w:rsid w:val="00365D85"/>
    <w:rsid w:val="00375370"/>
    <w:rsid w:val="00393526"/>
    <w:rsid w:val="00396672"/>
    <w:rsid w:val="003A6D7F"/>
    <w:rsid w:val="003B0361"/>
    <w:rsid w:val="003B121A"/>
    <w:rsid w:val="003C327D"/>
    <w:rsid w:val="003C4FCE"/>
    <w:rsid w:val="003C75D5"/>
    <w:rsid w:val="003D3B1C"/>
    <w:rsid w:val="003D3C1D"/>
    <w:rsid w:val="003F6189"/>
    <w:rsid w:val="00402866"/>
    <w:rsid w:val="00446969"/>
    <w:rsid w:val="00456A6F"/>
    <w:rsid w:val="00477E1D"/>
    <w:rsid w:val="004853F5"/>
    <w:rsid w:val="00495839"/>
    <w:rsid w:val="00496B34"/>
    <w:rsid w:val="004B5F62"/>
    <w:rsid w:val="004C14EC"/>
    <w:rsid w:val="004E242E"/>
    <w:rsid w:val="004E53DE"/>
    <w:rsid w:val="00507F9E"/>
    <w:rsid w:val="0053742A"/>
    <w:rsid w:val="005475A9"/>
    <w:rsid w:val="00554DC8"/>
    <w:rsid w:val="00555B59"/>
    <w:rsid w:val="00564136"/>
    <w:rsid w:val="005742C1"/>
    <w:rsid w:val="0057545B"/>
    <w:rsid w:val="00592635"/>
    <w:rsid w:val="005A1432"/>
    <w:rsid w:val="005B284B"/>
    <w:rsid w:val="005C1319"/>
    <w:rsid w:val="005F7247"/>
    <w:rsid w:val="00602BE3"/>
    <w:rsid w:val="0061292D"/>
    <w:rsid w:val="00620E1B"/>
    <w:rsid w:val="00631FEA"/>
    <w:rsid w:val="0063618F"/>
    <w:rsid w:val="00644761"/>
    <w:rsid w:val="0064692D"/>
    <w:rsid w:val="00654732"/>
    <w:rsid w:val="00660E37"/>
    <w:rsid w:val="006750D5"/>
    <w:rsid w:val="0068539D"/>
    <w:rsid w:val="006860DB"/>
    <w:rsid w:val="00691FA6"/>
    <w:rsid w:val="006A7FCB"/>
    <w:rsid w:val="006E14B2"/>
    <w:rsid w:val="00715569"/>
    <w:rsid w:val="00717B88"/>
    <w:rsid w:val="00723BF0"/>
    <w:rsid w:val="00751A82"/>
    <w:rsid w:val="00755868"/>
    <w:rsid w:val="00763BD6"/>
    <w:rsid w:val="00771B5D"/>
    <w:rsid w:val="00773896"/>
    <w:rsid w:val="0078519C"/>
    <w:rsid w:val="00791CED"/>
    <w:rsid w:val="007A364A"/>
    <w:rsid w:val="007A51DD"/>
    <w:rsid w:val="007D3BAB"/>
    <w:rsid w:val="008141BC"/>
    <w:rsid w:val="00816173"/>
    <w:rsid w:val="00830488"/>
    <w:rsid w:val="008309E4"/>
    <w:rsid w:val="00863865"/>
    <w:rsid w:val="008647AB"/>
    <w:rsid w:val="00864CBD"/>
    <w:rsid w:val="00872BE0"/>
    <w:rsid w:val="00881FE9"/>
    <w:rsid w:val="00891C5C"/>
    <w:rsid w:val="00896DC8"/>
    <w:rsid w:val="008A6FB0"/>
    <w:rsid w:val="008B153B"/>
    <w:rsid w:val="008C5B31"/>
    <w:rsid w:val="00900919"/>
    <w:rsid w:val="00933ACC"/>
    <w:rsid w:val="00953197"/>
    <w:rsid w:val="00972D22"/>
    <w:rsid w:val="00992EB9"/>
    <w:rsid w:val="009A6D02"/>
    <w:rsid w:val="009F350D"/>
    <w:rsid w:val="00A0325C"/>
    <w:rsid w:val="00A26936"/>
    <w:rsid w:val="00A343BA"/>
    <w:rsid w:val="00A35208"/>
    <w:rsid w:val="00A40D0D"/>
    <w:rsid w:val="00A43AAC"/>
    <w:rsid w:val="00A64A78"/>
    <w:rsid w:val="00A75A36"/>
    <w:rsid w:val="00AA72DF"/>
    <w:rsid w:val="00AC2323"/>
    <w:rsid w:val="00AC73D2"/>
    <w:rsid w:val="00AD5837"/>
    <w:rsid w:val="00AD5AA5"/>
    <w:rsid w:val="00B27292"/>
    <w:rsid w:val="00B278F7"/>
    <w:rsid w:val="00B52A57"/>
    <w:rsid w:val="00B638F1"/>
    <w:rsid w:val="00B65E33"/>
    <w:rsid w:val="00B7686D"/>
    <w:rsid w:val="00B830CF"/>
    <w:rsid w:val="00B87108"/>
    <w:rsid w:val="00B9656D"/>
    <w:rsid w:val="00B97B50"/>
    <w:rsid w:val="00BA08F3"/>
    <w:rsid w:val="00BA7763"/>
    <w:rsid w:val="00BD42C0"/>
    <w:rsid w:val="00BE2C68"/>
    <w:rsid w:val="00BE6F7E"/>
    <w:rsid w:val="00BF70B5"/>
    <w:rsid w:val="00C01175"/>
    <w:rsid w:val="00C30BDF"/>
    <w:rsid w:val="00C34D85"/>
    <w:rsid w:val="00C57B31"/>
    <w:rsid w:val="00C85148"/>
    <w:rsid w:val="00C85774"/>
    <w:rsid w:val="00CA29A7"/>
    <w:rsid w:val="00CC08F6"/>
    <w:rsid w:val="00CD3205"/>
    <w:rsid w:val="00D1619E"/>
    <w:rsid w:val="00D36C02"/>
    <w:rsid w:val="00D61C0F"/>
    <w:rsid w:val="00D67BDE"/>
    <w:rsid w:val="00DA6520"/>
    <w:rsid w:val="00DB0B1D"/>
    <w:rsid w:val="00DB4A4B"/>
    <w:rsid w:val="00DD6E7E"/>
    <w:rsid w:val="00DF7045"/>
    <w:rsid w:val="00E21C89"/>
    <w:rsid w:val="00E23A6B"/>
    <w:rsid w:val="00E27125"/>
    <w:rsid w:val="00E279F0"/>
    <w:rsid w:val="00E362AE"/>
    <w:rsid w:val="00E90465"/>
    <w:rsid w:val="00EA5DF9"/>
    <w:rsid w:val="00EB038D"/>
    <w:rsid w:val="00ED25B1"/>
    <w:rsid w:val="00EE13D1"/>
    <w:rsid w:val="00EE59EA"/>
    <w:rsid w:val="00EE7DE4"/>
    <w:rsid w:val="00EF1829"/>
    <w:rsid w:val="00F133B0"/>
    <w:rsid w:val="00F1383B"/>
    <w:rsid w:val="00F325A3"/>
    <w:rsid w:val="00F55BC4"/>
    <w:rsid w:val="00F60F01"/>
    <w:rsid w:val="00F626A6"/>
    <w:rsid w:val="00F7677C"/>
    <w:rsid w:val="00F77031"/>
    <w:rsid w:val="00F9520D"/>
    <w:rsid w:val="00FA3825"/>
    <w:rsid w:val="00FA6485"/>
    <w:rsid w:val="00FB1B50"/>
    <w:rsid w:val="00FB4157"/>
    <w:rsid w:val="00FE7394"/>
    <w:rsid w:val="00FF1F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8F7"/>
    <w:pPr>
      <w:spacing w:after="0"/>
      <w:ind w:firstLine="709"/>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872BE0"/>
    <w:pPr>
      <w:widowControl w:val="0"/>
      <w:autoSpaceDE w:val="0"/>
      <w:autoSpaceDN w:val="0"/>
      <w:adjustRightInd w:val="0"/>
      <w:spacing w:after="0" w:line="240" w:lineRule="auto"/>
    </w:pPr>
    <w:rPr>
      <w:rFonts w:ascii="Times New Roman" w:eastAsiaTheme="minorEastAsia" w:hAnsi="Times New Roman" w:cs="Times New Roman"/>
      <w:sz w:val="28"/>
      <w:szCs w:val="28"/>
      <w:lang w:eastAsia="ru-RU"/>
    </w:rPr>
  </w:style>
  <w:style w:type="table" w:styleId="a3">
    <w:name w:val="Table Grid"/>
    <w:basedOn w:val="a1"/>
    <w:uiPriority w:val="59"/>
    <w:rsid w:val="00872BE0"/>
    <w:pPr>
      <w:spacing w:after="0" w:line="240" w:lineRule="auto"/>
      <w:ind w:firstLine="709"/>
    </w:pPr>
    <w:rPr>
      <w:rFonts w:ascii="Times New Roman"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872BE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872BE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872BE0"/>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4">
    <w:name w:val="List Paragraph"/>
    <w:basedOn w:val="a"/>
    <w:uiPriority w:val="34"/>
    <w:qFormat/>
    <w:rsid w:val="003C4FCE"/>
    <w:pPr>
      <w:ind w:left="720"/>
      <w:contextualSpacing/>
    </w:pPr>
  </w:style>
  <w:style w:type="paragraph" w:styleId="a5">
    <w:name w:val="Balloon Text"/>
    <w:basedOn w:val="a"/>
    <w:link w:val="a6"/>
    <w:uiPriority w:val="99"/>
    <w:semiHidden/>
    <w:unhideWhenUsed/>
    <w:rsid w:val="00644761"/>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644761"/>
    <w:rPr>
      <w:rFonts w:ascii="Tahoma" w:hAnsi="Tahoma" w:cs="Tahoma"/>
      <w:sz w:val="16"/>
      <w:szCs w:val="16"/>
    </w:rPr>
  </w:style>
  <w:style w:type="paragraph" w:styleId="a7">
    <w:name w:val="header"/>
    <w:basedOn w:val="a"/>
    <w:link w:val="a8"/>
    <w:uiPriority w:val="99"/>
    <w:unhideWhenUsed/>
    <w:rsid w:val="00F7677C"/>
    <w:pPr>
      <w:tabs>
        <w:tab w:val="center" w:pos="4677"/>
        <w:tab w:val="right" w:pos="9355"/>
      </w:tabs>
      <w:spacing w:line="240" w:lineRule="auto"/>
    </w:pPr>
  </w:style>
  <w:style w:type="character" w:customStyle="1" w:styleId="a8">
    <w:name w:val="Верхний колонтитул Знак"/>
    <w:basedOn w:val="a0"/>
    <w:link w:val="a7"/>
    <w:uiPriority w:val="99"/>
    <w:rsid w:val="00F7677C"/>
    <w:rPr>
      <w:rFonts w:ascii="Times New Roman" w:hAnsi="Times New Roman" w:cs="Times New Roman"/>
      <w:sz w:val="28"/>
      <w:szCs w:val="28"/>
    </w:rPr>
  </w:style>
  <w:style w:type="paragraph" w:styleId="a9">
    <w:name w:val="footer"/>
    <w:basedOn w:val="a"/>
    <w:link w:val="aa"/>
    <w:uiPriority w:val="99"/>
    <w:unhideWhenUsed/>
    <w:rsid w:val="00F7677C"/>
    <w:pPr>
      <w:tabs>
        <w:tab w:val="center" w:pos="4677"/>
        <w:tab w:val="right" w:pos="9355"/>
      </w:tabs>
      <w:spacing w:line="240" w:lineRule="auto"/>
    </w:pPr>
  </w:style>
  <w:style w:type="character" w:customStyle="1" w:styleId="aa">
    <w:name w:val="Нижний колонтитул Знак"/>
    <w:basedOn w:val="a0"/>
    <w:link w:val="a9"/>
    <w:uiPriority w:val="99"/>
    <w:rsid w:val="00F7677C"/>
    <w:rPr>
      <w:rFonts w:ascii="Times New Roman" w:hAnsi="Times New Roman" w:cs="Times New Roman"/>
      <w:sz w:val="28"/>
      <w:szCs w:val="28"/>
    </w:rPr>
  </w:style>
  <w:style w:type="paragraph" w:styleId="ab">
    <w:name w:val="No Spacing"/>
    <w:uiPriority w:val="99"/>
    <w:qFormat/>
    <w:rsid w:val="00717B88"/>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8F7"/>
    <w:pPr>
      <w:spacing w:after="0"/>
      <w:ind w:firstLine="709"/>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872BE0"/>
    <w:pPr>
      <w:widowControl w:val="0"/>
      <w:autoSpaceDE w:val="0"/>
      <w:autoSpaceDN w:val="0"/>
      <w:adjustRightInd w:val="0"/>
      <w:spacing w:after="0" w:line="240" w:lineRule="auto"/>
    </w:pPr>
    <w:rPr>
      <w:rFonts w:ascii="Times New Roman" w:eastAsiaTheme="minorEastAsia" w:hAnsi="Times New Roman" w:cs="Times New Roman"/>
      <w:sz w:val="28"/>
      <w:szCs w:val="28"/>
      <w:lang w:eastAsia="ru-RU"/>
    </w:rPr>
  </w:style>
  <w:style w:type="table" w:styleId="a3">
    <w:name w:val="Table Grid"/>
    <w:basedOn w:val="a1"/>
    <w:uiPriority w:val="59"/>
    <w:rsid w:val="00872BE0"/>
    <w:pPr>
      <w:spacing w:after="0" w:line="240" w:lineRule="auto"/>
      <w:ind w:firstLine="709"/>
    </w:pPr>
    <w:rPr>
      <w:rFonts w:ascii="Times New Roman"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872BE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872BE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872BE0"/>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4">
    <w:name w:val="List Paragraph"/>
    <w:basedOn w:val="a"/>
    <w:uiPriority w:val="34"/>
    <w:qFormat/>
    <w:rsid w:val="003C4FCE"/>
    <w:pPr>
      <w:ind w:left="720"/>
      <w:contextualSpacing/>
    </w:pPr>
  </w:style>
  <w:style w:type="paragraph" w:styleId="a5">
    <w:name w:val="Balloon Text"/>
    <w:basedOn w:val="a"/>
    <w:link w:val="a6"/>
    <w:uiPriority w:val="99"/>
    <w:semiHidden/>
    <w:unhideWhenUsed/>
    <w:rsid w:val="00644761"/>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644761"/>
    <w:rPr>
      <w:rFonts w:ascii="Tahoma" w:hAnsi="Tahoma" w:cs="Tahoma"/>
      <w:sz w:val="16"/>
      <w:szCs w:val="16"/>
    </w:rPr>
  </w:style>
  <w:style w:type="paragraph" w:styleId="a7">
    <w:name w:val="header"/>
    <w:basedOn w:val="a"/>
    <w:link w:val="a8"/>
    <w:uiPriority w:val="99"/>
    <w:unhideWhenUsed/>
    <w:rsid w:val="00F7677C"/>
    <w:pPr>
      <w:tabs>
        <w:tab w:val="center" w:pos="4677"/>
        <w:tab w:val="right" w:pos="9355"/>
      </w:tabs>
      <w:spacing w:line="240" w:lineRule="auto"/>
    </w:pPr>
  </w:style>
  <w:style w:type="character" w:customStyle="1" w:styleId="a8">
    <w:name w:val="Верхний колонтитул Знак"/>
    <w:basedOn w:val="a0"/>
    <w:link w:val="a7"/>
    <w:uiPriority w:val="99"/>
    <w:rsid w:val="00F7677C"/>
    <w:rPr>
      <w:rFonts w:ascii="Times New Roman" w:hAnsi="Times New Roman" w:cs="Times New Roman"/>
      <w:sz w:val="28"/>
      <w:szCs w:val="28"/>
    </w:rPr>
  </w:style>
  <w:style w:type="paragraph" w:styleId="a9">
    <w:name w:val="footer"/>
    <w:basedOn w:val="a"/>
    <w:link w:val="aa"/>
    <w:uiPriority w:val="99"/>
    <w:unhideWhenUsed/>
    <w:rsid w:val="00F7677C"/>
    <w:pPr>
      <w:tabs>
        <w:tab w:val="center" w:pos="4677"/>
        <w:tab w:val="right" w:pos="9355"/>
      </w:tabs>
      <w:spacing w:line="240" w:lineRule="auto"/>
    </w:pPr>
  </w:style>
  <w:style w:type="character" w:customStyle="1" w:styleId="aa">
    <w:name w:val="Нижний колонтитул Знак"/>
    <w:basedOn w:val="a0"/>
    <w:link w:val="a9"/>
    <w:uiPriority w:val="99"/>
    <w:rsid w:val="00F7677C"/>
    <w:rPr>
      <w:rFonts w:ascii="Times New Roman" w:hAnsi="Times New Roman" w:cs="Times New Roman"/>
      <w:sz w:val="28"/>
      <w:szCs w:val="28"/>
    </w:rPr>
  </w:style>
  <w:style w:type="paragraph" w:styleId="ab">
    <w:name w:val="No Spacing"/>
    <w:uiPriority w:val="99"/>
    <w:qFormat/>
    <w:rsid w:val="00717B88"/>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9156">
      <w:bodyDiv w:val="1"/>
      <w:marLeft w:val="0"/>
      <w:marRight w:val="0"/>
      <w:marTop w:val="0"/>
      <w:marBottom w:val="0"/>
      <w:divBdr>
        <w:top w:val="none" w:sz="0" w:space="0" w:color="auto"/>
        <w:left w:val="none" w:sz="0" w:space="0" w:color="auto"/>
        <w:bottom w:val="none" w:sz="0" w:space="0" w:color="auto"/>
        <w:right w:val="none" w:sz="0" w:space="0" w:color="auto"/>
      </w:divBdr>
    </w:div>
    <w:div w:id="44185729">
      <w:bodyDiv w:val="1"/>
      <w:marLeft w:val="0"/>
      <w:marRight w:val="0"/>
      <w:marTop w:val="0"/>
      <w:marBottom w:val="0"/>
      <w:divBdr>
        <w:top w:val="none" w:sz="0" w:space="0" w:color="auto"/>
        <w:left w:val="none" w:sz="0" w:space="0" w:color="auto"/>
        <w:bottom w:val="none" w:sz="0" w:space="0" w:color="auto"/>
        <w:right w:val="none" w:sz="0" w:space="0" w:color="auto"/>
      </w:divBdr>
    </w:div>
    <w:div w:id="55862417">
      <w:bodyDiv w:val="1"/>
      <w:marLeft w:val="0"/>
      <w:marRight w:val="0"/>
      <w:marTop w:val="0"/>
      <w:marBottom w:val="0"/>
      <w:divBdr>
        <w:top w:val="none" w:sz="0" w:space="0" w:color="auto"/>
        <w:left w:val="none" w:sz="0" w:space="0" w:color="auto"/>
        <w:bottom w:val="none" w:sz="0" w:space="0" w:color="auto"/>
        <w:right w:val="none" w:sz="0" w:space="0" w:color="auto"/>
      </w:divBdr>
    </w:div>
    <w:div w:id="105543744">
      <w:bodyDiv w:val="1"/>
      <w:marLeft w:val="0"/>
      <w:marRight w:val="0"/>
      <w:marTop w:val="0"/>
      <w:marBottom w:val="0"/>
      <w:divBdr>
        <w:top w:val="none" w:sz="0" w:space="0" w:color="auto"/>
        <w:left w:val="none" w:sz="0" w:space="0" w:color="auto"/>
        <w:bottom w:val="none" w:sz="0" w:space="0" w:color="auto"/>
        <w:right w:val="none" w:sz="0" w:space="0" w:color="auto"/>
      </w:divBdr>
    </w:div>
    <w:div w:id="552542898">
      <w:bodyDiv w:val="1"/>
      <w:marLeft w:val="0"/>
      <w:marRight w:val="0"/>
      <w:marTop w:val="0"/>
      <w:marBottom w:val="0"/>
      <w:divBdr>
        <w:top w:val="none" w:sz="0" w:space="0" w:color="auto"/>
        <w:left w:val="none" w:sz="0" w:space="0" w:color="auto"/>
        <w:bottom w:val="none" w:sz="0" w:space="0" w:color="auto"/>
        <w:right w:val="none" w:sz="0" w:space="0" w:color="auto"/>
      </w:divBdr>
    </w:div>
    <w:div w:id="631906850">
      <w:bodyDiv w:val="1"/>
      <w:marLeft w:val="0"/>
      <w:marRight w:val="0"/>
      <w:marTop w:val="0"/>
      <w:marBottom w:val="0"/>
      <w:divBdr>
        <w:top w:val="none" w:sz="0" w:space="0" w:color="auto"/>
        <w:left w:val="none" w:sz="0" w:space="0" w:color="auto"/>
        <w:bottom w:val="none" w:sz="0" w:space="0" w:color="auto"/>
        <w:right w:val="none" w:sz="0" w:space="0" w:color="auto"/>
      </w:divBdr>
    </w:div>
    <w:div w:id="664823874">
      <w:bodyDiv w:val="1"/>
      <w:marLeft w:val="0"/>
      <w:marRight w:val="0"/>
      <w:marTop w:val="0"/>
      <w:marBottom w:val="0"/>
      <w:divBdr>
        <w:top w:val="none" w:sz="0" w:space="0" w:color="auto"/>
        <w:left w:val="none" w:sz="0" w:space="0" w:color="auto"/>
        <w:bottom w:val="none" w:sz="0" w:space="0" w:color="auto"/>
        <w:right w:val="none" w:sz="0" w:space="0" w:color="auto"/>
      </w:divBdr>
    </w:div>
    <w:div w:id="748845215">
      <w:bodyDiv w:val="1"/>
      <w:marLeft w:val="0"/>
      <w:marRight w:val="0"/>
      <w:marTop w:val="0"/>
      <w:marBottom w:val="0"/>
      <w:divBdr>
        <w:top w:val="none" w:sz="0" w:space="0" w:color="auto"/>
        <w:left w:val="none" w:sz="0" w:space="0" w:color="auto"/>
        <w:bottom w:val="none" w:sz="0" w:space="0" w:color="auto"/>
        <w:right w:val="none" w:sz="0" w:space="0" w:color="auto"/>
      </w:divBdr>
    </w:div>
    <w:div w:id="863328389">
      <w:bodyDiv w:val="1"/>
      <w:marLeft w:val="0"/>
      <w:marRight w:val="0"/>
      <w:marTop w:val="0"/>
      <w:marBottom w:val="0"/>
      <w:divBdr>
        <w:top w:val="none" w:sz="0" w:space="0" w:color="auto"/>
        <w:left w:val="none" w:sz="0" w:space="0" w:color="auto"/>
        <w:bottom w:val="none" w:sz="0" w:space="0" w:color="auto"/>
        <w:right w:val="none" w:sz="0" w:space="0" w:color="auto"/>
      </w:divBdr>
    </w:div>
    <w:div w:id="927812746">
      <w:bodyDiv w:val="1"/>
      <w:marLeft w:val="0"/>
      <w:marRight w:val="0"/>
      <w:marTop w:val="0"/>
      <w:marBottom w:val="0"/>
      <w:divBdr>
        <w:top w:val="none" w:sz="0" w:space="0" w:color="auto"/>
        <w:left w:val="none" w:sz="0" w:space="0" w:color="auto"/>
        <w:bottom w:val="none" w:sz="0" w:space="0" w:color="auto"/>
        <w:right w:val="none" w:sz="0" w:space="0" w:color="auto"/>
      </w:divBdr>
    </w:div>
    <w:div w:id="1127969281">
      <w:bodyDiv w:val="1"/>
      <w:marLeft w:val="0"/>
      <w:marRight w:val="0"/>
      <w:marTop w:val="0"/>
      <w:marBottom w:val="0"/>
      <w:divBdr>
        <w:top w:val="none" w:sz="0" w:space="0" w:color="auto"/>
        <w:left w:val="none" w:sz="0" w:space="0" w:color="auto"/>
        <w:bottom w:val="none" w:sz="0" w:space="0" w:color="auto"/>
        <w:right w:val="none" w:sz="0" w:space="0" w:color="auto"/>
      </w:divBdr>
    </w:div>
    <w:div w:id="1304508916">
      <w:bodyDiv w:val="1"/>
      <w:marLeft w:val="0"/>
      <w:marRight w:val="0"/>
      <w:marTop w:val="0"/>
      <w:marBottom w:val="0"/>
      <w:divBdr>
        <w:top w:val="none" w:sz="0" w:space="0" w:color="auto"/>
        <w:left w:val="none" w:sz="0" w:space="0" w:color="auto"/>
        <w:bottom w:val="none" w:sz="0" w:space="0" w:color="auto"/>
        <w:right w:val="none" w:sz="0" w:space="0" w:color="auto"/>
      </w:divBdr>
    </w:div>
    <w:div w:id="1332833065">
      <w:bodyDiv w:val="1"/>
      <w:marLeft w:val="0"/>
      <w:marRight w:val="0"/>
      <w:marTop w:val="0"/>
      <w:marBottom w:val="0"/>
      <w:divBdr>
        <w:top w:val="none" w:sz="0" w:space="0" w:color="auto"/>
        <w:left w:val="none" w:sz="0" w:space="0" w:color="auto"/>
        <w:bottom w:val="none" w:sz="0" w:space="0" w:color="auto"/>
        <w:right w:val="none" w:sz="0" w:space="0" w:color="auto"/>
      </w:divBdr>
    </w:div>
    <w:div w:id="1341930574">
      <w:bodyDiv w:val="1"/>
      <w:marLeft w:val="0"/>
      <w:marRight w:val="0"/>
      <w:marTop w:val="0"/>
      <w:marBottom w:val="0"/>
      <w:divBdr>
        <w:top w:val="none" w:sz="0" w:space="0" w:color="auto"/>
        <w:left w:val="none" w:sz="0" w:space="0" w:color="auto"/>
        <w:bottom w:val="none" w:sz="0" w:space="0" w:color="auto"/>
        <w:right w:val="none" w:sz="0" w:space="0" w:color="auto"/>
      </w:divBdr>
    </w:div>
    <w:div w:id="1531530088">
      <w:bodyDiv w:val="1"/>
      <w:marLeft w:val="0"/>
      <w:marRight w:val="0"/>
      <w:marTop w:val="0"/>
      <w:marBottom w:val="0"/>
      <w:divBdr>
        <w:top w:val="none" w:sz="0" w:space="0" w:color="auto"/>
        <w:left w:val="none" w:sz="0" w:space="0" w:color="auto"/>
        <w:bottom w:val="none" w:sz="0" w:space="0" w:color="auto"/>
        <w:right w:val="none" w:sz="0" w:space="0" w:color="auto"/>
      </w:divBdr>
    </w:div>
    <w:div w:id="1719939234">
      <w:bodyDiv w:val="1"/>
      <w:marLeft w:val="0"/>
      <w:marRight w:val="0"/>
      <w:marTop w:val="0"/>
      <w:marBottom w:val="0"/>
      <w:divBdr>
        <w:top w:val="none" w:sz="0" w:space="0" w:color="auto"/>
        <w:left w:val="none" w:sz="0" w:space="0" w:color="auto"/>
        <w:bottom w:val="none" w:sz="0" w:space="0" w:color="auto"/>
        <w:right w:val="none" w:sz="0" w:space="0" w:color="auto"/>
      </w:divBdr>
    </w:div>
    <w:div w:id="2021616736">
      <w:bodyDiv w:val="1"/>
      <w:marLeft w:val="0"/>
      <w:marRight w:val="0"/>
      <w:marTop w:val="0"/>
      <w:marBottom w:val="0"/>
      <w:divBdr>
        <w:top w:val="none" w:sz="0" w:space="0" w:color="auto"/>
        <w:left w:val="none" w:sz="0" w:space="0" w:color="auto"/>
        <w:bottom w:val="none" w:sz="0" w:space="0" w:color="auto"/>
        <w:right w:val="none" w:sz="0" w:space="0" w:color="auto"/>
      </w:divBdr>
    </w:div>
    <w:div w:id="2026898620">
      <w:bodyDiv w:val="1"/>
      <w:marLeft w:val="0"/>
      <w:marRight w:val="0"/>
      <w:marTop w:val="0"/>
      <w:marBottom w:val="0"/>
      <w:divBdr>
        <w:top w:val="none" w:sz="0" w:space="0" w:color="auto"/>
        <w:left w:val="none" w:sz="0" w:space="0" w:color="auto"/>
        <w:bottom w:val="none" w:sz="0" w:space="0" w:color="auto"/>
        <w:right w:val="none" w:sz="0" w:space="0" w:color="auto"/>
      </w:divBdr>
    </w:div>
    <w:div w:id="204054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BFC3560199C646AE8F2FE7AC2F3F3126036838F62C30B786F39937608g5q4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8BFC3560199C646AE8F2FE7AC2F3F3126033858E64C00B786F39937608g5q4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BFC3560199C646AE8F2FE7AC2F3F3126033858F63C00B786F39937608g5q4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D305D22FFBFFC6B6702E02A220CFB0F6D6E82AE3EBCAFF89975F685795842790D1326DCE15EBD044xD33M" TargetMode="External"/><Relationship Id="rId4" Type="http://schemas.microsoft.com/office/2007/relationships/stylesWithEffects" Target="stylesWithEffects.xml"/><Relationship Id="rId9" Type="http://schemas.openxmlformats.org/officeDocument/2006/relationships/hyperlink" Target="consultantplus://offline/ref=AB3EA8AD807C0DE86B979C343336347614B0FB3B4497C2040C445879264429FDFA4ED61228164D6Cv312M"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C8E46-0EAC-418E-AB19-DD8DD2766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11839</Words>
  <Characters>67486</Characters>
  <Application>Microsoft Office Word</Application>
  <DocSecurity>4</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Зернова</cp:lastModifiedBy>
  <cp:revision>2</cp:revision>
  <cp:lastPrinted>2015-10-14T13:18:00Z</cp:lastPrinted>
  <dcterms:created xsi:type="dcterms:W3CDTF">2015-11-17T10:48:00Z</dcterms:created>
  <dcterms:modified xsi:type="dcterms:W3CDTF">2015-11-17T10:48:00Z</dcterms:modified>
</cp:coreProperties>
</file>