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23" w:rsidRDefault="00660969" w:rsidP="00934223">
      <w:pPr>
        <w:shd w:val="clear" w:color="auto" w:fill="FFFFFF"/>
        <w:tabs>
          <w:tab w:val="left" w:pos="8334"/>
        </w:tabs>
        <w:ind w:right="-37"/>
        <w:contextualSpacing/>
        <w:rPr>
          <w:rFonts w:cs="Times New Roman"/>
          <w:b/>
          <w:bCs/>
          <w:szCs w:val="24"/>
        </w:rPr>
      </w:pPr>
      <w:bookmarkStart w:id="0" w:name="_GoBack"/>
      <w:bookmarkEnd w:id="0"/>
      <w:r>
        <w:rPr>
          <w:rFonts w:asciiTheme="minorHAnsi" w:hAnsiTheme="minorHAnsi"/>
          <w:noProof/>
          <w:sz w:val="22"/>
        </w:rPr>
        <mc:AlternateContent>
          <mc:Choice Requires="wps">
            <w:drawing>
              <wp:anchor distT="0" distB="0" distL="114300" distR="114300" simplePos="0" relativeHeight="251658240" behindDoc="0" locked="0" layoutInCell="1" allowOverlap="1">
                <wp:simplePos x="0" y="0"/>
                <wp:positionH relativeFrom="margin">
                  <wp:posOffset>-196215</wp:posOffset>
                </wp:positionH>
                <wp:positionV relativeFrom="margin">
                  <wp:posOffset>-139700</wp:posOffset>
                </wp:positionV>
                <wp:extent cx="6514465" cy="9262110"/>
                <wp:effectExtent l="0" t="0" r="1968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9262110"/>
                        </a:xfrm>
                        <a:prstGeom prst="rect">
                          <a:avLst/>
                        </a:prstGeom>
                        <a:solidFill>
                          <a:srgbClr val="FFFFFF"/>
                        </a:solidFill>
                        <a:ln w="15875">
                          <a:solidFill>
                            <a:srgbClr val="000000"/>
                          </a:solidFill>
                          <a:miter lim="800000"/>
                          <a:headEnd/>
                          <a:tailEnd/>
                        </a:ln>
                      </wps:spPr>
                      <wps:txbx>
                        <w:txbxContent>
                          <w:p w:rsidR="00D65F91" w:rsidRDefault="00D65F91" w:rsidP="00934223">
                            <w:pPr>
                              <w:pStyle w:val="a9"/>
                              <w:jc w:val="center"/>
                              <w:rPr>
                                <w:spacing w:val="7"/>
                              </w:rPr>
                            </w:pPr>
                          </w:p>
                          <w:p w:rsidR="00D65F91" w:rsidRDefault="00D65F91" w:rsidP="00934223">
                            <w:pPr>
                              <w:pStyle w:val="a9"/>
                              <w:jc w:val="center"/>
                              <w:rPr>
                                <w:rFonts w:ascii="Times New Roman" w:hAnsi="Times New Roman" w:cs="Times New Roman"/>
                                <w:spacing w:val="7"/>
                              </w:rPr>
                            </w:pPr>
                            <w:r>
                              <w:rPr>
                                <w:rFonts w:ascii="Times New Roman" w:hAnsi="Times New Roman" w:cs="Times New Roman"/>
                                <w:spacing w:val="7"/>
                              </w:rPr>
                              <w:t>Главное управление архитектуры и градостроительства Московской области</w:t>
                            </w:r>
                          </w:p>
                          <w:p w:rsidR="00D65F91" w:rsidRDefault="00D65F91" w:rsidP="00934223">
                            <w:pPr>
                              <w:pStyle w:val="a9"/>
                              <w:jc w:val="center"/>
                              <w:rPr>
                                <w:rFonts w:ascii="Times New Roman" w:hAnsi="Times New Roman" w:cs="Times New Roman"/>
                                <w:spacing w:val="7"/>
                              </w:rPr>
                            </w:pPr>
                          </w:p>
                          <w:p w:rsidR="00D65F91" w:rsidRDefault="00D65F91" w:rsidP="00934223">
                            <w:pPr>
                              <w:pStyle w:val="a9"/>
                              <w:jc w:val="center"/>
                              <w:rPr>
                                <w:spacing w:val="7"/>
                              </w:rPr>
                            </w:pPr>
                          </w:p>
                          <w:p w:rsidR="00D65F91" w:rsidRDefault="00D65F91" w:rsidP="00934223">
                            <w:pPr>
                              <w:pStyle w:val="a9"/>
                              <w:jc w:val="center"/>
                              <w:rPr>
                                <w:noProof/>
                                <w:spacing w:val="7"/>
                              </w:rPr>
                            </w:pPr>
                          </w:p>
                          <w:p w:rsidR="00D65F91" w:rsidRDefault="00D65F91" w:rsidP="00934223">
                            <w:pPr>
                              <w:pStyle w:val="a9"/>
                              <w:jc w:val="center"/>
                              <w:rPr>
                                <w:noProof/>
                                <w:spacing w:val="7"/>
                              </w:rPr>
                            </w:pPr>
                          </w:p>
                          <w:p w:rsidR="00D65F91" w:rsidRDefault="00D65F91" w:rsidP="00934223">
                            <w:pPr>
                              <w:pStyle w:val="a9"/>
                              <w:jc w:val="center"/>
                              <w:rPr>
                                <w:noProof/>
                                <w:spacing w:val="7"/>
                              </w:rPr>
                            </w:pPr>
                          </w:p>
                          <w:p w:rsidR="00D65F91" w:rsidRDefault="00D65F91" w:rsidP="00934223">
                            <w:pPr>
                              <w:pStyle w:val="a9"/>
                              <w:jc w:val="center"/>
                              <w:rPr>
                                <w:spacing w:val="7"/>
                              </w:rPr>
                            </w:pPr>
                          </w:p>
                          <w:p w:rsidR="00D65F91" w:rsidRDefault="00D65F91" w:rsidP="00934223">
                            <w:pPr>
                              <w:pStyle w:val="a9"/>
                              <w:jc w:val="center"/>
                              <w:rPr>
                                <w:rFonts w:ascii="Times New Roman" w:hAnsi="Times New Roman" w:cs="Times New Roman"/>
                                <w:spacing w:val="7"/>
                              </w:rPr>
                            </w:pPr>
                            <w:r>
                              <w:rPr>
                                <w:rFonts w:ascii="Times New Roman" w:hAnsi="Times New Roman" w:cs="Times New Roman"/>
                                <w:spacing w:val="7"/>
                              </w:rPr>
                              <w:t>Государственное бюджетное учреждение Московской области</w:t>
                            </w:r>
                          </w:p>
                          <w:p w:rsidR="00D65F91" w:rsidRDefault="00D65F91" w:rsidP="00934223">
                            <w:pPr>
                              <w:pStyle w:val="a9"/>
                              <w:jc w:val="center"/>
                              <w:rPr>
                                <w:rFonts w:ascii="Times New Roman" w:hAnsi="Times New Roman" w:cs="Times New Roman"/>
                                <w:b/>
                                <w:bCs/>
                                <w:spacing w:val="-8"/>
                              </w:rPr>
                            </w:pPr>
                            <w:r>
                              <w:rPr>
                                <w:rFonts w:ascii="Times New Roman" w:hAnsi="Times New Roman" w:cs="Times New Roman"/>
                                <w:b/>
                                <w:bCs/>
                                <w:spacing w:val="-8"/>
                              </w:rPr>
                              <w:t>«АРХИТЕКТУРНО-ПЛАНИРОВОЧНОЕ УПРАВЛЕНИЕ МОСКОВСКОЙ ОБЛАСТИ»</w:t>
                            </w:r>
                          </w:p>
                          <w:p w:rsidR="00D65F91" w:rsidRDefault="00D65F91" w:rsidP="00934223">
                            <w:pPr>
                              <w:pStyle w:val="a9"/>
                              <w:jc w:val="center"/>
                              <w:rPr>
                                <w:rFonts w:ascii="Times New Roman" w:hAnsi="Times New Roman" w:cs="Times New Roman"/>
                                <w:spacing w:val="7"/>
                              </w:rPr>
                            </w:pPr>
                            <w:r>
                              <w:rPr>
                                <w:rFonts w:ascii="Times New Roman" w:hAnsi="Times New Roman" w:cs="Times New Roman"/>
                                <w:spacing w:val="7"/>
                              </w:rPr>
                              <w:t>ГБУ МО «АПУ Московской области»</w:t>
                            </w:r>
                          </w:p>
                          <w:p w:rsidR="00D65F91" w:rsidRDefault="00D65F91" w:rsidP="00934223">
                            <w:pPr>
                              <w:pStyle w:val="a9"/>
                              <w:jc w:val="center"/>
                              <w:rPr>
                                <w:rFonts w:ascii="Times New Roman" w:hAnsi="Times New Roman" w:cs="Times New Roman"/>
                                <w:spacing w:val="7"/>
                                <w:sz w:val="18"/>
                                <w:szCs w:val="18"/>
                              </w:rPr>
                            </w:pPr>
                          </w:p>
                          <w:p w:rsidR="00D65F91" w:rsidRDefault="00D65F91" w:rsidP="00934223">
                            <w:pPr>
                              <w:jc w:val="center"/>
                              <w:rPr>
                                <w:rFonts w:cs="Times New Roman"/>
                                <w:b/>
                                <w:spacing w:val="5"/>
                                <w:sz w:val="18"/>
                                <w:szCs w:val="18"/>
                              </w:rPr>
                            </w:pPr>
                            <w:r>
                              <w:rPr>
                                <w:rFonts w:cs="Times New Roman"/>
                                <w:b/>
                                <w:spacing w:val="5"/>
                                <w:sz w:val="18"/>
                                <w:szCs w:val="18"/>
                              </w:rPr>
                              <w:t xml:space="preserve">107045, Москва, ул. Пушкарев переулок, дом 7,  тел/факс: 8-495-369-39-00 </w:t>
                            </w:r>
                            <w:r>
                              <w:rPr>
                                <w:rFonts w:cs="Times New Roman"/>
                                <w:b/>
                                <w:spacing w:val="5"/>
                                <w:sz w:val="18"/>
                                <w:szCs w:val="18"/>
                                <w:lang w:val="en-US"/>
                              </w:rPr>
                              <w:t>e</w:t>
                            </w:r>
                            <w:r>
                              <w:rPr>
                                <w:rFonts w:cs="Times New Roman"/>
                                <w:b/>
                                <w:spacing w:val="5"/>
                                <w:sz w:val="18"/>
                                <w:szCs w:val="18"/>
                              </w:rPr>
                              <w:t>-</w:t>
                            </w:r>
                            <w:r>
                              <w:rPr>
                                <w:rFonts w:cs="Times New Roman"/>
                                <w:b/>
                                <w:spacing w:val="5"/>
                                <w:sz w:val="18"/>
                                <w:szCs w:val="18"/>
                                <w:lang w:val="en-US"/>
                              </w:rPr>
                              <w:t>mail</w:t>
                            </w:r>
                            <w:r>
                              <w:rPr>
                                <w:rFonts w:cs="Times New Roman"/>
                                <w:b/>
                                <w:spacing w:val="5"/>
                                <w:sz w:val="18"/>
                                <w:szCs w:val="18"/>
                              </w:rPr>
                              <w:t xml:space="preserve">: </w:t>
                            </w:r>
                            <w:r>
                              <w:rPr>
                                <w:rFonts w:cs="Times New Roman"/>
                                <w:b/>
                                <w:spacing w:val="5"/>
                                <w:sz w:val="18"/>
                                <w:szCs w:val="18"/>
                                <w:lang w:val="en-US"/>
                              </w:rPr>
                              <w:t>info</w:t>
                            </w:r>
                            <w:r>
                              <w:rPr>
                                <w:rFonts w:cs="Times New Roman"/>
                                <w:b/>
                                <w:spacing w:val="5"/>
                                <w:sz w:val="18"/>
                                <w:szCs w:val="18"/>
                              </w:rPr>
                              <w:t>@</w:t>
                            </w:r>
                            <w:r>
                              <w:rPr>
                                <w:rFonts w:cs="Times New Roman"/>
                                <w:b/>
                                <w:spacing w:val="5"/>
                                <w:sz w:val="18"/>
                                <w:szCs w:val="18"/>
                                <w:lang w:val="en-US"/>
                              </w:rPr>
                              <w:t>apumo</w:t>
                            </w:r>
                            <w:r>
                              <w:rPr>
                                <w:rFonts w:cs="Times New Roman"/>
                                <w:b/>
                                <w:spacing w:val="5"/>
                                <w:sz w:val="18"/>
                                <w:szCs w:val="18"/>
                              </w:rPr>
                              <w:t>.</w:t>
                            </w:r>
                            <w:r>
                              <w:rPr>
                                <w:rFonts w:cs="Times New Roman"/>
                                <w:b/>
                                <w:spacing w:val="5"/>
                                <w:sz w:val="18"/>
                                <w:szCs w:val="18"/>
                                <w:lang w:val="en-US"/>
                              </w:rPr>
                              <w:t>ru</w:t>
                            </w:r>
                          </w:p>
                          <w:p w:rsidR="00D65F91" w:rsidRDefault="00D65F91" w:rsidP="00934223">
                            <w:pPr>
                              <w:jc w:val="center"/>
                              <w:rPr>
                                <w:rFonts w:cs="Times New Roman"/>
                                <w:b/>
                                <w:spacing w:val="5"/>
                                <w:sz w:val="18"/>
                                <w:szCs w:val="18"/>
                              </w:rPr>
                            </w:pPr>
                          </w:p>
                          <w:p w:rsidR="00D65F91" w:rsidRDefault="00D65F91" w:rsidP="00934223">
                            <w:pPr>
                              <w:jc w:val="center"/>
                              <w:rPr>
                                <w:rFonts w:cs="Times New Roman"/>
                                <w:b/>
                                <w:spacing w:val="5"/>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b/>
                                <w:sz w:val="28"/>
                                <w:szCs w:val="28"/>
                              </w:rPr>
                            </w:pPr>
                            <w:r>
                              <w:rPr>
                                <w:rFonts w:cs="Times New Roman"/>
                                <w:b/>
                                <w:sz w:val="28"/>
                                <w:szCs w:val="28"/>
                              </w:rPr>
                              <w:t xml:space="preserve">ПРОЕКТ </w:t>
                            </w:r>
                          </w:p>
                          <w:p w:rsidR="00D65F91" w:rsidRDefault="00D65F91" w:rsidP="00C429F5">
                            <w:pPr>
                              <w:jc w:val="center"/>
                              <w:rPr>
                                <w:rFonts w:cs="Times New Roman"/>
                                <w:b/>
                                <w:sz w:val="28"/>
                                <w:szCs w:val="28"/>
                              </w:rPr>
                            </w:pPr>
                            <w:r>
                              <w:rPr>
                                <w:rFonts w:cs="Times New Roman"/>
                                <w:b/>
                                <w:sz w:val="28"/>
                                <w:szCs w:val="28"/>
                              </w:rPr>
                              <w:t xml:space="preserve">Правил землепользования и застройки на часть территории </w:t>
                            </w:r>
                          </w:p>
                          <w:p w:rsidR="00D65F91" w:rsidRDefault="00D65F91" w:rsidP="00C429F5">
                            <w:pPr>
                              <w:jc w:val="center"/>
                              <w:rPr>
                                <w:rFonts w:cs="Times New Roman"/>
                                <w:b/>
                                <w:sz w:val="28"/>
                                <w:szCs w:val="28"/>
                              </w:rPr>
                            </w:pPr>
                            <w:r>
                              <w:rPr>
                                <w:rFonts w:cs="Times New Roman"/>
                                <w:b/>
                                <w:sz w:val="28"/>
                                <w:szCs w:val="28"/>
                              </w:rPr>
                              <w:t xml:space="preserve">городского поселения Краснозаводск </w:t>
                            </w:r>
                          </w:p>
                          <w:p w:rsidR="00D65F91" w:rsidRDefault="00D65F91" w:rsidP="00C429F5">
                            <w:pPr>
                              <w:jc w:val="center"/>
                              <w:rPr>
                                <w:rFonts w:cs="Times New Roman"/>
                                <w:b/>
                                <w:sz w:val="28"/>
                                <w:szCs w:val="28"/>
                              </w:rPr>
                            </w:pPr>
                            <w:r>
                              <w:rPr>
                                <w:rFonts w:cs="Times New Roman"/>
                                <w:b/>
                                <w:sz w:val="28"/>
                                <w:szCs w:val="28"/>
                              </w:rPr>
                              <w:t>Сергиево-Посадскогомуниципального района Московской области</w:t>
                            </w:r>
                          </w:p>
                          <w:p w:rsidR="00BF2D5A" w:rsidRDefault="00BF2D5A" w:rsidP="00BF2D5A">
                            <w:pPr>
                              <w:ind w:firstLine="0"/>
                              <w:jc w:val="center"/>
                              <w:rPr>
                                <w:rFonts w:cs="Times New Roman"/>
                                <w:b/>
                                <w:sz w:val="28"/>
                                <w:szCs w:val="28"/>
                              </w:rPr>
                            </w:pPr>
                            <w:r>
                              <w:rPr>
                                <w:rFonts w:cs="Times New Roman"/>
                                <w:b/>
                                <w:sz w:val="28"/>
                                <w:szCs w:val="28"/>
                              </w:rPr>
                              <w:t>(с учетом результатов публичных слушаний)</w:t>
                            </w:r>
                          </w:p>
                          <w:p w:rsidR="00D65F91" w:rsidRDefault="00D65F91" w:rsidP="00934223">
                            <w:pPr>
                              <w:spacing w:line="360" w:lineRule="auto"/>
                              <w:ind w:left="540"/>
                              <w:rPr>
                                <w:rFonts w:cs="Times New Roman"/>
                                <w:b/>
                              </w:rPr>
                            </w:pPr>
                          </w:p>
                          <w:p w:rsidR="00D65F91" w:rsidRDefault="00D65F91" w:rsidP="00934223">
                            <w:pPr>
                              <w:spacing w:line="360" w:lineRule="auto"/>
                              <w:ind w:left="540"/>
                              <w:rPr>
                                <w:rFonts w:cs="Times New Roman"/>
                                <w:b/>
                              </w:rPr>
                            </w:pPr>
                          </w:p>
                          <w:p w:rsidR="00D65F91" w:rsidRDefault="00D65F91" w:rsidP="00934223">
                            <w:pPr>
                              <w:spacing w:line="360" w:lineRule="auto"/>
                              <w:ind w:left="540"/>
                              <w:rPr>
                                <w:rFonts w:cs="Times New Roman"/>
                                <w:b/>
                              </w:rPr>
                            </w:pPr>
                          </w:p>
                          <w:p w:rsidR="00D65F91" w:rsidRPr="00B80E17" w:rsidRDefault="00D65F91" w:rsidP="00D65F91">
                            <w:pPr>
                              <w:pStyle w:val="aff9"/>
                              <w:spacing w:line="360" w:lineRule="auto"/>
                              <w:ind w:left="540" w:firstLine="27"/>
                              <w:rPr>
                                <w:rFonts w:cs="Times New Roman"/>
                              </w:rPr>
                            </w:pPr>
                            <w:r w:rsidRPr="00B80E17">
                              <w:rPr>
                                <w:rFonts w:cs="Times New Roman"/>
                              </w:rPr>
                              <w:t>Генеральный директор</w:t>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Д.Ю. Рябов</w:t>
                            </w:r>
                          </w:p>
                          <w:p w:rsidR="00D65F91" w:rsidRPr="00B80E17" w:rsidRDefault="00D65F91" w:rsidP="00D65F91">
                            <w:pPr>
                              <w:pStyle w:val="aff9"/>
                              <w:spacing w:line="360" w:lineRule="auto"/>
                              <w:ind w:left="540" w:firstLine="27"/>
                              <w:rPr>
                                <w:rFonts w:cs="Times New Roman"/>
                              </w:rPr>
                            </w:pPr>
                            <w:r w:rsidRPr="00B80E17">
                              <w:rPr>
                                <w:rFonts w:cs="Times New Roman"/>
                              </w:rPr>
                              <w:t>Заместитель генерального директора</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А.А. Знаменская</w:t>
                            </w:r>
                          </w:p>
                          <w:p w:rsidR="00D65F91" w:rsidRPr="00B80E17" w:rsidRDefault="00D65F91" w:rsidP="00BF2D5A">
                            <w:pPr>
                              <w:pStyle w:val="aff9"/>
                              <w:ind w:left="539" w:firstLine="28"/>
                              <w:rPr>
                                <w:rFonts w:cs="Times New Roman"/>
                              </w:rPr>
                            </w:pPr>
                            <w:r w:rsidRPr="00B80E17">
                              <w:rPr>
                                <w:rFonts w:cs="Times New Roman"/>
                              </w:rPr>
                              <w:t>Начальник отдела разработки</w:t>
                            </w:r>
                          </w:p>
                          <w:p w:rsidR="00D65F91" w:rsidRPr="00B80E17" w:rsidRDefault="00D65F91" w:rsidP="00BF2D5A">
                            <w:pPr>
                              <w:pStyle w:val="aff9"/>
                              <w:ind w:left="539" w:firstLine="28"/>
                              <w:rPr>
                                <w:rFonts w:cs="Times New Roman"/>
                              </w:rPr>
                            </w:pPr>
                            <w:r w:rsidRPr="00B80E17">
                              <w:rPr>
                                <w:rFonts w:cs="Times New Roman"/>
                              </w:rPr>
                              <w:t>правил землепользования и застройки</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Н.В. Райкова</w:t>
                            </w: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D65F91">
                            <w:pPr>
                              <w:spacing w:line="360" w:lineRule="auto"/>
                              <w:ind w:left="540" w:hanging="540"/>
                              <w:jc w:val="center"/>
                            </w:pPr>
                            <w:r>
                              <w:t>2015</w:t>
                            </w:r>
                          </w:p>
                          <w:p w:rsidR="00D65F91" w:rsidRDefault="00D65F91" w:rsidP="009342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45pt;margin-top:-11pt;width:512.95pt;height:72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" strokeweight="1.25pt">
                <v:textbox>
                  <w:txbxContent>
                    <w:p w:rsidR="00D65F91" w:rsidRDefault="00D65F91" w:rsidP="00934223">
                      <w:pPr>
                        <w:pStyle w:val="a9"/>
                        <w:jc w:val="center"/>
                        <w:rPr>
                          <w:spacing w:val="7"/>
                        </w:rPr>
                      </w:pPr>
                    </w:p>
                    <w:p w:rsidR="00D65F91" w:rsidRDefault="00D65F91" w:rsidP="00934223">
                      <w:pPr>
                        <w:pStyle w:val="a9"/>
                        <w:jc w:val="center"/>
                        <w:rPr>
                          <w:rFonts w:ascii="Times New Roman" w:hAnsi="Times New Roman" w:cs="Times New Roman"/>
                          <w:spacing w:val="7"/>
                        </w:rPr>
                      </w:pPr>
                      <w:r>
                        <w:rPr>
                          <w:rFonts w:ascii="Times New Roman" w:hAnsi="Times New Roman" w:cs="Times New Roman"/>
                          <w:spacing w:val="7"/>
                        </w:rPr>
                        <w:t>Главное управление архитектуры и градостроительства Московской области</w:t>
                      </w:r>
                    </w:p>
                    <w:p w:rsidR="00D65F91" w:rsidRDefault="00D65F91" w:rsidP="00934223">
                      <w:pPr>
                        <w:pStyle w:val="a9"/>
                        <w:jc w:val="center"/>
                        <w:rPr>
                          <w:rFonts w:ascii="Times New Roman" w:hAnsi="Times New Roman" w:cs="Times New Roman"/>
                          <w:spacing w:val="7"/>
                        </w:rPr>
                      </w:pPr>
                    </w:p>
                    <w:p w:rsidR="00D65F91" w:rsidRDefault="00D65F91" w:rsidP="00934223">
                      <w:pPr>
                        <w:pStyle w:val="a9"/>
                        <w:jc w:val="center"/>
                        <w:rPr>
                          <w:spacing w:val="7"/>
                        </w:rPr>
                      </w:pPr>
                    </w:p>
                    <w:p w:rsidR="00D65F91" w:rsidRDefault="00D65F91" w:rsidP="00934223">
                      <w:pPr>
                        <w:pStyle w:val="a9"/>
                        <w:jc w:val="center"/>
                        <w:rPr>
                          <w:noProof/>
                          <w:spacing w:val="7"/>
                        </w:rPr>
                      </w:pPr>
                    </w:p>
                    <w:p w:rsidR="00D65F91" w:rsidRDefault="00D65F91" w:rsidP="00934223">
                      <w:pPr>
                        <w:pStyle w:val="a9"/>
                        <w:jc w:val="center"/>
                        <w:rPr>
                          <w:noProof/>
                          <w:spacing w:val="7"/>
                        </w:rPr>
                      </w:pPr>
                    </w:p>
                    <w:p w:rsidR="00D65F91" w:rsidRDefault="00D65F91" w:rsidP="00934223">
                      <w:pPr>
                        <w:pStyle w:val="a9"/>
                        <w:jc w:val="center"/>
                        <w:rPr>
                          <w:noProof/>
                          <w:spacing w:val="7"/>
                        </w:rPr>
                      </w:pPr>
                    </w:p>
                    <w:p w:rsidR="00D65F91" w:rsidRDefault="00D65F91" w:rsidP="00934223">
                      <w:pPr>
                        <w:pStyle w:val="a9"/>
                        <w:jc w:val="center"/>
                        <w:rPr>
                          <w:spacing w:val="7"/>
                        </w:rPr>
                      </w:pPr>
                    </w:p>
                    <w:p w:rsidR="00D65F91" w:rsidRDefault="00D65F91" w:rsidP="00934223">
                      <w:pPr>
                        <w:pStyle w:val="a9"/>
                        <w:jc w:val="center"/>
                        <w:rPr>
                          <w:rFonts w:ascii="Times New Roman" w:hAnsi="Times New Roman" w:cs="Times New Roman"/>
                          <w:spacing w:val="7"/>
                        </w:rPr>
                      </w:pPr>
                      <w:r>
                        <w:rPr>
                          <w:rFonts w:ascii="Times New Roman" w:hAnsi="Times New Roman" w:cs="Times New Roman"/>
                          <w:spacing w:val="7"/>
                        </w:rPr>
                        <w:t>Государственное бюджетное учреждение Московской области</w:t>
                      </w:r>
                    </w:p>
                    <w:p w:rsidR="00D65F91" w:rsidRDefault="00D65F91" w:rsidP="00934223">
                      <w:pPr>
                        <w:pStyle w:val="a9"/>
                        <w:jc w:val="center"/>
                        <w:rPr>
                          <w:rFonts w:ascii="Times New Roman" w:hAnsi="Times New Roman" w:cs="Times New Roman"/>
                          <w:b/>
                          <w:bCs/>
                          <w:spacing w:val="-8"/>
                        </w:rPr>
                      </w:pPr>
                      <w:r>
                        <w:rPr>
                          <w:rFonts w:ascii="Times New Roman" w:hAnsi="Times New Roman" w:cs="Times New Roman"/>
                          <w:b/>
                          <w:bCs/>
                          <w:spacing w:val="-8"/>
                        </w:rPr>
                        <w:t>«АРХИТЕКТУРНО-ПЛАНИРОВОЧНОЕ УПРАВЛЕНИЕ МОСКОВСКОЙ ОБЛАСТИ»</w:t>
                      </w:r>
                    </w:p>
                    <w:p w:rsidR="00D65F91" w:rsidRDefault="00D65F91" w:rsidP="00934223">
                      <w:pPr>
                        <w:pStyle w:val="a9"/>
                        <w:jc w:val="center"/>
                        <w:rPr>
                          <w:rFonts w:ascii="Times New Roman" w:hAnsi="Times New Roman" w:cs="Times New Roman"/>
                          <w:spacing w:val="7"/>
                        </w:rPr>
                      </w:pPr>
                      <w:r>
                        <w:rPr>
                          <w:rFonts w:ascii="Times New Roman" w:hAnsi="Times New Roman" w:cs="Times New Roman"/>
                          <w:spacing w:val="7"/>
                        </w:rPr>
                        <w:t>ГБУ МО «АПУ Московской области»</w:t>
                      </w:r>
                    </w:p>
                    <w:p w:rsidR="00D65F91" w:rsidRDefault="00D65F91" w:rsidP="00934223">
                      <w:pPr>
                        <w:pStyle w:val="a9"/>
                        <w:jc w:val="center"/>
                        <w:rPr>
                          <w:rFonts w:ascii="Times New Roman" w:hAnsi="Times New Roman" w:cs="Times New Roman"/>
                          <w:spacing w:val="7"/>
                          <w:sz w:val="18"/>
                          <w:szCs w:val="18"/>
                        </w:rPr>
                      </w:pPr>
                    </w:p>
                    <w:p w:rsidR="00D65F91" w:rsidRDefault="00D65F91" w:rsidP="00934223">
                      <w:pPr>
                        <w:jc w:val="center"/>
                        <w:rPr>
                          <w:rFonts w:cs="Times New Roman"/>
                          <w:b/>
                          <w:spacing w:val="5"/>
                          <w:sz w:val="18"/>
                          <w:szCs w:val="18"/>
                        </w:rPr>
                      </w:pPr>
                      <w:r>
                        <w:rPr>
                          <w:rFonts w:cs="Times New Roman"/>
                          <w:b/>
                          <w:spacing w:val="5"/>
                          <w:sz w:val="18"/>
                          <w:szCs w:val="18"/>
                        </w:rPr>
                        <w:t xml:space="preserve">107045, Москва, ул. Пушкарев переулок, дом 7,  тел/факс: 8-495-369-39-00 </w:t>
                      </w:r>
                      <w:r>
                        <w:rPr>
                          <w:rFonts w:cs="Times New Roman"/>
                          <w:b/>
                          <w:spacing w:val="5"/>
                          <w:sz w:val="18"/>
                          <w:szCs w:val="18"/>
                          <w:lang w:val="en-US"/>
                        </w:rPr>
                        <w:t>e</w:t>
                      </w:r>
                      <w:r>
                        <w:rPr>
                          <w:rFonts w:cs="Times New Roman"/>
                          <w:b/>
                          <w:spacing w:val="5"/>
                          <w:sz w:val="18"/>
                          <w:szCs w:val="18"/>
                        </w:rPr>
                        <w:t>-</w:t>
                      </w:r>
                      <w:r>
                        <w:rPr>
                          <w:rFonts w:cs="Times New Roman"/>
                          <w:b/>
                          <w:spacing w:val="5"/>
                          <w:sz w:val="18"/>
                          <w:szCs w:val="18"/>
                          <w:lang w:val="en-US"/>
                        </w:rPr>
                        <w:t>mail</w:t>
                      </w:r>
                      <w:r>
                        <w:rPr>
                          <w:rFonts w:cs="Times New Roman"/>
                          <w:b/>
                          <w:spacing w:val="5"/>
                          <w:sz w:val="18"/>
                          <w:szCs w:val="18"/>
                        </w:rPr>
                        <w:t xml:space="preserve">: </w:t>
                      </w:r>
                      <w:r>
                        <w:rPr>
                          <w:rFonts w:cs="Times New Roman"/>
                          <w:b/>
                          <w:spacing w:val="5"/>
                          <w:sz w:val="18"/>
                          <w:szCs w:val="18"/>
                          <w:lang w:val="en-US"/>
                        </w:rPr>
                        <w:t>info</w:t>
                      </w:r>
                      <w:r>
                        <w:rPr>
                          <w:rFonts w:cs="Times New Roman"/>
                          <w:b/>
                          <w:spacing w:val="5"/>
                          <w:sz w:val="18"/>
                          <w:szCs w:val="18"/>
                        </w:rPr>
                        <w:t>@</w:t>
                      </w:r>
                      <w:r>
                        <w:rPr>
                          <w:rFonts w:cs="Times New Roman"/>
                          <w:b/>
                          <w:spacing w:val="5"/>
                          <w:sz w:val="18"/>
                          <w:szCs w:val="18"/>
                          <w:lang w:val="en-US"/>
                        </w:rPr>
                        <w:t>apumo</w:t>
                      </w:r>
                      <w:r>
                        <w:rPr>
                          <w:rFonts w:cs="Times New Roman"/>
                          <w:b/>
                          <w:spacing w:val="5"/>
                          <w:sz w:val="18"/>
                          <w:szCs w:val="18"/>
                        </w:rPr>
                        <w:t>.</w:t>
                      </w:r>
                      <w:r>
                        <w:rPr>
                          <w:rFonts w:cs="Times New Roman"/>
                          <w:b/>
                          <w:spacing w:val="5"/>
                          <w:sz w:val="18"/>
                          <w:szCs w:val="18"/>
                          <w:lang w:val="en-US"/>
                        </w:rPr>
                        <w:t>ru</w:t>
                      </w:r>
                    </w:p>
                    <w:p w:rsidR="00D65F91" w:rsidRDefault="00D65F91" w:rsidP="00934223">
                      <w:pPr>
                        <w:jc w:val="center"/>
                        <w:rPr>
                          <w:rFonts w:cs="Times New Roman"/>
                          <w:b/>
                          <w:spacing w:val="5"/>
                          <w:sz w:val="18"/>
                          <w:szCs w:val="18"/>
                        </w:rPr>
                      </w:pPr>
                    </w:p>
                    <w:p w:rsidR="00D65F91" w:rsidRDefault="00D65F91" w:rsidP="00934223">
                      <w:pPr>
                        <w:jc w:val="center"/>
                        <w:rPr>
                          <w:rFonts w:cs="Times New Roman"/>
                          <w:b/>
                          <w:spacing w:val="5"/>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sz w:val="18"/>
                          <w:szCs w:val="18"/>
                        </w:rPr>
                      </w:pPr>
                    </w:p>
                    <w:p w:rsidR="00D65F91" w:rsidRDefault="00D65F91" w:rsidP="00934223">
                      <w:pPr>
                        <w:jc w:val="center"/>
                        <w:rPr>
                          <w:rFonts w:cs="Times New Roman"/>
                          <w:b/>
                          <w:sz w:val="28"/>
                          <w:szCs w:val="28"/>
                        </w:rPr>
                      </w:pPr>
                      <w:r>
                        <w:rPr>
                          <w:rFonts w:cs="Times New Roman"/>
                          <w:b/>
                          <w:sz w:val="28"/>
                          <w:szCs w:val="28"/>
                        </w:rPr>
                        <w:t xml:space="preserve">ПРОЕКТ </w:t>
                      </w:r>
                    </w:p>
                    <w:p w:rsidR="00D65F91" w:rsidRDefault="00D65F91" w:rsidP="00C429F5">
                      <w:pPr>
                        <w:jc w:val="center"/>
                        <w:rPr>
                          <w:rFonts w:cs="Times New Roman"/>
                          <w:b/>
                          <w:sz w:val="28"/>
                          <w:szCs w:val="28"/>
                        </w:rPr>
                      </w:pPr>
                      <w:r>
                        <w:rPr>
                          <w:rFonts w:cs="Times New Roman"/>
                          <w:b/>
                          <w:sz w:val="28"/>
                          <w:szCs w:val="28"/>
                        </w:rPr>
                        <w:t xml:space="preserve">Правил землепользования и застройки на часть территории </w:t>
                      </w:r>
                    </w:p>
                    <w:p w:rsidR="00D65F91" w:rsidRDefault="00D65F91" w:rsidP="00C429F5">
                      <w:pPr>
                        <w:jc w:val="center"/>
                        <w:rPr>
                          <w:rFonts w:cs="Times New Roman"/>
                          <w:b/>
                          <w:sz w:val="28"/>
                          <w:szCs w:val="28"/>
                        </w:rPr>
                      </w:pPr>
                      <w:r>
                        <w:rPr>
                          <w:rFonts w:cs="Times New Roman"/>
                          <w:b/>
                          <w:sz w:val="28"/>
                          <w:szCs w:val="28"/>
                        </w:rPr>
                        <w:t xml:space="preserve">городского поселения Краснозаводск </w:t>
                      </w:r>
                    </w:p>
                    <w:p w:rsidR="00D65F91" w:rsidRDefault="00D65F91" w:rsidP="00C429F5">
                      <w:pPr>
                        <w:jc w:val="center"/>
                        <w:rPr>
                          <w:rFonts w:cs="Times New Roman"/>
                          <w:b/>
                          <w:sz w:val="28"/>
                          <w:szCs w:val="28"/>
                        </w:rPr>
                      </w:pPr>
                      <w:r>
                        <w:rPr>
                          <w:rFonts w:cs="Times New Roman"/>
                          <w:b/>
                          <w:sz w:val="28"/>
                          <w:szCs w:val="28"/>
                        </w:rPr>
                        <w:t>Сергиево-Посадскогомуниципального района Московской области</w:t>
                      </w:r>
                    </w:p>
                    <w:p w:rsidR="00BF2D5A" w:rsidRDefault="00BF2D5A" w:rsidP="00BF2D5A">
                      <w:pPr>
                        <w:ind w:firstLine="0"/>
                        <w:jc w:val="center"/>
                        <w:rPr>
                          <w:rFonts w:cs="Times New Roman"/>
                          <w:b/>
                          <w:sz w:val="28"/>
                          <w:szCs w:val="28"/>
                        </w:rPr>
                      </w:pPr>
                      <w:r>
                        <w:rPr>
                          <w:rFonts w:cs="Times New Roman"/>
                          <w:b/>
                          <w:sz w:val="28"/>
                          <w:szCs w:val="28"/>
                        </w:rPr>
                        <w:t>(с учетом результатов публичных слушаний)</w:t>
                      </w:r>
                    </w:p>
                    <w:p w:rsidR="00D65F91" w:rsidRDefault="00D65F91" w:rsidP="00934223">
                      <w:pPr>
                        <w:spacing w:line="360" w:lineRule="auto"/>
                        <w:ind w:left="540"/>
                        <w:rPr>
                          <w:rFonts w:cs="Times New Roman"/>
                          <w:b/>
                        </w:rPr>
                      </w:pPr>
                    </w:p>
                    <w:p w:rsidR="00D65F91" w:rsidRDefault="00D65F91" w:rsidP="00934223">
                      <w:pPr>
                        <w:spacing w:line="360" w:lineRule="auto"/>
                        <w:ind w:left="540"/>
                        <w:rPr>
                          <w:rFonts w:cs="Times New Roman"/>
                          <w:b/>
                        </w:rPr>
                      </w:pPr>
                    </w:p>
                    <w:p w:rsidR="00D65F91" w:rsidRDefault="00D65F91" w:rsidP="00934223">
                      <w:pPr>
                        <w:spacing w:line="360" w:lineRule="auto"/>
                        <w:ind w:left="540"/>
                        <w:rPr>
                          <w:rFonts w:cs="Times New Roman"/>
                          <w:b/>
                        </w:rPr>
                      </w:pPr>
                    </w:p>
                    <w:p w:rsidR="00D65F91" w:rsidRPr="00B80E17" w:rsidRDefault="00D65F91" w:rsidP="00D65F91">
                      <w:pPr>
                        <w:pStyle w:val="aff9"/>
                        <w:spacing w:line="360" w:lineRule="auto"/>
                        <w:ind w:left="540" w:firstLine="27"/>
                        <w:rPr>
                          <w:rFonts w:cs="Times New Roman"/>
                        </w:rPr>
                      </w:pPr>
                      <w:r w:rsidRPr="00B80E17">
                        <w:rPr>
                          <w:rFonts w:cs="Times New Roman"/>
                        </w:rPr>
                        <w:t>Генеральный директор</w:t>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Д.Ю. Рябов</w:t>
                      </w:r>
                    </w:p>
                    <w:p w:rsidR="00D65F91" w:rsidRPr="00B80E17" w:rsidRDefault="00D65F91" w:rsidP="00D65F91">
                      <w:pPr>
                        <w:pStyle w:val="aff9"/>
                        <w:spacing w:line="360" w:lineRule="auto"/>
                        <w:ind w:left="540" w:firstLine="27"/>
                        <w:rPr>
                          <w:rFonts w:cs="Times New Roman"/>
                        </w:rPr>
                      </w:pPr>
                      <w:r w:rsidRPr="00B80E17">
                        <w:rPr>
                          <w:rFonts w:cs="Times New Roman"/>
                        </w:rPr>
                        <w:t>Заместитель генерального директора</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А.А. Знаменская</w:t>
                      </w:r>
                    </w:p>
                    <w:p w:rsidR="00D65F91" w:rsidRPr="00B80E17" w:rsidRDefault="00D65F91" w:rsidP="00BF2D5A">
                      <w:pPr>
                        <w:pStyle w:val="aff9"/>
                        <w:ind w:left="539" w:firstLine="28"/>
                        <w:rPr>
                          <w:rFonts w:cs="Times New Roman"/>
                        </w:rPr>
                      </w:pPr>
                      <w:r w:rsidRPr="00B80E17">
                        <w:rPr>
                          <w:rFonts w:cs="Times New Roman"/>
                        </w:rPr>
                        <w:t>Начальник отдела разработки</w:t>
                      </w:r>
                    </w:p>
                    <w:p w:rsidR="00D65F91" w:rsidRPr="00B80E17" w:rsidRDefault="00D65F91" w:rsidP="00BF2D5A">
                      <w:pPr>
                        <w:pStyle w:val="aff9"/>
                        <w:ind w:left="539" w:firstLine="28"/>
                        <w:rPr>
                          <w:rFonts w:cs="Times New Roman"/>
                        </w:rPr>
                      </w:pPr>
                      <w:r w:rsidRPr="00B80E17">
                        <w:rPr>
                          <w:rFonts w:cs="Times New Roman"/>
                        </w:rPr>
                        <w:t>правил землепользования и застройки</w:t>
                      </w:r>
                      <w:r w:rsidRPr="00B80E17">
                        <w:rPr>
                          <w:rFonts w:cs="Times New Roman"/>
                        </w:rPr>
                        <w:tab/>
                      </w:r>
                      <w:r w:rsidRPr="00B80E17">
                        <w:rPr>
                          <w:rFonts w:cs="Times New Roman"/>
                        </w:rPr>
                        <w:tab/>
                      </w:r>
                      <w:r w:rsidRPr="00B80E17">
                        <w:rPr>
                          <w:rFonts w:cs="Times New Roman"/>
                        </w:rPr>
                        <w:tab/>
                      </w:r>
                      <w:r w:rsidRPr="00B80E17">
                        <w:rPr>
                          <w:rFonts w:cs="Times New Roman"/>
                        </w:rPr>
                        <w:tab/>
                      </w:r>
                      <w:r>
                        <w:rPr>
                          <w:rFonts w:cs="Times New Roman"/>
                        </w:rPr>
                        <w:tab/>
                      </w:r>
                      <w:r w:rsidRPr="00B80E17">
                        <w:rPr>
                          <w:rFonts w:cs="Times New Roman"/>
                        </w:rPr>
                        <w:t>Н.В. Райкова</w:t>
                      </w: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934223">
                      <w:pPr>
                        <w:spacing w:line="360" w:lineRule="auto"/>
                        <w:ind w:left="540"/>
                        <w:jc w:val="center"/>
                      </w:pPr>
                    </w:p>
                    <w:p w:rsidR="00D65F91" w:rsidRDefault="00D65F91" w:rsidP="00D65F91">
                      <w:pPr>
                        <w:spacing w:line="360" w:lineRule="auto"/>
                        <w:ind w:left="540" w:hanging="540"/>
                        <w:jc w:val="center"/>
                      </w:pPr>
                      <w:r>
                        <w:t>2015</w:t>
                      </w:r>
                    </w:p>
                    <w:p w:rsidR="00D65F91" w:rsidRDefault="00D65F91" w:rsidP="00934223"/>
                  </w:txbxContent>
                </v:textbox>
                <w10:wrap anchorx="margin" anchory="margin"/>
              </v:shape>
            </w:pict>
          </mc:Fallback>
        </mc:AlternateContent>
      </w: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934223">
      <w:pPr>
        <w:shd w:val="clear" w:color="auto" w:fill="FFFFFF"/>
        <w:tabs>
          <w:tab w:val="left" w:pos="8334"/>
        </w:tabs>
        <w:ind w:right="-37"/>
        <w:contextualSpacing/>
        <w:rPr>
          <w:rFonts w:cs="Times New Roman"/>
          <w:b/>
          <w:bCs/>
          <w:szCs w:val="24"/>
        </w:rPr>
      </w:pPr>
    </w:p>
    <w:p w:rsidR="00BA7B23" w:rsidRDefault="00BA7B23">
      <w:pPr>
        <w:spacing w:after="200" w:line="276" w:lineRule="auto"/>
        <w:ind w:firstLine="0"/>
        <w:jc w:val="left"/>
        <w:rPr>
          <w:rFonts w:eastAsia="Times New Roman" w:cs="Times New Roman"/>
          <w:b/>
          <w:bCs/>
          <w:szCs w:val="24"/>
        </w:rPr>
      </w:pPr>
      <w:bookmarkStart w:id="1" w:name="_Toc432755040"/>
      <w:r>
        <w:br w:type="page"/>
      </w:r>
    </w:p>
    <w:sdt>
      <w:sdtPr>
        <w:rPr>
          <w:rFonts w:ascii="Times New Roman" w:eastAsiaTheme="minorEastAsia" w:hAnsi="Times New Roman" w:cstheme="minorBidi"/>
          <w:b w:val="0"/>
          <w:bCs w:val="0"/>
          <w:color w:val="auto"/>
          <w:sz w:val="24"/>
          <w:szCs w:val="22"/>
        </w:rPr>
        <w:id w:val="1426837913"/>
        <w:docPartObj>
          <w:docPartGallery w:val="Table of Contents"/>
          <w:docPartUnique/>
        </w:docPartObj>
      </w:sdtPr>
      <w:sdtEndPr/>
      <w:sdtContent>
        <w:p w:rsidR="00BA7B23" w:rsidRPr="00BA7B23" w:rsidRDefault="00BA7B23" w:rsidP="00BA7B23">
          <w:pPr>
            <w:pStyle w:val="aff8"/>
            <w:ind w:firstLine="0"/>
            <w:jc w:val="center"/>
            <w:rPr>
              <w:rFonts w:ascii="Times New Roman" w:hAnsi="Times New Roman" w:cs="Times New Roman"/>
              <w:color w:val="auto"/>
              <w:sz w:val="24"/>
              <w:szCs w:val="24"/>
            </w:rPr>
          </w:pPr>
          <w:r w:rsidRPr="00BA7B23">
            <w:rPr>
              <w:rFonts w:ascii="Times New Roman" w:hAnsi="Times New Roman" w:cs="Times New Roman"/>
              <w:color w:val="auto"/>
              <w:sz w:val="24"/>
              <w:szCs w:val="24"/>
            </w:rPr>
            <w:t>Оглавление</w:t>
          </w:r>
        </w:p>
        <w:p w:rsidR="008654DC" w:rsidRDefault="001F0A2B" w:rsidP="008654DC">
          <w:pPr>
            <w:pStyle w:val="35"/>
            <w:rPr>
              <w:rFonts w:asciiTheme="minorHAnsi" w:hAnsiTheme="minorHAnsi"/>
              <w:noProof/>
              <w:sz w:val="22"/>
            </w:rPr>
          </w:pPr>
          <w:r>
            <w:fldChar w:fldCharType="begin"/>
          </w:r>
          <w:r w:rsidR="00BA7B23">
            <w:instrText xml:space="preserve"> TOC \o "1-3" \h \z \u </w:instrText>
          </w:r>
          <w:r>
            <w:fldChar w:fldCharType="separate"/>
          </w:r>
          <w:hyperlink w:anchor="_Toc435090090" w:history="1">
            <w:r w:rsidR="008654DC" w:rsidRPr="008F4BB3">
              <w:rPr>
                <w:rStyle w:val="a3"/>
                <w:noProof/>
              </w:rPr>
              <w:t xml:space="preserve">Часть </w:t>
            </w:r>
            <w:r w:rsidR="008654DC" w:rsidRPr="008F4BB3">
              <w:rPr>
                <w:rStyle w:val="a3"/>
                <w:noProof/>
                <w:lang w:val="en-US"/>
              </w:rPr>
              <w:t>I</w:t>
            </w:r>
            <w:r w:rsidR="008654DC" w:rsidRPr="008F4BB3">
              <w:rPr>
                <w:rStyle w:val="a3"/>
                <w:noProof/>
              </w:rPr>
              <w:t>. Порядок применения правил землепользования и застройки и внесения в них изменений</w:t>
            </w:r>
            <w:r w:rsidR="008654DC">
              <w:rPr>
                <w:noProof/>
                <w:webHidden/>
              </w:rPr>
              <w:tab/>
            </w:r>
            <w:r>
              <w:rPr>
                <w:noProof/>
                <w:webHidden/>
              </w:rPr>
              <w:fldChar w:fldCharType="begin"/>
            </w:r>
            <w:r w:rsidR="008654DC">
              <w:rPr>
                <w:noProof/>
                <w:webHidden/>
              </w:rPr>
              <w:instrText xml:space="preserve"> PAGEREF _Toc435090090 \h </w:instrText>
            </w:r>
            <w:r>
              <w:rPr>
                <w:noProof/>
                <w:webHidden/>
              </w:rPr>
            </w:r>
            <w:r>
              <w:rPr>
                <w:noProof/>
                <w:webHidden/>
              </w:rPr>
              <w:fldChar w:fldCharType="separate"/>
            </w:r>
            <w:r w:rsidR="008E7C3E">
              <w:rPr>
                <w:noProof/>
                <w:webHidden/>
              </w:rPr>
              <w:t>4</w:t>
            </w:r>
            <w:r>
              <w:rPr>
                <w:noProof/>
                <w:webHidden/>
              </w:rPr>
              <w:fldChar w:fldCharType="end"/>
            </w:r>
          </w:hyperlink>
        </w:p>
        <w:p w:rsidR="008654DC" w:rsidRDefault="00315FA5" w:rsidP="008654DC">
          <w:pPr>
            <w:pStyle w:val="35"/>
            <w:rPr>
              <w:rFonts w:asciiTheme="minorHAnsi" w:hAnsiTheme="minorHAnsi"/>
              <w:noProof/>
              <w:sz w:val="22"/>
            </w:rPr>
          </w:pPr>
          <w:hyperlink w:anchor="_Toc435090091" w:history="1">
            <w:r w:rsidR="008654DC" w:rsidRPr="008F4BB3">
              <w:rPr>
                <w:rStyle w:val="a3"/>
                <w:noProof/>
              </w:rPr>
              <w:t>Глава 1. Общие положения</w:t>
            </w:r>
            <w:r w:rsidR="008654DC">
              <w:rPr>
                <w:noProof/>
                <w:webHidden/>
              </w:rPr>
              <w:tab/>
            </w:r>
            <w:r w:rsidR="001F0A2B">
              <w:rPr>
                <w:noProof/>
                <w:webHidden/>
              </w:rPr>
              <w:fldChar w:fldCharType="begin"/>
            </w:r>
            <w:r w:rsidR="008654DC">
              <w:rPr>
                <w:noProof/>
                <w:webHidden/>
              </w:rPr>
              <w:instrText xml:space="preserve"> PAGEREF _Toc435090091 \h </w:instrText>
            </w:r>
            <w:r w:rsidR="001F0A2B">
              <w:rPr>
                <w:noProof/>
                <w:webHidden/>
              </w:rPr>
            </w:r>
            <w:r w:rsidR="001F0A2B">
              <w:rPr>
                <w:noProof/>
                <w:webHidden/>
              </w:rPr>
              <w:fldChar w:fldCharType="separate"/>
            </w:r>
            <w:r w:rsidR="008E7C3E">
              <w:rPr>
                <w:noProof/>
                <w:webHidden/>
              </w:rPr>
              <w:t>4</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2" w:history="1">
            <w:r w:rsidR="008654DC" w:rsidRPr="008F4BB3">
              <w:rPr>
                <w:rStyle w:val="a3"/>
                <w:noProof/>
              </w:rPr>
              <w:t>Статья 1. Назначение и содержание Правил землепользования и застройки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_Toc435090092 \h </w:instrText>
            </w:r>
            <w:r w:rsidR="001F0A2B">
              <w:rPr>
                <w:noProof/>
                <w:webHidden/>
              </w:rPr>
            </w:r>
            <w:r w:rsidR="001F0A2B">
              <w:rPr>
                <w:noProof/>
                <w:webHidden/>
              </w:rPr>
              <w:fldChar w:fldCharType="separate"/>
            </w:r>
            <w:r w:rsidR="008E7C3E">
              <w:rPr>
                <w:noProof/>
                <w:webHidden/>
              </w:rPr>
              <w:t>4</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3" w:history="1">
            <w:r w:rsidR="008654DC" w:rsidRPr="008F4BB3">
              <w:rPr>
                <w:rStyle w:val="a3"/>
                <w:noProof/>
              </w:rPr>
              <w:t>Статья 2. Открытость и доступность информации о землепользовании и застройке</w:t>
            </w:r>
            <w:r w:rsidR="008654DC">
              <w:rPr>
                <w:noProof/>
                <w:webHidden/>
              </w:rPr>
              <w:tab/>
            </w:r>
            <w:r w:rsidR="001F0A2B">
              <w:rPr>
                <w:noProof/>
                <w:webHidden/>
              </w:rPr>
              <w:fldChar w:fldCharType="begin"/>
            </w:r>
            <w:r w:rsidR="008654DC">
              <w:rPr>
                <w:noProof/>
                <w:webHidden/>
              </w:rPr>
              <w:instrText xml:space="preserve"> PAGEREF _Toc435090093 \h </w:instrText>
            </w:r>
            <w:r w:rsidR="001F0A2B">
              <w:rPr>
                <w:noProof/>
                <w:webHidden/>
              </w:rPr>
            </w:r>
            <w:r w:rsidR="001F0A2B">
              <w:rPr>
                <w:noProof/>
                <w:webHidden/>
              </w:rPr>
              <w:fldChar w:fldCharType="separate"/>
            </w:r>
            <w:r w:rsidR="008E7C3E">
              <w:rPr>
                <w:noProof/>
                <w:webHidden/>
              </w:rPr>
              <w:t>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4" w:history="1">
            <w:r w:rsidR="008654DC" w:rsidRPr="008F4BB3">
              <w:rPr>
                <w:rStyle w:val="a3"/>
                <w:noProof/>
              </w:rPr>
              <w:t>Статья 3. Права, возникшие до введения в действие Правил</w:t>
            </w:r>
            <w:r w:rsidR="008654DC">
              <w:rPr>
                <w:noProof/>
                <w:webHidden/>
              </w:rPr>
              <w:tab/>
            </w:r>
            <w:r w:rsidR="001F0A2B">
              <w:rPr>
                <w:noProof/>
                <w:webHidden/>
              </w:rPr>
              <w:fldChar w:fldCharType="begin"/>
            </w:r>
            <w:r w:rsidR="008654DC">
              <w:rPr>
                <w:noProof/>
                <w:webHidden/>
              </w:rPr>
              <w:instrText xml:space="preserve"> PAGEREF _Toc435090094 \h </w:instrText>
            </w:r>
            <w:r w:rsidR="001F0A2B">
              <w:rPr>
                <w:noProof/>
                <w:webHidden/>
              </w:rPr>
            </w:r>
            <w:r w:rsidR="001F0A2B">
              <w:rPr>
                <w:noProof/>
                <w:webHidden/>
              </w:rPr>
              <w:fldChar w:fldCharType="separate"/>
            </w:r>
            <w:r w:rsidR="008E7C3E">
              <w:rPr>
                <w:noProof/>
                <w:webHidden/>
              </w:rPr>
              <w:t>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5" w:history="1">
            <w:r w:rsidR="008654DC" w:rsidRPr="008F4BB3">
              <w:rPr>
                <w:rStyle w:val="a3"/>
                <w:noProof/>
              </w:rPr>
              <w:t>Статья 4. Особые условия</w:t>
            </w:r>
            <w:r w:rsidR="008654DC">
              <w:rPr>
                <w:noProof/>
                <w:webHidden/>
              </w:rPr>
              <w:tab/>
            </w:r>
            <w:r w:rsidR="001F0A2B">
              <w:rPr>
                <w:noProof/>
                <w:webHidden/>
              </w:rPr>
              <w:fldChar w:fldCharType="begin"/>
            </w:r>
            <w:r w:rsidR="008654DC">
              <w:rPr>
                <w:noProof/>
                <w:webHidden/>
              </w:rPr>
              <w:instrText xml:space="preserve"> PAGEREF _Toc435090095 \h </w:instrText>
            </w:r>
            <w:r w:rsidR="001F0A2B">
              <w:rPr>
                <w:noProof/>
                <w:webHidden/>
              </w:rPr>
            </w:r>
            <w:r w:rsidR="001F0A2B">
              <w:rPr>
                <w:noProof/>
                <w:webHidden/>
              </w:rPr>
              <w:fldChar w:fldCharType="separate"/>
            </w:r>
            <w:r w:rsidR="008E7C3E">
              <w:rPr>
                <w:noProof/>
                <w:webHidden/>
              </w:rPr>
              <w:t>6</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6" w:history="1">
            <w:r w:rsidR="008654DC" w:rsidRPr="008F4BB3">
              <w:rPr>
                <w:rStyle w:val="a3"/>
                <w:noProof/>
              </w:rPr>
              <w:t>Глава 2. Общие положения о регулировании Правительством Московской области, центральными исполнительными органами государственной власти Московской области, органами местного самоуправления Сергиево-Посадского муниципального района, городского поселения Краснозаводск Сергиево-Посадского муниципального района Московской области землепользования и застройки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_Toc435090096 \h </w:instrText>
            </w:r>
            <w:r w:rsidR="001F0A2B">
              <w:rPr>
                <w:noProof/>
                <w:webHidden/>
              </w:rPr>
            </w:r>
            <w:r w:rsidR="001F0A2B">
              <w:rPr>
                <w:noProof/>
                <w:webHidden/>
              </w:rPr>
              <w:fldChar w:fldCharType="separate"/>
            </w:r>
            <w:r w:rsidR="008E7C3E">
              <w:rPr>
                <w:noProof/>
                <w:webHidden/>
              </w:rPr>
              <w:t>6</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7" w:history="1">
            <w:r w:rsidR="008654DC" w:rsidRPr="008F4BB3">
              <w:rPr>
                <w:rStyle w:val="a3"/>
                <w:noProof/>
              </w:rPr>
              <w:t>Статья 5. Полномочия Правительства Московской области или уполномоченных им центральных исполнительных органов государственной власти Московской области в сфере регулирования вопросов землепользования и застройки в городском поселении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_Toc435090097 \h </w:instrText>
            </w:r>
            <w:r w:rsidR="001F0A2B">
              <w:rPr>
                <w:noProof/>
                <w:webHidden/>
              </w:rPr>
            </w:r>
            <w:r w:rsidR="001F0A2B">
              <w:rPr>
                <w:noProof/>
                <w:webHidden/>
              </w:rPr>
              <w:fldChar w:fldCharType="separate"/>
            </w:r>
            <w:r w:rsidR="008E7C3E">
              <w:rPr>
                <w:noProof/>
                <w:webHidden/>
              </w:rPr>
              <w:t>7</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8" w:history="1">
            <w:r w:rsidR="008654DC" w:rsidRPr="008F4BB3">
              <w:rPr>
                <w:rStyle w:val="a3"/>
                <w:noProof/>
              </w:rPr>
              <w:t>Статья 6. Полномочия органов местного самоуправления Сергиево-Посадского муниципального района Московской области в сфере регулирования землепользования и застройки в городском поселении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_Toc435090098 \h </w:instrText>
            </w:r>
            <w:r w:rsidR="001F0A2B">
              <w:rPr>
                <w:noProof/>
                <w:webHidden/>
              </w:rPr>
            </w:r>
            <w:r w:rsidR="001F0A2B">
              <w:rPr>
                <w:noProof/>
                <w:webHidden/>
              </w:rPr>
              <w:fldChar w:fldCharType="separate"/>
            </w:r>
            <w:r w:rsidR="008E7C3E">
              <w:rPr>
                <w:noProof/>
                <w:webHidden/>
              </w:rPr>
              <w:t>8</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099" w:history="1">
            <w:r w:rsidR="008654DC" w:rsidRPr="008F4BB3">
              <w:rPr>
                <w:rStyle w:val="a3"/>
                <w:noProof/>
              </w:rPr>
              <w:t>Статья 7. Полномочия органов местного самоуправления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_Toc435090099 \h </w:instrText>
            </w:r>
            <w:r w:rsidR="001F0A2B">
              <w:rPr>
                <w:noProof/>
                <w:webHidden/>
              </w:rPr>
            </w:r>
            <w:r w:rsidR="001F0A2B">
              <w:rPr>
                <w:noProof/>
                <w:webHidden/>
              </w:rPr>
              <w:fldChar w:fldCharType="separate"/>
            </w:r>
            <w:r w:rsidR="008E7C3E">
              <w:rPr>
                <w:noProof/>
                <w:webHidden/>
              </w:rPr>
              <w:t>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0" w:history="1">
            <w:r w:rsidR="008654DC" w:rsidRPr="008F4BB3">
              <w:rPr>
                <w:rStyle w:val="a3"/>
                <w:noProof/>
              </w:rPr>
              <w:t xml:space="preserve">Статья 8. Комиссия по </w:t>
            </w:r>
            <w:r w:rsidR="008654DC" w:rsidRPr="008F4BB3">
              <w:rPr>
                <w:rStyle w:val="a3"/>
                <w:iCs/>
                <w:noProof/>
              </w:rPr>
              <w:t xml:space="preserve">подготовке проекта правил </w:t>
            </w:r>
            <w:r w:rsidR="008654DC" w:rsidRPr="008F4BB3">
              <w:rPr>
                <w:rStyle w:val="a3"/>
                <w:noProof/>
              </w:rPr>
              <w:t>землепользованию и застройке</w:t>
            </w:r>
            <w:r w:rsidR="008654DC">
              <w:rPr>
                <w:noProof/>
                <w:webHidden/>
              </w:rPr>
              <w:tab/>
            </w:r>
            <w:r w:rsidR="001F0A2B">
              <w:rPr>
                <w:noProof/>
                <w:webHidden/>
              </w:rPr>
              <w:fldChar w:fldCharType="begin"/>
            </w:r>
            <w:r w:rsidR="008654DC">
              <w:rPr>
                <w:noProof/>
                <w:webHidden/>
              </w:rPr>
              <w:instrText xml:space="preserve"> PAGEREF _Toc435090100 \h </w:instrText>
            </w:r>
            <w:r w:rsidR="001F0A2B">
              <w:rPr>
                <w:noProof/>
                <w:webHidden/>
              </w:rPr>
            </w:r>
            <w:r w:rsidR="001F0A2B">
              <w:rPr>
                <w:noProof/>
                <w:webHidden/>
              </w:rPr>
              <w:fldChar w:fldCharType="separate"/>
            </w:r>
            <w:r w:rsidR="008E7C3E">
              <w:rPr>
                <w:noProof/>
                <w:webHidden/>
              </w:rPr>
              <w:t>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1" w:history="1">
            <w:r w:rsidR="008654DC" w:rsidRPr="008F4BB3">
              <w:rPr>
                <w:rStyle w:val="a3"/>
                <w:noProof/>
              </w:rPr>
              <w:t>Статья 9. Землепользование и застройка земельных участков на территории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_Toc435090101 \h </w:instrText>
            </w:r>
            <w:r w:rsidR="001F0A2B">
              <w:rPr>
                <w:noProof/>
                <w:webHidden/>
              </w:rPr>
            </w:r>
            <w:r w:rsidR="001F0A2B">
              <w:rPr>
                <w:noProof/>
                <w:webHidden/>
              </w:rPr>
              <w:fldChar w:fldCharType="separate"/>
            </w:r>
            <w:r w:rsidR="008E7C3E">
              <w:rPr>
                <w:noProof/>
                <w:webHidden/>
              </w:rPr>
              <w:t>11</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2" w:history="1">
            <w:r w:rsidR="008654DC" w:rsidRPr="008F4BB3">
              <w:rPr>
                <w:rStyle w:val="a3"/>
                <w:noProof/>
              </w:rPr>
              <w:t>Статья 10. Осуществление строительства и реконструкции объектов капитального строительства на территории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_Toc435090102 \h </w:instrText>
            </w:r>
            <w:r w:rsidR="001F0A2B">
              <w:rPr>
                <w:noProof/>
                <w:webHidden/>
              </w:rPr>
            </w:r>
            <w:r w:rsidR="001F0A2B">
              <w:rPr>
                <w:noProof/>
                <w:webHidden/>
              </w:rPr>
              <w:fldChar w:fldCharType="separate"/>
            </w:r>
            <w:r w:rsidR="008E7C3E">
              <w:rPr>
                <w:noProof/>
                <w:webHidden/>
              </w:rPr>
              <w:t>12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3" w:history="1">
            <w:r w:rsidR="008654DC" w:rsidRPr="008F4BB3">
              <w:rPr>
                <w:rStyle w:val="a3"/>
                <w:noProof/>
              </w:rPr>
              <w:t>Статья 11.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8654DC">
              <w:rPr>
                <w:noProof/>
                <w:webHidden/>
              </w:rPr>
              <w:tab/>
            </w:r>
            <w:r w:rsidR="001F0A2B">
              <w:rPr>
                <w:noProof/>
                <w:webHidden/>
              </w:rPr>
              <w:fldChar w:fldCharType="begin"/>
            </w:r>
            <w:r w:rsidR="008654DC">
              <w:rPr>
                <w:noProof/>
                <w:webHidden/>
              </w:rPr>
              <w:instrText xml:space="preserve"> PAGEREF _Toc435090103 \h </w:instrText>
            </w:r>
            <w:r w:rsidR="001F0A2B">
              <w:rPr>
                <w:noProof/>
                <w:webHidden/>
              </w:rPr>
            </w:r>
            <w:r w:rsidR="001F0A2B">
              <w:rPr>
                <w:noProof/>
                <w:webHidden/>
              </w:rPr>
              <w:fldChar w:fldCharType="separate"/>
            </w:r>
            <w:r w:rsidR="008E7C3E">
              <w:rPr>
                <w:noProof/>
                <w:webHidden/>
              </w:rPr>
              <w:t>13</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4" w:history="1">
            <w:r w:rsidR="008654DC" w:rsidRPr="008F4BB3">
              <w:rPr>
                <w:rStyle w:val="a3"/>
                <w:noProof/>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8654DC">
              <w:rPr>
                <w:noProof/>
                <w:webHidden/>
              </w:rPr>
              <w:tab/>
            </w:r>
            <w:r w:rsidR="001F0A2B">
              <w:rPr>
                <w:noProof/>
                <w:webHidden/>
              </w:rPr>
              <w:fldChar w:fldCharType="begin"/>
            </w:r>
            <w:r w:rsidR="008654DC">
              <w:rPr>
                <w:noProof/>
                <w:webHidden/>
              </w:rPr>
              <w:instrText xml:space="preserve"> PAGEREF _Toc435090104 \h </w:instrText>
            </w:r>
            <w:r w:rsidR="001F0A2B">
              <w:rPr>
                <w:noProof/>
                <w:webHidden/>
              </w:rPr>
            </w:r>
            <w:r w:rsidR="001F0A2B">
              <w:rPr>
                <w:noProof/>
                <w:webHidden/>
              </w:rPr>
              <w:fldChar w:fldCharType="separate"/>
            </w:r>
            <w:r w:rsidR="008E7C3E">
              <w:rPr>
                <w:noProof/>
                <w:webHidden/>
              </w:rPr>
              <w:t>14</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5" w:history="1">
            <w:r w:rsidR="008654DC" w:rsidRPr="008F4BB3">
              <w:rPr>
                <w:rStyle w:val="a3"/>
                <w:noProof/>
              </w:rPr>
              <w:t>Глава 3. Положения о порядке организации и проведения публичных слушаний по вопросам землепользования и застройки на территории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_Toc435090105 \h </w:instrText>
            </w:r>
            <w:r w:rsidR="001F0A2B">
              <w:rPr>
                <w:noProof/>
                <w:webHidden/>
              </w:rPr>
            </w:r>
            <w:r w:rsidR="001F0A2B">
              <w:rPr>
                <w:noProof/>
                <w:webHidden/>
              </w:rPr>
              <w:fldChar w:fldCharType="separate"/>
            </w:r>
            <w:r w:rsidR="008E7C3E">
              <w:rPr>
                <w:noProof/>
                <w:webHidden/>
              </w:rPr>
              <w:t>15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6" w:history="1">
            <w:r w:rsidR="008654DC" w:rsidRPr="008F4BB3">
              <w:rPr>
                <w:rStyle w:val="a3"/>
                <w:noProof/>
              </w:rPr>
              <w:t>Статья 13. Общие положения о публичных слушаниях</w:t>
            </w:r>
            <w:r w:rsidR="008654DC">
              <w:rPr>
                <w:noProof/>
                <w:webHidden/>
              </w:rPr>
              <w:tab/>
            </w:r>
            <w:r w:rsidR="001F0A2B">
              <w:rPr>
                <w:noProof/>
                <w:webHidden/>
              </w:rPr>
              <w:fldChar w:fldCharType="begin"/>
            </w:r>
            <w:r w:rsidR="008654DC">
              <w:rPr>
                <w:noProof/>
                <w:webHidden/>
              </w:rPr>
              <w:instrText xml:space="preserve"> PAGEREF _Toc435090106 \h </w:instrText>
            </w:r>
            <w:r w:rsidR="001F0A2B">
              <w:rPr>
                <w:noProof/>
                <w:webHidden/>
              </w:rPr>
            </w:r>
            <w:r w:rsidR="001F0A2B">
              <w:rPr>
                <w:noProof/>
                <w:webHidden/>
              </w:rPr>
              <w:fldChar w:fldCharType="separate"/>
            </w:r>
            <w:r w:rsidR="008E7C3E">
              <w:rPr>
                <w:noProof/>
                <w:webHidden/>
              </w:rPr>
              <w:t>15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7" w:history="1">
            <w:r w:rsidR="008654DC" w:rsidRPr="008F4BB3">
              <w:rPr>
                <w:rStyle w:val="a3"/>
                <w:noProof/>
              </w:rPr>
              <w:t>Статья 14. Финансирование публичных слушаний</w:t>
            </w:r>
            <w:r w:rsidR="008654DC">
              <w:rPr>
                <w:noProof/>
                <w:webHidden/>
              </w:rPr>
              <w:tab/>
            </w:r>
            <w:r w:rsidR="001F0A2B">
              <w:rPr>
                <w:noProof/>
                <w:webHidden/>
              </w:rPr>
              <w:fldChar w:fldCharType="begin"/>
            </w:r>
            <w:r w:rsidR="008654DC">
              <w:rPr>
                <w:noProof/>
                <w:webHidden/>
              </w:rPr>
              <w:instrText xml:space="preserve"> PAGEREF _Toc435090107 \h </w:instrText>
            </w:r>
            <w:r w:rsidR="001F0A2B">
              <w:rPr>
                <w:noProof/>
                <w:webHidden/>
              </w:rPr>
            </w:r>
            <w:r w:rsidR="001F0A2B">
              <w:rPr>
                <w:noProof/>
                <w:webHidden/>
              </w:rPr>
              <w:fldChar w:fldCharType="separate"/>
            </w:r>
            <w:r w:rsidR="008E7C3E">
              <w:rPr>
                <w:noProof/>
                <w:webHidden/>
              </w:rPr>
              <w:t>16</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8" w:history="1">
            <w:r w:rsidR="008654DC" w:rsidRPr="008F4BB3">
              <w:rPr>
                <w:rStyle w:val="a3"/>
                <w:noProof/>
              </w:rPr>
              <w:t>Статья 15. Особенности проведения публичных слушаний по проекту Правил и внесению в них изменений</w:t>
            </w:r>
            <w:r w:rsidR="008654DC">
              <w:rPr>
                <w:noProof/>
                <w:webHidden/>
              </w:rPr>
              <w:tab/>
            </w:r>
            <w:r w:rsidR="001F0A2B">
              <w:rPr>
                <w:noProof/>
                <w:webHidden/>
              </w:rPr>
              <w:fldChar w:fldCharType="begin"/>
            </w:r>
            <w:r w:rsidR="008654DC">
              <w:rPr>
                <w:noProof/>
                <w:webHidden/>
              </w:rPr>
              <w:instrText xml:space="preserve"> PAGEREF _Toc435090108 \h </w:instrText>
            </w:r>
            <w:r w:rsidR="001F0A2B">
              <w:rPr>
                <w:noProof/>
                <w:webHidden/>
              </w:rPr>
            </w:r>
            <w:r w:rsidR="001F0A2B">
              <w:rPr>
                <w:noProof/>
                <w:webHidden/>
              </w:rPr>
              <w:fldChar w:fldCharType="separate"/>
            </w:r>
            <w:r w:rsidR="008E7C3E">
              <w:rPr>
                <w:noProof/>
                <w:webHidden/>
              </w:rPr>
              <w:t>16</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09" w:history="1">
            <w:r w:rsidR="008654DC" w:rsidRPr="008F4BB3">
              <w:rPr>
                <w:rStyle w:val="a3"/>
                <w:noProof/>
              </w:rPr>
              <w:t>Статья 16. Особенности проведения публичных слушаний по проекту планировки территории и проекту межевания территории</w:t>
            </w:r>
            <w:r w:rsidR="008654DC">
              <w:rPr>
                <w:noProof/>
                <w:webHidden/>
              </w:rPr>
              <w:tab/>
            </w:r>
            <w:r w:rsidR="001F0A2B">
              <w:rPr>
                <w:noProof/>
                <w:webHidden/>
              </w:rPr>
              <w:fldChar w:fldCharType="begin"/>
            </w:r>
            <w:r w:rsidR="008654DC">
              <w:rPr>
                <w:noProof/>
                <w:webHidden/>
              </w:rPr>
              <w:instrText xml:space="preserve"> PAGEREF _Toc435090109 \h </w:instrText>
            </w:r>
            <w:r w:rsidR="001F0A2B">
              <w:rPr>
                <w:noProof/>
                <w:webHidden/>
              </w:rPr>
            </w:r>
            <w:r w:rsidR="001F0A2B">
              <w:rPr>
                <w:noProof/>
                <w:webHidden/>
              </w:rPr>
              <w:fldChar w:fldCharType="separate"/>
            </w:r>
            <w:r w:rsidR="008E7C3E">
              <w:rPr>
                <w:noProof/>
                <w:webHidden/>
              </w:rPr>
              <w:t>17</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0" w:history="1">
            <w:r w:rsidR="008654DC" w:rsidRPr="008F4BB3">
              <w:rPr>
                <w:rStyle w:val="a3"/>
                <w:noProof/>
              </w:rPr>
              <w:t>Статья 17.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r w:rsidR="008654DC">
              <w:rPr>
                <w:noProof/>
                <w:webHidden/>
              </w:rPr>
              <w:tab/>
            </w:r>
            <w:r w:rsidR="001F0A2B">
              <w:rPr>
                <w:noProof/>
                <w:webHidden/>
              </w:rPr>
              <w:fldChar w:fldCharType="begin"/>
            </w:r>
            <w:r w:rsidR="008654DC">
              <w:rPr>
                <w:noProof/>
                <w:webHidden/>
              </w:rPr>
              <w:instrText xml:space="preserve"> PAGEREF _Toc435090110 \h </w:instrText>
            </w:r>
            <w:r w:rsidR="001F0A2B">
              <w:rPr>
                <w:noProof/>
                <w:webHidden/>
              </w:rPr>
            </w:r>
            <w:r w:rsidR="001F0A2B">
              <w:rPr>
                <w:noProof/>
                <w:webHidden/>
              </w:rPr>
              <w:fldChar w:fldCharType="separate"/>
            </w:r>
            <w:r w:rsidR="008E7C3E">
              <w:rPr>
                <w:noProof/>
                <w:webHidden/>
              </w:rPr>
              <w:t>18</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1" w:history="1">
            <w:r w:rsidR="008654DC" w:rsidRPr="008F4BB3">
              <w:rPr>
                <w:rStyle w:val="a3"/>
                <w:noProof/>
              </w:rPr>
              <w:t>Глава 4. Положения о порядке подготовки документации по планировке территории</w:t>
            </w:r>
            <w:r w:rsidR="008654DC">
              <w:rPr>
                <w:noProof/>
                <w:webHidden/>
              </w:rPr>
              <w:tab/>
            </w:r>
            <w:r w:rsidR="001F0A2B">
              <w:rPr>
                <w:noProof/>
                <w:webHidden/>
              </w:rPr>
              <w:fldChar w:fldCharType="begin"/>
            </w:r>
            <w:r w:rsidR="008654DC">
              <w:rPr>
                <w:noProof/>
                <w:webHidden/>
              </w:rPr>
              <w:instrText xml:space="preserve"> PAGEREF _Toc435090111 \h </w:instrText>
            </w:r>
            <w:r w:rsidR="001F0A2B">
              <w:rPr>
                <w:noProof/>
                <w:webHidden/>
              </w:rPr>
            </w:r>
            <w:r w:rsidR="001F0A2B">
              <w:rPr>
                <w:noProof/>
                <w:webHidden/>
              </w:rPr>
              <w:fldChar w:fldCharType="separate"/>
            </w:r>
            <w:r w:rsidR="008E7C3E">
              <w:rPr>
                <w:noProof/>
                <w:webHidden/>
              </w:rPr>
              <w:t>19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2" w:history="1">
            <w:r w:rsidR="008654DC" w:rsidRPr="008F4BB3">
              <w:rPr>
                <w:rStyle w:val="a3"/>
                <w:noProof/>
              </w:rPr>
              <w:t xml:space="preserve">Статья 18. </w:t>
            </w:r>
            <w:r w:rsidR="008654DC" w:rsidRPr="008F4BB3">
              <w:rPr>
                <w:rStyle w:val="a3"/>
                <w:rFonts w:eastAsiaTheme="minorHAnsi"/>
                <w:noProof/>
                <w:lang w:eastAsia="en-US"/>
              </w:rPr>
              <w:t>Назначение и виды документации по планировке территории</w:t>
            </w:r>
            <w:r w:rsidR="008654DC">
              <w:rPr>
                <w:noProof/>
                <w:webHidden/>
              </w:rPr>
              <w:tab/>
            </w:r>
            <w:r w:rsidR="001F0A2B">
              <w:rPr>
                <w:noProof/>
                <w:webHidden/>
              </w:rPr>
              <w:fldChar w:fldCharType="begin"/>
            </w:r>
            <w:r w:rsidR="008654DC">
              <w:rPr>
                <w:noProof/>
                <w:webHidden/>
              </w:rPr>
              <w:instrText xml:space="preserve"> PAGEREF _Toc435090112 \h </w:instrText>
            </w:r>
            <w:r w:rsidR="001F0A2B">
              <w:rPr>
                <w:noProof/>
                <w:webHidden/>
              </w:rPr>
            </w:r>
            <w:r w:rsidR="001F0A2B">
              <w:rPr>
                <w:noProof/>
                <w:webHidden/>
              </w:rPr>
              <w:fldChar w:fldCharType="separate"/>
            </w:r>
            <w:r w:rsidR="008E7C3E">
              <w:rPr>
                <w:noProof/>
                <w:webHidden/>
              </w:rPr>
              <w:t>19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3" w:history="1">
            <w:r w:rsidR="008654DC" w:rsidRPr="008F4BB3">
              <w:rPr>
                <w:rStyle w:val="a3"/>
                <w:rFonts w:eastAsiaTheme="minorHAnsi"/>
                <w:noProof/>
                <w:lang w:eastAsia="en-US"/>
              </w:rPr>
              <w:t>Статья 19. Проект планировки территории</w:t>
            </w:r>
            <w:r w:rsidR="008654DC">
              <w:rPr>
                <w:noProof/>
                <w:webHidden/>
              </w:rPr>
              <w:tab/>
            </w:r>
            <w:r w:rsidR="001F0A2B">
              <w:rPr>
                <w:noProof/>
                <w:webHidden/>
              </w:rPr>
              <w:fldChar w:fldCharType="begin"/>
            </w:r>
            <w:r w:rsidR="008654DC">
              <w:rPr>
                <w:noProof/>
                <w:webHidden/>
              </w:rPr>
              <w:instrText xml:space="preserve"> PAGEREF _Toc435090113 \h </w:instrText>
            </w:r>
            <w:r w:rsidR="001F0A2B">
              <w:rPr>
                <w:noProof/>
                <w:webHidden/>
              </w:rPr>
            </w:r>
            <w:r w:rsidR="001F0A2B">
              <w:rPr>
                <w:noProof/>
                <w:webHidden/>
              </w:rPr>
              <w:fldChar w:fldCharType="separate"/>
            </w:r>
            <w:r w:rsidR="008E7C3E">
              <w:rPr>
                <w:noProof/>
                <w:webHidden/>
              </w:rPr>
              <w:t>20</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4" w:history="1">
            <w:r w:rsidR="008654DC" w:rsidRPr="008F4BB3">
              <w:rPr>
                <w:rStyle w:val="a3"/>
                <w:noProof/>
              </w:rPr>
              <w:t>Статья 20. Подготовка и утверждение документации по планировке территории</w:t>
            </w:r>
            <w:r w:rsidR="008654DC">
              <w:rPr>
                <w:noProof/>
                <w:webHidden/>
              </w:rPr>
              <w:tab/>
            </w:r>
            <w:r w:rsidR="001F0A2B">
              <w:rPr>
                <w:noProof/>
                <w:webHidden/>
              </w:rPr>
              <w:fldChar w:fldCharType="begin"/>
            </w:r>
            <w:r w:rsidR="008654DC">
              <w:rPr>
                <w:noProof/>
                <w:webHidden/>
              </w:rPr>
              <w:instrText xml:space="preserve"> PAGEREF _Toc435090114 \h </w:instrText>
            </w:r>
            <w:r w:rsidR="001F0A2B">
              <w:rPr>
                <w:noProof/>
                <w:webHidden/>
              </w:rPr>
            </w:r>
            <w:r w:rsidR="001F0A2B">
              <w:rPr>
                <w:noProof/>
                <w:webHidden/>
              </w:rPr>
              <w:fldChar w:fldCharType="separate"/>
            </w:r>
            <w:r w:rsidR="008E7C3E">
              <w:rPr>
                <w:noProof/>
                <w:webHidden/>
              </w:rPr>
              <w:t>20</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5" w:history="1">
            <w:r w:rsidR="008654DC" w:rsidRPr="008F4BB3">
              <w:rPr>
                <w:rStyle w:val="a3"/>
                <w:noProof/>
              </w:rPr>
              <w:t>Статья 21. Проекты межевания территорий</w:t>
            </w:r>
            <w:r w:rsidR="008654DC">
              <w:rPr>
                <w:noProof/>
                <w:webHidden/>
              </w:rPr>
              <w:tab/>
            </w:r>
            <w:r w:rsidR="001F0A2B">
              <w:rPr>
                <w:noProof/>
                <w:webHidden/>
              </w:rPr>
              <w:fldChar w:fldCharType="begin"/>
            </w:r>
            <w:r w:rsidR="008654DC">
              <w:rPr>
                <w:noProof/>
                <w:webHidden/>
              </w:rPr>
              <w:instrText xml:space="preserve"> PAGEREF _Toc435090115 \h </w:instrText>
            </w:r>
            <w:r w:rsidR="001F0A2B">
              <w:rPr>
                <w:noProof/>
                <w:webHidden/>
              </w:rPr>
            </w:r>
            <w:r w:rsidR="001F0A2B">
              <w:rPr>
                <w:noProof/>
                <w:webHidden/>
              </w:rPr>
              <w:fldChar w:fldCharType="separate"/>
            </w:r>
            <w:r w:rsidR="008E7C3E">
              <w:rPr>
                <w:noProof/>
                <w:webHidden/>
              </w:rPr>
              <w:t>21</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6" w:history="1">
            <w:r w:rsidR="008654DC" w:rsidRPr="008F4BB3">
              <w:rPr>
                <w:rStyle w:val="a3"/>
                <w:noProof/>
              </w:rPr>
              <w:t>Статья 22. Градостроительные планы земельных участков</w:t>
            </w:r>
            <w:r w:rsidR="008654DC">
              <w:rPr>
                <w:noProof/>
                <w:webHidden/>
              </w:rPr>
              <w:tab/>
            </w:r>
            <w:r w:rsidR="001F0A2B">
              <w:rPr>
                <w:noProof/>
                <w:webHidden/>
              </w:rPr>
              <w:fldChar w:fldCharType="begin"/>
            </w:r>
            <w:r w:rsidR="008654DC">
              <w:rPr>
                <w:noProof/>
                <w:webHidden/>
              </w:rPr>
              <w:instrText xml:space="preserve"> PAGEREF _Toc435090116 \h </w:instrText>
            </w:r>
            <w:r w:rsidR="001F0A2B">
              <w:rPr>
                <w:noProof/>
                <w:webHidden/>
              </w:rPr>
            </w:r>
            <w:r w:rsidR="001F0A2B">
              <w:rPr>
                <w:noProof/>
                <w:webHidden/>
              </w:rPr>
              <w:fldChar w:fldCharType="separate"/>
            </w:r>
            <w:r w:rsidR="008E7C3E">
              <w:rPr>
                <w:noProof/>
                <w:webHidden/>
              </w:rPr>
              <w:t>21</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7" w:history="1">
            <w:r w:rsidR="008654DC" w:rsidRPr="008F4BB3">
              <w:rPr>
                <w:rStyle w:val="a3"/>
                <w:noProof/>
              </w:rPr>
              <w:t>Статья 23. Подготовка градостроительных планов земельных участков для индивидуального жилищного строительства</w:t>
            </w:r>
            <w:r w:rsidR="008654DC">
              <w:rPr>
                <w:noProof/>
                <w:webHidden/>
              </w:rPr>
              <w:tab/>
            </w:r>
            <w:r w:rsidR="001F0A2B">
              <w:rPr>
                <w:noProof/>
                <w:webHidden/>
              </w:rPr>
              <w:fldChar w:fldCharType="begin"/>
            </w:r>
            <w:r w:rsidR="008654DC">
              <w:rPr>
                <w:noProof/>
                <w:webHidden/>
              </w:rPr>
              <w:instrText xml:space="preserve"> PAGEREF _Toc435090117 \h </w:instrText>
            </w:r>
            <w:r w:rsidR="001F0A2B">
              <w:rPr>
                <w:noProof/>
                <w:webHidden/>
              </w:rPr>
            </w:r>
            <w:r w:rsidR="001F0A2B">
              <w:rPr>
                <w:noProof/>
                <w:webHidden/>
              </w:rPr>
              <w:fldChar w:fldCharType="separate"/>
            </w:r>
            <w:r w:rsidR="008E7C3E">
              <w:rPr>
                <w:noProof/>
                <w:webHidden/>
              </w:rPr>
              <w:t>21</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8" w:history="1">
            <w:r w:rsidR="008654DC" w:rsidRPr="008F4BB3">
              <w:rPr>
                <w:rStyle w:val="a3"/>
                <w:noProof/>
              </w:rPr>
              <w:t>Статья 24. Развитие застроенных территорий</w:t>
            </w:r>
            <w:r w:rsidR="008654DC">
              <w:rPr>
                <w:noProof/>
                <w:webHidden/>
              </w:rPr>
              <w:tab/>
            </w:r>
            <w:r w:rsidR="001F0A2B">
              <w:rPr>
                <w:noProof/>
                <w:webHidden/>
              </w:rPr>
              <w:fldChar w:fldCharType="begin"/>
            </w:r>
            <w:r w:rsidR="008654DC">
              <w:rPr>
                <w:noProof/>
                <w:webHidden/>
              </w:rPr>
              <w:instrText xml:space="preserve"> PAGEREF _Toc435090118 \h </w:instrText>
            </w:r>
            <w:r w:rsidR="001F0A2B">
              <w:rPr>
                <w:noProof/>
                <w:webHidden/>
              </w:rPr>
            </w:r>
            <w:r w:rsidR="001F0A2B">
              <w:rPr>
                <w:noProof/>
                <w:webHidden/>
              </w:rPr>
              <w:fldChar w:fldCharType="separate"/>
            </w:r>
            <w:r w:rsidR="008E7C3E">
              <w:rPr>
                <w:noProof/>
                <w:webHidden/>
              </w:rPr>
              <w:t>22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19" w:history="1">
            <w:r w:rsidR="008654DC" w:rsidRPr="008F4BB3">
              <w:rPr>
                <w:rStyle w:val="a3"/>
                <w:noProof/>
              </w:rPr>
              <w:t>Статья 25.  Комплексное освоение территории</w:t>
            </w:r>
            <w:r w:rsidR="008654DC">
              <w:rPr>
                <w:noProof/>
                <w:webHidden/>
              </w:rPr>
              <w:tab/>
            </w:r>
            <w:r w:rsidR="001F0A2B">
              <w:rPr>
                <w:noProof/>
                <w:webHidden/>
              </w:rPr>
              <w:fldChar w:fldCharType="begin"/>
            </w:r>
            <w:r w:rsidR="008654DC">
              <w:rPr>
                <w:noProof/>
                <w:webHidden/>
              </w:rPr>
              <w:instrText xml:space="preserve"> PAGEREF _Toc435090119 \h </w:instrText>
            </w:r>
            <w:r w:rsidR="001F0A2B">
              <w:rPr>
                <w:noProof/>
                <w:webHidden/>
              </w:rPr>
            </w:r>
            <w:r w:rsidR="001F0A2B">
              <w:rPr>
                <w:noProof/>
                <w:webHidden/>
              </w:rPr>
              <w:fldChar w:fldCharType="separate"/>
            </w:r>
            <w:r w:rsidR="008E7C3E">
              <w:rPr>
                <w:noProof/>
                <w:webHidden/>
              </w:rPr>
              <w:t>22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0" w:history="1">
            <w:r w:rsidR="008654DC" w:rsidRPr="008F4BB3">
              <w:rPr>
                <w:rStyle w:val="a3"/>
                <w:noProof/>
              </w:rPr>
              <w:t>Глава 5. Положения о внесении изменений в Правила</w:t>
            </w:r>
            <w:r w:rsidR="008654DC">
              <w:rPr>
                <w:noProof/>
                <w:webHidden/>
              </w:rPr>
              <w:tab/>
            </w:r>
            <w:r w:rsidR="001F0A2B">
              <w:rPr>
                <w:noProof/>
                <w:webHidden/>
              </w:rPr>
              <w:fldChar w:fldCharType="begin"/>
            </w:r>
            <w:r w:rsidR="008654DC">
              <w:rPr>
                <w:noProof/>
                <w:webHidden/>
              </w:rPr>
              <w:instrText xml:space="preserve"> PAGEREF _Toc435090120 \h </w:instrText>
            </w:r>
            <w:r w:rsidR="001F0A2B">
              <w:rPr>
                <w:noProof/>
                <w:webHidden/>
              </w:rPr>
            </w:r>
            <w:r w:rsidR="001F0A2B">
              <w:rPr>
                <w:noProof/>
                <w:webHidden/>
              </w:rPr>
              <w:fldChar w:fldCharType="separate"/>
            </w:r>
            <w:r w:rsidR="008E7C3E">
              <w:rPr>
                <w:noProof/>
                <w:webHidden/>
              </w:rPr>
              <w:t>22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1" w:history="1">
            <w:r w:rsidR="008654DC" w:rsidRPr="008F4BB3">
              <w:rPr>
                <w:rStyle w:val="a3"/>
                <w:noProof/>
              </w:rPr>
              <w:t>Статья 26. Основания внесения изменений в Правила</w:t>
            </w:r>
            <w:r w:rsidR="008654DC">
              <w:rPr>
                <w:noProof/>
                <w:webHidden/>
              </w:rPr>
              <w:tab/>
            </w:r>
            <w:r w:rsidR="001F0A2B">
              <w:rPr>
                <w:noProof/>
                <w:webHidden/>
              </w:rPr>
              <w:fldChar w:fldCharType="begin"/>
            </w:r>
            <w:r w:rsidR="008654DC">
              <w:rPr>
                <w:noProof/>
                <w:webHidden/>
              </w:rPr>
              <w:instrText xml:space="preserve"> PAGEREF _Toc435090121 \h </w:instrText>
            </w:r>
            <w:r w:rsidR="001F0A2B">
              <w:rPr>
                <w:noProof/>
                <w:webHidden/>
              </w:rPr>
            </w:r>
            <w:r w:rsidR="001F0A2B">
              <w:rPr>
                <w:noProof/>
                <w:webHidden/>
              </w:rPr>
              <w:fldChar w:fldCharType="separate"/>
            </w:r>
            <w:r w:rsidR="008E7C3E">
              <w:rPr>
                <w:noProof/>
                <w:webHidden/>
              </w:rPr>
              <w:t>22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2" w:history="1">
            <w:r w:rsidR="008654DC" w:rsidRPr="008F4BB3">
              <w:rPr>
                <w:rStyle w:val="a3"/>
                <w:noProof/>
              </w:rPr>
              <w:t>Статья 27. Порядок внесения изменений в Правила</w:t>
            </w:r>
            <w:r w:rsidR="008654DC">
              <w:rPr>
                <w:noProof/>
                <w:webHidden/>
              </w:rPr>
              <w:tab/>
            </w:r>
            <w:r w:rsidR="001F0A2B">
              <w:rPr>
                <w:noProof/>
                <w:webHidden/>
              </w:rPr>
              <w:fldChar w:fldCharType="begin"/>
            </w:r>
            <w:r w:rsidR="008654DC">
              <w:rPr>
                <w:noProof/>
                <w:webHidden/>
              </w:rPr>
              <w:instrText xml:space="preserve"> PAGEREF _Toc435090122 \h </w:instrText>
            </w:r>
            <w:r w:rsidR="001F0A2B">
              <w:rPr>
                <w:noProof/>
                <w:webHidden/>
              </w:rPr>
            </w:r>
            <w:r w:rsidR="001F0A2B">
              <w:rPr>
                <w:noProof/>
                <w:webHidden/>
              </w:rPr>
              <w:fldChar w:fldCharType="separate"/>
            </w:r>
            <w:r w:rsidR="008E7C3E">
              <w:rPr>
                <w:noProof/>
                <w:webHidden/>
              </w:rPr>
              <w:t>23</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3" w:history="1">
            <w:r w:rsidR="008654DC" w:rsidRPr="008F4BB3">
              <w:rPr>
                <w:rStyle w:val="a3"/>
                <w:noProof/>
              </w:rPr>
              <w:t>Глава 6.  Заключительные положения</w:t>
            </w:r>
            <w:r w:rsidR="008654DC">
              <w:rPr>
                <w:noProof/>
                <w:webHidden/>
              </w:rPr>
              <w:tab/>
            </w:r>
            <w:r w:rsidR="001F0A2B">
              <w:rPr>
                <w:noProof/>
                <w:webHidden/>
              </w:rPr>
              <w:fldChar w:fldCharType="begin"/>
            </w:r>
            <w:r w:rsidR="008654DC">
              <w:rPr>
                <w:noProof/>
                <w:webHidden/>
              </w:rPr>
              <w:instrText xml:space="preserve"> PAGEREF _Toc435090123 \h </w:instrText>
            </w:r>
            <w:r w:rsidR="001F0A2B">
              <w:rPr>
                <w:noProof/>
                <w:webHidden/>
              </w:rPr>
            </w:r>
            <w:r w:rsidR="001F0A2B">
              <w:rPr>
                <w:noProof/>
                <w:webHidden/>
              </w:rPr>
              <w:fldChar w:fldCharType="separate"/>
            </w:r>
            <w:r w:rsidR="008E7C3E">
              <w:rPr>
                <w:noProof/>
                <w:webHidden/>
              </w:rPr>
              <w:t>24</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4" w:history="1">
            <w:r w:rsidR="008654DC" w:rsidRPr="008F4BB3">
              <w:rPr>
                <w:rStyle w:val="a3"/>
                <w:noProof/>
              </w:rPr>
              <w:t>Часть II. Карта градостроительного зонирования. Карта границ зон с особыми условиями использования территорий, границ территорий объектов культурного наследия</w:t>
            </w:r>
            <w:r w:rsidR="008654DC">
              <w:rPr>
                <w:noProof/>
                <w:webHidden/>
              </w:rPr>
              <w:tab/>
            </w:r>
            <w:r w:rsidR="001F0A2B">
              <w:rPr>
                <w:noProof/>
                <w:webHidden/>
              </w:rPr>
              <w:fldChar w:fldCharType="begin"/>
            </w:r>
            <w:r w:rsidR="008654DC">
              <w:rPr>
                <w:noProof/>
                <w:webHidden/>
              </w:rPr>
              <w:instrText xml:space="preserve"> PAGEREF _Toc435090124 \h </w:instrText>
            </w:r>
            <w:r w:rsidR="001F0A2B">
              <w:rPr>
                <w:noProof/>
                <w:webHidden/>
              </w:rPr>
            </w:r>
            <w:r w:rsidR="001F0A2B">
              <w:rPr>
                <w:noProof/>
                <w:webHidden/>
              </w:rPr>
              <w:fldChar w:fldCharType="separate"/>
            </w:r>
            <w:r w:rsidR="008E7C3E">
              <w:rPr>
                <w:noProof/>
                <w:webHidden/>
              </w:rPr>
              <w:t>25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5" w:history="1">
            <w:r w:rsidR="008654DC" w:rsidRPr="008F4BB3">
              <w:rPr>
                <w:rStyle w:val="a3"/>
                <w:noProof/>
              </w:rPr>
              <w:t>Глава 7. Карта градостроительного зонирования части территории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_Toc435090125 \h </w:instrText>
            </w:r>
            <w:r w:rsidR="001F0A2B">
              <w:rPr>
                <w:noProof/>
                <w:webHidden/>
              </w:rPr>
            </w:r>
            <w:r w:rsidR="001F0A2B">
              <w:rPr>
                <w:noProof/>
                <w:webHidden/>
              </w:rPr>
              <w:fldChar w:fldCharType="separate"/>
            </w:r>
            <w:r w:rsidR="008E7C3E">
              <w:rPr>
                <w:noProof/>
                <w:webHidden/>
              </w:rPr>
              <w:t>25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6" w:history="1">
            <w:r w:rsidR="008654DC" w:rsidRPr="008F4BB3">
              <w:rPr>
                <w:rStyle w:val="a3"/>
                <w:noProof/>
              </w:rPr>
              <w:t>Статья 28. Карта градостроительного зонирования части территории городского поселения Краснозаводск Сергиево-Посадского муниципального района Московской области.</w:t>
            </w:r>
            <w:r w:rsidR="008654DC">
              <w:rPr>
                <w:noProof/>
                <w:webHidden/>
              </w:rPr>
              <w:tab/>
            </w:r>
            <w:r w:rsidR="001F0A2B">
              <w:rPr>
                <w:noProof/>
                <w:webHidden/>
              </w:rPr>
              <w:fldChar w:fldCharType="begin"/>
            </w:r>
            <w:r w:rsidR="008654DC">
              <w:rPr>
                <w:noProof/>
                <w:webHidden/>
              </w:rPr>
              <w:instrText xml:space="preserve"> PAGEREF _Toc435090126 \h </w:instrText>
            </w:r>
            <w:r w:rsidR="001F0A2B">
              <w:rPr>
                <w:noProof/>
                <w:webHidden/>
              </w:rPr>
            </w:r>
            <w:r w:rsidR="001F0A2B">
              <w:rPr>
                <w:noProof/>
                <w:webHidden/>
              </w:rPr>
              <w:fldChar w:fldCharType="separate"/>
            </w:r>
            <w:r w:rsidR="008E7C3E">
              <w:rPr>
                <w:noProof/>
                <w:webHidden/>
              </w:rPr>
              <w:t>25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7" w:history="1">
            <w:r w:rsidR="008654DC" w:rsidRPr="008F4BB3">
              <w:rPr>
                <w:rStyle w:val="a3"/>
                <w:noProof/>
              </w:rPr>
              <w:t>Статья 29. Порядок установления территориальных зон</w:t>
            </w:r>
            <w:r w:rsidR="008654DC">
              <w:rPr>
                <w:noProof/>
                <w:webHidden/>
              </w:rPr>
              <w:tab/>
            </w:r>
            <w:r w:rsidR="001F0A2B">
              <w:rPr>
                <w:noProof/>
                <w:webHidden/>
              </w:rPr>
              <w:fldChar w:fldCharType="begin"/>
            </w:r>
            <w:r w:rsidR="008654DC">
              <w:rPr>
                <w:noProof/>
                <w:webHidden/>
              </w:rPr>
              <w:instrText xml:space="preserve"> PAGEREF _Toc435090127 \h </w:instrText>
            </w:r>
            <w:r w:rsidR="001F0A2B">
              <w:rPr>
                <w:noProof/>
                <w:webHidden/>
              </w:rPr>
            </w:r>
            <w:r w:rsidR="001F0A2B">
              <w:rPr>
                <w:noProof/>
                <w:webHidden/>
              </w:rPr>
              <w:fldChar w:fldCharType="separate"/>
            </w:r>
            <w:r w:rsidR="008E7C3E">
              <w:rPr>
                <w:noProof/>
                <w:webHidden/>
              </w:rPr>
              <w:t>26</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8" w:history="1">
            <w:r w:rsidR="008654DC" w:rsidRPr="008F4BB3">
              <w:rPr>
                <w:rStyle w:val="a3"/>
                <w:noProof/>
              </w:rPr>
              <w:t>Глава 8. Карты зон с особыми условиями использования территорий</w:t>
            </w:r>
            <w:r w:rsidR="008654DC">
              <w:rPr>
                <w:noProof/>
                <w:webHidden/>
              </w:rPr>
              <w:tab/>
            </w:r>
            <w:r w:rsidR="001F0A2B">
              <w:rPr>
                <w:noProof/>
                <w:webHidden/>
              </w:rPr>
              <w:fldChar w:fldCharType="begin"/>
            </w:r>
            <w:r w:rsidR="008654DC">
              <w:rPr>
                <w:noProof/>
                <w:webHidden/>
              </w:rPr>
              <w:instrText xml:space="preserve"> PAGEREF _Toc435090128 \h </w:instrText>
            </w:r>
            <w:r w:rsidR="001F0A2B">
              <w:rPr>
                <w:noProof/>
                <w:webHidden/>
              </w:rPr>
            </w:r>
            <w:r w:rsidR="001F0A2B">
              <w:rPr>
                <w:noProof/>
                <w:webHidden/>
              </w:rPr>
              <w:fldChar w:fldCharType="separate"/>
            </w:r>
            <w:r w:rsidR="008E7C3E">
              <w:rPr>
                <w:noProof/>
                <w:webHidden/>
              </w:rPr>
              <w:t>27</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29" w:history="1">
            <w:r w:rsidR="008654DC" w:rsidRPr="008F4BB3">
              <w:rPr>
                <w:rStyle w:val="a3"/>
                <w:noProof/>
              </w:rPr>
              <w:t>Статья 30. Осуществление землепользования и застройки в зонах с особыми условиями использования территории поселения</w:t>
            </w:r>
            <w:r w:rsidR="008654DC">
              <w:rPr>
                <w:noProof/>
                <w:webHidden/>
              </w:rPr>
              <w:tab/>
            </w:r>
            <w:r w:rsidR="001F0A2B">
              <w:rPr>
                <w:noProof/>
                <w:webHidden/>
              </w:rPr>
              <w:fldChar w:fldCharType="begin"/>
            </w:r>
            <w:r w:rsidR="008654DC">
              <w:rPr>
                <w:noProof/>
                <w:webHidden/>
              </w:rPr>
              <w:instrText xml:space="preserve"> PAGEREF _Toc435090129 \h </w:instrText>
            </w:r>
            <w:r w:rsidR="001F0A2B">
              <w:rPr>
                <w:noProof/>
                <w:webHidden/>
              </w:rPr>
            </w:r>
            <w:r w:rsidR="001F0A2B">
              <w:rPr>
                <w:noProof/>
                <w:webHidden/>
              </w:rPr>
              <w:fldChar w:fldCharType="separate"/>
            </w:r>
            <w:r w:rsidR="008E7C3E">
              <w:rPr>
                <w:noProof/>
                <w:webHidden/>
              </w:rPr>
              <w:t>27</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0" w:history="1">
            <w:r w:rsidR="008654DC" w:rsidRPr="008F4BB3">
              <w:rPr>
                <w:rStyle w:val="a3"/>
                <w:noProof/>
              </w:rPr>
              <w:t>Статья 31. Охранные зоны</w:t>
            </w:r>
            <w:r w:rsidR="008654DC">
              <w:rPr>
                <w:noProof/>
                <w:webHidden/>
              </w:rPr>
              <w:tab/>
            </w:r>
            <w:r w:rsidR="001F0A2B">
              <w:rPr>
                <w:noProof/>
                <w:webHidden/>
              </w:rPr>
              <w:fldChar w:fldCharType="begin"/>
            </w:r>
            <w:r w:rsidR="008654DC">
              <w:rPr>
                <w:noProof/>
                <w:webHidden/>
              </w:rPr>
              <w:instrText xml:space="preserve"> PAGEREF _Toc435090130 \h </w:instrText>
            </w:r>
            <w:r w:rsidR="001F0A2B">
              <w:rPr>
                <w:noProof/>
                <w:webHidden/>
              </w:rPr>
            </w:r>
            <w:r w:rsidR="001F0A2B">
              <w:rPr>
                <w:noProof/>
                <w:webHidden/>
              </w:rPr>
              <w:fldChar w:fldCharType="separate"/>
            </w:r>
            <w:r w:rsidR="008E7C3E">
              <w:rPr>
                <w:noProof/>
                <w:webHidden/>
              </w:rPr>
              <w:t>27</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1" w:history="1">
            <w:r w:rsidR="008654DC" w:rsidRPr="008F4BB3">
              <w:rPr>
                <w:rStyle w:val="a3"/>
                <w:noProof/>
              </w:rPr>
              <w:t>Статья 32. Санитарно-защитные зоны</w:t>
            </w:r>
            <w:r w:rsidR="008654DC">
              <w:rPr>
                <w:noProof/>
                <w:webHidden/>
              </w:rPr>
              <w:tab/>
            </w:r>
            <w:r w:rsidR="001F0A2B">
              <w:rPr>
                <w:noProof/>
                <w:webHidden/>
              </w:rPr>
              <w:fldChar w:fldCharType="begin"/>
            </w:r>
            <w:r w:rsidR="008654DC">
              <w:rPr>
                <w:noProof/>
                <w:webHidden/>
              </w:rPr>
              <w:instrText xml:space="preserve"> PAGEREF _Toc435090131 \h </w:instrText>
            </w:r>
            <w:r w:rsidR="001F0A2B">
              <w:rPr>
                <w:noProof/>
                <w:webHidden/>
              </w:rPr>
            </w:r>
            <w:r w:rsidR="001F0A2B">
              <w:rPr>
                <w:noProof/>
                <w:webHidden/>
              </w:rPr>
              <w:fldChar w:fldCharType="separate"/>
            </w:r>
            <w:r w:rsidR="008E7C3E">
              <w:rPr>
                <w:noProof/>
                <w:webHidden/>
              </w:rPr>
              <w:t>29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2" w:history="1">
            <w:r w:rsidR="008654DC" w:rsidRPr="008F4BB3">
              <w:rPr>
                <w:rStyle w:val="a3"/>
                <w:noProof/>
              </w:rPr>
              <w:t>Статья 33. Зоны охраны объектов культурного наследия (памятников истории и культуры) народов Российской Федерации</w:t>
            </w:r>
            <w:r w:rsidR="008654DC">
              <w:rPr>
                <w:noProof/>
                <w:webHidden/>
              </w:rPr>
              <w:tab/>
            </w:r>
            <w:r w:rsidR="001F0A2B">
              <w:rPr>
                <w:noProof/>
                <w:webHidden/>
              </w:rPr>
              <w:fldChar w:fldCharType="begin"/>
            </w:r>
            <w:r w:rsidR="008654DC">
              <w:rPr>
                <w:noProof/>
                <w:webHidden/>
              </w:rPr>
              <w:instrText xml:space="preserve"> PAGEREF _Toc435090132 \h </w:instrText>
            </w:r>
            <w:r w:rsidR="001F0A2B">
              <w:rPr>
                <w:noProof/>
                <w:webHidden/>
              </w:rPr>
            </w:r>
            <w:r w:rsidR="001F0A2B">
              <w:rPr>
                <w:noProof/>
                <w:webHidden/>
              </w:rPr>
              <w:fldChar w:fldCharType="separate"/>
            </w:r>
            <w:r w:rsidR="008E7C3E">
              <w:rPr>
                <w:noProof/>
                <w:webHidden/>
              </w:rPr>
              <w:t>29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3" w:history="1">
            <w:r w:rsidR="008654DC" w:rsidRPr="008F4BB3">
              <w:rPr>
                <w:rStyle w:val="a3"/>
                <w:noProof/>
              </w:rPr>
              <w:t>Статья 34. Водоохранные зоны</w:t>
            </w:r>
            <w:r w:rsidR="008654DC">
              <w:rPr>
                <w:noProof/>
                <w:webHidden/>
              </w:rPr>
              <w:tab/>
            </w:r>
            <w:r w:rsidR="001F0A2B">
              <w:rPr>
                <w:noProof/>
                <w:webHidden/>
              </w:rPr>
              <w:fldChar w:fldCharType="begin"/>
            </w:r>
            <w:r w:rsidR="008654DC">
              <w:rPr>
                <w:noProof/>
                <w:webHidden/>
              </w:rPr>
              <w:instrText xml:space="preserve"> PAGEREF _Toc435090133 \h </w:instrText>
            </w:r>
            <w:r w:rsidR="001F0A2B">
              <w:rPr>
                <w:noProof/>
                <w:webHidden/>
              </w:rPr>
            </w:r>
            <w:r w:rsidR="001F0A2B">
              <w:rPr>
                <w:noProof/>
                <w:webHidden/>
              </w:rPr>
              <w:fldChar w:fldCharType="separate"/>
            </w:r>
            <w:r w:rsidR="008E7C3E">
              <w:rPr>
                <w:noProof/>
                <w:webHidden/>
              </w:rPr>
              <w:t>30</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4" w:history="1">
            <w:r w:rsidR="008654DC" w:rsidRPr="008F4BB3">
              <w:rPr>
                <w:rStyle w:val="a3"/>
                <w:noProof/>
              </w:rPr>
              <w:t>Статья 35. Зоны санитарной охраны источников питьевого и хозяйственно-бытового водоснабжения.</w:t>
            </w:r>
            <w:r w:rsidR="008654DC">
              <w:rPr>
                <w:noProof/>
                <w:webHidden/>
              </w:rPr>
              <w:tab/>
            </w:r>
            <w:r w:rsidR="001F0A2B">
              <w:rPr>
                <w:noProof/>
                <w:webHidden/>
              </w:rPr>
              <w:fldChar w:fldCharType="begin"/>
            </w:r>
            <w:r w:rsidR="008654DC">
              <w:rPr>
                <w:noProof/>
                <w:webHidden/>
              </w:rPr>
              <w:instrText xml:space="preserve"> PAGEREF _Toc435090134 \h </w:instrText>
            </w:r>
            <w:r w:rsidR="001F0A2B">
              <w:rPr>
                <w:noProof/>
                <w:webHidden/>
              </w:rPr>
            </w:r>
            <w:r w:rsidR="001F0A2B">
              <w:rPr>
                <w:noProof/>
                <w:webHidden/>
              </w:rPr>
              <w:fldChar w:fldCharType="separate"/>
            </w:r>
            <w:r w:rsidR="008E7C3E">
              <w:rPr>
                <w:noProof/>
                <w:webHidden/>
              </w:rPr>
              <w:t>32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5" w:history="1">
            <w:r w:rsidR="008654DC" w:rsidRPr="008F4BB3">
              <w:rPr>
                <w:rStyle w:val="a3"/>
                <w:noProof/>
              </w:rPr>
              <w:t>Часть III. Градостроительные регламенты</w:t>
            </w:r>
            <w:r w:rsidR="008654DC">
              <w:rPr>
                <w:noProof/>
                <w:webHidden/>
              </w:rPr>
              <w:tab/>
            </w:r>
            <w:r w:rsidR="001F0A2B">
              <w:rPr>
                <w:noProof/>
                <w:webHidden/>
              </w:rPr>
              <w:fldChar w:fldCharType="begin"/>
            </w:r>
            <w:r w:rsidR="008654DC">
              <w:rPr>
                <w:noProof/>
                <w:webHidden/>
              </w:rPr>
              <w:instrText xml:space="preserve"> PAGEREF _Toc435090135 \h </w:instrText>
            </w:r>
            <w:r w:rsidR="001F0A2B">
              <w:rPr>
                <w:noProof/>
                <w:webHidden/>
              </w:rPr>
            </w:r>
            <w:r w:rsidR="001F0A2B">
              <w:rPr>
                <w:noProof/>
                <w:webHidden/>
              </w:rPr>
              <w:fldChar w:fldCharType="separate"/>
            </w:r>
            <w:r w:rsidR="008E7C3E">
              <w:rPr>
                <w:noProof/>
                <w:webHidden/>
              </w:rPr>
              <w:t>33</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6" w:history="1">
            <w:r w:rsidR="008654DC" w:rsidRPr="008F4BB3">
              <w:rPr>
                <w:rStyle w:val="a3"/>
                <w:noProof/>
              </w:rPr>
              <w:t>Глава 9. Порядок установления и виды территориальных зон</w:t>
            </w:r>
            <w:r w:rsidR="008654DC">
              <w:rPr>
                <w:noProof/>
                <w:webHidden/>
              </w:rPr>
              <w:tab/>
            </w:r>
            <w:r w:rsidR="001F0A2B">
              <w:rPr>
                <w:noProof/>
                <w:webHidden/>
              </w:rPr>
              <w:fldChar w:fldCharType="begin"/>
            </w:r>
            <w:r w:rsidR="008654DC">
              <w:rPr>
                <w:noProof/>
                <w:webHidden/>
              </w:rPr>
              <w:instrText xml:space="preserve"> PAGEREF _Toc435090136 \h </w:instrText>
            </w:r>
            <w:r w:rsidR="001F0A2B">
              <w:rPr>
                <w:noProof/>
                <w:webHidden/>
              </w:rPr>
            </w:r>
            <w:r w:rsidR="001F0A2B">
              <w:rPr>
                <w:noProof/>
                <w:webHidden/>
              </w:rPr>
              <w:fldChar w:fldCharType="separate"/>
            </w:r>
            <w:r w:rsidR="008E7C3E">
              <w:rPr>
                <w:noProof/>
                <w:webHidden/>
              </w:rPr>
              <w:t>33</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7" w:history="1">
            <w:r w:rsidR="008654DC" w:rsidRPr="008F4BB3">
              <w:rPr>
                <w:rStyle w:val="a3"/>
                <w:noProof/>
              </w:rPr>
              <w:t>Статья 36. Порядок установления градостроительных регламентов</w:t>
            </w:r>
            <w:r w:rsidR="008654DC">
              <w:rPr>
                <w:noProof/>
                <w:webHidden/>
              </w:rPr>
              <w:tab/>
            </w:r>
            <w:r w:rsidR="001F0A2B">
              <w:rPr>
                <w:noProof/>
                <w:webHidden/>
              </w:rPr>
              <w:fldChar w:fldCharType="begin"/>
            </w:r>
            <w:r w:rsidR="008654DC">
              <w:rPr>
                <w:noProof/>
                <w:webHidden/>
              </w:rPr>
              <w:instrText xml:space="preserve"> PAGEREF _Toc435090137 \h </w:instrText>
            </w:r>
            <w:r w:rsidR="001F0A2B">
              <w:rPr>
                <w:noProof/>
                <w:webHidden/>
              </w:rPr>
            </w:r>
            <w:r w:rsidR="001F0A2B">
              <w:rPr>
                <w:noProof/>
                <w:webHidden/>
              </w:rPr>
              <w:fldChar w:fldCharType="separate"/>
            </w:r>
            <w:r w:rsidR="008E7C3E">
              <w:rPr>
                <w:noProof/>
                <w:webHidden/>
              </w:rPr>
              <w:t>33</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8" w:history="1">
            <w:r w:rsidR="008654DC" w:rsidRPr="008F4BB3">
              <w:rPr>
                <w:rStyle w:val="a3"/>
                <w:noProof/>
              </w:rPr>
              <w:t>Статья 37. Состав градостроительных регламентов</w:t>
            </w:r>
            <w:r w:rsidR="008654DC">
              <w:rPr>
                <w:noProof/>
                <w:webHidden/>
              </w:rPr>
              <w:tab/>
            </w:r>
            <w:r w:rsidR="001F0A2B">
              <w:rPr>
                <w:noProof/>
                <w:webHidden/>
              </w:rPr>
              <w:fldChar w:fldCharType="begin"/>
            </w:r>
            <w:r w:rsidR="008654DC">
              <w:rPr>
                <w:noProof/>
                <w:webHidden/>
              </w:rPr>
              <w:instrText xml:space="preserve"> PAGEREF _Toc435090138 \h </w:instrText>
            </w:r>
            <w:r w:rsidR="001F0A2B">
              <w:rPr>
                <w:noProof/>
                <w:webHidden/>
              </w:rPr>
            </w:r>
            <w:r w:rsidR="001F0A2B">
              <w:rPr>
                <w:noProof/>
                <w:webHidden/>
              </w:rPr>
              <w:fldChar w:fldCharType="separate"/>
            </w:r>
            <w:r w:rsidR="008E7C3E">
              <w:rPr>
                <w:noProof/>
                <w:webHidden/>
              </w:rPr>
              <w:t>33</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39" w:history="1">
            <w:r w:rsidR="008654DC" w:rsidRPr="008F4BB3">
              <w:rPr>
                <w:rStyle w:val="a3"/>
                <w:rFonts w:eastAsia="TimesNewRoman,Bold"/>
                <w:noProof/>
              </w:rPr>
              <w:t>Статья 38. Общие требования к видам разрешенного использования земельных участков и объектов капитального строительства</w:t>
            </w:r>
            <w:r w:rsidR="008654DC">
              <w:rPr>
                <w:noProof/>
                <w:webHidden/>
              </w:rPr>
              <w:tab/>
            </w:r>
            <w:r w:rsidR="001F0A2B">
              <w:rPr>
                <w:noProof/>
                <w:webHidden/>
              </w:rPr>
              <w:fldChar w:fldCharType="begin"/>
            </w:r>
            <w:r w:rsidR="008654DC">
              <w:rPr>
                <w:noProof/>
                <w:webHidden/>
              </w:rPr>
              <w:instrText xml:space="preserve"> PAGEREF _Toc435090139 \h </w:instrText>
            </w:r>
            <w:r w:rsidR="001F0A2B">
              <w:rPr>
                <w:noProof/>
                <w:webHidden/>
              </w:rPr>
            </w:r>
            <w:r w:rsidR="001F0A2B">
              <w:rPr>
                <w:noProof/>
                <w:webHidden/>
              </w:rPr>
              <w:fldChar w:fldCharType="separate"/>
            </w:r>
            <w:r w:rsidR="008E7C3E">
              <w:rPr>
                <w:noProof/>
                <w:webHidden/>
              </w:rPr>
              <w:t>34</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0" w:history="1">
            <w:r w:rsidR="008654DC" w:rsidRPr="008F4BB3">
              <w:rPr>
                <w:rStyle w:val="a3"/>
                <w:rFonts w:eastAsia="TimesNewRoman,Bold"/>
                <w:noProof/>
              </w:rPr>
              <w:t>Статья 39. Минимальные отступы зданий, строений, сооружений от границ земельных участков</w:t>
            </w:r>
            <w:r w:rsidR="008654DC">
              <w:rPr>
                <w:noProof/>
                <w:webHidden/>
              </w:rPr>
              <w:tab/>
            </w:r>
            <w:r w:rsidR="001F0A2B">
              <w:rPr>
                <w:noProof/>
                <w:webHidden/>
              </w:rPr>
              <w:fldChar w:fldCharType="begin"/>
            </w:r>
            <w:r w:rsidR="008654DC">
              <w:rPr>
                <w:noProof/>
                <w:webHidden/>
              </w:rPr>
              <w:instrText xml:space="preserve"> PAGEREF _Toc435090140 \h </w:instrText>
            </w:r>
            <w:r w:rsidR="001F0A2B">
              <w:rPr>
                <w:noProof/>
                <w:webHidden/>
              </w:rPr>
            </w:r>
            <w:r w:rsidR="001F0A2B">
              <w:rPr>
                <w:noProof/>
                <w:webHidden/>
              </w:rPr>
              <w:fldChar w:fldCharType="separate"/>
            </w:r>
            <w:r w:rsidR="008E7C3E">
              <w:rPr>
                <w:noProof/>
                <w:webHidden/>
              </w:rPr>
              <w:t>35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1" w:history="1">
            <w:r w:rsidR="008654DC" w:rsidRPr="008F4BB3">
              <w:rPr>
                <w:rStyle w:val="a3"/>
                <w:noProof/>
              </w:rPr>
              <w:t>Статья 40. Градостроительные регламенты для жилых зон</w:t>
            </w:r>
            <w:r w:rsidR="008654DC">
              <w:rPr>
                <w:noProof/>
                <w:webHidden/>
              </w:rPr>
              <w:tab/>
            </w:r>
            <w:r w:rsidR="001F0A2B">
              <w:rPr>
                <w:noProof/>
                <w:webHidden/>
              </w:rPr>
              <w:fldChar w:fldCharType="begin"/>
            </w:r>
            <w:r w:rsidR="008654DC">
              <w:rPr>
                <w:noProof/>
                <w:webHidden/>
              </w:rPr>
              <w:instrText xml:space="preserve"> PAGEREF _Toc435090141 \h </w:instrText>
            </w:r>
            <w:r w:rsidR="001F0A2B">
              <w:rPr>
                <w:noProof/>
                <w:webHidden/>
              </w:rPr>
            </w:r>
            <w:r w:rsidR="001F0A2B">
              <w:rPr>
                <w:noProof/>
                <w:webHidden/>
              </w:rPr>
              <w:fldChar w:fldCharType="separate"/>
            </w:r>
            <w:r w:rsidR="008E7C3E">
              <w:rPr>
                <w:noProof/>
                <w:webHidden/>
              </w:rPr>
              <w:t>35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2" w:history="1">
            <w:r w:rsidR="008654DC" w:rsidRPr="008F4BB3">
              <w:rPr>
                <w:rStyle w:val="a3"/>
                <w:noProof/>
              </w:rPr>
              <w:t>Статья 41. Градостроительные регламенты для общественно-деловых зон</w:t>
            </w:r>
            <w:r w:rsidR="008654DC">
              <w:rPr>
                <w:noProof/>
                <w:webHidden/>
              </w:rPr>
              <w:tab/>
            </w:r>
            <w:r w:rsidR="001F0A2B">
              <w:rPr>
                <w:noProof/>
                <w:webHidden/>
              </w:rPr>
              <w:fldChar w:fldCharType="begin"/>
            </w:r>
            <w:r w:rsidR="008654DC">
              <w:rPr>
                <w:noProof/>
                <w:webHidden/>
              </w:rPr>
              <w:instrText xml:space="preserve"> PAGEREF _Toc435090142 \h </w:instrText>
            </w:r>
            <w:r w:rsidR="001F0A2B">
              <w:rPr>
                <w:noProof/>
                <w:webHidden/>
              </w:rPr>
            </w:r>
            <w:r w:rsidR="001F0A2B">
              <w:rPr>
                <w:noProof/>
                <w:webHidden/>
              </w:rPr>
              <w:fldChar w:fldCharType="separate"/>
            </w:r>
            <w:r w:rsidR="008E7C3E">
              <w:rPr>
                <w:noProof/>
                <w:webHidden/>
              </w:rPr>
              <w:t>45</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3" w:history="1">
            <w:r w:rsidR="008654DC" w:rsidRPr="008F4BB3">
              <w:rPr>
                <w:rStyle w:val="a3"/>
                <w:noProof/>
              </w:rPr>
              <w:t>Статья 42. Градостроительные регламенты для зоны инженерной инфраструктуры</w:t>
            </w:r>
            <w:r w:rsidR="008654DC">
              <w:rPr>
                <w:noProof/>
                <w:webHidden/>
              </w:rPr>
              <w:tab/>
            </w:r>
            <w:r w:rsidR="001F0A2B">
              <w:rPr>
                <w:noProof/>
                <w:webHidden/>
              </w:rPr>
              <w:fldChar w:fldCharType="begin"/>
            </w:r>
            <w:r w:rsidR="008654DC">
              <w:rPr>
                <w:noProof/>
                <w:webHidden/>
              </w:rPr>
              <w:instrText xml:space="preserve"> PAGEREF _Toc435090143 \h </w:instrText>
            </w:r>
            <w:r w:rsidR="001F0A2B">
              <w:rPr>
                <w:noProof/>
                <w:webHidden/>
              </w:rPr>
            </w:r>
            <w:r w:rsidR="001F0A2B">
              <w:rPr>
                <w:noProof/>
                <w:webHidden/>
              </w:rPr>
              <w:fldChar w:fldCharType="separate"/>
            </w:r>
            <w:r w:rsidR="008E7C3E">
              <w:rPr>
                <w:noProof/>
                <w:webHidden/>
              </w:rPr>
              <w:t>49</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4" w:history="1">
            <w:r w:rsidR="008654DC" w:rsidRPr="008F4BB3">
              <w:rPr>
                <w:rStyle w:val="a3"/>
                <w:noProof/>
              </w:rPr>
              <w:t>Статья 43. Градостроительные регламенты для зоны транспортной инфраструктуры</w:t>
            </w:r>
            <w:r w:rsidR="008654DC">
              <w:rPr>
                <w:noProof/>
                <w:webHidden/>
              </w:rPr>
              <w:tab/>
            </w:r>
            <w:r w:rsidR="001F0A2B">
              <w:rPr>
                <w:noProof/>
                <w:webHidden/>
              </w:rPr>
              <w:fldChar w:fldCharType="begin"/>
            </w:r>
            <w:r w:rsidR="008654DC">
              <w:rPr>
                <w:noProof/>
                <w:webHidden/>
              </w:rPr>
              <w:instrText xml:space="preserve"> PAGEREF _Toc435090144 \h </w:instrText>
            </w:r>
            <w:r w:rsidR="001F0A2B">
              <w:rPr>
                <w:noProof/>
                <w:webHidden/>
              </w:rPr>
            </w:r>
            <w:r w:rsidR="001F0A2B">
              <w:rPr>
                <w:noProof/>
                <w:webHidden/>
              </w:rPr>
              <w:fldChar w:fldCharType="separate"/>
            </w:r>
            <w:r w:rsidR="008E7C3E">
              <w:rPr>
                <w:noProof/>
                <w:webHidden/>
              </w:rPr>
              <w:t>50</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5" w:history="1">
            <w:r w:rsidR="008654DC" w:rsidRPr="008F4BB3">
              <w:rPr>
                <w:rStyle w:val="a3"/>
                <w:noProof/>
              </w:rPr>
              <w:t>Статья 44. Градостроительные регламенты для производственных зон</w:t>
            </w:r>
            <w:r w:rsidR="008654DC">
              <w:rPr>
                <w:noProof/>
                <w:webHidden/>
              </w:rPr>
              <w:tab/>
            </w:r>
            <w:r w:rsidR="001F0A2B">
              <w:rPr>
                <w:noProof/>
                <w:webHidden/>
              </w:rPr>
              <w:fldChar w:fldCharType="begin"/>
            </w:r>
            <w:r w:rsidR="008654DC">
              <w:rPr>
                <w:noProof/>
                <w:webHidden/>
              </w:rPr>
              <w:instrText xml:space="preserve"> PAGEREF _Toc435090145 \h </w:instrText>
            </w:r>
            <w:r w:rsidR="001F0A2B">
              <w:rPr>
                <w:noProof/>
                <w:webHidden/>
              </w:rPr>
            </w:r>
            <w:r w:rsidR="001F0A2B">
              <w:rPr>
                <w:noProof/>
                <w:webHidden/>
              </w:rPr>
              <w:fldChar w:fldCharType="separate"/>
            </w:r>
            <w:r w:rsidR="008E7C3E">
              <w:rPr>
                <w:noProof/>
                <w:webHidden/>
              </w:rPr>
              <w:t>52</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6" w:history="1">
            <w:r w:rsidR="008654DC" w:rsidRPr="008F4BB3">
              <w:rPr>
                <w:rStyle w:val="a3"/>
                <w:noProof/>
              </w:rPr>
              <w:t>Статья 45. Градостроительные регламенты для зон рекреационного назначения</w:t>
            </w:r>
            <w:r w:rsidR="008654DC">
              <w:rPr>
                <w:noProof/>
                <w:webHidden/>
              </w:rPr>
              <w:tab/>
            </w:r>
            <w:r w:rsidR="001F0A2B">
              <w:rPr>
                <w:noProof/>
                <w:webHidden/>
              </w:rPr>
              <w:fldChar w:fldCharType="begin"/>
            </w:r>
            <w:r w:rsidR="008654DC">
              <w:rPr>
                <w:noProof/>
                <w:webHidden/>
              </w:rPr>
              <w:instrText xml:space="preserve"> PAGEREF _Toc435090146 \h </w:instrText>
            </w:r>
            <w:r w:rsidR="001F0A2B">
              <w:rPr>
                <w:noProof/>
                <w:webHidden/>
              </w:rPr>
            </w:r>
            <w:r w:rsidR="001F0A2B">
              <w:rPr>
                <w:noProof/>
                <w:webHidden/>
              </w:rPr>
              <w:fldChar w:fldCharType="separate"/>
            </w:r>
            <w:r w:rsidR="008E7C3E">
              <w:rPr>
                <w:noProof/>
                <w:webHidden/>
              </w:rPr>
              <w:t>54</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7" w:history="1">
            <w:r w:rsidR="008654DC" w:rsidRPr="008F4BB3">
              <w:rPr>
                <w:rStyle w:val="a3"/>
                <w:noProof/>
              </w:rPr>
              <w:t>Статья 46. Состав и назначение территорий общего пользования</w:t>
            </w:r>
            <w:r w:rsidR="008654DC">
              <w:rPr>
                <w:noProof/>
                <w:webHidden/>
              </w:rPr>
              <w:tab/>
            </w:r>
            <w:r w:rsidR="001F0A2B">
              <w:rPr>
                <w:noProof/>
                <w:webHidden/>
              </w:rPr>
              <w:fldChar w:fldCharType="begin"/>
            </w:r>
            <w:r w:rsidR="008654DC">
              <w:rPr>
                <w:noProof/>
                <w:webHidden/>
              </w:rPr>
              <w:instrText xml:space="preserve"> PAGEREF _Toc435090147 \h </w:instrText>
            </w:r>
            <w:r w:rsidR="001F0A2B">
              <w:rPr>
                <w:noProof/>
                <w:webHidden/>
              </w:rPr>
            </w:r>
            <w:r w:rsidR="001F0A2B">
              <w:rPr>
                <w:noProof/>
                <w:webHidden/>
              </w:rPr>
              <w:fldChar w:fldCharType="separate"/>
            </w:r>
            <w:r w:rsidR="008E7C3E">
              <w:rPr>
                <w:noProof/>
                <w:webHidden/>
              </w:rPr>
              <w:t>58</w:t>
            </w:r>
            <w:r w:rsidR="001F0A2B">
              <w:rPr>
                <w:noProof/>
                <w:webHidden/>
              </w:rPr>
              <w:fldChar w:fldCharType="end"/>
            </w:r>
          </w:hyperlink>
        </w:p>
        <w:p w:rsidR="008654DC" w:rsidRDefault="00315FA5" w:rsidP="008654DC">
          <w:pPr>
            <w:pStyle w:val="35"/>
            <w:rPr>
              <w:rFonts w:asciiTheme="minorHAnsi" w:hAnsiTheme="minorHAnsi"/>
              <w:noProof/>
              <w:sz w:val="22"/>
            </w:rPr>
          </w:pPr>
          <w:hyperlink w:anchor="_Toc435090148" w:history="1">
            <w:r w:rsidR="008654DC" w:rsidRPr="008F4BB3">
              <w:rPr>
                <w:rStyle w:val="a3"/>
                <w:noProof/>
                <w:shd w:val="clear" w:color="auto" w:fill="FFFFFF"/>
              </w:rPr>
              <w:t>Статья 47. Землепользование и застройка территорий, на которые действие градостроительных регламентов не распространяется и для которых градостроительные регламенты не устанавливаются</w:t>
            </w:r>
            <w:r w:rsidR="008654DC">
              <w:rPr>
                <w:noProof/>
                <w:webHidden/>
              </w:rPr>
              <w:tab/>
            </w:r>
            <w:r w:rsidR="001F0A2B">
              <w:rPr>
                <w:noProof/>
                <w:webHidden/>
              </w:rPr>
              <w:fldChar w:fldCharType="begin"/>
            </w:r>
            <w:r w:rsidR="008654DC">
              <w:rPr>
                <w:noProof/>
                <w:webHidden/>
              </w:rPr>
              <w:instrText xml:space="preserve"> PAGEREF _Toc435090148 \h </w:instrText>
            </w:r>
            <w:r w:rsidR="001F0A2B">
              <w:rPr>
                <w:noProof/>
                <w:webHidden/>
              </w:rPr>
            </w:r>
            <w:r w:rsidR="001F0A2B">
              <w:rPr>
                <w:noProof/>
                <w:webHidden/>
              </w:rPr>
              <w:fldChar w:fldCharType="separate"/>
            </w:r>
            <w:r w:rsidR="008E7C3E">
              <w:rPr>
                <w:noProof/>
                <w:webHidden/>
              </w:rPr>
              <w:t>59</w:t>
            </w:r>
            <w:r w:rsidR="001F0A2B">
              <w:rPr>
                <w:noProof/>
                <w:webHidden/>
              </w:rPr>
              <w:fldChar w:fldCharType="end"/>
            </w:r>
          </w:hyperlink>
        </w:p>
        <w:p w:rsidR="00BA7B23" w:rsidRDefault="001F0A2B" w:rsidP="008654DC">
          <w:pPr>
            <w:pStyle w:val="35"/>
          </w:pPr>
          <w:r>
            <w:rPr>
              <w:b/>
              <w:bCs/>
            </w:rPr>
            <w:fldChar w:fldCharType="end"/>
          </w:r>
        </w:p>
      </w:sdtContent>
    </w:sdt>
    <w:p w:rsidR="001B36B1" w:rsidRDefault="001B36B1">
      <w:pPr>
        <w:spacing w:after="200" w:line="276" w:lineRule="auto"/>
        <w:ind w:firstLine="0"/>
        <w:jc w:val="left"/>
        <w:rPr>
          <w:rFonts w:eastAsia="Times New Roman" w:cs="Times New Roman"/>
          <w:b/>
          <w:bCs/>
          <w:szCs w:val="24"/>
        </w:rPr>
      </w:pPr>
      <w:r>
        <w:br w:type="page"/>
      </w:r>
    </w:p>
    <w:p w:rsidR="00CD2B4F" w:rsidRPr="00CD2B4F" w:rsidRDefault="000E0CB5" w:rsidP="00C429F5">
      <w:pPr>
        <w:pStyle w:val="3"/>
      </w:pPr>
      <w:bookmarkStart w:id="2" w:name="_Toc435090090"/>
      <w:r>
        <w:lastRenderedPageBreak/>
        <w:t>Ч</w:t>
      </w:r>
      <w:r w:rsidR="00CD2B4F" w:rsidRPr="00CD2B4F">
        <w:t xml:space="preserve">асть </w:t>
      </w:r>
      <w:r w:rsidR="00CD2B4F" w:rsidRPr="00CD2B4F">
        <w:rPr>
          <w:lang w:val="en-US"/>
        </w:rPr>
        <w:t>I</w:t>
      </w:r>
      <w:r w:rsidR="00CD2B4F" w:rsidRPr="00CD2B4F">
        <w:t>. Порядок применения правил землепользования и застройки и внесения в них изменений</w:t>
      </w:r>
      <w:bookmarkEnd w:id="1"/>
      <w:bookmarkEnd w:id="2"/>
    </w:p>
    <w:p w:rsidR="00CD2B4F" w:rsidRPr="00CD2B4F" w:rsidRDefault="00CD2B4F" w:rsidP="00CD2B4F">
      <w:pPr>
        <w:shd w:val="clear" w:color="auto" w:fill="FFFFFF"/>
        <w:tabs>
          <w:tab w:val="left" w:pos="8334"/>
        </w:tabs>
        <w:contextualSpacing/>
        <w:rPr>
          <w:rFonts w:cs="Times New Roman"/>
          <w:b/>
          <w:bCs/>
          <w:szCs w:val="24"/>
        </w:rPr>
      </w:pPr>
      <w:bookmarkStart w:id="3" w:name="_Toc154142011"/>
    </w:p>
    <w:p w:rsidR="00CD2B4F" w:rsidRPr="00CD2B4F" w:rsidRDefault="00CD2B4F" w:rsidP="00CD2B4F">
      <w:pPr>
        <w:pStyle w:val="3"/>
        <w:contextualSpacing/>
      </w:pPr>
      <w:bookmarkStart w:id="4" w:name="_Toc432755041"/>
      <w:bookmarkStart w:id="5" w:name="_Toc435090091"/>
      <w:r w:rsidRPr="00CD2B4F">
        <w:t>Глава 1. Общие положения</w:t>
      </w:r>
      <w:bookmarkEnd w:id="3"/>
      <w:bookmarkEnd w:id="4"/>
      <w:bookmarkEnd w:id="5"/>
    </w:p>
    <w:p w:rsidR="00CD2B4F" w:rsidRPr="00CD2B4F" w:rsidRDefault="00CD2B4F" w:rsidP="00D65F91">
      <w:bookmarkStart w:id="6" w:name="_Toc154142012"/>
    </w:p>
    <w:p w:rsidR="00CD2B4F" w:rsidRPr="00CD2B4F" w:rsidRDefault="00CD2B4F" w:rsidP="00C429F5">
      <w:pPr>
        <w:pStyle w:val="3"/>
      </w:pPr>
      <w:bookmarkStart w:id="7" w:name="_Toc432755042"/>
      <w:bookmarkStart w:id="8" w:name="_Toc435090092"/>
      <w:r w:rsidRPr="00CD2B4F">
        <w:t xml:space="preserve">Статья 1. </w:t>
      </w:r>
      <w:bookmarkEnd w:id="7"/>
      <w:r w:rsidRPr="00CD2B4F">
        <w:t xml:space="preserve">Назначение и содержание Правил землепользования и застройки городского поселения </w:t>
      </w:r>
      <w:r w:rsidR="00A1362A">
        <w:t xml:space="preserve">КраснозаводскСергиево-Посадского </w:t>
      </w:r>
      <w:r w:rsidRPr="00CD2B4F">
        <w:t>муниципального района Московской области</w:t>
      </w:r>
      <w:bookmarkEnd w:id="8"/>
    </w:p>
    <w:p w:rsidR="00CD2B4F" w:rsidRPr="00CD2B4F" w:rsidRDefault="00CD2B4F" w:rsidP="00D65F91"/>
    <w:bookmarkEnd w:id="6"/>
    <w:p w:rsidR="00CD2B4F" w:rsidRPr="00CD2B4F" w:rsidRDefault="00CD2B4F" w:rsidP="00CD2B4F">
      <w:pPr>
        <w:shd w:val="clear" w:color="auto" w:fill="FFFFFF"/>
        <w:tabs>
          <w:tab w:val="left" w:pos="8334"/>
        </w:tabs>
        <w:contextualSpacing/>
        <w:rPr>
          <w:rFonts w:cs="Times New Roman"/>
          <w:szCs w:val="24"/>
        </w:rPr>
      </w:pPr>
      <w:r w:rsidRPr="00CD2B4F">
        <w:rPr>
          <w:rFonts w:cs="Times New Roman"/>
          <w:szCs w:val="24"/>
        </w:rPr>
        <w:t xml:space="preserve">1. Правила </w:t>
      </w:r>
      <w:r w:rsidR="009246FF" w:rsidRPr="00CD2B4F">
        <w:t xml:space="preserve">землепользования и застройки городского поселения </w:t>
      </w:r>
      <w:r w:rsidR="009246FF">
        <w:t xml:space="preserve">КраснозаводскСергиево-Посадского </w:t>
      </w:r>
      <w:r w:rsidR="009246FF" w:rsidRPr="00CD2B4F">
        <w:t>муниципального района Московской области</w:t>
      </w:r>
      <w:r w:rsidR="009246FF">
        <w:rPr>
          <w:rFonts w:cs="Times New Roman"/>
          <w:szCs w:val="24"/>
        </w:rPr>
        <w:t xml:space="preserve">(далее – Правила) </w:t>
      </w:r>
      <w:r w:rsidRPr="00CD2B4F">
        <w:rPr>
          <w:rFonts w:cs="Times New Roman"/>
          <w:szCs w:val="24"/>
        </w:rPr>
        <w:t xml:space="preserve">в соответствии с Градостроительным и Земельным кодексами Российской Федерации, а также иными нормативными правовыми актами Российской Федерации, Московской области, </w:t>
      </w:r>
      <w:r w:rsidR="00A1362A">
        <w:rPr>
          <w:rFonts w:cs="Times New Roman"/>
          <w:szCs w:val="24"/>
        </w:rPr>
        <w:t xml:space="preserve">Сергиево-Посадского </w:t>
      </w:r>
      <w:r w:rsidRPr="00CD2B4F">
        <w:rPr>
          <w:rFonts w:cs="Times New Roman"/>
          <w:szCs w:val="24"/>
        </w:rPr>
        <w:t xml:space="preserve">муниципального района и городского поселения </w:t>
      </w:r>
      <w:r w:rsidR="00A1362A">
        <w:rPr>
          <w:rFonts w:cs="Times New Roman"/>
          <w:szCs w:val="24"/>
        </w:rPr>
        <w:t xml:space="preserve">КраснозаводскСергиево-Посадского </w:t>
      </w:r>
      <w:r w:rsidRPr="00CD2B4F">
        <w:rPr>
          <w:rFonts w:cs="Times New Roman"/>
          <w:szCs w:val="24"/>
        </w:rPr>
        <w:t xml:space="preserve">муниципального района Московской области закрепляют в городском поселении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 основные положения регулирования вопросов землепользования и застройки и их систематизацию, которые основаны на градостроительном зонировании – делении всей территории в границах городского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CD2B4F" w:rsidRPr="00CD2B4F" w:rsidRDefault="00CD2B4F" w:rsidP="00CD2B4F">
      <w:pPr>
        <w:contextualSpacing/>
        <w:rPr>
          <w:rFonts w:cs="Times New Roman"/>
          <w:szCs w:val="24"/>
        </w:rPr>
      </w:pPr>
      <w:r w:rsidRPr="00CD2B4F">
        <w:rPr>
          <w:rFonts w:cs="Times New Roman"/>
          <w:szCs w:val="24"/>
        </w:rPr>
        <w:t>2. Правила разработаны в целях:</w:t>
      </w:r>
    </w:p>
    <w:p w:rsidR="00CD2B4F" w:rsidRPr="00CD2B4F" w:rsidRDefault="00CD2B4F" w:rsidP="00CD2B4F">
      <w:pPr>
        <w:shd w:val="clear" w:color="auto" w:fill="FFFFFF"/>
        <w:tabs>
          <w:tab w:val="left" w:pos="8334"/>
        </w:tabs>
        <w:contextualSpacing/>
        <w:rPr>
          <w:rFonts w:cs="Times New Roman"/>
          <w:szCs w:val="24"/>
        </w:rPr>
      </w:pPr>
      <w:r w:rsidRPr="00CD2B4F">
        <w:rPr>
          <w:rFonts w:cs="Times New Roman"/>
          <w:szCs w:val="24"/>
        </w:rPr>
        <w:t xml:space="preserve">1) создания условий для устойчивого развития территорий городского поселения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 сохранения окружающей среды и объектов культурного наследия;</w:t>
      </w:r>
    </w:p>
    <w:p w:rsidR="00CD2B4F" w:rsidRPr="00CD2B4F" w:rsidRDefault="00CD2B4F" w:rsidP="00CD2B4F">
      <w:pPr>
        <w:shd w:val="clear" w:color="auto" w:fill="FFFFFF"/>
        <w:tabs>
          <w:tab w:val="left" w:pos="8334"/>
        </w:tabs>
        <w:contextualSpacing/>
        <w:rPr>
          <w:rFonts w:cs="Times New Roman"/>
          <w:szCs w:val="24"/>
        </w:rPr>
      </w:pPr>
      <w:r w:rsidRPr="00CD2B4F">
        <w:rPr>
          <w:rFonts w:cs="Times New Roman"/>
          <w:szCs w:val="24"/>
        </w:rPr>
        <w:t xml:space="preserve">2) создания условий для планировки территории городского поселения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w:t>
      </w:r>
    </w:p>
    <w:p w:rsidR="00CD2B4F" w:rsidRPr="00CD2B4F" w:rsidRDefault="00CD2B4F" w:rsidP="00CD2B4F">
      <w:pPr>
        <w:contextualSpacing/>
        <w:rPr>
          <w:rFonts w:cs="Times New Roman"/>
          <w:szCs w:val="24"/>
        </w:rPr>
      </w:pPr>
      <w:r w:rsidRPr="00CD2B4F">
        <w:rPr>
          <w:rFonts w:cs="Times New Roman"/>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D2B4F" w:rsidRPr="00CD2B4F" w:rsidRDefault="00CD2B4F" w:rsidP="00CD2B4F">
      <w:pPr>
        <w:contextualSpacing/>
        <w:rPr>
          <w:rFonts w:cs="Times New Roman"/>
          <w:szCs w:val="24"/>
        </w:rPr>
      </w:pPr>
      <w:r w:rsidRPr="00CD2B4F">
        <w:rPr>
          <w:rFonts w:cs="Times New Roman"/>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D2B4F" w:rsidRPr="00CD2B4F" w:rsidRDefault="00CD2B4F" w:rsidP="00CD2B4F">
      <w:pPr>
        <w:shd w:val="clear" w:color="auto" w:fill="FFFFFF"/>
        <w:tabs>
          <w:tab w:val="left" w:pos="8334"/>
        </w:tabs>
        <w:contextualSpacing/>
        <w:rPr>
          <w:rFonts w:cs="Times New Roman"/>
          <w:szCs w:val="24"/>
        </w:rPr>
      </w:pPr>
      <w:r w:rsidRPr="00CD2B4F">
        <w:rPr>
          <w:rFonts w:cs="Times New Roman"/>
          <w:szCs w:val="24"/>
        </w:rPr>
        <w:t xml:space="preserve">Правила определяют компетенцию органов местного самоуправления и должностных лиц городского поселения </w:t>
      </w:r>
      <w:r w:rsidR="00A1362A">
        <w:rPr>
          <w:rFonts w:cs="Times New Roman"/>
          <w:szCs w:val="24"/>
        </w:rPr>
        <w:t xml:space="preserve">КраснозаводскСергиево-Посадского </w:t>
      </w:r>
      <w:r w:rsidRPr="00CD2B4F">
        <w:rPr>
          <w:rFonts w:cs="Times New Roman"/>
          <w:szCs w:val="24"/>
        </w:rPr>
        <w:t xml:space="preserve">муниципального района Московской области, органов местного самоуправления </w:t>
      </w:r>
      <w:r w:rsidR="00A1362A">
        <w:rPr>
          <w:rFonts w:cs="Times New Roman"/>
          <w:szCs w:val="24"/>
        </w:rPr>
        <w:t xml:space="preserve">Сергиево-Посадского </w:t>
      </w:r>
      <w:r w:rsidRPr="00CD2B4F">
        <w:rPr>
          <w:rFonts w:cs="Times New Roman"/>
          <w:szCs w:val="24"/>
        </w:rPr>
        <w:t>муниципального района Московской области и центральных и</w:t>
      </w:r>
      <w:r w:rsidRPr="00CD2B4F">
        <w:rPr>
          <w:rFonts w:cs="Times New Roman"/>
          <w:szCs w:val="24"/>
          <w:shd w:val="clear" w:color="auto" w:fill="FFFFFF"/>
        </w:rPr>
        <w:t xml:space="preserve">сполнительных </w:t>
      </w:r>
      <w:r w:rsidRPr="00CD2B4F">
        <w:rPr>
          <w:rFonts w:cs="Times New Roman"/>
          <w:bCs/>
          <w:szCs w:val="24"/>
          <w:shd w:val="clear" w:color="auto" w:fill="FFFFFF"/>
        </w:rPr>
        <w:t xml:space="preserve">органов государственной </w:t>
      </w:r>
      <w:r w:rsidRPr="00CD2B4F">
        <w:rPr>
          <w:rFonts w:cs="Times New Roman"/>
          <w:szCs w:val="24"/>
          <w:shd w:val="clear" w:color="auto" w:fill="FFFFFF"/>
        </w:rPr>
        <w:t xml:space="preserve">власти </w:t>
      </w:r>
      <w:r w:rsidRPr="00CD2B4F">
        <w:rPr>
          <w:rFonts w:cs="Times New Roman"/>
          <w:bCs/>
          <w:szCs w:val="24"/>
          <w:shd w:val="clear" w:color="auto" w:fill="FFFFFF"/>
        </w:rPr>
        <w:t xml:space="preserve">Московской области </w:t>
      </w:r>
      <w:r w:rsidRPr="00CD2B4F">
        <w:rPr>
          <w:rFonts w:cs="Times New Roman"/>
          <w:szCs w:val="24"/>
        </w:rPr>
        <w:t xml:space="preserve">в сфере регулирования землепользования и застройки, устанавливают права и обязанности участников отношений по использованию земельных участков, по осуществлению застройки территории городского поселения </w:t>
      </w:r>
      <w:r w:rsidR="00A1362A">
        <w:rPr>
          <w:rFonts w:cs="Times New Roman"/>
          <w:szCs w:val="24"/>
        </w:rPr>
        <w:t xml:space="preserve">КраснозаводскСергиево-Посадского </w:t>
      </w:r>
      <w:r w:rsidRPr="00CD2B4F">
        <w:rPr>
          <w:rFonts w:cs="Times New Roman"/>
          <w:szCs w:val="24"/>
        </w:rPr>
        <w:t xml:space="preserve">муниципального района Московской области. </w:t>
      </w:r>
    </w:p>
    <w:p w:rsidR="00CD2B4F" w:rsidRPr="00CD2B4F" w:rsidRDefault="00CD2B4F" w:rsidP="00CD2B4F">
      <w:pPr>
        <w:contextualSpacing/>
        <w:rPr>
          <w:rFonts w:cs="Times New Roman"/>
          <w:szCs w:val="24"/>
        </w:rPr>
      </w:pPr>
      <w:r w:rsidRPr="00CD2B4F">
        <w:rPr>
          <w:rFonts w:cs="Times New Roman"/>
          <w:szCs w:val="24"/>
        </w:rPr>
        <w:t>3. Правила землепользования и застройки включают в себя:</w:t>
      </w:r>
    </w:p>
    <w:p w:rsidR="00CD2B4F" w:rsidRPr="00CD2B4F" w:rsidRDefault="00CD2B4F" w:rsidP="00CD2B4F">
      <w:pPr>
        <w:contextualSpacing/>
        <w:rPr>
          <w:rFonts w:cs="Times New Roman"/>
          <w:szCs w:val="24"/>
        </w:rPr>
      </w:pPr>
      <w:r w:rsidRPr="00CD2B4F">
        <w:rPr>
          <w:rFonts w:cs="Times New Roman"/>
          <w:szCs w:val="24"/>
        </w:rPr>
        <w:t>1) порядок их применения и внесения изменений в указанные правила;</w:t>
      </w:r>
    </w:p>
    <w:p w:rsidR="00CD2B4F" w:rsidRPr="00CD2B4F" w:rsidRDefault="00CD2B4F" w:rsidP="00CD2B4F">
      <w:pPr>
        <w:contextualSpacing/>
        <w:rPr>
          <w:rFonts w:cs="Times New Roman"/>
          <w:szCs w:val="24"/>
        </w:rPr>
      </w:pPr>
      <w:r w:rsidRPr="00CD2B4F">
        <w:rPr>
          <w:rFonts w:cs="Times New Roman"/>
          <w:szCs w:val="24"/>
        </w:rPr>
        <w:t>2) карту градостроительного зонирования;</w:t>
      </w:r>
    </w:p>
    <w:p w:rsidR="00CD2B4F" w:rsidRPr="00CD2B4F" w:rsidRDefault="00CD2B4F" w:rsidP="00CD2B4F">
      <w:pPr>
        <w:contextualSpacing/>
        <w:rPr>
          <w:rFonts w:cs="Times New Roman"/>
          <w:szCs w:val="24"/>
        </w:rPr>
      </w:pPr>
      <w:r w:rsidRPr="00CD2B4F">
        <w:rPr>
          <w:rFonts w:cs="Times New Roman"/>
          <w:szCs w:val="24"/>
        </w:rPr>
        <w:t>3) градостроительные регламенты.</w:t>
      </w:r>
    </w:p>
    <w:p w:rsidR="00CD2B4F" w:rsidRPr="00CD2B4F" w:rsidRDefault="00CD2B4F" w:rsidP="00C429F5">
      <w:r w:rsidRPr="00CD2B4F">
        <w:t xml:space="preserve">Порядок применения </w:t>
      </w:r>
      <w:r w:rsidR="009246FF">
        <w:t>Правил</w:t>
      </w:r>
      <w:r w:rsidRPr="00CD2B4F">
        <w:t xml:space="preserve"> и внесения в них изменений включает в себя положения:</w:t>
      </w:r>
    </w:p>
    <w:p w:rsidR="00CD2B4F" w:rsidRPr="00CD2B4F" w:rsidRDefault="00CD2B4F" w:rsidP="00CD2B4F">
      <w:pPr>
        <w:shd w:val="clear" w:color="auto" w:fill="FFFFFF"/>
        <w:tabs>
          <w:tab w:val="left" w:pos="8334"/>
        </w:tabs>
        <w:contextualSpacing/>
        <w:rPr>
          <w:rFonts w:cs="Times New Roman"/>
          <w:szCs w:val="24"/>
        </w:rPr>
      </w:pPr>
      <w:r w:rsidRPr="00CD2B4F">
        <w:rPr>
          <w:rFonts w:cs="Times New Roman"/>
          <w:szCs w:val="24"/>
        </w:rPr>
        <w:t xml:space="preserve">1) о регулировании землепользования и застройки органами местного самоуправления городского поселения </w:t>
      </w:r>
      <w:r w:rsidR="00A1362A">
        <w:rPr>
          <w:rFonts w:cs="Times New Roman"/>
          <w:szCs w:val="24"/>
        </w:rPr>
        <w:t xml:space="preserve">КраснозаводскСергиево-Посадского </w:t>
      </w:r>
      <w:r w:rsidRPr="00CD2B4F">
        <w:rPr>
          <w:rFonts w:cs="Times New Roman"/>
          <w:szCs w:val="24"/>
        </w:rPr>
        <w:t xml:space="preserve">муниципального района Московской области, органов местного самоуправления </w:t>
      </w:r>
      <w:r w:rsidR="00A1362A">
        <w:rPr>
          <w:rFonts w:cs="Times New Roman"/>
          <w:szCs w:val="24"/>
        </w:rPr>
        <w:t xml:space="preserve">Сергиево-Посадского </w:t>
      </w:r>
      <w:r w:rsidRPr="00CD2B4F">
        <w:rPr>
          <w:rFonts w:cs="Times New Roman"/>
          <w:szCs w:val="24"/>
        </w:rPr>
        <w:t xml:space="preserve">муниципального района Московской области и </w:t>
      </w:r>
      <w:r w:rsidRPr="00CD2B4F">
        <w:rPr>
          <w:rFonts w:cs="Times New Roman"/>
          <w:szCs w:val="24"/>
          <w:shd w:val="clear" w:color="auto" w:fill="FFFFFF"/>
        </w:rPr>
        <w:t>исполнительными</w:t>
      </w:r>
      <w:r w:rsidRPr="00CD2B4F">
        <w:rPr>
          <w:rStyle w:val="apple-converted-space"/>
          <w:rFonts w:cs="Times New Roman"/>
          <w:szCs w:val="24"/>
          <w:shd w:val="clear" w:color="auto" w:fill="FFFFFF"/>
        </w:rPr>
        <w:t> </w:t>
      </w:r>
      <w:r w:rsidRPr="00CD2B4F">
        <w:rPr>
          <w:rFonts w:cs="Times New Roman"/>
          <w:bCs/>
          <w:szCs w:val="24"/>
          <w:shd w:val="clear" w:color="auto" w:fill="FFFFFF"/>
        </w:rPr>
        <w:t>органами</w:t>
      </w:r>
      <w:r w:rsidRPr="00CD2B4F">
        <w:rPr>
          <w:rStyle w:val="apple-converted-space"/>
          <w:rFonts w:cs="Times New Roman"/>
          <w:szCs w:val="24"/>
          <w:shd w:val="clear" w:color="auto" w:fill="FFFFFF"/>
        </w:rPr>
        <w:t> </w:t>
      </w:r>
      <w:r w:rsidRPr="00CD2B4F">
        <w:rPr>
          <w:rFonts w:cs="Times New Roman"/>
          <w:bCs/>
          <w:szCs w:val="24"/>
          <w:shd w:val="clear" w:color="auto" w:fill="FFFFFF"/>
        </w:rPr>
        <w:t xml:space="preserve">государственной </w:t>
      </w:r>
      <w:r w:rsidRPr="00CD2B4F">
        <w:rPr>
          <w:rFonts w:cs="Times New Roman"/>
          <w:szCs w:val="24"/>
          <w:shd w:val="clear" w:color="auto" w:fill="FFFFFF"/>
        </w:rPr>
        <w:t>власти</w:t>
      </w:r>
      <w:r w:rsidRPr="00CD2B4F">
        <w:rPr>
          <w:rStyle w:val="apple-converted-space"/>
          <w:rFonts w:cs="Times New Roman"/>
          <w:szCs w:val="24"/>
          <w:shd w:val="clear" w:color="auto" w:fill="FFFFFF"/>
        </w:rPr>
        <w:t> </w:t>
      </w:r>
      <w:r w:rsidRPr="00CD2B4F">
        <w:rPr>
          <w:rFonts w:cs="Times New Roman"/>
          <w:bCs/>
          <w:szCs w:val="24"/>
          <w:shd w:val="clear" w:color="auto" w:fill="FFFFFF"/>
        </w:rPr>
        <w:t>Московской</w:t>
      </w:r>
      <w:r w:rsidRPr="00CD2B4F">
        <w:rPr>
          <w:rStyle w:val="apple-converted-space"/>
          <w:rFonts w:cs="Times New Roman"/>
          <w:szCs w:val="24"/>
          <w:shd w:val="clear" w:color="auto" w:fill="FFFFFF"/>
        </w:rPr>
        <w:t> </w:t>
      </w:r>
      <w:r w:rsidRPr="00CD2B4F">
        <w:rPr>
          <w:rFonts w:cs="Times New Roman"/>
          <w:bCs/>
          <w:szCs w:val="24"/>
          <w:shd w:val="clear" w:color="auto" w:fill="FFFFFF"/>
        </w:rPr>
        <w:t>области</w:t>
      </w:r>
      <w:r w:rsidRPr="00CD2B4F">
        <w:rPr>
          <w:rFonts w:cs="Times New Roman"/>
          <w:szCs w:val="24"/>
        </w:rPr>
        <w:t>;</w:t>
      </w:r>
    </w:p>
    <w:p w:rsidR="00CD2B4F" w:rsidRPr="00CD2B4F" w:rsidRDefault="00CD2B4F" w:rsidP="00CD2B4F">
      <w:pPr>
        <w:contextualSpacing/>
        <w:rPr>
          <w:rFonts w:cs="Times New Roman"/>
          <w:szCs w:val="24"/>
        </w:rPr>
      </w:pPr>
      <w:r w:rsidRPr="00CD2B4F">
        <w:rPr>
          <w:rFonts w:cs="Times New Roman"/>
          <w:szCs w:val="24"/>
        </w:rPr>
        <w:lastRenderedPageBreak/>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D2B4F" w:rsidRPr="00CD2B4F" w:rsidRDefault="00CD2B4F" w:rsidP="00CD2B4F">
      <w:pPr>
        <w:contextualSpacing/>
        <w:rPr>
          <w:rFonts w:cs="Times New Roman"/>
          <w:szCs w:val="24"/>
        </w:rPr>
      </w:pPr>
      <w:r w:rsidRPr="00CD2B4F">
        <w:rPr>
          <w:rFonts w:cs="Times New Roman"/>
          <w:szCs w:val="24"/>
        </w:rPr>
        <w:t>3) о подготовке документации по планировке территории;</w:t>
      </w:r>
    </w:p>
    <w:p w:rsidR="00CD2B4F" w:rsidRPr="00CD2B4F" w:rsidRDefault="00CD2B4F" w:rsidP="00CD2B4F">
      <w:pPr>
        <w:contextualSpacing/>
        <w:rPr>
          <w:rFonts w:cs="Times New Roman"/>
          <w:szCs w:val="24"/>
        </w:rPr>
      </w:pPr>
      <w:r w:rsidRPr="00CD2B4F">
        <w:rPr>
          <w:rFonts w:cs="Times New Roman"/>
          <w:szCs w:val="24"/>
        </w:rPr>
        <w:t>4) о проведении публичных слушаний по вопросам землепользования и застройки;</w:t>
      </w:r>
    </w:p>
    <w:p w:rsidR="00CD2B4F" w:rsidRPr="00CD2B4F" w:rsidRDefault="00CD2B4F" w:rsidP="00CD2B4F">
      <w:pPr>
        <w:contextualSpacing/>
        <w:rPr>
          <w:rFonts w:cs="Times New Roman"/>
          <w:szCs w:val="24"/>
        </w:rPr>
      </w:pPr>
      <w:r w:rsidRPr="00CD2B4F">
        <w:rPr>
          <w:rFonts w:cs="Times New Roman"/>
          <w:szCs w:val="24"/>
        </w:rPr>
        <w:t>5) о внесении изменений в Правила землепользования и застройки;</w:t>
      </w:r>
    </w:p>
    <w:p w:rsidR="00CD2B4F" w:rsidRPr="00CD2B4F" w:rsidRDefault="00CD2B4F" w:rsidP="00CD2B4F">
      <w:pPr>
        <w:contextualSpacing/>
        <w:rPr>
          <w:rFonts w:cs="Times New Roman"/>
          <w:szCs w:val="24"/>
        </w:rPr>
      </w:pPr>
      <w:r w:rsidRPr="00CD2B4F">
        <w:rPr>
          <w:rFonts w:cs="Times New Roman"/>
          <w:szCs w:val="24"/>
        </w:rPr>
        <w:t>6) о регулировании иных вопросов землепользования и застройки.</w:t>
      </w:r>
    </w:p>
    <w:p w:rsidR="00CD2B4F" w:rsidRPr="00CD2B4F" w:rsidRDefault="00CD2B4F" w:rsidP="00CD2B4F">
      <w:pPr>
        <w:shd w:val="clear" w:color="auto" w:fill="FFFFFF"/>
        <w:tabs>
          <w:tab w:val="left" w:pos="8334"/>
        </w:tabs>
        <w:contextualSpacing/>
        <w:rPr>
          <w:rFonts w:cs="Times New Roman"/>
          <w:szCs w:val="24"/>
        </w:rPr>
      </w:pPr>
      <w:r w:rsidRPr="00CD2B4F">
        <w:rPr>
          <w:rFonts w:cs="Times New Roman"/>
          <w:szCs w:val="24"/>
        </w:rPr>
        <w:t xml:space="preserve">4. Правила обязательны для исполнения органами государственной власти, органами местного самоуправления, физическими и юридическими лицами, также должностными лицами, осуществляющими и контролирующими градостроительную деятельность на территории городского поселения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w:t>
      </w:r>
    </w:p>
    <w:p w:rsidR="00CD2B4F" w:rsidRPr="00CD2B4F" w:rsidRDefault="00CD2B4F" w:rsidP="00CD2B4F">
      <w:pPr>
        <w:shd w:val="clear" w:color="auto" w:fill="FFFFFF"/>
        <w:tabs>
          <w:tab w:val="left" w:pos="8334"/>
        </w:tabs>
        <w:contextualSpacing/>
        <w:rPr>
          <w:rFonts w:cs="Times New Roman"/>
          <w:szCs w:val="24"/>
        </w:rPr>
      </w:pPr>
    </w:p>
    <w:p w:rsidR="00CD2B4F" w:rsidRPr="00CD2B4F" w:rsidRDefault="00CD2B4F" w:rsidP="00C429F5">
      <w:pPr>
        <w:pStyle w:val="3"/>
      </w:pPr>
      <w:bookmarkStart w:id="9" w:name="_Toc88913035"/>
      <w:bookmarkStart w:id="10" w:name="_Toc154142013"/>
      <w:bookmarkStart w:id="11" w:name="_Toc432755043"/>
      <w:bookmarkStart w:id="12" w:name="_Toc435090093"/>
      <w:r w:rsidRPr="00C429F5">
        <w:rPr>
          <w:rStyle w:val="30"/>
          <w:b/>
        </w:rPr>
        <w:t>Статья</w:t>
      </w:r>
      <w:r w:rsidRPr="00CD2B4F">
        <w:t xml:space="preserve">2. </w:t>
      </w:r>
      <w:r w:rsidRPr="00C429F5">
        <w:t>Открытость</w:t>
      </w:r>
      <w:r w:rsidRPr="00CD2B4F">
        <w:t xml:space="preserve"> и доступность информации о землепользовании и застройке</w:t>
      </w:r>
      <w:bookmarkEnd w:id="9"/>
      <w:bookmarkEnd w:id="10"/>
      <w:bookmarkEnd w:id="11"/>
      <w:bookmarkEnd w:id="12"/>
    </w:p>
    <w:p w:rsidR="00CD2B4F" w:rsidRPr="00CD2B4F" w:rsidRDefault="00CD2B4F" w:rsidP="00CD2B4F">
      <w:pPr>
        <w:contextualSpacing/>
        <w:rPr>
          <w:rFonts w:cs="Times New Roman"/>
          <w:szCs w:val="24"/>
        </w:rPr>
      </w:pPr>
    </w:p>
    <w:p w:rsidR="00CD2B4F" w:rsidRPr="00CD2B4F" w:rsidRDefault="00CD2B4F" w:rsidP="00BA4443">
      <w:pPr>
        <w:contextualSpacing/>
        <w:rPr>
          <w:rFonts w:cs="Times New Roman"/>
          <w:szCs w:val="24"/>
        </w:rPr>
      </w:pPr>
      <w:bookmarkStart w:id="13" w:name="_Toc432755044"/>
      <w:r w:rsidRPr="00CD2B4F">
        <w:rPr>
          <w:rFonts w:cs="Times New Roman"/>
          <w:szCs w:val="24"/>
        </w:rPr>
        <w:t xml:space="preserve">1. Настоящие Правила, документация территориального планирования, документация по планировке территориигородского поселения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 являются открытыми для физических и юридических лиц.</w:t>
      </w:r>
    </w:p>
    <w:p w:rsidR="00CD2B4F" w:rsidRPr="00CD2B4F" w:rsidRDefault="00CD2B4F" w:rsidP="00BA4443">
      <w:pPr>
        <w:contextualSpacing/>
        <w:rPr>
          <w:rFonts w:cs="Times New Roman"/>
          <w:szCs w:val="24"/>
        </w:rPr>
      </w:pPr>
      <w:r w:rsidRPr="00CD2B4F">
        <w:rPr>
          <w:rFonts w:cs="Times New Roman"/>
          <w:szCs w:val="24"/>
        </w:rPr>
        <w:t xml:space="preserve">2. Администрация городского поселения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 обеспечивает возможность ознакомления с Правилами путем:</w:t>
      </w:r>
    </w:p>
    <w:p w:rsidR="00CD2B4F" w:rsidRPr="00CD2B4F" w:rsidRDefault="00CD2B4F" w:rsidP="00BA4443">
      <w:pPr>
        <w:contextualSpacing/>
        <w:rPr>
          <w:rFonts w:cs="Times New Roman"/>
          <w:szCs w:val="24"/>
        </w:rPr>
      </w:pPr>
      <w:r w:rsidRPr="00CD2B4F">
        <w:rPr>
          <w:rFonts w:cs="Times New Roman"/>
          <w:szCs w:val="24"/>
        </w:rPr>
        <w:t>–публикации Правил в официальном печатном издании;</w:t>
      </w:r>
    </w:p>
    <w:p w:rsidR="00CD2B4F" w:rsidRPr="00CD2B4F" w:rsidRDefault="00CD2B4F" w:rsidP="00BA4443">
      <w:pPr>
        <w:contextualSpacing/>
        <w:rPr>
          <w:rFonts w:cs="Times New Roman"/>
          <w:szCs w:val="24"/>
        </w:rPr>
      </w:pPr>
      <w:r w:rsidRPr="00CD2B4F">
        <w:rPr>
          <w:rFonts w:cs="Times New Roman"/>
          <w:szCs w:val="24"/>
        </w:rPr>
        <w:t>– создания условий для ознакомления с Правилами и градостроительной документ</w:t>
      </w:r>
      <w:r w:rsidR="00D65F91">
        <w:rPr>
          <w:rFonts w:cs="Times New Roman"/>
          <w:szCs w:val="24"/>
        </w:rPr>
        <w:t>ацией в администрации поселения.</w:t>
      </w:r>
    </w:p>
    <w:p w:rsidR="00CD2B4F" w:rsidRPr="00CD2B4F" w:rsidRDefault="00CD2B4F" w:rsidP="007F2228">
      <w:pPr>
        <w:contextualSpacing/>
        <w:rPr>
          <w:rFonts w:cs="Times New Roman"/>
          <w:szCs w:val="24"/>
        </w:rPr>
      </w:pPr>
      <w:r w:rsidRPr="00CD2B4F">
        <w:rPr>
          <w:rFonts w:cs="Times New Roman"/>
          <w:szCs w:val="24"/>
        </w:rPr>
        <w:t xml:space="preserve">3. Граждане имеют право участвовать в принятии решений по вопросам землепользования и застройки городского поселения </w:t>
      </w:r>
      <w:r w:rsidR="00A1362A">
        <w:rPr>
          <w:rFonts w:cs="Times New Roman"/>
          <w:szCs w:val="24"/>
        </w:rPr>
        <w:t xml:space="preserve">КраснозаводскСергиево-Посадского </w:t>
      </w:r>
      <w:r w:rsidRPr="00CD2B4F">
        <w:rPr>
          <w:rFonts w:cs="Times New Roman"/>
          <w:szCs w:val="24"/>
        </w:rPr>
        <w:t xml:space="preserve">муниципального района Московской области в соответствии с действующим законодательством Российской Федерации, Московской области, муниципальными правовыми актами органов местного самоуправления городского поселения </w:t>
      </w:r>
      <w:r w:rsidR="00A1362A">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w:t>
      </w:r>
    </w:p>
    <w:p w:rsidR="00CD2B4F" w:rsidRPr="00CD2B4F" w:rsidRDefault="00CD2B4F" w:rsidP="00D65F91">
      <w:pPr>
        <w:rPr>
          <w:rStyle w:val="30"/>
          <w:rFonts w:eastAsiaTheme="minorEastAsia"/>
        </w:rPr>
      </w:pPr>
    </w:p>
    <w:p w:rsidR="00CD2B4F" w:rsidRPr="00CD2B4F" w:rsidRDefault="00CD2B4F" w:rsidP="00CD2B4F">
      <w:pPr>
        <w:pStyle w:val="3"/>
        <w:contextualSpacing/>
      </w:pPr>
      <w:bookmarkStart w:id="14" w:name="_Toc435090094"/>
      <w:r w:rsidRPr="00F034E9">
        <w:rPr>
          <w:rStyle w:val="30"/>
          <w:b/>
        </w:rPr>
        <w:t xml:space="preserve">Статья </w:t>
      </w:r>
      <w:r w:rsidRPr="00F034E9">
        <w:t>3.</w:t>
      </w:r>
      <w:r w:rsidRPr="00CD2B4F">
        <w:t xml:space="preserve"> Права, возникшие до введения в действие Правил</w:t>
      </w:r>
      <w:bookmarkEnd w:id="13"/>
      <w:bookmarkEnd w:id="14"/>
    </w:p>
    <w:p w:rsidR="00CD2B4F" w:rsidRPr="00CD2B4F" w:rsidRDefault="00CD2B4F" w:rsidP="00CD2B4F">
      <w:pPr>
        <w:contextualSpacing/>
        <w:rPr>
          <w:rFonts w:cs="Times New Roman"/>
          <w:b/>
          <w:szCs w:val="24"/>
        </w:rPr>
      </w:pPr>
    </w:p>
    <w:p w:rsidR="00CD2B4F" w:rsidRPr="00CD2B4F" w:rsidRDefault="00D65F91" w:rsidP="00C429F5">
      <w:bookmarkStart w:id="15" w:name="_Toc154142023"/>
      <w:r>
        <w:t xml:space="preserve">1. </w:t>
      </w:r>
      <w:r w:rsidR="00CD2B4F" w:rsidRPr="00CD2B4F">
        <w:t>Принятые до введения в действие Правил</w:t>
      </w:r>
      <w:r>
        <w:t>муниципальные</w:t>
      </w:r>
      <w:r w:rsidR="00CD2B4F" w:rsidRPr="00CD2B4F">
        <w:t xml:space="preserve"> правовые акты городского поселения </w:t>
      </w:r>
      <w:r w:rsidR="00A1362A">
        <w:t xml:space="preserve">КраснозаводскСергиево-Посадского </w:t>
      </w:r>
      <w:r w:rsidR="00CD2B4F" w:rsidRPr="00CD2B4F">
        <w:t>муниципального района Московской области по вопросам землепользования и застройки применяются в части, не противоречащей Правилам.</w:t>
      </w:r>
    </w:p>
    <w:p w:rsidR="00CD2B4F" w:rsidRPr="00CD2B4F" w:rsidRDefault="00D65F91" w:rsidP="00C429F5">
      <w:r>
        <w:t xml:space="preserve">2. </w:t>
      </w:r>
      <w:r w:rsidR="00CD2B4F" w:rsidRPr="00CD2B4F">
        <w:t>Разрешения на строительство, выданные физическим и юридическим лицам до введения в действие настоящих Правил, являются действительными.</w:t>
      </w:r>
    </w:p>
    <w:p w:rsidR="00CD2B4F" w:rsidRPr="00CD2B4F" w:rsidRDefault="00D65F91" w:rsidP="00C429F5">
      <w:r>
        <w:t xml:space="preserve">3. </w:t>
      </w:r>
      <w:r w:rsidR="00CD2B4F" w:rsidRPr="00CD2B4F">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CD2B4F" w:rsidRPr="00CD2B4F" w:rsidRDefault="00CD2B4F" w:rsidP="00C429F5">
      <w:r w:rsidRPr="00CD2B4F">
        <w:t>4. Не отвечающие требованиям градостроительных регламентов, установленных в соответствующей территориальной зоне, виды разрешенного использования земельных участков или объектов капитального строительства, их предельные (минимальные и (или) максимальные) размеры и предельные параметры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CD2B4F" w:rsidRPr="00CD2B4F" w:rsidRDefault="00CD2B4F" w:rsidP="00C429F5">
      <w:pPr>
        <w:rPr>
          <w:rFonts w:cs="Times New Roman"/>
          <w:szCs w:val="24"/>
        </w:rPr>
      </w:pPr>
      <w:r w:rsidRPr="00CD2B4F">
        <w:rPr>
          <w:rFonts w:cs="Times New Roman"/>
          <w:szCs w:val="24"/>
        </w:rPr>
        <w:lastRenderedPageBreak/>
        <w:t xml:space="preserve">5. Реконструкция указанных в </w:t>
      </w:r>
      <w:hyperlink r:id="rId9" w:history="1">
        <w:r w:rsidR="00C429F5">
          <w:rPr>
            <w:rFonts w:cs="Times New Roman"/>
            <w:szCs w:val="24"/>
          </w:rPr>
          <w:t>пункте</w:t>
        </w:r>
      </w:hyperlink>
      <w:r w:rsidRPr="00CD2B4F">
        <w:rPr>
          <w:rFonts w:cs="Times New Roman"/>
          <w:szCs w:val="24"/>
        </w:rPr>
        <w:t>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CD2B4F" w:rsidRPr="00CD2B4F" w:rsidRDefault="00CD2B4F" w:rsidP="00C429F5">
      <w:pPr>
        <w:rPr>
          <w:rFonts w:cs="Times New Roman"/>
          <w:szCs w:val="24"/>
        </w:rPr>
      </w:pPr>
      <w:r w:rsidRPr="00CD2B4F">
        <w:rPr>
          <w:rFonts w:cs="Times New Roman"/>
          <w:szCs w:val="24"/>
        </w:rPr>
        <w:t xml:space="preserve">6. В случае, если использование указанных в </w:t>
      </w:r>
      <w:hyperlink r:id="rId10" w:history="1">
        <w:r w:rsidR="00C429F5">
          <w:rPr>
            <w:rFonts w:cs="Times New Roman"/>
            <w:szCs w:val="24"/>
          </w:rPr>
          <w:t>пункте</w:t>
        </w:r>
      </w:hyperlink>
      <w:r w:rsidRPr="00CD2B4F">
        <w:rPr>
          <w:rFonts w:cs="Times New Roman"/>
          <w:szCs w:val="24"/>
        </w:rPr>
        <w:t>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034E9" w:rsidRPr="00F034E9" w:rsidRDefault="00F034E9" w:rsidP="00F034E9">
      <w:pPr>
        <w:widowControl w:val="0"/>
        <w:autoSpaceDE w:val="0"/>
        <w:autoSpaceDN w:val="0"/>
        <w:adjustRightInd w:val="0"/>
        <w:contextualSpacing/>
        <w:rPr>
          <w:rFonts w:cs="Times New Roman"/>
          <w:bCs/>
          <w:szCs w:val="24"/>
        </w:rPr>
      </w:pPr>
      <w:r w:rsidRPr="00F034E9">
        <w:rPr>
          <w:rFonts w:cs="Times New Roman"/>
          <w:color w:val="000000"/>
          <w:szCs w:val="24"/>
          <w:shd w:val="clear" w:color="auto" w:fill="FFFFFF"/>
        </w:rPr>
        <w:t xml:space="preserve">7. Разрешенное использование земельных участков, установленное до дня утверждения настоящих Правил, признается действительным вне зависимости от его соответствия классификатору видов разрешенного использования земельных участков, утвержденному приказом Министерства экономического развития Российской Федерации от </w:t>
      </w:r>
      <w:r w:rsidR="00D65F91">
        <w:rPr>
          <w:rFonts w:cs="Times New Roman"/>
          <w:color w:val="000000"/>
          <w:szCs w:val="24"/>
          <w:shd w:val="clear" w:color="auto" w:fill="FFFFFF"/>
        </w:rPr>
        <w:t>01.09.2014</w:t>
      </w:r>
      <w:r w:rsidRPr="00F034E9">
        <w:rPr>
          <w:rFonts w:cs="Times New Roman"/>
          <w:bCs/>
          <w:szCs w:val="24"/>
        </w:rPr>
        <w:t xml:space="preserve"> № 540.</w:t>
      </w:r>
    </w:p>
    <w:p w:rsidR="00CD2B4F" w:rsidRPr="00CD2B4F" w:rsidRDefault="00CD2B4F" w:rsidP="00CD2B4F">
      <w:pPr>
        <w:shd w:val="clear" w:color="auto" w:fill="FFFFFF"/>
        <w:tabs>
          <w:tab w:val="left" w:pos="8334"/>
        </w:tabs>
        <w:contextualSpacing/>
        <w:rPr>
          <w:rFonts w:cs="Times New Roman"/>
          <w:b/>
          <w:szCs w:val="24"/>
        </w:rPr>
      </w:pPr>
    </w:p>
    <w:p w:rsidR="00CD2B4F" w:rsidRPr="00CD2B4F" w:rsidRDefault="00CD2B4F" w:rsidP="00CD2B4F">
      <w:pPr>
        <w:pStyle w:val="3"/>
        <w:contextualSpacing/>
      </w:pPr>
      <w:bookmarkStart w:id="16" w:name="_Toc432755045"/>
      <w:bookmarkStart w:id="17" w:name="_Toc435090095"/>
      <w:r w:rsidRPr="00CD2B4F">
        <w:t xml:space="preserve">Статья 4. </w:t>
      </w:r>
      <w:bookmarkEnd w:id="15"/>
      <w:r w:rsidRPr="00CD2B4F">
        <w:t>Особые условия</w:t>
      </w:r>
      <w:bookmarkEnd w:id="16"/>
      <w:bookmarkEnd w:id="17"/>
    </w:p>
    <w:p w:rsidR="00CD2B4F" w:rsidRPr="00CD2B4F" w:rsidRDefault="00CD2B4F" w:rsidP="00CD2B4F">
      <w:pPr>
        <w:shd w:val="clear" w:color="auto" w:fill="FFFFFF"/>
        <w:tabs>
          <w:tab w:val="left" w:pos="8334"/>
        </w:tabs>
        <w:contextualSpacing/>
        <w:rPr>
          <w:rFonts w:cs="Times New Roman"/>
          <w:szCs w:val="24"/>
        </w:rPr>
      </w:pPr>
    </w:p>
    <w:p w:rsidR="00CD2B4F" w:rsidRPr="00CD2B4F" w:rsidRDefault="00CD2B4F" w:rsidP="00C429F5">
      <w:bookmarkStart w:id="18" w:name="_Toc340504088"/>
      <w:bookmarkStart w:id="19" w:name="_Toc278378408"/>
      <w:bookmarkStart w:id="20" w:name="_Toc277601671"/>
      <w:bookmarkStart w:id="21" w:name="_Toc237850182"/>
      <w:r w:rsidRPr="00CD2B4F">
        <w:t>1. Настоящие Правила применяются наряду с:</w:t>
      </w:r>
    </w:p>
    <w:p w:rsidR="00CD2B4F" w:rsidRPr="00CD2B4F" w:rsidRDefault="00CD2B4F" w:rsidP="00C429F5">
      <w:r w:rsidRPr="00CD2B4F">
        <w:t>1)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среды и объектов культурного наследия;</w:t>
      </w:r>
    </w:p>
    <w:p w:rsidR="00CD2B4F" w:rsidRPr="00CD2B4F" w:rsidRDefault="00CD2B4F" w:rsidP="00C429F5">
      <w:r w:rsidRPr="00CD2B4F">
        <w:t xml:space="preserve">2) иными нормативными правовыми актами городского поселения </w:t>
      </w:r>
      <w:r w:rsidR="00A1362A">
        <w:t xml:space="preserve">КраснозаводскСергиево-Посадского </w:t>
      </w:r>
      <w:r w:rsidRPr="00CD2B4F">
        <w:t xml:space="preserve">муниципального района Московской области и </w:t>
      </w:r>
      <w:r w:rsidR="00A1362A">
        <w:t xml:space="preserve">Сергиево-Посадского </w:t>
      </w:r>
      <w:r w:rsidRPr="00CD2B4F">
        <w:t>муниципального района Московской области по вопросам регулирования землепользования и застройки в части, не противоречащей настоящим Правилам.</w:t>
      </w:r>
    </w:p>
    <w:p w:rsidR="00CD2B4F" w:rsidRPr="00CD2B4F" w:rsidRDefault="00D65F91" w:rsidP="00C429F5">
      <w:r>
        <w:t xml:space="preserve">2. </w:t>
      </w:r>
      <w:r w:rsidR="00CD2B4F" w:rsidRPr="00CD2B4F">
        <w:t>Правила могут быть изменены впорядке, установленном главой 7 настоящих Правил, с учетом документов территориального планирования, документации по планировке территории, изменений в такие документы, такую документацию.</w:t>
      </w:r>
    </w:p>
    <w:p w:rsidR="00D65F91" w:rsidRDefault="00D65F91" w:rsidP="00D65F91">
      <w:pPr>
        <w:rPr>
          <w:rFonts w:cs="Times New Roman"/>
          <w:szCs w:val="24"/>
        </w:rPr>
      </w:pPr>
      <w:r>
        <w:rPr>
          <w:rFonts w:cs="Times New Roman"/>
          <w:szCs w:val="24"/>
        </w:rPr>
        <w:t>На основании документации по планировке территории, утвержденной Министерством строительного комплекса Московской области, могут быть внесены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D2B4F" w:rsidRDefault="00CD2B4F" w:rsidP="00C429F5">
      <w:r w:rsidRPr="00CD2B4F">
        <w:t xml:space="preserve">3. Действия и бездействие органов и должностных лиц городского поселения </w:t>
      </w:r>
      <w:r w:rsidR="00A1362A">
        <w:t xml:space="preserve">КраснозаводскСергиево-Посадского </w:t>
      </w:r>
      <w:r w:rsidRPr="00CD2B4F">
        <w:t xml:space="preserve">муниципального района Московской области и </w:t>
      </w:r>
      <w:r w:rsidR="00A1362A">
        <w:t xml:space="preserve">Сергиево-Посадского </w:t>
      </w:r>
      <w:r w:rsidRPr="00CD2B4F">
        <w:t>муниципального района Московской области в области землепользования и застройки могут быть обжалованы в суде.</w:t>
      </w:r>
    </w:p>
    <w:p w:rsidR="00D65F91" w:rsidRDefault="00D65F91" w:rsidP="00D65F91">
      <w:bookmarkStart w:id="22" w:name="_Toc432755046"/>
      <w:bookmarkStart w:id="23" w:name="_Toc340504090"/>
      <w:bookmarkStart w:id="24" w:name="_Toc278378410"/>
      <w:bookmarkStart w:id="25" w:name="_Toc277601673"/>
      <w:bookmarkStart w:id="26" w:name="_Toc237850184"/>
      <w:bookmarkEnd w:id="18"/>
      <w:bookmarkEnd w:id="19"/>
      <w:bookmarkEnd w:id="20"/>
      <w:bookmarkEnd w:id="21"/>
    </w:p>
    <w:p w:rsidR="00D65F91" w:rsidRPr="00CD2B4F" w:rsidRDefault="00D65F91" w:rsidP="00D65F91">
      <w:pPr>
        <w:pStyle w:val="3"/>
        <w:contextualSpacing/>
      </w:pPr>
      <w:bookmarkStart w:id="27" w:name="_Toc435080708"/>
      <w:bookmarkStart w:id="28" w:name="_Toc435090096"/>
      <w:bookmarkStart w:id="29" w:name="_Toc432755050"/>
      <w:bookmarkEnd w:id="22"/>
      <w:bookmarkEnd w:id="23"/>
      <w:bookmarkEnd w:id="24"/>
      <w:bookmarkEnd w:id="25"/>
      <w:bookmarkEnd w:id="26"/>
      <w:r w:rsidRPr="00CD2B4F">
        <w:t xml:space="preserve">Глава 2. </w:t>
      </w:r>
      <w:r>
        <w:t xml:space="preserve">Общие положения о регулировании </w:t>
      </w:r>
      <w:r w:rsidRPr="00CD2B4F">
        <w:t>Правительств</w:t>
      </w:r>
      <w:r>
        <w:t>ом</w:t>
      </w:r>
      <w:r w:rsidRPr="00CD2B4F">
        <w:t xml:space="preserve"> Московской области, центральны</w:t>
      </w:r>
      <w:r>
        <w:t>ми</w:t>
      </w:r>
      <w:r w:rsidRPr="00CD2B4F">
        <w:t xml:space="preserve"> исполнительны</w:t>
      </w:r>
      <w:r>
        <w:t>ми органами</w:t>
      </w:r>
      <w:r w:rsidRPr="00CD2B4F">
        <w:t xml:space="preserve"> государственной власти Московской области, орган</w:t>
      </w:r>
      <w:r>
        <w:t>ами</w:t>
      </w:r>
      <w:r w:rsidRPr="00CD2B4F">
        <w:t xml:space="preserve"> местного самоуправления </w:t>
      </w:r>
      <w:r>
        <w:t xml:space="preserve">Сергиево-Посадского </w:t>
      </w:r>
      <w:r w:rsidRPr="00CD2B4F">
        <w:t xml:space="preserve">муниципального района, городского поселения </w:t>
      </w:r>
      <w:r>
        <w:t xml:space="preserve">КраснозаводскСергиево-Посадского </w:t>
      </w:r>
      <w:r w:rsidRPr="00CD2B4F">
        <w:t xml:space="preserve">муниципального </w:t>
      </w:r>
      <w:r w:rsidRPr="00CD2B4F">
        <w:lastRenderedPageBreak/>
        <w:t xml:space="preserve">района Московской области землепользования и застройки городского поселения </w:t>
      </w:r>
      <w:r>
        <w:t xml:space="preserve">КраснозаводскСергиево-Посадского </w:t>
      </w:r>
      <w:r w:rsidRPr="00CD2B4F">
        <w:t>муниципального района Московской области</w:t>
      </w:r>
      <w:bookmarkEnd w:id="27"/>
      <w:bookmarkEnd w:id="28"/>
    </w:p>
    <w:p w:rsidR="00D65F91" w:rsidRPr="00CD2B4F" w:rsidRDefault="00D65F91" w:rsidP="00D65F91"/>
    <w:p w:rsidR="00D65F91" w:rsidRPr="00CD2B4F" w:rsidRDefault="00D65F91" w:rsidP="00D65F91">
      <w:pPr>
        <w:pStyle w:val="3"/>
      </w:pPr>
      <w:bookmarkStart w:id="30" w:name="_Toc432755047"/>
      <w:bookmarkStart w:id="31" w:name="_Toc435080709"/>
      <w:bookmarkStart w:id="32" w:name="_Toc435090097"/>
      <w:r w:rsidRPr="00CD2B4F">
        <w:t xml:space="preserve">Статья 5. </w:t>
      </w:r>
      <w:bookmarkEnd w:id="30"/>
      <w:r w:rsidRPr="00CD2B4F">
        <w:t xml:space="preserve">Полномочия Правительства Московской области или уполномоченных им центральных исполнительных органов государственной власти Московской области в сфере регулирования вопросов землепользования и застройки в городском поселении </w:t>
      </w:r>
      <w:r>
        <w:t xml:space="preserve">КраснозаводскСергиево-Посадского </w:t>
      </w:r>
      <w:r w:rsidRPr="00CD2B4F">
        <w:t>муниципального района Московской области</w:t>
      </w:r>
      <w:bookmarkEnd w:id="31"/>
      <w:bookmarkEnd w:id="32"/>
    </w:p>
    <w:p w:rsidR="00D65F91" w:rsidRPr="00CD2B4F" w:rsidRDefault="00D65F91" w:rsidP="00D65F91"/>
    <w:p w:rsidR="00D65F91" w:rsidRPr="00CD2B4F" w:rsidRDefault="00D65F91" w:rsidP="00D65F91">
      <w:r w:rsidRPr="00CD2B4F">
        <w:t>Правительство Московской области или уполномоченные им центральные  исполнительные органы  власти Московской области осуществляют полномочия по:</w:t>
      </w:r>
    </w:p>
    <w:p w:rsidR="00D65F91" w:rsidRPr="00CD2B4F" w:rsidRDefault="00D65F91" w:rsidP="00D65F91">
      <w:bookmarkStart w:id="33" w:name="Par70"/>
      <w:bookmarkEnd w:id="33"/>
      <w:r w:rsidRPr="00CD2B4F">
        <w:t xml:space="preserve">1) подготовке и утверждению генерального плана городского поселения </w:t>
      </w:r>
      <w:r>
        <w:t xml:space="preserve">КраснозаводскСергиево-Посадского </w:t>
      </w:r>
      <w:r w:rsidRPr="00CD2B4F">
        <w:t>муниципального района Московской области, а также по внесению в него изменений;</w:t>
      </w:r>
    </w:p>
    <w:p w:rsidR="00D65F91" w:rsidRPr="00CD2B4F" w:rsidRDefault="00D65F91" w:rsidP="00D65F91">
      <w:r w:rsidRPr="00CD2B4F">
        <w:t xml:space="preserve">2) подготовке и утверждению правил землепользования и застройки городского поселения </w:t>
      </w:r>
      <w:r>
        <w:t xml:space="preserve">КраснозаводскСергиево-Посадского </w:t>
      </w:r>
      <w:r w:rsidRPr="00CD2B4F">
        <w:t>муниципального района Московской области, а также по внесению в них изменений;</w:t>
      </w:r>
    </w:p>
    <w:p w:rsidR="00D65F91" w:rsidRPr="00CD2B4F" w:rsidRDefault="00D65F91" w:rsidP="00D65F91">
      <w:r w:rsidRPr="00CD2B4F">
        <w:t xml:space="preserve">3) подготовке и утверждению документации по планировке территории (проектов планировки территории, проектов межевания территории, градостроительных планов земельных участков) в городском поселении </w:t>
      </w:r>
      <w:r>
        <w:t xml:space="preserve">КраснозаводскСергиево-Посадского </w:t>
      </w:r>
      <w:r w:rsidRPr="00CD2B4F">
        <w:t xml:space="preserve">муниципального района Московской области на основании генерального плана городского поселения </w:t>
      </w:r>
      <w:r>
        <w:t xml:space="preserve">КраснозаводскСергиево-Посадского </w:t>
      </w:r>
      <w:r w:rsidRPr="00CD2B4F">
        <w:t xml:space="preserve">муниципального района Московской области, правил землепользования и застройки городского поселения </w:t>
      </w:r>
      <w:r>
        <w:t xml:space="preserve">КраснозаводскСергиево-Посадского </w:t>
      </w:r>
      <w:r w:rsidRPr="00CD2B4F">
        <w:t>муниципального района Московской области (без учета генеральных планов и правил землепользования и застройки городских поселений в случаях, предусмотренных федеральными законами);</w:t>
      </w:r>
    </w:p>
    <w:p w:rsidR="00D65F91" w:rsidRPr="00CD2B4F" w:rsidRDefault="00D65F91" w:rsidP="00D65F91">
      <w:r w:rsidRPr="00CD2B4F">
        <w:t xml:space="preserve">4) принятию решений о развитии застроенных территорий, в части определения их местоположения, площади территории, перечня адресов зданий, строений, сооружений, подлежащих сносу, реконструкции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5) организации и проведению аукциона на право заключить договор о развитии застроенной территории, в том числе в части определения начальной цены предмета аукциона (права на заключение договора о развитии застроенной территории)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6)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w:t>
      </w:r>
      <w:r>
        <w:t xml:space="preserve">КраснозаводскСергиево-Посадского </w:t>
      </w:r>
      <w:r w:rsidRPr="00CD2B4F">
        <w:t>муниципального района Московской области (за исключениемобъектов индивидуального жилищного строительства);</w:t>
      </w:r>
    </w:p>
    <w:p w:rsidR="00D65F91" w:rsidRPr="00CD2B4F" w:rsidRDefault="00D65F91" w:rsidP="00D65F91">
      <w:r w:rsidRPr="00CD2B4F">
        <w:t xml:space="preserve">7) принятию решения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8) 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9) 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lastRenderedPageBreak/>
        <w:t>Правительство Московской области или уполномоченные им центральные исполнительные органы власти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w:t>
      </w:r>
    </w:p>
    <w:p w:rsidR="00D65F91" w:rsidRPr="00CD2B4F" w:rsidRDefault="00D65F91" w:rsidP="00D65F91">
      <w:pPr>
        <w:rPr>
          <w:highlight w:val="red"/>
        </w:rPr>
      </w:pPr>
    </w:p>
    <w:p w:rsidR="00D65F91" w:rsidRPr="00CD2B4F" w:rsidRDefault="00D65F91" w:rsidP="00D65F91">
      <w:pPr>
        <w:pStyle w:val="3"/>
      </w:pPr>
      <w:bookmarkStart w:id="34" w:name="Par0"/>
      <w:bookmarkStart w:id="35" w:name="_Toc432755048"/>
      <w:bookmarkStart w:id="36" w:name="_Toc435080710"/>
      <w:bookmarkStart w:id="37" w:name="_Toc435090098"/>
      <w:bookmarkEnd w:id="34"/>
      <w:r w:rsidRPr="00CD2B4F">
        <w:t xml:space="preserve">Статья 6. </w:t>
      </w:r>
      <w:bookmarkEnd w:id="35"/>
      <w:r w:rsidRPr="00CD2B4F">
        <w:t>Полномочия органов местного самоуправления</w:t>
      </w:r>
      <w:r>
        <w:t xml:space="preserve">Сергиево-Посадского </w:t>
      </w:r>
      <w:r w:rsidRPr="00CD2B4F">
        <w:t xml:space="preserve">муниципального района Московской области в сфере регулирования землепользования и застройки в городском поселении </w:t>
      </w:r>
      <w:r>
        <w:t xml:space="preserve">КраснозаводскСергиево-Посадского </w:t>
      </w:r>
      <w:r w:rsidRPr="00CD2B4F">
        <w:t>муниципального района Московской области</w:t>
      </w:r>
      <w:bookmarkEnd w:id="36"/>
      <w:bookmarkEnd w:id="37"/>
    </w:p>
    <w:p w:rsidR="00D65F91" w:rsidRDefault="00D65F91" w:rsidP="00D65F91"/>
    <w:p w:rsidR="00D65F91" w:rsidRPr="00CD2B4F" w:rsidRDefault="00D65F91" w:rsidP="00D65F91">
      <w:r w:rsidRPr="00CD2B4F">
        <w:t xml:space="preserve">1. Органы местного самоуправления </w:t>
      </w:r>
      <w:r>
        <w:t xml:space="preserve">Сергиево-Посадского </w:t>
      </w:r>
      <w:r w:rsidRPr="00CD2B4F">
        <w:t>муниципального района Московской области наделяются государственными полномочиями по:</w:t>
      </w:r>
    </w:p>
    <w:p w:rsidR="00D65F91" w:rsidRPr="00CD2B4F" w:rsidRDefault="00D65F91" w:rsidP="00D65F91">
      <w:r w:rsidRPr="00CD2B4F">
        <w:t>1) организации и проведению публичных слушаний:</w:t>
      </w:r>
    </w:p>
    <w:p w:rsidR="00D65F91" w:rsidRPr="00CD2B4F" w:rsidRDefault="00D65F91" w:rsidP="00D65F91">
      <w:r w:rsidRPr="00CD2B4F">
        <w:t xml:space="preserve">а) по проектам генеральных планов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б) по проектам правил землепользования и застройки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в) по проектам планировки территории и проектам межевания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г) по вопросу о предоставлении разрешения на условно разрешенный вид использования земельного участка или объекта капитального строительства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д)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городского поселения </w:t>
      </w:r>
      <w:r>
        <w:t xml:space="preserve">КраснозаводскСергиево-Посадского </w:t>
      </w:r>
      <w:r w:rsidRPr="00CD2B4F">
        <w:t>муниципального района Московской области;</w:t>
      </w:r>
    </w:p>
    <w:p w:rsidR="00D65F91" w:rsidRPr="00CD2B4F" w:rsidRDefault="00D65F91" w:rsidP="00D65F91">
      <w:r w:rsidRPr="00CD2B4F">
        <w:t xml:space="preserve">2) принятию решения об утверждении генерального плана городского поселения </w:t>
      </w:r>
      <w:r>
        <w:t xml:space="preserve">КраснозаводскСергиево-Посадского </w:t>
      </w:r>
      <w:r w:rsidRPr="00CD2B4F">
        <w:t>муниципального района Московской области и утверждению изменений в него;</w:t>
      </w:r>
    </w:p>
    <w:p w:rsidR="00D65F91" w:rsidRPr="00CD2B4F" w:rsidRDefault="00D65F91" w:rsidP="00D65F91">
      <w:r w:rsidRPr="00CD2B4F">
        <w:t xml:space="preserve">3) принятию решения об утверждении правил землепользования и застройки городского поселения </w:t>
      </w:r>
      <w:r>
        <w:t xml:space="preserve">КраснозаводскСергиево-Посадского </w:t>
      </w:r>
      <w:r w:rsidRPr="00CD2B4F">
        <w:t>муниципального района Московской области и утверждению изменений в него;</w:t>
      </w:r>
    </w:p>
    <w:p w:rsidR="00D65F91" w:rsidRPr="00CD2B4F" w:rsidRDefault="00D65F91" w:rsidP="00D65F91">
      <w:r w:rsidRPr="00CD2B4F">
        <w:t xml:space="preserve">4) подготовке, утверждению и выдаче градостроительного плана земельного участка,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w:t>
      </w:r>
      <w:r>
        <w:t xml:space="preserve">Сергиево-Посадского </w:t>
      </w:r>
      <w:r w:rsidRPr="00CD2B4F">
        <w:t>муниципального района;</w:t>
      </w:r>
    </w:p>
    <w:p w:rsidR="00D65F91" w:rsidRPr="00CD2B4F" w:rsidRDefault="00D65F91" w:rsidP="00D65F91">
      <w:r w:rsidRPr="00CD2B4F">
        <w:t xml:space="preserve">5) принятию решения об изменении одного вида разрешенного использования земельного участка на другой вид такого использования, расположенного на территории городского поселения </w:t>
      </w:r>
      <w:r>
        <w:t xml:space="preserve">КраснозаводскСергиево-Посадского </w:t>
      </w:r>
      <w:r w:rsidRPr="00CD2B4F">
        <w:t>муниципального района;</w:t>
      </w:r>
    </w:p>
    <w:p w:rsidR="00D65F91" w:rsidRPr="00CD2B4F" w:rsidRDefault="00D65F91" w:rsidP="00D65F91">
      <w:r w:rsidRPr="00CD2B4F">
        <w:t xml:space="preserve">6) распоряжению земельными участками, государственная собственность на которые не разграничена, расположенными на территории </w:t>
      </w:r>
      <w:r>
        <w:t xml:space="preserve">Сергиево-Посадского </w:t>
      </w:r>
      <w:r w:rsidRPr="00CD2B4F">
        <w:t>муниципального района, за исключением случаев, предусмотренных законодательством Российской Федерации об автомобильных дорогах и о дорожной деятельности, а также принимает решения:</w:t>
      </w:r>
    </w:p>
    <w:p w:rsidR="00D65F91" w:rsidRPr="00CD2B4F" w:rsidRDefault="00D65F91" w:rsidP="00D65F91">
      <w:r w:rsidRPr="00CD2B4F">
        <w:t>а) об утверждении схемы расположения земельного участка или земельных участков на кадастровом плане территории, за исключением случаев, установленных законодательством Российской Федерации;</w:t>
      </w:r>
    </w:p>
    <w:p w:rsidR="00D65F91" w:rsidRPr="00CD2B4F" w:rsidRDefault="00D65F91" w:rsidP="00D65F91">
      <w:r w:rsidRPr="00CD2B4F">
        <w:t>б) об отнесении земель или земельных участков в составе таких земель к определенной категории земель в порядке, установленном законодательством Российской Федерации и Московской области;</w:t>
      </w:r>
    </w:p>
    <w:p w:rsidR="00D65F91" w:rsidRPr="00CD2B4F" w:rsidRDefault="00D65F91" w:rsidP="00D65F91">
      <w:r w:rsidRPr="00CD2B4F">
        <w:lastRenderedPageBreak/>
        <w:t>в) о предварительном согласовании предоставления земельных участков, за исключением случаев, установленных законодательством Российской Федерации;</w:t>
      </w:r>
    </w:p>
    <w:p w:rsidR="00D65F91" w:rsidRPr="00CD2B4F" w:rsidRDefault="00D65F91" w:rsidP="00D65F91">
      <w:r w:rsidRPr="00CD2B4F">
        <w:t xml:space="preserve">7) переводу земель, находящихся в частной собственности, из одной категории в другую, на территории городского поселения </w:t>
      </w:r>
      <w:r>
        <w:t xml:space="preserve">КраснозаводскСергиево-Посадского </w:t>
      </w:r>
      <w:r w:rsidRPr="00CD2B4F">
        <w:t>муниципального района,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D65F91" w:rsidRPr="00CD2B4F" w:rsidRDefault="00D65F91" w:rsidP="00D65F91">
      <w:r w:rsidRPr="00CD2B4F">
        <w:t xml:space="preserve">8) принятию решения о проведении аукциона на право заключить договор о развитии застроенной территории городского поселения </w:t>
      </w:r>
      <w:r>
        <w:t xml:space="preserve">КраснозаводскСергиево-Посадского </w:t>
      </w:r>
      <w:r w:rsidRPr="00CD2B4F">
        <w:t>муниципального района Московской области, за исключением определения начальной цены предмета аукциона.</w:t>
      </w:r>
    </w:p>
    <w:p w:rsidR="00D65F91" w:rsidRDefault="00D65F91" w:rsidP="00D65F91">
      <w:r>
        <w:t>Срок указанных полномочий устанавливается законом Московской области.</w:t>
      </w:r>
    </w:p>
    <w:p w:rsidR="00D65F91" w:rsidRPr="00CD2B4F" w:rsidRDefault="00D65F91" w:rsidP="00D65F91">
      <w:r w:rsidRPr="00CD2B4F">
        <w:t xml:space="preserve">2. Органы местного самоуправления </w:t>
      </w:r>
      <w:r>
        <w:t xml:space="preserve">Сергиево-Посадского </w:t>
      </w:r>
      <w:r w:rsidRPr="00CD2B4F">
        <w:t xml:space="preserve"> муниципального района Московской области также принимают иные решения в соответствии с законодательством Российской Федерации и  законами Московской области.</w:t>
      </w:r>
    </w:p>
    <w:p w:rsidR="00D65F91" w:rsidRPr="00CD2B4F" w:rsidRDefault="00D65F91" w:rsidP="00D65F91">
      <w:r w:rsidRPr="00CD2B4F">
        <w:t xml:space="preserve">3. Реализация указанных полномочий, за исключением выдачи разрешения на строительство, выдачи разрешения на ввод в эксплуатацию при осуществлении строительства, реконструкции объектов индивидуального жилищного строительства на территории городского поселения </w:t>
      </w:r>
      <w:r>
        <w:t xml:space="preserve">КраснозаводскСергиево-Посадского </w:t>
      </w:r>
      <w:r w:rsidRPr="00CD2B4F">
        <w:t>муниципального района Московской области, осуществляется при наличии согласия Правительства Московской области или уполномоченных им центральных исполнительных органов власти Московской области, предоставляемого в порядке, установленном Правительством Московской области.</w:t>
      </w:r>
    </w:p>
    <w:p w:rsidR="00D65F91" w:rsidRPr="00CD2B4F" w:rsidRDefault="00D65F91" w:rsidP="00D65F91"/>
    <w:p w:rsidR="00D65F91" w:rsidRPr="00CD2B4F" w:rsidRDefault="00D65F91" w:rsidP="00D65F91">
      <w:pPr>
        <w:pStyle w:val="3"/>
        <w:rPr>
          <w:highlight w:val="red"/>
        </w:rPr>
      </w:pPr>
      <w:bookmarkStart w:id="38" w:name="_Toc435080711"/>
      <w:bookmarkStart w:id="39" w:name="_Toc435090099"/>
      <w:r w:rsidRPr="00CD2B4F">
        <w:t xml:space="preserve">Статья 7. Полномочия органов местного самоуправления городского поселения </w:t>
      </w:r>
      <w:r>
        <w:t xml:space="preserve">КраснозаводскСергиево-Посадского </w:t>
      </w:r>
      <w:r w:rsidRPr="00CD2B4F">
        <w:t>муниципального района Московской области</w:t>
      </w:r>
      <w:bookmarkEnd w:id="38"/>
      <w:bookmarkEnd w:id="39"/>
    </w:p>
    <w:p w:rsidR="00D65F91" w:rsidRDefault="00D65F91" w:rsidP="00D65F91">
      <w:pPr>
        <w:pStyle w:val="4-123"/>
        <w:numPr>
          <w:ilvl w:val="0"/>
          <w:numId w:val="0"/>
        </w:numPr>
        <w:spacing w:after="0"/>
        <w:ind w:firstLine="709"/>
        <w:contextualSpacing/>
        <w:rPr>
          <w:rFonts w:cs="Times New Roman"/>
          <w:szCs w:val="24"/>
        </w:rPr>
      </w:pPr>
      <w:bookmarkStart w:id="40" w:name="_Toc154142016"/>
      <w:bookmarkStart w:id="41" w:name="_Toc107645097"/>
      <w:bookmarkStart w:id="42" w:name="_Toc157238769"/>
      <w:bookmarkEnd w:id="40"/>
      <w:bookmarkEnd w:id="41"/>
      <w:bookmarkEnd w:id="42"/>
    </w:p>
    <w:p w:rsidR="00D65F91" w:rsidRPr="00CD2B4F" w:rsidRDefault="00D65F91" w:rsidP="00D65F91">
      <w:r w:rsidRPr="00CD2B4F">
        <w:t xml:space="preserve">Органы местного самоуправления городского поселения </w:t>
      </w:r>
      <w:r>
        <w:t xml:space="preserve">КраснозаводскСергиево-Посадского </w:t>
      </w:r>
      <w:r w:rsidRPr="00CD2B4F">
        <w:t>муниципального района Московской области осуществляют распоряжение земельными участками, находящимис</w:t>
      </w:r>
      <w:r>
        <w:t>я в муниципальной собственности, а</w:t>
      </w:r>
      <w:r w:rsidRPr="00CD2B4F">
        <w:t xml:space="preserve">также </w:t>
      </w:r>
      <w:r>
        <w:t>осуществляют</w:t>
      </w:r>
      <w:r w:rsidRPr="00CD2B4F">
        <w:t xml:space="preserve"> иные </w:t>
      </w:r>
      <w:r>
        <w:t>полномочия</w:t>
      </w:r>
      <w:r w:rsidRPr="00CD2B4F">
        <w:t xml:space="preserve"> в соответствии с законодательством Российской Федерации и  законами Московской области.</w:t>
      </w:r>
    </w:p>
    <w:p w:rsidR="00D65F91" w:rsidRPr="00CD2B4F" w:rsidRDefault="00D65F91" w:rsidP="00D65F91"/>
    <w:p w:rsidR="00D65F91" w:rsidRPr="00CD2B4F" w:rsidRDefault="00D65F91" w:rsidP="00D65F91">
      <w:pPr>
        <w:pStyle w:val="3"/>
        <w:contextualSpacing/>
      </w:pPr>
      <w:bookmarkStart w:id="43" w:name="_Toc277601672"/>
      <w:bookmarkStart w:id="44" w:name="_Toc278378409"/>
      <w:bookmarkStart w:id="45" w:name="_Toc340504089"/>
      <w:bookmarkStart w:id="46" w:name="_Toc237850183"/>
      <w:bookmarkStart w:id="47" w:name="_Toc432755049"/>
      <w:bookmarkStart w:id="48" w:name="_Toc435080712"/>
      <w:bookmarkStart w:id="49" w:name="_Toc435090100"/>
      <w:r w:rsidRPr="00CD2B4F">
        <w:t xml:space="preserve">Статья 8. Комиссия по </w:t>
      </w:r>
      <w:r w:rsidRPr="00CD2B4F">
        <w:rPr>
          <w:iCs/>
        </w:rPr>
        <w:t xml:space="preserve">подготовке </w:t>
      </w:r>
      <w:r>
        <w:rPr>
          <w:iCs/>
        </w:rPr>
        <w:t xml:space="preserve">проекта </w:t>
      </w:r>
      <w:r w:rsidRPr="00CD2B4F">
        <w:rPr>
          <w:iCs/>
        </w:rPr>
        <w:t xml:space="preserve">правил </w:t>
      </w:r>
      <w:r w:rsidRPr="00CD2B4F">
        <w:t>землепользованию и застройке</w:t>
      </w:r>
      <w:bookmarkEnd w:id="43"/>
      <w:bookmarkEnd w:id="44"/>
      <w:bookmarkEnd w:id="45"/>
      <w:bookmarkEnd w:id="46"/>
      <w:bookmarkEnd w:id="47"/>
      <w:bookmarkEnd w:id="48"/>
      <w:bookmarkEnd w:id="49"/>
    </w:p>
    <w:p w:rsidR="00D65F91" w:rsidRPr="00CD2B4F" w:rsidRDefault="00D65F91" w:rsidP="00D65F91"/>
    <w:p w:rsidR="00D65F91" w:rsidRPr="00CD2B4F" w:rsidRDefault="00D65F91" w:rsidP="00D65F91">
      <w:r w:rsidRPr="00CD2B4F">
        <w:t xml:space="preserve">1. Комиссия по подготовке </w:t>
      </w:r>
      <w:r>
        <w:t xml:space="preserve">проекта </w:t>
      </w:r>
      <w:r w:rsidRPr="00CD2B4F">
        <w:t xml:space="preserve">правил землепользования и застройки Московской области,  </w:t>
      </w:r>
      <w:r>
        <w:t xml:space="preserve">Сергиево-Посадский </w:t>
      </w:r>
      <w:r w:rsidRPr="00CD2B4F">
        <w:t xml:space="preserve">муниципальный район  Московской области (далее - Комиссия) – постоянно действующий межведомственный орган Московской области, который  создается для обеспечения выполнения задач градостроительного зонирования и обеспечения устойчивого развития территорий городского поселения </w:t>
      </w:r>
      <w:r>
        <w:t xml:space="preserve">КраснозаводскСергиево-Посадского </w:t>
      </w:r>
      <w:r w:rsidRPr="00CD2B4F">
        <w:t>муниципального района Московской области на основе территориального планирования и градостроительного зонирования.</w:t>
      </w:r>
    </w:p>
    <w:p w:rsidR="00D65F91" w:rsidRPr="00CD2B4F" w:rsidRDefault="00D65F91" w:rsidP="00D65F91">
      <w:r w:rsidRPr="00CD2B4F">
        <w:t xml:space="preserve">2. Комиссия в своей деятельности </w:t>
      </w:r>
      <w:r w:rsidRPr="007F2228">
        <w:t xml:space="preserve">руководствуется </w:t>
      </w:r>
      <w:hyperlink r:id="rId11" w:history="1">
        <w:r w:rsidRPr="00783105">
          <w:rPr>
            <w:rStyle w:val="a3"/>
            <w:rFonts w:cs="Times New Roman"/>
            <w:iCs/>
            <w:color w:val="auto"/>
            <w:u w:val="none"/>
          </w:rPr>
          <w:t>Конституцией</w:t>
        </w:r>
      </w:hyperlink>
      <w:r w:rsidRPr="00CD2B4F">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Московской области.</w:t>
      </w:r>
    </w:p>
    <w:p w:rsidR="00D65F91" w:rsidRPr="00CD2B4F" w:rsidRDefault="00D65F91" w:rsidP="00D65F91">
      <w:r w:rsidRPr="00CD2B4F">
        <w:t>3. Состав Комиссии утверждается постановлением Правительства Московской области.</w:t>
      </w:r>
    </w:p>
    <w:p w:rsidR="00D65F91" w:rsidRPr="00CD2B4F" w:rsidRDefault="00D65F91" w:rsidP="00D65F91">
      <w:r w:rsidRPr="00CD2B4F">
        <w:t>4. Комиссия:</w:t>
      </w:r>
    </w:p>
    <w:p w:rsidR="00D65F91" w:rsidRPr="00CD2B4F" w:rsidRDefault="00D65F91" w:rsidP="00D65F91">
      <w:r w:rsidRPr="00CD2B4F">
        <w:t>1) обеспечивает подготовку проекта правил землепользования и застройки;</w:t>
      </w:r>
    </w:p>
    <w:p w:rsidR="00D65F91" w:rsidRPr="00CD2B4F" w:rsidRDefault="00D65F91" w:rsidP="00D65F91">
      <w:r w:rsidRPr="00CD2B4F">
        <w:t>2) обеспечивает подготовку внесения изменений в правила землепользования и застройки;</w:t>
      </w:r>
    </w:p>
    <w:p w:rsidR="00D65F91" w:rsidRPr="00CD2B4F" w:rsidRDefault="00D65F91" w:rsidP="00D65F91">
      <w:r w:rsidRPr="00CD2B4F">
        <w:lastRenderedPageBreak/>
        <w:t>3) обеспечивает предоставление разрешения на условно разрешенный вид использования земельного участка или объекта капитального строительства;</w:t>
      </w:r>
    </w:p>
    <w:p w:rsidR="00D65F91" w:rsidRPr="00CD2B4F" w:rsidRDefault="00D65F91" w:rsidP="00D65F91">
      <w:r w:rsidRPr="00CD2B4F">
        <w:t>4) обеспечивает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65F91" w:rsidRPr="00CD2B4F" w:rsidRDefault="00D65F91" w:rsidP="00D65F91">
      <w:r w:rsidRPr="00CD2B4F">
        <w:t>5. 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D65F91" w:rsidRPr="00CD2B4F" w:rsidRDefault="00D65F91" w:rsidP="00D65F91">
      <w:r w:rsidRPr="00CD2B4F">
        <w:t>6. Заседания Комиссии ведет председатель Комиссии, а в случае его отсутствия - заместитель председателя Комиссии.</w:t>
      </w:r>
    </w:p>
    <w:p w:rsidR="00D65F91" w:rsidRPr="00CD2B4F" w:rsidRDefault="00D65F91" w:rsidP="00D65F91">
      <w:r w:rsidRPr="00CD2B4F">
        <w:t>Заседание Комиссии считается правомочным, если на нем присутствуют более половины от установленного числа членов Комиссии.</w:t>
      </w:r>
    </w:p>
    <w:p w:rsidR="00D65F91" w:rsidRPr="00CD2B4F" w:rsidRDefault="00D65F91" w:rsidP="00D65F91">
      <w:r w:rsidRPr="00CD2B4F">
        <w:t>7. 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D65F91" w:rsidRPr="00CD2B4F" w:rsidRDefault="00D65F91" w:rsidP="00D65F91">
      <w:r w:rsidRPr="00CD2B4F">
        <w:t>8. Решения Комиссии вступают в силу с даты подписания протокола заседания Комиссии.</w:t>
      </w:r>
    </w:p>
    <w:p w:rsidR="00D65F91" w:rsidRPr="00CD2B4F" w:rsidRDefault="00D65F91" w:rsidP="00D65F91">
      <w:r w:rsidRPr="00CD2B4F">
        <w:t>9. Заседания Комиссии проводятся по мере необходимости, но не реже 1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D65F91" w:rsidRPr="00CD2B4F" w:rsidRDefault="00D65F91" w:rsidP="00D65F91">
      <w:pPr>
        <w:rPr>
          <w:szCs w:val="24"/>
        </w:rPr>
      </w:pPr>
      <w:r w:rsidRPr="00CD2B4F">
        <w:rPr>
          <w:szCs w:val="24"/>
        </w:rPr>
        <w:t xml:space="preserve">10. В целях организации и проведения публичных слушаний по проекту правил землепользования и застройки городского поселения </w:t>
      </w:r>
      <w:r>
        <w:rPr>
          <w:szCs w:val="24"/>
        </w:rPr>
        <w:t xml:space="preserve">КраснозаводскСергиево-Посадского </w:t>
      </w:r>
      <w:r w:rsidRPr="00CD2B4F">
        <w:rPr>
          <w:szCs w:val="24"/>
        </w:rPr>
        <w:t xml:space="preserve">муниципального района Московской области,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главой </w:t>
      </w:r>
      <w:r>
        <w:rPr>
          <w:szCs w:val="24"/>
        </w:rPr>
        <w:t xml:space="preserve">Сергиево-Посадского </w:t>
      </w:r>
      <w:r w:rsidRPr="00CD2B4F">
        <w:rPr>
          <w:szCs w:val="24"/>
        </w:rPr>
        <w:t xml:space="preserve">муниципального района Московской области образуется комиссия по подготовке проекта правил землепользования и застройки </w:t>
      </w:r>
      <w:r>
        <w:rPr>
          <w:szCs w:val="24"/>
        </w:rPr>
        <w:t xml:space="preserve">Сергиево-Посадского </w:t>
      </w:r>
      <w:r w:rsidRPr="00CD2B4F">
        <w:rPr>
          <w:szCs w:val="24"/>
        </w:rPr>
        <w:t>муниципального района Московской области.</w:t>
      </w:r>
    </w:p>
    <w:p w:rsidR="00D65F91" w:rsidRPr="00CD2B4F" w:rsidRDefault="00D65F91" w:rsidP="00D65F91">
      <w:pPr>
        <w:rPr>
          <w:szCs w:val="24"/>
        </w:rPr>
      </w:pPr>
      <w:r w:rsidRPr="00CD2B4F">
        <w:rPr>
          <w:szCs w:val="24"/>
        </w:rPr>
        <w:t xml:space="preserve">В состав комиссии по подготовке проекта правил землепользования и застройки </w:t>
      </w:r>
      <w:r>
        <w:rPr>
          <w:szCs w:val="24"/>
        </w:rPr>
        <w:t xml:space="preserve">Сергиево-Посадского </w:t>
      </w:r>
      <w:r w:rsidRPr="00CD2B4F">
        <w:rPr>
          <w:szCs w:val="24"/>
        </w:rPr>
        <w:t>муниципального района Московской области включаются представители:</w:t>
      </w:r>
    </w:p>
    <w:p w:rsidR="00D65F91" w:rsidRPr="00CD2B4F" w:rsidRDefault="00D65F91" w:rsidP="00D65F91">
      <w:pPr>
        <w:rPr>
          <w:szCs w:val="24"/>
        </w:rPr>
      </w:pPr>
      <w:r w:rsidRPr="00CD2B4F">
        <w:rPr>
          <w:szCs w:val="24"/>
        </w:rPr>
        <w:t xml:space="preserve">представительных и исполнительно-распорядительных органов местного самоуправления </w:t>
      </w:r>
      <w:r>
        <w:rPr>
          <w:szCs w:val="24"/>
        </w:rPr>
        <w:t xml:space="preserve">Сергиево-Посадского </w:t>
      </w:r>
      <w:r w:rsidRPr="00CD2B4F">
        <w:rPr>
          <w:szCs w:val="24"/>
        </w:rPr>
        <w:t>муниципального района Московской области;</w:t>
      </w:r>
    </w:p>
    <w:p w:rsidR="00D65F91" w:rsidRPr="00CD2B4F" w:rsidRDefault="00D65F91" w:rsidP="00D65F91">
      <w:pPr>
        <w:rPr>
          <w:szCs w:val="24"/>
        </w:rPr>
      </w:pPr>
      <w:r w:rsidRPr="00CD2B4F">
        <w:rPr>
          <w:szCs w:val="24"/>
        </w:rPr>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D65F91" w:rsidRPr="00CD2B4F" w:rsidRDefault="00D65F91" w:rsidP="00D65F91">
      <w:pPr>
        <w:rPr>
          <w:szCs w:val="24"/>
        </w:rPr>
      </w:pPr>
      <w:r w:rsidRPr="00CD2B4F">
        <w:rPr>
          <w:szCs w:val="24"/>
        </w:rPr>
        <w:t>общественных организаций.</w:t>
      </w:r>
    </w:p>
    <w:p w:rsidR="00D65F91" w:rsidRPr="00CD2B4F" w:rsidRDefault="00D65F91" w:rsidP="00D65F91">
      <w:pPr>
        <w:rPr>
          <w:szCs w:val="24"/>
        </w:rPr>
      </w:pPr>
      <w:r w:rsidRPr="00CD2B4F">
        <w:rPr>
          <w:szCs w:val="24"/>
        </w:rPr>
        <w:t xml:space="preserve">В состав комиссии по подготовке проекта правил землепользования и застройки </w:t>
      </w:r>
      <w:r>
        <w:rPr>
          <w:szCs w:val="24"/>
        </w:rPr>
        <w:t xml:space="preserve">Сергиево-Посадского </w:t>
      </w:r>
      <w:r w:rsidRPr="00CD2B4F">
        <w:rPr>
          <w:szCs w:val="24"/>
        </w:rPr>
        <w:t>муниципального района Московской области могут быть включены иные заинтересованные лица.</w:t>
      </w:r>
    </w:p>
    <w:p w:rsidR="00D65F91" w:rsidRPr="00CD2B4F" w:rsidRDefault="00D65F91" w:rsidP="00D65F91">
      <w:pPr>
        <w:rPr>
          <w:szCs w:val="24"/>
        </w:rPr>
      </w:pPr>
      <w:r w:rsidRPr="00CD2B4F">
        <w:rPr>
          <w:szCs w:val="24"/>
        </w:rPr>
        <w:t xml:space="preserve">Персональный состав комиссии по подготовке проекта правил землепользования и застройки </w:t>
      </w:r>
      <w:r>
        <w:rPr>
          <w:szCs w:val="24"/>
        </w:rPr>
        <w:t xml:space="preserve">Сергиево-Посадского </w:t>
      </w:r>
      <w:r w:rsidRPr="00CD2B4F">
        <w:rPr>
          <w:szCs w:val="24"/>
        </w:rPr>
        <w:t xml:space="preserve">муниципального района Московской области и порядок ее деятельности утверждаются </w:t>
      </w:r>
      <w:r>
        <w:rPr>
          <w:szCs w:val="24"/>
        </w:rPr>
        <w:t xml:space="preserve">муниципальным правовым актомСергиево-Посадского </w:t>
      </w:r>
      <w:r w:rsidRPr="00CD2B4F">
        <w:rPr>
          <w:szCs w:val="24"/>
        </w:rPr>
        <w:t xml:space="preserve">муниципального района Московской области в соответствии с Градостроительным </w:t>
      </w:r>
      <w:hyperlink r:id="rId12" w:history="1">
        <w:r w:rsidRPr="00CD2B4F">
          <w:rPr>
            <w:szCs w:val="24"/>
          </w:rPr>
          <w:t>кодексом</w:t>
        </w:r>
      </w:hyperlink>
      <w:r w:rsidRPr="00CD2B4F">
        <w:rPr>
          <w:szCs w:val="24"/>
        </w:rPr>
        <w:t xml:space="preserve"> Российской Федерации, и законами Московской области.</w:t>
      </w:r>
    </w:p>
    <w:p w:rsidR="00D65F91" w:rsidRDefault="00D65F91" w:rsidP="00D65F91">
      <w:pPr>
        <w:rPr>
          <w:szCs w:val="24"/>
        </w:rPr>
      </w:pPr>
      <w:r w:rsidRPr="00CD2B4F">
        <w:rPr>
          <w:szCs w:val="24"/>
        </w:rPr>
        <w:t>Председатель комиссии по подготовке проекта правил землепользования и застройки назначается из числа представителей исполнительно-распорядительных органов местного самоуправления, входящих в состав комиссии.</w:t>
      </w:r>
    </w:p>
    <w:p w:rsidR="00D65F91" w:rsidRPr="00CD2B4F" w:rsidRDefault="00D65F91" w:rsidP="00D65F91">
      <w:pPr>
        <w:rPr>
          <w:szCs w:val="24"/>
        </w:rPr>
      </w:pPr>
    </w:p>
    <w:p w:rsidR="00D65F91" w:rsidRDefault="00D65F91" w:rsidP="00D65F91">
      <w:pPr>
        <w:pStyle w:val="3"/>
      </w:pPr>
      <w:bookmarkStart w:id="50" w:name="_Toc432677017"/>
      <w:bookmarkStart w:id="51" w:name="_Toc435034392"/>
      <w:bookmarkStart w:id="52" w:name="_Toc435080713"/>
      <w:bookmarkStart w:id="53" w:name="_Toc435090101"/>
      <w:r>
        <w:lastRenderedPageBreak/>
        <w:t xml:space="preserve">Статья 9. Землепользование и застройка земельных участков на территории </w:t>
      </w:r>
      <w:bookmarkEnd w:id="50"/>
      <w:bookmarkEnd w:id="51"/>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bookmarkEnd w:id="52"/>
      <w:bookmarkEnd w:id="53"/>
    </w:p>
    <w:p w:rsidR="00D65F91" w:rsidRDefault="00D65F91" w:rsidP="00D65F91"/>
    <w:p w:rsidR="00D65F91" w:rsidRDefault="00D65F91" w:rsidP="00D65F91">
      <w:r>
        <w:t xml:space="preserve">1. Землепользование и застройка земельных участков на территории </w:t>
      </w:r>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r>
        <w:t xml:space="preserve">,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 </w:t>
      </w:r>
    </w:p>
    <w:p w:rsidR="00D65F91" w:rsidRDefault="00D65F91" w:rsidP="00D65F91">
      <w:r>
        <w:t xml:space="preserve">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 </w:t>
      </w:r>
    </w:p>
    <w:p w:rsidR="00D65F91" w:rsidRDefault="00D65F91" w:rsidP="00D65F91">
      <w:r>
        <w:t xml:space="preserve">- видами разрешенного использования земельных участков и объектов капитального строительства; </w:t>
      </w:r>
    </w:p>
    <w:p w:rsidR="00D65F91" w:rsidRDefault="00D65F91" w:rsidP="00D65F91">
      <w:r>
        <w:t xml:space="preserve">- </w:t>
      </w:r>
      <w:r w:rsidRPr="004E4F63">
        <w:t>предельными</w:t>
      </w:r>
      <w:r>
        <w:t xml:space="preserve">(минимальными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w:t>
      </w:r>
    </w:p>
    <w:p w:rsidR="00D65F91" w:rsidRDefault="00D65F91" w:rsidP="00D65F91">
      <w:r>
        <w:t>-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D65F91" w:rsidRDefault="00D65F91" w:rsidP="00D65F91">
      <w:r>
        <w:t>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D65F91" w:rsidRDefault="00D65F91" w:rsidP="00D65F91">
      <w:r>
        <w:t xml:space="preserve"> 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w:t>
      </w:r>
    </w:p>
    <w:p w:rsidR="00D65F91" w:rsidRDefault="00D65F91" w:rsidP="00D65F91">
      <w:r>
        <w:t xml:space="preserve">5. Для применения условно разрешенного использования земельных участков и объектов капитального строительства необходимо получение разрешения. Выдача указанного разрешения осуществляется в порядке, установленном </w:t>
      </w:r>
      <w:r w:rsidRPr="004E4F63">
        <w:t>статьей 1</w:t>
      </w:r>
      <w:r>
        <w:t xml:space="preserve">2части I Правил. </w:t>
      </w:r>
    </w:p>
    <w:p w:rsidR="00D65F91" w:rsidRDefault="00D65F91" w:rsidP="00D65F91">
      <w:r>
        <w:t xml:space="preserve">6.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порядке, установленном </w:t>
      </w:r>
      <w:r w:rsidRPr="004E4F63">
        <w:t>статьей 1</w:t>
      </w:r>
      <w:r>
        <w:t xml:space="preserve">2части I Правил. </w:t>
      </w:r>
    </w:p>
    <w:p w:rsidR="00D65F91" w:rsidRDefault="00D65F91" w:rsidP="00D65F91">
      <w:r>
        <w:t xml:space="preserve">7.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 </w:t>
      </w:r>
    </w:p>
    <w:p w:rsidR="00D65F91" w:rsidRDefault="00D65F91" w:rsidP="00D65F91">
      <w:r>
        <w:t xml:space="preserve">8. В случае если земельный участок и объект капитального строительства расположен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части 2 настоящей статьи. При этом применяются более строгие требования, относящиеся к одному и тому же параметру. </w:t>
      </w:r>
    </w:p>
    <w:p w:rsidR="00D65F91" w:rsidRDefault="00D65F91" w:rsidP="00D65F91">
      <w:r>
        <w:lastRenderedPageBreak/>
        <w:t xml:space="preserve">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p>
    <w:p w:rsidR="00D65F91" w:rsidRDefault="00D65F91" w:rsidP="00D65F91">
      <w:pPr>
        <w:autoSpaceDE w:val="0"/>
        <w:autoSpaceDN w:val="0"/>
        <w:adjustRightInd w:val="0"/>
        <w:rPr>
          <w:rFonts w:cs="Times New Roman"/>
          <w:szCs w:val="24"/>
        </w:rPr>
      </w:pPr>
      <w:r>
        <w:rPr>
          <w:rFonts w:cs="Times New Roman"/>
          <w:szCs w:val="24"/>
        </w:rPr>
        <w:t>10.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65F91" w:rsidRDefault="00D65F91" w:rsidP="00D65F91">
      <w:pPr>
        <w:autoSpaceDE w:val="0"/>
        <w:autoSpaceDN w:val="0"/>
        <w:adjustRightInd w:val="0"/>
        <w:rPr>
          <w:rFonts w:cs="Times New Roman"/>
          <w:szCs w:val="24"/>
        </w:rPr>
      </w:pPr>
      <w:r>
        <w:rPr>
          <w:rFonts w:cs="Times New Roman"/>
          <w:szCs w:val="24"/>
        </w:rPr>
        <w:t xml:space="preserve">11. Реконструкция указанных в </w:t>
      </w:r>
      <w:hyperlink r:id="rId13" w:anchor="Par0" w:history="1">
        <w:r w:rsidRPr="001E640D">
          <w:rPr>
            <w:rStyle w:val="a3"/>
            <w:rFonts w:cs="Times New Roman"/>
            <w:color w:val="auto"/>
            <w:szCs w:val="24"/>
            <w:u w:val="none"/>
          </w:rPr>
          <w:t>пункте</w:t>
        </w:r>
      </w:hyperlink>
      <w:hyperlink r:id="rId14" w:anchor="Par0" w:history="1">
        <w:r w:rsidRPr="001E640D">
          <w:rPr>
            <w:rStyle w:val="a3"/>
            <w:rFonts w:cs="Times New Roman"/>
            <w:color w:val="auto"/>
            <w:szCs w:val="24"/>
            <w:u w:val="none"/>
          </w:rPr>
          <w:t>1</w:t>
        </w:r>
      </w:hyperlink>
      <w:r>
        <w:t>0</w:t>
      </w:r>
      <w:r>
        <w:rPr>
          <w:rFonts w:cs="Times New Roman"/>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65F91" w:rsidRDefault="00D65F91" w:rsidP="00D65F91">
      <w:pPr>
        <w:autoSpaceDE w:val="0"/>
        <w:autoSpaceDN w:val="0"/>
        <w:adjustRightInd w:val="0"/>
        <w:rPr>
          <w:rFonts w:cs="Times New Roman"/>
          <w:szCs w:val="24"/>
        </w:rPr>
      </w:pPr>
      <w:r>
        <w:rPr>
          <w:rFonts w:cs="Times New Roman"/>
          <w:szCs w:val="24"/>
        </w:rPr>
        <w:t xml:space="preserve">12. В случае, если использование указанных в </w:t>
      </w:r>
      <w:hyperlink r:id="rId15" w:anchor="Par0" w:history="1">
        <w:r w:rsidRPr="001E640D">
          <w:rPr>
            <w:rStyle w:val="a3"/>
            <w:rFonts w:cs="Times New Roman"/>
            <w:color w:val="auto"/>
            <w:szCs w:val="24"/>
            <w:u w:val="none"/>
          </w:rPr>
          <w:t>пункте</w:t>
        </w:r>
      </w:hyperlink>
      <w:r>
        <w:rPr>
          <w:rFonts w:cs="Times New Roman"/>
          <w:szCs w:val="24"/>
        </w:rPr>
        <w:t xml:space="preserve">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65F91" w:rsidRDefault="00D65F91" w:rsidP="00D65F91"/>
    <w:p w:rsidR="00D65F91" w:rsidRDefault="00D65F91" w:rsidP="00D65F91">
      <w:pPr>
        <w:pStyle w:val="3"/>
      </w:pPr>
      <w:bookmarkStart w:id="54" w:name="_Toc432677018"/>
      <w:bookmarkStart w:id="55" w:name="_Toc435034393"/>
      <w:bookmarkStart w:id="56" w:name="_Toc435080714"/>
      <w:bookmarkStart w:id="57" w:name="_Toc435090102"/>
      <w:r>
        <w:t xml:space="preserve">Статья 10. Осуществление строительства и реконструкции объектов капитального строительства на территории </w:t>
      </w:r>
      <w:bookmarkEnd w:id="54"/>
      <w:bookmarkEnd w:id="55"/>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bookmarkEnd w:id="56"/>
      <w:bookmarkEnd w:id="57"/>
    </w:p>
    <w:p w:rsidR="00D65F91" w:rsidRDefault="00D65F91" w:rsidP="00D65F91">
      <w:pPr>
        <w:ind w:firstLine="748"/>
        <w:rPr>
          <w:rFonts w:cs="Times New Roman"/>
          <w:szCs w:val="24"/>
        </w:rPr>
      </w:pPr>
    </w:p>
    <w:p w:rsidR="00D65F91" w:rsidRDefault="00D65F91" w:rsidP="00D65F91">
      <w:pPr>
        <w:ind w:firstLine="748"/>
        <w:rPr>
          <w:rFonts w:cs="Times New Roman"/>
          <w:szCs w:val="24"/>
        </w:rPr>
      </w:pPr>
      <w:r>
        <w:rPr>
          <w:rFonts w:cs="Times New Roman"/>
          <w:szCs w:val="24"/>
        </w:rPr>
        <w:t xml:space="preserve">1. Строительство, реконструкция, пристройка, снос объектов капитального строительства, затрагивающие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 </w:t>
      </w:r>
      <w:r>
        <w:t xml:space="preserve">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нормативными правовыми актами Московской области и муниципальными правовыми актами Сергиево-Посадского </w:t>
      </w:r>
      <w:r w:rsidRPr="00CD2B4F">
        <w:t>муниципального района Московской области</w:t>
      </w:r>
      <w:r>
        <w:t>,</w:t>
      </w:r>
      <w:r w:rsidRPr="00CD2B4F">
        <w:t xml:space="preserve"> городского поселения </w:t>
      </w:r>
      <w:r>
        <w:t xml:space="preserve">КраснозаводскСергиево-Посадского </w:t>
      </w:r>
      <w:r w:rsidRPr="00CD2B4F">
        <w:t>муниципального района Московской области</w:t>
      </w:r>
      <w:r>
        <w:rPr>
          <w:rFonts w:cs="Times New Roman"/>
          <w:szCs w:val="24"/>
        </w:rPr>
        <w:t>.</w:t>
      </w:r>
    </w:p>
    <w:p w:rsidR="00D65F91" w:rsidRDefault="00D65F91" w:rsidP="00D65F91">
      <w:pPr>
        <w:ind w:firstLine="748"/>
        <w:rPr>
          <w:rFonts w:cs="Times New Roman"/>
          <w:szCs w:val="24"/>
        </w:rPr>
      </w:pPr>
      <w:r>
        <w:rPr>
          <w:rFonts w:cs="Times New Roman"/>
          <w:szCs w:val="24"/>
        </w:rPr>
        <w:t>Данное право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Российской Федерации, Московской области.</w:t>
      </w:r>
    </w:p>
    <w:p w:rsidR="00D65F91" w:rsidRDefault="00D65F91" w:rsidP="00D65F91">
      <w:pPr>
        <w:ind w:firstLine="748"/>
        <w:rPr>
          <w:rFonts w:cs="Times New Roman"/>
          <w:szCs w:val="24"/>
          <w:shd w:val="clear" w:color="auto" w:fill="FFFFFF"/>
        </w:rPr>
      </w:pPr>
      <w:r>
        <w:rPr>
          <w:rFonts w:cs="Times New Roman"/>
          <w:snapToGrid w:val="0"/>
          <w:szCs w:val="24"/>
        </w:rPr>
        <w:t xml:space="preserve">2. Разрешение на строительство </w:t>
      </w:r>
      <w:r>
        <w:rPr>
          <w:rFonts w:cs="Times New Roman"/>
          <w:szCs w:val="24"/>
          <w:shd w:val="clear" w:color="auto" w:fill="FFFFFF"/>
        </w:rPr>
        <w:t xml:space="preserve">(за исключением объектов индивидуального жилищного строительства) </w:t>
      </w:r>
      <w:r>
        <w:rPr>
          <w:rFonts w:cs="Times New Roman"/>
          <w:snapToGrid w:val="0"/>
          <w:szCs w:val="24"/>
        </w:rPr>
        <w:t>выдается</w:t>
      </w:r>
      <w:r>
        <w:rPr>
          <w:rFonts w:cs="Times New Roman"/>
          <w:szCs w:val="24"/>
          <w:shd w:val="clear" w:color="auto" w:fill="FFFFFF"/>
        </w:rPr>
        <w:t xml:space="preserve">Министерством строительного комплекса Московской области, если иное не предусмотрено Градостроительным кодексом Российской Федерации. </w:t>
      </w:r>
    </w:p>
    <w:p w:rsidR="00D65F91" w:rsidRDefault="00D65F91" w:rsidP="00D65F91">
      <w:pPr>
        <w:ind w:firstLine="748"/>
        <w:rPr>
          <w:rFonts w:cs="Times New Roman"/>
          <w:snapToGrid w:val="0"/>
          <w:szCs w:val="24"/>
        </w:rPr>
      </w:pPr>
      <w:r>
        <w:rPr>
          <w:rFonts w:cs="Times New Roman"/>
          <w:snapToGrid w:val="0"/>
          <w:szCs w:val="24"/>
        </w:rPr>
        <w:t xml:space="preserve">Разрешение на строительство </w:t>
      </w:r>
      <w:r>
        <w:rPr>
          <w:rFonts w:cs="Times New Roman"/>
          <w:szCs w:val="24"/>
          <w:shd w:val="clear" w:color="auto" w:fill="FFFFFF"/>
        </w:rPr>
        <w:t xml:space="preserve">объектов индивидуального жилищного строительства </w:t>
      </w:r>
      <w:r>
        <w:rPr>
          <w:rFonts w:cs="Times New Roman"/>
          <w:snapToGrid w:val="0"/>
          <w:szCs w:val="24"/>
        </w:rPr>
        <w:t>выдается</w:t>
      </w:r>
      <w:r>
        <w:rPr>
          <w:rFonts w:cs="Times New Roman"/>
          <w:szCs w:val="24"/>
        </w:rPr>
        <w:t xml:space="preserve"> уполномоченным органом местного самоуправления </w:t>
      </w:r>
      <w:r>
        <w:t xml:space="preserve">Сергиево-Посадского </w:t>
      </w:r>
      <w:r w:rsidRPr="00CD2B4F">
        <w:t>муниципального района Московской области</w:t>
      </w:r>
      <w:r>
        <w:rPr>
          <w:rFonts w:cs="Times New Roman"/>
          <w:szCs w:val="24"/>
        </w:rPr>
        <w:t xml:space="preserve">. </w:t>
      </w:r>
    </w:p>
    <w:p w:rsidR="00D65F91" w:rsidRDefault="00D65F91" w:rsidP="00D65F91">
      <w:pPr>
        <w:ind w:firstLine="748"/>
        <w:rPr>
          <w:rFonts w:cs="Times New Roman"/>
          <w:snapToGrid w:val="0"/>
          <w:szCs w:val="24"/>
        </w:rPr>
      </w:pPr>
      <w:r>
        <w:t xml:space="preserve">3. </w:t>
      </w:r>
      <w:r>
        <w:rPr>
          <w:rFonts w:cs="Times New Roman"/>
          <w:snapToGrid w:val="0"/>
          <w:szCs w:val="24"/>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w:t>
      </w:r>
      <w:r>
        <w:rPr>
          <w:rFonts w:cs="Times New Roman"/>
          <w:snapToGrid w:val="0"/>
          <w:szCs w:val="24"/>
        </w:rPr>
        <w:lastRenderedPageBreak/>
        <w:t xml:space="preserve">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D65F91" w:rsidRDefault="00D65F91" w:rsidP="00D65F91">
      <w:pPr>
        <w:ind w:firstLine="748"/>
      </w:pPr>
      <w:r>
        <w:t>4.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предоставляется в отношении отдельного земельного участка при соблюдении требований технических регламентов.</w:t>
      </w:r>
    </w:p>
    <w:p w:rsidR="00D65F91" w:rsidRDefault="00D65F91" w:rsidP="00D65F91">
      <w:pPr>
        <w:shd w:val="clear" w:color="auto" w:fill="FFFFFF"/>
        <w:ind w:firstLine="748"/>
        <w:rPr>
          <w:rFonts w:cs="Times New Roman"/>
          <w:szCs w:val="24"/>
        </w:rPr>
      </w:pPr>
      <w:r>
        <w:rPr>
          <w:rFonts w:cs="Times New Roman"/>
          <w:szCs w:val="24"/>
        </w:rPr>
        <w:t>5.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D65F91" w:rsidRDefault="00D65F91" w:rsidP="00D65F91">
      <w:pPr>
        <w:rPr>
          <w:rFonts w:cs="Times New Roman"/>
          <w:snapToGrid w:val="0"/>
          <w:szCs w:val="24"/>
        </w:rPr>
      </w:pPr>
      <w:r>
        <w:rPr>
          <w:rFonts w:cs="Times New Roman"/>
          <w:snapToGrid w:val="0"/>
          <w:szCs w:val="24"/>
        </w:rPr>
        <w:t xml:space="preserve">6. Ввод объекта в эксплуатацию осуществляется в соответствии с законодательством. </w:t>
      </w:r>
    </w:p>
    <w:p w:rsidR="00D65F91" w:rsidRDefault="00D65F91" w:rsidP="00D65F91">
      <w:pPr>
        <w:pStyle w:val="ConsPlusNormal0"/>
        <w:ind w:firstLine="709"/>
        <w:jc w:val="both"/>
      </w:pPr>
      <w:r>
        <w:t>7.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D65F91" w:rsidRDefault="00D65F91" w:rsidP="00D65F91">
      <w:pPr>
        <w:ind w:firstLine="540"/>
        <w:rPr>
          <w:rFonts w:cs="Times New Roman"/>
          <w:szCs w:val="24"/>
        </w:rPr>
      </w:pPr>
    </w:p>
    <w:p w:rsidR="00D65F91" w:rsidRDefault="00D65F91" w:rsidP="00D65F91">
      <w:pPr>
        <w:pStyle w:val="3"/>
      </w:pPr>
      <w:bookmarkStart w:id="58" w:name="_Toc435034394"/>
      <w:bookmarkStart w:id="59" w:name="_Toc435080715"/>
      <w:bookmarkStart w:id="60" w:name="_Toc435090103"/>
      <w:r>
        <w:t>Статья 11.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8"/>
      <w:bookmarkEnd w:id="59"/>
      <w:bookmarkEnd w:id="60"/>
    </w:p>
    <w:p w:rsidR="00D65F91" w:rsidRDefault="00D65F91" w:rsidP="00D65F91">
      <w:pPr>
        <w:pStyle w:val="ConsPlusNormal0"/>
        <w:ind w:firstLine="709"/>
        <w:contextualSpacing/>
        <w:jc w:val="both"/>
      </w:pPr>
    </w:p>
    <w:p w:rsidR="00D65F91" w:rsidRDefault="00D65F91" w:rsidP="00D65F91">
      <w:pPr>
        <w:pStyle w:val="ConsPlusNormal0"/>
        <w:ind w:firstLine="709"/>
        <w:contextualSpacing/>
        <w:jc w:val="both"/>
      </w:pPr>
      <w: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Правительства Московской области  или уполномоченным центральным исполнительным органом государственной власти Московской области.</w:t>
      </w:r>
    </w:p>
    <w:p w:rsidR="00D65F91" w:rsidRDefault="00D65F91" w:rsidP="00D65F91">
      <w:pPr>
        <w:pStyle w:val="ConsPlusNormal0"/>
        <w:ind w:firstLine="709"/>
        <w:contextualSpacing/>
        <w:jc w:val="both"/>
      </w:pPr>
      <w:r>
        <w:t xml:space="preserve">Уполномоченным органом, предоставляющим разрешение на отклонение от предельных параметров разрешенного строительства, реконструкции объектов капитального строительства на территории </w:t>
      </w:r>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r>
        <w:t xml:space="preserve"> (далее  для целей настоящей статьи - разрешение), является Главное управление архитектуры и градостроительства Московской области. </w:t>
      </w:r>
    </w:p>
    <w:p w:rsidR="00D65F91" w:rsidRDefault="00D65F91" w:rsidP="00D65F91">
      <w:pPr>
        <w:pStyle w:val="ConsPlusNormal0"/>
        <w:ind w:firstLine="709"/>
        <w:contextualSpacing/>
        <w:jc w:val="both"/>
      </w:pPr>
      <w:r>
        <w:t xml:space="preserve">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w:t>
      </w:r>
      <w:hyperlink r:id="rId16">
        <w:r>
          <w:rPr>
            <w:rStyle w:val="-1"/>
            <w:vanish/>
            <w:webHidden/>
            <w:color w:val="00000A"/>
          </w:rPr>
          <w:t>заявление</w:t>
        </w:r>
      </w:hyperlink>
      <w:r>
        <w:t xml:space="preserve"> заявление в Комиссию по подготовке проекта правил землепользования и застройки, Сергиево-Посадский </w:t>
      </w:r>
      <w:r w:rsidRPr="00CD2B4F">
        <w:t>муниципальн</w:t>
      </w:r>
      <w:r>
        <w:t>ый</w:t>
      </w:r>
      <w:r w:rsidRPr="00CD2B4F">
        <w:t xml:space="preserve"> район Московской области</w:t>
      </w:r>
      <w:r>
        <w:t xml:space="preserve"> через Главное управление архитектуры и градостроительства Московской области.</w:t>
      </w:r>
    </w:p>
    <w:p w:rsidR="00D65F91" w:rsidRDefault="00D65F91" w:rsidP="00D65F91">
      <w:pPr>
        <w:contextualSpacing/>
        <w:rPr>
          <w:rFonts w:cs="Times New Roman"/>
          <w:szCs w:val="24"/>
        </w:rPr>
      </w:pPr>
      <w:r>
        <w:rPr>
          <w:rFonts w:cs="Times New Roman"/>
          <w:szCs w:val="24"/>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D65F91" w:rsidRDefault="00D65F91" w:rsidP="00D65F91">
      <w:pPr>
        <w:contextualSpacing/>
        <w:rPr>
          <w:rFonts w:cs="Times New Roman"/>
          <w:szCs w:val="24"/>
        </w:rPr>
      </w:pPr>
      <w:r>
        <w:rPr>
          <w:rFonts w:cs="Times New Roman"/>
          <w:szCs w:val="24"/>
        </w:rPr>
        <w:t xml:space="preserve">4. Орган местного самоуправления </w:t>
      </w:r>
      <w:r>
        <w:t xml:space="preserve">Сергиево-Посадский </w:t>
      </w:r>
      <w:r w:rsidRPr="00CD2B4F">
        <w:t>муниципальн</w:t>
      </w:r>
      <w:r>
        <w:t>ый</w:t>
      </w:r>
      <w:r w:rsidRPr="00CD2B4F">
        <w:t xml:space="preserve"> район Московской области</w:t>
      </w:r>
      <w:r>
        <w:rPr>
          <w:rFonts w:cs="Times New Roman"/>
          <w:szCs w:val="24"/>
        </w:rPr>
        <w:t xml:space="preserve"> не позднее 10 календарных дней со дня поступления заявления о предоставлении разрешения извещает заинтересованных лиц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муниципального образования </w:t>
      </w:r>
      <w:r>
        <w:t xml:space="preserve">Сергиево-Посадский </w:t>
      </w:r>
      <w:r w:rsidRPr="00CD2B4F">
        <w:t>муниципальн</w:t>
      </w:r>
      <w:r>
        <w:t>ый</w:t>
      </w:r>
      <w:r w:rsidRPr="00CD2B4F">
        <w:t xml:space="preserve"> район Московской области</w:t>
      </w:r>
      <w:r>
        <w:rPr>
          <w:rFonts w:cs="Times New Roman"/>
          <w:szCs w:val="24"/>
        </w:rPr>
        <w:t xml:space="preserve"> и Правилами.</w:t>
      </w:r>
    </w:p>
    <w:p w:rsidR="00D65F91" w:rsidRDefault="00D65F91" w:rsidP="00D65F91">
      <w:pPr>
        <w:contextualSpacing/>
        <w:rPr>
          <w:rFonts w:cs="Times New Roman"/>
          <w:szCs w:val="24"/>
        </w:rPr>
      </w:pPr>
      <w:r>
        <w:rPr>
          <w:rFonts w:cs="Times New Roman"/>
          <w:szCs w:val="24"/>
        </w:rPr>
        <w:t xml:space="preserve">5. </w:t>
      </w:r>
      <w:r>
        <w:t xml:space="preserve">Главное управление архитектуры и градостроительства Московской области </w:t>
      </w:r>
      <w:r>
        <w:rPr>
          <w:rFonts w:cs="Times New Roman"/>
          <w:szCs w:val="24"/>
        </w:rPr>
        <w:t xml:space="preserve">принимает решение о предоставлении разрешения или об отказе в предоставлении </w:t>
      </w:r>
      <w:r>
        <w:rPr>
          <w:rFonts w:cs="Times New Roman"/>
          <w:szCs w:val="24"/>
        </w:rPr>
        <w:lastRenderedPageBreak/>
        <w:t>разрешения с учетом протокола Градостроительного совета Московской области и уведомляет заявителя о принятом решении.</w:t>
      </w:r>
    </w:p>
    <w:p w:rsidR="00D65F91" w:rsidRDefault="00D65F91" w:rsidP="00D65F91">
      <w:pPr>
        <w:contextualSpacing/>
        <w:rPr>
          <w:rFonts w:cs="Times New Roman"/>
          <w:szCs w:val="24"/>
        </w:rPr>
      </w:pPr>
    </w:p>
    <w:p w:rsidR="00D65F91" w:rsidRDefault="00D65F91" w:rsidP="00D65F91">
      <w:pPr>
        <w:pStyle w:val="3"/>
      </w:pPr>
      <w:bookmarkStart w:id="61" w:name="_Toc435034395"/>
      <w:bookmarkStart w:id="62" w:name="_Toc435080716"/>
      <w:bookmarkStart w:id="63" w:name="_Toc435090104"/>
      <w:r>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61"/>
      <w:bookmarkEnd w:id="62"/>
      <w:bookmarkEnd w:id="63"/>
    </w:p>
    <w:p w:rsidR="00D65F91" w:rsidRDefault="00D65F91" w:rsidP="00D65F91">
      <w:pPr>
        <w:contextualSpacing/>
        <w:rPr>
          <w:rFonts w:cs="Times New Roman"/>
          <w:szCs w:val="24"/>
        </w:rPr>
      </w:pPr>
    </w:p>
    <w:p w:rsidR="00D65F91" w:rsidRDefault="00D65F91" w:rsidP="00D65F91">
      <w:pPr>
        <w:contextualSpacing/>
        <w:rPr>
          <w:rFonts w:cs="Times New Roman"/>
          <w:szCs w:val="24"/>
        </w:rPr>
      </w:pPr>
      <w:r>
        <w:rPr>
          <w:rFonts w:cs="Times New Roman"/>
          <w:szCs w:val="24"/>
        </w:rPr>
        <w:t xml:space="preserve">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Правительством Московской области или уполномоченным центральным исполнительным органом государственной власти Московской области. </w:t>
      </w:r>
    </w:p>
    <w:p w:rsidR="00D65F91" w:rsidRDefault="00D65F91" w:rsidP="00D65F91">
      <w:pPr>
        <w:contextualSpacing/>
        <w:rPr>
          <w:rFonts w:cs="Times New Roman"/>
          <w:szCs w:val="24"/>
        </w:rPr>
      </w:pPr>
      <w:r>
        <w:rPr>
          <w:rFonts w:cs="Times New Roman"/>
          <w:szCs w:val="24"/>
        </w:rPr>
        <w:t xml:space="preserve">Уполномоченным органом, предоставляющим разрешение на условно разрешенный вид использования земельного участка или объекта капитального строительства на территории городского поселения Краснозаводск </w:t>
      </w:r>
      <w:r>
        <w:t xml:space="preserve">Сергиево-Посадского </w:t>
      </w:r>
      <w:r w:rsidRPr="00CD2B4F">
        <w:t>муниципальн</w:t>
      </w:r>
      <w:r>
        <w:t>ого</w:t>
      </w:r>
      <w:r w:rsidRPr="00CD2B4F">
        <w:t xml:space="preserve"> район</w:t>
      </w:r>
      <w:r>
        <w:t>а</w:t>
      </w:r>
      <w:r w:rsidRPr="00CD2B4F">
        <w:t xml:space="preserve"> Московской области</w:t>
      </w:r>
      <w:r>
        <w:rPr>
          <w:rFonts w:cs="Times New Roman"/>
          <w:szCs w:val="24"/>
        </w:rPr>
        <w:t xml:space="preserve"> (далее - разрешение на условно разрешенный вид использования) является Главное управление архитектуры и градостроительства Московской области.</w:t>
      </w:r>
    </w:p>
    <w:p w:rsidR="00D65F91" w:rsidRDefault="00D65F91" w:rsidP="00D65F91">
      <w:pPr>
        <w:pStyle w:val="ConsPlusNormal0"/>
        <w:ind w:firstLine="709"/>
        <w:contextualSpacing/>
        <w:jc w:val="both"/>
      </w:pPr>
      <w:r>
        <w:t xml:space="preserve">2. Физическое или юридическое лицо, заинтересованное в предоставлении разрешения на условно разрешенный вид использования земельного участка на территории городского поселения Краснозаводск Сергиево-Посадского </w:t>
      </w:r>
      <w:r w:rsidRPr="00CD2B4F">
        <w:t>муниципальн</w:t>
      </w:r>
      <w:r>
        <w:t>ого</w:t>
      </w:r>
      <w:r w:rsidRPr="00CD2B4F">
        <w:t xml:space="preserve"> район</w:t>
      </w:r>
      <w:r>
        <w:t>а</w:t>
      </w:r>
      <w:r w:rsidRPr="00CD2B4F">
        <w:t xml:space="preserve"> Московской области</w:t>
      </w:r>
      <w:r>
        <w:rPr>
          <w:rFonts w:eastAsia="Times New Roman"/>
        </w:rPr>
        <w:t xml:space="preserve">, </w:t>
      </w:r>
      <w:r>
        <w:t>направляет заявление</w:t>
      </w:r>
      <w:hyperlink r:id="rId17">
        <w:r>
          <w:rPr>
            <w:rStyle w:val="-1"/>
            <w:vanish/>
            <w:webHidden/>
            <w:color w:val="00000A"/>
          </w:rPr>
          <w:t>заявление</w:t>
        </w:r>
      </w:hyperlink>
      <w:r>
        <w:t xml:space="preserve"> в Комиссию по подготовке проекта правил землепользования и застройки, Сергиево-Посадский </w:t>
      </w:r>
      <w:r w:rsidRPr="00CD2B4F">
        <w:t>муниципальн</w:t>
      </w:r>
      <w:r>
        <w:t>ый</w:t>
      </w:r>
      <w:r w:rsidRPr="00CD2B4F">
        <w:t xml:space="preserve"> район Московской области</w:t>
      </w:r>
      <w:r>
        <w:t>через Главное управление архитектуры и градостроительства Московской области.</w:t>
      </w:r>
    </w:p>
    <w:p w:rsidR="00D65F91" w:rsidRDefault="00D65F91" w:rsidP="00D65F91">
      <w:pPr>
        <w:contextualSpacing/>
        <w:rPr>
          <w:rFonts w:cs="Times New Roman"/>
          <w:szCs w:val="24"/>
        </w:rPr>
      </w:pPr>
      <w:r>
        <w:rPr>
          <w:rFonts w:cs="Times New Roman"/>
          <w:szCs w:val="24"/>
        </w:rPr>
        <w:t xml:space="preserve">3. Орган местного самоуправления </w:t>
      </w:r>
      <w:r>
        <w:t xml:space="preserve">Сергиево-Посадского </w:t>
      </w:r>
      <w:r w:rsidRPr="00CD2B4F">
        <w:t>муниципальн</w:t>
      </w:r>
      <w:r>
        <w:t>ого</w:t>
      </w:r>
      <w:r w:rsidRPr="00CD2B4F">
        <w:t xml:space="preserve"> район</w:t>
      </w:r>
      <w:r>
        <w:t>а</w:t>
      </w:r>
      <w:r w:rsidRPr="00CD2B4F">
        <w:t xml:space="preserve"> Московской области</w:t>
      </w:r>
      <w:r>
        <w:rPr>
          <w:rFonts w:cs="Times New Roman"/>
          <w:szCs w:val="24"/>
        </w:rPr>
        <w:t xml:space="preserve">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муниципального образования и  главой 3 Правил.</w:t>
      </w:r>
    </w:p>
    <w:p w:rsidR="00D65F91" w:rsidRDefault="00D65F91" w:rsidP="00D65F91">
      <w:pPr>
        <w:contextualSpacing/>
        <w:rPr>
          <w:rFonts w:cs="Times New Roman"/>
          <w:szCs w:val="24"/>
        </w:rPr>
      </w:pPr>
      <w:r>
        <w:rPr>
          <w:rFonts w:cs="Times New Roman"/>
          <w:szCs w:val="24"/>
        </w:rPr>
        <w:t xml:space="preserve">4. </w:t>
      </w:r>
      <w:r>
        <w:t xml:space="preserve">Главное управление архитектуры и градостроительства Московской области </w:t>
      </w:r>
      <w:r>
        <w:rPr>
          <w:rFonts w:cs="Times New Roman"/>
          <w:szCs w:val="24"/>
        </w:rPr>
        <w:t>принимает решение о предоставлении заявителю разрешения на условно разрешенный вид использования или об отказе в предоставлении разрешения на условно разрешенный вид использования.</w:t>
      </w:r>
    </w:p>
    <w:p w:rsidR="00D65F91" w:rsidRDefault="00D65F91" w:rsidP="00D65F91">
      <w:pPr>
        <w:contextualSpacing/>
        <w:rPr>
          <w:rFonts w:cs="Times New Roman"/>
          <w:szCs w:val="24"/>
        </w:rPr>
      </w:pPr>
      <w:r>
        <w:rPr>
          <w:rFonts w:cs="Times New Roman"/>
          <w:szCs w:val="24"/>
        </w:rPr>
        <w:t xml:space="preserve">5. Министерство имущественных отношений Московской области в случае принятия </w:t>
      </w:r>
      <w:r>
        <w:t xml:space="preserve">Главным управлением архитектуры и градостроительства Московской области </w:t>
      </w:r>
      <w:r>
        <w:rPr>
          <w:rFonts w:cs="Times New Roman"/>
          <w:szCs w:val="24"/>
        </w:rPr>
        <w:t>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D65F91" w:rsidRDefault="00D65F91" w:rsidP="00D65F91">
      <w:pPr>
        <w:contextualSpacing/>
        <w:rPr>
          <w:rFonts w:cs="Times New Roman"/>
          <w:szCs w:val="24"/>
        </w:rPr>
      </w:pPr>
      <w:r>
        <w:rPr>
          <w:rFonts w:cs="Times New Roman"/>
          <w:szCs w:val="24"/>
        </w:rPr>
        <w:t>6. 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D65F91" w:rsidRDefault="00D65F91" w:rsidP="00D65F91">
      <w:pPr>
        <w:contextualSpacing/>
        <w:rPr>
          <w:rFonts w:cs="Times New Roman"/>
          <w:szCs w:val="24"/>
        </w:rPr>
      </w:pPr>
      <w:r>
        <w:rPr>
          <w:rFonts w:cs="Times New Roman"/>
          <w:szCs w:val="24"/>
        </w:rPr>
        <w:t xml:space="preserve">7. </w:t>
      </w:r>
      <w:r>
        <w:t xml:space="preserve">Главное управление архитектуры и градостроительства Московской области </w:t>
      </w:r>
      <w:r>
        <w:rPr>
          <w:rFonts w:cs="Times New Roman"/>
          <w:szCs w:val="24"/>
        </w:rPr>
        <w:t>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D65F91" w:rsidRDefault="00D65F91" w:rsidP="00D65F91">
      <w:pPr>
        <w:contextualSpacing/>
        <w:rPr>
          <w:rFonts w:cs="Times New Roman"/>
          <w:szCs w:val="24"/>
        </w:rPr>
      </w:pPr>
      <w:r>
        <w:rPr>
          <w:rFonts w:cs="Times New Roman"/>
          <w:szCs w:val="24"/>
        </w:rPr>
        <w:t xml:space="preserve">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w:t>
      </w:r>
      <w:r>
        <w:rPr>
          <w:rFonts w:cs="Times New Roman"/>
          <w:szCs w:val="24"/>
        </w:rPr>
        <w:lastRenderedPageBreak/>
        <w:t>предоставлении разрешения на условно разрешенный вид использования такому лицу принимается без проведения публичных слушаний.</w:t>
      </w:r>
    </w:p>
    <w:p w:rsidR="00D65F91" w:rsidRDefault="00D65F91" w:rsidP="00D65F91">
      <w:pPr>
        <w:ind w:firstLine="540"/>
        <w:rPr>
          <w:rFonts w:cs="Times New Roman"/>
          <w:szCs w:val="24"/>
        </w:rPr>
      </w:pPr>
    </w:p>
    <w:p w:rsidR="00D65F91" w:rsidRPr="00CD2B4F" w:rsidRDefault="00D65F91" w:rsidP="00D65F91">
      <w:pPr>
        <w:rPr>
          <w:szCs w:val="24"/>
        </w:rPr>
      </w:pPr>
    </w:p>
    <w:p w:rsidR="00CD2B4F" w:rsidRPr="00CD2B4F" w:rsidRDefault="00CD2B4F" w:rsidP="00C429F5">
      <w:pPr>
        <w:pStyle w:val="3"/>
      </w:pPr>
      <w:bookmarkStart w:id="64" w:name="_Toc435090105"/>
      <w:r w:rsidRPr="00CD2B4F">
        <w:t xml:space="preserve">Глава 3. </w:t>
      </w:r>
      <w:bookmarkEnd w:id="29"/>
      <w:r w:rsidRPr="00CD2B4F">
        <w:t xml:space="preserve">Положения о порядке организации и проведения публичных слушанийпо вопросам землепользования и застройки на территориигородского поселения </w:t>
      </w:r>
      <w:r w:rsidR="00A1362A">
        <w:t xml:space="preserve">КраснозаводскСергиево-Посадского </w:t>
      </w:r>
      <w:r w:rsidRPr="00CD2B4F">
        <w:t>муниципального района Московской области</w:t>
      </w:r>
      <w:bookmarkEnd w:id="64"/>
    </w:p>
    <w:p w:rsidR="00CD2B4F" w:rsidRPr="00CD2B4F" w:rsidRDefault="00CD2B4F" w:rsidP="00D65F91"/>
    <w:p w:rsidR="00CD2B4F" w:rsidRPr="00CD2B4F" w:rsidRDefault="00CD2B4F" w:rsidP="00C429F5">
      <w:pPr>
        <w:pStyle w:val="3"/>
      </w:pPr>
      <w:bookmarkStart w:id="65" w:name="_Toc432755051"/>
      <w:bookmarkStart w:id="66" w:name="_Toc435090106"/>
      <w:r w:rsidRPr="00CD2B4F">
        <w:t xml:space="preserve">Статья </w:t>
      </w:r>
      <w:r w:rsidR="00D65F91">
        <w:t>13</w:t>
      </w:r>
      <w:r w:rsidRPr="00CD2B4F">
        <w:t xml:space="preserve">. Общие </w:t>
      </w:r>
      <w:r w:rsidRPr="00C429F5">
        <w:t>положения</w:t>
      </w:r>
      <w:r w:rsidRPr="00CD2B4F">
        <w:t xml:space="preserve"> о публичных слушаниях</w:t>
      </w:r>
      <w:bookmarkEnd w:id="65"/>
      <w:bookmarkEnd w:id="66"/>
    </w:p>
    <w:p w:rsidR="00C429F5" w:rsidRDefault="00C429F5" w:rsidP="007B7638">
      <w:pPr>
        <w:pStyle w:val="ConsPlusNormal0"/>
        <w:jc w:val="both"/>
        <w:rPr>
          <w:b/>
        </w:rPr>
      </w:pPr>
    </w:p>
    <w:p w:rsidR="007B7638" w:rsidRPr="00DB074B" w:rsidRDefault="007B7638" w:rsidP="00C429F5">
      <w:r w:rsidRPr="00DB074B">
        <w:t>1. Публичные слушания – форма реализации прав жителей городского поселения Краснозаводск Сергиево-Посадского муниципального района Московской области на участие в процессе принятия решений органами местного самоуправления городского поселения Краснозаводск Сергиево-Посадского муниципального района Московской области и органов местного самоуправления Сергиево-Посадского муниципального района посредством проведения публичного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7B7638" w:rsidRPr="00DB074B" w:rsidRDefault="007B7638" w:rsidP="00C429F5">
      <w:pPr>
        <w:rPr>
          <w:b/>
        </w:rPr>
      </w:pPr>
      <w:r w:rsidRPr="00DB074B">
        <w:t xml:space="preserve">2. Публичные слушания по вопросам землепользования и застройки на территориигородского поселения Краснозаводск Сергиево-Посадского муниципального района Московской области организуются и проводятся органами местного самоуправления Сергиево-Посадского муниципального района Московской области в соответствии с </w:t>
      </w:r>
      <w:hyperlink r:id="rId18" w:history="1">
        <w:r w:rsidRPr="00DB074B">
          <w:t>Конституцией</w:t>
        </w:r>
      </w:hyperlink>
      <w:r w:rsidRPr="00DB074B">
        <w:t xml:space="preserve"> Российской Федерации, федеральным законодательством, законами Московской области, а также в соответствии Положением о порядке организации и проведения публичных слушаний в Сергиево-Посадском муниципальном районе,утвержденным решением Совета депутатов муниципального образования "</w:t>
      </w:r>
      <w:r w:rsidR="00C429F5">
        <w:t>Сергиево-Посадский район" от 27.04.</w:t>
      </w:r>
      <w:r w:rsidRPr="00DB074B">
        <w:t>2005 № 18-МЗ (далее – Положение) и настоящими Правилами.</w:t>
      </w:r>
    </w:p>
    <w:p w:rsidR="007B7638" w:rsidRPr="00DB074B" w:rsidRDefault="007B7638" w:rsidP="00C429F5">
      <w:pPr>
        <w:rPr>
          <w:b/>
        </w:rPr>
      </w:pPr>
      <w:r w:rsidRPr="00DB074B">
        <w:t>Не допускается принятие муниципального правового акта, проект которого выносится на публичные слушания, до получения результатов публичных слушаний.</w:t>
      </w:r>
    </w:p>
    <w:p w:rsidR="007B7638" w:rsidRPr="00DB074B" w:rsidRDefault="007B7638" w:rsidP="00C429F5">
      <w:r w:rsidRPr="00DB074B">
        <w:t>3.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публичные слушания. Организатор слушаний не вправе ограничить доступ в помещение заинтересованных лиц или их представителей.</w:t>
      </w:r>
    </w:p>
    <w:p w:rsidR="007B7638" w:rsidRPr="00DB074B" w:rsidRDefault="007B7638" w:rsidP="00C429F5">
      <w:r w:rsidRPr="00DB074B">
        <w:t>4. Подготовка, проведение и определение результатов публичных слушаний осуществляются открыто и гласно. Участники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7B7638" w:rsidRPr="00DB074B" w:rsidRDefault="007B7638" w:rsidP="00C429F5">
      <w:r w:rsidRPr="00DB074B">
        <w:t xml:space="preserve">Мнение жителей городского поселения </w:t>
      </w:r>
      <w:r w:rsidR="00D65F91">
        <w:t>Краснозаводск</w:t>
      </w:r>
      <w:r w:rsidRPr="00DB074B">
        <w:t xml:space="preserve"> Сергиево-Посадского муниципального района, выявленное в ходе публичных слушаний, носит рекомендательный характер.</w:t>
      </w:r>
    </w:p>
    <w:p w:rsidR="007B7638" w:rsidRPr="00DB074B" w:rsidRDefault="007B7638" w:rsidP="00C429F5">
      <w:r w:rsidRPr="00DB074B">
        <w:t xml:space="preserve">5. На публичные слушания </w:t>
      </w:r>
      <w:r w:rsidR="00C429F5">
        <w:rPr>
          <w:rFonts w:cs="Times New Roman"/>
          <w:szCs w:val="24"/>
        </w:rPr>
        <w:t>по вопросам землепользования и застройки</w:t>
      </w:r>
      <w:r w:rsidRPr="00DB074B">
        <w:t>в обязательном порядке выносятся:</w:t>
      </w:r>
    </w:p>
    <w:p w:rsidR="007B7638" w:rsidRPr="00DB074B" w:rsidRDefault="007B7638" w:rsidP="00C429F5">
      <w:r w:rsidRPr="00DB074B">
        <w:t xml:space="preserve">– проект </w:t>
      </w:r>
      <w:r w:rsidR="009246FF">
        <w:t>Правил</w:t>
      </w:r>
      <w:r w:rsidRPr="00DB074B">
        <w:t xml:space="preserve"> и проекты внесения изменений в Правила, в том числе изменение градостроительных регламентов и изменения в зонировании;</w:t>
      </w:r>
    </w:p>
    <w:p w:rsidR="007B7638" w:rsidRPr="00DB074B" w:rsidRDefault="007B7638" w:rsidP="00C429F5">
      <w:r w:rsidRPr="00DB074B">
        <w:t>– проекты планировки территорий и проекты межевания территорий;</w:t>
      </w:r>
    </w:p>
    <w:p w:rsidR="007B7638" w:rsidRPr="00DB074B" w:rsidRDefault="007B7638" w:rsidP="00C429F5">
      <w:r w:rsidRPr="00DB074B">
        <w:t>– вопросы предоставления разрешений на условно разрешенный вид использования земельных участков и объектов капитального строительства;</w:t>
      </w:r>
    </w:p>
    <w:p w:rsidR="007B7638" w:rsidRPr="00DB074B" w:rsidRDefault="007B7638" w:rsidP="00C429F5">
      <w:r w:rsidRPr="00DB074B">
        <w:t>– вопросы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B7638" w:rsidRPr="00DB074B" w:rsidRDefault="007B7638" w:rsidP="00C429F5">
      <w:r>
        <w:lastRenderedPageBreak/>
        <w:t>6</w:t>
      </w:r>
      <w:r w:rsidRPr="00DB074B">
        <w:t xml:space="preserve">. Объявление о проведении публичных слушаний </w:t>
      </w:r>
      <w:r>
        <w:t>по вопросам</w:t>
      </w:r>
      <w:r w:rsidR="00C429F5">
        <w:t>,</w:t>
      </w:r>
      <w:r>
        <w:t xml:space="preserve"> указанным в пункте 5 настоящей статьи </w:t>
      </w:r>
      <w:r w:rsidRPr="00DB074B">
        <w:t>публикуется в местных средствах массовой информации не позднее чем за 20 дней до даты их проведения.</w:t>
      </w:r>
    </w:p>
    <w:p w:rsidR="007B7638" w:rsidRPr="00DB074B" w:rsidRDefault="007B7638" w:rsidP="00C429F5">
      <w:r w:rsidRPr="00DB074B">
        <w:t>Период времени с даты опубликования проекта соответствующего муниципального правового акта и до даты проведения публичных слушаний не может быть более 30 дней.</w:t>
      </w:r>
    </w:p>
    <w:p w:rsidR="007B7638" w:rsidRPr="00DB074B" w:rsidRDefault="007B7638" w:rsidP="00C429F5">
      <w:r>
        <w:t>7</w:t>
      </w:r>
      <w:r w:rsidRPr="00DB074B">
        <w:t xml:space="preserve">. Перед началом проведения публичных слушаний </w:t>
      </w:r>
      <w:r>
        <w:t xml:space="preserve">проводится </w:t>
      </w:r>
      <w:r w:rsidRPr="00DB074B">
        <w:t>регистраци</w:t>
      </w:r>
      <w:r>
        <w:t>я</w:t>
      </w:r>
      <w:r w:rsidRPr="00DB074B">
        <w:t xml:space="preserve"> его участников с правом выступления.</w:t>
      </w:r>
    </w:p>
    <w:p w:rsidR="007B7638" w:rsidRPr="00DB074B" w:rsidRDefault="007B7638" w:rsidP="00C429F5">
      <w:r>
        <w:t xml:space="preserve">8. </w:t>
      </w:r>
      <w:r w:rsidRPr="00DB074B">
        <w:t>В процессе проведения публичных слушаний принимаются предложения о дополнениях и изменениях к опубликованному проекту муниципального правового акта, оформленные в протоколе проведения публичных слушаний.</w:t>
      </w:r>
    </w:p>
    <w:p w:rsidR="007B7638" w:rsidRPr="00DB074B" w:rsidRDefault="007B7638" w:rsidP="00C429F5">
      <w:r w:rsidRPr="00DB074B">
        <w:t xml:space="preserve">Предложения о дополнениях и изменениях к опубликованному проекту муниципального правового акта включаются в итоговый </w:t>
      </w:r>
      <w:hyperlink r:id="rId19" w:history="1">
        <w:r w:rsidRPr="00DB074B">
          <w:t>документ</w:t>
        </w:r>
      </w:hyperlink>
      <w:r w:rsidRPr="00DB074B">
        <w:t xml:space="preserve"> публичных слушаний, составленный по форме, утвержденной Положени</w:t>
      </w:r>
      <w:r w:rsidR="00330A4B">
        <w:t>ем</w:t>
      </w:r>
      <w:r w:rsidRPr="00DB074B">
        <w:t>.</w:t>
      </w:r>
    </w:p>
    <w:p w:rsidR="007B7638" w:rsidRPr="00DB074B" w:rsidRDefault="007B7638" w:rsidP="00C429F5">
      <w:r w:rsidRPr="00DB074B">
        <w:t>Итоговый документ принимается большинством голосов от числа принявших участие в публичных слушаниях лиц и подписывается ведущим и секретарем публичных слушаний</w:t>
      </w:r>
      <w:r w:rsidR="00330A4B">
        <w:t xml:space="preserve"> и подлежит обязательному опубликованию </w:t>
      </w:r>
      <w:r w:rsidRPr="00DB074B">
        <w:t>в местных средствах массовой информации.</w:t>
      </w:r>
    </w:p>
    <w:p w:rsidR="00CD2B4F" w:rsidRPr="00CD2B4F" w:rsidRDefault="00CD2B4F" w:rsidP="007F2228">
      <w:pPr>
        <w:pStyle w:val="ConsPlusNormal0"/>
        <w:contextualSpacing/>
        <w:jc w:val="both"/>
      </w:pPr>
    </w:p>
    <w:p w:rsidR="00CD2B4F" w:rsidRPr="00CD2B4F" w:rsidRDefault="00CD2B4F" w:rsidP="00CD2B4F">
      <w:pPr>
        <w:pStyle w:val="3"/>
        <w:contextualSpacing/>
      </w:pPr>
      <w:bookmarkStart w:id="67" w:name="_Toc432755052"/>
      <w:bookmarkStart w:id="68" w:name="_Toc435090107"/>
      <w:r w:rsidRPr="00CD2B4F">
        <w:t>Статья 1</w:t>
      </w:r>
      <w:r w:rsidR="00D65F91">
        <w:t>4</w:t>
      </w:r>
      <w:r w:rsidRPr="00CD2B4F">
        <w:t>. Финансирование публичных слушаний</w:t>
      </w:r>
      <w:bookmarkEnd w:id="67"/>
      <w:bookmarkEnd w:id="68"/>
    </w:p>
    <w:p w:rsidR="00CD2B4F" w:rsidRPr="00CD2B4F" w:rsidRDefault="00CD2B4F" w:rsidP="00CD2B4F">
      <w:pPr>
        <w:pStyle w:val="ConsPlusNormal0"/>
        <w:ind w:firstLine="709"/>
        <w:contextualSpacing/>
        <w:jc w:val="both"/>
      </w:pPr>
    </w:p>
    <w:p w:rsidR="00CD2B4F" w:rsidRPr="00CD2B4F" w:rsidRDefault="00CD2B4F" w:rsidP="00C429F5">
      <w:bookmarkStart w:id="69" w:name="_Toc432755053"/>
      <w:r w:rsidRPr="00CD2B4F">
        <w:t xml:space="preserve">1. Финансирование публичных слушаний осуществляется за счет средств бюджета </w:t>
      </w:r>
      <w:r w:rsidR="00A1362A">
        <w:t xml:space="preserve">Сергиево-Посадского </w:t>
      </w:r>
      <w:r w:rsidRPr="00CD2B4F">
        <w:t>муниципального района или иных не запрещенных законом источников.</w:t>
      </w:r>
    </w:p>
    <w:p w:rsidR="00CD2B4F" w:rsidRPr="00CD2B4F" w:rsidRDefault="00CD2B4F" w:rsidP="00C429F5">
      <w:r w:rsidRPr="00CD2B4F">
        <w:t>2.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D2B4F" w:rsidRPr="00CD2B4F" w:rsidRDefault="00CD2B4F" w:rsidP="00C429F5">
      <w:r w:rsidRPr="00CD2B4F">
        <w:t>3.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D2B4F" w:rsidRPr="00CD2B4F" w:rsidRDefault="00CD2B4F" w:rsidP="00D65F91"/>
    <w:p w:rsidR="00D65F91" w:rsidRPr="00CD2B4F" w:rsidRDefault="00D65F91" w:rsidP="00D65F91">
      <w:pPr>
        <w:pStyle w:val="3"/>
        <w:contextualSpacing/>
      </w:pPr>
      <w:bookmarkStart w:id="70" w:name="_Toc435080720"/>
      <w:bookmarkStart w:id="71" w:name="_Toc435090108"/>
      <w:bookmarkEnd w:id="69"/>
      <w:r w:rsidRPr="00CD2B4F">
        <w:t>Статья 1</w:t>
      </w:r>
      <w:r>
        <w:t>5</w:t>
      </w:r>
      <w:r w:rsidRPr="00CD2B4F">
        <w:t>. Особенности проведения</w:t>
      </w:r>
      <w:r>
        <w:t xml:space="preserve"> публичных слушаний по проекту П</w:t>
      </w:r>
      <w:r w:rsidRPr="00CD2B4F">
        <w:t>равил и внесению в них изменений</w:t>
      </w:r>
      <w:bookmarkEnd w:id="70"/>
      <w:bookmarkEnd w:id="71"/>
    </w:p>
    <w:p w:rsidR="00D65F91" w:rsidRPr="00CD2B4F" w:rsidRDefault="00D65F91" w:rsidP="00D65F91">
      <w:pPr>
        <w:pStyle w:val="ConsPlusNormal0"/>
        <w:ind w:firstLine="709"/>
        <w:contextualSpacing/>
        <w:jc w:val="both"/>
      </w:pPr>
    </w:p>
    <w:p w:rsidR="00D65F91" w:rsidRPr="00CD2B4F" w:rsidRDefault="00D65F91" w:rsidP="00D65F91">
      <w:bookmarkStart w:id="72" w:name="_Toc432755054"/>
      <w:r w:rsidRPr="00CD2B4F">
        <w:t>1.</w:t>
      </w:r>
      <w:r>
        <w:t xml:space="preserve"> Публичные слушания по проекту П</w:t>
      </w:r>
      <w:r w:rsidRPr="00CD2B4F">
        <w:t xml:space="preserve">равил проводятся комиссией по подготовке проекта правил землепользования и застройки городского поселения </w:t>
      </w:r>
      <w:r>
        <w:t xml:space="preserve">КраснозаводскСергиево-Посадского </w:t>
      </w:r>
      <w:r w:rsidRPr="00CD2B4F">
        <w:t xml:space="preserve">муниципального района Московской области на всей территории городского поселения </w:t>
      </w:r>
      <w:r>
        <w:t xml:space="preserve">КраснозаводскСергиево-Посадского </w:t>
      </w:r>
      <w:r w:rsidRPr="00CD2B4F">
        <w:t xml:space="preserve">муниципального района Московской области, с участием всех заинтересованных лиц. </w:t>
      </w:r>
    </w:p>
    <w:p w:rsidR="00D65F91" w:rsidRPr="00CD2B4F" w:rsidRDefault="00D65F91" w:rsidP="00D65F91">
      <w:r w:rsidRPr="00CD2B4F">
        <w:t xml:space="preserve">Продолжительность публичных слушаний по проекту </w:t>
      </w:r>
      <w:r>
        <w:t>П</w:t>
      </w:r>
      <w:r w:rsidRPr="00CD2B4F">
        <w:t>равил составляет не менее двух и не более четырех месяцев со дня опубликования такого проекта.</w:t>
      </w:r>
    </w:p>
    <w:p w:rsidR="00D65F91" w:rsidRPr="00CD2B4F" w:rsidRDefault="00D65F91" w:rsidP="00D65F91">
      <w:r w:rsidRPr="00CD2B4F">
        <w:t>В случа</w:t>
      </w:r>
      <w:r>
        <w:t>е подготовки П</w:t>
      </w:r>
      <w:r w:rsidRPr="00CD2B4F">
        <w:t xml:space="preserve">равил применительно к части территории городского поселения </w:t>
      </w:r>
      <w:r>
        <w:t xml:space="preserve">КраснозаводскСергиево-Посадского </w:t>
      </w:r>
      <w:r w:rsidRPr="00CD2B4F">
        <w:t xml:space="preserve">муниципального района Московской области публичные слушания по проекту </w:t>
      </w:r>
      <w:r>
        <w:t>П</w:t>
      </w:r>
      <w:r w:rsidRPr="00CD2B4F">
        <w:t>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w:t>
      </w:r>
    </w:p>
    <w:p w:rsidR="00D65F91" w:rsidRPr="00CD2B4F" w:rsidRDefault="00D65F91" w:rsidP="00D65F91">
      <w:r w:rsidRPr="00CD2B4F">
        <w:t>В</w:t>
      </w:r>
      <w:r>
        <w:t xml:space="preserve"> случае подготовки изменений в П</w:t>
      </w:r>
      <w:r w:rsidRPr="00CD2B4F">
        <w:t>равила в части внесения изменений в градостроительный регламент, установленный для конкретной территориальной зоны, публичные сл</w:t>
      </w:r>
      <w:r>
        <w:t>ушания по внесению изменений в П</w:t>
      </w:r>
      <w:r w:rsidRPr="00CD2B4F">
        <w:t xml:space="preserve">равила проводятся в границах территориальной зоны, для которой установлен такой градостроительный регламент. </w:t>
      </w:r>
    </w:p>
    <w:p w:rsidR="00D65F91" w:rsidRPr="00CD2B4F" w:rsidRDefault="00D65F91" w:rsidP="00D65F91">
      <w:pPr>
        <w:rPr>
          <w:rFonts w:cs="Times New Roman"/>
          <w:szCs w:val="24"/>
        </w:rPr>
      </w:pPr>
      <w:r>
        <w:rPr>
          <w:rFonts w:cs="Times New Roman"/>
          <w:szCs w:val="24"/>
        </w:rPr>
        <w:t>В случае внесения в П</w:t>
      </w:r>
      <w:r w:rsidRPr="00CD2B4F">
        <w:rPr>
          <w:rFonts w:cs="Times New Roman"/>
          <w:szCs w:val="24"/>
        </w:rPr>
        <w:t xml:space="preserve">равила изменений в связи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или реконструкции такого объекта и в </w:t>
      </w:r>
      <w:r w:rsidRPr="00CD2B4F">
        <w:rPr>
          <w:rFonts w:cs="Times New Roman"/>
          <w:szCs w:val="24"/>
        </w:rPr>
        <w:lastRenderedPageBreak/>
        <w:t>границах устанавливаемой для такого объекта зоны с особыми условиями использования территорий.</w:t>
      </w:r>
    </w:p>
    <w:p w:rsidR="00D65F91" w:rsidRPr="00CD2B4F" w:rsidRDefault="00D65F91" w:rsidP="00D65F91">
      <w:r w:rsidRPr="00CD2B4F">
        <w:t>Продол</w:t>
      </w:r>
      <w:r>
        <w:t>жительность публичных слушаний в</w:t>
      </w:r>
      <w:r w:rsidRPr="00CD2B4F">
        <w:t xml:space="preserve"> случаях, указанных в абз</w:t>
      </w:r>
      <w:r>
        <w:t>ацах</w:t>
      </w:r>
      <w:r w:rsidRPr="00CD2B4F">
        <w:t xml:space="preserve"> 3-5 </w:t>
      </w:r>
      <w:r>
        <w:t xml:space="preserve">пункта 1 </w:t>
      </w:r>
      <w:r w:rsidRPr="00CD2B4F">
        <w:t>настоящ</w:t>
      </w:r>
      <w:r>
        <w:t>е</w:t>
      </w:r>
      <w:r w:rsidRPr="00CD2B4F">
        <w:t>й статьи,  не может быть более чем один месяц.</w:t>
      </w:r>
    </w:p>
    <w:p w:rsidR="00D65F91" w:rsidRPr="00CD2B4F" w:rsidRDefault="00D65F91" w:rsidP="00D65F91">
      <w:pPr>
        <w:rPr>
          <w:rFonts w:cs="Times New Roman"/>
          <w:szCs w:val="24"/>
        </w:rPr>
      </w:pPr>
      <w:r w:rsidRPr="00CD2B4F">
        <w:rPr>
          <w:rFonts w:cs="Times New Roman"/>
          <w:szCs w:val="24"/>
        </w:rPr>
        <w:t>2. В целях доведения до населения и</w:t>
      </w:r>
      <w:r>
        <w:rPr>
          <w:rFonts w:cs="Times New Roman"/>
          <w:szCs w:val="24"/>
        </w:rPr>
        <w:t>нформации о содержании проекта П</w:t>
      </w:r>
      <w:r w:rsidRPr="00CD2B4F">
        <w:rPr>
          <w:rFonts w:cs="Times New Roman"/>
          <w:szCs w:val="24"/>
        </w:rPr>
        <w:t xml:space="preserve">равил на проведение публичных слушаний комиссия по подготовке проекта правил землепользования и застройки городского поселения </w:t>
      </w:r>
      <w:r>
        <w:rPr>
          <w:rFonts w:cs="Times New Roman"/>
          <w:szCs w:val="24"/>
        </w:rPr>
        <w:t xml:space="preserve">КраснозаводскСергиево-Посадского </w:t>
      </w:r>
      <w:r w:rsidRPr="00CD2B4F">
        <w:rPr>
          <w:rFonts w:cs="Times New Roman"/>
          <w:szCs w:val="24"/>
        </w:rPr>
        <w:t>муниципального района Московской области в обязательном порядке организуют выставки, экспозиции демон</w:t>
      </w:r>
      <w:r>
        <w:rPr>
          <w:rFonts w:cs="Times New Roman"/>
          <w:szCs w:val="24"/>
        </w:rPr>
        <w:t>страционных материалов проекта П</w:t>
      </w:r>
      <w:r w:rsidRPr="00CD2B4F">
        <w:rPr>
          <w:rFonts w:cs="Times New Roman"/>
          <w:szCs w:val="24"/>
        </w:rPr>
        <w:t>равил, выступления представителей органов местного самоупр</w:t>
      </w:r>
      <w:r>
        <w:rPr>
          <w:rFonts w:cs="Times New Roman"/>
          <w:szCs w:val="24"/>
        </w:rPr>
        <w:t>авления, разработчиков проекта П</w:t>
      </w:r>
      <w:r w:rsidRPr="00CD2B4F">
        <w:rPr>
          <w:rFonts w:cs="Times New Roman"/>
          <w:szCs w:val="24"/>
        </w:rPr>
        <w:t>равил на собраниях жителей, в печатных средствах массовой информации, по радио и телевидению.</w:t>
      </w:r>
    </w:p>
    <w:p w:rsidR="00D65F91" w:rsidRPr="00CD2B4F" w:rsidRDefault="00D65F91" w:rsidP="00D65F91">
      <w:pPr>
        <w:rPr>
          <w:rFonts w:cs="Times New Roman"/>
          <w:szCs w:val="24"/>
        </w:rPr>
      </w:pPr>
      <w:r w:rsidRPr="00CD2B4F">
        <w:rPr>
          <w:rFonts w:cs="Times New Roman"/>
          <w:szCs w:val="24"/>
        </w:rPr>
        <w:t xml:space="preserve">3. Участники публичных слушаний вправе представить в комиссию по подготовке проекта правил землепользования и застройки </w:t>
      </w:r>
      <w:r>
        <w:rPr>
          <w:rFonts w:cs="Times New Roman"/>
          <w:szCs w:val="24"/>
        </w:rPr>
        <w:t xml:space="preserve">Сергиево-Посадского </w:t>
      </w:r>
      <w:r w:rsidRPr="00CD2B4F">
        <w:rPr>
          <w:rFonts w:cs="Times New Roman"/>
          <w:szCs w:val="24"/>
        </w:rPr>
        <w:t>муниципального района Московской области свои предложения и</w:t>
      </w:r>
      <w:r>
        <w:rPr>
          <w:rFonts w:cs="Times New Roman"/>
          <w:szCs w:val="24"/>
        </w:rPr>
        <w:t xml:space="preserve"> замечания, касающиеся проекта П</w:t>
      </w:r>
      <w:r w:rsidRPr="00CD2B4F">
        <w:rPr>
          <w:rFonts w:cs="Times New Roman"/>
          <w:szCs w:val="24"/>
        </w:rPr>
        <w:t>равил, для включения их в протокол публичных слушаний.</w:t>
      </w:r>
    </w:p>
    <w:p w:rsidR="00D65F91" w:rsidRPr="00CD2B4F" w:rsidRDefault="00D65F91" w:rsidP="00D65F91">
      <w:pPr>
        <w:rPr>
          <w:rFonts w:cs="Times New Roman"/>
          <w:bCs/>
          <w:szCs w:val="24"/>
        </w:rPr>
      </w:pPr>
      <w:r>
        <w:rPr>
          <w:rFonts w:cs="Times New Roman"/>
          <w:bCs/>
          <w:szCs w:val="24"/>
        </w:rPr>
        <w:t>4</w:t>
      </w:r>
      <w:r w:rsidRPr="00CD2B4F">
        <w:rPr>
          <w:rFonts w:cs="Times New Roman"/>
          <w:bCs/>
          <w:szCs w:val="24"/>
        </w:rPr>
        <w:t>. После завершения</w:t>
      </w:r>
      <w:r>
        <w:rPr>
          <w:rFonts w:cs="Times New Roman"/>
          <w:bCs/>
          <w:szCs w:val="24"/>
        </w:rPr>
        <w:t xml:space="preserve"> публичных слушаний по проекту П</w:t>
      </w:r>
      <w:r w:rsidRPr="00CD2B4F">
        <w:rPr>
          <w:rFonts w:cs="Times New Roman"/>
          <w:bCs/>
          <w:szCs w:val="24"/>
        </w:rPr>
        <w:t xml:space="preserve">равил орган местного самоуправления </w:t>
      </w:r>
      <w:r>
        <w:rPr>
          <w:rFonts w:cs="Times New Roman"/>
          <w:szCs w:val="24"/>
        </w:rPr>
        <w:t xml:space="preserve">Сергиево-Посадского </w:t>
      </w:r>
      <w:r w:rsidRPr="00CD2B4F">
        <w:rPr>
          <w:rFonts w:cs="Times New Roman"/>
          <w:szCs w:val="24"/>
        </w:rPr>
        <w:t xml:space="preserve">муниципального района </w:t>
      </w:r>
      <w:r w:rsidRPr="00CD2B4F">
        <w:rPr>
          <w:rFonts w:cs="Times New Roman"/>
          <w:bCs/>
          <w:szCs w:val="24"/>
        </w:rPr>
        <w:t>Московской области направляет в Главное управление архитектуры и градостроительства Московской области протоколы публичных слушаний и заключение о результатах публичных слушаний.</w:t>
      </w:r>
    </w:p>
    <w:p w:rsidR="00D65F91" w:rsidRPr="00CD2B4F" w:rsidRDefault="00D65F91" w:rsidP="00D65F91">
      <w:r>
        <w:t>5</w:t>
      </w:r>
      <w:r w:rsidRPr="00CD2B4F">
        <w:t>. Заключение о результатах</w:t>
      </w:r>
      <w:r>
        <w:t xml:space="preserve"> публичных слушаний по проекту П</w:t>
      </w:r>
      <w:r w:rsidRPr="00CD2B4F">
        <w:t xml:space="preserve">равил и внесению в них изменений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t xml:space="preserve">Сергиево-Посадского </w:t>
      </w:r>
      <w:r w:rsidRPr="00CD2B4F">
        <w:t>муниципального района Московской области в сети "Интернет".</w:t>
      </w:r>
    </w:p>
    <w:p w:rsidR="00D65F91" w:rsidRPr="00CD2B4F" w:rsidRDefault="00D65F91" w:rsidP="00D65F91"/>
    <w:p w:rsidR="00D65F91" w:rsidRPr="00CD2B4F" w:rsidRDefault="00D65F91" w:rsidP="00D65F91">
      <w:pPr>
        <w:pStyle w:val="3"/>
        <w:contextualSpacing/>
      </w:pPr>
      <w:bookmarkStart w:id="73" w:name="_Toc435080721"/>
      <w:bookmarkStart w:id="74" w:name="_Toc435090109"/>
      <w:r w:rsidRPr="00CD2B4F">
        <w:t>Статья 1</w:t>
      </w:r>
      <w:r>
        <w:t>6</w:t>
      </w:r>
      <w:r w:rsidRPr="00CD2B4F">
        <w:t>. Особенности проведения публичных слушаний по проекту планировки территории и проекту межевания территории</w:t>
      </w:r>
      <w:bookmarkEnd w:id="72"/>
      <w:bookmarkEnd w:id="73"/>
      <w:bookmarkEnd w:id="74"/>
    </w:p>
    <w:p w:rsidR="00D65F91" w:rsidRPr="00CD2B4F" w:rsidRDefault="00D65F91" w:rsidP="00D65F91">
      <w:pPr>
        <w:pStyle w:val="ConsPlusNormal0"/>
        <w:ind w:firstLine="709"/>
        <w:contextualSpacing/>
        <w:jc w:val="both"/>
      </w:pPr>
    </w:p>
    <w:p w:rsidR="00D65F91" w:rsidRPr="00CD2B4F" w:rsidRDefault="00D65F91" w:rsidP="00D65F91">
      <w:r w:rsidRPr="00CD2B4F">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D65F91" w:rsidRPr="00CD2B4F" w:rsidRDefault="00D65F91" w:rsidP="00D65F91">
      <w:r w:rsidRPr="00CD2B4F">
        <w:t>2.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D65F91" w:rsidRPr="00CD2B4F" w:rsidRDefault="00D65F91" w:rsidP="00D65F91">
      <w:r w:rsidRPr="00CD2B4F">
        <w:t xml:space="preserve">3.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w:t>
      </w:r>
      <w:r>
        <w:t xml:space="preserve">Сергиево-Посадского </w:t>
      </w:r>
      <w:r w:rsidRPr="00CD2B4F">
        <w:t>муниципального района Московской области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D65F91" w:rsidRPr="00CD2B4F" w:rsidRDefault="00D65F91" w:rsidP="00D65F91">
      <w:r w:rsidRPr="00CD2B4F">
        <w:t>4. Публичные слушания по проекту планировки территории и проекту межевания территории не проводятся, если они подготовлены в отношении:</w:t>
      </w:r>
    </w:p>
    <w:p w:rsidR="00D65F91" w:rsidRPr="00CD2B4F" w:rsidRDefault="00D65F91" w:rsidP="00D65F91">
      <w:r w:rsidRPr="00CD2B4F">
        <w:t>1) территории, подлежащей комплексному освоению в соответствии с договором о комплексном освоении территории;</w:t>
      </w:r>
    </w:p>
    <w:p w:rsidR="00D65F91" w:rsidRPr="00CD2B4F" w:rsidRDefault="00D65F91" w:rsidP="00D65F91">
      <w:r w:rsidRPr="00CD2B4F">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D65F91" w:rsidRPr="00CD2B4F" w:rsidRDefault="00D65F91" w:rsidP="00D65F91">
      <w:r w:rsidRPr="00CD2B4F">
        <w:t>3) территории для размещения линейных объектов в границах земель лесного фонда.</w:t>
      </w:r>
    </w:p>
    <w:p w:rsidR="00D65F91" w:rsidRPr="00CD2B4F" w:rsidRDefault="00D65F91" w:rsidP="00D65F91">
      <w:pPr>
        <w:rPr>
          <w:rFonts w:cs="Times New Roman"/>
          <w:bCs/>
          <w:szCs w:val="24"/>
        </w:rPr>
      </w:pPr>
      <w:r w:rsidRPr="00CD2B4F">
        <w:rPr>
          <w:rFonts w:cs="Times New Roman"/>
          <w:bCs/>
          <w:szCs w:val="24"/>
        </w:rPr>
        <w:lastRenderedPageBreak/>
        <w:t xml:space="preserve">5. Органы местного самоуправления </w:t>
      </w:r>
      <w:r>
        <w:rPr>
          <w:rFonts w:cs="Times New Roman"/>
          <w:szCs w:val="24"/>
        </w:rPr>
        <w:t xml:space="preserve">Сергиево-Посадского </w:t>
      </w:r>
      <w:r w:rsidRPr="00CD2B4F">
        <w:rPr>
          <w:rFonts w:cs="Times New Roman"/>
          <w:szCs w:val="24"/>
        </w:rPr>
        <w:t xml:space="preserve">муниципального района </w:t>
      </w:r>
      <w:r w:rsidRPr="00CD2B4F">
        <w:rPr>
          <w:rFonts w:cs="Times New Roman"/>
          <w:bCs/>
          <w:szCs w:val="24"/>
        </w:rPr>
        <w:t>Московской области направляют в Главное управление архитектуры и градостроительства Московской области 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иную информацию, касающуюся проведения публичных слушаний, в срок не более 5 (пяти) дней с даты официального опубликования заключения о результатах публичных слушаний.</w:t>
      </w:r>
    </w:p>
    <w:p w:rsidR="00D65F91" w:rsidRPr="00CD2B4F" w:rsidRDefault="00D65F91" w:rsidP="00D65F91">
      <w:r w:rsidRPr="00CD2B4F">
        <w:t xml:space="preserve">6.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t xml:space="preserve">Сергиево-Посадского </w:t>
      </w:r>
      <w:r w:rsidRPr="00CD2B4F">
        <w:t>муниципального района Московской области в сети "Интернет".</w:t>
      </w:r>
    </w:p>
    <w:p w:rsidR="00D65F91" w:rsidRPr="00CD2B4F" w:rsidRDefault="00D65F91" w:rsidP="00D65F91">
      <w:r w:rsidRPr="00CD2B4F">
        <w:t xml:space="preserve">7. Срок проведения публичных слушаний со дня оповещения жителей городского поселения </w:t>
      </w:r>
      <w:r>
        <w:t xml:space="preserve">КраснозаводскСергиево-Посадского </w:t>
      </w:r>
      <w:r w:rsidRPr="00CD2B4F">
        <w:t>муниципального района Московской области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D65F91" w:rsidRPr="00CD2B4F" w:rsidRDefault="00D65F91" w:rsidP="00D65F91">
      <w:r w:rsidRPr="00CD2B4F">
        <w:t xml:space="preserve">8. На основании утвержденной документации по планировке территории </w:t>
      </w:r>
      <w:r>
        <w:t>могут быть внесены</w:t>
      </w:r>
      <w:r w:rsidRPr="00CD2B4F">
        <w:t xml:space="preserve">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65F91" w:rsidRPr="00CD2B4F" w:rsidRDefault="00D65F91" w:rsidP="00D65F91">
      <w:pPr>
        <w:rPr>
          <w:rFonts w:cs="Times New Roman"/>
          <w:b/>
          <w:szCs w:val="24"/>
        </w:rPr>
      </w:pPr>
    </w:p>
    <w:p w:rsidR="00D65F91" w:rsidRPr="00CD2B4F" w:rsidRDefault="00D65F91" w:rsidP="00D65F91">
      <w:pPr>
        <w:pStyle w:val="3"/>
        <w:contextualSpacing/>
      </w:pPr>
      <w:bookmarkStart w:id="75" w:name="_Toc432755055"/>
      <w:bookmarkStart w:id="76" w:name="_Toc435080722"/>
      <w:bookmarkStart w:id="77" w:name="_Toc435090110"/>
      <w:r w:rsidRPr="00CD2B4F">
        <w:t>Статья 1</w:t>
      </w:r>
      <w:r>
        <w:t>7</w:t>
      </w:r>
      <w:r w:rsidRPr="00CD2B4F">
        <w:t>. Особенности проведения публичных слушаний по 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bookmarkEnd w:id="75"/>
      <w:bookmarkEnd w:id="76"/>
      <w:bookmarkEnd w:id="77"/>
    </w:p>
    <w:p w:rsidR="00D65F91" w:rsidRPr="00CD2B4F" w:rsidRDefault="00D65F91" w:rsidP="00D65F91"/>
    <w:p w:rsidR="00D65F91" w:rsidRPr="00CD2B4F" w:rsidRDefault="00D65F91" w:rsidP="00D65F91">
      <w:bookmarkStart w:id="78" w:name="_Toc432755056"/>
      <w:r w:rsidRPr="00CD2B4F">
        <w:t>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D65F91" w:rsidRPr="00CD2B4F" w:rsidRDefault="00D65F91" w:rsidP="00D65F91">
      <w:pPr>
        <w:rPr>
          <w:snapToGrid w:val="0"/>
        </w:rPr>
      </w:pPr>
      <w:r w:rsidRPr="00CD2B4F">
        <w:rPr>
          <w:snapToGrid w:val="0"/>
        </w:rPr>
        <w:t xml:space="preserve">2. Участниками публичных слушаний по </w:t>
      </w:r>
      <w:r w:rsidRPr="00CD2B4F">
        <w:t xml:space="preserve">вопросу предоставления разрешения на условно разрешенный вид использования и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w:t>
      </w:r>
      <w:r w:rsidRPr="00CD2B4F">
        <w:rPr>
          <w:snapToGrid w:val="0"/>
        </w:rPr>
        <w:t>являются:</w:t>
      </w:r>
    </w:p>
    <w:p w:rsidR="00D65F91" w:rsidRPr="00CD2B4F" w:rsidRDefault="00D65F91" w:rsidP="00D65F91">
      <w:pPr>
        <w:rPr>
          <w:snapToGrid w:val="0"/>
        </w:rPr>
      </w:pPr>
      <w:r w:rsidRPr="00CD2B4F">
        <w:rPr>
          <w:snapToGrid w:val="0"/>
        </w:rPr>
        <w:t>1) правообладатели земельных участков, имеющих общие границы с земельным участком, применительно к которому запрашивается разрешение;</w:t>
      </w:r>
    </w:p>
    <w:p w:rsidR="00D65F91" w:rsidRPr="00CD2B4F" w:rsidRDefault="00D65F91" w:rsidP="00D65F91">
      <w:pPr>
        <w:rPr>
          <w:snapToGrid w:val="0"/>
        </w:rPr>
      </w:pPr>
      <w:r w:rsidRPr="00CD2B4F">
        <w:rPr>
          <w:snapToGrid w:val="0"/>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D65F91" w:rsidRPr="00CD2B4F" w:rsidRDefault="00D65F91" w:rsidP="00D65F91">
      <w:pPr>
        <w:rPr>
          <w:snapToGrid w:val="0"/>
        </w:rPr>
      </w:pPr>
      <w:r w:rsidRPr="00CD2B4F">
        <w:rPr>
          <w:snapToGrid w:val="0"/>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D65F91" w:rsidRPr="00CD2B4F" w:rsidRDefault="00D65F91" w:rsidP="00D65F91">
      <w:pPr>
        <w:rPr>
          <w:snapToGrid w:val="0"/>
        </w:rPr>
      </w:pPr>
      <w:r w:rsidRPr="00CD2B4F">
        <w:rPr>
          <w:snapToGrid w:val="0"/>
        </w:rPr>
        <w:t>Участникам публичных слушаний по обсуждению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обеспечивается возможность ознакомления с заявлением правообладателя земельного участка, с представленными обосновывающими материалами.</w:t>
      </w:r>
    </w:p>
    <w:p w:rsidR="00D65F91" w:rsidRPr="00CD2B4F" w:rsidRDefault="00D65F91" w:rsidP="00D65F91">
      <w:r w:rsidRPr="00CD2B4F">
        <w:t xml:space="preserve">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w:t>
      </w:r>
      <w:r w:rsidRPr="00CD2B4F">
        <w:lastRenderedPageBreak/>
        <w:t>участием правообладателей земельных участков и объектов капитального строительства, подверженных риску такого негативного воздействия.</w:t>
      </w:r>
    </w:p>
    <w:p w:rsidR="00D65F91" w:rsidRPr="00CD2B4F" w:rsidRDefault="00D65F91" w:rsidP="00D65F91">
      <w:r w:rsidRPr="00CD2B4F">
        <w:t xml:space="preserve">3. Орган местного самоуправления </w:t>
      </w:r>
      <w:r>
        <w:t xml:space="preserve">Сергиево-Посадского </w:t>
      </w:r>
      <w:r w:rsidRPr="00CD2B4F">
        <w:t xml:space="preserve">муниципального района Московской области не позднее 10 календарных дней со дня поступления заявления о предоставлении разрешения на условно разрешенный вид использования,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 извещает заинтересованных лиц о проведении публичных слушаний и проводит 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w:t>
      </w:r>
      <w:r>
        <w:t xml:space="preserve">Сергиево-Посадского </w:t>
      </w:r>
      <w:r w:rsidRPr="00CD2B4F">
        <w:t xml:space="preserve">муниципального района Московской области Московской области, </w:t>
      </w:r>
      <w:r w:rsidRPr="00DB074B">
        <w:t xml:space="preserve">Положением о порядке организации и проведения публичных слушаний в Сергиево-Посадском муниципальном районе, утвержденным решением Совета депутатов муниципального образования "Сергиево-Посадский район" от </w:t>
      </w:r>
      <w:r>
        <w:t>27.04.2005</w:t>
      </w:r>
      <w:r w:rsidRPr="00DB074B">
        <w:t xml:space="preserve"> № 18-</w:t>
      </w:r>
      <w:r w:rsidRPr="00330A4B">
        <w:t>МЗ и настоящими Правилами.</w:t>
      </w:r>
    </w:p>
    <w:p w:rsidR="00D65F91" w:rsidRPr="00CD2B4F" w:rsidRDefault="00D65F91" w:rsidP="00D65F91">
      <w:r w:rsidRPr="00CD2B4F">
        <w:t>4.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65F91" w:rsidRPr="00CD2B4F" w:rsidRDefault="00D65F91" w:rsidP="00D65F91">
      <w:r w:rsidRPr="00CD2B4F">
        <w:t xml:space="preserve">5. Срок проведения публичных слушаний по вопросу о предоставлении разрешения на условно разрешенный вид использования земельных участков и объектов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с момента оповещения жителей городского поселения </w:t>
      </w:r>
      <w:r>
        <w:t xml:space="preserve">КраснозаводскСергиево-Посадского </w:t>
      </w:r>
      <w:r w:rsidRPr="00CD2B4F">
        <w:t>муниципального района Московской области о времени и месте их проведения до дня опубликования заключения о результатах публичных слушаний не может быть более одного месяца.</w:t>
      </w:r>
    </w:p>
    <w:p w:rsidR="00D65F91" w:rsidRPr="00CD2B4F" w:rsidRDefault="00D65F91" w:rsidP="00D65F91">
      <w:r w:rsidRPr="00CD2B4F">
        <w:t>6. Заключение о результатах публичных слушаний по предоставлению разрешения на условно разрешенный вид использования, по предоставлению разрешений на отклонение от предельных параметров разрешенного строительства, реконструкции объектов капитального строительства и протокол публичных слушаний в течение 5 календарных дней со дня опубликования направляются в Главное управление архитектуры и градостроительства Московской области.</w:t>
      </w:r>
    </w:p>
    <w:p w:rsidR="00D65F91" w:rsidRPr="00CD2B4F" w:rsidRDefault="00D65F91" w:rsidP="00D65F91"/>
    <w:p w:rsidR="00D65F91" w:rsidRPr="00CD2B4F" w:rsidRDefault="00D65F91" w:rsidP="00D65F91">
      <w:pPr>
        <w:pStyle w:val="3"/>
        <w:contextualSpacing/>
      </w:pPr>
      <w:bookmarkStart w:id="79" w:name="_Toc432755057"/>
      <w:bookmarkStart w:id="80" w:name="_Toc435080723"/>
      <w:bookmarkStart w:id="81" w:name="_Toc435090111"/>
      <w:bookmarkEnd w:id="78"/>
      <w:r w:rsidRPr="00CD2B4F">
        <w:t>Глава 4. Положения о порядке подготовки документации по планировке территории</w:t>
      </w:r>
      <w:bookmarkEnd w:id="79"/>
      <w:bookmarkEnd w:id="80"/>
      <w:bookmarkEnd w:id="81"/>
    </w:p>
    <w:p w:rsidR="00D65F91" w:rsidRPr="00CD2B4F" w:rsidRDefault="00D65F91" w:rsidP="00D65F91">
      <w:pPr>
        <w:shd w:val="clear" w:color="auto" w:fill="FFFFFF"/>
        <w:tabs>
          <w:tab w:val="left" w:pos="8334"/>
        </w:tabs>
        <w:contextualSpacing/>
        <w:rPr>
          <w:rFonts w:cs="Times New Roman"/>
          <w:b/>
          <w:bCs/>
          <w:szCs w:val="24"/>
        </w:rPr>
      </w:pPr>
    </w:p>
    <w:p w:rsidR="00D65F91" w:rsidRPr="00CD2B4F" w:rsidRDefault="00D65F91" w:rsidP="00D65F91">
      <w:pPr>
        <w:pStyle w:val="3"/>
        <w:contextualSpacing/>
      </w:pPr>
      <w:bookmarkStart w:id="82" w:name="_Toc432755058"/>
      <w:bookmarkStart w:id="83" w:name="_Toc435080724"/>
      <w:bookmarkStart w:id="84" w:name="_Toc435090112"/>
      <w:r w:rsidRPr="00CD2B4F">
        <w:t>Статья 1</w:t>
      </w:r>
      <w:r>
        <w:t>8</w:t>
      </w:r>
      <w:r w:rsidRPr="00CD2B4F">
        <w:t xml:space="preserve">. </w:t>
      </w:r>
      <w:r w:rsidRPr="00CD2B4F">
        <w:rPr>
          <w:rFonts w:eastAsiaTheme="minorHAnsi"/>
          <w:lang w:eastAsia="en-US"/>
        </w:rPr>
        <w:t>Назначение и виды документации по планировке территории</w:t>
      </w:r>
      <w:bookmarkEnd w:id="82"/>
      <w:bookmarkEnd w:id="83"/>
      <w:bookmarkEnd w:id="84"/>
    </w:p>
    <w:p w:rsidR="00D65F91" w:rsidRPr="00CD2B4F" w:rsidRDefault="00D65F91" w:rsidP="00D65F91">
      <w:bookmarkStart w:id="85" w:name="_Статья_11._Назначение"/>
      <w:bookmarkEnd w:id="85"/>
    </w:p>
    <w:p w:rsidR="00D65F91" w:rsidRDefault="00D65F91" w:rsidP="00D65F91">
      <w:bookmarkStart w:id="86" w:name="_Toc432755066"/>
      <w: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D65F91" w:rsidRDefault="00D65F91" w:rsidP="00D65F91">
      <w:r>
        <w:t>2. Подготовка документации по планировке территории осуществляется в отношении застроенных или подлежащих застройке территорий.</w:t>
      </w:r>
    </w:p>
    <w:p w:rsidR="00D65F91" w:rsidRDefault="00D65F91" w:rsidP="00D65F91">
      <w:r>
        <w:t>3. Планировка территории осуществляется посредством разработки следующих видов документации по планировке территории:</w:t>
      </w:r>
    </w:p>
    <w:p w:rsidR="00D65F91" w:rsidRDefault="00D65F91" w:rsidP="00D65F91">
      <w:r>
        <w:t>– проектов планировки территории с проектами межевания в составе проектов планировки территории;</w:t>
      </w:r>
    </w:p>
    <w:p w:rsidR="00D65F91" w:rsidRDefault="00D65F91" w:rsidP="00D65F91">
      <w:r>
        <w:lastRenderedPageBreak/>
        <w:t>– проектов планировки территории без проектов межевания в составе проектов планировки территории;</w:t>
      </w:r>
    </w:p>
    <w:p w:rsidR="00D65F91" w:rsidRDefault="00D65F91" w:rsidP="00D65F91">
      <w:r>
        <w:t>– проектов межевания территории в виде отдельного документа.</w:t>
      </w:r>
    </w:p>
    <w:p w:rsidR="00D65F91" w:rsidRDefault="00D65F91" w:rsidP="00D65F91">
      <w:r>
        <w:t>Подготовка градостроительных планов земельных участков осуществляется в составе проекта межевания территории или в виде отдельного документа.</w:t>
      </w:r>
    </w:p>
    <w:p w:rsidR="00D65F91" w:rsidRDefault="00D65F91" w:rsidP="00D65F91">
      <w:r>
        <w:t>4. Документация по планировке территории, посредством которой производится установление границ земельных участков, является основанием для формирования земельных участков в соответствии с земельным законодательством.</w:t>
      </w:r>
    </w:p>
    <w:p w:rsidR="00D65F91" w:rsidRPr="003767B6" w:rsidRDefault="00D65F91" w:rsidP="00D65F91">
      <w:pPr>
        <w:pStyle w:val="ConsPlusNormal0"/>
        <w:ind w:firstLine="709"/>
        <w:jc w:val="both"/>
      </w:pPr>
      <w:r>
        <w:t xml:space="preserve">5. </w:t>
      </w:r>
      <w:r w:rsidRPr="003767B6">
        <w:t xml:space="preserve">Подготовка документации по планировке территории осуществляется на основании документов </w:t>
      </w:r>
      <w:r>
        <w:t>территориального планирования, П</w:t>
      </w:r>
      <w:r w:rsidRPr="003767B6">
        <w:t xml:space="preserve">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 инфраструктуры </w:t>
      </w:r>
      <w:r w:rsidRPr="00CD2B4F">
        <w:t>городского поселения</w:t>
      </w:r>
      <w:r>
        <w:t xml:space="preserve">КраснозаводскСергиево-Посадского </w:t>
      </w:r>
      <w:r w:rsidRPr="00CD2B4F">
        <w:t>муниципального района Московской области</w:t>
      </w:r>
      <w:r>
        <w:t>,</w:t>
      </w:r>
      <w:r w:rsidRPr="003767B6">
        <w:t xml:space="preserve"> программ комплексного развития транспортной инфраструктуры </w:t>
      </w:r>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r w:rsidRPr="003767B6">
        <w:t xml:space="preserve">, программ комплексного развития социальной инфраструктуры </w:t>
      </w:r>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r w:rsidRPr="003767B6">
        <w:t>.</w:t>
      </w:r>
    </w:p>
    <w:p w:rsidR="00D65F91" w:rsidRDefault="00D65F91" w:rsidP="00D65F91"/>
    <w:p w:rsidR="00D65F91" w:rsidRDefault="00D65F91" w:rsidP="00D65F91">
      <w:pPr>
        <w:pStyle w:val="3"/>
        <w:rPr>
          <w:rFonts w:eastAsiaTheme="minorHAnsi"/>
          <w:lang w:eastAsia="en-US"/>
        </w:rPr>
      </w:pPr>
      <w:bookmarkStart w:id="87" w:name="_Toc435034404"/>
      <w:bookmarkStart w:id="88" w:name="_Toc435080725"/>
      <w:bookmarkStart w:id="89" w:name="_Toc435090113"/>
      <w:r>
        <w:rPr>
          <w:rFonts w:eastAsiaTheme="minorHAnsi"/>
          <w:lang w:eastAsia="en-US"/>
        </w:rPr>
        <w:t>Статья 19. Проект планировки территории</w:t>
      </w:r>
      <w:bookmarkEnd w:id="87"/>
      <w:bookmarkEnd w:id="88"/>
      <w:bookmarkEnd w:id="89"/>
    </w:p>
    <w:p w:rsidR="00D65F91" w:rsidRDefault="00D65F91" w:rsidP="00D65F91">
      <w:pPr>
        <w:contextualSpacing/>
        <w:rPr>
          <w:rFonts w:cs="Times New Roman"/>
          <w:szCs w:val="24"/>
        </w:rPr>
      </w:pPr>
    </w:p>
    <w:p w:rsidR="00D65F91" w:rsidRPr="003767B6" w:rsidRDefault="00D65F91" w:rsidP="00D65F91">
      <w:pPr>
        <w:pStyle w:val="ConsPlusNormal0"/>
        <w:ind w:firstLine="709"/>
        <w:jc w:val="both"/>
      </w:pPr>
      <w:r>
        <w:t>1. П</w:t>
      </w:r>
      <w:r w:rsidRPr="003767B6">
        <w:t>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местного значения.</w:t>
      </w:r>
    </w:p>
    <w:p w:rsidR="00D65F91" w:rsidRDefault="00D65F91" w:rsidP="00D65F91">
      <w:pPr>
        <w:contextualSpacing/>
        <w:rPr>
          <w:rFonts w:cs="Times New Roman"/>
          <w:szCs w:val="24"/>
        </w:rPr>
      </w:pPr>
      <w:r>
        <w:rPr>
          <w:rFonts w:cs="Times New Roman"/>
          <w:szCs w:val="24"/>
        </w:rPr>
        <w:t>2. Проект планировки территории состоит из основной части, которая подлежит утверждению, и материалов по ее обоснованию, состав и содержание которых должны соответствовать требованиям, установленным  законодательством Московской области.</w:t>
      </w:r>
    </w:p>
    <w:p w:rsidR="00D65F91" w:rsidRDefault="00D65F91" w:rsidP="00D65F91">
      <w:pPr>
        <w:contextualSpacing/>
        <w:rPr>
          <w:rFonts w:cs="Times New Roman"/>
          <w:szCs w:val="24"/>
        </w:rPr>
      </w:pPr>
      <w:r>
        <w:rPr>
          <w:rFonts w:cs="Times New Roman"/>
          <w:szCs w:val="24"/>
        </w:rPr>
        <w:t>3. Проект планировки территории является основой для разработки проектов межевания территорий.</w:t>
      </w:r>
    </w:p>
    <w:p w:rsidR="00D65F91" w:rsidRDefault="00D65F91" w:rsidP="00D65F91">
      <w:pPr>
        <w:ind w:firstLine="540"/>
        <w:contextualSpacing/>
        <w:rPr>
          <w:rFonts w:cs="Times New Roman"/>
          <w:szCs w:val="24"/>
        </w:rPr>
      </w:pPr>
    </w:p>
    <w:p w:rsidR="00D65F91" w:rsidRDefault="00D65F91" w:rsidP="00D65F91">
      <w:pPr>
        <w:pStyle w:val="3"/>
      </w:pPr>
      <w:bookmarkStart w:id="90" w:name="_Toc435034405"/>
      <w:bookmarkStart w:id="91" w:name="_Toc435080726"/>
      <w:bookmarkStart w:id="92" w:name="_Toc435090114"/>
      <w:r>
        <w:t>Статья 20. Подготовка и утверждение документации по планировке территории</w:t>
      </w:r>
      <w:bookmarkEnd w:id="90"/>
      <w:bookmarkEnd w:id="91"/>
      <w:bookmarkEnd w:id="92"/>
    </w:p>
    <w:p w:rsidR="00D65F91" w:rsidRDefault="00D65F91" w:rsidP="00D65F91">
      <w:pPr>
        <w:pStyle w:val="ConsPlusNormal0"/>
        <w:ind w:firstLine="709"/>
        <w:contextualSpacing/>
        <w:jc w:val="both"/>
      </w:pPr>
    </w:p>
    <w:p w:rsidR="00D65F91" w:rsidRDefault="00D65F91" w:rsidP="00D65F91">
      <w:pPr>
        <w:pStyle w:val="ConsPlusNormal0"/>
        <w:ind w:firstLine="709"/>
        <w:contextualSpacing/>
        <w:jc w:val="both"/>
      </w:pPr>
      <w:r>
        <w:t xml:space="preserve">1. Основанием для подготовки документации по планировке территории является правовой акт Министерства строительного комплекса Московской области о подготовке документации по планировке территории или правовой акт </w:t>
      </w:r>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r>
        <w:t xml:space="preserve"> о подготовке документации по планировке территории, выпущенный до 01.01.2015.</w:t>
      </w:r>
    </w:p>
    <w:p w:rsidR="00D65F91" w:rsidRDefault="00D65F91" w:rsidP="00D65F91">
      <w:pPr>
        <w:pStyle w:val="ConsPlusNormal0"/>
        <w:ind w:firstLine="709"/>
        <w:contextualSpacing/>
        <w:jc w:val="both"/>
      </w:pPr>
      <w:r>
        <w:t xml:space="preserve">2. Разработка правового акта Министерства строительного комплекса Московской области о подготовке документации по планировке территории осуществляется на основании обращения правообладателя земельного участка. </w:t>
      </w:r>
    </w:p>
    <w:p w:rsidR="00D65F91" w:rsidRDefault="00D65F91" w:rsidP="00D65F91">
      <w:pPr>
        <w:pStyle w:val="ConsPlusNormal0"/>
        <w:ind w:firstLine="709"/>
        <w:contextualSpacing/>
        <w:jc w:val="both"/>
      </w:pPr>
      <w:r>
        <w:t>3. Подготовленная, прошедшая публичные слушания  и согласованная  в установленном Правительством Московской области порядке документация по планировке территории утверждается правовым актом Министерства строительного комплекса Московской области.</w:t>
      </w:r>
    </w:p>
    <w:p w:rsidR="00D65F91" w:rsidRDefault="00D65F91" w:rsidP="00D65F91">
      <w:pPr>
        <w:pStyle w:val="ConsPlusNormal0"/>
        <w:ind w:firstLine="709"/>
        <w:contextualSpacing/>
        <w:jc w:val="both"/>
      </w:pPr>
      <w:r>
        <w:t>4. 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D65F91" w:rsidRDefault="00D65F91" w:rsidP="00D65F91">
      <w:pPr>
        <w:pStyle w:val="ConsPlusNormal0"/>
        <w:ind w:firstLine="540"/>
        <w:contextualSpacing/>
        <w:jc w:val="both"/>
      </w:pPr>
    </w:p>
    <w:p w:rsidR="00D65F91" w:rsidRDefault="00D65F91" w:rsidP="00D65F91">
      <w:pPr>
        <w:pStyle w:val="3"/>
      </w:pPr>
      <w:bookmarkStart w:id="93" w:name="_Toc435034406"/>
      <w:bookmarkStart w:id="94" w:name="_Toc435080727"/>
      <w:bookmarkStart w:id="95" w:name="_Toc435090115"/>
      <w:r>
        <w:t>Статья 21. Проекты межевания территорий</w:t>
      </w:r>
      <w:bookmarkEnd w:id="93"/>
      <w:bookmarkEnd w:id="94"/>
      <w:bookmarkEnd w:id="95"/>
    </w:p>
    <w:p w:rsidR="00D65F91" w:rsidRDefault="00D65F91" w:rsidP="00D65F91">
      <w:pPr>
        <w:ind w:firstLine="540"/>
        <w:contextualSpacing/>
        <w:rPr>
          <w:rFonts w:cs="Times New Roman"/>
          <w:szCs w:val="24"/>
        </w:rPr>
      </w:pPr>
    </w:p>
    <w:p w:rsidR="00D65F91" w:rsidRDefault="00D65F91" w:rsidP="00D65F91">
      <w:pPr>
        <w:contextualSpacing/>
        <w:rPr>
          <w:rFonts w:cs="Times New Roman"/>
          <w:szCs w:val="24"/>
        </w:rPr>
      </w:pPr>
      <w:r>
        <w:rPr>
          <w:rFonts w:cs="Times New Roman"/>
          <w:szCs w:val="24"/>
        </w:rPr>
        <w:t xml:space="preserve">1. </w:t>
      </w:r>
      <w:r>
        <w:rPr>
          <w:rFonts w:cs="Times New Roman"/>
          <w:bCs/>
          <w:szCs w:val="24"/>
        </w:rPr>
        <w:t xml:space="preserve">Подготовка проекта межевания территории может осуществляться применительно к территории, на которую утвержден проект планировки территории, или к застроенным территориям, расположенным в границах элементов планировочной структуры </w:t>
      </w:r>
      <w:r>
        <w:rPr>
          <w:rFonts w:cs="Times New Roman"/>
          <w:szCs w:val="24"/>
        </w:rPr>
        <w:t>в целях определения местоположения границ образуемых и изменяемых земельных участков.</w:t>
      </w:r>
    </w:p>
    <w:p w:rsidR="00D65F91" w:rsidRDefault="00D65F91" w:rsidP="00D65F91">
      <w:pPr>
        <w:contextualSpacing/>
        <w:rPr>
          <w:rFonts w:cs="Times New Roman"/>
          <w:szCs w:val="24"/>
        </w:rPr>
      </w:pPr>
      <w:r>
        <w:rPr>
          <w:rFonts w:cs="Times New Roman"/>
          <w:szCs w:val="24"/>
        </w:rPr>
        <w:t>2. Подготовка проектов межевания территорий осуществляется в составе проектов планировки территорий или в виде отдельного документа.</w:t>
      </w:r>
    </w:p>
    <w:p w:rsidR="00D65F91" w:rsidRDefault="00D65F91" w:rsidP="00D65F91">
      <w:pPr>
        <w:contextualSpacing/>
        <w:rPr>
          <w:rFonts w:cs="Times New Roman"/>
          <w:szCs w:val="24"/>
        </w:rPr>
      </w:pPr>
      <w:r>
        <w:rPr>
          <w:rFonts w:cs="Times New Roman"/>
          <w:szCs w:val="24"/>
        </w:rPr>
        <w:t xml:space="preserve">3. Состав материалов проекта межевания определен Градостроительным кодексом Российской Федерации и  иными нормативными правовыми актами. </w:t>
      </w:r>
    </w:p>
    <w:p w:rsidR="00D65F91" w:rsidRDefault="00D65F91" w:rsidP="00D65F91">
      <w:pPr>
        <w:pStyle w:val="ConsPlusNormal0"/>
        <w:ind w:firstLine="709"/>
        <w:contextualSpacing/>
        <w:jc w:val="both"/>
      </w:pPr>
      <w:r>
        <w:t>4. В случае если это определено правовым актом Министерства строительного комплекса Московской области о подготовке документации по планировке территории, в составе проекта межевания территории осуществляется подготовка градостроительных планов земельных участков</w:t>
      </w:r>
    </w:p>
    <w:p w:rsidR="00D65F91" w:rsidRDefault="00D65F91" w:rsidP="00D65F91"/>
    <w:p w:rsidR="00D65F91" w:rsidRDefault="00D65F91" w:rsidP="00D65F91">
      <w:pPr>
        <w:pStyle w:val="3"/>
      </w:pPr>
      <w:bookmarkStart w:id="96" w:name="_Toc435034407"/>
      <w:bookmarkStart w:id="97" w:name="_Toc435080728"/>
      <w:bookmarkStart w:id="98" w:name="_Toc435090116"/>
      <w:r>
        <w:t>Статья 22. Градостроительные планы земельных участков</w:t>
      </w:r>
      <w:bookmarkEnd w:id="96"/>
      <w:bookmarkEnd w:id="97"/>
      <w:bookmarkEnd w:id="98"/>
    </w:p>
    <w:p w:rsidR="00D65F91" w:rsidRDefault="00D65F91" w:rsidP="00D65F91">
      <w:pPr>
        <w:contextualSpacing/>
        <w:rPr>
          <w:rFonts w:cs="Times New Roman"/>
          <w:szCs w:val="24"/>
        </w:rPr>
      </w:pPr>
    </w:p>
    <w:p w:rsidR="00D65F91" w:rsidRDefault="00D65F91" w:rsidP="00D65F91">
      <w:pPr>
        <w:contextualSpacing/>
        <w:rPr>
          <w:rFonts w:cs="Times New Roman"/>
          <w:szCs w:val="24"/>
        </w:rPr>
      </w:pPr>
      <w:r>
        <w:rPr>
          <w:rFonts w:cs="Times New Roman"/>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D65F91" w:rsidRDefault="00D65F91" w:rsidP="00D65F91">
      <w:pPr>
        <w:contextualSpacing/>
        <w:rPr>
          <w:rFonts w:cs="Times New Roman"/>
          <w:szCs w:val="24"/>
        </w:rPr>
      </w:pPr>
      <w:r>
        <w:rPr>
          <w:rFonts w:cs="Times New Roman"/>
          <w:szCs w:val="24"/>
        </w:rPr>
        <w:t>2. Подготовка градостроительного плана земельного участка осуществляется в составе проекта межевания территории или в виде отдельного документа, в порядке установленным градостроительным законодательством Российской Федерации и Московской области.</w:t>
      </w:r>
    </w:p>
    <w:p w:rsidR="00D65F91" w:rsidRDefault="00D65F91" w:rsidP="00D65F91">
      <w:pPr>
        <w:contextualSpacing/>
        <w:rPr>
          <w:rFonts w:cs="Times New Roman"/>
          <w:szCs w:val="24"/>
        </w:rPr>
      </w:pPr>
      <w:r>
        <w:rPr>
          <w:rFonts w:cs="Times New Roman"/>
          <w:szCs w:val="24"/>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D65F91" w:rsidRDefault="00D65F91" w:rsidP="00D65F91">
      <w:pPr>
        <w:contextualSpacing/>
      </w:pPr>
      <w:r>
        <w:rPr>
          <w:rFonts w:cs="Times New Roman"/>
          <w:szCs w:val="24"/>
        </w:rPr>
        <w:t xml:space="preserve">4. </w:t>
      </w:r>
      <w:hyperlink r:id="rId20">
        <w:r>
          <w:rPr>
            <w:rStyle w:val="-1"/>
            <w:rFonts w:cs="Times New Roman"/>
            <w:vanish/>
            <w:webHidden/>
            <w:szCs w:val="24"/>
          </w:rPr>
          <w:t>Форма</w:t>
        </w:r>
      </w:hyperlink>
      <w:r>
        <w:rPr>
          <w:rFonts w:cs="Times New Roman"/>
          <w:szCs w:val="24"/>
        </w:rPr>
        <w:t xml:space="preserve"> Форма градостроительного плана земельного участка утверждена приказом Министерства регионального развития Российской Федерации от 10.05.2011 № 207 (зарегистрирован в Министерстве юстиции Российской Федерации 24.05.2011, регистрационный № 20838).</w:t>
      </w:r>
    </w:p>
    <w:p w:rsidR="00D65F91" w:rsidRDefault="00D65F91" w:rsidP="00D65F91">
      <w:pPr>
        <w:pStyle w:val="ConsPlusNormal0"/>
        <w:ind w:firstLine="540"/>
        <w:contextualSpacing/>
        <w:jc w:val="both"/>
      </w:pPr>
      <w:r>
        <w:t>5. Градостроительный план земельного участка являются основанием для:</w:t>
      </w:r>
    </w:p>
    <w:p w:rsidR="00D65F91" w:rsidRDefault="00D65F91" w:rsidP="00D65F91">
      <w:pPr>
        <w:pStyle w:val="ConsPlusNormal0"/>
        <w:ind w:firstLine="709"/>
        <w:contextualSpacing/>
        <w:jc w:val="both"/>
      </w:pPr>
      <w:r>
        <w:t>– подготовки проектной документации для строительства, реконструкции, капитального ремонта объекта капитального строительства;</w:t>
      </w:r>
    </w:p>
    <w:p w:rsidR="00D65F91" w:rsidRDefault="00D65F91" w:rsidP="00D65F91">
      <w:pPr>
        <w:pStyle w:val="ConsPlusNormal0"/>
        <w:ind w:firstLine="709"/>
        <w:contextualSpacing/>
        <w:jc w:val="both"/>
      </w:pPr>
      <w:r>
        <w:t>– выдачи разрешения на строительство;</w:t>
      </w:r>
    </w:p>
    <w:p w:rsidR="00D65F91" w:rsidRDefault="00D65F91" w:rsidP="00D65F91">
      <w:pPr>
        <w:pStyle w:val="ConsPlusNormal0"/>
        <w:ind w:firstLine="709"/>
        <w:contextualSpacing/>
        <w:jc w:val="both"/>
      </w:pPr>
      <w:r>
        <w:t>– выдачи разрешения на ввод объекта в эксплуатацию.</w:t>
      </w:r>
    </w:p>
    <w:p w:rsidR="00D65F91" w:rsidRDefault="00D65F91" w:rsidP="00D65F91"/>
    <w:p w:rsidR="00D65F91" w:rsidRDefault="00D65F91" w:rsidP="00D65F91">
      <w:pPr>
        <w:pStyle w:val="3"/>
      </w:pPr>
      <w:bookmarkStart w:id="99" w:name="_Toc435034408"/>
      <w:bookmarkStart w:id="100" w:name="_Toc435080729"/>
      <w:bookmarkStart w:id="101" w:name="_Toc435090117"/>
      <w:r>
        <w:t>Статья 23. Подготовка градостроительных планов земельных участков для индивидуального жилищного строительства</w:t>
      </w:r>
      <w:bookmarkEnd w:id="99"/>
      <w:bookmarkEnd w:id="100"/>
      <w:bookmarkEnd w:id="101"/>
    </w:p>
    <w:p w:rsidR="00D65F91" w:rsidRDefault="00D65F91" w:rsidP="00D65F91">
      <w:pPr>
        <w:contextualSpacing/>
        <w:rPr>
          <w:rFonts w:cs="Times New Roman"/>
          <w:szCs w:val="24"/>
        </w:rPr>
      </w:pPr>
    </w:p>
    <w:p w:rsidR="00D65F91" w:rsidRDefault="00D65F91" w:rsidP="00D65F91">
      <w:pPr>
        <w:contextualSpacing/>
        <w:rPr>
          <w:rFonts w:cs="Times New Roman"/>
          <w:szCs w:val="24"/>
        </w:rPr>
      </w:pPr>
      <w:r>
        <w:rPr>
          <w:rFonts w:cs="Times New Roman"/>
          <w:szCs w:val="24"/>
        </w:rPr>
        <w:t xml:space="preserve">1. Подготовка градостроительного плана земельного участка для индивидуального жилищного строительства осуществляется в порядке, установленным градостроительным законодательством Российской Федерации и муниципальными правовыми актами </w:t>
      </w:r>
      <w:r>
        <w:t xml:space="preserve">Сергиево-Посадского </w:t>
      </w:r>
      <w:r w:rsidRPr="00CD2B4F">
        <w:t>муниципального района Московской области</w:t>
      </w:r>
      <w:r>
        <w:rPr>
          <w:rFonts w:cs="Times New Roman"/>
          <w:szCs w:val="24"/>
        </w:rPr>
        <w:t>.</w:t>
      </w:r>
    </w:p>
    <w:p w:rsidR="00D65F91" w:rsidRDefault="00D65F91" w:rsidP="00D65F91">
      <w:pPr>
        <w:contextualSpacing/>
        <w:rPr>
          <w:rFonts w:cs="Times New Roman"/>
          <w:szCs w:val="24"/>
        </w:rPr>
      </w:pPr>
      <w:r>
        <w:rPr>
          <w:rFonts w:cs="Times New Roman"/>
          <w:szCs w:val="24"/>
        </w:rPr>
        <w:t xml:space="preserve">2. Вопросы подготовки и выдачи градостроительных планов земельных участков для  индивидуального жилищного строительства на территории </w:t>
      </w:r>
      <w:r w:rsidRPr="00CD2B4F">
        <w:t xml:space="preserve">городского поселения </w:t>
      </w:r>
      <w:r>
        <w:t xml:space="preserve">КраснозаводскСергиево-Посадского </w:t>
      </w:r>
      <w:r w:rsidRPr="00CD2B4F">
        <w:t>муниципального района Московской области</w:t>
      </w:r>
      <w:r>
        <w:rPr>
          <w:rFonts w:cs="Times New Roman"/>
          <w:szCs w:val="24"/>
        </w:rPr>
        <w:t xml:space="preserve"> рассматривает уполномоченный орган местного самоуправления </w:t>
      </w:r>
      <w:r>
        <w:t xml:space="preserve">Сергиево-Посадского </w:t>
      </w:r>
      <w:r w:rsidRPr="00CD2B4F">
        <w:t>муниципального района Московской области</w:t>
      </w:r>
      <w:r>
        <w:rPr>
          <w:rFonts w:cs="Times New Roman"/>
          <w:szCs w:val="24"/>
        </w:rPr>
        <w:t>.</w:t>
      </w:r>
    </w:p>
    <w:p w:rsidR="00D65F91" w:rsidRDefault="00D65F91" w:rsidP="00D65F91"/>
    <w:p w:rsidR="00D65F91" w:rsidRDefault="00D65F91" w:rsidP="00D65F91">
      <w:pPr>
        <w:pStyle w:val="3"/>
      </w:pPr>
      <w:bookmarkStart w:id="102" w:name="_Toc435034409"/>
      <w:bookmarkStart w:id="103" w:name="_Toc435080730"/>
      <w:bookmarkStart w:id="104" w:name="_Toc435090118"/>
      <w:r>
        <w:lastRenderedPageBreak/>
        <w:t>Статья 24. Развитие застроенных территорий</w:t>
      </w:r>
      <w:bookmarkEnd w:id="102"/>
      <w:bookmarkEnd w:id="103"/>
      <w:bookmarkEnd w:id="104"/>
    </w:p>
    <w:p w:rsidR="00D65F91" w:rsidRDefault="00D65F91" w:rsidP="00D65F91">
      <w:pPr>
        <w:contextualSpacing/>
        <w:rPr>
          <w:rFonts w:cs="Times New Roman"/>
          <w:szCs w:val="24"/>
        </w:rPr>
      </w:pPr>
    </w:p>
    <w:p w:rsidR="00D65F91" w:rsidRDefault="00D65F91" w:rsidP="00D65F91">
      <w:pPr>
        <w:contextualSpacing/>
        <w:rPr>
          <w:rFonts w:cs="Times New Roman"/>
          <w:szCs w:val="24"/>
        </w:rPr>
      </w:pPr>
      <w:r>
        <w:rPr>
          <w:rFonts w:cs="Times New Roman"/>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D65F91" w:rsidRDefault="00D65F91" w:rsidP="00D65F91">
      <w:pPr>
        <w:contextualSpacing/>
        <w:rPr>
          <w:rFonts w:cs="Times New Roman"/>
          <w:szCs w:val="24"/>
        </w:rPr>
      </w:pPr>
      <w:r>
        <w:rPr>
          <w:rFonts w:cs="Times New Roman"/>
          <w:szCs w:val="24"/>
        </w:rPr>
        <w:t>2. Решение о развитии застроенной территории может быть принято, если на такой территории расположены:</w:t>
      </w:r>
    </w:p>
    <w:p w:rsidR="00D65F91" w:rsidRDefault="00D65F91" w:rsidP="00D65F91">
      <w:pPr>
        <w:contextualSpacing/>
      </w:pPr>
      <w:r>
        <w:rPr>
          <w:rFonts w:cs="Times New Roman"/>
          <w:szCs w:val="24"/>
        </w:rPr>
        <w:t xml:space="preserve">1) многоквартирные дома, признанные в установленном Правительством Российской Федерации </w:t>
      </w:r>
      <w:hyperlink r:id="rId21">
        <w:r>
          <w:rPr>
            <w:rStyle w:val="-1"/>
            <w:rFonts w:cs="Times New Roman"/>
            <w:vanish/>
            <w:webHidden/>
            <w:szCs w:val="24"/>
          </w:rPr>
          <w:t>порядке</w:t>
        </w:r>
      </w:hyperlink>
      <w:r>
        <w:rPr>
          <w:rFonts w:cs="Times New Roman"/>
          <w:szCs w:val="24"/>
        </w:rPr>
        <w:t xml:space="preserve"> аварийными и подлежащими сносу;</w:t>
      </w:r>
    </w:p>
    <w:p w:rsidR="00D65F91" w:rsidRDefault="00D65F91" w:rsidP="00D65F91">
      <w:pPr>
        <w:tabs>
          <w:tab w:val="left" w:pos="2410"/>
        </w:tabs>
        <w:contextualSpacing/>
        <w:rPr>
          <w:rFonts w:cs="Times New Roman"/>
          <w:szCs w:val="24"/>
        </w:rPr>
      </w:pPr>
      <w:r>
        <w:rPr>
          <w:rFonts w:cs="Times New Roman"/>
          <w:szCs w:val="24"/>
        </w:rPr>
        <w:t>2) многоквартирные дома, снос, реконструкция которых планируются на основании утвержденных в установленном порядке муниципальных адресных программ.</w:t>
      </w:r>
    </w:p>
    <w:p w:rsidR="00D65F91" w:rsidRDefault="00D65F91" w:rsidP="00D65F91">
      <w:pPr>
        <w:contextualSpacing/>
        <w:rPr>
          <w:rFonts w:cs="Times New Roman"/>
          <w:szCs w:val="24"/>
        </w:rPr>
      </w:pPr>
      <w:r>
        <w:rPr>
          <w:rFonts w:cs="Times New Roman"/>
          <w:szCs w:val="24"/>
        </w:rPr>
        <w:t>Также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D65F91" w:rsidRDefault="00D65F91" w:rsidP="00D65F91">
      <w:pPr>
        <w:contextualSpacing/>
        <w:rPr>
          <w:rFonts w:cs="Times New Roman"/>
          <w:szCs w:val="24"/>
        </w:rPr>
      </w:pPr>
      <w:r>
        <w:rPr>
          <w:rFonts w:cs="Times New Roman"/>
          <w:szCs w:val="24"/>
        </w:rPr>
        <w:t xml:space="preserve"> Другие объекты капитального строительства на застроенной территории, в отношении которой принято решение о развитии, расположены быть не могут.</w:t>
      </w:r>
    </w:p>
    <w:p w:rsidR="00D65F91" w:rsidRDefault="00D65F91" w:rsidP="00D65F91">
      <w:pPr>
        <w:contextualSpacing/>
        <w:rPr>
          <w:rFonts w:cs="Times New Roman"/>
          <w:szCs w:val="24"/>
        </w:rPr>
      </w:pPr>
      <w:r>
        <w:rPr>
          <w:rFonts w:cs="Times New Roman"/>
          <w:szCs w:val="24"/>
        </w:rPr>
        <w:t xml:space="preserve"> 3. Решение о развитии застроенной территории в части определения ее месторасположения, площади, территории, перечня адресов зданий, строений, сооружений, подлежащих сносу или реконструкции принимается в порядке, установленном Градостроительным кодексом Российской Федерации и нормативными правовыми актами Московской области.</w:t>
      </w:r>
    </w:p>
    <w:p w:rsidR="00D65F91" w:rsidRDefault="00D65F91" w:rsidP="00D65F91">
      <w:pPr>
        <w:contextualSpacing/>
        <w:rPr>
          <w:rFonts w:cs="Times New Roman"/>
          <w:szCs w:val="24"/>
        </w:rPr>
      </w:pPr>
      <w:r>
        <w:rPr>
          <w:rFonts w:cs="Times New Roman"/>
          <w:szCs w:val="24"/>
        </w:rPr>
        <w:t>4. Развитие застроенных территорий осуществляется на основании договора о развитии застроенной территории, заключенном в порядке, установленном Градостроительным кодексом Российской Федерации и нормативными правовыми актами Московской области.</w:t>
      </w:r>
    </w:p>
    <w:p w:rsidR="00D65F91" w:rsidRDefault="00D65F91" w:rsidP="00D65F91"/>
    <w:p w:rsidR="00D65F91" w:rsidRDefault="00D65F91" w:rsidP="00D65F91">
      <w:pPr>
        <w:pStyle w:val="3"/>
      </w:pPr>
      <w:bookmarkStart w:id="105" w:name="_Toc435034410"/>
      <w:bookmarkStart w:id="106" w:name="_Toc435080731"/>
      <w:bookmarkStart w:id="107" w:name="_Toc435090119"/>
      <w:r>
        <w:t>Статья 25.  Комплексное освоение территории</w:t>
      </w:r>
      <w:bookmarkEnd w:id="105"/>
      <w:bookmarkEnd w:id="106"/>
      <w:bookmarkEnd w:id="107"/>
    </w:p>
    <w:p w:rsidR="00D65F91" w:rsidRDefault="00D65F91" w:rsidP="00D65F91">
      <w:pPr>
        <w:contextualSpacing/>
        <w:rPr>
          <w:rFonts w:cs="Times New Roman"/>
          <w:szCs w:val="24"/>
        </w:rPr>
      </w:pPr>
    </w:p>
    <w:p w:rsidR="00D65F91" w:rsidRDefault="00D65F91" w:rsidP="00D65F91">
      <w:pPr>
        <w:contextualSpacing/>
        <w:rPr>
          <w:rFonts w:cs="Times New Roman"/>
          <w:szCs w:val="24"/>
        </w:rPr>
      </w:pPr>
      <w:r>
        <w:rPr>
          <w:rFonts w:cs="Times New Roman"/>
          <w:szCs w:val="24"/>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D65F91" w:rsidRDefault="00D65F91" w:rsidP="00D65F91">
      <w:pPr>
        <w:contextualSpacing/>
        <w:rPr>
          <w:rFonts w:cs="Times New Roman"/>
          <w:szCs w:val="24"/>
        </w:rPr>
      </w:pPr>
      <w:r>
        <w:rPr>
          <w:rFonts w:cs="Times New Roman"/>
          <w:szCs w:val="24"/>
        </w:rPr>
        <w:t>2. Договор комплексного освоения территории заключается исполнительным органом государственной власти Московской области, предоставляющим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в порядке определенном законодательством о градостроительной деятельности.</w:t>
      </w:r>
    </w:p>
    <w:p w:rsidR="00D65F91" w:rsidRDefault="00D65F91" w:rsidP="00D65F91">
      <w:pPr>
        <w:contextualSpacing/>
        <w:rPr>
          <w:rFonts w:cs="Times New Roman"/>
          <w:szCs w:val="24"/>
        </w:rPr>
      </w:pPr>
      <w:r>
        <w:rPr>
          <w:rFonts w:cs="Times New Roman"/>
          <w:szCs w:val="24"/>
        </w:rPr>
        <w:t>3.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D65F91" w:rsidRDefault="00D65F91" w:rsidP="00D65F91">
      <w:pPr>
        <w:contextualSpacing/>
        <w:rPr>
          <w:rFonts w:cs="Times New Roman"/>
          <w:szCs w:val="24"/>
        </w:rPr>
      </w:pPr>
    </w:p>
    <w:p w:rsidR="00D65F91" w:rsidRPr="00CD2B4F" w:rsidRDefault="00D65F91" w:rsidP="00D65F91">
      <w:pPr>
        <w:pStyle w:val="3"/>
      </w:pPr>
      <w:bookmarkStart w:id="108" w:name="_Toc435080732"/>
      <w:bookmarkStart w:id="109" w:name="_Toc435090120"/>
      <w:bookmarkStart w:id="110" w:name="_Toc432755087"/>
      <w:bookmarkEnd w:id="86"/>
      <w:r w:rsidRPr="00CD2B4F">
        <w:t xml:space="preserve">Глава </w:t>
      </w:r>
      <w:r>
        <w:t>5</w:t>
      </w:r>
      <w:r w:rsidRPr="00CD2B4F">
        <w:t xml:space="preserve">. Положения о внесении </w:t>
      </w:r>
      <w:r w:rsidRPr="007E7655">
        <w:t>изменений</w:t>
      </w:r>
      <w:r w:rsidRPr="00CD2B4F">
        <w:t xml:space="preserve"> в Правила</w:t>
      </w:r>
      <w:bookmarkEnd w:id="108"/>
      <w:bookmarkEnd w:id="109"/>
      <w:bookmarkEnd w:id="110"/>
    </w:p>
    <w:p w:rsidR="00D65F91" w:rsidRPr="00CD2B4F" w:rsidRDefault="00D65F91" w:rsidP="00D65F91">
      <w:pPr>
        <w:contextualSpacing/>
        <w:rPr>
          <w:rFonts w:cs="Times New Roman"/>
          <w:b/>
          <w:szCs w:val="24"/>
        </w:rPr>
      </w:pPr>
    </w:p>
    <w:p w:rsidR="00D65F91" w:rsidRPr="00CD2B4F" w:rsidRDefault="00D65F91" w:rsidP="00D65F91">
      <w:pPr>
        <w:pStyle w:val="3"/>
        <w:contextualSpacing/>
      </w:pPr>
      <w:bookmarkStart w:id="111" w:name="_Toc435080733"/>
      <w:bookmarkStart w:id="112" w:name="_Toc435090121"/>
      <w:bookmarkStart w:id="113" w:name="_Toc432755088"/>
      <w:r w:rsidRPr="00CD2B4F">
        <w:t xml:space="preserve">Статья </w:t>
      </w:r>
      <w:r>
        <w:t>26</w:t>
      </w:r>
      <w:r w:rsidRPr="00CD2B4F">
        <w:t>. Основания внесения изменений в Правила</w:t>
      </w:r>
      <w:bookmarkEnd w:id="111"/>
      <w:bookmarkEnd w:id="112"/>
      <w:bookmarkEnd w:id="113"/>
    </w:p>
    <w:p w:rsidR="00D65F91" w:rsidRDefault="00D65F91" w:rsidP="00D65F91"/>
    <w:p w:rsidR="00D65F91" w:rsidRPr="00704A74" w:rsidRDefault="00D65F91" w:rsidP="00D65F91">
      <w:r w:rsidRPr="00704A74">
        <w:lastRenderedPageBreak/>
        <w:t xml:space="preserve">1. Подготовку проекта решения о внесении изменений в Правила осуществляет Главное управление архитектуры и градостроительства Московской области на основании </w:t>
      </w:r>
      <w:hyperlink r:id="rId22" w:history="1">
        <w:r w:rsidRPr="00AE3C0B">
          <w:rPr>
            <w:rStyle w:val="a3"/>
            <w:color w:val="auto"/>
            <w:u w:val="none"/>
          </w:rPr>
          <w:t>постановления</w:t>
        </w:r>
      </w:hyperlink>
      <w:r w:rsidRPr="00704A74">
        <w:t xml:space="preserve">Правительства Московской области от 23.08.2013 № 661/37"Об утверждении государственной программы Московской области "Архитектура и градостроительство Подмосковья" на 2014-2018 годы и о признании утратившими силу некоторых постановлений Правительства Московской области" и (или) обращений заинтересованных лиц, в порядке определенном Градостроительным кодексом Российской Федерации и </w:t>
      </w:r>
      <w:r>
        <w:t>п</w:t>
      </w:r>
      <w:r w:rsidRPr="00704A74">
        <w:t>остановления Правительства Московской области  от 30.12.2014 № 1182/51 "Об 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D65F91" w:rsidRPr="003D08CD" w:rsidRDefault="00D65F91" w:rsidP="00D65F91">
      <w:r w:rsidRPr="003D08CD">
        <w:t>2. Основаниями для рассмотрения вопроса о внесении изменений в Правила землепользования и застройки являются:</w:t>
      </w:r>
    </w:p>
    <w:p w:rsidR="00D65F91" w:rsidRPr="003D08CD" w:rsidRDefault="00D65F91" w:rsidP="00D65F91">
      <w:r w:rsidRPr="003D08CD">
        <w:t xml:space="preserve">1) несоответствие правил землепользования и застройки генеральному плану </w:t>
      </w:r>
      <w:r>
        <w:t xml:space="preserve">городского </w:t>
      </w:r>
      <w:r w:rsidRPr="003D08CD">
        <w:t>поселения</w:t>
      </w:r>
      <w:r>
        <w:t xml:space="preserve"> Краснозаводск Сергиево-Посадского муниципального района Московской области</w:t>
      </w:r>
      <w:r w:rsidRPr="003D08CD">
        <w:t xml:space="preserve">, схеме территориального планирования </w:t>
      </w:r>
      <w:r>
        <w:t xml:space="preserve">Сергиево-Посадского муниципального </w:t>
      </w:r>
      <w:r w:rsidRPr="003D08CD">
        <w:t>района</w:t>
      </w:r>
      <w:r>
        <w:t xml:space="preserve"> Московской области</w:t>
      </w:r>
      <w:r w:rsidRPr="003D08CD">
        <w:t xml:space="preserve">, возникшее в результате внесения </w:t>
      </w:r>
      <w:r>
        <w:t xml:space="preserve">в них </w:t>
      </w:r>
      <w:r w:rsidRPr="003D08CD">
        <w:t>изменений;</w:t>
      </w:r>
    </w:p>
    <w:p w:rsidR="00D65F91" w:rsidRPr="003D08CD" w:rsidRDefault="00D65F91" w:rsidP="00D65F91">
      <w:r w:rsidRPr="003D08CD">
        <w:t>2) поступление предложений об изменении границ территориальных зон, изменении градостроительных регламентов.</w:t>
      </w:r>
    </w:p>
    <w:p w:rsidR="00D65F91" w:rsidRPr="00CD2B4F" w:rsidRDefault="00D65F91" w:rsidP="00D65F91"/>
    <w:p w:rsidR="00D65F91" w:rsidRPr="00CD2B4F" w:rsidRDefault="00D65F91" w:rsidP="00D65F91">
      <w:pPr>
        <w:pStyle w:val="3"/>
        <w:contextualSpacing/>
      </w:pPr>
      <w:bookmarkStart w:id="114" w:name="_Toc435080734"/>
      <w:bookmarkStart w:id="115" w:name="_Toc435090122"/>
      <w:bookmarkStart w:id="116" w:name="_Toc432755089"/>
      <w:r w:rsidRPr="00CD2B4F">
        <w:t xml:space="preserve">Статья </w:t>
      </w:r>
      <w:r>
        <w:t>27</w:t>
      </w:r>
      <w:r w:rsidRPr="00CD2B4F">
        <w:t>. Порядок внесения изменений в Правила</w:t>
      </w:r>
      <w:bookmarkEnd w:id="114"/>
      <w:bookmarkEnd w:id="115"/>
      <w:bookmarkEnd w:id="116"/>
    </w:p>
    <w:p w:rsidR="00D65F91" w:rsidRDefault="00D65F91" w:rsidP="00D65F91">
      <w:pPr>
        <w:contextualSpacing/>
        <w:rPr>
          <w:rFonts w:cs="Times New Roman"/>
          <w:szCs w:val="24"/>
        </w:rPr>
      </w:pPr>
    </w:p>
    <w:p w:rsidR="00D65F91" w:rsidRPr="00CD2B4F" w:rsidRDefault="00D65F91" w:rsidP="00D65F91">
      <w:pPr>
        <w:contextualSpacing/>
        <w:rPr>
          <w:rFonts w:cs="Times New Roman"/>
          <w:szCs w:val="24"/>
        </w:rPr>
      </w:pPr>
      <w:r w:rsidRPr="00CD2B4F">
        <w:rPr>
          <w:rFonts w:cs="Times New Roman"/>
          <w:szCs w:val="24"/>
        </w:rPr>
        <w:t xml:space="preserve">1. </w:t>
      </w:r>
      <w:r w:rsidRPr="00704A74">
        <w:t>Главное управление архитектуры и градостроительства Московской области</w:t>
      </w:r>
      <w:r w:rsidRPr="00CD2B4F">
        <w:rPr>
          <w:rFonts w:cs="Times New Roman"/>
          <w:szCs w:val="24"/>
        </w:rPr>
        <w:t xml:space="preserve">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а также направляет поступившие предложения в орган местного самоуправления </w:t>
      </w:r>
      <w:r>
        <w:rPr>
          <w:rFonts w:cs="Times New Roman"/>
          <w:szCs w:val="24"/>
        </w:rPr>
        <w:t xml:space="preserve">Сергиево-Посадского </w:t>
      </w:r>
      <w:r w:rsidRPr="00CD2B4F">
        <w:rPr>
          <w:rFonts w:cs="Times New Roman"/>
          <w:szCs w:val="24"/>
        </w:rPr>
        <w:t>муниципального района Московской области.</w:t>
      </w:r>
    </w:p>
    <w:p w:rsidR="00D65F91" w:rsidRPr="00CD2B4F" w:rsidRDefault="00D65F91" w:rsidP="00D65F91">
      <w:pPr>
        <w:contextualSpacing/>
        <w:rPr>
          <w:rFonts w:cs="Times New Roman"/>
          <w:szCs w:val="24"/>
        </w:rPr>
      </w:pPr>
      <w:bookmarkStart w:id="117" w:name="Par111"/>
      <w:bookmarkEnd w:id="117"/>
      <w:r w:rsidRPr="00CD2B4F">
        <w:rPr>
          <w:rFonts w:cs="Times New Roman"/>
          <w:szCs w:val="24"/>
        </w:rPr>
        <w:t xml:space="preserve">2. Уполномоченный орган местного самоуправления </w:t>
      </w:r>
      <w:r>
        <w:rPr>
          <w:rFonts w:cs="Times New Roman"/>
          <w:szCs w:val="24"/>
        </w:rPr>
        <w:t xml:space="preserve">Сергиево-Посадского </w:t>
      </w:r>
      <w:r w:rsidRPr="00CD2B4F">
        <w:rPr>
          <w:rFonts w:cs="Times New Roman"/>
          <w:szCs w:val="24"/>
        </w:rPr>
        <w:t xml:space="preserve">муниципального района Московской области подготавливает рекомендации на поступившие предложения (далее – рекомендации) и направляет их в </w:t>
      </w:r>
      <w:r w:rsidRPr="00704A74">
        <w:t xml:space="preserve">Главное управление архитектуры и градостроительства Московской области </w:t>
      </w:r>
      <w:r w:rsidRPr="00CD2B4F">
        <w:rPr>
          <w:rFonts w:cs="Times New Roman"/>
          <w:szCs w:val="24"/>
        </w:rPr>
        <w:t>в установленный срок.</w:t>
      </w:r>
    </w:p>
    <w:p w:rsidR="00D65F91" w:rsidRPr="00CD2B4F" w:rsidRDefault="00D65F91" w:rsidP="00D65F91">
      <w:pPr>
        <w:contextualSpacing/>
        <w:rPr>
          <w:rFonts w:cs="Times New Roman"/>
          <w:szCs w:val="24"/>
        </w:rPr>
      </w:pPr>
      <w:bookmarkStart w:id="118" w:name="Par112"/>
      <w:bookmarkEnd w:id="118"/>
      <w:r w:rsidRPr="00CD2B4F">
        <w:rPr>
          <w:rFonts w:cs="Times New Roman"/>
          <w:szCs w:val="24"/>
        </w:rPr>
        <w:t xml:space="preserve">3. </w:t>
      </w:r>
      <w:r w:rsidRPr="00704A74">
        <w:t xml:space="preserve">Главное управление архитектуры и градостроительства Московской области </w:t>
      </w:r>
      <w:r w:rsidRPr="00CD2B4F">
        <w:rPr>
          <w:rFonts w:cs="Times New Roman"/>
          <w:szCs w:val="24"/>
        </w:rPr>
        <w:t>в установленный срок обеспечивает направление рекомендаций и проект заключения на рассмотрение в Комиссию по подготовке проекта правил землепользования и застройки</w:t>
      </w:r>
      <w:r>
        <w:rPr>
          <w:rFonts w:cs="Times New Roman"/>
          <w:szCs w:val="24"/>
        </w:rPr>
        <w:t xml:space="preserve">,Сергиево-Посадский </w:t>
      </w:r>
      <w:r w:rsidRPr="00CD2B4F">
        <w:rPr>
          <w:rFonts w:cs="Times New Roman"/>
          <w:szCs w:val="24"/>
        </w:rPr>
        <w:t>муниципальн</w:t>
      </w:r>
      <w:r>
        <w:rPr>
          <w:rFonts w:cs="Times New Roman"/>
          <w:szCs w:val="24"/>
        </w:rPr>
        <w:t>ый</w:t>
      </w:r>
      <w:r w:rsidRPr="00CD2B4F">
        <w:rPr>
          <w:rFonts w:cs="Times New Roman"/>
          <w:szCs w:val="24"/>
        </w:rPr>
        <w:t xml:space="preserve"> район Московской области.</w:t>
      </w:r>
    </w:p>
    <w:p w:rsidR="00D65F91" w:rsidRPr="00CD2B4F" w:rsidRDefault="00D65F91" w:rsidP="00D65F91">
      <w:pPr>
        <w:contextualSpacing/>
        <w:rPr>
          <w:rFonts w:cs="Times New Roman"/>
          <w:szCs w:val="24"/>
        </w:rPr>
      </w:pPr>
      <w:r w:rsidRPr="00CD2B4F">
        <w:rPr>
          <w:rFonts w:cs="Times New Roman"/>
          <w:szCs w:val="24"/>
        </w:rPr>
        <w:t>4. Комиссия по подготовке проекта правил землепользования и застройки</w:t>
      </w:r>
      <w:r>
        <w:rPr>
          <w:rFonts w:cs="Times New Roman"/>
          <w:szCs w:val="24"/>
        </w:rPr>
        <w:t xml:space="preserve">,Сергиево-Посадский </w:t>
      </w:r>
      <w:r w:rsidRPr="00CD2B4F">
        <w:rPr>
          <w:rFonts w:cs="Times New Roman"/>
          <w:szCs w:val="24"/>
        </w:rPr>
        <w:t>муниципальн</w:t>
      </w:r>
      <w:r>
        <w:rPr>
          <w:rFonts w:cs="Times New Roman"/>
          <w:szCs w:val="24"/>
        </w:rPr>
        <w:t>ый</w:t>
      </w:r>
      <w:r w:rsidRPr="00CD2B4F">
        <w:rPr>
          <w:rFonts w:cs="Times New Roman"/>
          <w:szCs w:val="24"/>
        </w:rPr>
        <w:t xml:space="preserve"> район Московской области в установленный срок рассматривает проект заключения, рекомендации и в течении установленного срока направляет протокол заседания в </w:t>
      </w:r>
      <w:r w:rsidRPr="00704A74">
        <w:t xml:space="preserve">Главное управление архитектуры и градостроительства Московской области </w:t>
      </w:r>
      <w:r w:rsidRPr="00CD2B4F">
        <w:rPr>
          <w:rFonts w:cs="Times New Roman"/>
          <w:szCs w:val="24"/>
        </w:rPr>
        <w:t>для подготовки заключения о внесении изменения в правила землепользования и застройки или об отклонении такого предложения с указанием причин отклонения (далее – заключение).</w:t>
      </w:r>
    </w:p>
    <w:p w:rsidR="00D65F91" w:rsidRPr="00CD2B4F" w:rsidRDefault="00D65F91" w:rsidP="00D65F91">
      <w:pPr>
        <w:contextualSpacing/>
        <w:rPr>
          <w:rFonts w:cs="Times New Roman"/>
          <w:szCs w:val="24"/>
        </w:rPr>
      </w:pPr>
      <w:r w:rsidRPr="00CD2B4F">
        <w:rPr>
          <w:rFonts w:cs="Times New Roman"/>
          <w:szCs w:val="24"/>
        </w:rPr>
        <w:t xml:space="preserve">5. Заключение рассматривается на заседании Градостроительного совета Московской области в установленный срок. Протокол заседания Градостроительного совета Московской области направляется в </w:t>
      </w:r>
      <w:r w:rsidRPr="00704A74">
        <w:t>Главное управление архитектуры и градостроительства Московской области</w:t>
      </w:r>
      <w:r w:rsidRPr="00CD2B4F">
        <w:rPr>
          <w:rFonts w:cs="Times New Roman"/>
          <w:szCs w:val="24"/>
        </w:rPr>
        <w:t xml:space="preserve">, который  обеспечивает подготовку решения о подготовке </w:t>
      </w:r>
      <w:r>
        <w:rPr>
          <w:rFonts w:cs="Times New Roman"/>
          <w:szCs w:val="24"/>
        </w:rPr>
        <w:t>проекта о внесении изменения в П</w:t>
      </w:r>
      <w:r w:rsidRPr="00CD2B4F">
        <w:rPr>
          <w:rFonts w:cs="Times New Roman"/>
          <w:szCs w:val="24"/>
        </w:rPr>
        <w:t>равила или об отклонении пред</w:t>
      </w:r>
      <w:r>
        <w:rPr>
          <w:rFonts w:cs="Times New Roman"/>
          <w:szCs w:val="24"/>
        </w:rPr>
        <w:t>ложения о внесении изменения в П</w:t>
      </w:r>
      <w:r w:rsidRPr="00CD2B4F">
        <w:rPr>
          <w:rFonts w:cs="Times New Roman"/>
          <w:szCs w:val="24"/>
        </w:rPr>
        <w:t>равила с указанием причин отклонения и направляет копию указанного решения заявителю.</w:t>
      </w:r>
    </w:p>
    <w:p w:rsidR="00D65F91" w:rsidRPr="00CD2B4F" w:rsidRDefault="00D65F91" w:rsidP="00D65F91">
      <w:pPr>
        <w:contextualSpacing/>
        <w:rPr>
          <w:rFonts w:cs="Times New Roman"/>
          <w:szCs w:val="24"/>
        </w:rPr>
      </w:pPr>
      <w:r w:rsidRPr="00CD2B4F">
        <w:rPr>
          <w:rFonts w:cs="Times New Roman"/>
          <w:szCs w:val="24"/>
        </w:rPr>
        <w:lastRenderedPageBreak/>
        <w:t>6.</w:t>
      </w:r>
      <w:r>
        <w:rPr>
          <w:rFonts w:cs="Times New Roman"/>
          <w:szCs w:val="24"/>
        </w:rPr>
        <w:t xml:space="preserve"> Проект о внесении изменения в П</w:t>
      </w:r>
      <w:r w:rsidRPr="00CD2B4F">
        <w:rPr>
          <w:rFonts w:cs="Times New Roman"/>
          <w:szCs w:val="24"/>
        </w:rPr>
        <w:t xml:space="preserve">равила направляется </w:t>
      </w:r>
      <w:r w:rsidRPr="00704A74">
        <w:t>Главн</w:t>
      </w:r>
      <w:r>
        <w:t>ым</w:t>
      </w:r>
      <w:r w:rsidRPr="00704A74">
        <w:t xml:space="preserve"> управление</w:t>
      </w:r>
      <w:r>
        <w:t>м</w:t>
      </w:r>
      <w:r w:rsidRPr="00704A74">
        <w:t xml:space="preserve"> архитектуры и градостроительства Московской области </w:t>
      </w:r>
      <w:r w:rsidRPr="00CD2B4F">
        <w:rPr>
          <w:rFonts w:cs="Times New Roman"/>
          <w:szCs w:val="24"/>
        </w:rPr>
        <w:t xml:space="preserve">в орган местного самоуправления  </w:t>
      </w:r>
      <w:r>
        <w:rPr>
          <w:rFonts w:cs="Times New Roman"/>
          <w:szCs w:val="24"/>
        </w:rPr>
        <w:t xml:space="preserve">Сергиево-Посадского </w:t>
      </w:r>
      <w:r w:rsidRPr="00CD2B4F">
        <w:rPr>
          <w:rFonts w:cs="Times New Roman"/>
          <w:szCs w:val="24"/>
        </w:rPr>
        <w:t>муниципального района Московской области для проведения публичных слушаний.</w:t>
      </w:r>
    </w:p>
    <w:p w:rsidR="00D65F91" w:rsidRPr="00CD2B4F" w:rsidRDefault="00D65F91" w:rsidP="00D65F91">
      <w:pPr>
        <w:contextualSpacing/>
        <w:rPr>
          <w:rFonts w:cs="Times New Roman"/>
          <w:szCs w:val="24"/>
        </w:rPr>
      </w:pPr>
      <w:r w:rsidRPr="00CD2B4F">
        <w:rPr>
          <w:rFonts w:cs="Times New Roman"/>
          <w:szCs w:val="24"/>
        </w:rPr>
        <w:t xml:space="preserve">7. Публичные слушания по проекту о внесении изменения в </w:t>
      </w:r>
      <w:r>
        <w:rPr>
          <w:rFonts w:cs="Times New Roman"/>
          <w:szCs w:val="24"/>
        </w:rPr>
        <w:t>П</w:t>
      </w:r>
      <w:r w:rsidRPr="00CD2B4F">
        <w:rPr>
          <w:rFonts w:cs="Times New Roman"/>
          <w:szCs w:val="24"/>
        </w:rPr>
        <w:t xml:space="preserve">равила проводятся в порядке, определяемом законодательством Российской Федерации, уставом муниципального образования </w:t>
      </w:r>
      <w:r>
        <w:rPr>
          <w:rFonts w:cs="Times New Roman"/>
          <w:szCs w:val="24"/>
        </w:rPr>
        <w:t xml:space="preserve">«Сергиево-Посадский </w:t>
      </w:r>
      <w:r w:rsidRPr="00CD2B4F">
        <w:rPr>
          <w:rFonts w:cs="Times New Roman"/>
          <w:szCs w:val="24"/>
        </w:rPr>
        <w:t>муниципальн</w:t>
      </w:r>
      <w:r>
        <w:rPr>
          <w:rFonts w:cs="Times New Roman"/>
          <w:szCs w:val="24"/>
        </w:rPr>
        <w:t>ый</w:t>
      </w:r>
      <w:r w:rsidRPr="00CD2B4F">
        <w:rPr>
          <w:rFonts w:cs="Times New Roman"/>
          <w:szCs w:val="24"/>
        </w:rPr>
        <w:t xml:space="preserve"> район Московской области</w:t>
      </w:r>
      <w:r>
        <w:rPr>
          <w:rFonts w:cs="Times New Roman"/>
          <w:szCs w:val="24"/>
        </w:rPr>
        <w:t>»</w:t>
      </w:r>
      <w:r w:rsidRPr="00CD2B4F">
        <w:rPr>
          <w:rFonts w:cs="Times New Roman"/>
          <w:szCs w:val="24"/>
        </w:rPr>
        <w:t xml:space="preserve"> и главой 3 Правил.</w:t>
      </w:r>
    </w:p>
    <w:p w:rsidR="00D65F91" w:rsidRPr="00CD2B4F" w:rsidRDefault="00D65F91" w:rsidP="00D65F91">
      <w:pPr>
        <w:contextualSpacing/>
        <w:rPr>
          <w:rFonts w:cs="Times New Roman"/>
          <w:szCs w:val="24"/>
        </w:rPr>
      </w:pPr>
      <w:bookmarkStart w:id="119" w:name="Par88"/>
      <w:bookmarkEnd w:id="119"/>
      <w:r w:rsidRPr="00CD2B4F">
        <w:rPr>
          <w:rFonts w:cs="Times New Roman"/>
          <w:szCs w:val="24"/>
        </w:rPr>
        <w:t xml:space="preserve">8. После завершения публичных слушаний по </w:t>
      </w:r>
      <w:r>
        <w:rPr>
          <w:rFonts w:cs="Times New Roman"/>
          <w:szCs w:val="24"/>
        </w:rPr>
        <w:t>проекту о внесении изменения в П</w:t>
      </w:r>
      <w:r w:rsidRPr="00CD2B4F">
        <w:rPr>
          <w:rFonts w:cs="Times New Roman"/>
          <w:szCs w:val="24"/>
        </w:rPr>
        <w:t xml:space="preserve">равила орган местного самоуправления </w:t>
      </w:r>
      <w:r>
        <w:rPr>
          <w:rFonts w:cs="Times New Roman"/>
          <w:szCs w:val="24"/>
        </w:rPr>
        <w:t xml:space="preserve">Сергиево-Посадского </w:t>
      </w:r>
      <w:r w:rsidRPr="00CD2B4F">
        <w:rPr>
          <w:rFonts w:cs="Times New Roman"/>
          <w:szCs w:val="24"/>
        </w:rPr>
        <w:t xml:space="preserve">муниципального района Московской области направляет в </w:t>
      </w:r>
      <w:r w:rsidRPr="00704A74">
        <w:t xml:space="preserve">Главное управление архитектуры и градостроительства Московской области </w:t>
      </w:r>
      <w:r w:rsidRPr="00CD2B4F">
        <w:rPr>
          <w:rFonts w:cs="Times New Roman"/>
          <w:szCs w:val="24"/>
        </w:rPr>
        <w:t>протоколы публичных слушаний и заключение о результатах публичных слушаний.</w:t>
      </w:r>
    </w:p>
    <w:p w:rsidR="00D65F91" w:rsidRPr="00CD2B4F" w:rsidRDefault="00D65F91" w:rsidP="00D65F91">
      <w:pPr>
        <w:contextualSpacing/>
        <w:rPr>
          <w:rFonts w:cs="Times New Roman"/>
          <w:szCs w:val="24"/>
        </w:rPr>
      </w:pPr>
      <w:bookmarkStart w:id="120" w:name="Par89"/>
      <w:bookmarkEnd w:id="120"/>
      <w:r w:rsidRPr="00CD2B4F">
        <w:rPr>
          <w:rFonts w:cs="Times New Roman"/>
          <w:szCs w:val="24"/>
        </w:rPr>
        <w:t xml:space="preserve">9. </w:t>
      </w:r>
      <w:r w:rsidRPr="00704A74">
        <w:t xml:space="preserve">Главное управление архитектуры и градостроительства Московской области </w:t>
      </w:r>
      <w:r w:rsidRPr="00CD2B4F">
        <w:rPr>
          <w:rFonts w:cs="Times New Roman"/>
          <w:szCs w:val="24"/>
        </w:rPr>
        <w:t>в установленный срок направляет проект о внесении и</w:t>
      </w:r>
      <w:r>
        <w:rPr>
          <w:rFonts w:cs="Times New Roman"/>
          <w:szCs w:val="24"/>
        </w:rPr>
        <w:t>зменения в П</w:t>
      </w:r>
      <w:r w:rsidRPr="00CD2B4F">
        <w:rPr>
          <w:rFonts w:cs="Times New Roman"/>
          <w:szCs w:val="24"/>
        </w:rPr>
        <w:t>равила, протоколы публичных слушаний и заключение о результатах публичных слушаний на рассмотрение Комиссии по подготовке проекта правил землепользования и застройки</w:t>
      </w:r>
      <w:r>
        <w:rPr>
          <w:rFonts w:cs="Times New Roman"/>
          <w:szCs w:val="24"/>
        </w:rPr>
        <w:t xml:space="preserve">,Сергиево-Посадский </w:t>
      </w:r>
      <w:r w:rsidRPr="00CD2B4F">
        <w:rPr>
          <w:rFonts w:cs="Times New Roman"/>
          <w:szCs w:val="24"/>
        </w:rPr>
        <w:t>муниципальн</w:t>
      </w:r>
      <w:r>
        <w:rPr>
          <w:rFonts w:cs="Times New Roman"/>
          <w:szCs w:val="24"/>
        </w:rPr>
        <w:t>ый</w:t>
      </w:r>
      <w:r w:rsidRPr="00CD2B4F">
        <w:rPr>
          <w:rFonts w:cs="Times New Roman"/>
          <w:szCs w:val="24"/>
        </w:rPr>
        <w:t xml:space="preserve"> район Московской области и обеспечивает рассмотрение решений, принятых Комиссией, на заседании Градостроительного совета Московской области.</w:t>
      </w:r>
    </w:p>
    <w:p w:rsidR="00D65F91" w:rsidRPr="00CD2B4F" w:rsidRDefault="00D65F91" w:rsidP="00D65F91">
      <w:pPr>
        <w:contextualSpacing/>
        <w:rPr>
          <w:rFonts w:cs="Times New Roman"/>
          <w:szCs w:val="24"/>
        </w:rPr>
      </w:pPr>
      <w:r w:rsidRPr="00CD2B4F">
        <w:rPr>
          <w:rFonts w:cs="Times New Roman"/>
          <w:szCs w:val="24"/>
        </w:rPr>
        <w:t xml:space="preserve">10. По результатам указанных выше процедур, </w:t>
      </w:r>
      <w:r w:rsidRPr="00704A74">
        <w:t xml:space="preserve">Главное управление архитектуры и градостроительства Московской области </w:t>
      </w:r>
      <w:r w:rsidRPr="00CD2B4F">
        <w:rPr>
          <w:rFonts w:cs="Times New Roman"/>
          <w:szCs w:val="24"/>
        </w:rPr>
        <w:t xml:space="preserve">в установленный срок со дня получения протокола заседания Градостроительного совета Московской области подготавливает решение об отклонении </w:t>
      </w:r>
      <w:r>
        <w:rPr>
          <w:rFonts w:cs="Times New Roman"/>
          <w:szCs w:val="24"/>
        </w:rPr>
        <w:t>проекта о внесении изменения в П</w:t>
      </w:r>
      <w:r w:rsidRPr="00CD2B4F">
        <w:rPr>
          <w:rFonts w:cs="Times New Roman"/>
          <w:szCs w:val="24"/>
        </w:rPr>
        <w:t xml:space="preserve">равила и о направлении его на доработку с указанием даты его повторного представления либо принимает решение о направлении </w:t>
      </w:r>
      <w:r>
        <w:rPr>
          <w:rFonts w:cs="Times New Roman"/>
          <w:szCs w:val="24"/>
        </w:rPr>
        <w:t>проекта о внесении изменения в П</w:t>
      </w:r>
      <w:r w:rsidRPr="00CD2B4F">
        <w:rPr>
          <w:rFonts w:cs="Times New Roman"/>
          <w:szCs w:val="24"/>
        </w:rPr>
        <w:t xml:space="preserve">равила в орган местного самоуправления </w:t>
      </w:r>
      <w:r>
        <w:rPr>
          <w:rFonts w:cs="Times New Roman"/>
          <w:szCs w:val="24"/>
        </w:rPr>
        <w:t xml:space="preserve">Сергиево-Посадского </w:t>
      </w:r>
      <w:r w:rsidRPr="00CD2B4F">
        <w:rPr>
          <w:rFonts w:cs="Times New Roman"/>
          <w:szCs w:val="24"/>
        </w:rPr>
        <w:t>муниципального районаМосковской области для его утверждения.</w:t>
      </w:r>
    </w:p>
    <w:p w:rsidR="00D65F91" w:rsidRPr="00CD2B4F" w:rsidRDefault="00D65F91" w:rsidP="00D65F91">
      <w:pPr>
        <w:contextualSpacing/>
        <w:rPr>
          <w:rFonts w:cs="Times New Roman"/>
          <w:szCs w:val="24"/>
        </w:rPr>
      </w:pPr>
    </w:p>
    <w:p w:rsidR="00D65F91" w:rsidRPr="00CD2B4F" w:rsidRDefault="00D65F91" w:rsidP="00D65F91">
      <w:pPr>
        <w:pStyle w:val="3"/>
        <w:contextualSpacing/>
      </w:pPr>
      <w:bookmarkStart w:id="121" w:name="_Toc432755097"/>
      <w:bookmarkStart w:id="122" w:name="_Toc435080735"/>
      <w:bookmarkStart w:id="123" w:name="_Toc435090123"/>
      <w:r w:rsidRPr="00CD2B4F">
        <w:t xml:space="preserve">Глава </w:t>
      </w:r>
      <w:r>
        <w:t>6</w:t>
      </w:r>
      <w:r w:rsidRPr="00CD2B4F">
        <w:t>.  Заключительные положения</w:t>
      </w:r>
      <w:bookmarkEnd w:id="121"/>
      <w:bookmarkEnd w:id="122"/>
      <w:bookmarkEnd w:id="123"/>
    </w:p>
    <w:p w:rsidR="00D65F91" w:rsidRPr="00CD2B4F" w:rsidRDefault="00D65F91" w:rsidP="00D65F91">
      <w:pPr>
        <w:contextualSpacing/>
        <w:rPr>
          <w:rFonts w:cs="Times New Roman"/>
          <w:b/>
          <w:szCs w:val="24"/>
        </w:rPr>
      </w:pPr>
    </w:p>
    <w:p w:rsidR="00D65F91" w:rsidRDefault="00D65F91" w:rsidP="00D65F91">
      <w:pPr>
        <w:contextualSpacing/>
      </w:pPr>
      <w:r>
        <w:rPr>
          <w:rFonts w:cs="Times New Roman"/>
          <w:szCs w:val="24"/>
        </w:rPr>
        <w:t xml:space="preserve">Правила разработаны и основаны на законодательстве Российской Федерации, Московской области и муниципальных правовых актах </w:t>
      </w:r>
      <w:r>
        <w:t xml:space="preserve">Сергиево-Посадского муниципального района Московской области,городского </w:t>
      </w:r>
      <w:r w:rsidRPr="003D08CD">
        <w:t>поселения</w:t>
      </w:r>
      <w:r>
        <w:t xml:space="preserve"> Краснозаводск Сергиево-Посадского муниципального района Московской области</w:t>
      </w:r>
      <w:r>
        <w:rPr>
          <w:rFonts w:cs="Times New Roman"/>
          <w:szCs w:val="24"/>
        </w:rPr>
        <w:t>,</w:t>
      </w:r>
      <w:r>
        <w:t xml:space="preserve"> не имеют обратной силы и применяются к отношениям, возникшим после введения их в действие.</w:t>
      </w:r>
    </w:p>
    <w:p w:rsidR="00D65F91" w:rsidRDefault="00D65F91" w:rsidP="00D65F91">
      <w:pPr>
        <w:rPr>
          <w:rFonts w:cs="Times New Roman"/>
          <w:szCs w:val="24"/>
        </w:rPr>
      </w:pPr>
    </w:p>
    <w:p w:rsidR="00CD2B4F" w:rsidRPr="00CD2B4F" w:rsidRDefault="00CD2B4F" w:rsidP="00CD2B4F">
      <w:pPr>
        <w:shd w:val="clear" w:color="auto" w:fill="FFFFFF"/>
        <w:tabs>
          <w:tab w:val="left" w:pos="8334"/>
        </w:tabs>
        <w:contextualSpacing/>
        <w:rPr>
          <w:rFonts w:cs="Times New Roman"/>
          <w:b/>
          <w:bCs/>
          <w:szCs w:val="24"/>
        </w:rPr>
      </w:pPr>
    </w:p>
    <w:p w:rsidR="00CD2B4F" w:rsidRPr="00CD2B4F" w:rsidRDefault="00CD2B4F" w:rsidP="00CD2B4F">
      <w:pPr>
        <w:shd w:val="clear" w:color="auto" w:fill="FFFFFF"/>
        <w:tabs>
          <w:tab w:val="left" w:pos="8334"/>
        </w:tabs>
        <w:contextualSpacing/>
        <w:rPr>
          <w:rFonts w:cs="Times New Roman"/>
          <w:b/>
          <w:bCs/>
          <w:szCs w:val="24"/>
        </w:rPr>
      </w:pPr>
    </w:p>
    <w:p w:rsidR="00A02BE5" w:rsidRDefault="00A02BE5">
      <w:pPr>
        <w:spacing w:after="200" w:line="276" w:lineRule="auto"/>
        <w:ind w:firstLine="0"/>
        <w:jc w:val="left"/>
        <w:rPr>
          <w:rFonts w:cs="Times New Roman"/>
          <w:b/>
          <w:bCs/>
          <w:szCs w:val="24"/>
        </w:rPr>
      </w:pPr>
      <w:r>
        <w:rPr>
          <w:rFonts w:cs="Times New Roman"/>
          <w:b/>
          <w:bCs/>
          <w:szCs w:val="24"/>
        </w:rPr>
        <w:br w:type="page"/>
      </w:r>
    </w:p>
    <w:p w:rsidR="00934223" w:rsidRDefault="00A02BE5" w:rsidP="00A02BE5">
      <w:pPr>
        <w:pStyle w:val="3"/>
      </w:pPr>
      <w:bookmarkStart w:id="124" w:name="_Toc435090124"/>
      <w:r w:rsidRPr="00CD2B4F">
        <w:lastRenderedPageBreak/>
        <w:t>Часть</w:t>
      </w:r>
      <w:r w:rsidR="00934223" w:rsidRPr="00CD2B4F">
        <w:t xml:space="preserve"> II.</w:t>
      </w:r>
      <w:r w:rsidRPr="00CD2B4F">
        <w:t>Карта градостроительного зонирования. Карта границ зон с особыми условиями использования</w:t>
      </w:r>
      <w:r>
        <w:t xml:space="preserve"> территорий, границ территорий объектов культурного наследия</w:t>
      </w:r>
      <w:bookmarkEnd w:id="124"/>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A02BE5">
      <w:pPr>
        <w:pStyle w:val="3"/>
      </w:pPr>
      <w:bookmarkStart w:id="125" w:name="_Toc435090125"/>
      <w:r>
        <w:t xml:space="preserve">Глава </w:t>
      </w:r>
      <w:r w:rsidR="00D65F91">
        <w:t>7</w:t>
      </w:r>
      <w:r>
        <w:t>. Карта градостроительного зонирования части территории городского поселения Краснозаводск Сергиево-Посадского муниципального района Московской области.</w:t>
      </w:r>
      <w:bookmarkEnd w:id="125"/>
    </w:p>
    <w:p w:rsidR="00FD2637" w:rsidRDefault="00FD2637" w:rsidP="00934223">
      <w:pPr>
        <w:shd w:val="clear" w:color="auto" w:fill="FFFFFF"/>
        <w:tabs>
          <w:tab w:val="left" w:pos="8334"/>
        </w:tabs>
        <w:contextualSpacing/>
        <w:rPr>
          <w:rFonts w:cs="Times New Roman"/>
          <w:b/>
          <w:szCs w:val="24"/>
        </w:rPr>
      </w:pPr>
    </w:p>
    <w:p w:rsidR="00934223" w:rsidRDefault="00934223" w:rsidP="00A02BE5">
      <w:pPr>
        <w:pStyle w:val="3"/>
      </w:pPr>
      <w:bookmarkStart w:id="126" w:name="_Toc435090126"/>
      <w:r>
        <w:t xml:space="preserve">Статья </w:t>
      </w:r>
      <w:r w:rsidR="00D65F91">
        <w:t>28</w:t>
      </w:r>
      <w:r>
        <w:t>. Карта градостроительного зонирования части территории городского поселения Краснозаводск Сергиево-Посадского муниципального района Московской области.</w:t>
      </w:r>
      <w:bookmarkEnd w:id="126"/>
    </w:p>
    <w:p w:rsidR="00FD2637" w:rsidRDefault="00FD2637" w:rsidP="00934223">
      <w:pPr>
        <w:contextualSpacing/>
        <w:rPr>
          <w:rFonts w:cs="Times New Roman"/>
          <w:szCs w:val="24"/>
        </w:rPr>
      </w:pPr>
    </w:p>
    <w:p w:rsidR="00934223" w:rsidRDefault="00934223" w:rsidP="00934223">
      <w:pPr>
        <w:contextualSpacing/>
        <w:rPr>
          <w:rFonts w:cs="Times New Roman"/>
          <w:szCs w:val="24"/>
        </w:rPr>
      </w:pPr>
      <w:r>
        <w:rPr>
          <w:rFonts w:cs="Times New Roman"/>
          <w:szCs w:val="24"/>
        </w:rPr>
        <w:t>1. Карта градостроительного зонирования и карта границ зон с особыми условиями использования территорий, границ территорий объектов культурного наследия городского поселения Краснозаводск Сергиево-Посадского муниципального района Московской области являются неотъемлемой частью настоящих Правил (далее – карты).</w:t>
      </w:r>
    </w:p>
    <w:p w:rsidR="00934223" w:rsidRDefault="00934223" w:rsidP="00934223">
      <w:pPr>
        <w:contextualSpacing/>
        <w:rPr>
          <w:rFonts w:cs="Times New Roman"/>
          <w:szCs w:val="24"/>
        </w:rPr>
      </w:pPr>
      <w:r>
        <w:rPr>
          <w:rFonts w:cs="Times New Roman"/>
          <w:szCs w:val="24"/>
        </w:rPr>
        <w:t xml:space="preserve">2. На карте градостроительного зонирования городского поселения Краснозаводск Сергиево-Посадского муниципального района Московской области выделены следующие основные виды территориальных зон: </w:t>
      </w:r>
    </w:p>
    <w:p w:rsidR="00934223" w:rsidRDefault="00934223" w:rsidP="00934223">
      <w:pPr>
        <w:rPr>
          <w:rFonts w:cs="Times New Roman"/>
          <w:szCs w:val="24"/>
        </w:rPr>
      </w:pPr>
      <w:r>
        <w:rPr>
          <w:rFonts w:cs="Times New Roman"/>
          <w:b/>
          <w:szCs w:val="24"/>
        </w:rPr>
        <w:t xml:space="preserve">1) Ж. Жилые зоны, </w:t>
      </w:r>
      <w:r>
        <w:rPr>
          <w:rFonts w:cs="Times New Roman"/>
          <w:szCs w:val="24"/>
        </w:rPr>
        <w:t>включающие застройку многоэтажными,среднеэтажными, блокированными и малоэтажными жилыми домами, индивидуальными жилыми домами.</w:t>
      </w:r>
    </w:p>
    <w:p w:rsidR="00934223" w:rsidRDefault="00934223" w:rsidP="00934223">
      <w:pPr>
        <w:rPr>
          <w:rFonts w:cs="Times New Roman"/>
          <w:szCs w:val="24"/>
        </w:rPr>
      </w:pPr>
      <w:r>
        <w:rPr>
          <w:rFonts w:cs="Times New Roman"/>
          <w:szCs w:val="24"/>
        </w:rPr>
        <w:t>В жилых зонах также допускается размещение объектов, предназначенных для обслуживания жилой застройки, в том числе, социального и коммунально-бытового назначения, объектов здравоохранения, объектов дошкольного, начального общего и среднего (полного) образования, культовых зданий, объектов предпринимательства, стоянок автомобильного транспорта, гаражей и иных объектов, связанных с проживанием граждан и не оказывающих негативного воздействия на окружающую среду.</w:t>
      </w:r>
    </w:p>
    <w:p w:rsidR="00934223" w:rsidRDefault="00934223" w:rsidP="00934223">
      <w:pPr>
        <w:rPr>
          <w:rFonts w:cs="Times New Roman"/>
          <w:szCs w:val="24"/>
        </w:rPr>
      </w:pPr>
      <w:r>
        <w:rPr>
          <w:rFonts w:cs="Times New Roman"/>
          <w:b/>
          <w:szCs w:val="24"/>
        </w:rPr>
        <w:t>Ж-1</w:t>
      </w:r>
      <w:r>
        <w:rPr>
          <w:rFonts w:cs="Times New Roman"/>
          <w:szCs w:val="24"/>
        </w:rPr>
        <w:t xml:space="preserve"> Зона застройки индивидуальными жилыми домами.</w:t>
      </w:r>
    </w:p>
    <w:p w:rsidR="00934223" w:rsidRDefault="00934223" w:rsidP="00934223">
      <w:pPr>
        <w:rPr>
          <w:rFonts w:cs="Times New Roman"/>
          <w:szCs w:val="24"/>
        </w:rPr>
      </w:pPr>
      <w:r>
        <w:rPr>
          <w:rFonts w:cs="Times New Roman"/>
          <w:b/>
          <w:szCs w:val="24"/>
        </w:rPr>
        <w:t>Ж-3</w:t>
      </w:r>
      <w:r>
        <w:rPr>
          <w:rFonts w:cs="Times New Roman"/>
          <w:szCs w:val="24"/>
        </w:rPr>
        <w:t xml:space="preserve"> Зона застройки среднеэтажными жилыми </w:t>
      </w:r>
      <w:r w:rsidRPr="006E2B73">
        <w:rPr>
          <w:rFonts w:cs="Times New Roman"/>
          <w:szCs w:val="24"/>
        </w:rPr>
        <w:t xml:space="preserve">домами (не выше </w:t>
      </w:r>
      <w:r w:rsidR="006E2B73" w:rsidRPr="006E2B73">
        <w:rPr>
          <w:rFonts w:cs="Times New Roman"/>
          <w:szCs w:val="24"/>
        </w:rPr>
        <w:t>5</w:t>
      </w:r>
      <w:r w:rsidRPr="006E2B73">
        <w:rPr>
          <w:rFonts w:cs="Times New Roman"/>
          <w:szCs w:val="24"/>
        </w:rPr>
        <w:t xml:space="preserve"> этажей),</w:t>
      </w:r>
    </w:p>
    <w:p w:rsidR="00934223" w:rsidRDefault="00934223" w:rsidP="00934223">
      <w:pPr>
        <w:rPr>
          <w:rFonts w:cs="Times New Roman"/>
          <w:b/>
          <w:szCs w:val="24"/>
        </w:rPr>
      </w:pPr>
      <w:r>
        <w:rPr>
          <w:rFonts w:cs="Times New Roman"/>
          <w:b/>
          <w:szCs w:val="24"/>
        </w:rPr>
        <w:t xml:space="preserve">Ж-5 </w:t>
      </w:r>
      <w:r>
        <w:rPr>
          <w:rFonts w:cs="Times New Roman"/>
          <w:szCs w:val="24"/>
        </w:rPr>
        <w:t>Зонадетских учреждений дошкольного и школьного образования.</w:t>
      </w:r>
    </w:p>
    <w:p w:rsidR="00934223" w:rsidRDefault="00934223" w:rsidP="00934223">
      <w:pPr>
        <w:contextualSpacing/>
        <w:rPr>
          <w:rFonts w:cs="Times New Roman"/>
          <w:szCs w:val="24"/>
        </w:rPr>
      </w:pPr>
      <w:r>
        <w:rPr>
          <w:rFonts w:cs="Times New Roman"/>
          <w:b/>
          <w:szCs w:val="24"/>
        </w:rPr>
        <w:t>2) О. Общественно-деловые зоны</w:t>
      </w:r>
      <w:r>
        <w:rPr>
          <w:rFonts w:cs="Times New Roman"/>
          <w:szCs w:val="24"/>
        </w:rPr>
        <w:t xml:space="preserve">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934223" w:rsidRDefault="00934223" w:rsidP="00934223">
      <w:pPr>
        <w:autoSpaceDE w:val="0"/>
        <w:autoSpaceDN w:val="0"/>
        <w:adjustRightInd w:val="0"/>
        <w:rPr>
          <w:rFonts w:cs="Times New Roman"/>
          <w:szCs w:val="24"/>
        </w:rPr>
      </w:pPr>
      <w:r>
        <w:rPr>
          <w:rFonts w:cs="Times New Roman"/>
          <w:b/>
          <w:szCs w:val="24"/>
        </w:rPr>
        <w:t>О-1</w:t>
      </w:r>
      <w:r>
        <w:rPr>
          <w:rFonts w:cs="Times New Roman"/>
          <w:szCs w:val="24"/>
        </w:rPr>
        <w:t xml:space="preserve"> Зоны делового, общественного и коммерческого назначения;</w:t>
      </w:r>
    </w:p>
    <w:p w:rsidR="00934223" w:rsidRDefault="00934223" w:rsidP="00934223">
      <w:pPr>
        <w:autoSpaceDE w:val="0"/>
        <w:autoSpaceDN w:val="0"/>
        <w:adjustRightInd w:val="0"/>
        <w:rPr>
          <w:rFonts w:cs="Times New Roman"/>
          <w:szCs w:val="24"/>
        </w:rPr>
      </w:pPr>
      <w:r>
        <w:rPr>
          <w:rFonts w:cs="Times New Roman"/>
          <w:b/>
          <w:szCs w:val="24"/>
        </w:rPr>
        <w:t>О-2</w:t>
      </w:r>
      <w:r>
        <w:rPr>
          <w:rFonts w:cs="Times New Roman"/>
          <w:szCs w:val="24"/>
        </w:rPr>
        <w:t xml:space="preserve"> Зоны размещения объектов социального и коммунально-бытового назначения;</w:t>
      </w:r>
    </w:p>
    <w:p w:rsidR="00934223" w:rsidRDefault="00934223" w:rsidP="00A02BE5">
      <w:pPr>
        <w:rPr>
          <w:rFonts w:eastAsiaTheme="minorHAnsi"/>
          <w:lang w:eastAsia="en-US"/>
        </w:rPr>
      </w:pPr>
      <w:r>
        <w:rPr>
          <w:b/>
        </w:rPr>
        <w:t>3) И-1 Зона инженерной инфраструктуры</w:t>
      </w:r>
      <w:r>
        <w:t xml:space="preserve"> предназначена дляразмещения объектов </w:t>
      </w:r>
      <w:r>
        <w:rPr>
          <w:rFonts w:eastAsiaTheme="minorHAnsi"/>
          <w:lang w:eastAsia="en-US"/>
        </w:rPr>
        <w:t>капитального строительства, а также строений и сооружений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w:t>
      </w:r>
    </w:p>
    <w:p w:rsidR="00934223" w:rsidRDefault="00934223" w:rsidP="00934223">
      <w:pPr>
        <w:contextualSpacing/>
        <w:rPr>
          <w:rFonts w:cs="Times New Roman"/>
          <w:szCs w:val="24"/>
        </w:rPr>
      </w:pPr>
      <w:r>
        <w:rPr>
          <w:rFonts w:cs="Times New Roman"/>
          <w:b/>
          <w:szCs w:val="24"/>
        </w:rPr>
        <w:t>4) Т. Зоны транспортной инфраструктуры</w:t>
      </w:r>
      <w:r>
        <w:rPr>
          <w:rFonts w:cs="Times New Roman"/>
          <w:szCs w:val="24"/>
        </w:rPr>
        <w:t xml:space="preserve">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воздушного и трубопроводного транспорта, связи:</w:t>
      </w:r>
    </w:p>
    <w:p w:rsidR="00934223" w:rsidRDefault="00934223" w:rsidP="00934223">
      <w:pPr>
        <w:contextualSpacing/>
        <w:rPr>
          <w:rFonts w:cs="Times New Roman"/>
          <w:szCs w:val="24"/>
        </w:rPr>
      </w:pPr>
      <w:r>
        <w:rPr>
          <w:rFonts w:cs="Times New Roman"/>
          <w:b/>
          <w:szCs w:val="24"/>
        </w:rPr>
        <w:t xml:space="preserve">Т-1 – </w:t>
      </w:r>
      <w:r>
        <w:rPr>
          <w:rFonts w:cs="Times New Roman"/>
          <w:szCs w:val="24"/>
        </w:rPr>
        <w:t>Зона размещения объектов автомобильного транспорта.</w:t>
      </w:r>
    </w:p>
    <w:p w:rsidR="00934223" w:rsidRPr="00A02BE5" w:rsidRDefault="00934223" w:rsidP="00A02BE5">
      <w:pPr>
        <w:rPr>
          <w:b/>
        </w:rPr>
      </w:pPr>
      <w:r w:rsidRPr="00A02BE5">
        <w:rPr>
          <w:b/>
        </w:rPr>
        <w:lastRenderedPageBreak/>
        <w:t>5) Р.Зоны рекреационного назначения</w:t>
      </w:r>
    </w:p>
    <w:p w:rsidR="00934223" w:rsidRDefault="00934223" w:rsidP="00934223">
      <w:pPr>
        <w:rPr>
          <w:rFonts w:cs="Times New Roman"/>
          <w:szCs w:val="24"/>
        </w:rPr>
      </w:pPr>
      <w:r>
        <w:rPr>
          <w:rFonts w:cs="Times New Roman"/>
          <w:b/>
          <w:szCs w:val="24"/>
        </w:rPr>
        <w:t>Р-1</w:t>
      </w:r>
      <w:r>
        <w:rPr>
          <w:rFonts w:cs="Times New Roman"/>
          <w:szCs w:val="24"/>
        </w:rPr>
        <w:t>. - Зона зеленых насаждений общего пользования.</w:t>
      </w:r>
    </w:p>
    <w:p w:rsidR="00934223" w:rsidRDefault="00934223" w:rsidP="00934223">
      <w:pPr>
        <w:rPr>
          <w:rFonts w:cs="Times New Roman"/>
          <w:szCs w:val="24"/>
        </w:rPr>
      </w:pPr>
      <w:r>
        <w:rPr>
          <w:rFonts w:cs="Times New Roman"/>
          <w:b/>
          <w:szCs w:val="24"/>
        </w:rPr>
        <w:t xml:space="preserve">Р-2- </w:t>
      </w:r>
      <w:r>
        <w:rPr>
          <w:rFonts w:cs="Times New Roman"/>
          <w:szCs w:val="24"/>
        </w:rPr>
        <w:t>Зона объектов спорта, туризма и санаторно-курортного лечения.</w:t>
      </w:r>
    </w:p>
    <w:p w:rsidR="00934223" w:rsidRDefault="00934223" w:rsidP="00934223">
      <w:pPr>
        <w:contextualSpacing/>
        <w:rPr>
          <w:rFonts w:cs="Times New Roman"/>
          <w:szCs w:val="24"/>
        </w:rPr>
      </w:pPr>
      <w:r>
        <w:rPr>
          <w:rFonts w:cs="Times New Roman"/>
          <w:b/>
          <w:szCs w:val="24"/>
        </w:rPr>
        <w:t xml:space="preserve">6) П. Производственные зоны </w:t>
      </w:r>
      <w:r>
        <w:rPr>
          <w:rFonts w:cs="Times New Roman"/>
          <w:szCs w:val="24"/>
        </w:rPr>
        <w:t>предназначен</w:t>
      </w:r>
      <w:r w:rsidR="00A02BE5">
        <w:rPr>
          <w:rFonts w:cs="Times New Roman"/>
          <w:szCs w:val="24"/>
        </w:rPr>
        <w:t>ы</w:t>
      </w:r>
      <w:r>
        <w:rPr>
          <w:rFonts w:cs="Times New Roman"/>
          <w:szCs w:val="24"/>
        </w:rPr>
        <w:t>для размещения производственных объектов с различными нормативами воздействия на окружающую среду.</w:t>
      </w:r>
    </w:p>
    <w:p w:rsidR="00934223" w:rsidRDefault="00934223" w:rsidP="00934223">
      <w:pPr>
        <w:autoSpaceDE w:val="0"/>
        <w:autoSpaceDN w:val="0"/>
        <w:adjustRightInd w:val="0"/>
        <w:contextualSpacing/>
        <w:rPr>
          <w:rFonts w:cs="Times New Roman"/>
          <w:szCs w:val="24"/>
        </w:rPr>
      </w:pPr>
      <w:r>
        <w:rPr>
          <w:rFonts w:cs="Times New Roman"/>
          <w:b/>
          <w:szCs w:val="24"/>
        </w:rPr>
        <w:t xml:space="preserve">П-5 - </w:t>
      </w:r>
      <w:r>
        <w:rPr>
          <w:rFonts w:cs="Times New Roman"/>
          <w:szCs w:val="24"/>
        </w:rPr>
        <w:t xml:space="preserve">Зона производственных и коммунальных объектов, не выше </w:t>
      </w:r>
      <w:r>
        <w:rPr>
          <w:rFonts w:cs="Times New Roman"/>
          <w:szCs w:val="24"/>
          <w:lang w:val="en-US"/>
        </w:rPr>
        <w:t>V</w:t>
      </w:r>
      <w:r>
        <w:rPr>
          <w:rFonts w:cs="Times New Roman"/>
          <w:szCs w:val="24"/>
        </w:rPr>
        <w:t xml:space="preserve"> класса санитарной </w:t>
      </w:r>
      <w:r w:rsidR="003507CC">
        <w:rPr>
          <w:rFonts w:cs="Times New Roman"/>
          <w:szCs w:val="24"/>
        </w:rPr>
        <w:t xml:space="preserve">опасности </w:t>
      </w:r>
      <w:r>
        <w:rPr>
          <w:rFonts w:cs="Times New Roman"/>
          <w:szCs w:val="24"/>
        </w:rPr>
        <w:t>(санитарно-защитные зоны до 50 м).</w:t>
      </w:r>
    </w:p>
    <w:p w:rsidR="00934223" w:rsidRDefault="00934223" w:rsidP="00934223">
      <w:pPr>
        <w:contextualSpacing/>
        <w:rPr>
          <w:rFonts w:cs="Times New Roman"/>
          <w:szCs w:val="24"/>
        </w:rPr>
      </w:pPr>
      <w:r>
        <w:rPr>
          <w:rFonts w:cs="Times New Roman"/>
          <w:szCs w:val="24"/>
        </w:rPr>
        <w:t xml:space="preserve">3. На картеграниц зон с особыми условиями использования территорий, границ территорий объектов культурного наследия городского поселения </w:t>
      </w:r>
      <w:r w:rsidR="00A02BE5">
        <w:rPr>
          <w:rFonts w:cs="Times New Roman"/>
          <w:szCs w:val="24"/>
        </w:rPr>
        <w:t>Краснозаводск Сергиево</w:t>
      </w:r>
      <w:r>
        <w:rPr>
          <w:rFonts w:cs="Times New Roman"/>
          <w:szCs w:val="24"/>
        </w:rPr>
        <w:t xml:space="preserve">-Посадскогомуниципального района Московской области отображены следующие границы зон: санитарно-защитные и зоны санитарных разрывов. </w:t>
      </w:r>
    </w:p>
    <w:p w:rsidR="00934223" w:rsidRDefault="00934223" w:rsidP="00934223">
      <w:pPr>
        <w:contextualSpacing/>
        <w:rPr>
          <w:rFonts w:cs="Times New Roman"/>
          <w:b/>
          <w:szCs w:val="24"/>
        </w:rPr>
      </w:pPr>
      <w:r>
        <w:rPr>
          <w:rFonts w:cs="Times New Roman"/>
          <w:szCs w:val="24"/>
        </w:rPr>
        <w:t>4.Также на картах выделенаулично-дорожная сеть.</w:t>
      </w:r>
    </w:p>
    <w:p w:rsidR="00934223" w:rsidRDefault="00934223" w:rsidP="00934223">
      <w:pPr>
        <w:widowControl w:val="0"/>
        <w:autoSpaceDE w:val="0"/>
        <w:autoSpaceDN w:val="0"/>
        <w:adjustRightInd w:val="0"/>
        <w:rPr>
          <w:rFonts w:cs="Times New Roman"/>
          <w:szCs w:val="24"/>
        </w:rPr>
      </w:pPr>
    </w:p>
    <w:p w:rsidR="00934223" w:rsidRDefault="00934223" w:rsidP="00A63D47">
      <w:pPr>
        <w:pStyle w:val="3"/>
      </w:pPr>
      <w:bookmarkStart w:id="127" w:name="_Toc435090127"/>
      <w:r>
        <w:t xml:space="preserve">Статья </w:t>
      </w:r>
      <w:r w:rsidR="00D65F91">
        <w:t>29</w:t>
      </w:r>
      <w:r>
        <w:t>. Порядок установления территориальных зон</w:t>
      </w:r>
      <w:bookmarkEnd w:id="127"/>
    </w:p>
    <w:p w:rsidR="00FD2637" w:rsidRDefault="00FD2637" w:rsidP="00934223">
      <w:pPr>
        <w:tabs>
          <w:tab w:val="left" w:pos="0"/>
        </w:tabs>
        <w:suppressAutoHyphens/>
        <w:autoSpaceDE w:val="0"/>
        <w:autoSpaceDN w:val="0"/>
        <w:adjustRightInd w:val="0"/>
        <w:rPr>
          <w:rFonts w:cs="Times New Roman"/>
          <w:szCs w:val="24"/>
        </w:rPr>
      </w:pP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1. Границы территориальных зон установлены с учетом:</w:t>
      </w: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 функциональных зон и параметров их планируемого развития, определенных Генеральным планом;</w:t>
      </w: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 определенных Градостроительным кодексом Российской Федерации территориальных зон;</w:t>
      </w: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 сложившейся планировки территории городского поселения Краснозаводск Сергиево-Посадского муниципального района Московской области и существующего землепользования;</w:t>
      </w: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 предотвращения возможности причинения вреда объектам капитального строительства, расположенным на смежных земельных участках.</w:t>
      </w:r>
    </w:p>
    <w:p w:rsidR="00934223" w:rsidRDefault="00934223" w:rsidP="00934223">
      <w:pPr>
        <w:contextualSpacing/>
        <w:rPr>
          <w:rFonts w:cs="Times New Roman"/>
          <w:szCs w:val="24"/>
        </w:rPr>
      </w:pPr>
      <w:r>
        <w:rPr>
          <w:rFonts w:cs="Times New Roman"/>
          <w:szCs w:val="24"/>
        </w:rPr>
        <w:t xml:space="preserve">2. 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w:t>
      </w:r>
    </w:p>
    <w:p w:rsidR="00934223" w:rsidRDefault="00934223" w:rsidP="00934223">
      <w:pPr>
        <w:contextualSpacing/>
        <w:rPr>
          <w:rFonts w:cs="Times New Roman"/>
          <w:szCs w:val="24"/>
        </w:rPr>
      </w:pPr>
      <w:r>
        <w:rPr>
          <w:rFonts w:cs="Times New Roman"/>
          <w:szCs w:val="24"/>
        </w:rPr>
        <w:t>3. Границы территориальных зон на карте градостроительного зонированиягородского поселения Краснозаводск Сергиево-Посадского муниципального района Московской области определены по:</w:t>
      </w:r>
    </w:p>
    <w:p w:rsidR="00934223" w:rsidRDefault="00934223" w:rsidP="00934223">
      <w:pPr>
        <w:contextualSpacing/>
        <w:rPr>
          <w:rFonts w:cs="Times New Roman"/>
          <w:szCs w:val="24"/>
        </w:rPr>
      </w:pPr>
      <w:r>
        <w:rPr>
          <w:rFonts w:cs="Times New Roman"/>
          <w:szCs w:val="24"/>
        </w:rPr>
        <w:t>- осевым линиям магистралей, улиц, проездов, разделяющим транспортные потоки противоположных направлений;</w:t>
      </w:r>
    </w:p>
    <w:p w:rsidR="00934223" w:rsidRDefault="00934223" w:rsidP="00934223">
      <w:pPr>
        <w:contextualSpacing/>
        <w:rPr>
          <w:rFonts w:cs="Times New Roman"/>
          <w:szCs w:val="24"/>
        </w:rPr>
      </w:pPr>
      <w:r>
        <w:rPr>
          <w:rFonts w:cs="Times New Roman"/>
          <w:szCs w:val="24"/>
        </w:rPr>
        <w:t>- красным линиям;</w:t>
      </w:r>
    </w:p>
    <w:p w:rsidR="00934223" w:rsidRDefault="00934223" w:rsidP="00934223">
      <w:pPr>
        <w:contextualSpacing/>
        <w:rPr>
          <w:rFonts w:cs="Times New Roman"/>
          <w:szCs w:val="24"/>
        </w:rPr>
      </w:pPr>
      <w:r>
        <w:rPr>
          <w:rFonts w:cs="Times New Roman"/>
          <w:szCs w:val="24"/>
        </w:rPr>
        <w:t>- границам земельных участков;</w:t>
      </w:r>
    </w:p>
    <w:p w:rsidR="00934223" w:rsidRDefault="00934223" w:rsidP="00934223">
      <w:pPr>
        <w:contextualSpacing/>
        <w:rPr>
          <w:rFonts w:cs="Times New Roman"/>
          <w:szCs w:val="24"/>
        </w:rPr>
      </w:pPr>
      <w:r>
        <w:rPr>
          <w:rFonts w:cs="Times New Roman"/>
          <w:szCs w:val="24"/>
        </w:rPr>
        <w:t>- границам или осям полос отвода для коммуникаций;</w:t>
      </w:r>
    </w:p>
    <w:p w:rsidR="00934223" w:rsidRDefault="00934223" w:rsidP="00934223">
      <w:pPr>
        <w:contextualSpacing/>
        <w:rPr>
          <w:rFonts w:cs="Times New Roman"/>
          <w:szCs w:val="24"/>
        </w:rPr>
      </w:pPr>
      <w:r>
        <w:rPr>
          <w:rFonts w:cs="Times New Roman"/>
          <w:szCs w:val="24"/>
        </w:rPr>
        <w:t>- административным границам городского поселения Краснозаводск Сергиево-Посадского муниципального района Московской области;</w:t>
      </w:r>
    </w:p>
    <w:p w:rsidR="00934223" w:rsidRDefault="00934223" w:rsidP="00934223">
      <w:pPr>
        <w:contextualSpacing/>
        <w:rPr>
          <w:rFonts w:cs="Times New Roman"/>
          <w:szCs w:val="24"/>
        </w:rPr>
      </w:pPr>
      <w:r>
        <w:rPr>
          <w:rFonts w:cs="Times New Roman"/>
          <w:szCs w:val="24"/>
        </w:rPr>
        <w:t>- естественным границам природных объектов;</w:t>
      </w:r>
    </w:p>
    <w:p w:rsidR="00934223" w:rsidRDefault="00934223" w:rsidP="00934223">
      <w:pPr>
        <w:contextualSpacing/>
        <w:rPr>
          <w:rFonts w:cs="Times New Roman"/>
          <w:szCs w:val="24"/>
        </w:rPr>
      </w:pPr>
      <w:r>
        <w:rPr>
          <w:rFonts w:cs="Times New Roman"/>
          <w:szCs w:val="24"/>
        </w:rPr>
        <w:t>- границам территорий объектов культурного наследия;</w:t>
      </w:r>
    </w:p>
    <w:p w:rsidR="00934223" w:rsidRDefault="00934223" w:rsidP="00934223">
      <w:pPr>
        <w:contextualSpacing/>
        <w:rPr>
          <w:rFonts w:cs="Times New Roman"/>
          <w:szCs w:val="24"/>
        </w:rPr>
      </w:pPr>
      <w:r>
        <w:rPr>
          <w:rFonts w:cs="Times New Roman"/>
          <w:szCs w:val="24"/>
        </w:rPr>
        <w:t>- иным границам.</w:t>
      </w:r>
    </w:p>
    <w:p w:rsidR="00934223" w:rsidRDefault="00934223" w:rsidP="00934223">
      <w:pPr>
        <w:contextualSpacing/>
        <w:rPr>
          <w:rFonts w:cs="Times New Roman"/>
          <w:szCs w:val="24"/>
        </w:rPr>
      </w:pPr>
      <w:r>
        <w:rPr>
          <w:rFonts w:cs="Times New Roman"/>
          <w:szCs w:val="24"/>
        </w:rPr>
        <w:t>4.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34223" w:rsidRDefault="00934223" w:rsidP="00934223">
      <w:pPr>
        <w:contextualSpacing/>
        <w:rPr>
          <w:rFonts w:cs="Times New Roman"/>
          <w:szCs w:val="24"/>
        </w:rPr>
      </w:pPr>
      <w:r>
        <w:rPr>
          <w:rFonts w:cs="Times New Roman"/>
          <w:szCs w:val="24"/>
        </w:rPr>
        <w:t>5. В соответствии с Постан</w:t>
      </w:r>
      <w:r w:rsidR="00A63D47">
        <w:rPr>
          <w:rFonts w:cs="Times New Roman"/>
          <w:szCs w:val="24"/>
        </w:rPr>
        <w:t>овлением Правительства РФ от 20.08.</w:t>
      </w:r>
      <w:r>
        <w:rPr>
          <w:rFonts w:cs="Times New Roman"/>
          <w:szCs w:val="24"/>
        </w:rPr>
        <w:t>2009 № 688 "Об утверждении Правил установления на местности границ объектов землеустройства" характерные точки границ территориальных зон, зон с особыми условиями использования территорий межевыми знаками не закрепляются, а обозначаются на местности опознавательными (информационными) и иными предупреждающими знаками в случае, если это предусмотрено законодательством Российской Федерации.</w:t>
      </w:r>
    </w:p>
    <w:p w:rsidR="00934223" w:rsidRDefault="00934223" w:rsidP="00934223">
      <w:pPr>
        <w:contextualSpacing/>
        <w:rPr>
          <w:rFonts w:cs="Times New Roman"/>
          <w:szCs w:val="24"/>
        </w:rPr>
      </w:pPr>
    </w:p>
    <w:p w:rsidR="00934223" w:rsidRDefault="00934223" w:rsidP="00A63D47">
      <w:pPr>
        <w:pStyle w:val="3"/>
      </w:pPr>
      <w:bookmarkStart w:id="128" w:name="_Toc435090128"/>
      <w:r>
        <w:lastRenderedPageBreak/>
        <w:t xml:space="preserve">Глава </w:t>
      </w:r>
      <w:r w:rsidR="00D65F91">
        <w:t>8</w:t>
      </w:r>
      <w:r>
        <w:t>. Карты зон с особыми ус</w:t>
      </w:r>
      <w:r w:rsidRPr="00A63D47">
        <w:rPr>
          <w:rStyle w:val="30"/>
        </w:rPr>
        <w:t>л</w:t>
      </w:r>
      <w:r>
        <w:t>овиями использования территорий</w:t>
      </w:r>
      <w:bookmarkEnd w:id="128"/>
    </w:p>
    <w:p w:rsidR="00FD2637" w:rsidRDefault="00FD2637" w:rsidP="00934223">
      <w:pPr>
        <w:shd w:val="clear" w:color="auto" w:fill="FFFFFF"/>
        <w:tabs>
          <w:tab w:val="left" w:pos="8334"/>
        </w:tabs>
        <w:contextualSpacing/>
        <w:rPr>
          <w:rFonts w:cs="Times New Roman"/>
          <w:b/>
          <w:szCs w:val="24"/>
        </w:rPr>
      </w:pPr>
    </w:p>
    <w:p w:rsidR="00934223" w:rsidRDefault="00934223" w:rsidP="00A63D47">
      <w:pPr>
        <w:pStyle w:val="3"/>
      </w:pPr>
      <w:bookmarkStart w:id="129" w:name="_Toc435090129"/>
      <w:r>
        <w:t xml:space="preserve">Статья </w:t>
      </w:r>
      <w:r w:rsidR="00D65F91">
        <w:t>30</w:t>
      </w:r>
      <w:r>
        <w:t>. Осуществление землепользования и застройки в зонах с особыми условиями использования территории поселения</w:t>
      </w:r>
      <w:bookmarkEnd w:id="129"/>
    </w:p>
    <w:p w:rsidR="00A63D47" w:rsidRDefault="00A63D47" w:rsidP="00934223">
      <w:pPr>
        <w:contextualSpacing/>
        <w:rPr>
          <w:rFonts w:cs="Times New Roman"/>
          <w:szCs w:val="24"/>
        </w:rPr>
      </w:pPr>
    </w:p>
    <w:p w:rsidR="00934223" w:rsidRDefault="00934223" w:rsidP="00934223">
      <w:pPr>
        <w:contextualSpacing/>
        <w:rPr>
          <w:rFonts w:cs="Times New Roman"/>
          <w:szCs w:val="24"/>
        </w:rPr>
      </w:pPr>
      <w:r>
        <w:rPr>
          <w:rFonts w:cs="Times New Roman"/>
          <w:szCs w:val="24"/>
        </w:rPr>
        <w:t>1. Землепользование и застройка в зонах с особыми условиями использования территории поселения осуществляются:</w:t>
      </w:r>
    </w:p>
    <w:p w:rsidR="00934223" w:rsidRDefault="00934223" w:rsidP="00934223">
      <w:pPr>
        <w:contextualSpacing/>
        <w:rPr>
          <w:rFonts w:cs="Times New Roman"/>
          <w:szCs w:val="24"/>
        </w:rPr>
      </w:pPr>
      <w:r>
        <w:rPr>
          <w:rFonts w:cs="Times New Roman"/>
          <w:szCs w:val="24"/>
        </w:rPr>
        <w:t>1) с соблюдением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rsidR="00934223" w:rsidRDefault="00934223" w:rsidP="00934223">
      <w:pPr>
        <w:contextualSpacing/>
        <w:rPr>
          <w:rFonts w:cs="Times New Roman"/>
          <w:szCs w:val="24"/>
        </w:rPr>
      </w:pPr>
      <w:r>
        <w:rPr>
          <w:rFonts w:cs="Times New Roman"/>
          <w:szCs w:val="24"/>
        </w:rPr>
        <w:t>2) с учетом историко-культурных, этнических, социальных, природно-климатических,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rsidR="00934223" w:rsidRDefault="00934223" w:rsidP="00934223">
      <w:pPr>
        <w:shd w:val="clear" w:color="auto" w:fill="FFFFFF"/>
        <w:tabs>
          <w:tab w:val="left" w:pos="8334"/>
        </w:tabs>
        <w:contextualSpacing/>
        <w:rPr>
          <w:rFonts w:cs="Times New Roman"/>
          <w:b/>
          <w:szCs w:val="24"/>
        </w:rPr>
      </w:pPr>
    </w:p>
    <w:p w:rsidR="00934223" w:rsidRDefault="00934223" w:rsidP="00A63D47">
      <w:pPr>
        <w:pStyle w:val="3"/>
      </w:pPr>
      <w:bookmarkStart w:id="130" w:name="_Toc435090130"/>
      <w:r>
        <w:t xml:space="preserve">Статья </w:t>
      </w:r>
      <w:r w:rsidR="00D65F91">
        <w:t>31</w:t>
      </w:r>
      <w:r>
        <w:t>. Охранные зоны</w:t>
      </w:r>
      <w:bookmarkEnd w:id="130"/>
    </w:p>
    <w:p w:rsidR="00FD2637" w:rsidRDefault="00FD2637" w:rsidP="00FD2637">
      <w:pPr>
        <w:shd w:val="clear" w:color="auto" w:fill="FFFFFF"/>
        <w:tabs>
          <w:tab w:val="left" w:pos="8334"/>
        </w:tabs>
        <w:contextualSpacing/>
        <w:rPr>
          <w:rFonts w:cs="Times New Roman"/>
          <w:b/>
          <w:szCs w:val="24"/>
        </w:rPr>
      </w:pPr>
    </w:p>
    <w:p w:rsidR="00934223" w:rsidRDefault="00934223" w:rsidP="00934223">
      <w:pPr>
        <w:contextualSpacing/>
        <w:rPr>
          <w:rFonts w:cs="Times New Roman"/>
          <w:szCs w:val="24"/>
        </w:rPr>
      </w:pPr>
      <w:r>
        <w:rPr>
          <w:rFonts w:cs="Times New Roman"/>
          <w:szCs w:val="24"/>
        </w:rPr>
        <w:t>1. В целях обеспечения нормальных условий эксплуатации объектов инженерной, транспортной и иной инфраструктуры, а такжеисключения возможности их повреждения устанавливаются охранные зоны таких объектов.</w:t>
      </w:r>
    </w:p>
    <w:p w:rsidR="00934223" w:rsidRDefault="00934223" w:rsidP="00934223">
      <w:pPr>
        <w:contextualSpacing/>
        <w:rPr>
          <w:rFonts w:cs="Times New Roman"/>
          <w:szCs w:val="24"/>
        </w:rPr>
      </w:pPr>
      <w:r>
        <w:rPr>
          <w:rFonts w:cs="Times New Roman"/>
          <w:szCs w:val="24"/>
        </w:rPr>
        <w:t>2.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 Порядок установления таких охранных зон и использования соответствующих земельных участков определяетсяПостан</w:t>
      </w:r>
      <w:r w:rsidR="00A63D47">
        <w:rPr>
          <w:rFonts w:cs="Times New Roman"/>
          <w:szCs w:val="24"/>
        </w:rPr>
        <w:t>овлением Правительства РФ от 24.02.</w:t>
      </w:r>
      <w:r>
        <w:rPr>
          <w:rFonts w:cs="Times New Roman"/>
          <w:szCs w:val="24"/>
        </w:rPr>
        <w:t>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34223" w:rsidRDefault="00934223" w:rsidP="00934223">
      <w:pPr>
        <w:autoSpaceDE w:val="0"/>
        <w:autoSpaceDN w:val="0"/>
        <w:adjustRightInd w:val="0"/>
        <w:ind w:firstLine="540"/>
        <w:rPr>
          <w:rFonts w:cs="Times New Roman"/>
          <w:szCs w:val="24"/>
        </w:rPr>
      </w:pPr>
      <w:r>
        <w:rPr>
          <w:rFonts w:cs="Times New Roman"/>
          <w:szCs w:val="24"/>
        </w:rPr>
        <w:t>Охранные зоны устанавливаются для всех объектов электросетевого хозяйства исходя из требований к границам установления охранных зон.Охранные зоны устанавливаются:</w:t>
      </w:r>
    </w:p>
    <w:p w:rsidR="00934223" w:rsidRDefault="00934223" w:rsidP="00934223">
      <w:pPr>
        <w:autoSpaceDE w:val="0"/>
        <w:autoSpaceDN w:val="0"/>
        <w:adjustRightInd w:val="0"/>
        <w:ind w:firstLine="540"/>
        <w:rPr>
          <w:rFonts w:cs="Times New Roman"/>
          <w:szCs w:val="24"/>
        </w:rPr>
      </w:pPr>
      <w:r>
        <w:rPr>
          <w:rFonts w:cs="Times New Roman"/>
          <w:szCs w:val="24"/>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934223" w:rsidRDefault="00934223" w:rsidP="00D65F91"/>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4402"/>
        <w:gridCol w:w="4954"/>
      </w:tblGrid>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Проектный номинальный класс напряжения, кВ</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Расстояние, м</w:t>
            </w:r>
          </w:p>
        </w:tc>
      </w:tr>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до 1</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934223" w:rsidTr="00934223">
        <w:trPr>
          <w:trHeight w:val="609"/>
        </w:trPr>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1 - 20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10(5 - для линий с самонесущими или изолированными проводами, размещенных в границах населенных пунктов)</w:t>
            </w:r>
          </w:p>
        </w:tc>
      </w:tr>
      <w:tr w:rsidR="00934223" w:rsidTr="00934223">
        <w:trPr>
          <w:trHeight w:val="257"/>
        </w:trPr>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35</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15</w:t>
            </w:r>
          </w:p>
        </w:tc>
      </w:tr>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lastRenderedPageBreak/>
              <w:t>110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20</w:t>
            </w:r>
          </w:p>
        </w:tc>
      </w:tr>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150, 220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25</w:t>
            </w:r>
          </w:p>
        </w:tc>
      </w:tr>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300, 500, +/-400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30</w:t>
            </w:r>
          </w:p>
        </w:tc>
      </w:tr>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750,+/-750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40</w:t>
            </w:r>
          </w:p>
        </w:tc>
      </w:tr>
      <w:tr w:rsidR="00934223" w:rsidTr="00934223">
        <w:tc>
          <w:tcPr>
            <w:tcW w:w="4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1150</w:t>
            </w:r>
          </w:p>
        </w:tc>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934223" w:rsidRDefault="00934223">
            <w:pPr>
              <w:autoSpaceDE w:val="0"/>
              <w:autoSpaceDN w:val="0"/>
              <w:adjustRightInd w:val="0"/>
              <w:jc w:val="center"/>
              <w:rPr>
                <w:rFonts w:cs="Times New Roman"/>
                <w:szCs w:val="24"/>
              </w:rPr>
            </w:pPr>
            <w:r>
              <w:rPr>
                <w:rFonts w:cs="Times New Roman"/>
                <w:szCs w:val="24"/>
              </w:rPr>
              <w:t>55</w:t>
            </w:r>
          </w:p>
        </w:tc>
      </w:tr>
    </w:tbl>
    <w:p w:rsidR="00934223" w:rsidRDefault="00934223" w:rsidP="00934223">
      <w:pPr>
        <w:autoSpaceDE w:val="0"/>
        <w:autoSpaceDN w:val="0"/>
        <w:adjustRightInd w:val="0"/>
        <w:ind w:firstLine="540"/>
        <w:rPr>
          <w:rFonts w:cs="Times New Roman"/>
          <w:szCs w:val="24"/>
        </w:rPr>
      </w:pPr>
      <w:r>
        <w:rPr>
          <w:rFonts w:cs="Times New Roman"/>
          <w:szCs w:val="24"/>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934223" w:rsidRDefault="00934223" w:rsidP="00934223">
      <w:pPr>
        <w:autoSpaceDE w:val="0"/>
        <w:autoSpaceDN w:val="0"/>
        <w:adjustRightInd w:val="0"/>
        <w:ind w:firstLine="540"/>
        <w:rPr>
          <w:rFonts w:cs="Times New Roman"/>
          <w:szCs w:val="24"/>
        </w:rPr>
      </w:pPr>
      <w:r>
        <w:rPr>
          <w:rFonts w:cs="Times New Roman"/>
          <w:szCs w:val="24"/>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934223" w:rsidRDefault="00934223" w:rsidP="00934223">
      <w:pPr>
        <w:autoSpaceDE w:val="0"/>
        <w:autoSpaceDN w:val="0"/>
        <w:adjustRightInd w:val="0"/>
        <w:ind w:firstLine="540"/>
        <w:rPr>
          <w:rFonts w:cs="Times New Roman"/>
          <w:szCs w:val="24"/>
        </w:rPr>
      </w:pPr>
      <w:r>
        <w:rPr>
          <w:rFonts w:cs="Times New Roman"/>
          <w:szCs w:val="24"/>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934223" w:rsidRPr="00FD2637" w:rsidRDefault="00934223" w:rsidP="00934223">
      <w:pPr>
        <w:autoSpaceDE w:val="0"/>
        <w:autoSpaceDN w:val="0"/>
        <w:adjustRightInd w:val="0"/>
        <w:ind w:firstLine="540"/>
        <w:rPr>
          <w:rFonts w:cs="Times New Roman"/>
          <w:szCs w:val="24"/>
        </w:rPr>
      </w:pPr>
      <w:r>
        <w:rPr>
          <w:rFonts w:cs="Times New Roman"/>
          <w:szCs w:val="24"/>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w:t>
      </w:r>
      <w:r w:rsidRPr="00FD2637">
        <w:rPr>
          <w:rFonts w:cs="Times New Roman"/>
          <w:szCs w:val="24"/>
        </w:rPr>
        <w:t xml:space="preserve">в </w:t>
      </w:r>
      <w:hyperlink r:id="rId23" w:history="1">
        <w:r w:rsidRPr="00FD2637">
          <w:rPr>
            <w:rStyle w:val="a3"/>
            <w:rFonts w:cs="Times New Roman"/>
            <w:color w:val="auto"/>
            <w:szCs w:val="24"/>
            <w:u w:val="none"/>
          </w:rPr>
          <w:t>подпункте "а"</w:t>
        </w:r>
      </w:hyperlink>
      <w:r w:rsidRPr="00FD2637">
        <w:rPr>
          <w:rFonts w:cs="Times New Roman"/>
          <w:szCs w:val="24"/>
        </w:rPr>
        <w:t>, применительно к высшему классу напряжения подстанции.</w:t>
      </w:r>
    </w:p>
    <w:p w:rsidR="00934223" w:rsidRDefault="00934223" w:rsidP="00934223">
      <w:pPr>
        <w:contextualSpacing/>
        <w:rPr>
          <w:rFonts w:cs="Times New Roman"/>
          <w:szCs w:val="24"/>
        </w:rPr>
      </w:pPr>
      <w:r>
        <w:rPr>
          <w:rFonts w:cs="Times New Roman"/>
          <w:szCs w:val="24"/>
        </w:rPr>
        <w:t>3. Для обеспечения безопасного и безаварийного функционирования, безопасной эксплуатации магистральных трубопроводов устанавливаются размеры и границы охранных зон магистральных трубопроводов.</w:t>
      </w:r>
    </w:p>
    <w:p w:rsidR="00934223" w:rsidRDefault="00934223" w:rsidP="00934223">
      <w:pPr>
        <w:pStyle w:val="ConsPlusNormal0"/>
        <w:ind w:firstLine="709"/>
        <w:jc w:val="both"/>
      </w:pPr>
      <w:r>
        <w:t>В силу требований статьи 28 Федерального закона от 31.03.1999 № 69-ФЗ "О газоснабжении в Российской Федерации", статьи 90 Земельного кодекса РФ границы охранных зон объектов системы газоснабжения определяются на основании строительных норм и правил, Правил охраны магистральных трубопроводов, других утвержденных в установленном порядке нормативных документов.</w:t>
      </w:r>
    </w:p>
    <w:p w:rsidR="00934223" w:rsidRDefault="00934223" w:rsidP="00934223">
      <w:pPr>
        <w:autoSpaceDE w:val="0"/>
        <w:autoSpaceDN w:val="0"/>
        <w:adjustRightInd w:val="0"/>
        <w:rPr>
          <w:rFonts w:cs="Times New Roman"/>
          <w:szCs w:val="24"/>
        </w:rPr>
      </w:pPr>
      <w:r>
        <w:rPr>
          <w:rFonts w:cs="Times New Roman"/>
          <w:szCs w:val="24"/>
        </w:rPr>
        <w:t xml:space="preserve"> Для исключения возможности повреждения трубопроводов (при любом виде их прокладки) устанавливаются охранные зоны:</w:t>
      </w:r>
    </w:p>
    <w:p w:rsidR="00934223" w:rsidRDefault="00934223" w:rsidP="00934223">
      <w:pPr>
        <w:autoSpaceDE w:val="0"/>
        <w:autoSpaceDN w:val="0"/>
        <w:adjustRightInd w:val="0"/>
        <w:rPr>
          <w:rFonts w:cs="Times New Roman"/>
          <w:szCs w:val="24"/>
        </w:rPr>
      </w:pPr>
      <w:r>
        <w:rPr>
          <w:rFonts w:cs="Times New Roman"/>
          <w:szCs w:val="24"/>
        </w:rPr>
        <w:t xml:space="preserve">- вдоль трасс трубопроводов, транспортирующих нефть, природный газ, нефтепродукты, нефтяной и искусственный углеводородные газы, </w:t>
      </w:r>
    </w:p>
    <w:p w:rsidR="00934223" w:rsidRDefault="00934223" w:rsidP="00934223">
      <w:pPr>
        <w:autoSpaceDE w:val="0"/>
        <w:autoSpaceDN w:val="0"/>
        <w:adjustRightInd w:val="0"/>
        <w:rPr>
          <w:rFonts w:cs="Times New Roman"/>
          <w:szCs w:val="24"/>
        </w:rPr>
      </w:pPr>
      <w:r>
        <w:rPr>
          <w:rFonts w:cs="Times New Roman"/>
          <w:szCs w:val="24"/>
        </w:rPr>
        <w:t>- в виде участка земли, ограниченного условными линиями, проходящими в 25 метрах от оси трубопровода с каждой стороны;</w:t>
      </w:r>
    </w:p>
    <w:p w:rsidR="00934223" w:rsidRDefault="00934223" w:rsidP="00934223">
      <w:pPr>
        <w:autoSpaceDE w:val="0"/>
        <w:autoSpaceDN w:val="0"/>
        <w:adjustRightInd w:val="0"/>
        <w:rPr>
          <w:rFonts w:cs="Times New Roman"/>
          <w:szCs w:val="24"/>
        </w:rPr>
      </w:pPr>
      <w:r>
        <w:rPr>
          <w:rFonts w:cs="Times New Roman"/>
          <w:szCs w:val="24"/>
        </w:rPr>
        <w:t>-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rsidR="00934223" w:rsidRDefault="00934223" w:rsidP="00934223">
      <w:pPr>
        <w:autoSpaceDE w:val="0"/>
        <w:autoSpaceDN w:val="0"/>
        <w:adjustRightInd w:val="0"/>
        <w:rPr>
          <w:rFonts w:cs="Times New Roman"/>
          <w:szCs w:val="24"/>
        </w:rPr>
      </w:pPr>
      <w:r>
        <w:rPr>
          <w:rFonts w:cs="Times New Roman"/>
          <w:szCs w:val="24"/>
        </w:rPr>
        <w:t>-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934223" w:rsidRDefault="00934223" w:rsidP="00934223">
      <w:pPr>
        <w:autoSpaceDE w:val="0"/>
        <w:autoSpaceDN w:val="0"/>
        <w:adjustRightInd w:val="0"/>
        <w:rPr>
          <w:rFonts w:cs="Times New Roman"/>
          <w:szCs w:val="24"/>
        </w:rPr>
      </w:pPr>
      <w:r>
        <w:rPr>
          <w:rFonts w:cs="Times New Roman"/>
          <w:szCs w:val="24"/>
        </w:rPr>
        <w:t xml:space="preserve">-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w:t>
      </w:r>
      <w:r>
        <w:rPr>
          <w:rFonts w:cs="Times New Roman"/>
          <w:szCs w:val="24"/>
        </w:rPr>
        <w:lastRenderedPageBreak/>
        <w:t>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rsidR="00934223" w:rsidRDefault="00934223" w:rsidP="00934223">
      <w:pPr>
        <w:autoSpaceDE w:val="0"/>
        <w:autoSpaceDN w:val="0"/>
        <w:adjustRightInd w:val="0"/>
        <w:rPr>
          <w:rFonts w:cs="Times New Roman"/>
          <w:szCs w:val="24"/>
        </w:rPr>
      </w:pPr>
      <w:r>
        <w:rPr>
          <w:rFonts w:cs="Times New Roman"/>
          <w:szCs w:val="24"/>
        </w:rPr>
        <w:t>Земляные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Правил охраны магистральных трубопроводов.</w:t>
      </w:r>
    </w:p>
    <w:p w:rsidR="00934223" w:rsidRDefault="00934223" w:rsidP="00934223">
      <w:pPr>
        <w:pStyle w:val="ConsPlusNormal0"/>
        <w:ind w:firstLine="709"/>
        <w:jc w:val="both"/>
      </w:pPr>
      <w:r>
        <w:t>4. Согласно пункту 2 статьи 10 Федерального законаот 07.07.2003 № 126-ФЗ "О связи"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порядок изъятия этих земельных участков устанавливаются земельным законодательством РФ. Размеры таких земельных участков, в том числе земельных участков, предоставляемых для установления охранных зон и просек, определяются в соответствии с нормами отвода земель для осуществления соответствующих видов деятельности, градостроительной и проектной документацией.</w:t>
      </w:r>
    </w:p>
    <w:p w:rsidR="00934223" w:rsidRDefault="00934223" w:rsidP="00934223">
      <w:pPr>
        <w:pStyle w:val="ConsPlusNormal0"/>
        <w:ind w:firstLine="709"/>
        <w:jc w:val="both"/>
      </w:pPr>
      <w:r>
        <w:t>5. Охранные коридоры автомобильных дорог устанавливаются в соответствии с приказом Министерства транспорта росс</w:t>
      </w:r>
      <w:r w:rsidR="00A63D47">
        <w:t>ийской Федерации от 13.01.</w:t>
      </w:r>
      <w:r>
        <w:t xml:space="preserve">2010 № 4 "Об установлении и использовании придорожных полос автомобильных дорог федерального значения", а также на основании </w:t>
      </w:r>
      <w:r w:rsidRPr="00FD2637">
        <w:t xml:space="preserve">Федерального </w:t>
      </w:r>
      <w:hyperlink r:id="rId24" w:history="1">
        <w:r w:rsidRPr="00FD2637">
          <w:rPr>
            <w:rStyle w:val="a3"/>
            <w:color w:val="auto"/>
            <w:u w:val="none"/>
          </w:rPr>
          <w:t>закона</w:t>
        </w:r>
      </w:hyperlink>
      <w: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34223" w:rsidRDefault="00934223" w:rsidP="00934223">
      <w:pPr>
        <w:contextualSpacing/>
        <w:rPr>
          <w:rFonts w:cs="Times New Roman"/>
          <w:szCs w:val="24"/>
        </w:rPr>
      </w:pPr>
      <w:r>
        <w:rPr>
          <w:rFonts w:cs="Times New Roman"/>
          <w:szCs w:val="24"/>
        </w:rPr>
        <w:t>6. 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rsidR="00934223" w:rsidRDefault="00934223" w:rsidP="00934223">
      <w:pPr>
        <w:shd w:val="clear" w:color="auto" w:fill="FFFFFF"/>
        <w:tabs>
          <w:tab w:val="left" w:pos="8334"/>
        </w:tabs>
        <w:contextualSpacing/>
        <w:rPr>
          <w:rFonts w:cs="Times New Roman"/>
          <w:szCs w:val="24"/>
        </w:rPr>
      </w:pPr>
    </w:p>
    <w:p w:rsidR="00934223" w:rsidRDefault="00934223" w:rsidP="00A63D47">
      <w:pPr>
        <w:pStyle w:val="3"/>
      </w:pPr>
      <w:bookmarkStart w:id="131" w:name="_Toc435090131"/>
      <w:r>
        <w:t xml:space="preserve">Статья </w:t>
      </w:r>
      <w:r w:rsidR="00D65F91">
        <w:t>32</w:t>
      </w:r>
      <w:r>
        <w:t>. Санитарно-защитные зоны</w:t>
      </w:r>
      <w:bookmarkEnd w:id="131"/>
    </w:p>
    <w:p w:rsidR="00FD2637" w:rsidRDefault="00FD2637" w:rsidP="00FD2637">
      <w:pPr>
        <w:shd w:val="clear" w:color="auto" w:fill="FFFFFF"/>
        <w:tabs>
          <w:tab w:val="left" w:pos="8334"/>
        </w:tabs>
        <w:contextualSpacing/>
        <w:rPr>
          <w:rFonts w:cs="Times New Roman"/>
          <w:b/>
          <w:szCs w:val="24"/>
        </w:rPr>
      </w:pPr>
    </w:p>
    <w:p w:rsidR="00934223" w:rsidRDefault="00934223" w:rsidP="00934223">
      <w:pPr>
        <w:autoSpaceDE w:val="0"/>
        <w:autoSpaceDN w:val="0"/>
        <w:adjustRightInd w:val="0"/>
        <w:rPr>
          <w:rFonts w:eastAsia="TimesNewRoman,Bold" w:cs="Times New Roman"/>
          <w:szCs w:val="24"/>
        </w:rPr>
      </w:pPr>
      <w:r>
        <w:rPr>
          <w:rFonts w:cs="Times New Roman"/>
          <w:szCs w:val="24"/>
        </w:rPr>
        <w:t>1. 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(далее – ССЗ) таких объектов.</w:t>
      </w:r>
    </w:p>
    <w:p w:rsidR="00934223" w:rsidRDefault="00934223" w:rsidP="00934223">
      <w:pPr>
        <w:autoSpaceDE w:val="0"/>
        <w:autoSpaceDN w:val="0"/>
        <w:adjustRightInd w:val="0"/>
        <w:rPr>
          <w:rFonts w:eastAsia="TimesNewRoman,Bold" w:cs="Times New Roman"/>
          <w:szCs w:val="24"/>
        </w:rPr>
      </w:pPr>
      <w:r>
        <w:rPr>
          <w:rFonts w:eastAsia="TimesNewRoman,Bold" w:cs="Times New Roman"/>
          <w:szCs w:val="24"/>
        </w:rPr>
        <w:t xml:space="preserve">2. </w:t>
      </w:r>
      <w:r>
        <w:rPr>
          <w:rFonts w:eastAsia="TimesNewRoman" w:cs="Times New Roman"/>
          <w:szCs w:val="24"/>
        </w:rPr>
        <w:t>На территории СЗЗв соответствии с законодательством Российской Федерации</w:t>
      </w:r>
      <w:r>
        <w:rPr>
          <w:rFonts w:eastAsia="TimesNewRoman,Bold" w:cs="Times New Roman"/>
          <w:szCs w:val="24"/>
        </w:rPr>
        <w:t xml:space="preserve">, </w:t>
      </w:r>
      <w:r>
        <w:rPr>
          <w:rFonts w:eastAsia="TimesNewRoman" w:cs="Times New Roman"/>
          <w:szCs w:val="24"/>
        </w:rPr>
        <w:t xml:space="preserve">в том числе в соответствии с Федеральным законом от </w:t>
      </w:r>
      <w:r>
        <w:rPr>
          <w:rFonts w:eastAsia="TimesNewRoman,Bold" w:cs="Times New Roman"/>
          <w:szCs w:val="24"/>
        </w:rPr>
        <w:t xml:space="preserve">30.03.1999 </w:t>
      </w:r>
      <w:r>
        <w:rPr>
          <w:rFonts w:eastAsia="TimesNewRoman" w:cs="Times New Roman"/>
          <w:szCs w:val="24"/>
        </w:rPr>
        <w:t xml:space="preserve">№ </w:t>
      </w:r>
      <w:r>
        <w:rPr>
          <w:rFonts w:eastAsia="TimesNewRoman,Bold" w:cs="Times New Roman"/>
          <w:szCs w:val="24"/>
        </w:rPr>
        <w:t>52-</w:t>
      </w:r>
      <w:r>
        <w:rPr>
          <w:rFonts w:eastAsia="TimesNewRoman" w:cs="Times New Roman"/>
          <w:szCs w:val="24"/>
        </w:rPr>
        <w:t xml:space="preserve">ФЗ </w:t>
      </w:r>
      <w:r>
        <w:rPr>
          <w:rFonts w:eastAsia="TimesNewRoman,Bold" w:cs="Times New Roman"/>
          <w:szCs w:val="24"/>
        </w:rPr>
        <w:t>«</w:t>
      </w:r>
      <w:r>
        <w:rPr>
          <w:rFonts w:eastAsia="TimesNewRoman" w:cs="Times New Roman"/>
          <w:szCs w:val="24"/>
        </w:rPr>
        <w:t>О санитарно</w:t>
      </w:r>
      <w:r>
        <w:rPr>
          <w:rFonts w:eastAsia="TimesNewRoman,Bold" w:cs="Times New Roman"/>
          <w:szCs w:val="24"/>
        </w:rPr>
        <w:t>-</w:t>
      </w:r>
      <w:r>
        <w:rPr>
          <w:rFonts w:eastAsia="TimesNewRoman" w:cs="Times New Roman"/>
          <w:szCs w:val="24"/>
        </w:rPr>
        <w:t>эпидемиологическом благополучии населения</w:t>
      </w:r>
      <w:r>
        <w:rPr>
          <w:rFonts w:eastAsia="TimesNewRoman,Bold" w:cs="Times New Roman"/>
          <w:szCs w:val="24"/>
        </w:rPr>
        <w:t xml:space="preserve">», </w:t>
      </w:r>
      <w:r>
        <w:rPr>
          <w:rFonts w:eastAsia="TimesNewRoman" w:cs="Times New Roman"/>
          <w:szCs w:val="24"/>
        </w:rPr>
        <w:t>устанавливается специальный режим использования земельных участков и объектов капитального строительства</w:t>
      </w:r>
      <w:r>
        <w:rPr>
          <w:rFonts w:eastAsia="TimesNewRoman,Bold" w:cs="Times New Roman"/>
          <w:szCs w:val="24"/>
        </w:rPr>
        <w:t>.</w:t>
      </w:r>
    </w:p>
    <w:p w:rsidR="00934223" w:rsidRDefault="00934223" w:rsidP="00934223">
      <w:pPr>
        <w:autoSpaceDE w:val="0"/>
        <w:autoSpaceDN w:val="0"/>
        <w:adjustRightInd w:val="0"/>
        <w:rPr>
          <w:rFonts w:cs="Times New Roman"/>
          <w:szCs w:val="24"/>
        </w:rPr>
      </w:pPr>
      <w:r>
        <w:rPr>
          <w:rFonts w:eastAsia="TimesNewRoman" w:cs="Times New Roman"/>
          <w:szCs w:val="24"/>
        </w:rPr>
        <w:t xml:space="preserve">Содержание указанного режима определено в соответствии с СанПиН </w:t>
      </w:r>
      <w:r>
        <w:rPr>
          <w:rFonts w:eastAsia="TimesNewRoman,Bold" w:cs="Times New Roman"/>
          <w:szCs w:val="24"/>
        </w:rPr>
        <w:t>2.2.1/2.1.1.1200-03 «</w:t>
      </w:r>
      <w:r>
        <w:rPr>
          <w:rFonts w:eastAsia="TimesNewRoman" w:cs="Times New Roman"/>
          <w:szCs w:val="24"/>
        </w:rPr>
        <w:t>Санитарно</w:t>
      </w:r>
      <w:r>
        <w:rPr>
          <w:rFonts w:eastAsia="TimesNewRoman,Bold" w:cs="Times New Roman"/>
          <w:szCs w:val="24"/>
        </w:rPr>
        <w:t>-</w:t>
      </w:r>
      <w:r>
        <w:rPr>
          <w:rFonts w:eastAsia="TimesNewRoman" w:cs="Times New Roman"/>
          <w:szCs w:val="24"/>
        </w:rPr>
        <w:t>защитные зоны и санитарная классификация предприятий</w:t>
      </w:r>
      <w:r>
        <w:rPr>
          <w:rFonts w:eastAsia="TimesNewRoman,Bold" w:cs="Times New Roman"/>
          <w:szCs w:val="24"/>
        </w:rPr>
        <w:t>,</w:t>
      </w:r>
      <w:r>
        <w:rPr>
          <w:rFonts w:eastAsia="TimesNewRoman" w:cs="Times New Roman"/>
          <w:szCs w:val="24"/>
        </w:rPr>
        <w:t>сооружений и иных объектов</w:t>
      </w:r>
      <w:r>
        <w:rPr>
          <w:rFonts w:eastAsia="TimesNewRoman,Bold" w:cs="Times New Roman"/>
          <w:szCs w:val="24"/>
        </w:rPr>
        <w:t>».</w:t>
      </w:r>
    </w:p>
    <w:p w:rsidR="00934223" w:rsidRDefault="00934223" w:rsidP="00934223">
      <w:pPr>
        <w:contextualSpacing/>
        <w:rPr>
          <w:rFonts w:cs="Times New Roman"/>
          <w:szCs w:val="24"/>
        </w:rPr>
      </w:pPr>
      <w:r>
        <w:rPr>
          <w:rFonts w:cs="Times New Roman"/>
          <w:szCs w:val="24"/>
        </w:rPr>
        <w:t xml:space="preserve">3. Размеры и границы санитарно-защитных зон определяются в проектах санитарно-защитных зон в соответствии с действующим законодательством, санитарными нормами и правилами в области использования промышленных (и/или сельскохозяйственных) предприятий, складов, коммунальных и транспортных сооружений, которые согласовываются с федеральным органом по надзору в сфере защиты прав потребителей и благополучия человека, и утверждаются Главой поселения. </w:t>
      </w:r>
    </w:p>
    <w:p w:rsidR="00934223" w:rsidRDefault="00934223" w:rsidP="00934223">
      <w:pPr>
        <w:contextualSpacing/>
        <w:rPr>
          <w:rFonts w:cs="Times New Roman"/>
          <w:szCs w:val="24"/>
        </w:rPr>
      </w:pPr>
      <w:r>
        <w:rPr>
          <w:rFonts w:cs="Times New Roman"/>
          <w:szCs w:val="24"/>
        </w:rPr>
        <w:t>4. В санитарно-защитных зонах не допускается размещение объектов для проживания людей, а также спортивных сооружений, парков, образовательных и детских учреждений, лечебно-профилактических и оздоровительных учреждений общего пользования.</w:t>
      </w:r>
    </w:p>
    <w:p w:rsidR="00934223" w:rsidRDefault="00934223" w:rsidP="00934223">
      <w:pPr>
        <w:shd w:val="clear" w:color="auto" w:fill="FFFFFF"/>
        <w:tabs>
          <w:tab w:val="left" w:pos="8334"/>
        </w:tabs>
        <w:contextualSpacing/>
        <w:rPr>
          <w:rFonts w:cs="Times New Roman"/>
          <w:b/>
          <w:szCs w:val="24"/>
        </w:rPr>
      </w:pPr>
    </w:p>
    <w:p w:rsidR="00934223" w:rsidRDefault="00934223" w:rsidP="00A63D47">
      <w:pPr>
        <w:pStyle w:val="3"/>
      </w:pPr>
      <w:bookmarkStart w:id="132" w:name="_Toc435090132"/>
      <w:r>
        <w:t xml:space="preserve">Статья </w:t>
      </w:r>
      <w:r w:rsidR="00D65F91">
        <w:t>33</w:t>
      </w:r>
      <w:r>
        <w:t>. Зоны охраны объектов культурного наследия (памятников истории и культуры) народов Российской Федерации</w:t>
      </w:r>
      <w:bookmarkEnd w:id="132"/>
    </w:p>
    <w:p w:rsidR="00FD2637" w:rsidRDefault="00FD2637" w:rsidP="00FD2637">
      <w:pPr>
        <w:shd w:val="clear" w:color="auto" w:fill="FFFFFF"/>
        <w:tabs>
          <w:tab w:val="left" w:pos="8334"/>
        </w:tabs>
        <w:contextualSpacing/>
        <w:rPr>
          <w:rFonts w:cs="Times New Roman"/>
          <w:b/>
          <w:szCs w:val="24"/>
        </w:rPr>
      </w:pPr>
    </w:p>
    <w:p w:rsidR="00934223" w:rsidRDefault="00934223" w:rsidP="00934223">
      <w:pPr>
        <w:pStyle w:val="ConsPlusNormal0"/>
        <w:ind w:firstLine="709"/>
        <w:jc w:val="both"/>
      </w:pPr>
      <w:r>
        <w:lastRenderedPageBreak/>
        <w:t xml:space="preserve">1. В целях обеспечения сохранности объекта культурного наследия в его исторической среде на сопряженной с ним территории </w:t>
      </w:r>
      <w:r w:rsidR="007A3CCB" w:rsidRPr="00085E00">
        <w:t>в соответствии с Федеральн</w:t>
      </w:r>
      <w:r w:rsidR="007A3CCB">
        <w:t>ым</w:t>
      </w:r>
      <w:r w:rsidR="007A3CCB" w:rsidRPr="00085E00">
        <w:t xml:space="preserve"> закон</w:t>
      </w:r>
      <w:r w:rsidR="007A3CCB">
        <w:t>ом</w:t>
      </w:r>
      <w:r w:rsidR="007A3CCB" w:rsidRPr="00085E00">
        <w:t xml:space="preserve"> от 25.06.2002 </w:t>
      </w:r>
      <w:r w:rsidR="007A3CCB">
        <w:t>№</w:t>
      </w:r>
      <w:r w:rsidR="007A3CCB" w:rsidRPr="00085E00">
        <w:t xml:space="preserve"> 73-ФЗ"Об объектах культурного наследия (памятниках истории и культуры) народов Российской Федерации"</w:t>
      </w:r>
      <w:r>
        <w:t>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934223" w:rsidRDefault="00934223" w:rsidP="00934223">
      <w:pPr>
        <w:autoSpaceDE w:val="0"/>
        <w:autoSpaceDN w:val="0"/>
        <w:adjustRightInd w:val="0"/>
        <w:rPr>
          <w:rFonts w:cs="Times New Roman"/>
          <w:szCs w:val="24"/>
        </w:rPr>
      </w:pPr>
      <w:r>
        <w:rPr>
          <w:rFonts w:cs="Times New Roman"/>
          <w:szCs w:val="24"/>
        </w:rPr>
        <w:t>Необходимый состав зон охраны объекта культурного наследия определяется проектом зон охраны объекта культурного наследия.</w:t>
      </w:r>
    </w:p>
    <w:p w:rsidR="00934223" w:rsidRDefault="00934223" w:rsidP="00934223">
      <w:pPr>
        <w:autoSpaceDE w:val="0"/>
        <w:autoSpaceDN w:val="0"/>
        <w:adjustRightInd w:val="0"/>
        <w:rPr>
          <w:rFonts w:cs="Times New Roman"/>
          <w:szCs w:val="24"/>
        </w:rPr>
      </w:pPr>
      <w:r>
        <w:rPr>
          <w:rFonts w:cs="Times New Roman"/>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934223" w:rsidRDefault="00934223" w:rsidP="00934223">
      <w:pPr>
        <w:autoSpaceDE w:val="0"/>
        <w:autoSpaceDN w:val="0"/>
        <w:adjustRightInd w:val="0"/>
        <w:rPr>
          <w:rFonts w:cs="Times New Roman"/>
          <w:szCs w:val="24"/>
        </w:rPr>
      </w:pPr>
      <w:r>
        <w:rPr>
          <w:rFonts w:cs="Times New Roman"/>
          <w:szCs w:val="24"/>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934223" w:rsidRDefault="00934223" w:rsidP="00934223">
      <w:pPr>
        <w:autoSpaceDE w:val="0"/>
        <w:autoSpaceDN w:val="0"/>
        <w:adjustRightInd w:val="0"/>
        <w:rPr>
          <w:rFonts w:cs="Times New Roman"/>
          <w:szCs w:val="24"/>
        </w:rPr>
      </w:pPr>
      <w:r>
        <w:rPr>
          <w:rFonts w:cs="Times New Roman"/>
          <w:szCs w:val="24"/>
        </w:rPr>
        <w:t>Требование об установлении зон охраны объекта культурного наследия к выявленному объекту культурного наследия не предъявляется.</w:t>
      </w:r>
    </w:p>
    <w:p w:rsidR="00934223" w:rsidRDefault="00934223" w:rsidP="00934223">
      <w:pPr>
        <w:contextualSpacing/>
        <w:rPr>
          <w:rFonts w:cs="Times New Roman"/>
          <w:szCs w:val="24"/>
        </w:rPr>
      </w:pPr>
      <w:r>
        <w:rPr>
          <w:rFonts w:cs="Times New Roman"/>
          <w:szCs w:val="24"/>
        </w:rPr>
        <w:t>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уполномоченным органом государственной власти Московской области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Московской области.</w:t>
      </w:r>
    </w:p>
    <w:p w:rsidR="00934223" w:rsidRDefault="00934223" w:rsidP="00934223">
      <w:pPr>
        <w:contextualSpacing/>
        <w:rPr>
          <w:rFonts w:cs="Times New Roman"/>
          <w:szCs w:val="24"/>
        </w:rPr>
      </w:pPr>
      <w:r>
        <w:rPr>
          <w:rFonts w:cs="Times New Roman"/>
          <w:szCs w:val="24"/>
        </w:rPr>
        <w:t>2. Установление на местности границ зон охраны объекта культурного наследия,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осуществляется в порядке, установленном Постановлением Правительства РФ.</w:t>
      </w:r>
    </w:p>
    <w:p w:rsidR="00934223" w:rsidRDefault="00934223" w:rsidP="00934223">
      <w:pPr>
        <w:contextualSpacing/>
        <w:rPr>
          <w:rFonts w:cs="Times New Roman"/>
          <w:szCs w:val="24"/>
        </w:rPr>
      </w:pPr>
    </w:p>
    <w:p w:rsidR="00934223" w:rsidRDefault="00934223" w:rsidP="00C51DBB">
      <w:pPr>
        <w:pStyle w:val="3"/>
      </w:pPr>
      <w:bookmarkStart w:id="133" w:name="_Toc435090133"/>
      <w:r>
        <w:t xml:space="preserve">Статья </w:t>
      </w:r>
      <w:r w:rsidR="00D65F91">
        <w:t>34</w:t>
      </w:r>
      <w:r>
        <w:t>. Водоохранные зоны</w:t>
      </w:r>
      <w:bookmarkEnd w:id="133"/>
    </w:p>
    <w:p w:rsidR="00FD2637" w:rsidRDefault="00FD2637" w:rsidP="00FD2637">
      <w:pPr>
        <w:shd w:val="clear" w:color="auto" w:fill="FFFFFF"/>
        <w:tabs>
          <w:tab w:val="left" w:pos="8334"/>
        </w:tabs>
        <w:contextualSpacing/>
        <w:rPr>
          <w:rFonts w:cs="Times New Roman"/>
          <w:b/>
          <w:szCs w:val="24"/>
        </w:rPr>
      </w:pPr>
    </w:p>
    <w:p w:rsidR="00934223" w:rsidRDefault="00934223" w:rsidP="00934223">
      <w:pPr>
        <w:contextualSpacing/>
        <w:rPr>
          <w:rFonts w:cs="Times New Roman"/>
          <w:szCs w:val="24"/>
        </w:rPr>
      </w:pPr>
      <w:r>
        <w:rPr>
          <w:rFonts w:cs="Times New Roman"/>
          <w:szCs w:val="24"/>
        </w:rPr>
        <w:t xml:space="preserve">1. 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w:t>
      </w:r>
      <w:r w:rsidR="00C33BAE" w:rsidRPr="00D604B1">
        <w:rPr>
          <w:rFonts w:cs="Times New Roman"/>
          <w:szCs w:val="24"/>
        </w:rPr>
        <w:t>в соответствии с Водным кодексом Российской Федерации</w:t>
      </w:r>
      <w:r>
        <w:rPr>
          <w:rFonts w:cs="Times New Roman"/>
          <w:szCs w:val="24"/>
        </w:rPr>
        <w:t>устанавливаются водоохранные зоны и прибрежные защитные полосы.</w:t>
      </w:r>
    </w:p>
    <w:p w:rsidR="00934223" w:rsidRDefault="00934223" w:rsidP="00934223">
      <w:pPr>
        <w:contextualSpacing/>
        <w:rPr>
          <w:rFonts w:cs="Times New Roman"/>
          <w:szCs w:val="24"/>
        </w:rPr>
      </w:pPr>
      <w:r>
        <w:rPr>
          <w:rFonts w:cs="Times New Roman"/>
          <w:szCs w:val="24"/>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934223" w:rsidRDefault="00934223" w:rsidP="00934223">
      <w:pPr>
        <w:contextualSpacing/>
        <w:rPr>
          <w:rFonts w:cs="Times New Roman"/>
          <w:szCs w:val="24"/>
        </w:rPr>
      </w:pPr>
      <w:r>
        <w:rPr>
          <w:rFonts w:cs="Times New Roman"/>
          <w:szCs w:val="24"/>
        </w:rPr>
        <w:t>3. В границах водоохранных зон запрещаются:</w:t>
      </w:r>
    </w:p>
    <w:p w:rsidR="00934223" w:rsidRDefault="00934223" w:rsidP="00934223">
      <w:pPr>
        <w:pStyle w:val="ConsPlusNormal0"/>
        <w:ind w:firstLine="709"/>
        <w:jc w:val="both"/>
      </w:pPr>
      <w:r>
        <w:t>1) использование сточных вод в целях регулирования плодородия почв;</w:t>
      </w:r>
    </w:p>
    <w:p w:rsidR="00934223" w:rsidRDefault="00934223" w:rsidP="00934223">
      <w:pPr>
        <w:autoSpaceDE w:val="0"/>
        <w:autoSpaceDN w:val="0"/>
        <w:adjustRightInd w:val="0"/>
        <w:rPr>
          <w:rFonts w:cs="Times New Roman"/>
          <w:szCs w:val="24"/>
        </w:rPr>
      </w:pPr>
      <w:r>
        <w:rPr>
          <w:rFonts w:cs="Times New Roman"/>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34223" w:rsidRDefault="00934223" w:rsidP="00934223">
      <w:pPr>
        <w:autoSpaceDE w:val="0"/>
        <w:autoSpaceDN w:val="0"/>
        <w:adjustRightInd w:val="0"/>
        <w:rPr>
          <w:rFonts w:cs="Times New Roman"/>
          <w:szCs w:val="24"/>
        </w:rPr>
      </w:pPr>
      <w:r>
        <w:rPr>
          <w:rFonts w:cs="Times New Roman"/>
          <w:szCs w:val="24"/>
        </w:rPr>
        <w:t>3) осуществление авиационных мер по борьбе с вредными организмами;</w:t>
      </w:r>
    </w:p>
    <w:p w:rsidR="00934223" w:rsidRDefault="00934223" w:rsidP="00934223">
      <w:pPr>
        <w:autoSpaceDE w:val="0"/>
        <w:autoSpaceDN w:val="0"/>
        <w:adjustRightInd w:val="0"/>
        <w:rPr>
          <w:rFonts w:cs="Times New Roman"/>
          <w:szCs w:val="24"/>
        </w:rPr>
      </w:pPr>
      <w:r>
        <w:rPr>
          <w:rFonts w:cs="Times New Roman"/>
          <w:szCs w:val="24"/>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34223" w:rsidRDefault="00934223" w:rsidP="00934223">
      <w:pPr>
        <w:autoSpaceDE w:val="0"/>
        <w:autoSpaceDN w:val="0"/>
        <w:adjustRightInd w:val="0"/>
        <w:rPr>
          <w:rFonts w:cs="Times New Roman"/>
          <w:szCs w:val="24"/>
        </w:rPr>
      </w:pPr>
      <w:r>
        <w:rPr>
          <w:rFonts w:cs="Times New Roman"/>
          <w:szCs w:val="24"/>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r w:rsidR="00C64560">
        <w:rPr>
          <w:rFonts w:cs="Times New Roman"/>
          <w:szCs w:val="24"/>
        </w:rPr>
        <w:t>Водного кодекса Российской Федерации</w:t>
      </w:r>
      <w:r>
        <w:rPr>
          <w:rFonts w:cs="Times New Roman"/>
          <w:szCs w:val="24"/>
        </w:rPr>
        <w:t>),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34223" w:rsidRDefault="00934223" w:rsidP="00934223">
      <w:pPr>
        <w:autoSpaceDE w:val="0"/>
        <w:autoSpaceDN w:val="0"/>
        <w:adjustRightInd w:val="0"/>
        <w:rPr>
          <w:rFonts w:cs="Times New Roman"/>
          <w:szCs w:val="24"/>
        </w:rPr>
      </w:pPr>
      <w:r>
        <w:rPr>
          <w:rFonts w:cs="Times New Roman"/>
          <w:szCs w:val="24"/>
        </w:rPr>
        <w:t>6) размещение специализированных хранилищ пестицидов и агрохимикатов, применение пестицидов и агрохимикатов;</w:t>
      </w:r>
    </w:p>
    <w:p w:rsidR="00934223" w:rsidRDefault="00934223" w:rsidP="00934223">
      <w:pPr>
        <w:autoSpaceDE w:val="0"/>
        <w:autoSpaceDN w:val="0"/>
        <w:adjustRightInd w:val="0"/>
        <w:rPr>
          <w:rFonts w:cs="Times New Roman"/>
          <w:szCs w:val="24"/>
        </w:rPr>
      </w:pPr>
      <w:r>
        <w:rPr>
          <w:rFonts w:cs="Times New Roman"/>
          <w:szCs w:val="24"/>
        </w:rPr>
        <w:t>7) сброс сточных, в том числе дренажных, вод;</w:t>
      </w:r>
    </w:p>
    <w:p w:rsidR="00934223" w:rsidRDefault="00934223" w:rsidP="00934223">
      <w:pPr>
        <w:autoSpaceDE w:val="0"/>
        <w:autoSpaceDN w:val="0"/>
        <w:adjustRightInd w:val="0"/>
        <w:rPr>
          <w:rFonts w:cs="Times New Roman"/>
          <w:szCs w:val="24"/>
        </w:rPr>
      </w:pPr>
      <w:r>
        <w:rPr>
          <w:rFonts w:cs="Times New Roman"/>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w:t>
      </w:r>
      <w:r w:rsidRPr="00FD2637">
        <w:rPr>
          <w:rFonts w:cs="Times New Roman"/>
          <w:szCs w:val="24"/>
        </w:rPr>
        <w:t xml:space="preserve">со </w:t>
      </w:r>
      <w:hyperlink r:id="rId25" w:history="1">
        <w:r w:rsidRPr="00FD2637">
          <w:rPr>
            <w:rStyle w:val="a3"/>
            <w:rFonts w:cs="Times New Roman"/>
            <w:color w:val="auto"/>
            <w:szCs w:val="24"/>
            <w:u w:val="none"/>
          </w:rPr>
          <w:t>статьей 19.1</w:t>
        </w:r>
      </w:hyperlink>
      <w:r>
        <w:rPr>
          <w:rFonts w:cs="Times New Roman"/>
          <w:szCs w:val="24"/>
        </w:rPr>
        <w:t xml:space="preserve"> За</w:t>
      </w:r>
      <w:r w:rsidR="00C51DBB">
        <w:rPr>
          <w:rFonts w:cs="Times New Roman"/>
          <w:szCs w:val="24"/>
        </w:rPr>
        <w:t>кона Российской Федерации от21.02.</w:t>
      </w:r>
      <w:r>
        <w:rPr>
          <w:rFonts w:cs="Times New Roman"/>
          <w:szCs w:val="24"/>
        </w:rPr>
        <w:t>1992 № 2395-1 "О недрах").</w:t>
      </w:r>
    </w:p>
    <w:p w:rsidR="00934223" w:rsidRDefault="00934223" w:rsidP="00934223">
      <w:pPr>
        <w:autoSpaceDE w:val="0"/>
        <w:autoSpaceDN w:val="0"/>
        <w:adjustRightInd w:val="0"/>
        <w:rPr>
          <w:rFonts w:cs="Times New Roman"/>
          <w:szCs w:val="24"/>
        </w:rPr>
      </w:pPr>
      <w:r>
        <w:rPr>
          <w:rFonts w:cs="Times New Roman"/>
          <w:szCs w:val="24"/>
        </w:rPr>
        <w:t>4.В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934223" w:rsidRDefault="00934223" w:rsidP="00934223">
      <w:pPr>
        <w:autoSpaceDE w:val="0"/>
        <w:autoSpaceDN w:val="0"/>
        <w:adjustRightInd w:val="0"/>
        <w:rPr>
          <w:rFonts w:cs="Times New Roman"/>
          <w:szCs w:val="24"/>
        </w:rPr>
      </w:pPr>
      <w:r>
        <w:rPr>
          <w:rFonts w:cs="Times New Roman"/>
          <w:szCs w:val="24"/>
        </w:rPr>
        <w:t>1) централизованные системы водоотведения (канализации), централизованные ливневые системы водоотведения;</w:t>
      </w:r>
    </w:p>
    <w:p w:rsidR="00934223" w:rsidRDefault="00934223" w:rsidP="00934223">
      <w:pPr>
        <w:autoSpaceDE w:val="0"/>
        <w:autoSpaceDN w:val="0"/>
        <w:adjustRightInd w:val="0"/>
        <w:rPr>
          <w:rFonts w:cs="Times New Roman"/>
          <w:szCs w:val="24"/>
        </w:rPr>
      </w:pPr>
      <w:r>
        <w:rPr>
          <w:rFonts w:cs="Times New Roman"/>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34223" w:rsidRDefault="00934223" w:rsidP="00934223">
      <w:pPr>
        <w:autoSpaceDE w:val="0"/>
        <w:autoSpaceDN w:val="0"/>
        <w:adjustRightInd w:val="0"/>
        <w:rPr>
          <w:rFonts w:cs="Times New Roman"/>
          <w:szCs w:val="24"/>
        </w:rPr>
      </w:pPr>
      <w:r>
        <w:rPr>
          <w:rFonts w:cs="Times New Roman"/>
          <w:szCs w:val="24"/>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C64560">
        <w:rPr>
          <w:rFonts w:cs="Times New Roman"/>
          <w:szCs w:val="24"/>
        </w:rPr>
        <w:t>Водного кодекса Российской Федерации</w:t>
      </w:r>
      <w:r>
        <w:rPr>
          <w:rFonts w:cs="Times New Roman"/>
          <w:szCs w:val="24"/>
        </w:rPr>
        <w:t>;</w:t>
      </w:r>
    </w:p>
    <w:p w:rsidR="00934223" w:rsidRDefault="00934223" w:rsidP="00934223">
      <w:pPr>
        <w:autoSpaceDE w:val="0"/>
        <w:autoSpaceDN w:val="0"/>
        <w:adjustRightInd w:val="0"/>
        <w:rPr>
          <w:rFonts w:cs="Times New Roman"/>
          <w:szCs w:val="24"/>
        </w:rPr>
      </w:pPr>
      <w:r>
        <w:rPr>
          <w:rFonts w:cs="Times New Roman"/>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34223" w:rsidRDefault="00934223" w:rsidP="00934223">
      <w:pPr>
        <w:contextualSpacing/>
        <w:rPr>
          <w:rFonts w:cs="Times New Roman"/>
          <w:szCs w:val="24"/>
        </w:rPr>
      </w:pPr>
      <w:r>
        <w:rPr>
          <w:rFonts w:cs="Times New Roman"/>
          <w:szCs w:val="24"/>
        </w:rPr>
        <w:t>5. В границах прибрежных защитных полос наряду с установленными частью 3 настоящей статьи ограничениями запрещаются:</w:t>
      </w:r>
    </w:p>
    <w:p w:rsidR="00934223" w:rsidRDefault="00934223" w:rsidP="00934223">
      <w:pPr>
        <w:contextualSpacing/>
        <w:rPr>
          <w:rFonts w:cs="Times New Roman"/>
          <w:szCs w:val="24"/>
        </w:rPr>
      </w:pPr>
      <w:r>
        <w:rPr>
          <w:rFonts w:cs="Times New Roman"/>
          <w:szCs w:val="24"/>
        </w:rPr>
        <w:t>1) распашка земель;</w:t>
      </w:r>
    </w:p>
    <w:p w:rsidR="00934223" w:rsidRDefault="00934223" w:rsidP="00934223">
      <w:pPr>
        <w:contextualSpacing/>
        <w:rPr>
          <w:rFonts w:cs="Times New Roman"/>
          <w:szCs w:val="24"/>
        </w:rPr>
      </w:pPr>
      <w:r>
        <w:rPr>
          <w:rFonts w:cs="Times New Roman"/>
          <w:szCs w:val="24"/>
        </w:rPr>
        <w:t>2) размещение отвалов размываемых грунтов;</w:t>
      </w:r>
    </w:p>
    <w:p w:rsidR="00934223" w:rsidRDefault="00934223" w:rsidP="00934223">
      <w:pPr>
        <w:contextualSpacing/>
        <w:rPr>
          <w:rFonts w:cs="Times New Roman"/>
          <w:szCs w:val="24"/>
        </w:rPr>
      </w:pPr>
      <w:r>
        <w:rPr>
          <w:rFonts w:cs="Times New Roman"/>
          <w:szCs w:val="24"/>
        </w:rPr>
        <w:t>3) выпас сельскохозяйственных животных и организация для них летних лагерей, ванн.</w:t>
      </w:r>
    </w:p>
    <w:p w:rsidR="00934223" w:rsidRDefault="00934223" w:rsidP="00934223">
      <w:pPr>
        <w:contextualSpacing/>
        <w:rPr>
          <w:rFonts w:cs="Times New Roman"/>
          <w:szCs w:val="24"/>
        </w:rPr>
      </w:pPr>
      <w:r>
        <w:rPr>
          <w:rFonts w:cs="Times New Roman"/>
          <w:szCs w:val="24"/>
        </w:rPr>
        <w:t xml:space="preserve">6.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w:t>
      </w:r>
      <w:r>
        <w:rPr>
          <w:rFonts w:cs="Times New Roman"/>
          <w:szCs w:val="24"/>
        </w:rPr>
        <w:lastRenderedPageBreak/>
        <w:t>знаков, осуществляется в порядке, установленном Постан</w:t>
      </w:r>
      <w:r w:rsidR="00C51DBB">
        <w:rPr>
          <w:rFonts w:cs="Times New Roman"/>
          <w:szCs w:val="24"/>
        </w:rPr>
        <w:t>овлением Правительства РФ от 10.01.</w:t>
      </w:r>
      <w:r>
        <w:rPr>
          <w:rFonts w:cs="Times New Roman"/>
          <w:szCs w:val="24"/>
        </w:rPr>
        <w:t>2009 № 17 "Об утверждении Правил установления на местности границ водоохранных зон и границ прибрежных защитных полос водных объектов".</w:t>
      </w:r>
    </w:p>
    <w:p w:rsidR="00934223" w:rsidRDefault="00934223" w:rsidP="00934223">
      <w:pPr>
        <w:pStyle w:val="ConsPlusNormal0"/>
        <w:ind w:firstLine="540"/>
        <w:jc w:val="both"/>
      </w:pPr>
      <w:r>
        <w:t xml:space="preserve">7.В лесах, расположенных в водоохранных зонах, запрещаются: </w:t>
      </w:r>
    </w:p>
    <w:p w:rsidR="00934223" w:rsidRDefault="00934223" w:rsidP="00934223">
      <w:pPr>
        <w:autoSpaceDE w:val="0"/>
        <w:autoSpaceDN w:val="0"/>
        <w:adjustRightInd w:val="0"/>
        <w:rPr>
          <w:rFonts w:cs="Times New Roman"/>
          <w:szCs w:val="24"/>
        </w:rPr>
      </w:pPr>
      <w:r>
        <w:rPr>
          <w:rFonts w:cs="Times New Roman"/>
          <w:szCs w:val="24"/>
        </w:rPr>
        <w:t>1) проведение сплошных рубок лесных насаждений, за исключением случаев, установленных Лесным кодексом Российской Федерации;</w:t>
      </w:r>
    </w:p>
    <w:p w:rsidR="00934223" w:rsidRDefault="00934223" w:rsidP="00934223">
      <w:pPr>
        <w:autoSpaceDE w:val="0"/>
        <w:autoSpaceDN w:val="0"/>
        <w:adjustRightInd w:val="0"/>
        <w:rPr>
          <w:rFonts w:cs="Times New Roman"/>
          <w:szCs w:val="24"/>
        </w:rPr>
      </w:pPr>
      <w:r>
        <w:rPr>
          <w:rFonts w:cs="Times New Roman"/>
          <w:szCs w:val="24"/>
        </w:rPr>
        <w:t>2) использование токсичных химических препаратов для охраны и защиты лесов, в том числе в научных целях;</w:t>
      </w:r>
    </w:p>
    <w:p w:rsidR="00934223" w:rsidRDefault="00934223" w:rsidP="00934223">
      <w:pPr>
        <w:autoSpaceDE w:val="0"/>
        <w:autoSpaceDN w:val="0"/>
        <w:adjustRightInd w:val="0"/>
        <w:rPr>
          <w:rFonts w:cs="Times New Roman"/>
          <w:szCs w:val="24"/>
        </w:rPr>
      </w:pPr>
      <w:r>
        <w:rPr>
          <w:rFonts w:cs="Times New Roman"/>
          <w:szCs w:val="24"/>
        </w:rPr>
        <w:t>3) ведение сельского хозяйства, за исключением сенокошения и пчеловодства;</w:t>
      </w:r>
    </w:p>
    <w:p w:rsidR="00934223" w:rsidRDefault="00934223" w:rsidP="00934223">
      <w:pPr>
        <w:autoSpaceDE w:val="0"/>
        <w:autoSpaceDN w:val="0"/>
        <w:adjustRightInd w:val="0"/>
        <w:rPr>
          <w:rFonts w:cs="Times New Roman"/>
          <w:szCs w:val="24"/>
        </w:rPr>
      </w:pPr>
      <w:r>
        <w:rPr>
          <w:rFonts w:cs="Times New Roman"/>
          <w:szCs w:val="24"/>
        </w:rPr>
        <w:t>4) создание и эксплуатация лесных плантаций;</w:t>
      </w:r>
    </w:p>
    <w:p w:rsidR="00934223" w:rsidRDefault="00934223" w:rsidP="00C51DBB">
      <w:pPr>
        <w:autoSpaceDE w:val="0"/>
        <w:autoSpaceDN w:val="0"/>
        <w:adjustRightInd w:val="0"/>
        <w:rPr>
          <w:rFonts w:cs="Times New Roman"/>
          <w:szCs w:val="24"/>
        </w:rPr>
      </w:pPr>
      <w:r>
        <w:rPr>
          <w:rFonts w:cs="Times New Roman"/>
          <w:szCs w:val="24"/>
        </w:rP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934223" w:rsidRDefault="00934223" w:rsidP="00934223">
      <w:pPr>
        <w:contextualSpacing/>
        <w:rPr>
          <w:rFonts w:cs="Times New Roman"/>
          <w:szCs w:val="24"/>
        </w:rPr>
      </w:pPr>
      <w:r>
        <w:rPr>
          <w:rFonts w:cs="Times New Roman"/>
          <w:szCs w:val="24"/>
        </w:rPr>
        <w:t>Особенности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934223" w:rsidRDefault="00934223" w:rsidP="00934223">
      <w:pPr>
        <w:shd w:val="clear" w:color="auto" w:fill="FFFFFF"/>
        <w:tabs>
          <w:tab w:val="left" w:pos="8334"/>
        </w:tabs>
        <w:contextualSpacing/>
        <w:rPr>
          <w:rFonts w:cs="Times New Roman"/>
          <w:b/>
          <w:szCs w:val="24"/>
        </w:rPr>
      </w:pPr>
    </w:p>
    <w:p w:rsidR="00934223" w:rsidRDefault="00934223" w:rsidP="00D65F91">
      <w:pPr>
        <w:pStyle w:val="3"/>
      </w:pPr>
      <w:bookmarkStart w:id="134" w:name="_Toc435090134"/>
      <w:r>
        <w:t xml:space="preserve">Статья </w:t>
      </w:r>
      <w:r w:rsidR="00D65F91">
        <w:t>35</w:t>
      </w:r>
      <w:r>
        <w:t>. Зоны санитарной охраны источников питьевого и хозяйственно-бытового водоснабжения.</w:t>
      </w:r>
      <w:bookmarkEnd w:id="134"/>
    </w:p>
    <w:p w:rsidR="00FD2637" w:rsidRDefault="00FD2637" w:rsidP="00934223">
      <w:pPr>
        <w:contextualSpacing/>
        <w:rPr>
          <w:rFonts w:cs="Times New Roman"/>
          <w:szCs w:val="24"/>
        </w:rPr>
      </w:pPr>
    </w:p>
    <w:p w:rsidR="00934223" w:rsidRDefault="00934223" w:rsidP="00934223">
      <w:pPr>
        <w:contextualSpacing/>
        <w:rPr>
          <w:rFonts w:cs="Times New Roman"/>
          <w:szCs w:val="24"/>
        </w:rPr>
      </w:pPr>
      <w:r>
        <w:rPr>
          <w:rFonts w:cs="Times New Roman"/>
          <w:szCs w:val="24"/>
        </w:rPr>
        <w:t>В соответствии со ст. 18 Федерального</w:t>
      </w:r>
      <w:r w:rsidR="00C51DBB">
        <w:rPr>
          <w:rFonts w:cs="Times New Roman"/>
          <w:szCs w:val="24"/>
        </w:rPr>
        <w:t>закона от 30.03.</w:t>
      </w:r>
      <w:r>
        <w:rPr>
          <w:rFonts w:cs="Times New Roman"/>
          <w:szCs w:val="24"/>
        </w:rPr>
        <w:t xml:space="preserve">1999 </w:t>
      </w:r>
      <w:r w:rsidR="00C51DBB">
        <w:rPr>
          <w:rFonts w:cs="Times New Roman"/>
          <w:szCs w:val="24"/>
        </w:rPr>
        <w:t>№</w:t>
      </w:r>
      <w:r>
        <w:rPr>
          <w:rFonts w:cs="Times New Roman"/>
          <w:szCs w:val="24"/>
        </w:rPr>
        <w:t xml:space="preserve"> 52-ФЗ "О санитарно-эпидемиологическом благополучии населения" проекты округов и зон санитарной охраны водных объектов, используемых для питьевого, хозяйственно-бытового водоснабжения и в лечебных целях, утверждаются органами исполнительной власти Московской области при наличии санитарно-эпидемиологического заключения о соответствии их санитарным правилам. Границы и режим зон санитарной охраны источников питьевого и хозяйственно-бытового водоснабжения устанавливаются органами исполнительной власти Московской области при наличии санитарно-эпидемиологического заключения о соответствии их санитарным правилам.</w:t>
      </w:r>
    </w:p>
    <w:p w:rsidR="00FD2637" w:rsidRDefault="00FD2637" w:rsidP="00934223">
      <w:pPr>
        <w:shd w:val="clear" w:color="auto" w:fill="FFFFFF"/>
        <w:tabs>
          <w:tab w:val="left" w:pos="8334"/>
        </w:tabs>
        <w:ind w:right="-37"/>
        <w:contextualSpacing/>
        <w:rPr>
          <w:rFonts w:cs="Times New Roman"/>
          <w:b/>
          <w:bCs/>
          <w:szCs w:val="24"/>
        </w:rPr>
      </w:pPr>
    </w:p>
    <w:p w:rsidR="00084399" w:rsidRDefault="00084399" w:rsidP="00FD2637">
      <w:pPr>
        <w:shd w:val="clear" w:color="auto" w:fill="FFFFFF"/>
        <w:tabs>
          <w:tab w:val="left" w:pos="8334"/>
        </w:tabs>
        <w:ind w:right="-37"/>
        <w:contextualSpacing/>
        <w:rPr>
          <w:rFonts w:cs="Times New Roman"/>
          <w:b/>
          <w:bCs/>
          <w:szCs w:val="24"/>
        </w:rPr>
      </w:pPr>
    </w:p>
    <w:p w:rsidR="00084399" w:rsidRDefault="00084399" w:rsidP="00FD2637">
      <w:pPr>
        <w:shd w:val="clear" w:color="auto" w:fill="FFFFFF"/>
        <w:tabs>
          <w:tab w:val="left" w:pos="8334"/>
        </w:tabs>
        <w:ind w:right="-37"/>
        <w:contextualSpacing/>
        <w:rPr>
          <w:rFonts w:cs="Times New Roman"/>
          <w:b/>
          <w:bCs/>
          <w:szCs w:val="24"/>
        </w:rPr>
      </w:pPr>
    </w:p>
    <w:p w:rsidR="00084399" w:rsidRDefault="00084399" w:rsidP="00FD2637">
      <w:pPr>
        <w:shd w:val="clear" w:color="auto" w:fill="FFFFFF"/>
        <w:tabs>
          <w:tab w:val="left" w:pos="8334"/>
        </w:tabs>
        <w:ind w:right="-37"/>
        <w:contextualSpacing/>
        <w:rPr>
          <w:rFonts w:cs="Times New Roman"/>
          <w:b/>
          <w:bCs/>
          <w:szCs w:val="24"/>
        </w:rPr>
      </w:pPr>
    </w:p>
    <w:p w:rsidR="00084399" w:rsidRDefault="00084399" w:rsidP="00FD2637">
      <w:pPr>
        <w:shd w:val="clear" w:color="auto" w:fill="FFFFFF"/>
        <w:tabs>
          <w:tab w:val="left" w:pos="8334"/>
        </w:tabs>
        <w:ind w:right="-37"/>
        <w:contextualSpacing/>
        <w:rPr>
          <w:rFonts w:cs="Times New Roman"/>
          <w:b/>
          <w:bCs/>
          <w:szCs w:val="24"/>
        </w:rPr>
      </w:pPr>
    </w:p>
    <w:p w:rsidR="00084399" w:rsidRDefault="00084399" w:rsidP="00FD2637">
      <w:pPr>
        <w:shd w:val="clear" w:color="auto" w:fill="FFFFFF"/>
        <w:tabs>
          <w:tab w:val="left" w:pos="8334"/>
        </w:tabs>
        <w:ind w:right="-37"/>
        <w:contextualSpacing/>
        <w:rPr>
          <w:rFonts w:cs="Times New Roman"/>
          <w:b/>
          <w:bCs/>
          <w:szCs w:val="24"/>
        </w:rPr>
      </w:pPr>
    </w:p>
    <w:p w:rsidR="00C51DBB" w:rsidRDefault="00C51DBB">
      <w:pPr>
        <w:spacing w:after="200" w:line="276" w:lineRule="auto"/>
        <w:ind w:firstLine="0"/>
        <w:jc w:val="left"/>
        <w:rPr>
          <w:rFonts w:cs="Times New Roman"/>
          <w:b/>
          <w:bCs/>
          <w:szCs w:val="24"/>
        </w:rPr>
      </w:pPr>
      <w:r>
        <w:rPr>
          <w:rFonts w:cs="Times New Roman"/>
          <w:b/>
          <w:bCs/>
          <w:szCs w:val="24"/>
        </w:rPr>
        <w:br w:type="page"/>
      </w:r>
    </w:p>
    <w:p w:rsidR="00934223" w:rsidRDefault="00934223" w:rsidP="00C51DBB">
      <w:pPr>
        <w:pStyle w:val="3"/>
      </w:pPr>
      <w:bookmarkStart w:id="135" w:name="_Toc435090135"/>
      <w:r>
        <w:lastRenderedPageBreak/>
        <w:t>Ч</w:t>
      </w:r>
      <w:r w:rsidR="00C51DBB">
        <w:t>асть</w:t>
      </w:r>
      <w:r>
        <w:t xml:space="preserve"> III. </w:t>
      </w:r>
      <w:r w:rsidR="00C51DBB">
        <w:t>Градостроительные регламенты</w:t>
      </w:r>
      <w:bookmarkEnd w:id="135"/>
    </w:p>
    <w:p w:rsidR="00934223" w:rsidRDefault="00934223" w:rsidP="00934223">
      <w:pPr>
        <w:shd w:val="clear" w:color="auto" w:fill="FFFFFF"/>
        <w:tabs>
          <w:tab w:val="left" w:pos="8334"/>
        </w:tabs>
        <w:ind w:right="-37"/>
        <w:contextualSpacing/>
        <w:rPr>
          <w:rFonts w:cs="Times New Roman"/>
          <w:b/>
          <w:bCs/>
          <w:szCs w:val="24"/>
        </w:rPr>
      </w:pPr>
    </w:p>
    <w:p w:rsidR="00934223" w:rsidRDefault="00934223" w:rsidP="00C51DBB">
      <w:pPr>
        <w:pStyle w:val="3"/>
      </w:pPr>
      <w:bookmarkStart w:id="136" w:name="_Toc435090136"/>
      <w:r>
        <w:t xml:space="preserve">Глава </w:t>
      </w:r>
      <w:r w:rsidR="00D65F91">
        <w:t>9</w:t>
      </w:r>
      <w:r>
        <w:t>. Порядок установления и виды территориальных зон</w:t>
      </w:r>
      <w:bookmarkEnd w:id="136"/>
    </w:p>
    <w:p w:rsidR="00FD2637" w:rsidRDefault="00FD2637" w:rsidP="00934223">
      <w:pPr>
        <w:shd w:val="clear" w:color="auto" w:fill="FFFFFF"/>
        <w:tabs>
          <w:tab w:val="left" w:pos="8334"/>
        </w:tabs>
        <w:contextualSpacing/>
        <w:rPr>
          <w:rFonts w:cs="Times New Roman"/>
          <w:b/>
          <w:szCs w:val="24"/>
        </w:rPr>
      </w:pPr>
    </w:p>
    <w:p w:rsidR="00FD2637" w:rsidRDefault="00934223" w:rsidP="00C51DBB">
      <w:pPr>
        <w:pStyle w:val="3"/>
      </w:pPr>
      <w:bookmarkStart w:id="137" w:name="_Toc435090137"/>
      <w:r>
        <w:t xml:space="preserve">Статья </w:t>
      </w:r>
      <w:r w:rsidR="00D65F91">
        <w:t>36</w:t>
      </w:r>
      <w:r>
        <w:t>. Порядок установления градостроительных регламентов</w:t>
      </w:r>
      <w:bookmarkEnd w:id="137"/>
    </w:p>
    <w:p w:rsidR="00934223" w:rsidRDefault="00934223" w:rsidP="00FD2637">
      <w:pPr>
        <w:shd w:val="clear" w:color="auto" w:fill="FFFFFF"/>
        <w:tabs>
          <w:tab w:val="left" w:pos="8334"/>
        </w:tabs>
        <w:contextualSpacing/>
        <w:rPr>
          <w:rFonts w:cs="Times New Roman"/>
          <w:b/>
          <w:szCs w:val="24"/>
        </w:rPr>
      </w:pPr>
    </w:p>
    <w:p w:rsidR="00934223" w:rsidRDefault="00934223" w:rsidP="00934223">
      <w:pPr>
        <w:contextualSpacing/>
        <w:rPr>
          <w:rFonts w:cs="Times New Roman"/>
          <w:szCs w:val="24"/>
        </w:rPr>
      </w:pPr>
      <w:r>
        <w:rPr>
          <w:rFonts w:cs="Times New Roman"/>
          <w:szCs w:val="24"/>
        </w:rPr>
        <w:t>1. 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строений, сооружений.</w:t>
      </w:r>
    </w:p>
    <w:p w:rsidR="00934223" w:rsidRDefault="00934223" w:rsidP="00934223">
      <w:pPr>
        <w:tabs>
          <w:tab w:val="left" w:pos="0"/>
        </w:tabs>
        <w:suppressAutoHyphens/>
        <w:autoSpaceDE w:val="0"/>
        <w:autoSpaceDN w:val="0"/>
        <w:adjustRightInd w:val="0"/>
        <w:rPr>
          <w:rFonts w:cs="Times New Roman"/>
          <w:szCs w:val="24"/>
        </w:rPr>
      </w:pPr>
      <w:r>
        <w:rPr>
          <w:rFonts w:cs="Times New Roman"/>
          <w:szCs w:val="24"/>
        </w:rPr>
        <w:t>2.Градостроительный регламент установлен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w:t>
      </w:r>
    </w:p>
    <w:p w:rsidR="00934223" w:rsidRDefault="00934223" w:rsidP="00934223">
      <w:pPr>
        <w:tabs>
          <w:tab w:val="left" w:pos="1080"/>
        </w:tabs>
        <w:suppressAutoHyphens/>
        <w:autoSpaceDE w:val="0"/>
        <w:autoSpaceDN w:val="0"/>
        <w:adjustRightInd w:val="0"/>
        <w:rPr>
          <w:rFonts w:cs="Times New Roman"/>
          <w:szCs w:val="24"/>
        </w:rPr>
      </w:pPr>
      <w:r>
        <w:rPr>
          <w:rFonts w:cs="Times New Roman"/>
          <w:szCs w:val="24"/>
        </w:rPr>
        <w:t xml:space="preserve"> 3.Градостроительные регламенты установлены с учетом:</w:t>
      </w:r>
    </w:p>
    <w:p w:rsidR="00934223" w:rsidRDefault="00934223" w:rsidP="00934223">
      <w:pPr>
        <w:tabs>
          <w:tab w:val="left" w:pos="1080"/>
        </w:tabs>
        <w:suppressAutoHyphens/>
        <w:autoSpaceDE w:val="0"/>
        <w:autoSpaceDN w:val="0"/>
        <w:adjustRightInd w:val="0"/>
        <w:ind w:firstLine="539"/>
        <w:rPr>
          <w:rFonts w:cs="Times New Roman"/>
          <w:szCs w:val="24"/>
        </w:rPr>
      </w:pPr>
      <w:r>
        <w:rPr>
          <w:rFonts w:cs="Times New Roman"/>
          <w:szCs w:val="24"/>
        </w:rPr>
        <w:t>-фактического использования земельных участков и объектов капитального строительства в границах территориальной зоны;</w:t>
      </w:r>
    </w:p>
    <w:p w:rsidR="00934223" w:rsidRDefault="00934223" w:rsidP="00934223">
      <w:pPr>
        <w:tabs>
          <w:tab w:val="left" w:pos="1080"/>
        </w:tabs>
        <w:suppressAutoHyphens/>
        <w:autoSpaceDE w:val="0"/>
        <w:autoSpaceDN w:val="0"/>
        <w:adjustRightInd w:val="0"/>
        <w:ind w:firstLine="539"/>
        <w:rPr>
          <w:rFonts w:cs="Times New Roman"/>
          <w:szCs w:val="24"/>
        </w:rPr>
      </w:pPr>
      <w:r>
        <w:rPr>
          <w:rFonts w:cs="Times New Roman"/>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34223" w:rsidRDefault="00934223" w:rsidP="00934223">
      <w:pPr>
        <w:tabs>
          <w:tab w:val="left" w:pos="1080"/>
        </w:tabs>
        <w:suppressAutoHyphens/>
        <w:autoSpaceDE w:val="0"/>
        <w:autoSpaceDN w:val="0"/>
        <w:adjustRightInd w:val="0"/>
        <w:ind w:firstLine="539"/>
        <w:rPr>
          <w:rFonts w:cs="Times New Roman"/>
          <w:szCs w:val="24"/>
        </w:rPr>
      </w:pPr>
      <w:r>
        <w:rPr>
          <w:rFonts w:cs="Times New Roman"/>
          <w:szCs w:val="24"/>
        </w:rPr>
        <w:t>-видов территориальных зон;</w:t>
      </w:r>
    </w:p>
    <w:p w:rsidR="00934223" w:rsidRDefault="00934223" w:rsidP="00934223">
      <w:pPr>
        <w:tabs>
          <w:tab w:val="left" w:pos="1080"/>
        </w:tabs>
        <w:suppressAutoHyphens/>
        <w:autoSpaceDE w:val="0"/>
        <w:autoSpaceDN w:val="0"/>
        <w:adjustRightInd w:val="0"/>
        <w:ind w:firstLine="539"/>
        <w:rPr>
          <w:rFonts w:cs="Times New Roman"/>
          <w:szCs w:val="24"/>
        </w:rPr>
      </w:pPr>
      <w:r>
        <w:rPr>
          <w:rFonts w:cs="Times New Roman"/>
          <w:szCs w:val="24"/>
        </w:rPr>
        <w:t>-требований охраны объектов культурного наследия, а также особо охраняемыхприродных территорий и иных природных объектов.</w:t>
      </w:r>
    </w:p>
    <w:p w:rsidR="00934223" w:rsidRDefault="00934223" w:rsidP="00934223">
      <w:pPr>
        <w:pStyle w:val="tekstob"/>
        <w:tabs>
          <w:tab w:val="left" w:pos="1080"/>
        </w:tabs>
        <w:suppressAutoHyphens/>
        <w:spacing w:before="0" w:beforeAutospacing="0" w:after="0" w:afterAutospacing="0"/>
      </w:pPr>
      <w:r>
        <w:t>4.Действие установленных настоящими Правилами градостроительных регламентов распространяется в равной мере на все земельные участки и объекты капитального строительства (их части), расположенные в границах территориальных зон, установленных на карте градостроительного зонирования городского поселения Краснозаводск Сергиево-Посадского муниципального района Московской области, за исключением земельных участков, указанных в</w:t>
      </w:r>
      <w:r w:rsidR="00C15F22">
        <w:t xml:space="preserve"> статье </w:t>
      </w:r>
      <w:r w:rsidR="00C15F22" w:rsidRPr="00D65F91">
        <w:rPr>
          <w:color w:val="FF0000"/>
        </w:rPr>
        <w:t>69</w:t>
      </w:r>
      <w:r w:rsidR="00C15F22">
        <w:t xml:space="preserve"> настоящих Правил</w:t>
      </w:r>
      <w:r>
        <w:t>.</w:t>
      </w:r>
    </w:p>
    <w:p w:rsidR="00934223" w:rsidRDefault="00C15F22" w:rsidP="00934223">
      <w:pPr>
        <w:autoSpaceDE w:val="0"/>
        <w:autoSpaceDN w:val="0"/>
        <w:adjustRightInd w:val="0"/>
        <w:rPr>
          <w:rFonts w:cs="Times New Roman"/>
          <w:szCs w:val="24"/>
        </w:rPr>
      </w:pPr>
      <w:r>
        <w:rPr>
          <w:rFonts w:cs="Times New Roman"/>
          <w:szCs w:val="24"/>
        </w:rPr>
        <w:t>5</w:t>
      </w:r>
      <w:r w:rsidR="00934223">
        <w:rPr>
          <w:rFonts w:cs="Times New Roman"/>
          <w:szCs w:val="24"/>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34223" w:rsidRDefault="00C15F22" w:rsidP="00934223">
      <w:pPr>
        <w:pStyle w:val="tekstob"/>
        <w:tabs>
          <w:tab w:val="left" w:pos="1080"/>
        </w:tabs>
        <w:suppressAutoHyphens/>
        <w:spacing w:before="0" w:beforeAutospacing="0" w:after="0" w:afterAutospacing="0"/>
      </w:pPr>
      <w:r>
        <w:t>6</w:t>
      </w:r>
      <w:r w:rsidR="00934223">
        <w:t>.Градостроительные регламенты обязательны для исполнения правообладателями земельных участков и объектов капитального строительства (их частей) независимо от форм собственности и иных прав на такие объекты недвижимого имущества, иными физическими и юридическими лицами в случаях, установленных настоящими Правилами, органами государственной власти, органами местного самоуправления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(их частей) и иных действий, связанных с осуществлением градостроительной деятельности и земельными отношениями на территории городского поселения Краснозаводск Сергиево-Посадского муниципального района Московской области.</w:t>
      </w:r>
    </w:p>
    <w:p w:rsidR="00934223" w:rsidRDefault="00934223" w:rsidP="00934223">
      <w:pPr>
        <w:pStyle w:val="tekstob"/>
        <w:suppressAutoHyphens/>
        <w:spacing w:before="0" w:beforeAutospacing="0" w:after="0" w:afterAutospacing="0"/>
      </w:pPr>
    </w:p>
    <w:p w:rsidR="00934223" w:rsidRDefault="00934223" w:rsidP="00C51DBB">
      <w:pPr>
        <w:pStyle w:val="3"/>
      </w:pPr>
      <w:bookmarkStart w:id="138" w:name="_Toc435090138"/>
      <w:r>
        <w:t xml:space="preserve">Статья </w:t>
      </w:r>
      <w:r w:rsidR="00D65F91">
        <w:t>37</w:t>
      </w:r>
      <w:r>
        <w:t>. Состав градостроительных регламентов</w:t>
      </w:r>
      <w:bookmarkEnd w:id="138"/>
    </w:p>
    <w:p w:rsidR="00FD2637" w:rsidRDefault="00FD2637" w:rsidP="00934223">
      <w:pPr>
        <w:pStyle w:val="tekstob"/>
        <w:suppressAutoHyphens/>
        <w:spacing w:before="0" w:beforeAutospacing="0" w:after="0" w:afterAutospacing="0"/>
        <w:rPr>
          <w:b/>
        </w:rPr>
      </w:pPr>
    </w:p>
    <w:p w:rsidR="00934223" w:rsidRDefault="00934223" w:rsidP="00934223">
      <w:pPr>
        <w:pStyle w:val="tekstob"/>
        <w:tabs>
          <w:tab w:val="left" w:pos="1080"/>
        </w:tabs>
        <w:suppressAutoHyphens/>
        <w:spacing w:before="0" w:beforeAutospacing="0" w:after="0" w:afterAutospacing="0"/>
      </w:pPr>
      <w:r>
        <w:t>1. Градостроительный регламент в отношении земельных участков и объектов капитального строительства (их частей), расположенных в границах соответствующей территориальной зоны, установленной на карте градостроительного зонирования, включает:</w:t>
      </w:r>
    </w:p>
    <w:p w:rsidR="00934223" w:rsidRDefault="00934223" w:rsidP="00934223">
      <w:pPr>
        <w:pStyle w:val="tekstob"/>
        <w:tabs>
          <w:tab w:val="left" w:pos="1080"/>
        </w:tabs>
        <w:suppressAutoHyphens/>
        <w:spacing w:before="0" w:beforeAutospacing="0" w:after="0" w:afterAutospacing="0"/>
      </w:pPr>
      <w:r>
        <w:lastRenderedPageBreak/>
        <w:t>1)виды разрешенного использования земельных участков и объектов капитального строительства (основные, условно разрешенные, вспомогательные);</w:t>
      </w:r>
    </w:p>
    <w:p w:rsidR="00934223" w:rsidRDefault="00934223" w:rsidP="00934223">
      <w:pPr>
        <w:pStyle w:val="tekstob"/>
        <w:tabs>
          <w:tab w:val="left" w:pos="1080"/>
        </w:tabs>
        <w:suppressAutoHyphens/>
        <w:spacing w:before="0" w:beforeAutospacing="0" w:after="0" w:afterAutospacing="0"/>
      </w:pPr>
      <w:r>
        <w:t>2)предельные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которые могут включать:</w:t>
      </w:r>
    </w:p>
    <w:p w:rsidR="00934223" w:rsidRDefault="00934223" w:rsidP="00934223">
      <w:pPr>
        <w:pStyle w:val="tekstob"/>
        <w:tabs>
          <w:tab w:val="left" w:pos="1080"/>
        </w:tabs>
        <w:suppressAutoHyphens/>
        <w:spacing w:before="0" w:beforeAutospacing="0" w:after="0" w:afterAutospacing="0"/>
      </w:pPr>
      <w:r>
        <w:t>-предельные (минимальные и (или) максимальные) размеры земельных участков, (площадь);</w:t>
      </w:r>
    </w:p>
    <w:p w:rsidR="00934223" w:rsidRDefault="00934223" w:rsidP="00934223">
      <w:pPr>
        <w:pStyle w:val="tekstob"/>
        <w:tabs>
          <w:tab w:val="left" w:pos="1080"/>
        </w:tabs>
        <w:suppressAutoHyphens/>
        <w:spacing w:before="0" w:beforeAutospacing="0" w:after="0" w:afterAutospacing="0"/>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34223" w:rsidRDefault="00934223" w:rsidP="00934223">
      <w:pPr>
        <w:pStyle w:val="tekstob"/>
        <w:tabs>
          <w:tab w:val="left" w:pos="1080"/>
        </w:tabs>
        <w:suppressAutoHyphens/>
        <w:spacing w:before="0" w:beforeAutospacing="0" w:after="0" w:afterAutospacing="0"/>
      </w:pPr>
      <w:r>
        <w:t>-предельную высоту зданий, строений, сооружений;</w:t>
      </w:r>
    </w:p>
    <w:p w:rsidR="00934223" w:rsidRDefault="00934223" w:rsidP="00934223">
      <w:pPr>
        <w:pStyle w:val="tekstob"/>
        <w:tabs>
          <w:tab w:val="left" w:pos="1080"/>
        </w:tabs>
        <w:suppressAutoHyphens/>
        <w:spacing w:before="0" w:beforeAutospacing="0" w:after="0" w:afterAutospacing="0"/>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34223" w:rsidRDefault="00934223" w:rsidP="00934223">
      <w:pPr>
        <w:pStyle w:val="tekstob"/>
        <w:tabs>
          <w:tab w:val="left" w:pos="1080"/>
        </w:tabs>
        <w:suppressAutoHyphens/>
        <w:spacing w:before="0" w:beforeAutospacing="0" w:after="0" w:afterAutospacing="0"/>
      </w:pPr>
      <w:r>
        <w:t>-иные показатели.</w:t>
      </w:r>
    </w:p>
    <w:p w:rsidR="00934223" w:rsidRDefault="00934223" w:rsidP="00934223">
      <w:pPr>
        <w:pStyle w:val="tekstob"/>
        <w:suppressAutoHyphens/>
        <w:spacing w:before="0" w:beforeAutospacing="0" w:after="0" w:afterAutospacing="0"/>
      </w:pPr>
      <w:r>
        <w:t>Применительно к каждой территориальной зоне могут устанавливаться указанные в настоящей статье размеры и параметры, их сочетания.</w:t>
      </w:r>
    </w:p>
    <w:p w:rsidR="00934223" w:rsidRDefault="00934223" w:rsidP="00934223">
      <w:pPr>
        <w:pStyle w:val="af"/>
        <w:suppressAutoHyphens/>
        <w:jc w:val="both"/>
        <w:rPr>
          <w:b w:val="0"/>
          <w:bCs/>
          <w:spacing w:val="-2"/>
          <w:szCs w:val="24"/>
        </w:rPr>
      </w:pPr>
      <w:r>
        <w:rPr>
          <w:b w:val="0"/>
          <w:bCs/>
          <w:spacing w:val="-2"/>
          <w:szCs w:val="24"/>
        </w:rPr>
        <w:t>2.Допускается осуществление строительства или реконструкции объектов жилого, социального, общественного, религиозного, производственного и иного назначения с отклонением отпредельных параметров по этажности, установленных настоящими Правилами, в следующих случаях:</w:t>
      </w:r>
    </w:p>
    <w:p w:rsidR="00934223" w:rsidRDefault="00934223" w:rsidP="00934223">
      <w:pPr>
        <w:pStyle w:val="af"/>
        <w:suppressAutoHyphens/>
        <w:jc w:val="left"/>
        <w:rPr>
          <w:b w:val="0"/>
          <w:bCs/>
          <w:spacing w:val="-2"/>
          <w:szCs w:val="24"/>
        </w:rPr>
      </w:pPr>
      <w:r>
        <w:rPr>
          <w:b w:val="0"/>
          <w:bCs/>
          <w:spacing w:val="-2"/>
          <w:szCs w:val="24"/>
        </w:rPr>
        <w:t>– обеспечение переселения граждан из аварийного и ветхого жилья;</w:t>
      </w:r>
    </w:p>
    <w:p w:rsidR="00934223" w:rsidRDefault="00934223" w:rsidP="00934223">
      <w:pPr>
        <w:pStyle w:val="af"/>
        <w:suppressAutoHyphens/>
        <w:jc w:val="left"/>
        <w:rPr>
          <w:b w:val="0"/>
          <w:bCs/>
          <w:spacing w:val="-2"/>
          <w:szCs w:val="24"/>
        </w:rPr>
      </w:pPr>
      <w:r>
        <w:rPr>
          <w:b w:val="0"/>
          <w:bCs/>
          <w:spacing w:val="-2"/>
          <w:szCs w:val="24"/>
        </w:rPr>
        <w:t>– обеспечение жильем обманутых участников долевого строительства;</w:t>
      </w:r>
    </w:p>
    <w:p w:rsidR="00934223" w:rsidRDefault="00934223" w:rsidP="00934223">
      <w:pPr>
        <w:pStyle w:val="af"/>
        <w:suppressAutoHyphens/>
        <w:jc w:val="both"/>
        <w:rPr>
          <w:b w:val="0"/>
          <w:bCs/>
          <w:spacing w:val="-2"/>
          <w:szCs w:val="24"/>
        </w:rPr>
      </w:pPr>
      <w:r>
        <w:rPr>
          <w:b w:val="0"/>
          <w:bCs/>
          <w:spacing w:val="-2"/>
          <w:szCs w:val="24"/>
        </w:rPr>
        <w:t>– ликвидации последствий чрезвычайных ситуаций природного и техногенного характера;</w:t>
      </w:r>
    </w:p>
    <w:p w:rsidR="00934223" w:rsidRDefault="00934223" w:rsidP="00934223">
      <w:pPr>
        <w:pStyle w:val="af"/>
        <w:suppressAutoHyphens/>
        <w:jc w:val="left"/>
        <w:rPr>
          <w:b w:val="0"/>
          <w:bCs/>
          <w:spacing w:val="-2"/>
          <w:szCs w:val="24"/>
        </w:rPr>
      </w:pPr>
      <w:r>
        <w:rPr>
          <w:b w:val="0"/>
          <w:bCs/>
          <w:spacing w:val="-2"/>
          <w:szCs w:val="24"/>
        </w:rPr>
        <w:t>– обеспечение жильем военнослужащих и членов их семей;</w:t>
      </w:r>
    </w:p>
    <w:p w:rsidR="00934223" w:rsidRDefault="00934223" w:rsidP="00934223">
      <w:pPr>
        <w:pStyle w:val="af"/>
        <w:suppressAutoHyphens/>
        <w:jc w:val="both"/>
        <w:rPr>
          <w:b w:val="0"/>
          <w:bCs/>
          <w:spacing w:val="-2"/>
          <w:szCs w:val="24"/>
        </w:rPr>
      </w:pPr>
      <w:r>
        <w:rPr>
          <w:b w:val="0"/>
          <w:bCs/>
          <w:spacing w:val="-2"/>
          <w:szCs w:val="24"/>
        </w:rPr>
        <w:t>– создание многофункциональных комплексов жилого, административного, общественно-делового и производственного назначения.</w:t>
      </w:r>
    </w:p>
    <w:p w:rsidR="00934223" w:rsidRDefault="00934223" w:rsidP="00934223">
      <w:pPr>
        <w:shd w:val="clear" w:color="auto" w:fill="FFFFFF"/>
        <w:tabs>
          <w:tab w:val="left" w:pos="8334"/>
        </w:tabs>
        <w:contextualSpacing/>
        <w:rPr>
          <w:rFonts w:cs="Times New Roman"/>
          <w:b/>
          <w:szCs w:val="24"/>
        </w:rPr>
      </w:pPr>
    </w:p>
    <w:p w:rsidR="00934223" w:rsidRDefault="00934223" w:rsidP="00C51DBB">
      <w:pPr>
        <w:pStyle w:val="3"/>
        <w:rPr>
          <w:rFonts w:eastAsia="TimesNewRoman,Bold"/>
        </w:rPr>
      </w:pPr>
      <w:bookmarkStart w:id="139" w:name="_Toc435090139"/>
      <w:r>
        <w:rPr>
          <w:rFonts w:eastAsia="TimesNewRoman,Bold"/>
        </w:rPr>
        <w:t xml:space="preserve">Статья </w:t>
      </w:r>
      <w:r w:rsidR="00D65F91">
        <w:rPr>
          <w:rFonts w:eastAsia="TimesNewRoman,Bold"/>
        </w:rPr>
        <w:t>38</w:t>
      </w:r>
      <w:r>
        <w:rPr>
          <w:rFonts w:eastAsia="TimesNewRoman,Bold"/>
        </w:rPr>
        <w:t>. Общие требования к видам разрешенного использования земельныхучастков и объектов капитального строительства</w:t>
      </w:r>
      <w:bookmarkEnd w:id="139"/>
    </w:p>
    <w:p w:rsidR="00FD2637" w:rsidRDefault="00FD2637" w:rsidP="00934223">
      <w:pPr>
        <w:autoSpaceDE w:val="0"/>
        <w:autoSpaceDN w:val="0"/>
        <w:adjustRightInd w:val="0"/>
        <w:contextualSpacing/>
        <w:rPr>
          <w:rFonts w:eastAsia="TimesNewRoman,Bold" w:cs="Times New Roman"/>
          <w:b/>
          <w:bCs/>
          <w:szCs w:val="24"/>
        </w:rPr>
      </w:pPr>
    </w:p>
    <w:p w:rsidR="00934223" w:rsidRDefault="00934223" w:rsidP="00934223">
      <w:pPr>
        <w:autoSpaceDE w:val="0"/>
        <w:autoSpaceDN w:val="0"/>
        <w:adjustRightInd w:val="0"/>
        <w:contextualSpacing/>
        <w:rPr>
          <w:rFonts w:eastAsia="TimesNewRoman,Bold" w:cs="Times New Roman"/>
          <w:szCs w:val="24"/>
        </w:rPr>
      </w:pPr>
      <w:r>
        <w:rPr>
          <w:rFonts w:eastAsia="TimesNewRoman,Bold" w:cs="Times New Roman"/>
          <w:szCs w:val="24"/>
        </w:rPr>
        <w:t xml:space="preserve">1. </w:t>
      </w:r>
      <w:r>
        <w:rPr>
          <w:rFonts w:eastAsia="TimesNewRoman" w:cs="Times New Roman"/>
          <w:szCs w:val="24"/>
        </w:rPr>
        <w:t xml:space="preserve">В пределах одного земельного участка </w:t>
      </w:r>
      <w:r>
        <w:rPr>
          <w:rFonts w:eastAsia="TimesNewRoman,Bold" w:cs="Times New Roman"/>
          <w:szCs w:val="24"/>
        </w:rPr>
        <w:t>(</w:t>
      </w:r>
      <w:r>
        <w:rPr>
          <w:rFonts w:eastAsia="TimesNewRoman" w:cs="Times New Roman"/>
          <w:szCs w:val="24"/>
        </w:rPr>
        <w:t>в том числе в пределах одного здания</w:t>
      </w:r>
      <w:r>
        <w:rPr>
          <w:rFonts w:eastAsia="TimesNewRoman,Bold" w:cs="Times New Roman"/>
          <w:szCs w:val="24"/>
        </w:rPr>
        <w:t xml:space="preserve">) </w:t>
      </w:r>
      <w:r>
        <w:rPr>
          <w:rFonts w:eastAsia="TimesNewRoman" w:cs="Times New Roman"/>
          <w:szCs w:val="24"/>
        </w:rPr>
        <w:t>допускается</w:t>
      </w:r>
      <w:r>
        <w:rPr>
          <w:rFonts w:eastAsia="TimesNewRoman,Bold" w:cs="Times New Roman"/>
          <w:szCs w:val="24"/>
        </w:rPr>
        <w:t xml:space="preserve">, </w:t>
      </w:r>
      <w:r>
        <w:rPr>
          <w:rFonts w:eastAsia="TimesNewRoman" w:cs="Times New Roman"/>
          <w:szCs w:val="24"/>
        </w:rPr>
        <w:t>при соблюдении действующих нормативов</w:t>
      </w:r>
      <w:r>
        <w:rPr>
          <w:rFonts w:eastAsia="TimesNewRoman,Bold" w:cs="Times New Roman"/>
          <w:szCs w:val="24"/>
        </w:rPr>
        <w:t xml:space="preserve">, </w:t>
      </w:r>
      <w:r>
        <w:rPr>
          <w:rFonts w:eastAsia="TimesNewRoman" w:cs="Times New Roman"/>
          <w:szCs w:val="24"/>
        </w:rPr>
        <w:t xml:space="preserve">размещение двух и более разрешенных видов использования </w:t>
      </w:r>
      <w:r>
        <w:rPr>
          <w:rFonts w:eastAsia="TimesNewRoman,Bold" w:cs="Times New Roman"/>
          <w:szCs w:val="24"/>
        </w:rPr>
        <w:t>(</w:t>
      </w:r>
      <w:r>
        <w:rPr>
          <w:rFonts w:eastAsia="TimesNewRoman" w:cs="Times New Roman"/>
          <w:szCs w:val="24"/>
        </w:rPr>
        <w:t>основных</w:t>
      </w:r>
      <w:r>
        <w:rPr>
          <w:rFonts w:eastAsia="TimesNewRoman,Bold" w:cs="Times New Roman"/>
          <w:szCs w:val="24"/>
        </w:rPr>
        <w:t xml:space="preserve">, </w:t>
      </w:r>
      <w:r>
        <w:rPr>
          <w:rFonts w:eastAsia="TimesNewRoman" w:cs="Times New Roman"/>
          <w:szCs w:val="24"/>
        </w:rPr>
        <w:t>условных и вспомогательных</w:t>
      </w:r>
      <w:r>
        <w:rPr>
          <w:rFonts w:eastAsia="TimesNewRoman,Bold" w:cs="Times New Roman"/>
          <w:szCs w:val="24"/>
        </w:rPr>
        <w:t xml:space="preserve">). </w:t>
      </w:r>
      <w:r>
        <w:rPr>
          <w:rFonts w:eastAsia="TimesNewRoman" w:cs="Times New Roman"/>
          <w:szCs w:val="24"/>
        </w:rPr>
        <w:t>При этом размещение в пределах участков жилой застройки объектов общественно</w:t>
      </w:r>
      <w:r>
        <w:rPr>
          <w:rFonts w:eastAsia="TimesNewRoman,Bold" w:cs="Times New Roman"/>
          <w:szCs w:val="24"/>
        </w:rPr>
        <w:t>-</w:t>
      </w:r>
      <w:r>
        <w:rPr>
          <w:rFonts w:eastAsia="TimesNewRoman" w:cs="Times New Roman"/>
          <w:szCs w:val="24"/>
        </w:rPr>
        <w:t>делового назначения</w:t>
      </w:r>
      <w:r>
        <w:rPr>
          <w:rFonts w:eastAsia="TimesNewRoman,Bold" w:cs="Times New Roman"/>
          <w:szCs w:val="24"/>
        </w:rPr>
        <w:t xml:space="preserve">, </w:t>
      </w:r>
      <w:r>
        <w:rPr>
          <w:rFonts w:eastAsia="TimesNewRoman" w:cs="Times New Roman"/>
          <w:szCs w:val="24"/>
        </w:rPr>
        <w:t>рассчитанных на прием посетителей</w:t>
      </w:r>
      <w:r>
        <w:rPr>
          <w:rFonts w:eastAsia="TimesNewRoman,Bold" w:cs="Times New Roman"/>
          <w:szCs w:val="24"/>
        </w:rPr>
        <w:t xml:space="preserve">, </w:t>
      </w:r>
      <w:r>
        <w:rPr>
          <w:rFonts w:eastAsia="TimesNewRoman" w:cs="Times New Roman"/>
          <w:szCs w:val="24"/>
        </w:rPr>
        <w:t>допускается только в случае</w:t>
      </w:r>
      <w:r>
        <w:rPr>
          <w:rFonts w:eastAsia="TimesNewRoman,Bold" w:cs="Times New Roman"/>
          <w:szCs w:val="24"/>
        </w:rPr>
        <w:t xml:space="preserve">, </w:t>
      </w:r>
      <w:r>
        <w:rPr>
          <w:rFonts w:eastAsia="TimesNewRoman" w:cs="Times New Roman"/>
          <w:szCs w:val="24"/>
        </w:rPr>
        <w:t>если они имеют обособленные входы для посетителей</w:t>
      </w:r>
      <w:r>
        <w:rPr>
          <w:rFonts w:eastAsia="TimesNewRoman,Bold" w:cs="Times New Roman"/>
          <w:szCs w:val="24"/>
        </w:rPr>
        <w:t xml:space="preserve">, </w:t>
      </w:r>
      <w:r>
        <w:rPr>
          <w:rFonts w:eastAsia="TimesNewRoman" w:cs="Times New Roman"/>
          <w:szCs w:val="24"/>
        </w:rPr>
        <w:t>подъезды и площадки для парковки автомобилей</w:t>
      </w:r>
      <w:r>
        <w:rPr>
          <w:rFonts w:eastAsia="TimesNewRoman,Bold" w:cs="Times New Roman"/>
          <w:szCs w:val="24"/>
        </w:rPr>
        <w:t>.</w:t>
      </w:r>
    </w:p>
    <w:p w:rsidR="00934223" w:rsidRDefault="00934223" w:rsidP="00934223">
      <w:pPr>
        <w:autoSpaceDE w:val="0"/>
        <w:autoSpaceDN w:val="0"/>
        <w:adjustRightInd w:val="0"/>
        <w:contextualSpacing/>
        <w:rPr>
          <w:rFonts w:eastAsia="TimesNewRoman,Bold" w:cs="Times New Roman"/>
          <w:szCs w:val="24"/>
        </w:rPr>
      </w:pPr>
      <w:r>
        <w:rPr>
          <w:rFonts w:eastAsia="TimesNewRoman,Bold" w:cs="Times New Roman"/>
          <w:szCs w:val="24"/>
        </w:rPr>
        <w:t xml:space="preserve">2. </w:t>
      </w:r>
      <w:r>
        <w:rPr>
          <w:rFonts w:eastAsia="TimesNewRoman" w:cs="Times New Roman"/>
          <w:szCs w:val="24"/>
        </w:rPr>
        <w:t>Размещение условно разрешенных видов использования на территории земельного участка может быть ограничено по объемам разрешенного строительства</w:t>
      </w:r>
      <w:r>
        <w:rPr>
          <w:rFonts w:eastAsia="TimesNewRoman,Bold" w:cs="Times New Roman"/>
          <w:szCs w:val="24"/>
        </w:rPr>
        <w:t xml:space="preserve">, </w:t>
      </w:r>
      <w:r>
        <w:rPr>
          <w:rFonts w:eastAsia="TimesNewRoman" w:cs="Times New Roman"/>
          <w:szCs w:val="24"/>
        </w:rPr>
        <w:t>реконструкции объектов капитального строительства</w:t>
      </w:r>
      <w:r>
        <w:rPr>
          <w:rFonts w:eastAsia="TimesNewRoman,Bold" w:cs="Times New Roman"/>
          <w:szCs w:val="24"/>
        </w:rPr>
        <w:t xml:space="preserve">. </w:t>
      </w:r>
      <w:r>
        <w:rPr>
          <w:rFonts w:eastAsia="TimesNewRoman" w:cs="Times New Roman"/>
          <w:szCs w:val="24"/>
        </w:rPr>
        <w:t>Ограничение устанавливается в составе разрешения на условно разрешенный вид использования с учетом</w:t>
      </w:r>
      <w:r>
        <w:rPr>
          <w:rFonts w:eastAsia="TimesNewRoman,Bold" w:cs="Times New Roman"/>
          <w:szCs w:val="24"/>
        </w:rPr>
        <w:t>:</w:t>
      </w:r>
    </w:p>
    <w:p w:rsidR="00934223" w:rsidRDefault="00934223" w:rsidP="00934223">
      <w:pPr>
        <w:autoSpaceDE w:val="0"/>
        <w:autoSpaceDN w:val="0"/>
        <w:adjustRightInd w:val="0"/>
        <w:contextualSpacing/>
        <w:rPr>
          <w:rFonts w:eastAsia="TimesNewRoman,Bold" w:cs="Times New Roman"/>
          <w:szCs w:val="24"/>
        </w:rPr>
      </w:pPr>
      <w:r>
        <w:rPr>
          <w:rFonts w:eastAsia="TimesNewRoman,Bold" w:cs="Times New Roman"/>
          <w:szCs w:val="24"/>
        </w:rPr>
        <w:t xml:space="preserve">– </w:t>
      </w:r>
      <w:r>
        <w:rPr>
          <w:rFonts w:eastAsia="TimesNewRoman" w:cs="Times New Roman"/>
          <w:szCs w:val="24"/>
        </w:rPr>
        <w:t xml:space="preserve">возможности обеспечения указанного вида использования системами социального </w:t>
      </w:r>
      <w:r>
        <w:rPr>
          <w:rFonts w:eastAsia="TimesNewRoman,Bold" w:cs="Times New Roman"/>
          <w:szCs w:val="24"/>
        </w:rPr>
        <w:t>(</w:t>
      </w:r>
      <w:r>
        <w:rPr>
          <w:rFonts w:eastAsia="TimesNewRoman" w:cs="Times New Roman"/>
          <w:szCs w:val="24"/>
        </w:rPr>
        <w:t>только для объектов жилой застройки</w:t>
      </w:r>
      <w:r>
        <w:rPr>
          <w:rFonts w:eastAsia="TimesNewRoman,Bold" w:cs="Times New Roman"/>
          <w:szCs w:val="24"/>
        </w:rPr>
        <w:t xml:space="preserve">), </w:t>
      </w:r>
      <w:r>
        <w:rPr>
          <w:rFonts w:eastAsia="TimesNewRoman" w:cs="Times New Roman"/>
          <w:szCs w:val="24"/>
        </w:rPr>
        <w:t>транспортного обслуживания и инженерно</w:t>
      </w:r>
      <w:r>
        <w:rPr>
          <w:rFonts w:eastAsia="TimesNewRoman,Bold" w:cs="Times New Roman"/>
          <w:szCs w:val="24"/>
        </w:rPr>
        <w:t>-</w:t>
      </w:r>
      <w:r>
        <w:rPr>
          <w:rFonts w:eastAsia="TimesNewRoman" w:cs="Times New Roman"/>
          <w:szCs w:val="24"/>
        </w:rPr>
        <w:t xml:space="preserve">технического </w:t>
      </w:r>
      <w:r>
        <w:rPr>
          <w:rFonts w:eastAsia="TimesNewRoman,Bold" w:cs="Times New Roman"/>
          <w:szCs w:val="24"/>
        </w:rPr>
        <w:t>обеспечения;</w:t>
      </w:r>
    </w:p>
    <w:p w:rsidR="00934223" w:rsidRDefault="00934223" w:rsidP="00934223">
      <w:pPr>
        <w:autoSpaceDE w:val="0"/>
        <w:autoSpaceDN w:val="0"/>
        <w:adjustRightInd w:val="0"/>
        <w:contextualSpacing/>
        <w:rPr>
          <w:rFonts w:eastAsia="TimesNewRoman,Bold" w:cs="Times New Roman"/>
          <w:szCs w:val="24"/>
        </w:rPr>
      </w:pPr>
      <w:r>
        <w:rPr>
          <w:rFonts w:eastAsia="TimesNewRoman,Bold" w:cs="Times New Roman"/>
          <w:szCs w:val="24"/>
        </w:rPr>
        <w:t xml:space="preserve">– </w:t>
      </w:r>
      <w:r>
        <w:rPr>
          <w:rFonts w:eastAsia="TimesNewRoman" w:cs="Times New Roman"/>
          <w:szCs w:val="24"/>
        </w:rPr>
        <w:t>возможности обеспечения условий для соблюдения прав и интересов владельцев смежно</w:t>
      </w:r>
      <w:r>
        <w:rPr>
          <w:rFonts w:eastAsia="TimesNewRoman,Bold" w:cs="Times New Roman"/>
          <w:szCs w:val="24"/>
        </w:rPr>
        <w:t>-</w:t>
      </w:r>
      <w:r>
        <w:rPr>
          <w:rFonts w:eastAsia="TimesNewRoman" w:cs="Times New Roman"/>
          <w:szCs w:val="24"/>
        </w:rPr>
        <w:t>расположенных объектов недвижимости</w:t>
      </w:r>
      <w:r>
        <w:rPr>
          <w:rFonts w:eastAsia="TimesNewRoman,Bold" w:cs="Times New Roman"/>
          <w:szCs w:val="24"/>
        </w:rPr>
        <w:t xml:space="preserve">, </w:t>
      </w:r>
      <w:r>
        <w:rPr>
          <w:rFonts w:eastAsia="TimesNewRoman" w:cs="Times New Roman"/>
          <w:szCs w:val="24"/>
        </w:rPr>
        <w:t>иных физических и юридических лиц</w:t>
      </w:r>
      <w:r>
        <w:rPr>
          <w:rFonts w:eastAsia="TimesNewRoman,Bold" w:cs="Times New Roman"/>
          <w:szCs w:val="24"/>
        </w:rPr>
        <w:t>;</w:t>
      </w:r>
    </w:p>
    <w:p w:rsidR="00934223" w:rsidRDefault="00934223" w:rsidP="00934223">
      <w:pPr>
        <w:autoSpaceDE w:val="0"/>
        <w:autoSpaceDN w:val="0"/>
        <w:adjustRightInd w:val="0"/>
        <w:contextualSpacing/>
        <w:rPr>
          <w:rFonts w:eastAsia="TimesNewRoman,Bold" w:cs="Times New Roman"/>
          <w:szCs w:val="24"/>
        </w:rPr>
      </w:pPr>
      <w:r>
        <w:rPr>
          <w:rFonts w:eastAsia="TimesNewRoman,Bold" w:cs="Times New Roman"/>
          <w:szCs w:val="24"/>
        </w:rPr>
        <w:t>–</w:t>
      </w:r>
      <w:r>
        <w:rPr>
          <w:rFonts w:eastAsia="TimesNewRoman" w:cs="Times New Roman"/>
          <w:szCs w:val="24"/>
        </w:rPr>
        <w:t>возможности снижения негативного воздействия на окружающую среду</w:t>
      </w:r>
      <w:r>
        <w:rPr>
          <w:rFonts w:eastAsia="TimesNewRoman,Bold" w:cs="Times New Roman"/>
          <w:szCs w:val="24"/>
        </w:rPr>
        <w:t>.</w:t>
      </w:r>
    </w:p>
    <w:p w:rsidR="00934223" w:rsidRDefault="00934223" w:rsidP="00934223">
      <w:pPr>
        <w:autoSpaceDE w:val="0"/>
        <w:autoSpaceDN w:val="0"/>
        <w:adjustRightInd w:val="0"/>
        <w:contextualSpacing/>
        <w:rPr>
          <w:rFonts w:eastAsia="TimesNewRoman,Bold" w:cs="Times New Roman"/>
          <w:szCs w:val="24"/>
        </w:rPr>
      </w:pPr>
      <w:r>
        <w:rPr>
          <w:rFonts w:eastAsia="TimesNewRoman,Bold" w:cs="Times New Roman"/>
          <w:szCs w:val="24"/>
        </w:rPr>
        <w:t xml:space="preserve">3. </w:t>
      </w:r>
      <w:r>
        <w:rPr>
          <w:rFonts w:eastAsia="TimesNewRoman" w:cs="Times New Roman"/>
          <w:szCs w:val="24"/>
        </w:rPr>
        <w:t>Размещение объектов основных и условно разрешенных видов использования</w:t>
      </w:r>
      <w:r>
        <w:rPr>
          <w:rFonts w:eastAsia="TimesNewRoman,Bold" w:cs="Times New Roman"/>
          <w:szCs w:val="24"/>
        </w:rPr>
        <w:t xml:space="preserve">, </w:t>
      </w:r>
      <w:r>
        <w:rPr>
          <w:rFonts w:eastAsia="TimesNewRoman" w:cs="Times New Roman"/>
          <w:szCs w:val="24"/>
        </w:rPr>
        <w:t>в отношении которых устанавливаются санитарно</w:t>
      </w:r>
      <w:r>
        <w:rPr>
          <w:rFonts w:eastAsia="TimesNewRoman,Bold" w:cs="Times New Roman"/>
          <w:szCs w:val="24"/>
        </w:rPr>
        <w:t>-</w:t>
      </w:r>
      <w:r>
        <w:rPr>
          <w:rFonts w:eastAsia="TimesNewRoman" w:cs="Times New Roman"/>
          <w:szCs w:val="24"/>
        </w:rPr>
        <w:t>защитные зоны</w:t>
      </w:r>
      <w:r>
        <w:rPr>
          <w:rFonts w:eastAsia="TimesNewRoman,Bold" w:cs="Times New Roman"/>
          <w:szCs w:val="24"/>
        </w:rPr>
        <w:t xml:space="preserve">, </w:t>
      </w:r>
      <w:r>
        <w:rPr>
          <w:rFonts w:eastAsia="TimesNewRoman" w:cs="Times New Roman"/>
          <w:szCs w:val="24"/>
        </w:rPr>
        <w:t>допускается при условии не распространения границ санитарно</w:t>
      </w:r>
      <w:r>
        <w:rPr>
          <w:rFonts w:eastAsia="TimesNewRoman,Bold" w:cs="Times New Roman"/>
          <w:szCs w:val="24"/>
        </w:rPr>
        <w:t>-</w:t>
      </w:r>
      <w:r>
        <w:rPr>
          <w:rFonts w:eastAsia="TimesNewRoman" w:cs="Times New Roman"/>
          <w:szCs w:val="24"/>
        </w:rPr>
        <w:t xml:space="preserve">защитных зон за пределы границ соответствующей </w:t>
      </w:r>
      <w:r>
        <w:rPr>
          <w:rFonts w:eastAsia="TimesNewRoman" w:cs="Times New Roman"/>
          <w:szCs w:val="24"/>
        </w:rPr>
        <w:lastRenderedPageBreak/>
        <w:t>территориальной зоны</w:t>
      </w:r>
      <w:r>
        <w:rPr>
          <w:rFonts w:eastAsia="TimesNewRoman,Bold" w:cs="Times New Roman"/>
          <w:szCs w:val="24"/>
        </w:rPr>
        <w:t xml:space="preserve">, </w:t>
      </w:r>
      <w:r>
        <w:rPr>
          <w:rFonts w:eastAsia="TimesNewRoman" w:cs="Times New Roman"/>
          <w:szCs w:val="24"/>
        </w:rPr>
        <w:t>а для жилых</w:t>
      </w:r>
      <w:r>
        <w:rPr>
          <w:rFonts w:eastAsia="TimesNewRoman,Bold" w:cs="Times New Roman"/>
          <w:szCs w:val="24"/>
        </w:rPr>
        <w:t xml:space="preserve">, </w:t>
      </w:r>
      <w:r>
        <w:rPr>
          <w:rFonts w:eastAsia="TimesNewRoman" w:cs="Times New Roman"/>
          <w:szCs w:val="24"/>
        </w:rPr>
        <w:t>общественно</w:t>
      </w:r>
      <w:r>
        <w:rPr>
          <w:rFonts w:eastAsia="TimesNewRoman,Bold" w:cs="Times New Roman"/>
          <w:szCs w:val="24"/>
        </w:rPr>
        <w:t>-</w:t>
      </w:r>
      <w:r>
        <w:rPr>
          <w:rFonts w:eastAsia="TimesNewRoman" w:cs="Times New Roman"/>
          <w:szCs w:val="24"/>
        </w:rPr>
        <w:t>деловых зон и зон рекреационного назначения –за пределы границ земельного участка</w:t>
      </w:r>
      <w:r>
        <w:rPr>
          <w:rFonts w:eastAsia="TimesNewRoman,Bold" w:cs="Times New Roman"/>
          <w:szCs w:val="24"/>
        </w:rPr>
        <w:t xml:space="preserve">, </w:t>
      </w:r>
      <w:r>
        <w:rPr>
          <w:rFonts w:eastAsia="TimesNewRoman" w:cs="Times New Roman"/>
          <w:szCs w:val="24"/>
        </w:rPr>
        <w:t>на территории которых находятся указанные объекты</w:t>
      </w:r>
      <w:r>
        <w:rPr>
          <w:rFonts w:eastAsia="TimesNewRoman,Bold" w:cs="Times New Roman"/>
          <w:szCs w:val="24"/>
        </w:rPr>
        <w:t>.</w:t>
      </w:r>
    </w:p>
    <w:p w:rsidR="00934223" w:rsidRPr="00C51DBB" w:rsidRDefault="00934223" w:rsidP="00C51DBB">
      <w:pPr>
        <w:autoSpaceDE w:val="0"/>
        <w:autoSpaceDN w:val="0"/>
        <w:adjustRightInd w:val="0"/>
        <w:contextualSpacing/>
        <w:rPr>
          <w:rFonts w:eastAsia="TimesNewRoman" w:cs="Times New Roman"/>
          <w:szCs w:val="24"/>
        </w:rPr>
      </w:pPr>
      <w:r>
        <w:rPr>
          <w:rFonts w:eastAsia="TimesNewRoman,Bold" w:cs="Times New Roman"/>
          <w:szCs w:val="24"/>
        </w:rPr>
        <w:t xml:space="preserve">4. </w:t>
      </w:r>
      <w:r>
        <w:rPr>
          <w:rFonts w:eastAsia="TimesNewRoman" w:cs="Times New Roman"/>
          <w:szCs w:val="24"/>
        </w:rPr>
        <w:t>Отнесение к основным или условно разрешенным видам использования земельныхучастков и объектов капитального строительства</w:t>
      </w:r>
      <w:r>
        <w:rPr>
          <w:rFonts w:eastAsia="TimesNewRoman,Bold" w:cs="Times New Roman"/>
          <w:szCs w:val="24"/>
        </w:rPr>
        <w:t xml:space="preserve">, </w:t>
      </w:r>
      <w:r>
        <w:rPr>
          <w:rFonts w:eastAsia="TimesNewRoman" w:cs="Times New Roman"/>
          <w:szCs w:val="24"/>
        </w:rPr>
        <w:t>не пере</w:t>
      </w:r>
      <w:r w:rsidR="00C51DBB">
        <w:rPr>
          <w:rFonts w:eastAsia="TimesNewRoman" w:cs="Times New Roman"/>
          <w:szCs w:val="24"/>
        </w:rPr>
        <w:t xml:space="preserve">численных в перечнях основных и </w:t>
      </w:r>
      <w:r>
        <w:rPr>
          <w:rFonts w:eastAsia="TimesNewRoman" w:cs="Times New Roman"/>
          <w:szCs w:val="24"/>
        </w:rPr>
        <w:t>условно разрешенных видов использования территориальных зон</w:t>
      </w:r>
      <w:r>
        <w:rPr>
          <w:rFonts w:eastAsia="TimesNewRoman,Bold" w:cs="Times New Roman"/>
          <w:szCs w:val="24"/>
        </w:rPr>
        <w:t xml:space="preserve">, </w:t>
      </w:r>
      <w:r>
        <w:rPr>
          <w:rFonts w:eastAsia="TimesNewRoman" w:cs="Times New Roman"/>
          <w:szCs w:val="24"/>
        </w:rPr>
        <w:t xml:space="preserve">осуществляется Комиссией по землепользованию и застройке </w:t>
      </w:r>
      <w:r>
        <w:rPr>
          <w:rFonts w:cs="Times New Roman"/>
          <w:szCs w:val="24"/>
        </w:rPr>
        <w:t>городского поселения</w:t>
      </w:r>
      <w:r w:rsidR="00C51DBB">
        <w:rPr>
          <w:rFonts w:cs="Times New Roman"/>
          <w:szCs w:val="24"/>
        </w:rPr>
        <w:t>,</w:t>
      </w:r>
      <w:r>
        <w:rPr>
          <w:rFonts w:cs="Times New Roman"/>
          <w:szCs w:val="24"/>
        </w:rPr>
        <w:t xml:space="preserve"> Сергиево-Посадск</w:t>
      </w:r>
      <w:r w:rsidR="00C51DBB">
        <w:rPr>
          <w:rFonts w:cs="Times New Roman"/>
          <w:szCs w:val="24"/>
        </w:rPr>
        <w:t>ий</w:t>
      </w:r>
      <w:r>
        <w:rPr>
          <w:rFonts w:cs="Times New Roman"/>
          <w:szCs w:val="24"/>
        </w:rPr>
        <w:t xml:space="preserve"> муниципальн</w:t>
      </w:r>
      <w:r w:rsidR="00C51DBB">
        <w:rPr>
          <w:rFonts w:cs="Times New Roman"/>
          <w:szCs w:val="24"/>
        </w:rPr>
        <w:t>ый</w:t>
      </w:r>
      <w:r>
        <w:rPr>
          <w:rFonts w:cs="Times New Roman"/>
          <w:szCs w:val="24"/>
        </w:rPr>
        <w:t xml:space="preserve"> район Московской области</w:t>
      </w:r>
      <w:r>
        <w:rPr>
          <w:rFonts w:eastAsia="TimesNewRoman" w:cs="Times New Roman"/>
          <w:szCs w:val="24"/>
        </w:rPr>
        <w:t xml:space="preserve"> в порядке, установленном главой </w:t>
      </w:r>
      <w:r w:rsidR="00C51DBB">
        <w:rPr>
          <w:rFonts w:eastAsia="TimesNewRoman" w:cs="Times New Roman"/>
          <w:szCs w:val="24"/>
        </w:rPr>
        <w:t>3</w:t>
      </w:r>
      <w:r>
        <w:rPr>
          <w:rFonts w:eastAsia="TimesNewRoman" w:cs="Times New Roman"/>
          <w:szCs w:val="24"/>
        </w:rPr>
        <w:t xml:space="preserve"> Правил</w:t>
      </w:r>
      <w:r>
        <w:rPr>
          <w:rFonts w:eastAsia="TimesNewRoman,Bold" w:cs="Times New Roman"/>
          <w:szCs w:val="24"/>
        </w:rPr>
        <w:t>.</w:t>
      </w:r>
    </w:p>
    <w:p w:rsidR="00934223" w:rsidRDefault="00934223" w:rsidP="00934223">
      <w:pPr>
        <w:autoSpaceDE w:val="0"/>
        <w:autoSpaceDN w:val="0"/>
        <w:adjustRightInd w:val="0"/>
        <w:contextualSpacing/>
        <w:rPr>
          <w:rFonts w:eastAsia="TimesNewRoman" w:cs="Times New Roman"/>
          <w:szCs w:val="24"/>
        </w:rPr>
      </w:pPr>
      <w:r>
        <w:rPr>
          <w:rFonts w:eastAsia="TimesNewRoman,Bold" w:cs="Times New Roman"/>
          <w:szCs w:val="24"/>
        </w:rPr>
        <w:t xml:space="preserve">5. </w:t>
      </w:r>
      <w:r>
        <w:rPr>
          <w:rFonts w:eastAsia="TimesNewRoman" w:cs="Times New Roman"/>
          <w:szCs w:val="24"/>
        </w:rPr>
        <w:t>Земельные участки общего пользования могут включаться в состав различных территориальных зон и не подлежат приватизации.</w:t>
      </w:r>
    </w:p>
    <w:p w:rsidR="00CB0853" w:rsidRDefault="00934223" w:rsidP="00CB0853">
      <w:r>
        <w:rPr>
          <w:rFonts w:eastAsia="TimesNewRoman" w:cs="Times New Roman"/>
          <w:szCs w:val="24"/>
        </w:rPr>
        <w:t xml:space="preserve">6. В случае если земельный участок и (или)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то правовой режим землепользования и застройки территории указанного земельного участка определяется совокупностью требований данного ограничения, и ограничений, указанных в </w:t>
      </w:r>
      <w:r w:rsidR="00C51DBB">
        <w:rPr>
          <w:rFonts w:eastAsia="TimesNewRoman" w:cs="Times New Roman"/>
          <w:szCs w:val="24"/>
        </w:rPr>
        <w:t xml:space="preserve">главе </w:t>
      </w:r>
      <w:r w:rsidR="00D65F91">
        <w:rPr>
          <w:rFonts w:eastAsia="TimesNewRoman" w:cs="Times New Roman"/>
          <w:szCs w:val="24"/>
        </w:rPr>
        <w:t>8</w:t>
      </w:r>
      <w:r>
        <w:rPr>
          <w:rFonts w:eastAsia="TimesNewRoman" w:cs="Times New Roman"/>
          <w:szCs w:val="24"/>
        </w:rPr>
        <w:t xml:space="preserve"> настоящих Правил. </w:t>
      </w:r>
      <w:r w:rsidR="00CB0853">
        <w:t xml:space="preserve">При этом </w:t>
      </w:r>
      <w:r w:rsidR="00D65F91">
        <w:t xml:space="preserve">применяются </w:t>
      </w:r>
      <w:r w:rsidR="00CB0853">
        <w:t xml:space="preserve">более строгие требования, относящиеся к одному и тому же параметру. </w:t>
      </w:r>
    </w:p>
    <w:p w:rsidR="00934223" w:rsidRDefault="00934223" w:rsidP="00934223">
      <w:pPr>
        <w:autoSpaceDE w:val="0"/>
        <w:autoSpaceDN w:val="0"/>
        <w:adjustRightInd w:val="0"/>
        <w:contextualSpacing/>
        <w:rPr>
          <w:rFonts w:eastAsia="TimesNewRoman" w:cs="Times New Roman"/>
          <w:szCs w:val="24"/>
        </w:rPr>
      </w:pPr>
      <w:r>
        <w:rPr>
          <w:rFonts w:eastAsia="TimesNewRoman" w:cs="Times New Roman"/>
          <w:szCs w:val="24"/>
        </w:rPr>
        <w:t xml:space="preserve">7. Земельные участки и объекты капитального строительства в состав различных территориальных зон, включенные в состав планируемых территорий общего пользования и по результатам рабочего проектирования автодорог общего пользования, изымаются для муниципальных нужд полностью или частично в соответствии с процедурами, предусмотренными Гражданским, Жилищным и Земельным кодексами Российской Федерации. В дальнейшем изменяются границы территориальных зон, в состав которых входили изъятые земельные участки. </w:t>
      </w:r>
    </w:p>
    <w:p w:rsidR="00934223" w:rsidRDefault="00934223" w:rsidP="00934223">
      <w:pPr>
        <w:autoSpaceDE w:val="0"/>
        <w:autoSpaceDN w:val="0"/>
        <w:adjustRightInd w:val="0"/>
        <w:rPr>
          <w:rFonts w:eastAsia="TimesNewRoman,Bold" w:cs="Times New Roman"/>
          <w:b/>
          <w:bCs/>
          <w:szCs w:val="24"/>
        </w:rPr>
      </w:pPr>
    </w:p>
    <w:p w:rsidR="00934223" w:rsidRDefault="00934223" w:rsidP="00C51DBB">
      <w:pPr>
        <w:pStyle w:val="3"/>
        <w:rPr>
          <w:rFonts w:eastAsia="TimesNewRoman,Bold"/>
        </w:rPr>
      </w:pPr>
      <w:bookmarkStart w:id="140" w:name="_Toc435090140"/>
      <w:r>
        <w:rPr>
          <w:rFonts w:eastAsia="TimesNewRoman,Bold"/>
        </w:rPr>
        <w:t xml:space="preserve">Статья </w:t>
      </w:r>
      <w:r w:rsidR="00D65F91">
        <w:rPr>
          <w:rFonts w:eastAsia="TimesNewRoman,Bold"/>
        </w:rPr>
        <w:t>39</w:t>
      </w:r>
      <w:r>
        <w:rPr>
          <w:rFonts w:eastAsia="TimesNewRoman,Bold"/>
        </w:rPr>
        <w:t>. Минимальные отступы зданий, строений, сооружений от границ земельных участков</w:t>
      </w:r>
      <w:bookmarkEnd w:id="140"/>
    </w:p>
    <w:p w:rsidR="00FD2637" w:rsidRDefault="00FD2637" w:rsidP="00934223">
      <w:pPr>
        <w:autoSpaceDE w:val="0"/>
        <w:autoSpaceDN w:val="0"/>
        <w:adjustRightInd w:val="0"/>
        <w:rPr>
          <w:rFonts w:eastAsia="TimesNewRoman,Bold" w:cs="Times New Roman"/>
          <w:b/>
          <w:bCs/>
          <w:szCs w:val="24"/>
        </w:rPr>
      </w:pPr>
    </w:p>
    <w:p w:rsidR="00934223" w:rsidRDefault="00934223" w:rsidP="00934223">
      <w:pPr>
        <w:autoSpaceDE w:val="0"/>
        <w:autoSpaceDN w:val="0"/>
        <w:adjustRightInd w:val="0"/>
        <w:rPr>
          <w:rFonts w:eastAsia="TimesNewRoman,Bold" w:cs="Times New Roman"/>
          <w:szCs w:val="24"/>
        </w:rPr>
      </w:pPr>
      <w:r>
        <w:rPr>
          <w:rFonts w:eastAsia="TimesNewRoman,Bold" w:cs="Times New Roman"/>
          <w:szCs w:val="24"/>
        </w:rPr>
        <w:t xml:space="preserve">1. </w:t>
      </w:r>
      <w:r>
        <w:rPr>
          <w:rFonts w:eastAsia="TimesNewRoman" w:cs="Times New Roman"/>
          <w:szCs w:val="24"/>
        </w:rPr>
        <w:t>Общие требования к минимальным отступам зданий</w:t>
      </w:r>
      <w:r>
        <w:rPr>
          <w:rFonts w:eastAsia="TimesNewRoman,Bold" w:cs="Times New Roman"/>
          <w:szCs w:val="24"/>
        </w:rPr>
        <w:t xml:space="preserve">, </w:t>
      </w:r>
      <w:r>
        <w:rPr>
          <w:rFonts w:eastAsia="TimesNewRoman" w:cs="Times New Roman"/>
          <w:szCs w:val="24"/>
        </w:rPr>
        <w:t>строений</w:t>
      </w:r>
      <w:r>
        <w:rPr>
          <w:rFonts w:eastAsia="TimesNewRoman,Bold" w:cs="Times New Roman"/>
          <w:szCs w:val="24"/>
        </w:rPr>
        <w:t xml:space="preserve">, </w:t>
      </w:r>
      <w:r>
        <w:rPr>
          <w:rFonts w:eastAsia="TimesNewRoman" w:cs="Times New Roman"/>
          <w:szCs w:val="24"/>
        </w:rPr>
        <w:t>сооружений от границ земельных участков в целях определения мест допустимого размещения зданий</w:t>
      </w:r>
      <w:r>
        <w:rPr>
          <w:rFonts w:eastAsia="TimesNewRoman,Bold" w:cs="Times New Roman"/>
          <w:szCs w:val="24"/>
        </w:rPr>
        <w:t xml:space="preserve">, </w:t>
      </w:r>
      <w:r>
        <w:rPr>
          <w:rFonts w:eastAsia="TimesNewRoman" w:cs="Times New Roman"/>
          <w:szCs w:val="24"/>
        </w:rPr>
        <w:t>строений</w:t>
      </w:r>
      <w:r>
        <w:rPr>
          <w:rFonts w:eastAsia="TimesNewRoman,Bold" w:cs="Times New Roman"/>
          <w:szCs w:val="24"/>
        </w:rPr>
        <w:t xml:space="preserve">, </w:t>
      </w:r>
      <w:r>
        <w:rPr>
          <w:rFonts w:eastAsia="TimesNewRoman" w:cs="Times New Roman"/>
          <w:szCs w:val="24"/>
        </w:rPr>
        <w:t>сооружений</w:t>
      </w:r>
      <w:r>
        <w:rPr>
          <w:rFonts w:eastAsia="TimesNewRoman,Bold" w:cs="Times New Roman"/>
          <w:szCs w:val="24"/>
        </w:rPr>
        <w:t xml:space="preserve">, </w:t>
      </w:r>
      <w:r>
        <w:rPr>
          <w:rFonts w:eastAsia="TimesNewRoman" w:cs="Times New Roman"/>
          <w:szCs w:val="24"/>
        </w:rPr>
        <w:t>за пределами которых запрещено строительство зданий</w:t>
      </w:r>
      <w:r>
        <w:rPr>
          <w:rFonts w:eastAsia="TimesNewRoman,Bold" w:cs="Times New Roman"/>
          <w:szCs w:val="24"/>
        </w:rPr>
        <w:t xml:space="preserve">, </w:t>
      </w:r>
      <w:r>
        <w:rPr>
          <w:rFonts w:eastAsia="TimesNewRoman" w:cs="Times New Roman"/>
          <w:szCs w:val="24"/>
        </w:rPr>
        <w:t>строений</w:t>
      </w:r>
      <w:r>
        <w:rPr>
          <w:rFonts w:eastAsia="TimesNewRoman,Bold" w:cs="Times New Roman"/>
          <w:szCs w:val="24"/>
        </w:rPr>
        <w:t xml:space="preserve">, </w:t>
      </w:r>
      <w:r>
        <w:rPr>
          <w:rFonts w:eastAsia="TimesNewRoman" w:cs="Times New Roman"/>
          <w:szCs w:val="24"/>
        </w:rPr>
        <w:t>сооружений</w:t>
      </w:r>
      <w:r>
        <w:rPr>
          <w:rFonts w:eastAsia="TimesNewRoman,Bold" w:cs="Times New Roman"/>
          <w:szCs w:val="24"/>
        </w:rPr>
        <w:t xml:space="preserve">, </w:t>
      </w:r>
      <w:r>
        <w:rPr>
          <w:rFonts w:eastAsia="TimesNewRoman" w:cs="Times New Roman"/>
          <w:szCs w:val="24"/>
        </w:rPr>
        <w:t>устанавливаются для участков</w:t>
      </w:r>
      <w:r>
        <w:rPr>
          <w:rFonts w:eastAsia="TimesNewRoman,Bold" w:cs="Times New Roman"/>
          <w:szCs w:val="24"/>
        </w:rPr>
        <w:t xml:space="preserve">, </w:t>
      </w:r>
      <w:r>
        <w:rPr>
          <w:rFonts w:eastAsia="TimesNewRoman" w:cs="Times New Roman"/>
          <w:szCs w:val="24"/>
        </w:rPr>
        <w:t>расположенны</w:t>
      </w:r>
      <w:r w:rsidR="00C51DBB">
        <w:rPr>
          <w:rFonts w:eastAsia="TimesNewRoman" w:cs="Times New Roman"/>
          <w:szCs w:val="24"/>
        </w:rPr>
        <w:t xml:space="preserve">х во всех территориальных зонах </w:t>
      </w:r>
      <w:r>
        <w:rPr>
          <w:rFonts w:eastAsia="TimesNewRoman,Bold" w:cs="Times New Roman"/>
          <w:szCs w:val="24"/>
        </w:rPr>
        <w:t>(</w:t>
      </w:r>
      <w:r>
        <w:rPr>
          <w:rFonts w:eastAsia="TimesNewRoman" w:cs="Times New Roman"/>
          <w:szCs w:val="24"/>
        </w:rPr>
        <w:t>исключения для конкретных видов зданий</w:t>
      </w:r>
      <w:r>
        <w:rPr>
          <w:rFonts w:eastAsia="TimesNewRoman,Bold" w:cs="Times New Roman"/>
          <w:szCs w:val="24"/>
        </w:rPr>
        <w:t xml:space="preserve">, </w:t>
      </w:r>
      <w:r>
        <w:rPr>
          <w:rFonts w:eastAsia="TimesNewRoman" w:cs="Times New Roman"/>
          <w:szCs w:val="24"/>
        </w:rPr>
        <w:t>строений и сооружений приведены врегламентах соответствующих зон</w:t>
      </w:r>
      <w:r>
        <w:rPr>
          <w:rFonts w:eastAsia="TimesNewRoman,Bold" w:cs="Times New Roman"/>
          <w:szCs w:val="24"/>
        </w:rPr>
        <w:t>).</w:t>
      </w:r>
    </w:p>
    <w:p w:rsidR="00934223" w:rsidRDefault="00934223" w:rsidP="00934223">
      <w:pPr>
        <w:autoSpaceDE w:val="0"/>
        <w:autoSpaceDN w:val="0"/>
        <w:adjustRightInd w:val="0"/>
        <w:rPr>
          <w:rFonts w:eastAsia="TimesNewRoman" w:cs="Times New Roman"/>
          <w:szCs w:val="24"/>
        </w:rPr>
      </w:pPr>
      <w:r>
        <w:rPr>
          <w:rFonts w:eastAsia="TimesNewRoman,Bold" w:cs="Times New Roman"/>
          <w:szCs w:val="24"/>
        </w:rPr>
        <w:t xml:space="preserve">2. </w:t>
      </w:r>
      <w:r>
        <w:rPr>
          <w:rFonts w:eastAsia="TimesNewRoman" w:cs="Times New Roman"/>
          <w:szCs w:val="24"/>
        </w:rPr>
        <w:t>Минимальные отступы от границ земельных участков, если иное не установлено регламентами зоны, документацией по планировке территории, до стен зданий, строений, сооружений должны составлять со стороны улиц – не менее чем 5 м, со стороны проездов –не менее чем 3 м, от других границ земельного участка – не менее 3 м</w:t>
      </w:r>
      <w:r>
        <w:rPr>
          <w:rFonts w:eastAsia="TimesNewRoman,Bold" w:cs="Times New Roman"/>
          <w:szCs w:val="24"/>
        </w:rPr>
        <w:t>.</w:t>
      </w:r>
    </w:p>
    <w:p w:rsidR="00934223" w:rsidRDefault="00934223" w:rsidP="00934223">
      <w:pPr>
        <w:autoSpaceDE w:val="0"/>
        <w:autoSpaceDN w:val="0"/>
        <w:adjustRightInd w:val="0"/>
        <w:contextualSpacing/>
        <w:rPr>
          <w:rFonts w:eastAsia="TimesNewRoman" w:cs="Times New Roman"/>
          <w:szCs w:val="24"/>
        </w:rPr>
      </w:pPr>
    </w:p>
    <w:p w:rsidR="00934223" w:rsidRDefault="00934223" w:rsidP="00C51DBB">
      <w:pPr>
        <w:pStyle w:val="3"/>
      </w:pPr>
      <w:bookmarkStart w:id="141" w:name="_Toc435090141"/>
      <w:r>
        <w:t xml:space="preserve">Статья </w:t>
      </w:r>
      <w:r w:rsidR="00D65F91">
        <w:t>40</w:t>
      </w:r>
      <w:r>
        <w:t>. Градостроительные регламенты для жилых зон</w:t>
      </w:r>
      <w:bookmarkEnd w:id="141"/>
    </w:p>
    <w:p w:rsidR="00FD2637" w:rsidRDefault="00FD2637" w:rsidP="00934223">
      <w:pPr>
        <w:autoSpaceDE w:val="0"/>
        <w:autoSpaceDN w:val="0"/>
        <w:adjustRightInd w:val="0"/>
        <w:contextualSpacing/>
        <w:rPr>
          <w:rFonts w:cs="Times New Roman"/>
          <w:b/>
          <w:szCs w:val="24"/>
        </w:rPr>
      </w:pPr>
    </w:p>
    <w:p w:rsidR="00934223" w:rsidRDefault="00934223" w:rsidP="00934223">
      <w:pPr>
        <w:contextualSpacing/>
        <w:rPr>
          <w:rFonts w:cs="Times New Roman"/>
          <w:szCs w:val="24"/>
        </w:rPr>
      </w:pPr>
      <w:r>
        <w:rPr>
          <w:rFonts w:cs="Times New Roman"/>
          <w:szCs w:val="24"/>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rsidR="00934223" w:rsidRDefault="00934223" w:rsidP="00934223">
      <w:pPr>
        <w:widowControl w:val="0"/>
        <w:autoSpaceDE w:val="0"/>
        <w:autoSpaceDN w:val="0"/>
        <w:adjustRightInd w:val="0"/>
        <w:rPr>
          <w:rFonts w:cs="Times New Roman"/>
          <w:b/>
          <w:szCs w:val="24"/>
        </w:rPr>
      </w:pPr>
      <w:r>
        <w:rPr>
          <w:rFonts w:cs="Times New Roman"/>
          <w:b/>
          <w:szCs w:val="24"/>
        </w:rPr>
        <w:t xml:space="preserve">Размещениедетских учреждений дошкольного и школьного образования допускается исключительно вне зоны шумового дискомфорта (санитарного разрыва по факту шума наземного транспорта). </w:t>
      </w:r>
    </w:p>
    <w:p w:rsidR="00934223" w:rsidRDefault="00934223" w:rsidP="00934223">
      <w:pPr>
        <w:widowControl w:val="0"/>
        <w:autoSpaceDE w:val="0"/>
        <w:autoSpaceDN w:val="0"/>
        <w:adjustRightInd w:val="0"/>
        <w:rPr>
          <w:rFonts w:cs="Times New Roman"/>
          <w:szCs w:val="24"/>
        </w:rPr>
      </w:pPr>
      <w:r>
        <w:rPr>
          <w:rFonts w:cs="Times New Roman"/>
          <w:szCs w:val="24"/>
        </w:rPr>
        <w:t>В соответствии с Приложением к </w:t>
      </w:r>
      <w:hyperlink r:id="rId26" w:tgtFrame="_blank" w:history="1">
        <w:r>
          <w:rPr>
            <w:rStyle w:val="s3"/>
            <w:rFonts w:cs="Times New Roman"/>
            <w:szCs w:val="24"/>
          </w:rPr>
          <w:t>приказу</w:t>
        </w:r>
      </w:hyperlink>
      <w:r>
        <w:rPr>
          <w:rFonts w:cs="Times New Roman"/>
          <w:szCs w:val="24"/>
        </w:rPr>
        <w:t xml:space="preserve"> Министерства экономического развития РФ </w:t>
      </w:r>
      <w:r>
        <w:rPr>
          <w:rFonts w:cs="Times New Roman"/>
          <w:szCs w:val="24"/>
        </w:rPr>
        <w:lastRenderedPageBreak/>
        <w:t xml:space="preserve">от 01.09.2014 № 540 «Классификатор видов разрешенного использования земельных участков» вид разрешенного использования "Жилая застройка" - код 2.0, включает в себя 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rsidR="00934223" w:rsidRDefault="00934223" w:rsidP="00934223">
      <w:pPr>
        <w:widowControl w:val="0"/>
        <w:autoSpaceDE w:val="0"/>
        <w:autoSpaceDN w:val="0"/>
        <w:adjustRightInd w:val="0"/>
        <w:rPr>
          <w:rFonts w:cs="Times New Roman"/>
          <w:szCs w:val="24"/>
        </w:rPr>
      </w:pPr>
      <w:r>
        <w:rPr>
          <w:rFonts w:cs="Times New Roman"/>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34223" w:rsidRDefault="00934223" w:rsidP="00934223">
      <w:pPr>
        <w:widowControl w:val="0"/>
        <w:autoSpaceDE w:val="0"/>
        <w:autoSpaceDN w:val="0"/>
        <w:adjustRightInd w:val="0"/>
        <w:rPr>
          <w:rFonts w:cs="Times New Roman"/>
          <w:szCs w:val="24"/>
        </w:rPr>
      </w:pPr>
      <w:r>
        <w:rPr>
          <w:rFonts w:cs="Times New Roman"/>
          <w:szCs w:val="24"/>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34223" w:rsidRDefault="00934223" w:rsidP="00934223">
      <w:pPr>
        <w:widowControl w:val="0"/>
        <w:autoSpaceDE w:val="0"/>
        <w:autoSpaceDN w:val="0"/>
        <w:adjustRightInd w:val="0"/>
        <w:rPr>
          <w:rFonts w:cs="Times New Roman"/>
          <w:szCs w:val="24"/>
        </w:rPr>
      </w:pPr>
      <w:r>
        <w:rPr>
          <w:rFonts w:cs="Times New Roman"/>
          <w:szCs w:val="24"/>
        </w:rPr>
        <w:t>- как способ обеспечения непрерывности производства (вахтовые помещения, служебные жилые помещения на производственных объектах);</w:t>
      </w:r>
    </w:p>
    <w:p w:rsidR="00934223" w:rsidRDefault="00934223" w:rsidP="00934223">
      <w:pPr>
        <w:widowControl w:val="0"/>
        <w:autoSpaceDE w:val="0"/>
        <w:autoSpaceDN w:val="0"/>
        <w:adjustRightInd w:val="0"/>
        <w:rPr>
          <w:rFonts w:cs="Times New Roman"/>
          <w:szCs w:val="24"/>
        </w:rPr>
      </w:pPr>
      <w:r>
        <w:rPr>
          <w:rFonts w:cs="Times New Roman"/>
          <w:szCs w:val="24"/>
        </w:rPr>
        <w:t>- как способ обеспечения деятельности режимного учреждения (казармы, караульные помещения, места лишения свободы, содержания под стражей).</w:t>
      </w:r>
    </w:p>
    <w:p w:rsidR="00A2703D" w:rsidRDefault="00A2703D" w:rsidP="00934223">
      <w:pPr>
        <w:contextualSpacing/>
        <w:rPr>
          <w:rFonts w:cs="Times New Roman"/>
          <w:b/>
          <w:bCs/>
          <w:noProof/>
          <w:szCs w:val="24"/>
        </w:rPr>
      </w:pPr>
    </w:p>
    <w:p w:rsidR="00934223" w:rsidRDefault="00934223" w:rsidP="00934223">
      <w:pPr>
        <w:contextualSpacing/>
        <w:rPr>
          <w:rFonts w:cs="Times New Roman"/>
          <w:szCs w:val="24"/>
        </w:rPr>
      </w:pPr>
      <w:r>
        <w:rPr>
          <w:rFonts w:cs="Times New Roman"/>
          <w:b/>
          <w:bCs/>
          <w:noProof/>
          <w:szCs w:val="24"/>
        </w:rPr>
        <w:t xml:space="preserve">Ж-1 </w:t>
      </w:r>
      <w:r>
        <w:rPr>
          <w:rFonts w:cs="Times New Roman"/>
          <w:b/>
          <w:bCs/>
          <w:szCs w:val="24"/>
        </w:rPr>
        <w:t>— з</w:t>
      </w:r>
      <w:r>
        <w:rPr>
          <w:rFonts w:cs="Times New Roman"/>
          <w:b/>
          <w:bCs/>
          <w:noProof/>
          <w:szCs w:val="24"/>
        </w:rPr>
        <w:t xml:space="preserve">она застройки </w:t>
      </w:r>
      <w:r>
        <w:rPr>
          <w:rFonts w:cs="Times New Roman"/>
          <w:b/>
          <w:bCs/>
          <w:szCs w:val="24"/>
        </w:rPr>
        <w:t>и</w:t>
      </w:r>
      <w:r>
        <w:rPr>
          <w:rFonts w:cs="Times New Roman"/>
          <w:b/>
          <w:bCs/>
          <w:noProof/>
          <w:szCs w:val="24"/>
        </w:rPr>
        <w:t xml:space="preserve">ндивидуальными </w:t>
      </w:r>
      <w:r>
        <w:rPr>
          <w:rFonts w:cs="Times New Roman"/>
          <w:b/>
          <w:bCs/>
          <w:szCs w:val="24"/>
        </w:rPr>
        <w:t>ж</w:t>
      </w:r>
      <w:r>
        <w:rPr>
          <w:rFonts w:cs="Times New Roman"/>
          <w:b/>
          <w:bCs/>
          <w:noProof/>
          <w:szCs w:val="24"/>
        </w:rPr>
        <w:t>илыми домами</w:t>
      </w:r>
    </w:p>
    <w:p w:rsidR="00934223" w:rsidRDefault="00934223" w:rsidP="00934223">
      <w:pPr>
        <w:tabs>
          <w:tab w:val="left" w:pos="-300"/>
          <w:tab w:val="left" w:pos="851"/>
        </w:tabs>
        <w:ind w:right="1"/>
        <w:contextualSpacing/>
        <w:rPr>
          <w:rFonts w:cs="Times New Roman"/>
          <w:i/>
          <w:szCs w:val="24"/>
        </w:rPr>
      </w:pPr>
      <w:r>
        <w:rPr>
          <w:rFonts w:cs="Times New Roman"/>
          <w:i/>
          <w:szCs w:val="24"/>
        </w:rPr>
        <w:t>Зона застройки индивидуальными жилыми домами Ж-1 выделена для обеспечения правовых условий формирования жилых районов из отдельно стоящих жилых домов.</w:t>
      </w:r>
    </w:p>
    <w:p w:rsidR="00D65F91" w:rsidRDefault="00D65F91" w:rsidP="00D65F91">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D65F91" w:rsidRDefault="00D65F91" w:rsidP="00D65F91">
      <w:pPr>
        <w:ind w:firstLine="708"/>
        <w:contextualSpacing/>
        <w:rPr>
          <w:rFonts w:cs="Times New Roman"/>
          <w:szCs w:val="24"/>
        </w:rPr>
      </w:pPr>
      <w:r>
        <w:rPr>
          <w:rFonts w:cs="Times New Roman"/>
          <w:szCs w:val="24"/>
        </w:rPr>
        <w:t>1. Для индивидуального жилищного строительства (код. 2.1):</w:t>
      </w:r>
    </w:p>
    <w:p w:rsidR="00D65F91" w:rsidRDefault="00D65F91" w:rsidP="00D65F91">
      <w:pPr>
        <w:contextualSpacing/>
        <w:rPr>
          <w:rFonts w:cs="Times New Roman"/>
          <w:szCs w:val="24"/>
        </w:rPr>
      </w:pPr>
      <w:r>
        <w:rPr>
          <w:rFonts w:cs="Times New Roman"/>
          <w:szCs w:val="24"/>
        </w:rPr>
        <w:t>– размещение индивидуального жилого дома (дом, пригодный для постоянного проживания, высотой не выше трех надземных этажей);</w:t>
      </w:r>
    </w:p>
    <w:p w:rsidR="00D65F91" w:rsidRDefault="00D65F91" w:rsidP="00D65F91">
      <w:pPr>
        <w:contextualSpacing/>
        <w:rPr>
          <w:rFonts w:cs="Times New Roman"/>
          <w:szCs w:val="24"/>
        </w:rPr>
      </w:pPr>
      <w:r>
        <w:rPr>
          <w:rFonts w:cs="Times New Roman"/>
          <w:szCs w:val="24"/>
        </w:rPr>
        <w:t>– выращивание плодовых, ягодных, овощных, бахчевых или иных декоративных или сельскохозяйственных культур;</w:t>
      </w:r>
    </w:p>
    <w:p w:rsidR="00D65F91" w:rsidRDefault="00D65F91" w:rsidP="00D65F91">
      <w:pPr>
        <w:widowControl w:val="0"/>
        <w:contextualSpacing/>
        <w:rPr>
          <w:rFonts w:cs="Times New Roman"/>
          <w:szCs w:val="24"/>
        </w:rPr>
      </w:pPr>
      <w:r>
        <w:rPr>
          <w:rFonts w:cs="Times New Roman"/>
          <w:szCs w:val="24"/>
        </w:rPr>
        <w:t>– размещение индивидуальных гаражей и подсобных сооружений</w:t>
      </w:r>
    </w:p>
    <w:p w:rsidR="00D65F91" w:rsidRDefault="00D65F91" w:rsidP="00D65F91">
      <w:pPr>
        <w:widowControl w:val="0"/>
        <w:contextualSpacing/>
        <w:rPr>
          <w:rFonts w:eastAsia="Times New Roman" w:cs="Times New Roman"/>
          <w:szCs w:val="24"/>
        </w:rPr>
      </w:pPr>
      <w:r>
        <w:rPr>
          <w:rFonts w:cs="Times New Roman"/>
          <w:szCs w:val="24"/>
        </w:rPr>
        <w:t xml:space="preserve">2. </w:t>
      </w:r>
      <w:r>
        <w:rPr>
          <w:rFonts w:eastAsia="Times New Roman" w:cs="Times New Roman"/>
          <w:szCs w:val="24"/>
        </w:rPr>
        <w:t>Для ведения личного подсобного (код 2.2)</w:t>
      </w:r>
    </w:p>
    <w:p w:rsidR="00D65F91" w:rsidRDefault="00D65F91" w:rsidP="00D65F91">
      <w:pPr>
        <w:widowControl w:val="0"/>
        <w:contextualSpacing/>
        <w:rPr>
          <w:rFonts w:cs="Times New Roman"/>
          <w:szCs w:val="24"/>
        </w:rPr>
      </w:pPr>
      <w:r>
        <w:rPr>
          <w:rFonts w:cs="Times New Roman"/>
          <w:szCs w:val="24"/>
        </w:rPr>
        <w:t>– 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65F91" w:rsidRDefault="00D65F91" w:rsidP="00D65F91">
      <w:pPr>
        <w:widowControl w:val="0"/>
        <w:contextualSpacing/>
        <w:rPr>
          <w:rFonts w:cs="Times New Roman"/>
          <w:szCs w:val="24"/>
        </w:rPr>
      </w:pPr>
      <w:r>
        <w:rPr>
          <w:rFonts w:cs="Times New Roman"/>
          <w:szCs w:val="24"/>
        </w:rPr>
        <w:t>производство сельскохозяйственной продукции;</w:t>
      </w:r>
    </w:p>
    <w:p w:rsidR="00D65F91" w:rsidRDefault="00D65F91" w:rsidP="00D65F91">
      <w:pPr>
        <w:widowControl w:val="0"/>
        <w:contextualSpacing/>
        <w:rPr>
          <w:rFonts w:eastAsia="Times New Roman" w:cs="Times New Roman"/>
          <w:szCs w:val="24"/>
        </w:rPr>
      </w:pPr>
      <w:r>
        <w:rPr>
          <w:rFonts w:cs="Times New Roman"/>
          <w:szCs w:val="24"/>
        </w:rPr>
        <w:t>– размещение гаража и иных вспомогательных сооружений; содержание сельскохозяйственных животных</w:t>
      </w:r>
    </w:p>
    <w:p w:rsidR="00D65F91" w:rsidRDefault="00D65F91" w:rsidP="00D65F91">
      <w:pPr>
        <w:widowControl w:val="0"/>
        <w:contextualSpacing/>
        <w:rPr>
          <w:rFonts w:cs="Times New Roman"/>
          <w:szCs w:val="24"/>
        </w:rPr>
      </w:pPr>
      <w:r>
        <w:rPr>
          <w:rFonts w:eastAsia="Times New Roman" w:cs="Times New Roman"/>
          <w:szCs w:val="24"/>
        </w:rPr>
        <w:t xml:space="preserve">3. </w:t>
      </w:r>
      <w:r>
        <w:rPr>
          <w:rFonts w:cs="Times New Roman"/>
          <w:szCs w:val="24"/>
        </w:rPr>
        <w:t>Блокированная жилая застройка (код 2.3):</w:t>
      </w:r>
    </w:p>
    <w:p w:rsidR="00D65F91" w:rsidRDefault="00D65F91" w:rsidP="00D65F91">
      <w:pPr>
        <w:contextualSpacing/>
        <w:rPr>
          <w:rFonts w:cs="Times New Roman"/>
          <w:szCs w:val="24"/>
        </w:rPr>
      </w:pPr>
      <w:r>
        <w:rPr>
          <w:rFonts w:cs="Times New Roman"/>
          <w:szCs w:val="24"/>
        </w:rPr>
        <w:t>–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D65F91" w:rsidRDefault="00D65F91" w:rsidP="00D65F91">
      <w:pPr>
        <w:contextualSpacing/>
        <w:rPr>
          <w:rFonts w:cs="Times New Roman"/>
          <w:szCs w:val="24"/>
        </w:rPr>
      </w:pPr>
      <w:r>
        <w:rPr>
          <w:rFonts w:cs="Times New Roman"/>
          <w:szCs w:val="24"/>
        </w:rPr>
        <w:t>–  разведение декоративных и плодовых деревьев, овощных и ягодных культур;</w:t>
      </w:r>
    </w:p>
    <w:p w:rsidR="00D65F91" w:rsidRDefault="00D65F91" w:rsidP="00D65F91">
      <w:pPr>
        <w:contextualSpacing/>
        <w:rPr>
          <w:rFonts w:cs="Times New Roman"/>
          <w:szCs w:val="24"/>
        </w:rPr>
      </w:pPr>
      <w:r>
        <w:rPr>
          <w:rFonts w:cs="Times New Roman"/>
          <w:szCs w:val="24"/>
        </w:rPr>
        <w:t>– размещение индивидуальных гаражей и иных вспомогательных сооружений;</w:t>
      </w:r>
    </w:p>
    <w:p w:rsidR="00D65F91" w:rsidRDefault="00D65F91" w:rsidP="00D65F91">
      <w:pPr>
        <w:contextualSpacing/>
        <w:rPr>
          <w:rFonts w:cs="Times New Roman"/>
          <w:szCs w:val="24"/>
        </w:rPr>
      </w:pPr>
      <w:r>
        <w:rPr>
          <w:rFonts w:cs="Times New Roman"/>
          <w:szCs w:val="24"/>
        </w:rPr>
        <w:t>– обустройство спортивных и детских площадок, площадок отдыха.</w:t>
      </w:r>
    </w:p>
    <w:p w:rsidR="00D65F91" w:rsidRDefault="00D65F91" w:rsidP="00D65F91">
      <w:pPr>
        <w:contextualSpacing/>
        <w:rPr>
          <w:rFonts w:cs="Times New Roman"/>
          <w:szCs w:val="24"/>
        </w:rPr>
      </w:pPr>
      <w:r>
        <w:rPr>
          <w:rFonts w:cs="Times New Roman"/>
          <w:szCs w:val="24"/>
        </w:rPr>
        <w:t>4. Дошкольное, начальное и среднее общее образование (код 3.5.1):</w:t>
      </w:r>
    </w:p>
    <w:p w:rsidR="00D65F91" w:rsidRDefault="00D65F91" w:rsidP="00D65F91">
      <w:pPr>
        <w:contextualSpacing/>
        <w:rPr>
          <w:rFonts w:eastAsia="Times New Roman" w:cs="Times New Roman"/>
          <w:szCs w:val="24"/>
        </w:rPr>
      </w:pPr>
      <w:r>
        <w:rPr>
          <w:rFonts w:cs="Times New Roman"/>
          <w:szCs w:val="24"/>
        </w:rPr>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D65F91" w:rsidRDefault="00D65F91" w:rsidP="00D65F91">
      <w:pPr>
        <w:contextualSpacing/>
        <w:rPr>
          <w:rFonts w:asciiTheme="minorHAnsi" w:hAnsiTheme="minorHAnsi"/>
          <w:sz w:val="22"/>
        </w:rPr>
      </w:pPr>
      <w:r>
        <w:rPr>
          <w:rFonts w:cs="Times New Roman"/>
          <w:szCs w:val="24"/>
        </w:rPr>
        <w:t>5. Коммунальное обслуживание (код 3.1):</w:t>
      </w:r>
    </w:p>
    <w:p w:rsidR="00D65F91" w:rsidRDefault="00D65F91" w:rsidP="00D65F91">
      <w:pPr>
        <w:contextualSpacing/>
        <w:rPr>
          <w:rFonts w:cs="Times New Roman"/>
          <w:szCs w:val="24"/>
        </w:rPr>
      </w:pPr>
      <w:r>
        <w:rPr>
          <w:rFonts w:cs="Times New Roman"/>
          <w:szCs w:val="24"/>
        </w:rPr>
        <w:t xml:space="preserve">–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w:t>
      </w:r>
      <w:r>
        <w:rPr>
          <w:rFonts w:cs="Times New Roman"/>
          <w:szCs w:val="24"/>
        </w:rPr>
        <w:lastRenderedPageBreak/>
        <w:t>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D65F91" w:rsidRDefault="00D65F91" w:rsidP="00D65F91">
      <w:pPr>
        <w:ind w:firstLine="708"/>
        <w:contextualSpacing/>
        <w:rPr>
          <w:rFonts w:asciiTheme="minorHAnsi" w:hAnsiTheme="minorHAnsi"/>
          <w:sz w:val="22"/>
        </w:rPr>
      </w:pPr>
      <w:r>
        <w:rPr>
          <w:rFonts w:cs="Times New Roman"/>
          <w:szCs w:val="24"/>
        </w:rPr>
        <w:t>6. Социальное обслуживание (код 3.2):</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для размещения отделений почты и телеграфа;</w:t>
      </w:r>
    </w:p>
    <w:p w:rsidR="00D65F91" w:rsidRDefault="00D65F91" w:rsidP="00D65F91">
      <w:pPr>
        <w:ind w:firstLine="708"/>
        <w:contextualSpacing/>
        <w:rPr>
          <w:rFonts w:asciiTheme="minorHAnsi" w:hAnsiTheme="minorHAnsi"/>
          <w:sz w:val="22"/>
        </w:rPr>
      </w:pPr>
      <w:r>
        <w:rPr>
          <w:rFonts w:cs="Times New Roman"/>
          <w:szCs w:val="24"/>
        </w:rPr>
        <w:t>7. Амбулаторно-поликлиническое обслуживание (код 3.4.1):</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D65F91" w:rsidRDefault="00D65F91" w:rsidP="00D65F91">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пунктом 5-7,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D65F91" w:rsidRDefault="00D65F91" w:rsidP="00D65F91">
      <w:pPr>
        <w:widowControl w:val="0"/>
        <w:contextualSpacing/>
        <w:rPr>
          <w:rFonts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D65F91" w:rsidRDefault="00D65F91" w:rsidP="00D65F91">
      <w:pPr>
        <w:widowControl w:val="0"/>
        <w:contextualSpacing/>
        <w:rPr>
          <w:rFonts w:asciiTheme="minorHAnsi" w:hAnsiTheme="minorHAnsi"/>
          <w:sz w:val="22"/>
        </w:rPr>
      </w:pPr>
      <w:r>
        <w:rPr>
          <w:rFonts w:cs="Times New Roman"/>
          <w:szCs w:val="24"/>
        </w:rPr>
        <w:t>1. Земельные участки (территории) общего пользования (код 12.0)</w:t>
      </w:r>
    </w:p>
    <w:p w:rsidR="00D65F91" w:rsidRDefault="00D65F91" w:rsidP="00D65F91">
      <w:pPr>
        <w:widowControl w:val="0"/>
        <w:tabs>
          <w:tab w:val="left" w:pos="623"/>
        </w:tabs>
        <w:contextualSpacing/>
        <w:rPr>
          <w:rFonts w:eastAsia="Times New Roman" w:cs="Times New Roman"/>
          <w:b/>
          <w:szCs w:val="24"/>
        </w:rPr>
      </w:pPr>
      <w:r>
        <w:rPr>
          <w:rFonts w:eastAsia="Times New Roman"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D65F91" w:rsidRDefault="00D65F91" w:rsidP="00D65F91">
      <w:pPr>
        <w:widowControl w:val="0"/>
        <w:contextualSpacing/>
        <w:rPr>
          <w:rFonts w:eastAsia="Times New Roman" w:cs="Times New Roman"/>
          <w:b/>
          <w:szCs w:val="24"/>
        </w:rPr>
      </w:pPr>
      <w:r>
        <w:rPr>
          <w:rFonts w:cs="Times New Roman"/>
          <w:b/>
          <w:szCs w:val="24"/>
        </w:rPr>
        <w:t xml:space="preserve">Условно </w:t>
      </w:r>
      <w:r>
        <w:rPr>
          <w:rFonts w:eastAsia="Times New Roman" w:cs="Times New Roman"/>
          <w:b/>
          <w:szCs w:val="24"/>
        </w:rPr>
        <w:t>разрешенные виды использования земельных участков и объектов капитального строительства:</w:t>
      </w:r>
    </w:p>
    <w:p w:rsidR="00D65F91" w:rsidRDefault="00D65F91" w:rsidP="00D65F91">
      <w:pPr>
        <w:contextualSpacing/>
        <w:rPr>
          <w:rFonts w:asciiTheme="minorHAnsi" w:hAnsiTheme="minorHAnsi"/>
          <w:sz w:val="22"/>
        </w:rPr>
      </w:pPr>
      <w:r>
        <w:rPr>
          <w:rFonts w:cs="Times New Roman"/>
          <w:szCs w:val="24"/>
        </w:rPr>
        <w:t>1. Бытовое обслуживание (код 3.3):</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аптеки, похоронные бюро).</w:t>
      </w:r>
    </w:p>
    <w:p w:rsidR="00D65F91" w:rsidRDefault="00D65F91" w:rsidP="00D65F91">
      <w:pPr>
        <w:contextualSpacing/>
        <w:rPr>
          <w:rFonts w:asciiTheme="minorHAnsi" w:hAnsiTheme="minorHAnsi"/>
          <w:sz w:val="22"/>
        </w:rPr>
      </w:pPr>
      <w:r>
        <w:rPr>
          <w:rFonts w:cs="Times New Roman"/>
          <w:szCs w:val="24"/>
        </w:rPr>
        <w:t>2. Культурное развитие (код 3.6):</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D65F91" w:rsidRDefault="00D65F91" w:rsidP="00D65F91">
      <w:pPr>
        <w:contextualSpacing/>
        <w:rPr>
          <w:rFonts w:cs="Times New Roman"/>
          <w:szCs w:val="24"/>
        </w:rPr>
      </w:pPr>
      <w:r>
        <w:rPr>
          <w:rFonts w:cs="Times New Roman"/>
          <w:szCs w:val="24"/>
        </w:rPr>
        <w:t xml:space="preserve">–  устройство площадок для празднеств и гуляний. </w:t>
      </w:r>
    </w:p>
    <w:p w:rsidR="00D65F91" w:rsidRDefault="00D65F91" w:rsidP="00D65F91">
      <w:pPr>
        <w:ind w:firstLine="708"/>
        <w:contextualSpacing/>
        <w:rPr>
          <w:rFonts w:cs="Times New Roman"/>
          <w:szCs w:val="24"/>
        </w:rPr>
      </w:pPr>
      <w:r>
        <w:rPr>
          <w:rFonts w:cs="Times New Roman"/>
          <w:szCs w:val="24"/>
        </w:rPr>
        <w:t>3. Религиозное использование (код 3.7):</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65F91" w:rsidRDefault="00D65F91" w:rsidP="00D65F91">
      <w:pPr>
        <w:contextualSpacing/>
        <w:rPr>
          <w:rFonts w:cs="Times New Roman"/>
          <w:szCs w:val="24"/>
        </w:rPr>
      </w:pPr>
      <w:r>
        <w:rPr>
          <w:rFonts w:cs="Times New Roman"/>
          <w:szCs w:val="24"/>
        </w:rPr>
        <w:t>4. Амбулаторное ветеринарное обслуживание (код 3.10.1):</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ветеринарных услуг без содержания животных.</w:t>
      </w:r>
    </w:p>
    <w:p w:rsidR="00D65F91" w:rsidRDefault="00D65F91" w:rsidP="00D65F91">
      <w:pPr>
        <w:contextualSpacing/>
        <w:rPr>
          <w:rFonts w:cs="Times New Roman"/>
          <w:szCs w:val="24"/>
        </w:rPr>
      </w:pPr>
      <w:r>
        <w:rPr>
          <w:rFonts w:cs="Times New Roman"/>
          <w:szCs w:val="24"/>
        </w:rPr>
        <w:t>5. Рынки (код 4.3):</w:t>
      </w:r>
    </w:p>
    <w:p w:rsidR="00D65F91" w:rsidRDefault="00D65F91" w:rsidP="00D65F91">
      <w:pPr>
        <w:contextualSpacing/>
        <w:rPr>
          <w:rFonts w:cs="Times New Roman"/>
          <w:szCs w:val="24"/>
        </w:rPr>
      </w:pPr>
      <w:r>
        <w:rPr>
          <w:rFonts w:cs="Times New Roman"/>
          <w:szCs w:val="24"/>
        </w:rPr>
        <w:lastRenderedPageBreak/>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65F91" w:rsidRDefault="00D65F91" w:rsidP="00D65F91">
      <w:pPr>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D65F91" w:rsidRDefault="00D65F91" w:rsidP="00D65F91">
      <w:pPr>
        <w:contextualSpacing/>
        <w:rPr>
          <w:rFonts w:cs="Times New Roman"/>
          <w:szCs w:val="24"/>
        </w:rPr>
      </w:pPr>
      <w:r>
        <w:rPr>
          <w:rFonts w:cs="Times New Roman"/>
          <w:szCs w:val="24"/>
        </w:rPr>
        <w:t>6. Магазины (код 4.4):</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D65F91" w:rsidRDefault="00D65F91" w:rsidP="00D65F91">
      <w:pPr>
        <w:contextualSpacing/>
        <w:rPr>
          <w:rFonts w:cs="Times New Roman"/>
          <w:szCs w:val="24"/>
        </w:rPr>
      </w:pPr>
      <w:r>
        <w:rPr>
          <w:rFonts w:cs="Times New Roman"/>
          <w:szCs w:val="24"/>
        </w:rPr>
        <w:t>7. Общественное питание (код 4.6):</w:t>
      </w:r>
    </w:p>
    <w:p w:rsidR="00D65F91" w:rsidRDefault="00D65F91" w:rsidP="00D65F91">
      <w:pPr>
        <w:contextualSpacing/>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D65F91" w:rsidRDefault="00D65F91" w:rsidP="00D65F91">
      <w:pPr>
        <w:contextualSpacing/>
        <w:rPr>
          <w:rFonts w:cs="Times New Roman"/>
          <w:szCs w:val="24"/>
        </w:rPr>
      </w:pPr>
      <w:r>
        <w:rPr>
          <w:rFonts w:cs="Times New Roman"/>
          <w:szCs w:val="24"/>
        </w:rPr>
        <w:t>8. Гостиничное обслуживание (код 4.7):</w:t>
      </w:r>
    </w:p>
    <w:p w:rsidR="00D65F91" w:rsidRDefault="00D65F91" w:rsidP="00D65F91">
      <w:pPr>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D65F91" w:rsidRDefault="00D65F91" w:rsidP="00D65F91">
      <w:pPr>
        <w:contextualSpacing/>
        <w:rPr>
          <w:rFonts w:cs="Times New Roman"/>
          <w:szCs w:val="24"/>
        </w:rPr>
      </w:pPr>
      <w:r>
        <w:rPr>
          <w:rFonts w:cs="Times New Roman"/>
          <w:szCs w:val="24"/>
        </w:rPr>
        <w:t>9. Обслуживание автотранспорта (код 4.9):</w:t>
      </w:r>
    </w:p>
    <w:p w:rsidR="00D65F91" w:rsidRDefault="00D65F91" w:rsidP="00D65F91">
      <w:pPr>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D65F91" w:rsidRDefault="00D65F91" w:rsidP="00D65F91">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указанными выше видами разрешенного использования,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D65F91" w:rsidRDefault="00D65F91" w:rsidP="00D65F91">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65F91" w:rsidRPr="001F2709" w:rsidRDefault="00D65F91" w:rsidP="00D65F91">
      <w:pPr>
        <w:ind w:firstLine="708"/>
        <w:contextualSpacing/>
        <w:rPr>
          <w:rFonts w:eastAsia="Times New Roman" w:cs="Times New Roman"/>
          <w:b/>
          <w:szCs w:val="24"/>
        </w:rPr>
      </w:pPr>
      <w:r w:rsidRPr="001F2709">
        <w:rPr>
          <w:rFonts w:eastAsia="Times New Roman" w:cs="Times New Roman"/>
          <w:b/>
          <w:szCs w:val="24"/>
        </w:rPr>
        <w:t>Предельные размеры земельных участков, вновь предоставляемых для застройки индивидуальными жилыми домами:</w:t>
      </w:r>
    </w:p>
    <w:p w:rsidR="00D65F91" w:rsidRDefault="00D65F91" w:rsidP="00D65F91">
      <w:pPr>
        <w:contextualSpacing/>
        <w:rPr>
          <w:rFonts w:eastAsia="Times New Roman" w:cs="Times New Roman"/>
          <w:szCs w:val="24"/>
        </w:rPr>
      </w:pPr>
      <w:r>
        <w:rPr>
          <w:rFonts w:eastAsia="Times New Roman" w:cs="Times New Roman"/>
          <w:szCs w:val="24"/>
        </w:rPr>
        <w:t>- минимальная площадь земельного участка – 200 кв. м;</w:t>
      </w:r>
    </w:p>
    <w:p w:rsidR="00D65F91" w:rsidRDefault="00D65F91" w:rsidP="00D65F91">
      <w:pPr>
        <w:contextualSpacing/>
        <w:rPr>
          <w:rFonts w:eastAsia="Times New Roman" w:cs="Times New Roman"/>
          <w:szCs w:val="24"/>
        </w:rPr>
      </w:pPr>
      <w:r>
        <w:rPr>
          <w:rFonts w:eastAsia="Times New Roman" w:cs="Times New Roman"/>
          <w:szCs w:val="24"/>
        </w:rPr>
        <w:t>- максимальная площадь земельного участка – 1200 кв. м.</w:t>
      </w:r>
    </w:p>
    <w:p w:rsidR="00D65F91" w:rsidRPr="001F2709" w:rsidRDefault="00D65F91" w:rsidP="00D65F91">
      <w:pPr>
        <w:ind w:firstLine="708"/>
        <w:contextualSpacing/>
        <w:rPr>
          <w:rFonts w:eastAsia="Times New Roman" w:cs="Times New Roman"/>
          <w:b/>
          <w:szCs w:val="24"/>
        </w:rPr>
      </w:pPr>
      <w:r w:rsidRPr="001F2709">
        <w:rPr>
          <w:rFonts w:eastAsia="Times New Roman" w:cs="Times New Roman"/>
          <w:b/>
          <w:szCs w:val="24"/>
        </w:rPr>
        <w:t xml:space="preserve">Предельные размеры земельных участков для блокированной жилой застройки: </w:t>
      </w:r>
    </w:p>
    <w:p w:rsidR="00D65F91" w:rsidRDefault="00D65F91" w:rsidP="00D65F91">
      <w:pPr>
        <w:contextualSpacing/>
        <w:rPr>
          <w:rFonts w:eastAsia="Times New Roman" w:cs="Times New Roman"/>
          <w:szCs w:val="24"/>
        </w:rPr>
      </w:pPr>
      <w:r>
        <w:rPr>
          <w:rFonts w:eastAsia="Times New Roman" w:cs="Times New Roman"/>
          <w:szCs w:val="24"/>
        </w:rPr>
        <w:t>- минимальная площадь земельного участка – 400 кв. м.</w:t>
      </w:r>
    </w:p>
    <w:p w:rsidR="00D65F91" w:rsidRDefault="00D65F91" w:rsidP="00D65F91">
      <w:pPr>
        <w:contextualSpacing/>
        <w:rPr>
          <w:rFonts w:eastAsia="Times New Roman" w:cs="Times New Roman"/>
          <w:szCs w:val="24"/>
        </w:rPr>
      </w:pPr>
      <w:r>
        <w:rPr>
          <w:rFonts w:eastAsia="Times New Roman" w:cs="Times New Roman"/>
          <w:szCs w:val="24"/>
        </w:rPr>
        <w:t>- максимальная площадь земельного участка –12000 кв. м.</w:t>
      </w:r>
    </w:p>
    <w:p w:rsidR="00D65F91" w:rsidRDefault="00D65F91" w:rsidP="00D65F91">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D65F91" w:rsidRDefault="00D65F91" w:rsidP="00D65F91">
      <w:pPr>
        <w:contextualSpacing/>
        <w:rPr>
          <w:rFonts w:eastAsia="Times New Roman" w:cs="Times New Roman"/>
          <w:szCs w:val="24"/>
        </w:rPr>
      </w:pPr>
      <w:r>
        <w:rPr>
          <w:rFonts w:eastAsia="Times New Roman" w:cs="Times New Roman"/>
          <w:szCs w:val="24"/>
        </w:rPr>
        <w:t>до 100 мест – 40 кв. м/место;</w:t>
      </w:r>
    </w:p>
    <w:p w:rsidR="00D65F91" w:rsidRDefault="00D65F91" w:rsidP="00D65F91">
      <w:pPr>
        <w:contextualSpacing/>
        <w:rPr>
          <w:rFonts w:eastAsia="Times New Roman" w:cs="Times New Roman"/>
          <w:szCs w:val="24"/>
        </w:rPr>
      </w:pPr>
      <w:r>
        <w:rPr>
          <w:rFonts w:eastAsia="Times New Roman" w:cs="Times New Roman"/>
          <w:szCs w:val="24"/>
        </w:rPr>
        <w:t>от 100 до 150 мест – 35 кв. м/место;</w:t>
      </w:r>
    </w:p>
    <w:p w:rsidR="00D65F91" w:rsidRDefault="00D65F91" w:rsidP="00D65F91">
      <w:pPr>
        <w:contextualSpacing/>
        <w:rPr>
          <w:rFonts w:eastAsia="Times New Roman" w:cs="Times New Roman"/>
          <w:szCs w:val="24"/>
        </w:rPr>
      </w:pPr>
      <w:r>
        <w:rPr>
          <w:rFonts w:eastAsia="Times New Roman" w:cs="Times New Roman"/>
          <w:szCs w:val="24"/>
        </w:rPr>
        <w:t>свыше 150 мест – 30 кв. м/место.</w:t>
      </w:r>
    </w:p>
    <w:p w:rsidR="00D65F91" w:rsidRDefault="00D65F91" w:rsidP="00D65F91">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D65F91" w:rsidRDefault="00D65F91" w:rsidP="00D65F91">
      <w:pPr>
        <w:contextualSpacing/>
        <w:rPr>
          <w:rFonts w:eastAsia="Times New Roman" w:cs="Times New Roman"/>
          <w:szCs w:val="24"/>
        </w:rPr>
      </w:pPr>
      <w:r>
        <w:rPr>
          <w:rFonts w:eastAsia="Times New Roman" w:cs="Times New Roman"/>
          <w:szCs w:val="24"/>
        </w:rPr>
        <w:t>до 600 учащихся – 50 кв. м на одного учащегося;</w:t>
      </w:r>
    </w:p>
    <w:p w:rsidR="00D65F91" w:rsidRDefault="00D65F91" w:rsidP="00D65F91">
      <w:pPr>
        <w:contextualSpacing/>
        <w:rPr>
          <w:rFonts w:eastAsia="Times New Roman" w:cs="Times New Roman"/>
          <w:szCs w:val="24"/>
        </w:rPr>
      </w:pPr>
      <w:r>
        <w:rPr>
          <w:rFonts w:eastAsia="Times New Roman" w:cs="Times New Roman"/>
          <w:szCs w:val="24"/>
        </w:rPr>
        <w:t>от 600 до 800 учащихся – 40 кв. м на одного учащегося;</w:t>
      </w:r>
    </w:p>
    <w:p w:rsidR="00D65F91" w:rsidRDefault="00D65F91" w:rsidP="00D65F91">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D65F91" w:rsidRDefault="00D65F91" w:rsidP="00D65F91">
      <w:pPr>
        <w:contextualSpacing/>
        <w:rPr>
          <w:rFonts w:eastAsia="Times New Roman" w:cs="Times New Roman"/>
          <w:szCs w:val="24"/>
        </w:rPr>
      </w:pPr>
      <w:r w:rsidRPr="001F2709">
        <w:rPr>
          <w:rFonts w:eastAsia="Times New Roman" w:cs="Times New Roman"/>
          <w:b/>
          <w:szCs w:val="24"/>
        </w:rPr>
        <w:t xml:space="preserve">Минимальные отступы </w:t>
      </w:r>
      <w:r>
        <w:rPr>
          <w:rFonts w:eastAsia="Times New Roman" w:cs="Times New Roman"/>
          <w:szCs w:val="24"/>
        </w:rPr>
        <w:t>в целях определения допустимого размещения объекта:</w:t>
      </w:r>
    </w:p>
    <w:p w:rsidR="00D65F91" w:rsidRDefault="00D65F91" w:rsidP="00D65F91">
      <w:pPr>
        <w:ind w:right="-143"/>
        <w:contextualSpacing/>
        <w:rPr>
          <w:rFonts w:eastAsia="Times New Roman" w:cs="Times New Roman"/>
          <w:szCs w:val="24"/>
        </w:rPr>
      </w:pPr>
      <w:r>
        <w:rPr>
          <w:rFonts w:eastAsia="Times New Roman" w:cs="Times New Roman"/>
          <w:szCs w:val="24"/>
        </w:rPr>
        <w:t>- от границ соседних земельных участков для жилого строения – 3 м; для других построек - 1 м;</w:t>
      </w:r>
    </w:p>
    <w:p w:rsidR="00D65F91" w:rsidRDefault="00D65F91" w:rsidP="00D65F91">
      <w:pPr>
        <w:contextualSpacing/>
        <w:rPr>
          <w:rFonts w:eastAsia="Times New Roman" w:cs="Times New Roman"/>
          <w:szCs w:val="24"/>
        </w:rPr>
      </w:pPr>
      <w:r>
        <w:rPr>
          <w:rFonts w:eastAsia="Times New Roman" w:cs="Times New Roman"/>
          <w:szCs w:val="24"/>
        </w:rPr>
        <w:t xml:space="preserve">- от красных линий улиц до жилой застройки: 5 м (в случае, если сложившаяся жилая застройка в пределах улицы располагается по красной линии, то допускается размещение строящихся жилых домов по красной линии), для хозяйственных построек 5 м, с учетом соблюдения требований «Технического регламента о требованиях пожарной безопасности». </w:t>
      </w:r>
    </w:p>
    <w:p w:rsidR="00D65F91" w:rsidRDefault="00D65F91" w:rsidP="00D65F91">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D65F91" w:rsidRDefault="00D65F91" w:rsidP="00D65F91">
      <w:pPr>
        <w:contextualSpacing/>
        <w:rPr>
          <w:rFonts w:cs="Times New Roman"/>
          <w:szCs w:val="24"/>
        </w:rPr>
      </w:pPr>
      <w:r>
        <w:rPr>
          <w:rFonts w:cs="Times New Roman"/>
          <w:szCs w:val="24"/>
        </w:rPr>
        <w:lastRenderedPageBreak/>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D65F91" w:rsidRDefault="00D65F91" w:rsidP="00D65F91">
      <w:pPr>
        <w:contextualSpacing/>
        <w:rPr>
          <w:rFonts w:cs="Times New Roman"/>
          <w:szCs w:val="24"/>
        </w:rPr>
      </w:pPr>
      <w:r>
        <w:rPr>
          <w:rFonts w:cs="Times New Roman"/>
          <w:szCs w:val="24"/>
        </w:rPr>
        <w:t>- для иных объектов в соответствии со статьей 39 Правил.</w:t>
      </w:r>
    </w:p>
    <w:p w:rsidR="00D65F91" w:rsidRDefault="00D65F91" w:rsidP="00D65F91">
      <w:pPr>
        <w:ind w:firstLine="708"/>
        <w:contextualSpacing/>
        <w:rPr>
          <w:rFonts w:eastAsia="Times New Roman" w:cs="Times New Roman"/>
          <w:color w:val="000000"/>
          <w:szCs w:val="24"/>
        </w:rPr>
      </w:pPr>
      <w:r w:rsidRPr="001F2709">
        <w:rPr>
          <w:rFonts w:eastAsia="Times New Roman" w:cs="Times New Roman"/>
          <w:b/>
          <w:szCs w:val="24"/>
        </w:rPr>
        <w:t>Максимальная этажность для жилой застройки</w:t>
      </w:r>
      <w:r>
        <w:rPr>
          <w:rFonts w:eastAsia="Times New Roman" w:cs="Times New Roman"/>
          <w:szCs w:val="24"/>
        </w:rPr>
        <w:t xml:space="preserve"> - 3 надземных этажа, допускается </w:t>
      </w:r>
      <w:r>
        <w:rPr>
          <w:rFonts w:eastAsia="Times New Roman" w:cs="Times New Roman"/>
          <w:color w:val="000000"/>
          <w:szCs w:val="24"/>
        </w:rPr>
        <w:t>строительство мансардного и одного подземного этажей.</w:t>
      </w:r>
    </w:p>
    <w:p w:rsidR="00D65F91" w:rsidRDefault="00D65F91" w:rsidP="00D65F91">
      <w:pPr>
        <w:ind w:firstLine="708"/>
        <w:contextualSpacing/>
        <w:rPr>
          <w:rFonts w:eastAsia="Times New Roman" w:cs="Times New Roman"/>
          <w:szCs w:val="24"/>
        </w:rPr>
      </w:pPr>
      <w:r w:rsidRPr="001F2709">
        <w:rPr>
          <w:rFonts w:eastAsia="Times New Roman" w:cs="Times New Roman"/>
          <w:b/>
          <w:szCs w:val="24"/>
        </w:rPr>
        <w:t>Максимальная этажность для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D65F91" w:rsidRDefault="00D65F91" w:rsidP="00D65F91">
      <w:pPr>
        <w:ind w:firstLine="708"/>
        <w:contextualSpacing/>
        <w:rPr>
          <w:rFonts w:eastAsia="Times New Roman" w:cs="Times New Roman"/>
          <w:szCs w:val="24"/>
        </w:rPr>
      </w:pPr>
      <w:r w:rsidRPr="001F2709">
        <w:rPr>
          <w:rFonts w:eastAsia="Times New Roman" w:cs="Times New Roman"/>
          <w:b/>
          <w:szCs w:val="24"/>
        </w:rPr>
        <w:t>Максимальная этажность для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D65F91" w:rsidRDefault="00D65F91" w:rsidP="00D65F91">
      <w:pPr>
        <w:ind w:firstLine="708"/>
        <w:contextualSpacing/>
        <w:rPr>
          <w:rFonts w:eastAsia="Times New Roman" w:cs="Times New Roman"/>
          <w:szCs w:val="24"/>
        </w:rPr>
      </w:pPr>
      <w:r w:rsidRPr="001F2709">
        <w:rPr>
          <w:rFonts w:eastAsia="Times New Roman" w:cs="Times New Roman"/>
          <w:b/>
          <w:szCs w:val="24"/>
        </w:rPr>
        <w:t>Максимальная высота для иных объектов</w:t>
      </w:r>
      <w:r>
        <w:rPr>
          <w:rFonts w:eastAsia="Times New Roman" w:cs="Times New Roman"/>
          <w:szCs w:val="24"/>
        </w:rPr>
        <w:t>, размещение которых предусмотрено Правилами в з</w:t>
      </w:r>
      <w:r>
        <w:rPr>
          <w:rFonts w:cs="Times New Roman"/>
          <w:szCs w:val="24"/>
        </w:rPr>
        <w:t>оне застройки индивидуальными жилыми домами Ж-1</w:t>
      </w:r>
      <w:r>
        <w:rPr>
          <w:rFonts w:eastAsia="Times New Roman" w:cs="Times New Roman"/>
          <w:szCs w:val="24"/>
        </w:rPr>
        <w:t>:</w:t>
      </w:r>
    </w:p>
    <w:p w:rsidR="00D65F91" w:rsidRDefault="00D65F91" w:rsidP="00D65F91">
      <w:pPr>
        <w:contextualSpacing/>
        <w:rPr>
          <w:rFonts w:asciiTheme="minorHAnsi" w:hAnsiTheme="minorHAnsi"/>
          <w:szCs w:val="24"/>
        </w:rPr>
      </w:pPr>
      <w:r>
        <w:rPr>
          <w:rFonts w:eastAsia="Times New Roman" w:cs="Times New Roman"/>
          <w:szCs w:val="24"/>
        </w:rPr>
        <w:t>- объектов капитального строительства - 13 м от планировочной отметки земли;</w:t>
      </w:r>
    </w:p>
    <w:p w:rsidR="00D65F91" w:rsidRDefault="00D65F91" w:rsidP="00D65F91">
      <w:pPr>
        <w:contextualSpacing/>
        <w:rPr>
          <w:rFonts w:eastAsia="Times New Roman" w:cs="Times New Roman"/>
          <w:szCs w:val="24"/>
        </w:rPr>
      </w:pPr>
      <w:r>
        <w:rPr>
          <w:rFonts w:eastAsia="Times New Roman" w:cs="Times New Roman"/>
          <w:szCs w:val="24"/>
        </w:rPr>
        <w:t>- хозяйственных и временных построек - 3,5 м.</w:t>
      </w:r>
    </w:p>
    <w:p w:rsidR="00D65F91" w:rsidRDefault="00D65F91" w:rsidP="00D65F91">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D65F91" w:rsidRDefault="00D65F91" w:rsidP="00D65F91">
      <w:pPr>
        <w:contextualSpacing/>
        <w:rPr>
          <w:rFonts w:eastAsia="Times New Roman" w:cs="Times New Roman"/>
          <w:szCs w:val="24"/>
        </w:rPr>
      </w:pPr>
      <w:r>
        <w:rPr>
          <w:rFonts w:eastAsia="Times New Roman" w:cs="Times New Roman"/>
          <w:szCs w:val="24"/>
        </w:rPr>
        <w:t>- объектов культового назначения – 25 м.</w:t>
      </w:r>
    </w:p>
    <w:p w:rsidR="00D65F91" w:rsidRDefault="00D65F91" w:rsidP="00D65F91">
      <w:pPr>
        <w:ind w:firstLine="708"/>
        <w:contextualSpacing/>
        <w:rPr>
          <w:rFonts w:eastAsia="Times New Roman" w:cs="Times New Roman"/>
          <w:b/>
          <w:color w:val="000000"/>
          <w:szCs w:val="24"/>
        </w:rPr>
      </w:pPr>
      <w:r w:rsidRPr="001F2709">
        <w:rPr>
          <w:rFonts w:eastAsia="Times New Roman" w:cs="Times New Roman"/>
          <w:b/>
          <w:color w:val="000000"/>
          <w:szCs w:val="24"/>
        </w:rPr>
        <w:t>Максимальный коэффициент застройки земельного участка</w:t>
      </w:r>
      <w:r>
        <w:rPr>
          <w:rFonts w:eastAsia="Times New Roman" w:cs="Times New Roman"/>
          <w:b/>
          <w:color w:val="000000"/>
          <w:szCs w:val="24"/>
        </w:rPr>
        <w:t>:</w:t>
      </w:r>
    </w:p>
    <w:p w:rsidR="00D65F91" w:rsidRDefault="00D65F91" w:rsidP="00D65F91">
      <w:pPr>
        <w:ind w:firstLine="708"/>
        <w:contextualSpacing/>
        <w:rPr>
          <w:rFonts w:eastAsia="Times New Roman" w:cs="Times New Roman"/>
          <w:color w:val="000000"/>
          <w:szCs w:val="24"/>
        </w:rPr>
      </w:pPr>
      <w:r>
        <w:rPr>
          <w:rFonts w:eastAsia="Times New Roman" w:cs="Times New Roman"/>
          <w:szCs w:val="24"/>
        </w:rPr>
        <w:t xml:space="preserve">- </w:t>
      </w:r>
      <w:r w:rsidRPr="001F2709">
        <w:rPr>
          <w:rFonts w:eastAsia="Times New Roman" w:cs="Times New Roman"/>
          <w:szCs w:val="24"/>
        </w:rPr>
        <w:t xml:space="preserve">для размещения </w:t>
      </w:r>
      <w:r w:rsidRPr="001F2709">
        <w:rPr>
          <w:rFonts w:cs="Times New Roman"/>
          <w:szCs w:val="24"/>
        </w:rPr>
        <w:t>жилой застройки</w:t>
      </w:r>
      <w:r>
        <w:rPr>
          <w:rFonts w:eastAsia="Times New Roman" w:cs="Times New Roman"/>
          <w:color w:val="000000"/>
          <w:szCs w:val="24"/>
        </w:rPr>
        <w:t xml:space="preserve"> – 40%</w:t>
      </w:r>
    </w:p>
    <w:p w:rsidR="00D65F91" w:rsidRDefault="00D65F91" w:rsidP="00D65F91">
      <w:pPr>
        <w:contextualSpacing/>
        <w:rPr>
          <w:rFonts w:cs="Times New Roman"/>
          <w:szCs w:val="24"/>
        </w:rPr>
      </w:pPr>
      <w:r>
        <w:rPr>
          <w:rFonts w:cs="Times New Roman"/>
          <w:szCs w:val="24"/>
        </w:rPr>
        <w:t xml:space="preserve">- для размещения объектов дошкольного образования – 30%; </w:t>
      </w:r>
    </w:p>
    <w:p w:rsidR="00D65F91" w:rsidRDefault="00D65F91" w:rsidP="00D65F91">
      <w:pPr>
        <w:contextualSpacing/>
        <w:rPr>
          <w:rFonts w:cs="Times New Roman"/>
          <w:szCs w:val="24"/>
        </w:rPr>
      </w:pPr>
      <w:r>
        <w:rPr>
          <w:rFonts w:cs="Times New Roman"/>
          <w:szCs w:val="24"/>
        </w:rPr>
        <w:t>- для размещения объектов общеобразовательного назначения – 40%.</w:t>
      </w:r>
    </w:p>
    <w:p w:rsidR="00D65F91" w:rsidRDefault="00D65F91" w:rsidP="00D65F91">
      <w:pPr>
        <w:contextualSpacing/>
        <w:rPr>
          <w:rFonts w:cs="Times New Roman"/>
          <w:szCs w:val="24"/>
        </w:rPr>
      </w:pPr>
      <w:r>
        <w:rPr>
          <w:rFonts w:cs="Times New Roman"/>
          <w:color w:val="000000"/>
          <w:szCs w:val="24"/>
          <w:shd w:val="clear" w:color="auto" w:fill="FFFFFF"/>
        </w:rPr>
        <w:t>- для размещения объектов капитального строительства, размещение которых предусмотрено иными указанными выше видами разрешенного использования, за исключением линейных объектов – 50%.</w:t>
      </w:r>
    </w:p>
    <w:p w:rsidR="00D65F91" w:rsidRPr="001F2709" w:rsidRDefault="00D65F91" w:rsidP="00D65F91">
      <w:pPr>
        <w:ind w:firstLine="708"/>
        <w:contextualSpacing/>
        <w:rPr>
          <w:rFonts w:cs="Times New Roman"/>
          <w:b/>
          <w:szCs w:val="24"/>
        </w:rPr>
      </w:pPr>
      <w:r w:rsidRPr="001F2709">
        <w:rPr>
          <w:rFonts w:cs="Times New Roman"/>
          <w:b/>
          <w:szCs w:val="24"/>
        </w:rPr>
        <w:t>М</w:t>
      </w:r>
      <w:r w:rsidRPr="001F2709">
        <w:rPr>
          <w:rFonts w:eastAsia="Times New Roman" w:cs="Times New Roman"/>
          <w:b/>
          <w:szCs w:val="24"/>
        </w:rPr>
        <w:t>аксимальный класс опасности</w:t>
      </w:r>
      <w:r>
        <w:rPr>
          <w:rFonts w:eastAsia="Times New Roman" w:cs="Times New Roman"/>
          <w:szCs w:val="24"/>
        </w:rPr>
        <w:t xml:space="preserve"> (по санитарной классификации) объектов капитального строительства, размещаемых на территории участков зоны – </w:t>
      </w:r>
      <w:r>
        <w:rPr>
          <w:rFonts w:eastAsia="Times New Roman" w:cs="Times New Roman"/>
          <w:szCs w:val="24"/>
          <w:lang w:val="en-US"/>
        </w:rPr>
        <w:t>V</w:t>
      </w:r>
      <w:r>
        <w:rPr>
          <w:rFonts w:eastAsia="Times New Roman" w:cs="Times New Roman"/>
          <w:szCs w:val="24"/>
        </w:rPr>
        <w:t>.</w:t>
      </w:r>
    </w:p>
    <w:p w:rsidR="00D65F91" w:rsidRDefault="00D65F91" w:rsidP="00D65F91">
      <w:pPr>
        <w:ind w:firstLine="708"/>
        <w:contextualSpacing/>
        <w:rPr>
          <w:rFonts w:cs="Times New Roman"/>
          <w:szCs w:val="24"/>
        </w:rPr>
      </w:pPr>
      <w:r>
        <w:rPr>
          <w:rFonts w:cs="Times New Roman"/>
          <w:szCs w:val="24"/>
        </w:rPr>
        <w:t>Не допускается размещать вспомогательные строения (за исключением гаража) перед основным строением со стороны улиц и проездов.</w:t>
      </w:r>
    </w:p>
    <w:p w:rsidR="00D65F91" w:rsidRDefault="00D65F91" w:rsidP="00D65F91">
      <w:pPr>
        <w:contextualSpacing/>
        <w:rPr>
          <w:rFonts w:cs="Times New Roman"/>
          <w:szCs w:val="24"/>
        </w:rPr>
      </w:pPr>
      <w:r>
        <w:rPr>
          <w:rFonts w:cs="Times New Roman"/>
          <w:szCs w:val="24"/>
        </w:rPr>
        <w:t>Иные показатели по параметрам застройки зоны Ж-1: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региональными нормативами градостроительного проектирования.</w:t>
      </w:r>
    </w:p>
    <w:p w:rsidR="00A2703D" w:rsidRDefault="00A2703D" w:rsidP="00934223">
      <w:pPr>
        <w:rPr>
          <w:rFonts w:cs="Times New Roman"/>
          <w:b/>
          <w:szCs w:val="24"/>
        </w:rPr>
      </w:pPr>
    </w:p>
    <w:p w:rsidR="00407A86" w:rsidRDefault="00407A86" w:rsidP="00407A86">
      <w:pPr>
        <w:rPr>
          <w:rFonts w:cs="Times New Roman"/>
          <w:b/>
          <w:szCs w:val="24"/>
        </w:rPr>
      </w:pPr>
      <w:r>
        <w:rPr>
          <w:rFonts w:cs="Times New Roman"/>
          <w:b/>
          <w:szCs w:val="24"/>
        </w:rPr>
        <w:t>Ж-3 – зона застройки среднеэтажными жилыми домами (не выше 5 этажей)</w:t>
      </w:r>
    </w:p>
    <w:p w:rsidR="00407A86" w:rsidRDefault="00407A86" w:rsidP="00407A86">
      <w:pPr>
        <w:contextualSpacing/>
        <w:rPr>
          <w:rFonts w:cs="Times New Roman"/>
          <w:i/>
          <w:szCs w:val="24"/>
        </w:rPr>
      </w:pPr>
      <w:r>
        <w:rPr>
          <w:rFonts w:cs="Times New Roman"/>
          <w:i/>
          <w:szCs w:val="24"/>
        </w:rPr>
        <w:t>Зона застройки среднеэтажными домами Ж-3 выделена для формирования жилых районов с размещением многоквартирных домов средней этажности (не выше 5 этажей).</w:t>
      </w:r>
    </w:p>
    <w:p w:rsidR="00A2703D" w:rsidRDefault="00A2703D" w:rsidP="00407A86">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A2703D" w:rsidRDefault="00A2703D" w:rsidP="00A2703D">
      <w:pPr>
        <w:contextualSpacing/>
        <w:rPr>
          <w:rFonts w:cs="Times New Roman"/>
          <w:szCs w:val="24"/>
        </w:rPr>
      </w:pPr>
      <w:r>
        <w:rPr>
          <w:rFonts w:cs="Times New Roman"/>
          <w:szCs w:val="24"/>
        </w:rPr>
        <w:t>1. Среднеэтажная жилая застройка (код. 2.5):</w:t>
      </w:r>
    </w:p>
    <w:p w:rsidR="00A2703D" w:rsidRDefault="00A2703D" w:rsidP="00A2703D">
      <w:pPr>
        <w:contextualSpacing/>
        <w:rPr>
          <w:rFonts w:cs="Times New Roman"/>
          <w:szCs w:val="24"/>
        </w:rPr>
      </w:pPr>
      <w:r>
        <w:rPr>
          <w:rFonts w:cs="Times New Roman"/>
          <w:szCs w:val="24"/>
        </w:rPr>
        <w:t xml:space="preserve">– размещение жилых домов, предназначенных для разделения на квартиры, каждая из которых пригодна для постоянного проживания (жилые дома высотой </w:t>
      </w:r>
      <w:r w:rsidRPr="004E645F">
        <w:rPr>
          <w:rFonts w:cs="Times New Roman"/>
          <w:szCs w:val="24"/>
        </w:rPr>
        <w:t xml:space="preserve">от четырех до </w:t>
      </w:r>
      <w:r>
        <w:rPr>
          <w:rFonts w:cs="Times New Roman"/>
          <w:szCs w:val="24"/>
        </w:rPr>
        <w:t>пяти надземных этажей, разделенных на две и более квартиры);</w:t>
      </w:r>
    </w:p>
    <w:p w:rsidR="00A2703D" w:rsidRDefault="00A2703D" w:rsidP="00A2703D">
      <w:pPr>
        <w:widowControl w:val="0"/>
        <w:contextualSpacing/>
        <w:rPr>
          <w:rFonts w:cs="Times New Roman"/>
          <w:szCs w:val="24"/>
        </w:rPr>
      </w:pPr>
      <w:r>
        <w:rPr>
          <w:rFonts w:cs="Times New Roman"/>
          <w:szCs w:val="24"/>
        </w:rPr>
        <w:t>– размещение жилых домов, предназначенных для временного проживания граждан в период их работы, службы или обучения;</w:t>
      </w:r>
    </w:p>
    <w:p w:rsidR="00A2703D" w:rsidRDefault="00A2703D" w:rsidP="00A2703D">
      <w:pPr>
        <w:contextualSpacing/>
        <w:rPr>
          <w:rFonts w:cs="Times New Roman"/>
          <w:szCs w:val="24"/>
        </w:rPr>
      </w:pPr>
      <w:r>
        <w:rPr>
          <w:rFonts w:cs="Times New Roman"/>
          <w:szCs w:val="24"/>
        </w:rPr>
        <w:t>– благоустройство и озеленение;</w:t>
      </w:r>
    </w:p>
    <w:p w:rsidR="00A2703D" w:rsidRDefault="00A2703D" w:rsidP="00A2703D">
      <w:pPr>
        <w:contextualSpacing/>
        <w:rPr>
          <w:rFonts w:cs="Times New Roman"/>
          <w:szCs w:val="24"/>
        </w:rPr>
      </w:pPr>
      <w:r>
        <w:rPr>
          <w:rFonts w:cs="Times New Roman"/>
          <w:szCs w:val="24"/>
        </w:rPr>
        <w:t>– размещение подземных гаражей и автостоянок;</w:t>
      </w:r>
    </w:p>
    <w:p w:rsidR="00A2703D" w:rsidRDefault="00A2703D" w:rsidP="00A2703D">
      <w:pPr>
        <w:contextualSpacing/>
        <w:rPr>
          <w:rFonts w:cs="Times New Roman"/>
          <w:szCs w:val="24"/>
        </w:rPr>
      </w:pPr>
      <w:r>
        <w:rPr>
          <w:rFonts w:cs="Times New Roman"/>
          <w:szCs w:val="24"/>
        </w:rPr>
        <w:t>– обустройство спортивных и детских площадок, площадок отдыха;</w:t>
      </w:r>
    </w:p>
    <w:p w:rsidR="00A2703D" w:rsidRDefault="00A2703D" w:rsidP="00A2703D">
      <w:pPr>
        <w:contextualSpacing/>
        <w:rPr>
          <w:rFonts w:cs="Times New Roman"/>
          <w:b/>
          <w:szCs w:val="24"/>
        </w:rPr>
      </w:pPr>
      <w:r>
        <w:rPr>
          <w:rFonts w:cs="Times New Roman"/>
          <w:szCs w:val="24"/>
        </w:rPr>
        <w:t xml:space="preserve">–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w:t>
      </w:r>
      <w:r>
        <w:rPr>
          <w:rFonts w:cs="Times New Roman"/>
          <w:szCs w:val="24"/>
        </w:rPr>
        <w:lastRenderedPageBreak/>
        <w:t>помещений в многоквартирном доме не составляет более 20% общей площади помещений дома.</w:t>
      </w:r>
    </w:p>
    <w:p w:rsidR="00A2703D" w:rsidRDefault="00A2703D" w:rsidP="00A2703D">
      <w:pPr>
        <w:contextualSpacing/>
        <w:rPr>
          <w:rFonts w:cs="Times New Roman"/>
          <w:szCs w:val="24"/>
        </w:rPr>
      </w:pPr>
      <w:r>
        <w:rPr>
          <w:rFonts w:cs="Times New Roman"/>
          <w:szCs w:val="24"/>
        </w:rPr>
        <w:t>2. Дошкольное, начальное и среднее общее образование (код 3.5.1):</w:t>
      </w:r>
    </w:p>
    <w:p w:rsidR="00A2703D" w:rsidRDefault="00A2703D" w:rsidP="00A2703D">
      <w:pPr>
        <w:contextualSpacing/>
        <w:rPr>
          <w:rFonts w:cs="Times New Roman"/>
          <w:szCs w:val="24"/>
        </w:rPr>
      </w:pPr>
      <w:r>
        <w:rPr>
          <w:rFonts w:cs="Times New Roman"/>
          <w:szCs w:val="24"/>
        </w:rPr>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A2703D" w:rsidRDefault="00A2703D" w:rsidP="00A2703D">
      <w:pPr>
        <w:widowControl w:val="0"/>
        <w:contextualSpacing/>
        <w:rPr>
          <w:rFonts w:cs="Times New Roman"/>
          <w:szCs w:val="24"/>
        </w:rPr>
      </w:pPr>
      <w:r>
        <w:rPr>
          <w:rFonts w:eastAsia="Times New Roman" w:cs="Times New Roman"/>
          <w:szCs w:val="24"/>
        </w:rPr>
        <w:t xml:space="preserve">3. </w:t>
      </w:r>
      <w:r>
        <w:rPr>
          <w:rFonts w:cs="Times New Roman"/>
          <w:szCs w:val="24"/>
        </w:rPr>
        <w:t xml:space="preserve"> Коммунальное обслуживание (код 3.1):</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A2703D" w:rsidRDefault="00A2703D" w:rsidP="00A2703D">
      <w:pPr>
        <w:widowControl w:val="0"/>
        <w:contextualSpacing/>
        <w:rPr>
          <w:rFonts w:cs="Times New Roman"/>
          <w:szCs w:val="24"/>
        </w:rPr>
      </w:pPr>
      <w:r>
        <w:rPr>
          <w:rFonts w:cs="Times New Roman"/>
          <w:szCs w:val="24"/>
        </w:rPr>
        <w:t>4. Социальное обслуживание (код 3.2):</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для размещения отделений почты и телеграфа;</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A2703D" w:rsidRDefault="00A2703D" w:rsidP="00A2703D">
      <w:pPr>
        <w:widowControl w:val="0"/>
        <w:ind w:firstLine="708"/>
        <w:contextualSpacing/>
        <w:rPr>
          <w:rFonts w:cs="Times New Roman"/>
          <w:szCs w:val="24"/>
        </w:rPr>
      </w:pPr>
      <w:r>
        <w:rPr>
          <w:rFonts w:cs="Times New Roman"/>
          <w:szCs w:val="24"/>
        </w:rPr>
        <w:t>5. Бытовое обслуживание (код 3.3):</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аптеки, похоронные бюро).</w:t>
      </w:r>
    </w:p>
    <w:p w:rsidR="00A2703D" w:rsidRDefault="00A2703D" w:rsidP="00A2703D">
      <w:pPr>
        <w:widowControl w:val="0"/>
        <w:contextualSpacing/>
        <w:rPr>
          <w:rFonts w:cs="Times New Roman"/>
          <w:szCs w:val="24"/>
        </w:rPr>
      </w:pPr>
      <w:r>
        <w:rPr>
          <w:rFonts w:cs="Times New Roman"/>
          <w:szCs w:val="24"/>
        </w:rPr>
        <w:t>6. Амбулаторно-поликлиническое обслуживание (код 3.4.1):</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A2703D" w:rsidRDefault="00A2703D" w:rsidP="00A2703D">
      <w:pPr>
        <w:widowControl w:val="0"/>
        <w:contextualSpacing/>
        <w:rPr>
          <w:rFonts w:cs="Times New Roman"/>
          <w:szCs w:val="24"/>
        </w:rPr>
      </w:pPr>
      <w:r>
        <w:rPr>
          <w:rFonts w:cs="Times New Roman"/>
          <w:szCs w:val="24"/>
        </w:rPr>
        <w:t>7. Магазины (код 4.4):</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A2703D" w:rsidRDefault="00A2703D" w:rsidP="00A2703D">
      <w:pPr>
        <w:widowControl w:val="0"/>
        <w:contextualSpacing/>
        <w:rPr>
          <w:rFonts w:eastAsia="Times New Roman" w:cs="Times New Roman"/>
          <w:b/>
          <w:szCs w:val="24"/>
        </w:rPr>
      </w:pPr>
      <w:r>
        <w:rPr>
          <w:rFonts w:cs="Times New Roman"/>
          <w:color w:val="000000"/>
          <w:szCs w:val="24"/>
          <w:shd w:val="clear" w:color="auto" w:fill="FFFFFF"/>
        </w:rPr>
        <w:t xml:space="preserve">Размещение объектов капитального строительства, размещение которых предусмотрено видами разрешенного использования, указанными в пунктах </w:t>
      </w:r>
      <w:r w:rsidRPr="005A4261">
        <w:rPr>
          <w:rFonts w:cs="Times New Roman"/>
          <w:color w:val="000000"/>
          <w:szCs w:val="24"/>
          <w:shd w:val="clear" w:color="auto" w:fill="FFFFFF"/>
        </w:rPr>
        <w:t>3-</w:t>
      </w:r>
      <w:r>
        <w:rPr>
          <w:rFonts w:cs="Times New Roman"/>
          <w:color w:val="000000"/>
          <w:szCs w:val="24"/>
          <w:shd w:val="clear" w:color="auto" w:fill="FFFFFF"/>
        </w:rPr>
        <w:t>7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A2703D" w:rsidRDefault="00A2703D" w:rsidP="00A2703D">
      <w:pPr>
        <w:widowControl w:val="0"/>
        <w:contextualSpacing/>
        <w:rPr>
          <w:rFonts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A2703D" w:rsidRDefault="00A2703D" w:rsidP="00A2703D">
      <w:pPr>
        <w:widowControl w:val="0"/>
        <w:contextualSpacing/>
        <w:rPr>
          <w:rFonts w:asciiTheme="minorHAnsi" w:hAnsiTheme="minorHAnsi"/>
          <w:sz w:val="22"/>
        </w:rPr>
      </w:pPr>
      <w:r>
        <w:rPr>
          <w:rFonts w:cs="Times New Roman"/>
          <w:szCs w:val="24"/>
        </w:rPr>
        <w:t>1. Земельные участки (территории) общего пользования (код 12.0)</w:t>
      </w:r>
    </w:p>
    <w:p w:rsidR="00A2703D" w:rsidRDefault="00A2703D" w:rsidP="00A2703D">
      <w:pPr>
        <w:widowControl w:val="0"/>
        <w:tabs>
          <w:tab w:val="left" w:pos="623"/>
        </w:tabs>
        <w:contextualSpacing/>
        <w:rPr>
          <w:rFonts w:cs="Times New Roman"/>
          <w:b/>
          <w:szCs w:val="24"/>
        </w:rPr>
      </w:pPr>
      <w:r>
        <w:rPr>
          <w:rFonts w:cs="Times New Roman"/>
          <w:szCs w:val="24"/>
        </w:rPr>
        <w:t xml:space="preserve">-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w:t>
      </w:r>
      <w:r>
        <w:rPr>
          <w:rFonts w:cs="Times New Roman"/>
          <w:szCs w:val="24"/>
        </w:rPr>
        <w:lastRenderedPageBreak/>
        <w:t>архитектурных форм благоустройства.</w:t>
      </w:r>
    </w:p>
    <w:p w:rsidR="00A2703D" w:rsidRDefault="00A2703D" w:rsidP="00A2703D">
      <w:pPr>
        <w:widowControl w:val="0"/>
        <w:contextualSpacing/>
        <w:rPr>
          <w:rFonts w:eastAsia="Times New Roman" w:cs="Times New Roman"/>
          <w:b/>
          <w:szCs w:val="24"/>
        </w:rPr>
      </w:pPr>
      <w:r>
        <w:rPr>
          <w:rFonts w:cs="Times New Roman"/>
          <w:b/>
          <w:szCs w:val="24"/>
        </w:rPr>
        <w:t xml:space="preserve">Условно </w:t>
      </w:r>
      <w:r>
        <w:rPr>
          <w:rFonts w:eastAsia="Times New Roman" w:cs="Times New Roman"/>
          <w:b/>
          <w:szCs w:val="24"/>
        </w:rPr>
        <w:t>разрешенные виды использования земельных участков и объектов капитального строительства:</w:t>
      </w:r>
    </w:p>
    <w:p w:rsidR="00BF2D5A" w:rsidRDefault="00BF2D5A" w:rsidP="00BF2D5A">
      <w:pPr>
        <w:pStyle w:val="Iauiue"/>
        <w:suppressAutoHyphens w:val="0"/>
        <w:ind w:firstLine="709"/>
        <w:jc w:val="both"/>
        <w:rPr>
          <w:sz w:val="24"/>
          <w:szCs w:val="24"/>
        </w:rPr>
      </w:pPr>
      <w:r>
        <w:rPr>
          <w:rFonts w:eastAsia="Times New Roman"/>
          <w:sz w:val="24"/>
          <w:szCs w:val="24"/>
          <w:lang w:eastAsia="ru-RU"/>
        </w:rPr>
        <w:t>1.</w:t>
      </w:r>
      <w:r>
        <w:rPr>
          <w:sz w:val="24"/>
          <w:szCs w:val="24"/>
        </w:rPr>
        <w:t xml:space="preserve"> Многоэтажная жилая застройка (высотная застройка) (код 2.6):</w:t>
      </w:r>
    </w:p>
    <w:p w:rsidR="00BF2D5A" w:rsidRDefault="00BF2D5A" w:rsidP="00BF2D5A">
      <w:pPr>
        <w:widowControl w:val="0"/>
        <w:contextualSpacing/>
        <w:rPr>
          <w:rFonts w:cs="Times New Roman"/>
          <w:szCs w:val="24"/>
        </w:rPr>
      </w:pPr>
      <w:r>
        <w:rPr>
          <w:rFonts w:cs="Times New Roman"/>
          <w:szCs w:val="24"/>
        </w:rPr>
        <w:t>– размещение жилых домов, предназначенных для разделения на квартиры, каждая из которых пригодна для постоянного проживания (жилые дома высотой выше девяти этажей, включая подземные, разделенных на двадцать и более квартир);</w:t>
      </w:r>
    </w:p>
    <w:p w:rsidR="00BF2D5A" w:rsidRDefault="00BF2D5A" w:rsidP="00BF2D5A">
      <w:pPr>
        <w:widowControl w:val="0"/>
        <w:ind w:firstLine="708"/>
        <w:contextualSpacing/>
        <w:rPr>
          <w:rFonts w:cs="Times New Roman"/>
          <w:szCs w:val="24"/>
        </w:rPr>
      </w:pPr>
      <w:r>
        <w:rPr>
          <w:rFonts w:cs="Times New Roman"/>
          <w:szCs w:val="24"/>
        </w:rPr>
        <w:t>– благоустройство и озеленение придомовых территорий;</w:t>
      </w:r>
    </w:p>
    <w:p w:rsidR="00BF2D5A" w:rsidRDefault="00BF2D5A" w:rsidP="00BF2D5A">
      <w:pPr>
        <w:pStyle w:val="Iauiue"/>
        <w:suppressAutoHyphens w:val="0"/>
        <w:ind w:firstLine="709"/>
        <w:jc w:val="both"/>
        <w:rPr>
          <w:sz w:val="24"/>
          <w:szCs w:val="24"/>
        </w:rPr>
      </w:pPr>
      <w:r>
        <w:rPr>
          <w:sz w:val="24"/>
          <w:szCs w:val="24"/>
        </w:rPr>
        <w:t xml:space="preserve">– обустройство спортивных и детских площадок, хозяйственных площадок; </w:t>
      </w:r>
    </w:p>
    <w:p w:rsidR="00BF2D5A" w:rsidRDefault="00BF2D5A" w:rsidP="00BF2D5A">
      <w:pPr>
        <w:pStyle w:val="Iauiue"/>
        <w:suppressAutoHyphens w:val="0"/>
        <w:ind w:firstLine="709"/>
        <w:jc w:val="both"/>
        <w:rPr>
          <w:sz w:val="24"/>
          <w:szCs w:val="24"/>
        </w:rPr>
      </w:pPr>
      <w:r>
        <w:rPr>
          <w:sz w:val="24"/>
          <w:szCs w:val="24"/>
        </w:rPr>
        <w:t xml:space="preserve">–  размещение подземных гаражей и наземных автостоянок, </w:t>
      </w:r>
    </w:p>
    <w:p w:rsidR="00BF2D5A" w:rsidRDefault="00BF2D5A" w:rsidP="00BF2D5A">
      <w:pPr>
        <w:pStyle w:val="Iauiue"/>
        <w:suppressAutoHyphens w:val="0"/>
        <w:ind w:firstLine="709"/>
        <w:jc w:val="both"/>
        <w:rPr>
          <w:rFonts w:eastAsia="Times New Roman"/>
          <w:b/>
          <w:sz w:val="24"/>
          <w:szCs w:val="24"/>
          <w:lang w:eastAsia="ru-RU"/>
        </w:rPr>
      </w:pPr>
      <w:r>
        <w:rPr>
          <w:sz w:val="24"/>
          <w:szCs w:val="24"/>
        </w:rPr>
        <w:t>–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A2703D" w:rsidRDefault="00BF2D5A" w:rsidP="00A2703D">
      <w:pPr>
        <w:widowControl w:val="0"/>
        <w:autoSpaceDE w:val="0"/>
        <w:autoSpaceDN w:val="0"/>
        <w:adjustRightInd w:val="0"/>
        <w:rPr>
          <w:rFonts w:cs="Times New Roman"/>
          <w:szCs w:val="24"/>
        </w:rPr>
      </w:pPr>
      <w:r>
        <w:rPr>
          <w:rFonts w:cs="Times New Roman"/>
          <w:szCs w:val="24"/>
        </w:rPr>
        <w:t>2</w:t>
      </w:r>
      <w:r w:rsidR="00A2703D">
        <w:rPr>
          <w:rFonts w:cs="Times New Roman"/>
          <w:szCs w:val="24"/>
        </w:rPr>
        <w:t>.Среднеэтажная жилая застройка (код. 2.5):</w:t>
      </w:r>
    </w:p>
    <w:p w:rsidR="00A2703D" w:rsidRDefault="00A2703D" w:rsidP="00A2703D">
      <w:pPr>
        <w:widowControl w:val="0"/>
        <w:autoSpaceDE w:val="0"/>
        <w:autoSpaceDN w:val="0"/>
        <w:adjustRightInd w:val="0"/>
        <w:rPr>
          <w:rFonts w:cs="Times New Roman"/>
          <w:szCs w:val="24"/>
        </w:rPr>
      </w:pPr>
      <w:r>
        <w:rPr>
          <w:rFonts w:cs="Times New Roman"/>
          <w:szCs w:val="24"/>
        </w:rPr>
        <w:t xml:space="preserve"> – размещение жилых домов, предназначенных для разделения на квартиры, каждая из которых пригодна для постоянного проживания (жилые дома высотой от шести до восьми надземных этажей, разделенных на две и более квартиры);</w:t>
      </w:r>
    </w:p>
    <w:p w:rsidR="00A2703D" w:rsidRPr="00175F74" w:rsidRDefault="00A2703D" w:rsidP="00A2703D">
      <w:pPr>
        <w:widowControl w:val="0"/>
        <w:autoSpaceDE w:val="0"/>
        <w:autoSpaceDN w:val="0"/>
        <w:adjustRightInd w:val="0"/>
        <w:rPr>
          <w:rFonts w:cs="Times New Roman"/>
          <w:szCs w:val="24"/>
        </w:rPr>
      </w:pPr>
      <w:r>
        <w:rPr>
          <w:rFonts w:cs="Times New Roman"/>
          <w:szCs w:val="24"/>
        </w:rPr>
        <w:t xml:space="preserve"> –</w:t>
      </w:r>
      <w:r w:rsidRPr="00175F74">
        <w:rPr>
          <w:rFonts w:cs="Times New Roman"/>
          <w:szCs w:val="24"/>
        </w:rPr>
        <w:t xml:space="preserve"> размещение жилых домов, предназначенных для временного проживания граждан в период их работы, службы или обучения;</w:t>
      </w:r>
    </w:p>
    <w:p w:rsidR="00A2703D" w:rsidRDefault="00A2703D" w:rsidP="00A2703D">
      <w:pPr>
        <w:widowControl w:val="0"/>
        <w:autoSpaceDE w:val="0"/>
        <w:autoSpaceDN w:val="0"/>
        <w:adjustRightInd w:val="0"/>
        <w:rPr>
          <w:rFonts w:cs="Times New Roman"/>
          <w:szCs w:val="24"/>
        </w:rPr>
      </w:pPr>
      <w:r>
        <w:rPr>
          <w:rFonts w:cs="Times New Roman"/>
          <w:szCs w:val="24"/>
        </w:rPr>
        <w:t xml:space="preserve"> – благоустройство и озеленение;</w:t>
      </w:r>
    </w:p>
    <w:p w:rsidR="00A2703D" w:rsidRDefault="00A2703D" w:rsidP="00A2703D">
      <w:pPr>
        <w:widowControl w:val="0"/>
        <w:autoSpaceDE w:val="0"/>
        <w:autoSpaceDN w:val="0"/>
        <w:adjustRightInd w:val="0"/>
        <w:rPr>
          <w:rFonts w:cs="Times New Roman"/>
          <w:szCs w:val="24"/>
        </w:rPr>
      </w:pPr>
      <w:r>
        <w:rPr>
          <w:rFonts w:cs="Times New Roman"/>
          <w:szCs w:val="24"/>
        </w:rPr>
        <w:t xml:space="preserve"> – размещение подземных гаражей и автостоянок;</w:t>
      </w:r>
    </w:p>
    <w:p w:rsidR="00A2703D" w:rsidRDefault="00A2703D" w:rsidP="00A2703D">
      <w:pPr>
        <w:widowControl w:val="0"/>
        <w:autoSpaceDE w:val="0"/>
        <w:autoSpaceDN w:val="0"/>
        <w:adjustRightInd w:val="0"/>
        <w:rPr>
          <w:rFonts w:cs="Times New Roman"/>
          <w:szCs w:val="24"/>
        </w:rPr>
      </w:pPr>
      <w:r>
        <w:rPr>
          <w:rFonts w:cs="Times New Roman"/>
          <w:szCs w:val="24"/>
        </w:rPr>
        <w:t xml:space="preserve"> – обустройство спортивных и детских площадок, площадок отдыха;</w:t>
      </w:r>
    </w:p>
    <w:p w:rsidR="00A2703D" w:rsidRDefault="00A2703D" w:rsidP="00A2703D">
      <w:pPr>
        <w:widowControl w:val="0"/>
        <w:autoSpaceDE w:val="0"/>
        <w:autoSpaceDN w:val="0"/>
        <w:adjustRightInd w:val="0"/>
        <w:rPr>
          <w:rFonts w:cs="Times New Roman"/>
          <w:b/>
          <w:szCs w:val="24"/>
        </w:rPr>
      </w:pPr>
      <w:r>
        <w:rPr>
          <w:rFonts w:cs="Times New Roman"/>
          <w:szCs w:val="24"/>
        </w:rPr>
        <w:t xml:space="preserve"> –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A2703D" w:rsidRPr="00B5470F" w:rsidRDefault="00BF2D5A" w:rsidP="00A2703D">
      <w:pPr>
        <w:contextualSpacing/>
        <w:rPr>
          <w:rFonts w:cs="Times New Roman"/>
          <w:szCs w:val="24"/>
        </w:rPr>
      </w:pPr>
      <w:r>
        <w:rPr>
          <w:rFonts w:eastAsia="Times New Roman" w:cs="Times New Roman"/>
          <w:szCs w:val="24"/>
        </w:rPr>
        <w:t>3</w:t>
      </w:r>
      <w:r w:rsidR="00A2703D" w:rsidRPr="00B5470F">
        <w:rPr>
          <w:rFonts w:eastAsia="Times New Roman" w:cs="Times New Roman"/>
          <w:szCs w:val="24"/>
        </w:rPr>
        <w:t xml:space="preserve">. </w:t>
      </w:r>
      <w:r w:rsidR="00A2703D" w:rsidRPr="00B5470F">
        <w:rPr>
          <w:rFonts w:cs="Times New Roman"/>
          <w:szCs w:val="24"/>
        </w:rPr>
        <w:t>Блокированная жилая застройка (код 2.3):</w:t>
      </w:r>
    </w:p>
    <w:p w:rsidR="00A2703D" w:rsidRPr="00B5470F" w:rsidRDefault="00A2703D" w:rsidP="00A2703D">
      <w:pPr>
        <w:contextualSpacing/>
        <w:rPr>
          <w:rFonts w:cs="Times New Roman"/>
          <w:szCs w:val="24"/>
        </w:rPr>
      </w:pPr>
      <w:r w:rsidRPr="00B5470F">
        <w:rPr>
          <w:rFonts w:cs="Times New Roman"/>
          <w:szCs w:val="24"/>
        </w:rPr>
        <w:t>- 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A2703D" w:rsidRPr="00B5470F" w:rsidRDefault="00A2703D" w:rsidP="00A2703D">
      <w:pPr>
        <w:contextualSpacing/>
        <w:rPr>
          <w:rFonts w:cs="Times New Roman"/>
          <w:szCs w:val="24"/>
        </w:rPr>
      </w:pPr>
      <w:r w:rsidRPr="00B5470F">
        <w:rPr>
          <w:rFonts w:cs="Times New Roman"/>
          <w:szCs w:val="24"/>
        </w:rPr>
        <w:t>- разведение декоративных и плодовых деревьев, овощей и ягодных культур, размещение гаражей и иных вспомогательных сооружений.</w:t>
      </w:r>
    </w:p>
    <w:p w:rsidR="00A2703D" w:rsidRDefault="00BF2D5A" w:rsidP="00A2703D">
      <w:pPr>
        <w:widowControl w:val="0"/>
        <w:contextualSpacing/>
        <w:rPr>
          <w:rFonts w:cs="Times New Roman"/>
          <w:szCs w:val="24"/>
        </w:rPr>
      </w:pPr>
      <w:r>
        <w:rPr>
          <w:rFonts w:cs="Times New Roman"/>
          <w:szCs w:val="24"/>
        </w:rPr>
        <w:t>4</w:t>
      </w:r>
      <w:r w:rsidR="00A2703D">
        <w:rPr>
          <w:rFonts w:cs="Times New Roman"/>
          <w:szCs w:val="24"/>
        </w:rPr>
        <w:t>. Культурное развитие (код 3.6):</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A2703D" w:rsidRDefault="00A2703D" w:rsidP="00A2703D">
      <w:pPr>
        <w:widowControl w:val="0"/>
        <w:contextualSpacing/>
        <w:rPr>
          <w:rFonts w:cs="Times New Roman"/>
          <w:szCs w:val="24"/>
        </w:rPr>
      </w:pPr>
      <w:r>
        <w:rPr>
          <w:rFonts w:cs="Times New Roman"/>
          <w:szCs w:val="24"/>
        </w:rPr>
        <w:t xml:space="preserve">– устройство площадок для празднеств и гуляний. </w:t>
      </w:r>
    </w:p>
    <w:p w:rsidR="00A2703D" w:rsidRDefault="00BF2D5A" w:rsidP="00A2703D">
      <w:pPr>
        <w:widowControl w:val="0"/>
        <w:contextualSpacing/>
        <w:rPr>
          <w:rFonts w:cs="Times New Roman"/>
          <w:szCs w:val="24"/>
        </w:rPr>
      </w:pPr>
      <w:r>
        <w:rPr>
          <w:rFonts w:cs="Times New Roman"/>
          <w:szCs w:val="24"/>
        </w:rPr>
        <w:t>5</w:t>
      </w:r>
      <w:r w:rsidR="00A2703D">
        <w:rPr>
          <w:rFonts w:cs="Times New Roman"/>
          <w:szCs w:val="24"/>
        </w:rPr>
        <w:t>. Религиозное использование (код 3.7):</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2703D" w:rsidRDefault="00BF2D5A" w:rsidP="00A2703D">
      <w:pPr>
        <w:widowControl w:val="0"/>
        <w:contextualSpacing/>
        <w:rPr>
          <w:rFonts w:cs="Times New Roman"/>
          <w:szCs w:val="24"/>
        </w:rPr>
      </w:pPr>
      <w:r>
        <w:rPr>
          <w:rFonts w:cs="Times New Roman"/>
          <w:szCs w:val="24"/>
        </w:rPr>
        <w:t>6</w:t>
      </w:r>
      <w:r w:rsidR="00A2703D">
        <w:rPr>
          <w:rFonts w:cs="Times New Roman"/>
          <w:szCs w:val="24"/>
        </w:rPr>
        <w:t xml:space="preserve">. </w:t>
      </w:r>
      <w:r w:rsidR="00A2703D">
        <w:rPr>
          <w:rStyle w:val="blk"/>
          <w:color w:val="000000"/>
        </w:rPr>
        <w:t>Амбулаторное ветеринарное обслуживание</w:t>
      </w:r>
      <w:r w:rsidR="00A2703D">
        <w:rPr>
          <w:rFonts w:cs="Times New Roman"/>
          <w:szCs w:val="24"/>
        </w:rPr>
        <w:t xml:space="preserve"> (код 3.10.1)</w:t>
      </w:r>
    </w:p>
    <w:p w:rsidR="00A2703D" w:rsidRDefault="00A2703D" w:rsidP="00A2703D">
      <w:pPr>
        <w:widowControl w:val="0"/>
        <w:contextualSpacing/>
        <w:rPr>
          <w:rFonts w:cs="Times New Roman"/>
          <w:szCs w:val="24"/>
        </w:rPr>
      </w:pPr>
      <w:r>
        <w:rPr>
          <w:rFonts w:cs="Times New Roman"/>
          <w:szCs w:val="24"/>
        </w:rPr>
        <w:t>– р</w:t>
      </w:r>
      <w:r>
        <w:rPr>
          <w:rStyle w:val="blk"/>
          <w:color w:val="000000"/>
        </w:rPr>
        <w:t>азмещение объектов капитального строительства, предназначенных для оказания ветеринарных услуг без содержания животных</w:t>
      </w:r>
      <w:r>
        <w:rPr>
          <w:rFonts w:cs="Times New Roman"/>
          <w:szCs w:val="24"/>
        </w:rPr>
        <w:t>.</w:t>
      </w:r>
    </w:p>
    <w:p w:rsidR="00A2703D" w:rsidRDefault="00BF2D5A" w:rsidP="00A2703D">
      <w:pPr>
        <w:contextualSpacing/>
        <w:rPr>
          <w:rFonts w:cs="Times New Roman"/>
          <w:szCs w:val="24"/>
        </w:rPr>
      </w:pPr>
      <w:r>
        <w:rPr>
          <w:rFonts w:cs="Times New Roman"/>
          <w:szCs w:val="24"/>
        </w:rPr>
        <w:t>7</w:t>
      </w:r>
      <w:r w:rsidR="00A2703D">
        <w:rPr>
          <w:rFonts w:cs="Times New Roman"/>
          <w:szCs w:val="24"/>
        </w:rPr>
        <w:t>. Деловое управление (код 4.1):</w:t>
      </w:r>
    </w:p>
    <w:p w:rsidR="00A2703D" w:rsidRDefault="00A2703D" w:rsidP="00A2703D">
      <w:pPr>
        <w:contextualSpacing/>
        <w:rPr>
          <w:rFonts w:cs="Times New Roman"/>
          <w:szCs w:val="24"/>
        </w:rPr>
      </w:pPr>
      <w:r>
        <w:rPr>
          <w:rFonts w:cs="Times New Roman"/>
          <w:szCs w:val="24"/>
        </w:rPr>
        <w:t xml:space="preserve">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rsidR="00A2703D" w:rsidRDefault="00BF2D5A" w:rsidP="00A2703D">
      <w:pPr>
        <w:contextualSpacing/>
        <w:rPr>
          <w:rFonts w:cs="Times New Roman"/>
          <w:szCs w:val="24"/>
        </w:rPr>
      </w:pPr>
      <w:r>
        <w:rPr>
          <w:rFonts w:cs="Times New Roman"/>
          <w:szCs w:val="24"/>
        </w:rPr>
        <w:lastRenderedPageBreak/>
        <w:t>8</w:t>
      </w:r>
      <w:r w:rsidR="00A2703D">
        <w:rPr>
          <w:rFonts w:cs="Times New Roman"/>
          <w:szCs w:val="24"/>
        </w:rPr>
        <w:t>. Рынки (код 4.3):</w:t>
      </w:r>
    </w:p>
    <w:p w:rsidR="00A2703D" w:rsidRDefault="00A2703D" w:rsidP="00A2703D">
      <w:pPr>
        <w:contextualSpacing/>
        <w:rPr>
          <w:rFonts w:cs="Times New Roman"/>
          <w:szCs w:val="24"/>
        </w:rPr>
      </w:pPr>
      <w:r>
        <w:rPr>
          <w:rFonts w:cs="Times New Roman"/>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2703D" w:rsidRDefault="00A2703D" w:rsidP="00A2703D">
      <w:pPr>
        <w:widowControl w:val="0"/>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A2703D" w:rsidRDefault="00BF2D5A" w:rsidP="00A2703D">
      <w:pPr>
        <w:widowControl w:val="0"/>
        <w:contextualSpacing/>
        <w:rPr>
          <w:rFonts w:cs="Times New Roman"/>
          <w:szCs w:val="24"/>
        </w:rPr>
      </w:pPr>
      <w:r>
        <w:rPr>
          <w:rFonts w:cs="Times New Roman"/>
          <w:szCs w:val="24"/>
        </w:rPr>
        <w:t>9</w:t>
      </w:r>
      <w:r w:rsidR="00A2703D">
        <w:rPr>
          <w:rFonts w:cs="Times New Roman"/>
          <w:szCs w:val="24"/>
        </w:rPr>
        <w:t>. Общественное питание (код 4.6):</w:t>
      </w:r>
    </w:p>
    <w:p w:rsidR="00A2703D" w:rsidRDefault="00A2703D" w:rsidP="00A2703D">
      <w:pPr>
        <w:widowControl w:val="0"/>
        <w:contextualSpacing/>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A2703D" w:rsidRDefault="00BF2D5A" w:rsidP="00A2703D">
      <w:pPr>
        <w:widowControl w:val="0"/>
        <w:contextualSpacing/>
        <w:rPr>
          <w:rFonts w:cs="Times New Roman"/>
          <w:szCs w:val="24"/>
        </w:rPr>
      </w:pPr>
      <w:r>
        <w:rPr>
          <w:rFonts w:cs="Times New Roman"/>
          <w:szCs w:val="24"/>
        </w:rPr>
        <w:t>10</w:t>
      </w:r>
      <w:r w:rsidR="00A2703D">
        <w:rPr>
          <w:rFonts w:cs="Times New Roman"/>
          <w:szCs w:val="24"/>
        </w:rPr>
        <w:t>. Гостиничное обслуживание (код 4.7):</w:t>
      </w:r>
    </w:p>
    <w:p w:rsidR="00A2703D" w:rsidRDefault="00A2703D" w:rsidP="00A2703D">
      <w:pPr>
        <w:widowControl w:val="0"/>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A2703D" w:rsidRDefault="00A2703D" w:rsidP="00A2703D">
      <w:pPr>
        <w:widowControl w:val="0"/>
        <w:contextualSpacing/>
        <w:rPr>
          <w:rFonts w:cs="Times New Roman"/>
          <w:szCs w:val="24"/>
        </w:rPr>
      </w:pPr>
      <w:r>
        <w:rPr>
          <w:rFonts w:cs="Times New Roman"/>
          <w:szCs w:val="24"/>
        </w:rPr>
        <w:t>1</w:t>
      </w:r>
      <w:r w:rsidR="00BF2D5A">
        <w:rPr>
          <w:rFonts w:cs="Times New Roman"/>
          <w:szCs w:val="24"/>
        </w:rPr>
        <w:t>1</w:t>
      </w:r>
      <w:r>
        <w:rPr>
          <w:rFonts w:cs="Times New Roman"/>
          <w:szCs w:val="24"/>
        </w:rPr>
        <w:t>. Обслуживание автотранспорта (код 4.9):</w:t>
      </w:r>
    </w:p>
    <w:p w:rsidR="00A2703D" w:rsidRDefault="00A2703D" w:rsidP="00A2703D">
      <w:pPr>
        <w:widowControl w:val="0"/>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A2703D" w:rsidRDefault="00A2703D" w:rsidP="00A2703D">
      <w:pPr>
        <w:widowControl w:val="0"/>
        <w:contextualSpacing/>
        <w:rPr>
          <w:rFonts w:eastAsia="Times New Roman" w:cs="Times New Roman"/>
          <w:b/>
          <w:szCs w:val="24"/>
        </w:rPr>
      </w:pPr>
      <w:r>
        <w:rPr>
          <w:rFonts w:cs="Times New Roman"/>
          <w:color w:val="000000"/>
          <w:szCs w:val="24"/>
          <w:shd w:val="clear" w:color="auto" w:fill="FFFFFF"/>
        </w:rPr>
        <w:t>Размещение объектов капитального строительства, размещение которых предусмотрено указанными выше видами разрешенного использования,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p w:rsidR="00A2703D" w:rsidRDefault="00A2703D" w:rsidP="00A2703D">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A2703D" w:rsidRDefault="00A2703D" w:rsidP="00A2703D">
      <w:pPr>
        <w:ind w:firstLine="708"/>
        <w:contextualSpacing/>
        <w:rPr>
          <w:rFonts w:eastAsia="Times New Roman" w:cs="Times New Roman"/>
          <w:szCs w:val="24"/>
        </w:rPr>
      </w:pPr>
      <w:r w:rsidRPr="004E645F">
        <w:rPr>
          <w:rFonts w:eastAsia="Times New Roman" w:cs="Times New Roman"/>
          <w:b/>
          <w:szCs w:val="24"/>
        </w:rPr>
        <w:t>Предельные размеры земельных участков</w:t>
      </w:r>
      <w:r>
        <w:rPr>
          <w:rFonts w:eastAsia="Times New Roman" w:cs="Times New Roman"/>
          <w:szCs w:val="24"/>
        </w:rPr>
        <w:t>:</w:t>
      </w:r>
    </w:p>
    <w:p w:rsidR="00A2703D" w:rsidRDefault="00A2703D" w:rsidP="00A2703D">
      <w:pPr>
        <w:ind w:firstLine="708"/>
        <w:contextualSpacing/>
        <w:rPr>
          <w:rFonts w:eastAsia="Times New Roman" w:cs="Times New Roman"/>
          <w:szCs w:val="24"/>
        </w:rPr>
      </w:pPr>
      <w:r>
        <w:rPr>
          <w:rFonts w:eastAsia="Times New Roman" w:cs="Times New Roman"/>
          <w:szCs w:val="24"/>
        </w:rPr>
        <w:t>для застройки среднеэтажными многоквартирными жилыми домами:</w:t>
      </w:r>
    </w:p>
    <w:p w:rsidR="00A2703D" w:rsidRDefault="00A2703D" w:rsidP="00A2703D">
      <w:pPr>
        <w:ind w:firstLine="708"/>
        <w:contextualSpacing/>
        <w:rPr>
          <w:rFonts w:eastAsia="Times New Roman" w:cs="Times New Roman"/>
          <w:szCs w:val="24"/>
        </w:rPr>
      </w:pPr>
      <w:r>
        <w:rPr>
          <w:rFonts w:eastAsia="Times New Roman" w:cs="Times New Roman"/>
          <w:szCs w:val="24"/>
        </w:rPr>
        <w:t>- минимальная площадь земельного участка – 1000 кв.м</w:t>
      </w:r>
    </w:p>
    <w:p w:rsidR="00A2703D" w:rsidRDefault="00A2703D" w:rsidP="00A2703D">
      <w:pPr>
        <w:ind w:firstLine="708"/>
        <w:contextualSpacing/>
        <w:rPr>
          <w:rFonts w:eastAsia="Times New Roman" w:cs="Times New Roman"/>
          <w:szCs w:val="24"/>
        </w:rPr>
      </w:pPr>
      <w:r>
        <w:rPr>
          <w:rFonts w:eastAsia="Times New Roman" w:cs="Times New Roman"/>
          <w:szCs w:val="24"/>
        </w:rPr>
        <w:t xml:space="preserve">- максимальная площадь земельного участка - </w:t>
      </w:r>
      <w:r w:rsidRPr="004E645F">
        <w:rPr>
          <w:rFonts w:eastAsia="Times New Roman" w:cs="Times New Roman"/>
          <w:szCs w:val="24"/>
        </w:rPr>
        <w:t>15000</w:t>
      </w:r>
      <w:r>
        <w:rPr>
          <w:rFonts w:eastAsia="Times New Roman" w:cs="Times New Roman"/>
          <w:szCs w:val="24"/>
        </w:rPr>
        <w:t>кв.м</w:t>
      </w:r>
    </w:p>
    <w:p w:rsidR="00A2703D" w:rsidRDefault="00A2703D" w:rsidP="00A2703D">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A2703D" w:rsidRDefault="00A2703D" w:rsidP="00A2703D">
      <w:pPr>
        <w:contextualSpacing/>
        <w:rPr>
          <w:rFonts w:eastAsia="Times New Roman" w:cs="Times New Roman"/>
          <w:szCs w:val="24"/>
        </w:rPr>
      </w:pPr>
      <w:r>
        <w:rPr>
          <w:rFonts w:eastAsia="Times New Roman" w:cs="Times New Roman"/>
          <w:szCs w:val="24"/>
        </w:rPr>
        <w:t>до 100 мест – 40 кв. м/место;</w:t>
      </w:r>
    </w:p>
    <w:p w:rsidR="00A2703D" w:rsidRDefault="00A2703D" w:rsidP="00A2703D">
      <w:pPr>
        <w:contextualSpacing/>
        <w:rPr>
          <w:rFonts w:eastAsia="Times New Roman" w:cs="Times New Roman"/>
          <w:szCs w:val="24"/>
        </w:rPr>
      </w:pPr>
      <w:r>
        <w:rPr>
          <w:rFonts w:eastAsia="Times New Roman" w:cs="Times New Roman"/>
          <w:szCs w:val="24"/>
        </w:rPr>
        <w:t>от 100 до 150 мест – 35 кв. м/место;</w:t>
      </w:r>
    </w:p>
    <w:p w:rsidR="00A2703D" w:rsidRDefault="00A2703D" w:rsidP="00A2703D">
      <w:pPr>
        <w:contextualSpacing/>
        <w:rPr>
          <w:rFonts w:eastAsia="Times New Roman" w:cs="Times New Roman"/>
          <w:szCs w:val="24"/>
        </w:rPr>
      </w:pPr>
      <w:r>
        <w:rPr>
          <w:rFonts w:eastAsia="Times New Roman" w:cs="Times New Roman"/>
          <w:szCs w:val="24"/>
        </w:rPr>
        <w:t>свыше 150 мест – 30 кв. м/место.</w:t>
      </w:r>
    </w:p>
    <w:p w:rsidR="00A2703D" w:rsidRDefault="00A2703D" w:rsidP="00A2703D">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A2703D" w:rsidRDefault="00A2703D" w:rsidP="00A2703D">
      <w:pPr>
        <w:contextualSpacing/>
        <w:rPr>
          <w:rFonts w:eastAsia="Times New Roman" w:cs="Times New Roman"/>
          <w:szCs w:val="24"/>
        </w:rPr>
      </w:pPr>
      <w:r>
        <w:rPr>
          <w:rFonts w:eastAsia="Times New Roman" w:cs="Times New Roman"/>
          <w:szCs w:val="24"/>
        </w:rPr>
        <w:t>до 600 учащихся – 50 кв. м на одного учащегося;</w:t>
      </w:r>
    </w:p>
    <w:p w:rsidR="00A2703D" w:rsidRDefault="00A2703D" w:rsidP="00A2703D">
      <w:pPr>
        <w:contextualSpacing/>
        <w:rPr>
          <w:rFonts w:eastAsia="Times New Roman" w:cs="Times New Roman"/>
          <w:szCs w:val="24"/>
        </w:rPr>
      </w:pPr>
      <w:r>
        <w:rPr>
          <w:rFonts w:eastAsia="Times New Roman" w:cs="Times New Roman"/>
          <w:szCs w:val="24"/>
        </w:rPr>
        <w:t>от 600 до 800 учащихся – 40 кв. м на одного учащегося;</w:t>
      </w:r>
    </w:p>
    <w:p w:rsidR="00A2703D" w:rsidRDefault="00A2703D" w:rsidP="00A2703D">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A2703D" w:rsidRDefault="00A2703D" w:rsidP="00A2703D">
      <w:pPr>
        <w:contextualSpacing/>
        <w:rPr>
          <w:rFonts w:eastAsia="Times New Roman" w:cs="Times New Roman"/>
          <w:szCs w:val="24"/>
        </w:rPr>
      </w:pPr>
      <w:r w:rsidRPr="005A4261">
        <w:rPr>
          <w:rFonts w:eastAsia="Times New Roman" w:cs="Times New Roman"/>
          <w:b/>
          <w:color w:val="000000"/>
          <w:szCs w:val="24"/>
        </w:rPr>
        <w:t>Максимальная площадь планируемых жилых кварталов</w:t>
      </w:r>
      <w:r>
        <w:rPr>
          <w:rFonts w:eastAsia="Times New Roman" w:cs="Times New Roman"/>
          <w:color w:val="000000"/>
          <w:szCs w:val="24"/>
        </w:rPr>
        <w:t xml:space="preserve"> – 15000 кв. м.</w:t>
      </w:r>
    </w:p>
    <w:p w:rsidR="00A2703D" w:rsidRDefault="00A2703D" w:rsidP="00A2703D">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A2703D" w:rsidRDefault="00A2703D" w:rsidP="00A2703D">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A2703D" w:rsidRDefault="00A2703D" w:rsidP="00A2703D">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A2703D" w:rsidRDefault="00A2703D" w:rsidP="00A2703D">
      <w:pPr>
        <w:contextualSpacing/>
        <w:rPr>
          <w:rFonts w:cs="Times New Roman"/>
          <w:szCs w:val="24"/>
        </w:rPr>
      </w:pPr>
      <w:r>
        <w:rPr>
          <w:rFonts w:cs="Times New Roman"/>
          <w:szCs w:val="24"/>
        </w:rPr>
        <w:t>- для иных объектов в соответствии со статьей 39 Правил.</w:t>
      </w:r>
    </w:p>
    <w:p w:rsidR="00A2703D" w:rsidRDefault="00A2703D" w:rsidP="00A2703D">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A2703D" w:rsidRDefault="00A2703D" w:rsidP="00A2703D">
      <w:pPr>
        <w:ind w:firstLine="708"/>
        <w:contextualSpacing/>
        <w:rPr>
          <w:rFonts w:eastAsia="Times New Roman" w:cs="Times New Roman"/>
          <w:color w:val="000000"/>
          <w:szCs w:val="24"/>
        </w:rPr>
      </w:pPr>
      <w:r>
        <w:rPr>
          <w:rFonts w:eastAsia="Times New Roman" w:cs="Times New Roman"/>
          <w:szCs w:val="24"/>
        </w:rPr>
        <w:t xml:space="preserve">- для размещения жилой застройки - </w:t>
      </w:r>
      <w:r w:rsidR="00407A86">
        <w:rPr>
          <w:rFonts w:eastAsia="Times New Roman" w:cs="Times New Roman"/>
          <w:szCs w:val="24"/>
        </w:rPr>
        <w:t>5</w:t>
      </w:r>
      <w:r>
        <w:rPr>
          <w:rFonts w:eastAsia="Times New Roman" w:cs="Times New Roman"/>
          <w:szCs w:val="24"/>
        </w:rPr>
        <w:t xml:space="preserve"> надземных этажей</w:t>
      </w:r>
      <w:r>
        <w:rPr>
          <w:rFonts w:eastAsia="Times New Roman" w:cs="Times New Roman"/>
          <w:color w:val="000000"/>
          <w:szCs w:val="24"/>
        </w:rPr>
        <w:t>.</w:t>
      </w:r>
    </w:p>
    <w:p w:rsidR="00A2703D" w:rsidRDefault="00A2703D" w:rsidP="00A2703D">
      <w:pPr>
        <w:ind w:firstLine="708"/>
        <w:contextualSpacing/>
        <w:rPr>
          <w:rFonts w:eastAsia="Times New Roman" w:cs="Times New Roman"/>
          <w:szCs w:val="24"/>
        </w:rPr>
      </w:pPr>
      <w:r>
        <w:rPr>
          <w:rFonts w:eastAsia="Times New Roman" w:cs="Times New Roman"/>
          <w:b/>
          <w:szCs w:val="24"/>
        </w:rPr>
        <w:t xml:space="preserve">- </w:t>
      </w:r>
      <w:r w:rsidRPr="005A4261">
        <w:rPr>
          <w:rFonts w:eastAsia="Times New Roman" w:cs="Times New Roman"/>
          <w:szCs w:val="24"/>
        </w:rPr>
        <w:t xml:space="preserve">для </w:t>
      </w:r>
      <w:r>
        <w:rPr>
          <w:rFonts w:eastAsia="Times New Roman" w:cs="Times New Roman"/>
          <w:szCs w:val="24"/>
        </w:rPr>
        <w:t>размещения</w:t>
      </w:r>
      <w:r w:rsidRPr="005A4261">
        <w:rPr>
          <w:rFonts w:eastAsia="Times New Roman" w:cs="Times New Roman"/>
          <w:szCs w:val="24"/>
        </w:rPr>
        <w:t xml:space="preserve">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A2703D" w:rsidRDefault="00A2703D" w:rsidP="00A2703D">
      <w:pPr>
        <w:ind w:firstLine="708"/>
        <w:contextualSpacing/>
        <w:rPr>
          <w:rFonts w:eastAsia="Times New Roman" w:cs="Times New Roman"/>
          <w:szCs w:val="24"/>
        </w:rPr>
      </w:pPr>
      <w:r w:rsidRPr="005A4261">
        <w:rPr>
          <w:rFonts w:eastAsia="Times New Roman" w:cs="Times New Roman"/>
          <w:szCs w:val="24"/>
        </w:rPr>
        <w:t xml:space="preserve">- для </w:t>
      </w:r>
      <w:r>
        <w:rPr>
          <w:rFonts w:eastAsia="Times New Roman" w:cs="Times New Roman"/>
          <w:szCs w:val="24"/>
        </w:rPr>
        <w:t>размещения</w:t>
      </w:r>
      <w:r w:rsidRPr="005A4261">
        <w:rPr>
          <w:rFonts w:eastAsia="Times New Roman" w:cs="Times New Roman"/>
          <w:szCs w:val="24"/>
        </w:rPr>
        <w:t xml:space="preserve">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A2703D" w:rsidRDefault="00A2703D" w:rsidP="00A2703D">
      <w:pPr>
        <w:ind w:firstLine="708"/>
        <w:contextualSpacing/>
        <w:rPr>
          <w:rFonts w:eastAsia="Times New Roman" w:cs="Times New Roman"/>
          <w:szCs w:val="24"/>
        </w:rPr>
      </w:pPr>
      <w:r>
        <w:rPr>
          <w:rFonts w:eastAsia="Times New Roman" w:cs="Times New Roman"/>
          <w:szCs w:val="24"/>
        </w:rPr>
        <w:lastRenderedPageBreak/>
        <w:t>- для размещения объектов бытового и коммунального обслуживания – 5 надземных этажей;</w:t>
      </w:r>
    </w:p>
    <w:p w:rsidR="00A2703D" w:rsidRDefault="00A2703D" w:rsidP="00A2703D">
      <w:pPr>
        <w:ind w:firstLine="708"/>
        <w:contextualSpacing/>
        <w:rPr>
          <w:rFonts w:eastAsia="Times New Roman" w:cs="Times New Roman"/>
          <w:szCs w:val="24"/>
        </w:rPr>
      </w:pPr>
      <w:r>
        <w:rPr>
          <w:rFonts w:eastAsia="Times New Roman" w:cs="Times New Roman"/>
          <w:szCs w:val="24"/>
        </w:rPr>
        <w:t>- для размещения магазинов, рынков, объектов общественного питания – 2 надземных этажа;</w:t>
      </w:r>
    </w:p>
    <w:p w:rsidR="00A2703D" w:rsidRDefault="00A2703D" w:rsidP="00A2703D">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размещение которых возможно в зоне Ж-3</w:t>
      </w:r>
      <w:r w:rsidR="00407A86">
        <w:rPr>
          <w:rFonts w:eastAsia="Times New Roman" w:cs="Times New Roman"/>
          <w:szCs w:val="24"/>
        </w:rPr>
        <w:t>,</w:t>
      </w:r>
      <w:r>
        <w:rPr>
          <w:rFonts w:eastAsia="Times New Roman" w:cs="Times New Roman"/>
          <w:szCs w:val="24"/>
        </w:rPr>
        <w:t xml:space="preserve"> – </w:t>
      </w:r>
      <w:r w:rsidR="00407A86">
        <w:rPr>
          <w:rFonts w:eastAsia="Times New Roman" w:cs="Times New Roman"/>
          <w:szCs w:val="24"/>
        </w:rPr>
        <w:t>5</w:t>
      </w:r>
      <w:r>
        <w:rPr>
          <w:rFonts w:eastAsia="Times New Roman" w:cs="Times New Roman"/>
          <w:szCs w:val="24"/>
        </w:rPr>
        <w:t xml:space="preserve"> надземных этажа, если иное не установлено техническими регламентами</w:t>
      </w:r>
      <w:r w:rsidR="00407A86">
        <w:rPr>
          <w:rFonts w:eastAsia="Times New Roman" w:cs="Times New Roman"/>
          <w:szCs w:val="24"/>
        </w:rPr>
        <w:t xml:space="preserve"> и нормативами градостроительного проектирования</w:t>
      </w:r>
      <w:r>
        <w:rPr>
          <w:rFonts w:eastAsia="Times New Roman" w:cs="Times New Roman"/>
          <w:szCs w:val="24"/>
        </w:rPr>
        <w:t>.</w:t>
      </w:r>
    </w:p>
    <w:p w:rsidR="00A2703D" w:rsidRPr="004E645F" w:rsidRDefault="00A2703D" w:rsidP="00A2703D">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A2703D" w:rsidRDefault="00A2703D" w:rsidP="00A2703D">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A2703D" w:rsidRDefault="00A2703D" w:rsidP="00A2703D">
      <w:pPr>
        <w:contextualSpacing/>
        <w:rPr>
          <w:rFonts w:eastAsia="Times New Roman" w:cs="Times New Roman"/>
          <w:szCs w:val="24"/>
        </w:rPr>
      </w:pPr>
      <w:r>
        <w:rPr>
          <w:rFonts w:eastAsia="Times New Roman" w:cs="Times New Roman"/>
          <w:szCs w:val="24"/>
        </w:rPr>
        <w:t>- объектов культового назначения – 25 м.</w:t>
      </w:r>
    </w:p>
    <w:p w:rsidR="00A2703D" w:rsidRDefault="00A2703D" w:rsidP="00A2703D">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A2703D" w:rsidRDefault="00A2703D" w:rsidP="00A2703D">
      <w:pPr>
        <w:contextualSpacing/>
        <w:rPr>
          <w:rFonts w:eastAsia="Times New Roman" w:cs="Times New Roman"/>
          <w:color w:val="000000"/>
          <w:szCs w:val="24"/>
        </w:rPr>
      </w:pPr>
      <w:r>
        <w:rPr>
          <w:rFonts w:eastAsia="Times New Roman" w:cs="Times New Roman"/>
          <w:szCs w:val="24"/>
        </w:rPr>
        <w:t xml:space="preserve">-для размещения </w:t>
      </w:r>
      <w:r>
        <w:rPr>
          <w:rFonts w:cs="Times New Roman"/>
          <w:szCs w:val="24"/>
        </w:rPr>
        <w:t>жилой застройки</w:t>
      </w:r>
      <w:r>
        <w:rPr>
          <w:rFonts w:eastAsia="Times New Roman" w:cs="Times New Roman"/>
          <w:color w:val="000000"/>
          <w:szCs w:val="24"/>
        </w:rPr>
        <w:t xml:space="preserve"> – 30%.</w:t>
      </w:r>
    </w:p>
    <w:p w:rsidR="00A2703D" w:rsidRDefault="00A2703D" w:rsidP="00A2703D">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 xml:space="preserve">дошкольного образования – 30%; </w:t>
      </w:r>
    </w:p>
    <w:p w:rsidR="00A2703D" w:rsidRDefault="00A2703D" w:rsidP="00A2703D">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общеобразовательного назначения – 40%.</w:t>
      </w:r>
    </w:p>
    <w:p w:rsidR="00A2703D" w:rsidRDefault="00A2703D" w:rsidP="00A2703D">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размещение которых предусмотрено иными указанными выше видами разрешенного использования, за исключением линейных объектов и стоянок – 50%.</w:t>
      </w:r>
    </w:p>
    <w:p w:rsidR="00A2703D" w:rsidRPr="005A4261" w:rsidRDefault="00A2703D" w:rsidP="00A2703D">
      <w:pPr>
        <w:contextualSpacing/>
        <w:rPr>
          <w:rFonts w:cs="Times New Roman"/>
          <w:b/>
          <w:color w:val="000000"/>
          <w:szCs w:val="24"/>
          <w:shd w:val="clear" w:color="auto" w:fill="FFFFFF"/>
        </w:rPr>
      </w:pPr>
      <w:r w:rsidRPr="005A4261">
        <w:rPr>
          <w:rFonts w:cs="Times New Roman"/>
          <w:b/>
          <w:color w:val="000000"/>
          <w:szCs w:val="24"/>
          <w:shd w:val="clear" w:color="auto" w:fill="FFFFFF"/>
        </w:rPr>
        <w:t xml:space="preserve">Коэффициент и плотность застройки </w:t>
      </w:r>
      <w:r>
        <w:rPr>
          <w:rFonts w:cs="Times New Roman"/>
          <w:b/>
          <w:color w:val="000000"/>
          <w:szCs w:val="24"/>
          <w:shd w:val="clear" w:color="auto" w:fill="FFFFFF"/>
        </w:rPr>
        <w:t xml:space="preserve">жилыми домами </w:t>
      </w:r>
      <w:r w:rsidRPr="005A4261">
        <w:rPr>
          <w:rFonts w:cs="Times New Roman"/>
          <w:b/>
          <w:color w:val="000000"/>
          <w:szCs w:val="24"/>
          <w:shd w:val="clear" w:color="auto" w:fill="FFFFFF"/>
        </w:rPr>
        <w:t>кварталов и жилых районов:</w:t>
      </w:r>
    </w:p>
    <w:tbl>
      <w:tblPr>
        <w:tblStyle w:val="aff6"/>
        <w:tblW w:w="10173" w:type="dxa"/>
        <w:tblInd w:w="-10" w:type="dxa"/>
        <w:tblCellMar>
          <w:left w:w="98" w:type="dxa"/>
        </w:tblCellMar>
        <w:tblLook w:val="04A0" w:firstRow="1" w:lastRow="0" w:firstColumn="1" w:lastColumn="0" w:noHBand="0" w:noVBand="1"/>
      </w:tblPr>
      <w:tblGrid>
        <w:gridCol w:w="1948"/>
        <w:gridCol w:w="1276"/>
        <w:gridCol w:w="1417"/>
        <w:gridCol w:w="1422"/>
        <w:gridCol w:w="1273"/>
        <w:gridCol w:w="1438"/>
        <w:gridCol w:w="1399"/>
      </w:tblGrid>
      <w:tr w:rsidR="00A2703D" w:rsidTr="00ED36C7">
        <w:trPr>
          <w:trHeight w:val="502"/>
        </w:trPr>
        <w:tc>
          <w:tcPr>
            <w:tcW w:w="1948" w:type="dxa"/>
            <w:vMerge w:val="restart"/>
            <w:shd w:val="clear" w:color="auto" w:fill="auto"/>
            <w:tcMar>
              <w:left w:w="98" w:type="dxa"/>
            </w:tcMar>
          </w:tcPr>
          <w:p w:rsidR="00A2703D" w:rsidRDefault="00A2703D" w:rsidP="00ED36C7">
            <w:pPr>
              <w:ind w:firstLine="0"/>
              <w:contextualSpacing/>
              <w:rPr>
                <w:szCs w:val="24"/>
              </w:rPr>
            </w:pPr>
            <w:r>
              <w:rPr>
                <w:szCs w:val="24"/>
              </w:rPr>
              <w:t>Вид застройки</w:t>
            </w:r>
          </w:p>
        </w:tc>
        <w:tc>
          <w:tcPr>
            <w:tcW w:w="1276" w:type="dxa"/>
            <w:vMerge w:val="restart"/>
            <w:shd w:val="clear" w:color="auto" w:fill="auto"/>
            <w:tcMar>
              <w:left w:w="98" w:type="dxa"/>
            </w:tcMar>
          </w:tcPr>
          <w:p w:rsidR="00A2703D" w:rsidRDefault="00A2703D" w:rsidP="00ED36C7">
            <w:pPr>
              <w:ind w:firstLine="0"/>
              <w:contextualSpacing/>
              <w:rPr>
                <w:szCs w:val="24"/>
              </w:rPr>
            </w:pPr>
            <w:r>
              <w:rPr>
                <w:rFonts w:eastAsia="Calibri"/>
                <w:szCs w:val="24"/>
              </w:rPr>
              <w:t>Средняя этажность жилых домов</w:t>
            </w:r>
          </w:p>
        </w:tc>
        <w:tc>
          <w:tcPr>
            <w:tcW w:w="2839" w:type="dxa"/>
            <w:gridSpan w:val="2"/>
            <w:shd w:val="clear" w:color="auto" w:fill="auto"/>
            <w:tcMar>
              <w:left w:w="98" w:type="dxa"/>
            </w:tcMar>
          </w:tcPr>
          <w:p w:rsidR="00A2703D" w:rsidRDefault="00A2703D" w:rsidP="00ED36C7">
            <w:pPr>
              <w:ind w:firstLine="0"/>
              <w:jc w:val="center"/>
              <w:rPr>
                <w:szCs w:val="24"/>
              </w:rPr>
            </w:pPr>
            <w:r>
              <w:rPr>
                <w:szCs w:val="24"/>
              </w:rPr>
              <w:t>Квартал</w:t>
            </w:r>
          </w:p>
        </w:tc>
        <w:tc>
          <w:tcPr>
            <w:tcW w:w="4110" w:type="dxa"/>
            <w:gridSpan w:val="3"/>
            <w:shd w:val="clear" w:color="auto" w:fill="auto"/>
            <w:tcMar>
              <w:left w:w="98" w:type="dxa"/>
            </w:tcMar>
          </w:tcPr>
          <w:p w:rsidR="00A2703D" w:rsidRDefault="00A2703D" w:rsidP="00ED36C7">
            <w:pPr>
              <w:ind w:firstLine="0"/>
              <w:jc w:val="center"/>
              <w:rPr>
                <w:szCs w:val="24"/>
              </w:rPr>
            </w:pPr>
            <w:r>
              <w:rPr>
                <w:szCs w:val="24"/>
              </w:rPr>
              <w:t>Жилой район</w:t>
            </w:r>
          </w:p>
        </w:tc>
      </w:tr>
      <w:tr w:rsidR="00A2703D" w:rsidTr="00ED36C7">
        <w:trPr>
          <w:trHeight w:val="915"/>
        </w:trPr>
        <w:tc>
          <w:tcPr>
            <w:tcW w:w="1948" w:type="dxa"/>
            <w:vMerge/>
            <w:shd w:val="clear" w:color="auto" w:fill="auto"/>
            <w:tcMar>
              <w:left w:w="98" w:type="dxa"/>
            </w:tcMar>
          </w:tcPr>
          <w:p w:rsidR="00A2703D" w:rsidRDefault="00A2703D" w:rsidP="00ED36C7">
            <w:pPr>
              <w:ind w:firstLine="0"/>
              <w:contextualSpacing/>
            </w:pPr>
          </w:p>
        </w:tc>
        <w:tc>
          <w:tcPr>
            <w:tcW w:w="1276" w:type="dxa"/>
            <w:vMerge/>
            <w:shd w:val="clear" w:color="auto" w:fill="auto"/>
            <w:tcMar>
              <w:left w:w="98" w:type="dxa"/>
            </w:tcMar>
          </w:tcPr>
          <w:p w:rsidR="00A2703D" w:rsidRDefault="00A2703D" w:rsidP="00ED36C7">
            <w:pPr>
              <w:ind w:firstLine="0"/>
              <w:contextualSpacing/>
            </w:pPr>
          </w:p>
        </w:tc>
        <w:tc>
          <w:tcPr>
            <w:tcW w:w="1417" w:type="dxa"/>
            <w:shd w:val="clear" w:color="auto" w:fill="auto"/>
            <w:tcMar>
              <w:left w:w="98" w:type="dxa"/>
            </w:tcMar>
          </w:tcPr>
          <w:p w:rsidR="00A2703D" w:rsidRDefault="00A2703D" w:rsidP="00ED36C7">
            <w:pPr>
              <w:ind w:firstLine="0"/>
              <w:rPr>
                <w:szCs w:val="24"/>
              </w:rPr>
            </w:pPr>
            <w:r>
              <w:rPr>
                <w:rFonts w:eastAsia="Calibri"/>
                <w:szCs w:val="24"/>
              </w:rPr>
              <w:t>Коэффици-ент застройки жилыми домами, не более (процент)</w:t>
            </w:r>
          </w:p>
        </w:tc>
        <w:tc>
          <w:tcPr>
            <w:tcW w:w="1422" w:type="dxa"/>
            <w:shd w:val="clear" w:color="auto" w:fill="auto"/>
            <w:tcMar>
              <w:left w:w="98" w:type="dxa"/>
            </w:tcMar>
          </w:tcPr>
          <w:p w:rsidR="00A2703D" w:rsidRDefault="00A2703D" w:rsidP="00ED36C7">
            <w:pPr>
              <w:ind w:firstLine="0"/>
              <w:rPr>
                <w:szCs w:val="24"/>
              </w:rPr>
            </w:pPr>
            <w:r>
              <w:rPr>
                <w:rFonts w:eastAsia="Calibri"/>
                <w:szCs w:val="24"/>
              </w:rPr>
              <w:t xml:space="preserve">Плотность застройки жилыми домами, не более, </w:t>
            </w:r>
            <w:r>
              <w:rPr>
                <w:rFonts w:eastAsia="Calibri"/>
                <w:szCs w:val="24"/>
              </w:rPr>
              <w:br/>
              <w:t>кв. м/га</w:t>
            </w:r>
          </w:p>
        </w:tc>
        <w:tc>
          <w:tcPr>
            <w:tcW w:w="1273" w:type="dxa"/>
            <w:shd w:val="clear" w:color="auto" w:fill="auto"/>
            <w:tcMar>
              <w:left w:w="98" w:type="dxa"/>
            </w:tcMar>
          </w:tcPr>
          <w:p w:rsidR="00A2703D" w:rsidRDefault="00A2703D" w:rsidP="00ED36C7">
            <w:pPr>
              <w:ind w:firstLine="0"/>
              <w:rPr>
                <w:szCs w:val="24"/>
              </w:rPr>
            </w:pPr>
            <w:r>
              <w:rPr>
                <w:rFonts w:eastAsia="Calibri"/>
                <w:szCs w:val="24"/>
              </w:rPr>
              <w:t>Коэффи-циент застройки жилыми домами, не более (процент)</w:t>
            </w:r>
          </w:p>
        </w:tc>
        <w:tc>
          <w:tcPr>
            <w:tcW w:w="1438" w:type="dxa"/>
            <w:shd w:val="clear" w:color="auto" w:fill="auto"/>
            <w:tcMar>
              <w:left w:w="98" w:type="dxa"/>
            </w:tcMar>
          </w:tcPr>
          <w:p w:rsidR="00A2703D" w:rsidRDefault="00A2703D" w:rsidP="00ED36C7">
            <w:pPr>
              <w:ind w:firstLine="0"/>
              <w:rPr>
                <w:rFonts w:eastAsia="Calibri"/>
                <w:szCs w:val="24"/>
              </w:rPr>
            </w:pPr>
            <w:r>
              <w:rPr>
                <w:rFonts w:eastAsia="Calibri"/>
                <w:szCs w:val="24"/>
              </w:rPr>
              <w:t xml:space="preserve">Плотность застройки жилыми домами, не более, </w:t>
            </w:r>
          </w:p>
          <w:p w:rsidR="00A2703D" w:rsidRDefault="00A2703D" w:rsidP="00ED36C7">
            <w:pPr>
              <w:ind w:firstLine="0"/>
              <w:rPr>
                <w:szCs w:val="24"/>
              </w:rPr>
            </w:pPr>
            <w:r>
              <w:rPr>
                <w:rFonts w:eastAsia="Calibri"/>
                <w:szCs w:val="24"/>
              </w:rPr>
              <w:t>кв. м/га</w:t>
            </w:r>
          </w:p>
        </w:tc>
        <w:tc>
          <w:tcPr>
            <w:tcW w:w="1399" w:type="dxa"/>
            <w:shd w:val="clear" w:color="auto" w:fill="auto"/>
            <w:tcMar>
              <w:left w:w="98" w:type="dxa"/>
            </w:tcMar>
          </w:tcPr>
          <w:p w:rsidR="00A2703D" w:rsidRDefault="00A2703D" w:rsidP="00ED36C7">
            <w:pPr>
              <w:ind w:firstLine="0"/>
              <w:rPr>
                <w:szCs w:val="24"/>
              </w:rPr>
            </w:pPr>
            <w:r>
              <w:rPr>
                <w:rFonts w:eastAsia="Calibri"/>
                <w:szCs w:val="24"/>
              </w:rPr>
              <w:t>Коэффици-ент застройки жилыми домами, не более (процент)</w:t>
            </w:r>
          </w:p>
        </w:tc>
      </w:tr>
      <w:tr w:rsidR="00407A86" w:rsidTr="00ED36C7">
        <w:trPr>
          <w:trHeight w:val="240"/>
        </w:trPr>
        <w:tc>
          <w:tcPr>
            <w:tcW w:w="1948" w:type="dxa"/>
            <w:vMerge w:val="restart"/>
            <w:shd w:val="clear" w:color="auto" w:fill="auto"/>
            <w:tcMar>
              <w:left w:w="98" w:type="dxa"/>
            </w:tcMar>
          </w:tcPr>
          <w:p w:rsidR="00407A86" w:rsidRDefault="00407A86" w:rsidP="00ED36C7">
            <w:pPr>
              <w:ind w:firstLine="0"/>
              <w:contextualSpacing/>
              <w:rPr>
                <w:szCs w:val="24"/>
              </w:rPr>
            </w:pPr>
            <w:r>
              <w:rPr>
                <w:szCs w:val="24"/>
              </w:rPr>
              <w:t>Многоквартир-ные жилые дома</w:t>
            </w:r>
          </w:p>
        </w:tc>
        <w:tc>
          <w:tcPr>
            <w:tcW w:w="1276" w:type="dxa"/>
            <w:shd w:val="clear" w:color="auto" w:fill="auto"/>
            <w:tcMar>
              <w:left w:w="98" w:type="dxa"/>
            </w:tcMar>
          </w:tcPr>
          <w:p w:rsidR="00407A86" w:rsidRDefault="00407A86" w:rsidP="00ED36C7">
            <w:pPr>
              <w:autoSpaceDE w:val="0"/>
              <w:autoSpaceDN w:val="0"/>
              <w:adjustRightInd w:val="0"/>
              <w:ind w:firstLine="0"/>
              <w:jc w:val="center"/>
              <w:rPr>
                <w:szCs w:val="24"/>
              </w:rPr>
            </w:pPr>
            <w:r>
              <w:rPr>
                <w:szCs w:val="24"/>
              </w:rPr>
              <w:t>4</w:t>
            </w:r>
          </w:p>
        </w:tc>
        <w:tc>
          <w:tcPr>
            <w:tcW w:w="1417" w:type="dxa"/>
            <w:shd w:val="clear" w:color="auto" w:fill="auto"/>
            <w:tcMar>
              <w:left w:w="98" w:type="dxa"/>
            </w:tcMar>
          </w:tcPr>
          <w:p w:rsidR="00407A86" w:rsidRDefault="00407A86" w:rsidP="00ED36C7">
            <w:pPr>
              <w:pStyle w:val="ConsPlusNormal0"/>
              <w:jc w:val="center"/>
            </w:pPr>
            <w:r>
              <w:t>25,8</w:t>
            </w:r>
          </w:p>
        </w:tc>
        <w:tc>
          <w:tcPr>
            <w:tcW w:w="1422" w:type="dxa"/>
            <w:shd w:val="clear" w:color="auto" w:fill="auto"/>
            <w:tcMar>
              <w:left w:w="98" w:type="dxa"/>
            </w:tcMar>
          </w:tcPr>
          <w:p w:rsidR="00407A86" w:rsidRDefault="00407A86" w:rsidP="00ED36C7">
            <w:pPr>
              <w:pStyle w:val="ConsPlusNormal0"/>
              <w:jc w:val="center"/>
            </w:pPr>
            <w:r>
              <w:t>10300</w:t>
            </w:r>
          </w:p>
        </w:tc>
        <w:tc>
          <w:tcPr>
            <w:tcW w:w="1273" w:type="dxa"/>
            <w:shd w:val="clear" w:color="auto" w:fill="auto"/>
            <w:tcMar>
              <w:left w:w="98" w:type="dxa"/>
            </w:tcMar>
          </w:tcPr>
          <w:p w:rsidR="00407A86" w:rsidRDefault="00407A86" w:rsidP="00ED36C7">
            <w:pPr>
              <w:pStyle w:val="ConsPlusNormal0"/>
              <w:jc w:val="center"/>
            </w:pPr>
            <w:r>
              <w:t>11,5</w:t>
            </w:r>
          </w:p>
        </w:tc>
        <w:tc>
          <w:tcPr>
            <w:tcW w:w="1438" w:type="dxa"/>
            <w:shd w:val="clear" w:color="auto" w:fill="auto"/>
            <w:tcMar>
              <w:left w:w="98" w:type="dxa"/>
            </w:tcMar>
          </w:tcPr>
          <w:p w:rsidR="00407A86" w:rsidRDefault="00407A86" w:rsidP="00ED36C7">
            <w:pPr>
              <w:pStyle w:val="ConsPlusNormal0"/>
              <w:jc w:val="center"/>
            </w:pPr>
            <w:r>
              <w:t>4610</w:t>
            </w:r>
          </w:p>
        </w:tc>
        <w:tc>
          <w:tcPr>
            <w:tcW w:w="1399" w:type="dxa"/>
            <w:shd w:val="clear" w:color="auto" w:fill="auto"/>
            <w:tcMar>
              <w:left w:w="98" w:type="dxa"/>
            </w:tcMar>
          </w:tcPr>
          <w:p w:rsidR="00407A86" w:rsidRDefault="00407A86" w:rsidP="00ED36C7">
            <w:pPr>
              <w:pStyle w:val="ConsPlusNormal0"/>
              <w:jc w:val="center"/>
            </w:pPr>
            <w:r>
              <w:t>165</w:t>
            </w:r>
          </w:p>
        </w:tc>
      </w:tr>
      <w:tr w:rsidR="00407A86" w:rsidTr="00ED36C7">
        <w:trPr>
          <w:trHeight w:val="285"/>
        </w:trPr>
        <w:tc>
          <w:tcPr>
            <w:tcW w:w="1948" w:type="dxa"/>
            <w:vMerge/>
            <w:shd w:val="clear" w:color="auto" w:fill="auto"/>
            <w:tcMar>
              <w:left w:w="98" w:type="dxa"/>
            </w:tcMar>
          </w:tcPr>
          <w:p w:rsidR="00407A86" w:rsidRDefault="00407A86" w:rsidP="00ED36C7">
            <w:pPr>
              <w:ind w:firstLine="0"/>
              <w:contextualSpacing/>
            </w:pPr>
          </w:p>
        </w:tc>
        <w:tc>
          <w:tcPr>
            <w:tcW w:w="1276" w:type="dxa"/>
            <w:shd w:val="clear" w:color="auto" w:fill="auto"/>
            <w:tcMar>
              <w:left w:w="98" w:type="dxa"/>
            </w:tcMar>
          </w:tcPr>
          <w:p w:rsidR="00407A86" w:rsidRDefault="00407A86" w:rsidP="00ED36C7">
            <w:pPr>
              <w:autoSpaceDE w:val="0"/>
              <w:autoSpaceDN w:val="0"/>
              <w:adjustRightInd w:val="0"/>
              <w:ind w:firstLine="0"/>
              <w:jc w:val="center"/>
              <w:rPr>
                <w:szCs w:val="24"/>
              </w:rPr>
            </w:pPr>
            <w:r>
              <w:rPr>
                <w:szCs w:val="24"/>
              </w:rPr>
              <w:t>5</w:t>
            </w:r>
          </w:p>
        </w:tc>
        <w:tc>
          <w:tcPr>
            <w:tcW w:w="1417" w:type="dxa"/>
            <w:shd w:val="clear" w:color="auto" w:fill="auto"/>
            <w:tcMar>
              <w:left w:w="98" w:type="dxa"/>
            </w:tcMar>
          </w:tcPr>
          <w:p w:rsidR="00407A86" w:rsidRDefault="00407A86" w:rsidP="00ED36C7">
            <w:pPr>
              <w:pStyle w:val="ConsPlusNormal0"/>
              <w:jc w:val="center"/>
            </w:pPr>
            <w:r>
              <w:t>22,6</w:t>
            </w:r>
          </w:p>
        </w:tc>
        <w:tc>
          <w:tcPr>
            <w:tcW w:w="1422" w:type="dxa"/>
            <w:shd w:val="clear" w:color="auto" w:fill="auto"/>
            <w:tcMar>
              <w:left w:w="98" w:type="dxa"/>
            </w:tcMar>
          </w:tcPr>
          <w:p w:rsidR="00407A86" w:rsidRDefault="00407A86" w:rsidP="00ED36C7">
            <w:pPr>
              <w:pStyle w:val="ConsPlusNormal0"/>
              <w:jc w:val="center"/>
            </w:pPr>
            <w:r>
              <w:t>11300</w:t>
            </w:r>
          </w:p>
        </w:tc>
        <w:tc>
          <w:tcPr>
            <w:tcW w:w="1273" w:type="dxa"/>
            <w:shd w:val="clear" w:color="auto" w:fill="auto"/>
            <w:tcMar>
              <w:left w:w="98" w:type="dxa"/>
            </w:tcMar>
          </w:tcPr>
          <w:p w:rsidR="00407A86" w:rsidRDefault="00407A86" w:rsidP="00ED36C7">
            <w:pPr>
              <w:pStyle w:val="ConsPlusNormal0"/>
              <w:jc w:val="center"/>
            </w:pPr>
            <w:r>
              <w:t>9,7</w:t>
            </w:r>
          </w:p>
        </w:tc>
        <w:tc>
          <w:tcPr>
            <w:tcW w:w="1438" w:type="dxa"/>
            <w:shd w:val="clear" w:color="auto" w:fill="auto"/>
            <w:tcMar>
              <w:left w:w="98" w:type="dxa"/>
            </w:tcMar>
          </w:tcPr>
          <w:p w:rsidR="00407A86" w:rsidRDefault="00407A86" w:rsidP="00ED36C7">
            <w:pPr>
              <w:pStyle w:val="ConsPlusNormal0"/>
              <w:jc w:val="center"/>
            </w:pPr>
            <w:r>
              <w:t>4860</w:t>
            </w:r>
          </w:p>
        </w:tc>
        <w:tc>
          <w:tcPr>
            <w:tcW w:w="1399" w:type="dxa"/>
            <w:shd w:val="clear" w:color="auto" w:fill="auto"/>
            <w:tcMar>
              <w:left w:w="98" w:type="dxa"/>
            </w:tcMar>
          </w:tcPr>
          <w:p w:rsidR="00407A86" w:rsidRDefault="00407A86" w:rsidP="00ED36C7">
            <w:pPr>
              <w:pStyle w:val="ConsPlusNormal0"/>
              <w:jc w:val="center"/>
            </w:pPr>
            <w:r>
              <w:t>173</w:t>
            </w:r>
          </w:p>
        </w:tc>
      </w:tr>
    </w:tbl>
    <w:p w:rsidR="00A2703D" w:rsidRDefault="00A2703D" w:rsidP="00A2703D">
      <w:pPr>
        <w:contextualSpacing/>
        <w:rPr>
          <w:rFonts w:cs="Times New Roman"/>
          <w:szCs w:val="24"/>
        </w:rPr>
      </w:pPr>
      <w:r w:rsidRPr="005A4261">
        <w:rPr>
          <w:rFonts w:eastAsia="Times New Roman" w:cs="Times New Roman"/>
          <w:b/>
          <w:szCs w:val="24"/>
        </w:rPr>
        <w:t>Минимальные расстояния между зданиями, строениями, сооружениями</w:t>
      </w:r>
      <w:r>
        <w:rPr>
          <w:rFonts w:eastAsia="Times New Roman" w:cs="Times New Roman"/>
          <w:szCs w:val="24"/>
        </w:rPr>
        <w:t>устанавливаются в соответствии с нормативами по противопожарной безопасности и инсоляции.</w:t>
      </w:r>
    </w:p>
    <w:p w:rsidR="00A2703D" w:rsidRDefault="00A2703D" w:rsidP="00A2703D">
      <w:pPr>
        <w:contextualSpacing/>
        <w:rPr>
          <w:rFonts w:cs="Times New Roman"/>
          <w:szCs w:val="24"/>
        </w:rPr>
      </w:pPr>
      <w:r>
        <w:rPr>
          <w:rFonts w:cs="Times New Roman"/>
          <w:szCs w:val="24"/>
        </w:rPr>
        <w:t>На территории зоны Ж-3 допускается размещение объектов нежилого назначения основных и вспомогательных видов использования во встроенных и встроенно-пристроенных к многоквартирным жилым домам и помещениям. При этом должны соблюдаться требования технических регламентов и иных требований согласно действующему законодательству.</w:t>
      </w:r>
    </w:p>
    <w:p w:rsidR="00A2703D" w:rsidRDefault="00A2703D" w:rsidP="00A2703D">
      <w:pPr>
        <w:contextualSpacing/>
        <w:rPr>
          <w:rFonts w:cs="Times New Roman"/>
          <w:szCs w:val="24"/>
        </w:rPr>
      </w:pPr>
      <w:r>
        <w:rPr>
          <w:rFonts w:cs="Times New Roman"/>
          <w:szCs w:val="24"/>
        </w:rPr>
        <w:t>Иные показатели по параметрам застройки зоны Ж-3: радиусы обслуживания учреждениями и предприятиями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региональными нормативами градостроительного проектирования.</w:t>
      </w:r>
    </w:p>
    <w:p w:rsidR="00407A86" w:rsidRDefault="00407A86" w:rsidP="00934223">
      <w:pPr>
        <w:rPr>
          <w:rFonts w:cs="Times New Roman"/>
          <w:b/>
          <w:szCs w:val="24"/>
        </w:rPr>
      </w:pPr>
    </w:p>
    <w:p w:rsidR="00934223" w:rsidRDefault="00934223" w:rsidP="00934223">
      <w:pPr>
        <w:rPr>
          <w:rFonts w:cs="Times New Roman"/>
          <w:b/>
          <w:szCs w:val="24"/>
        </w:rPr>
      </w:pPr>
      <w:r>
        <w:rPr>
          <w:rFonts w:cs="Times New Roman"/>
          <w:b/>
          <w:szCs w:val="24"/>
        </w:rPr>
        <w:t xml:space="preserve">Ж-5 – зона детских учреждений дошкольного и школьного образования </w:t>
      </w:r>
    </w:p>
    <w:p w:rsidR="00934223" w:rsidRDefault="00934223" w:rsidP="00934223">
      <w:pPr>
        <w:tabs>
          <w:tab w:val="left" w:pos="-300"/>
          <w:tab w:val="left" w:pos="851"/>
        </w:tabs>
        <w:ind w:right="1"/>
        <w:contextualSpacing/>
        <w:rPr>
          <w:rFonts w:cs="Times New Roman"/>
          <w:i/>
          <w:szCs w:val="24"/>
        </w:rPr>
      </w:pPr>
      <w:r>
        <w:rPr>
          <w:rFonts w:cs="Times New Roman"/>
          <w:i/>
          <w:szCs w:val="24"/>
        </w:rPr>
        <w:t>Зона Ж-5 выделена для размещения в жилых зонах отдельно стоящих объектов дошкольного, начального общего и среднего образования.</w:t>
      </w:r>
    </w:p>
    <w:p w:rsidR="00407A86" w:rsidRDefault="00407A86" w:rsidP="00407A86">
      <w:pPr>
        <w:pStyle w:val="Iauiue"/>
        <w:suppressAutoHyphens w:val="0"/>
        <w:ind w:firstLine="709"/>
        <w:contextualSpacing/>
        <w:jc w:val="both"/>
      </w:pPr>
      <w:r>
        <w:rPr>
          <w:rFonts w:eastAsia="Times New Roman"/>
          <w:b/>
          <w:sz w:val="24"/>
          <w:szCs w:val="24"/>
          <w:lang w:eastAsia="ru-RU"/>
        </w:rPr>
        <w:t>Основные виды разрешенного использования земельных участков и объектов капитального строительства:</w:t>
      </w:r>
    </w:p>
    <w:p w:rsidR="00407A86" w:rsidRDefault="00407A86" w:rsidP="00407A86">
      <w:pPr>
        <w:widowControl w:val="0"/>
        <w:contextualSpacing/>
      </w:pPr>
      <w:r>
        <w:rPr>
          <w:rFonts w:cs="Times New Roman"/>
          <w:szCs w:val="24"/>
        </w:rPr>
        <w:t>Дошкольное, начальное и среднее общее образование (код 3.5.1):</w:t>
      </w:r>
    </w:p>
    <w:p w:rsidR="00407A86" w:rsidRDefault="00407A86" w:rsidP="00407A86">
      <w:pPr>
        <w:widowControl w:val="0"/>
        <w:contextualSpacing/>
      </w:pPr>
      <w:r>
        <w:rPr>
          <w:rFonts w:cs="Times New Roman"/>
          <w:szCs w:val="24"/>
        </w:rPr>
        <w:lastRenderedPageBreak/>
        <w:t>–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p w:rsidR="00407A86" w:rsidRDefault="00407A86" w:rsidP="00407A86">
      <w:pPr>
        <w:widowControl w:val="0"/>
        <w:contextualSpacing/>
      </w:pPr>
      <w:r>
        <w:rPr>
          <w:rFonts w:cs="Times New Roman"/>
          <w:szCs w:val="24"/>
        </w:rPr>
        <w:t>- благоустройство и озеленение прилегающих территорий.</w:t>
      </w:r>
    </w:p>
    <w:p w:rsidR="00407A86" w:rsidRDefault="00407A86" w:rsidP="00407A86">
      <w:pPr>
        <w:widowControl w:val="0"/>
        <w:contextualSpacing/>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407A86" w:rsidRDefault="00407A86" w:rsidP="00407A86">
      <w:pPr>
        <w:widowControl w:val="0"/>
        <w:contextualSpacing/>
      </w:pPr>
      <w:r>
        <w:rPr>
          <w:rFonts w:cs="Times New Roman"/>
          <w:szCs w:val="24"/>
        </w:rPr>
        <w:t xml:space="preserve"> Коммунальное обслуживание (код 3.1):</w:t>
      </w:r>
    </w:p>
    <w:p w:rsidR="00407A86" w:rsidRDefault="00407A86" w:rsidP="00407A86">
      <w:pPr>
        <w:widowControl w:val="0"/>
        <w:contextualSpacing/>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(водопроводов, линий электропередач, трансформаторных подстанций, газопроводов, линий связи, телефонных станций, канализаций).</w:t>
      </w:r>
    </w:p>
    <w:p w:rsidR="00407A86" w:rsidRDefault="00407A86" w:rsidP="00407A86">
      <w:pPr>
        <w:pStyle w:val="Iauiue"/>
        <w:suppressAutoHyphens w:val="0"/>
        <w:ind w:firstLine="709"/>
        <w:contextualSpacing/>
        <w:jc w:val="both"/>
      </w:pPr>
      <w:r>
        <w:rPr>
          <w:rFonts w:eastAsia="Times New Roman"/>
          <w:b/>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07A86" w:rsidRDefault="00407A86" w:rsidP="00407A86">
      <w:pPr>
        <w:contextualSpacing/>
        <w:rPr>
          <w:rFonts w:cs="Times New Roman"/>
          <w:szCs w:val="24"/>
        </w:rPr>
      </w:pPr>
      <w:r>
        <w:rPr>
          <w:rFonts w:cs="Times New Roman"/>
          <w:szCs w:val="24"/>
        </w:rPr>
        <w:t>Объекты дошкольного, начального и среднего общего образования следует размещать на самостоятельном земельном участке.</w:t>
      </w:r>
    </w:p>
    <w:p w:rsidR="00407A86" w:rsidRDefault="00407A86" w:rsidP="00407A86">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 xml:space="preserve">объектов дошкольного образования </w:t>
      </w:r>
      <w:r>
        <w:rPr>
          <w:rFonts w:eastAsia="Times New Roman" w:cs="Times New Roman"/>
          <w:szCs w:val="24"/>
        </w:rPr>
        <w:t>при вместимости:</w:t>
      </w:r>
    </w:p>
    <w:p w:rsidR="00407A86" w:rsidRDefault="00407A86" w:rsidP="00407A86">
      <w:pPr>
        <w:contextualSpacing/>
        <w:rPr>
          <w:rFonts w:eastAsia="Times New Roman" w:cs="Times New Roman"/>
          <w:szCs w:val="24"/>
        </w:rPr>
      </w:pPr>
      <w:r>
        <w:rPr>
          <w:rFonts w:eastAsia="Times New Roman" w:cs="Times New Roman"/>
          <w:szCs w:val="24"/>
        </w:rPr>
        <w:t>до 100 мест – 40 кв. м/место;</w:t>
      </w:r>
    </w:p>
    <w:p w:rsidR="00407A86" w:rsidRDefault="00407A86" w:rsidP="00407A86">
      <w:pPr>
        <w:contextualSpacing/>
        <w:rPr>
          <w:rFonts w:eastAsia="Times New Roman" w:cs="Times New Roman"/>
          <w:szCs w:val="24"/>
        </w:rPr>
      </w:pPr>
      <w:r>
        <w:rPr>
          <w:rFonts w:eastAsia="Times New Roman" w:cs="Times New Roman"/>
          <w:szCs w:val="24"/>
        </w:rPr>
        <w:t>от 100 до 150 мест – 35 кв. м/место;</w:t>
      </w:r>
    </w:p>
    <w:p w:rsidR="00407A86" w:rsidRDefault="00407A86" w:rsidP="00407A86">
      <w:pPr>
        <w:contextualSpacing/>
        <w:rPr>
          <w:rFonts w:eastAsia="Times New Roman" w:cs="Times New Roman"/>
          <w:szCs w:val="24"/>
        </w:rPr>
      </w:pPr>
      <w:r>
        <w:rPr>
          <w:rFonts w:eastAsia="Times New Roman" w:cs="Times New Roman"/>
          <w:szCs w:val="24"/>
        </w:rPr>
        <w:t>свыше 150 мест – 30 кв. м/место.</w:t>
      </w:r>
    </w:p>
    <w:p w:rsidR="00407A86" w:rsidRDefault="00407A86" w:rsidP="00407A86">
      <w:pPr>
        <w:contextualSpacing/>
        <w:rPr>
          <w:rFonts w:eastAsia="Times New Roman" w:cs="Times New Roman"/>
          <w:szCs w:val="24"/>
        </w:rPr>
      </w:pPr>
      <w:r w:rsidRPr="001F2709">
        <w:rPr>
          <w:rFonts w:eastAsia="Times New Roman" w:cs="Times New Roman"/>
          <w:b/>
          <w:szCs w:val="24"/>
        </w:rPr>
        <w:t xml:space="preserve">Минимальный размер земельного участка для </w:t>
      </w:r>
      <w:r>
        <w:rPr>
          <w:rFonts w:eastAsia="Times New Roman" w:cs="Times New Roman"/>
          <w:b/>
          <w:szCs w:val="24"/>
        </w:rPr>
        <w:t>объектов общеобразовательногоназначения</w:t>
      </w:r>
      <w:r>
        <w:rPr>
          <w:rFonts w:eastAsia="Times New Roman" w:cs="Times New Roman"/>
          <w:szCs w:val="24"/>
        </w:rPr>
        <w:t xml:space="preserve"> при вместимости:</w:t>
      </w:r>
    </w:p>
    <w:p w:rsidR="00407A86" w:rsidRDefault="00407A86" w:rsidP="00407A86">
      <w:pPr>
        <w:contextualSpacing/>
        <w:rPr>
          <w:rFonts w:eastAsia="Times New Roman" w:cs="Times New Roman"/>
          <w:szCs w:val="24"/>
        </w:rPr>
      </w:pPr>
      <w:r>
        <w:rPr>
          <w:rFonts w:eastAsia="Times New Roman" w:cs="Times New Roman"/>
          <w:szCs w:val="24"/>
        </w:rPr>
        <w:t>до 600 учащихся – 50 кв. м на одного учащегося;</w:t>
      </w:r>
    </w:p>
    <w:p w:rsidR="00407A86" w:rsidRDefault="00407A86" w:rsidP="00407A86">
      <w:pPr>
        <w:contextualSpacing/>
        <w:rPr>
          <w:rFonts w:eastAsia="Times New Roman" w:cs="Times New Roman"/>
          <w:szCs w:val="24"/>
        </w:rPr>
      </w:pPr>
      <w:r>
        <w:rPr>
          <w:rFonts w:eastAsia="Times New Roman" w:cs="Times New Roman"/>
          <w:szCs w:val="24"/>
        </w:rPr>
        <w:t>от 600 до 800 учащихся – 40 кв. м на одного учащегося;</w:t>
      </w:r>
    </w:p>
    <w:p w:rsidR="00407A86" w:rsidRDefault="00407A86" w:rsidP="00407A86">
      <w:pPr>
        <w:contextualSpacing/>
        <w:rPr>
          <w:rFonts w:eastAsia="Times New Roman" w:cs="Times New Roman"/>
          <w:szCs w:val="24"/>
        </w:rPr>
      </w:pPr>
      <w:r>
        <w:rPr>
          <w:rFonts w:eastAsia="Times New Roman" w:cs="Times New Roman"/>
          <w:szCs w:val="24"/>
        </w:rPr>
        <w:t>свыше 800 учащихся – 33 кв. м на одного учащегося.</w:t>
      </w:r>
    </w:p>
    <w:p w:rsidR="00407A86" w:rsidRDefault="00407A86" w:rsidP="00407A86">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407A86" w:rsidRDefault="00407A86" w:rsidP="00407A86">
      <w:pPr>
        <w:contextualSpacing/>
        <w:rPr>
          <w:rFonts w:eastAsia="Times New Roman" w:cs="Times New Roman"/>
          <w:szCs w:val="24"/>
        </w:rPr>
      </w:pPr>
      <w:r>
        <w:rPr>
          <w:rFonts w:eastAsia="Times New Roman" w:cs="Times New Roman"/>
          <w:szCs w:val="24"/>
        </w:rPr>
        <w:t xml:space="preserve">- </w:t>
      </w:r>
      <w:r>
        <w:rPr>
          <w:rFonts w:cs="Times New Roman"/>
          <w:szCs w:val="24"/>
        </w:rPr>
        <w:t xml:space="preserve">от красных линий улиц до объектов дошкольного образования и общеобразовательного назначения: 25 м (до объекта в существующей застройки 15 м). </w:t>
      </w:r>
    </w:p>
    <w:p w:rsidR="00407A86" w:rsidRDefault="00407A86" w:rsidP="00407A86">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407A86" w:rsidRDefault="00407A86" w:rsidP="00407A86">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407A86" w:rsidRDefault="00407A86" w:rsidP="00407A86">
      <w:pPr>
        <w:ind w:firstLine="708"/>
        <w:contextualSpacing/>
        <w:rPr>
          <w:rFonts w:eastAsia="Times New Roman" w:cs="Times New Roman"/>
          <w:szCs w:val="24"/>
        </w:rPr>
      </w:pPr>
      <w:r>
        <w:rPr>
          <w:rFonts w:eastAsia="Times New Roman" w:cs="Times New Roman"/>
          <w:b/>
          <w:szCs w:val="24"/>
        </w:rPr>
        <w:t xml:space="preserve">- </w:t>
      </w:r>
      <w:r w:rsidRPr="005A4261">
        <w:rPr>
          <w:rFonts w:eastAsia="Times New Roman" w:cs="Times New Roman"/>
          <w:szCs w:val="24"/>
        </w:rPr>
        <w:t>для объектов дошкольного образования</w:t>
      </w:r>
      <w:r>
        <w:rPr>
          <w:rFonts w:eastAsia="Times New Roman" w:cs="Times New Roman"/>
          <w:szCs w:val="24"/>
        </w:rPr>
        <w:t xml:space="preserve"> – 3 этажа, если иное не установлено техническими регламентами.</w:t>
      </w:r>
    </w:p>
    <w:p w:rsidR="00407A86" w:rsidRDefault="00407A86" w:rsidP="00407A86">
      <w:pPr>
        <w:ind w:firstLine="708"/>
        <w:contextualSpacing/>
        <w:rPr>
          <w:rFonts w:eastAsia="Times New Roman" w:cs="Times New Roman"/>
          <w:szCs w:val="24"/>
        </w:rPr>
      </w:pPr>
      <w:r w:rsidRPr="005A4261">
        <w:rPr>
          <w:rFonts w:eastAsia="Times New Roman" w:cs="Times New Roman"/>
          <w:szCs w:val="24"/>
        </w:rPr>
        <w:t>- для объектов общеобразовательного назначения</w:t>
      </w:r>
      <w:r>
        <w:rPr>
          <w:rFonts w:eastAsia="Times New Roman" w:cs="Times New Roman"/>
          <w:szCs w:val="24"/>
        </w:rPr>
        <w:t xml:space="preserve"> – 4 этажа, если иное не установлено техническими регламентами;</w:t>
      </w:r>
    </w:p>
    <w:p w:rsidR="00407A86" w:rsidRPr="004E645F" w:rsidRDefault="00407A86" w:rsidP="00407A86">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407A86" w:rsidRDefault="00407A86" w:rsidP="00407A86">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407A86" w:rsidRDefault="00407A86" w:rsidP="00407A86">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407A86" w:rsidRDefault="00407A86" w:rsidP="00407A86">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 xml:space="preserve">дошкольного образования – 30%; </w:t>
      </w:r>
    </w:p>
    <w:p w:rsidR="00407A86" w:rsidRDefault="00407A86" w:rsidP="00407A86">
      <w:pPr>
        <w:contextualSpacing/>
        <w:rPr>
          <w:rFonts w:cs="Times New Roman"/>
          <w:szCs w:val="24"/>
        </w:rPr>
      </w:pPr>
      <w:r>
        <w:rPr>
          <w:rFonts w:cs="Times New Roman"/>
          <w:szCs w:val="24"/>
        </w:rPr>
        <w:t xml:space="preserve">- </w:t>
      </w:r>
      <w:r>
        <w:rPr>
          <w:rFonts w:eastAsia="Times New Roman" w:cs="Times New Roman"/>
          <w:szCs w:val="24"/>
        </w:rPr>
        <w:t xml:space="preserve">для размещения объектов </w:t>
      </w:r>
      <w:r>
        <w:rPr>
          <w:rFonts w:cs="Times New Roman"/>
          <w:szCs w:val="24"/>
        </w:rPr>
        <w:t>общеобразовательного назначения – 40%.</w:t>
      </w:r>
    </w:p>
    <w:p w:rsidR="00407A86" w:rsidRDefault="00407A86" w:rsidP="00407A86">
      <w:pPr>
        <w:contextualSpacing/>
        <w:rPr>
          <w:rFonts w:cs="Times New Roman"/>
          <w:szCs w:val="24"/>
        </w:rPr>
      </w:pPr>
      <w:r>
        <w:rPr>
          <w:rFonts w:cs="Times New Roman"/>
          <w:szCs w:val="24"/>
        </w:rPr>
        <w:t>Радиус обслуживания населения детскими образовательными учреждениями, в зависимости от элементов планировочной структуры (микрорайон (квартал), жилой район), регламентируются и устанавливаются региональными нормативами градостроительного проектирования.</w:t>
      </w:r>
    </w:p>
    <w:p w:rsidR="00407A86" w:rsidRDefault="00407A86" w:rsidP="00407A86">
      <w:pPr>
        <w:contextualSpacing/>
        <w:rPr>
          <w:rFonts w:cs="Times New Roman"/>
          <w:szCs w:val="24"/>
        </w:rPr>
      </w:pPr>
      <w:r>
        <w:rPr>
          <w:rFonts w:cs="Times New Roman"/>
          <w:szCs w:val="24"/>
        </w:rPr>
        <w:lastRenderedPageBreak/>
        <w:t>Земельные участки, предназначенные для размещения дошкольных образовательных учреждений не должны примыкать непосредственно к магистральным улицам.</w:t>
      </w:r>
    </w:p>
    <w:p w:rsidR="00407A86" w:rsidRPr="00C2558E" w:rsidRDefault="00407A86" w:rsidP="00407A86"/>
    <w:p w:rsidR="00934223" w:rsidRDefault="00934223" w:rsidP="00BA7511">
      <w:pPr>
        <w:pStyle w:val="3"/>
      </w:pPr>
      <w:bookmarkStart w:id="142" w:name="_Toc435090142"/>
      <w:r>
        <w:t xml:space="preserve">Статья </w:t>
      </w:r>
      <w:r w:rsidR="00407A86">
        <w:t>41</w:t>
      </w:r>
      <w:r>
        <w:t>. Градостроительные регламенты для общественно-деловых зон</w:t>
      </w:r>
      <w:bookmarkEnd w:id="142"/>
    </w:p>
    <w:p w:rsidR="006A4320" w:rsidRDefault="006A4320" w:rsidP="00934223">
      <w:pPr>
        <w:contextualSpacing/>
        <w:rPr>
          <w:rFonts w:cs="Times New Roman"/>
          <w:b/>
          <w:szCs w:val="24"/>
        </w:rPr>
      </w:pPr>
    </w:p>
    <w:p w:rsidR="00934223" w:rsidRDefault="00934223" w:rsidP="00934223">
      <w:pPr>
        <w:contextualSpacing/>
        <w:rPr>
          <w:rFonts w:cs="Times New Roman"/>
          <w:szCs w:val="24"/>
        </w:rPr>
      </w:pPr>
      <w:r>
        <w:rPr>
          <w:rFonts w:cs="Times New Roman"/>
          <w:szCs w:val="24"/>
        </w:rPr>
        <w:t>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934223" w:rsidRDefault="00934223" w:rsidP="00934223">
      <w:pPr>
        <w:widowControl w:val="0"/>
        <w:autoSpaceDE w:val="0"/>
        <w:autoSpaceDN w:val="0"/>
        <w:adjustRightInd w:val="0"/>
        <w:rPr>
          <w:rFonts w:cs="Times New Roman"/>
          <w:b/>
          <w:szCs w:val="24"/>
        </w:rPr>
      </w:pPr>
      <w:r>
        <w:rPr>
          <w:rFonts w:cs="Times New Roman"/>
          <w:b/>
          <w:szCs w:val="24"/>
        </w:rPr>
        <w:t>О-1 – зоны делового, общественного и коммерческого назначения.</w:t>
      </w:r>
    </w:p>
    <w:p w:rsidR="00934223" w:rsidRDefault="00934223" w:rsidP="00934223">
      <w:pPr>
        <w:pStyle w:val="Iauiue"/>
        <w:ind w:firstLine="709"/>
        <w:jc w:val="both"/>
        <w:rPr>
          <w:i/>
          <w:iCs/>
          <w:sz w:val="24"/>
          <w:szCs w:val="24"/>
        </w:rPr>
      </w:pPr>
      <w:r>
        <w:rPr>
          <w:i/>
          <w:iCs/>
          <w:sz w:val="24"/>
          <w:szCs w:val="24"/>
        </w:rPr>
        <w:t>Зона О-1 выделена для обеспечения правовых условий формирования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 а также для размещения объектов высшего и среднего профессионального образования.</w:t>
      </w:r>
    </w:p>
    <w:p w:rsidR="00407A86" w:rsidRDefault="00407A86" w:rsidP="00407A86">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407A86" w:rsidRDefault="00407A86" w:rsidP="00407A86">
      <w:pPr>
        <w:ind w:firstLine="851"/>
        <w:contextualSpacing/>
        <w:rPr>
          <w:rFonts w:cs="Times New Roman"/>
          <w:szCs w:val="24"/>
        </w:rPr>
      </w:pPr>
      <w:r>
        <w:rPr>
          <w:rFonts w:cs="Times New Roman"/>
          <w:iCs/>
          <w:szCs w:val="24"/>
        </w:rPr>
        <w:t>1.</w:t>
      </w:r>
      <w:r>
        <w:rPr>
          <w:rFonts w:cs="Times New Roman"/>
          <w:szCs w:val="24"/>
        </w:rPr>
        <w:t xml:space="preserve"> Среднее и высшее профессиональное образование (код 3.5.2)</w:t>
      </w:r>
    </w:p>
    <w:p w:rsidR="00407A86" w:rsidRDefault="00407A86" w:rsidP="00407A86">
      <w:pPr>
        <w:ind w:firstLine="851"/>
        <w:contextualSpacing/>
        <w:rPr>
          <w:rFonts w:cs="Times New Roman"/>
          <w:szCs w:val="24"/>
        </w:rPr>
      </w:pPr>
      <w:r>
        <w:rPr>
          <w:rFonts w:cs="Times New Roman"/>
          <w:szCs w:val="24"/>
        </w:rPr>
        <w:t>–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p w:rsidR="00407A86" w:rsidRDefault="00407A86" w:rsidP="00407A86">
      <w:pPr>
        <w:ind w:firstLine="851"/>
        <w:contextualSpacing/>
        <w:rPr>
          <w:rFonts w:cs="Times New Roman"/>
          <w:szCs w:val="24"/>
        </w:rPr>
      </w:pPr>
      <w:r>
        <w:rPr>
          <w:rFonts w:cs="Times New Roman"/>
          <w:szCs w:val="24"/>
        </w:rPr>
        <w:t>2. Деловое управление (код 4.1):</w:t>
      </w:r>
    </w:p>
    <w:p w:rsidR="00407A86" w:rsidRDefault="00407A86" w:rsidP="00407A86">
      <w:pPr>
        <w:ind w:firstLine="851"/>
        <w:contextualSpacing/>
        <w:rPr>
          <w:rFonts w:cs="Times New Roman"/>
          <w:szCs w:val="24"/>
        </w:rPr>
      </w:pPr>
      <w:r>
        <w:rPr>
          <w:rFonts w:cs="Times New Roman"/>
          <w:szCs w:val="24"/>
        </w:rPr>
        <w:t xml:space="preserve">– </w:t>
      </w:r>
      <w:r>
        <w:rPr>
          <w:rFonts w:eastAsia="Times New Roman" w:cs="Times New Roman"/>
          <w:szCs w:val="24"/>
        </w:rPr>
        <w:t>р</w:t>
      </w:r>
      <w:r>
        <w:rPr>
          <w:rFonts w:cs="Times New Roman"/>
          <w:szCs w:val="24"/>
        </w:rPr>
        <w:t>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407A86" w:rsidRDefault="00407A86" w:rsidP="00407A86">
      <w:pPr>
        <w:ind w:firstLine="851"/>
        <w:contextualSpacing/>
        <w:rPr>
          <w:rFonts w:cs="Times New Roman"/>
          <w:szCs w:val="24"/>
        </w:rPr>
      </w:pPr>
      <w:r>
        <w:rPr>
          <w:rFonts w:cs="Times New Roman"/>
          <w:szCs w:val="24"/>
        </w:rPr>
        <w:t>3. Общественное управление (код 3.8):</w:t>
      </w:r>
    </w:p>
    <w:p w:rsidR="00407A86" w:rsidRDefault="00407A86" w:rsidP="00407A86">
      <w:pPr>
        <w:pStyle w:val="Iauiue"/>
        <w:ind w:firstLine="851"/>
        <w:jc w:val="both"/>
        <w:rPr>
          <w:sz w:val="24"/>
          <w:szCs w:val="24"/>
        </w:rPr>
      </w:pPr>
      <w:r>
        <w:rPr>
          <w:sz w:val="24"/>
          <w:szCs w:val="24"/>
        </w:rPr>
        <w:t>–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407A86" w:rsidRDefault="00407A86" w:rsidP="00407A86">
      <w:pPr>
        <w:pStyle w:val="Iauiue"/>
        <w:ind w:firstLine="851"/>
        <w:jc w:val="both"/>
        <w:rPr>
          <w:sz w:val="24"/>
          <w:szCs w:val="24"/>
        </w:rPr>
      </w:pPr>
      <w:r>
        <w:rPr>
          <w:sz w:val="24"/>
          <w:szCs w:val="24"/>
        </w:rPr>
        <w:t>4. Обеспечение научной деятельности (код 3.9):</w:t>
      </w:r>
    </w:p>
    <w:p w:rsidR="00407A86" w:rsidRDefault="00407A86" w:rsidP="00407A86">
      <w:pPr>
        <w:pStyle w:val="Iauiue"/>
        <w:ind w:firstLine="851"/>
        <w:jc w:val="both"/>
        <w:rPr>
          <w:sz w:val="24"/>
          <w:szCs w:val="24"/>
        </w:rPr>
      </w:pPr>
      <w:r>
        <w:rPr>
          <w:sz w:val="24"/>
          <w:szCs w:val="24"/>
        </w:rPr>
        <w:t xml:space="preserve">–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w:t>
      </w:r>
    </w:p>
    <w:p w:rsidR="00407A86" w:rsidRDefault="00407A86" w:rsidP="00407A86">
      <w:pPr>
        <w:ind w:firstLine="851"/>
        <w:rPr>
          <w:rFonts w:cs="Times New Roman"/>
          <w:szCs w:val="24"/>
        </w:rPr>
      </w:pPr>
      <w:r>
        <w:rPr>
          <w:rFonts w:cs="Times New Roman"/>
          <w:szCs w:val="24"/>
        </w:rPr>
        <w:t xml:space="preserve">4. </w:t>
      </w:r>
      <w:r>
        <w:rPr>
          <w:rFonts w:eastAsia="Times New Roman" w:cs="Times New Roman"/>
          <w:szCs w:val="24"/>
        </w:rPr>
        <w:t xml:space="preserve">Объекты торговли (торговые центры, торгово-развлекательные центры (комплексы) </w:t>
      </w:r>
      <w:r>
        <w:rPr>
          <w:rFonts w:cs="Times New Roman"/>
          <w:szCs w:val="24"/>
        </w:rPr>
        <w:t xml:space="preserve"> (код 4.2):</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xml:space="preserve">–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27" w:anchor="Par209" w:history="1">
        <w:r w:rsidRPr="007E547A">
          <w:rPr>
            <w:rStyle w:val="a3"/>
            <w:color w:val="auto"/>
            <w:u w:val="none"/>
          </w:rPr>
          <w:t>кодами 4.5</w:t>
        </w:r>
      </w:hyperlink>
      <w:r w:rsidRPr="00172D0D">
        <w:rPr>
          <w:rFonts w:cs="Times New Roman"/>
          <w:szCs w:val="24"/>
        </w:rPr>
        <w:t xml:space="preserve"> - </w:t>
      </w:r>
      <w:hyperlink r:id="rId28" w:anchor="Par223" w:history="1">
        <w:r w:rsidRPr="007E547A">
          <w:rPr>
            <w:rStyle w:val="a3"/>
            <w:color w:val="auto"/>
            <w:u w:val="none"/>
          </w:rPr>
          <w:t>4.9</w:t>
        </w:r>
      </w:hyperlink>
      <w:r w:rsidRPr="00172D0D">
        <w:rPr>
          <w:rFonts w:cs="Times New Roman"/>
          <w:szCs w:val="24"/>
        </w:rPr>
        <w:t>;</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гаражей и (или) стоянок для автомобилей сотрудников и посетителей торгового центра.</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lastRenderedPageBreak/>
        <w:t>5. Рынки (код 4.3):</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гаражей и (или) стоянок для автомобилей сотрудников и посетителей рынка.</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6. Магазины (код 4.4):</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7. Банковская и страховая деятельность (код 4.5):</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организаций, оказывающих банковские и страховые услуги.</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8. Общественное питание (код 4.6):</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9. Гостиничное обслуживание (код 4.7):</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10. Развлечения (код 4.8):</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xml:space="preserve">11. Обслуживание автотранспорта (код 4.9): </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12. Объекты придорожного сервиса (код 4.9.1):</w:t>
      </w:r>
    </w:p>
    <w:p w:rsidR="00407A86" w:rsidRDefault="00407A86" w:rsidP="00407A86">
      <w:pPr>
        <w:ind w:firstLine="851"/>
        <w:rPr>
          <w:rFonts w:cs="Times New Roman"/>
          <w:szCs w:val="24"/>
        </w:rPr>
      </w:pPr>
      <w:r>
        <w:rPr>
          <w:rFonts w:cs="Times New Roman"/>
          <w:szCs w:val="24"/>
        </w:rPr>
        <w:t>– размещение автозаправочных станций (бензиновых, газовых);</w:t>
      </w:r>
    </w:p>
    <w:p w:rsidR="00407A86" w:rsidRDefault="00407A86" w:rsidP="00407A86">
      <w:pPr>
        <w:ind w:firstLine="851"/>
        <w:rPr>
          <w:rFonts w:cs="Times New Roman"/>
          <w:szCs w:val="24"/>
        </w:rPr>
      </w:pPr>
      <w:r>
        <w:rPr>
          <w:rFonts w:cs="Times New Roman"/>
          <w:szCs w:val="24"/>
        </w:rPr>
        <w:t>– размещение магазинов сопутствующей торговли, зданий для организации общественного питания в качестве объектов придорожного сервиса;</w:t>
      </w:r>
    </w:p>
    <w:p w:rsidR="00407A86" w:rsidRDefault="00407A86" w:rsidP="00407A86">
      <w:pPr>
        <w:ind w:firstLine="851"/>
        <w:rPr>
          <w:rFonts w:cs="Times New Roman"/>
          <w:szCs w:val="24"/>
        </w:rPr>
      </w:pPr>
      <w:r>
        <w:rPr>
          <w:rFonts w:cs="Times New Roman"/>
          <w:szCs w:val="24"/>
        </w:rPr>
        <w:t>предоставление гостиничных услуг в качестве придорожного сервиса;</w:t>
      </w:r>
    </w:p>
    <w:p w:rsidR="00407A86" w:rsidRDefault="00407A86" w:rsidP="00407A86">
      <w:pPr>
        <w:widowControl w:val="0"/>
        <w:autoSpaceDE w:val="0"/>
        <w:autoSpaceDN w:val="0"/>
        <w:adjustRightInd w:val="0"/>
        <w:ind w:firstLine="851"/>
        <w:contextualSpacing/>
        <w:rPr>
          <w:rFonts w:cs="Times New Roman"/>
          <w:szCs w:val="24"/>
        </w:rPr>
      </w:pPr>
      <w:r>
        <w:rPr>
          <w:rFonts w:cs="Times New Roman"/>
          <w:szCs w:val="24"/>
        </w:rPr>
        <w:t>–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407A86" w:rsidRDefault="00407A86" w:rsidP="00407A86">
      <w:pPr>
        <w:widowControl w:val="0"/>
        <w:autoSpaceDE w:val="0"/>
        <w:autoSpaceDN w:val="0"/>
        <w:adjustRightInd w:val="0"/>
        <w:ind w:firstLine="851"/>
        <w:contextualSpacing/>
        <w:rPr>
          <w:rFonts w:cs="Times New Roman"/>
          <w:szCs w:val="24"/>
        </w:rPr>
      </w:pPr>
      <w:r>
        <w:rPr>
          <w:rFonts w:eastAsia="Times New Roman" w:cs="Times New Roman"/>
          <w:szCs w:val="24"/>
        </w:rPr>
        <w:t xml:space="preserve">13. </w:t>
      </w:r>
      <w:r>
        <w:rPr>
          <w:rFonts w:cs="Times New Roman"/>
          <w:szCs w:val="24"/>
        </w:rPr>
        <w:t>Выставочно-ярмарочная деятельность (код 4.10)</w:t>
      </w:r>
    </w:p>
    <w:p w:rsidR="00407A86" w:rsidRDefault="00407A86" w:rsidP="00407A86">
      <w:pPr>
        <w:widowControl w:val="0"/>
        <w:autoSpaceDE w:val="0"/>
        <w:autoSpaceDN w:val="0"/>
        <w:adjustRightInd w:val="0"/>
        <w:ind w:firstLine="851"/>
        <w:contextualSpacing/>
        <w:rPr>
          <w:rFonts w:cs="Times New Roman"/>
          <w:szCs w:val="24"/>
        </w:rPr>
      </w:pPr>
      <w:r>
        <w:rPr>
          <w:rFonts w:eastAsia="Times New Roman" w:cs="Times New Roman"/>
          <w:b/>
          <w:szCs w:val="24"/>
        </w:rPr>
        <w:t xml:space="preserve">– </w:t>
      </w:r>
      <w:r>
        <w:rPr>
          <w:rFonts w:eastAsia="Times New Roman" w:cs="Times New Roman"/>
          <w:szCs w:val="24"/>
        </w:rPr>
        <w:t>р</w:t>
      </w:r>
      <w:r>
        <w:rPr>
          <w:rFonts w:cs="Times New Roman"/>
          <w:szCs w:val="24"/>
        </w:rPr>
        <w:t>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407A86" w:rsidRDefault="00407A86" w:rsidP="00407A86">
      <w:pPr>
        <w:widowControl w:val="0"/>
        <w:autoSpaceDE w:val="0"/>
        <w:autoSpaceDN w:val="0"/>
        <w:adjustRightInd w:val="0"/>
        <w:contextualSpacing/>
        <w:rPr>
          <w:rFonts w:eastAsia="Times New Roman"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407A86" w:rsidRDefault="00407A86" w:rsidP="00407A86">
      <w:pPr>
        <w:pStyle w:val="afb"/>
        <w:widowControl w:val="0"/>
        <w:numPr>
          <w:ilvl w:val="0"/>
          <w:numId w:val="50"/>
        </w:numPr>
        <w:autoSpaceDE w:val="0"/>
        <w:autoSpaceDN w:val="0"/>
        <w:adjustRightInd w:val="0"/>
        <w:rPr>
          <w:rFonts w:cs="Times New Roman"/>
          <w:szCs w:val="24"/>
        </w:rPr>
      </w:pPr>
      <w:r>
        <w:rPr>
          <w:rFonts w:cs="Times New Roman"/>
          <w:szCs w:val="24"/>
        </w:rPr>
        <w:t>Коммунальное обслуживание (код 3.1):</w:t>
      </w:r>
    </w:p>
    <w:p w:rsidR="00407A86" w:rsidRDefault="00407A86" w:rsidP="00407A86">
      <w:pPr>
        <w:widowControl w:val="0"/>
        <w:autoSpaceDE w:val="0"/>
        <w:autoSpaceDN w:val="0"/>
        <w:adjustRightInd w:val="0"/>
        <w:contextualSpacing/>
        <w:rPr>
          <w:rFonts w:cs="Times New Roman"/>
          <w:szCs w:val="24"/>
        </w:rPr>
      </w:pPr>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407A86" w:rsidRDefault="00407A86" w:rsidP="00407A86">
      <w:pPr>
        <w:widowControl w:val="0"/>
        <w:contextualSpacing/>
        <w:rPr>
          <w:rFonts w:asciiTheme="minorHAnsi" w:hAnsiTheme="minorHAnsi"/>
          <w:sz w:val="22"/>
        </w:rPr>
      </w:pPr>
      <w:r>
        <w:rPr>
          <w:rFonts w:cs="Times New Roman"/>
          <w:szCs w:val="24"/>
        </w:rPr>
        <w:lastRenderedPageBreak/>
        <w:t>2. Земельные участки (территории) общего пользования (код 12.0)</w:t>
      </w:r>
    </w:p>
    <w:p w:rsidR="00407A86" w:rsidRDefault="003E63BE" w:rsidP="00407A86">
      <w:pPr>
        <w:widowControl w:val="0"/>
        <w:tabs>
          <w:tab w:val="left" w:pos="623"/>
        </w:tabs>
        <w:contextualSpacing/>
        <w:rPr>
          <w:rFonts w:cs="Times New Roman"/>
          <w:b/>
          <w:szCs w:val="24"/>
        </w:rPr>
      </w:pPr>
      <w:r>
        <w:rPr>
          <w:rFonts w:cs="Times New Roman"/>
          <w:szCs w:val="24"/>
        </w:rPr>
        <w:t>–</w:t>
      </w:r>
      <w:r w:rsidR="00407A86">
        <w:rPr>
          <w:rFonts w:cs="Times New Roman"/>
          <w:szCs w:val="24"/>
        </w:rPr>
        <w:t xml:space="preserve">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407A86" w:rsidRDefault="00407A86" w:rsidP="00407A86">
      <w:pPr>
        <w:widowControl w:val="0"/>
        <w:autoSpaceDE w:val="0"/>
        <w:autoSpaceDN w:val="0"/>
        <w:adjustRightInd w:val="0"/>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07A86" w:rsidRDefault="00407A86" w:rsidP="00407A86">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407A86" w:rsidRDefault="003E63BE" w:rsidP="00407A86">
      <w:pPr>
        <w:contextualSpacing/>
        <w:rPr>
          <w:rFonts w:cs="Times New Roman"/>
          <w:szCs w:val="24"/>
        </w:rPr>
      </w:pPr>
      <w:r>
        <w:rPr>
          <w:rFonts w:cs="Times New Roman"/>
          <w:szCs w:val="24"/>
        </w:rPr>
        <w:t>–</w:t>
      </w:r>
      <w:r w:rsidR="00407A86">
        <w:rPr>
          <w:rFonts w:cs="Times New Roman"/>
          <w:szCs w:val="24"/>
        </w:rPr>
        <w:t xml:space="preserve">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407A86" w:rsidRDefault="00407A86" w:rsidP="00407A86">
      <w:pPr>
        <w:contextualSpacing/>
        <w:rPr>
          <w:rFonts w:cs="Times New Roman"/>
          <w:szCs w:val="24"/>
        </w:rPr>
      </w:pPr>
      <w:r>
        <w:rPr>
          <w:rFonts w:cs="Times New Roman"/>
          <w:szCs w:val="24"/>
        </w:rPr>
        <w:t>- для иных объектов в соответствии со статьей 39 Правил.</w:t>
      </w:r>
    </w:p>
    <w:p w:rsidR="00407A86" w:rsidRDefault="00407A86" w:rsidP="00407A86">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407A86" w:rsidRDefault="00407A86" w:rsidP="00407A86">
      <w:pPr>
        <w:ind w:firstLine="708"/>
        <w:contextualSpacing/>
        <w:rPr>
          <w:rFonts w:eastAsia="Times New Roman" w:cs="Times New Roman"/>
          <w:szCs w:val="24"/>
        </w:rPr>
      </w:pPr>
      <w:r>
        <w:rPr>
          <w:rFonts w:eastAsia="Times New Roman" w:cs="Times New Roman"/>
          <w:szCs w:val="24"/>
        </w:rPr>
        <w:t>- для размещения объектов бытового и коммунального обслуживания – 5 надземных этажей;</w:t>
      </w:r>
    </w:p>
    <w:p w:rsidR="00407A86" w:rsidRDefault="00407A86" w:rsidP="00407A86">
      <w:pPr>
        <w:ind w:firstLine="708"/>
        <w:contextualSpacing/>
        <w:rPr>
          <w:rFonts w:eastAsia="Times New Roman" w:cs="Times New Roman"/>
          <w:szCs w:val="24"/>
        </w:rPr>
      </w:pPr>
      <w:r>
        <w:rPr>
          <w:rFonts w:eastAsia="Times New Roman" w:cs="Times New Roman"/>
          <w:szCs w:val="24"/>
        </w:rPr>
        <w:t>- для размещения рынков, магазинов, объектов общественного питания, объектов придорожного сервиса – 2 надземных этажа;</w:t>
      </w:r>
    </w:p>
    <w:p w:rsidR="00407A86" w:rsidRDefault="00407A86" w:rsidP="00407A86">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xml:space="preserve"> – </w:t>
      </w:r>
      <w:r w:rsidR="00BC31A8">
        <w:rPr>
          <w:rFonts w:eastAsia="Times New Roman" w:cs="Times New Roman"/>
          <w:szCs w:val="24"/>
        </w:rPr>
        <w:t>5</w:t>
      </w:r>
      <w:r>
        <w:rPr>
          <w:rFonts w:eastAsia="Times New Roman" w:cs="Times New Roman"/>
          <w:szCs w:val="24"/>
        </w:rPr>
        <w:t xml:space="preserve"> надземных этажей, если иное не установлено техническими регламентами.</w:t>
      </w:r>
    </w:p>
    <w:p w:rsidR="00407A86" w:rsidRPr="004E645F" w:rsidRDefault="00407A86" w:rsidP="00407A86">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407A86" w:rsidRDefault="00407A86" w:rsidP="00407A86">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407A86" w:rsidRDefault="00407A86" w:rsidP="00407A86">
      <w:pPr>
        <w:contextualSpacing/>
        <w:rPr>
          <w:rFonts w:eastAsia="Times New Roman" w:cs="Times New Roman"/>
          <w:szCs w:val="24"/>
        </w:rPr>
      </w:pPr>
      <w:r>
        <w:rPr>
          <w:rFonts w:eastAsia="Times New Roman" w:cs="Times New Roman"/>
          <w:szCs w:val="24"/>
        </w:rPr>
        <w:t>- объектов культового назначения – 25 м.</w:t>
      </w:r>
    </w:p>
    <w:p w:rsidR="00407A86" w:rsidRDefault="00407A86" w:rsidP="00407A86">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407A86" w:rsidRDefault="00407A86" w:rsidP="00407A86">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за исключением линейных объектов и стоянок – 50%.</w:t>
      </w:r>
    </w:p>
    <w:p w:rsidR="00407A86" w:rsidRDefault="00407A86" w:rsidP="00407A86">
      <w:pPr>
        <w:contextualSpacing/>
        <w:rPr>
          <w:rFonts w:cs="Times New Roman"/>
          <w:color w:val="000000"/>
          <w:szCs w:val="24"/>
          <w:shd w:val="clear" w:color="auto" w:fill="FFFFFF"/>
        </w:rPr>
      </w:pPr>
      <w:r w:rsidRPr="00E733BA">
        <w:rPr>
          <w:rFonts w:cs="Times New Roman"/>
          <w:b/>
          <w:color w:val="000000"/>
          <w:szCs w:val="24"/>
          <w:shd w:val="clear" w:color="auto" w:fill="FFFFFF"/>
        </w:rPr>
        <w:t>Минимальные расстояния между зданиями, строениями и сооружениями</w:t>
      </w:r>
      <w:r>
        <w:rPr>
          <w:rFonts w:cs="Times New Roman"/>
          <w:color w:val="000000"/>
          <w:szCs w:val="24"/>
          <w:shd w:val="clear" w:color="auto" w:fill="FFFFFF"/>
        </w:rPr>
        <w:t xml:space="preserve"> устанавливаются в соответствии с нормативами по противопожарной безопасности и инсоляции.</w:t>
      </w:r>
    </w:p>
    <w:p w:rsidR="00407A86" w:rsidRDefault="00407A86" w:rsidP="00407A86">
      <w:pPr>
        <w:contextualSpacing/>
        <w:rPr>
          <w:rFonts w:cs="Times New Roman"/>
          <w:szCs w:val="24"/>
        </w:rPr>
      </w:pPr>
      <w:r w:rsidRPr="00E733BA">
        <w:rPr>
          <w:rFonts w:cs="Times New Roman"/>
          <w:b/>
          <w:color w:val="000000"/>
          <w:szCs w:val="24"/>
          <w:shd w:val="clear" w:color="auto" w:fill="FFFFFF"/>
        </w:rPr>
        <w:t>Максимальный класс опасности</w:t>
      </w:r>
      <w:r>
        <w:rPr>
          <w:rFonts w:cs="Times New Roman"/>
          <w:color w:val="000000"/>
          <w:szCs w:val="24"/>
          <w:shd w:val="clear" w:color="auto" w:fill="FFFFFF"/>
        </w:rPr>
        <w:t xml:space="preserve"> (по санитарной классификации) объектов капитального строительства, размещаемых на территории земельных участков зоны - </w:t>
      </w:r>
      <w:r>
        <w:rPr>
          <w:rFonts w:cs="Times New Roman"/>
          <w:color w:val="000000"/>
          <w:szCs w:val="24"/>
          <w:shd w:val="clear" w:color="auto" w:fill="FFFFFF"/>
          <w:lang w:val="en-US"/>
        </w:rPr>
        <w:t>V</w:t>
      </w:r>
    </w:p>
    <w:p w:rsidR="00407A86" w:rsidRDefault="00407A86" w:rsidP="00407A86">
      <w:pPr>
        <w:autoSpaceDE w:val="0"/>
        <w:autoSpaceDN w:val="0"/>
        <w:adjustRightInd w:val="0"/>
        <w:contextualSpacing/>
        <w:rPr>
          <w:rFonts w:cs="Times New Roman"/>
          <w:b/>
          <w:szCs w:val="24"/>
        </w:rPr>
      </w:pPr>
    </w:p>
    <w:p w:rsidR="00407A86" w:rsidRPr="00E237A8" w:rsidRDefault="00407A86" w:rsidP="00407A86">
      <w:pPr>
        <w:rPr>
          <w:b/>
          <w:szCs w:val="24"/>
        </w:rPr>
      </w:pPr>
      <w:r w:rsidRPr="00E237A8">
        <w:rPr>
          <w:b/>
        </w:rPr>
        <w:t>О-2 зоны размещения объектов социального и коммунально-бытового назначения</w:t>
      </w:r>
      <w:r w:rsidRPr="00E237A8">
        <w:rPr>
          <w:b/>
          <w:szCs w:val="24"/>
        </w:rPr>
        <w:t>.</w:t>
      </w:r>
    </w:p>
    <w:p w:rsidR="00407A86" w:rsidRDefault="00407A86" w:rsidP="00407A86">
      <w:pPr>
        <w:contextualSpacing/>
        <w:rPr>
          <w:rFonts w:cs="Times New Roman"/>
          <w:i/>
          <w:szCs w:val="24"/>
        </w:rPr>
      </w:pPr>
      <w:r>
        <w:rPr>
          <w:rFonts w:cs="Times New Roman"/>
          <w:i/>
          <w:szCs w:val="24"/>
        </w:rPr>
        <w:t>Зона О-2 выделена для обеспечения правовых условий формирования центров с широким спектром социальных и коммунально-бытовых функций, ориентированных на удовлетворение повседневных и периодических потребностей населения.</w:t>
      </w:r>
    </w:p>
    <w:p w:rsidR="00407A86" w:rsidRDefault="00407A86" w:rsidP="00407A86">
      <w:pPr>
        <w:contextualSpacing/>
        <w:rPr>
          <w:rFonts w:eastAsia="Times New Roman" w:cs="Times New Roman"/>
          <w:b/>
          <w:szCs w:val="24"/>
        </w:rPr>
      </w:pPr>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407A86" w:rsidRDefault="00407A86" w:rsidP="00407A86">
      <w:pPr>
        <w:contextualSpacing/>
        <w:rPr>
          <w:rFonts w:cs="Times New Roman"/>
          <w:szCs w:val="24"/>
        </w:rPr>
      </w:pPr>
      <w:r>
        <w:rPr>
          <w:rFonts w:cs="Times New Roman"/>
          <w:iCs/>
          <w:szCs w:val="24"/>
        </w:rPr>
        <w:t xml:space="preserve">1. </w:t>
      </w:r>
      <w:r>
        <w:rPr>
          <w:rFonts w:cs="Times New Roman"/>
          <w:szCs w:val="24"/>
        </w:rPr>
        <w:t>Социальное обслуживание (код 3.2):</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для размещения отделений почты и телеграфа;</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p w:rsidR="00407A86" w:rsidRDefault="00407A86" w:rsidP="00407A86">
      <w:pPr>
        <w:contextualSpacing/>
        <w:rPr>
          <w:rFonts w:cs="Times New Roman"/>
          <w:szCs w:val="24"/>
        </w:rPr>
      </w:pPr>
      <w:r>
        <w:rPr>
          <w:rFonts w:cs="Times New Roman"/>
          <w:szCs w:val="24"/>
        </w:rPr>
        <w:t>2. Бытовое обслуживание (код 3.3):</w:t>
      </w:r>
    </w:p>
    <w:p w:rsidR="00407A86" w:rsidRDefault="00407A86" w:rsidP="00407A86">
      <w:pPr>
        <w:contextualSpacing/>
        <w:rPr>
          <w:rFonts w:cs="Times New Roman"/>
          <w:szCs w:val="24"/>
        </w:rPr>
      </w:pPr>
      <w:r>
        <w:rPr>
          <w:rFonts w:cs="Times New Roman"/>
          <w:szCs w:val="24"/>
        </w:rPr>
        <w:lastRenderedPageBreak/>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химчистки, аптеки, прачечные, похоронные бюро).</w:t>
      </w:r>
    </w:p>
    <w:p w:rsidR="00407A86" w:rsidRDefault="00407A86" w:rsidP="00407A86">
      <w:pPr>
        <w:contextualSpacing/>
        <w:rPr>
          <w:rFonts w:cs="Times New Roman"/>
          <w:szCs w:val="24"/>
        </w:rPr>
      </w:pPr>
      <w:r>
        <w:rPr>
          <w:rFonts w:cs="Times New Roman"/>
          <w:szCs w:val="24"/>
        </w:rPr>
        <w:t>3. Здравоохранение (код. 3.4)</w:t>
      </w:r>
    </w:p>
    <w:p w:rsidR="00407A86" w:rsidRDefault="00407A86" w:rsidP="00407A86">
      <w:pPr>
        <w:contextualSpacing/>
        <w:rPr>
          <w:rFonts w:cs="Times New Roman"/>
          <w:szCs w:val="24"/>
        </w:rPr>
      </w:pPr>
      <w:r>
        <w:rPr>
          <w:rFonts w:cs="Times New Roman"/>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p w:rsidR="00407A86" w:rsidRDefault="00407A86" w:rsidP="00407A86">
      <w:pPr>
        <w:rPr>
          <w:rFonts w:cs="Times New Roman"/>
          <w:szCs w:val="24"/>
        </w:rPr>
      </w:pPr>
      <w:r>
        <w:rPr>
          <w:rFonts w:cs="Times New Roman"/>
          <w:szCs w:val="24"/>
        </w:rPr>
        <w:t>3.1 Амбулаторно-поликлиническое обслуживание (код 3.4.1):</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407A86" w:rsidRDefault="00407A86" w:rsidP="00407A86">
      <w:pPr>
        <w:contextualSpacing/>
        <w:rPr>
          <w:rFonts w:cs="Times New Roman"/>
          <w:szCs w:val="24"/>
        </w:rPr>
      </w:pPr>
      <w:r>
        <w:rPr>
          <w:rFonts w:cs="Times New Roman"/>
          <w:szCs w:val="24"/>
        </w:rPr>
        <w:t>3.2 Стационарное медицинское обслуживание (код 3.4.2):</w:t>
      </w:r>
    </w:p>
    <w:p w:rsidR="00407A86" w:rsidRDefault="00407A86" w:rsidP="00407A86">
      <w:pPr>
        <w:rPr>
          <w:rFonts w:cs="Times New Roman"/>
          <w:szCs w:val="24"/>
        </w:rPr>
      </w:pPr>
      <w:r>
        <w:rPr>
          <w:rFonts w:cs="Times New Roman"/>
          <w:szCs w:val="24"/>
        </w:rPr>
        <w:t>–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407A86" w:rsidRDefault="00407A86" w:rsidP="00407A86">
      <w:pPr>
        <w:contextualSpacing/>
        <w:rPr>
          <w:rFonts w:cs="Times New Roman"/>
          <w:szCs w:val="24"/>
        </w:rPr>
      </w:pPr>
      <w:r>
        <w:rPr>
          <w:rFonts w:cs="Times New Roman"/>
          <w:szCs w:val="24"/>
        </w:rPr>
        <w:t>– размещение станций скорой помощи.</w:t>
      </w:r>
    </w:p>
    <w:p w:rsidR="00407A86" w:rsidRDefault="00407A86" w:rsidP="00407A86">
      <w:pPr>
        <w:contextualSpacing/>
        <w:rPr>
          <w:rFonts w:cs="Times New Roman"/>
          <w:szCs w:val="24"/>
        </w:rPr>
      </w:pPr>
      <w:r>
        <w:rPr>
          <w:rFonts w:cs="Times New Roman"/>
          <w:szCs w:val="24"/>
        </w:rPr>
        <w:t>4. Культурное развитие (код 3.6):</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407A86" w:rsidRDefault="00407A86" w:rsidP="00407A86">
      <w:pPr>
        <w:contextualSpacing/>
        <w:rPr>
          <w:rFonts w:cs="Times New Roman"/>
          <w:szCs w:val="24"/>
        </w:rPr>
      </w:pPr>
      <w:r>
        <w:rPr>
          <w:rFonts w:cs="Times New Roman"/>
          <w:szCs w:val="24"/>
        </w:rPr>
        <w:t>– устройство площадок для празднеств и гуляний;</w:t>
      </w:r>
    </w:p>
    <w:p w:rsidR="00407A86" w:rsidRDefault="00407A86" w:rsidP="00407A86">
      <w:pPr>
        <w:contextualSpacing/>
        <w:rPr>
          <w:rFonts w:cs="Times New Roman"/>
          <w:szCs w:val="24"/>
        </w:rPr>
      </w:pPr>
      <w:r>
        <w:rPr>
          <w:rFonts w:cs="Times New Roman"/>
          <w:szCs w:val="24"/>
        </w:rPr>
        <w:t>– размещение зданий и сооружений для размещения цирков, зверинцев, зоопарков, океанариумов;</w:t>
      </w:r>
    </w:p>
    <w:p w:rsidR="00407A86" w:rsidRDefault="00407A86" w:rsidP="00407A86">
      <w:pPr>
        <w:contextualSpacing/>
        <w:rPr>
          <w:rFonts w:cs="Times New Roman"/>
          <w:szCs w:val="24"/>
        </w:rPr>
      </w:pPr>
      <w:r>
        <w:rPr>
          <w:rFonts w:cs="Times New Roman"/>
          <w:szCs w:val="24"/>
        </w:rPr>
        <w:t xml:space="preserve">– размещение объектов культурного наследия (памятников истории и культуры), в том числе: объектов археологического наследия, достопримечательных мест, недействующих военных и гражданских захоронений. </w:t>
      </w:r>
    </w:p>
    <w:p w:rsidR="00407A86" w:rsidRDefault="00407A86" w:rsidP="00407A86">
      <w:pPr>
        <w:contextualSpacing/>
        <w:rPr>
          <w:rFonts w:cs="Times New Roman"/>
          <w:szCs w:val="24"/>
        </w:rPr>
      </w:pPr>
      <w:r>
        <w:rPr>
          <w:rFonts w:cs="Times New Roman"/>
          <w:iCs/>
          <w:szCs w:val="24"/>
        </w:rPr>
        <w:t xml:space="preserve">5. </w:t>
      </w:r>
      <w:r>
        <w:rPr>
          <w:rFonts w:cs="Times New Roman"/>
          <w:szCs w:val="24"/>
        </w:rPr>
        <w:t>Религиозное использование (код 3.7):</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407A86" w:rsidRDefault="00407A86" w:rsidP="00407A86">
      <w:pPr>
        <w:contextualSpacing/>
        <w:rPr>
          <w:rFonts w:cs="Times New Roman"/>
          <w:szCs w:val="24"/>
        </w:rPr>
      </w:pPr>
      <w:r>
        <w:rPr>
          <w:rFonts w:cs="Times New Roman"/>
          <w:szCs w:val="24"/>
        </w:rPr>
        <w:t>–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p w:rsidR="00407A86" w:rsidRDefault="00407A86" w:rsidP="00407A86">
      <w:pPr>
        <w:contextualSpacing/>
        <w:rPr>
          <w:rStyle w:val="blk"/>
        </w:rPr>
      </w:pPr>
      <w:r>
        <w:rPr>
          <w:rFonts w:eastAsia="Times New Roman" w:cs="Times New Roman"/>
          <w:szCs w:val="24"/>
        </w:rPr>
        <w:t>6.</w:t>
      </w:r>
      <w:r>
        <w:rPr>
          <w:rStyle w:val="blk"/>
          <w:rFonts w:cs="Times New Roman"/>
        </w:rPr>
        <w:t>Ветеринарное обслуживание (код 3.10):</w:t>
      </w:r>
    </w:p>
    <w:p w:rsidR="00407A86" w:rsidRDefault="00407A86" w:rsidP="00407A86">
      <w:pPr>
        <w:contextualSpacing/>
        <w:rPr>
          <w:rStyle w:val="blk"/>
          <w:rFonts w:cs="Times New Roman"/>
          <w:color w:val="000000"/>
        </w:rPr>
      </w:pPr>
      <w:r>
        <w:rPr>
          <w:rStyle w:val="blk"/>
          <w:rFonts w:cs="Times New Roman"/>
          <w:color w:val="00000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rsidR="00407A86" w:rsidRDefault="00407A86" w:rsidP="00407A86">
      <w:pPr>
        <w:contextualSpacing/>
        <w:rPr>
          <w:rStyle w:val="blk"/>
          <w:rFonts w:cs="Times New Roman"/>
          <w:color w:val="000000"/>
        </w:rPr>
      </w:pPr>
      <w:r>
        <w:rPr>
          <w:rStyle w:val="blk"/>
          <w:rFonts w:cs="Times New Roman"/>
          <w:color w:val="000000"/>
        </w:rPr>
        <w:t xml:space="preserve">6.1 Амбулаторное ветеринарное обслуживание (код 3.10.1): </w:t>
      </w:r>
    </w:p>
    <w:p w:rsidR="00407A86" w:rsidRDefault="00407A86" w:rsidP="00407A86">
      <w:pPr>
        <w:contextualSpacing/>
        <w:rPr>
          <w:rStyle w:val="blk"/>
          <w:rFonts w:cs="Times New Roman"/>
          <w:color w:val="000000"/>
        </w:rPr>
      </w:pPr>
      <w:r>
        <w:rPr>
          <w:rStyle w:val="blk"/>
          <w:rFonts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p w:rsidR="00407A86" w:rsidRDefault="00407A86" w:rsidP="00407A86">
      <w:pPr>
        <w:contextualSpacing/>
      </w:pPr>
      <w:r>
        <w:rPr>
          <w:rStyle w:val="blk"/>
          <w:rFonts w:cs="Times New Roman"/>
          <w:color w:val="000000"/>
        </w:rPr>
        <w:t xml:space="preserve">6.2 </w:t>
      </w:r>
      <w:r>
        <w:rPr>
          <w:rFonts w:cs="Times New Roman"/>
          <w:szCs w:val="24"/>
        </w:rPr>
        <w:t>Приюты для животных (код 3.10.2):</w:t>
      </w:r>
    </w:p>
    <w:p w:rsidR="00407A86" w:rsidRDefault="00407A86" w:rsidP="00407A86">
      <w:pPr>
        <w:rPr>
          <w:rFonts w:cs="Times New Roman"/>
          <w:szCs w:val="24"/>
        </w:rPr>
      </w:pPr>
      <w:r>
        <w:rPr>
          <w:rFonts w:cs="Times New Roman"/>
          <w:szCs w:val="24"/>
        </w:rPr>
        <w:t>– размещение объектов капитального строительства, предназначенных для оказания ветеринарных услуг в стационаре;</w:t>
      </w:r>
    </w:p>
    <w:p w:rsidR="00407A86" w:rsidRDefault="00407A86" w:rsidP="00407A86">
      <w:pPr>
        <w:rPr>
          <w:rFonts w:cs="Times New Roman"/>
          <w:szCs w:val="24"/>
        </w:rPr>
      </w:pPr>
      <w:r>
        <w:rPr>
          <w:rFonts w:cs="Times New Roman"/>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407A86" w:rsidRDefault="00407A86" w:rsidP="00407A86">
      <w:pPr>
        <w:contextualSpacing/>
        <w:rPr>
          <w:rFonts w:eastAsia="Times New Roman" w:cs="Times New Roman"/>
          <w:b/>
          <w:szCs w:val="24"/>
        </w:rPr>
      </w:pPr>
      <w:r>
        <w:rPr>
          <w:rFonts w:cs="Times New Roman"/>
          <w:szCs w:val="24"/>
        </w:rPr>
        <w:lastRenderedPageBreak/>
        <w:t>– размещение объектов капитального строительства, предназначенных для организации гостиниц для животных.</w:t>
      </w:r>
    </w:p>
    <w:p w:rsidR="00407A86" w:rsidRDefault="00407A86" w:rsidP="00407A86">
      <w:pPr>
        <w:contextualSpacing/>
        <w:rPr>
          <w:rFonts w:eastAsia="Times New Roman" w:cs="Times New Roman"/>
          <w:b/>
          <w:szCs w:val="24"/>
        </w:rPr>
      </w:pPr>
      <w:bookmarkStart w:id="143" w:name="dst100069"/>
      <w:bookmarkEnd w:id="143"/>
    </w:p>
    <w:p w:rsidR="00407A86" w:rsidRDefault="00407A86" w:rsidP="00407A86">
      <w:pPr>
        <w:contextualSpacing/>
        <w:rPr>
          <w:rFonts w:eastAsia="Times New Roman" w:cs="Times New Roman"/>
          <w:b/>
          <w:szCs w:val="24"/>
        </w:rPr>
      </w:pPr>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407A86" w:rsidRDefault="00407A86" w:rsidP="00407A86">
      <w:pPr>
        <w:contextualSpacing/>
        <w:rPr>
          <w:rFonts w:cs="Times New Roman"/>
          <w:szCs w:val="24"/>
        </w:rPr>
      </w:pPr>
      <w:r>
        <w:rPr>
          <w:rFonts w:cs="Times New Roman"/>
          <w:szCs w:val="24"/>
        </w:rPr>
        <w:t>1.Коммунальное обслуживание (код 3.1):</w:t>
      </w:r>
    </w:p>
    <w:p w:rsidR="00407A86" w:rsidRDefault="00407A86" w:rsidP="00407A86">
      <w:pPr>
        <w:contextualSpacing/>
        <w:rPr>
          <w:rFonts w:cs="Times New Roman"/>
          <w:szCs w:val="24"/>
        </w:rPr>
      </w:pPr>
      <w:r>
        <w:rPr>
          <w:rFonts w:cs="Times New Roman"/>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407A86" w:rsidRDefault="00407A86" w:rsidP="00407A86">
      <w:pPr>
        <w:ind w:firstLine="708"/>
        <w:contextualSpacing/>
        <w:rPr>
          <w:rFonts w:asciiTheme="minorHAnsi" w:hAnsiTheme="minorHAnsi"/>
          <w:sz w:val="22"/>
        </w:rPr>
      </w:pPr>
      <w:r>
        <w:rPr>
          <w:rFonts w:cs="Times New Roman"/>
          <w:szCs w:val="24"/>
        </w:rPr>
        <w:t>2. Земельные участки (территории) общего пользования (код 12.0)</w:t>
      </w:r>
    </w:p>
    <w:p w:rsidR="00407A86" w:rsidRDefault="00407A86" w:rsidP="00407A86">
      <w:pPr>
        <w:widowControl w:val="0"/>
        <w:tabs>
          <w:tab w:val="left" w:pos="623"/>
        </w:tabs>
        <w:contextualSpacing/>
        <w:rPr>
          <w:rFonts w:cs="Times New Roman"/>
          <w:b/>
          <w:szCs w:val="24"/>
        </w:rPr>
      </w:pPr>
      <w:r>
        <w:rPr>
          <w:rFonts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407A86" w:rsidRDefault="00407A86" w:rsidP="00407A86">
      <w:pPr>
        <w:contextualSpacing/>
        <w:rPr>
          <w:rFonts w:eastAsia="TimesNewRoman" w:cs="Times New Roman"/>
          <w:b/>
          <w:szCs w:val="24"/>
        </w:rPr>
      </w:pPr>
    </w:p>
    <w:p w:rsidR="00407A86" w:rsidRDefault="00407A86" w:rsidP="00407A86">
      <w:pPr>
        <w:contextualSpacing/>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07A86" w:rsidRDefault="00407A86" w:rsidP="00407A86">
      <w:pPr>
        <w:contextualSpacing/>
        <w:rPr>
          <w:rFonts w:eastAsia="Times New Roman" w:cs="Times New Roman"/>
          <w:szCs w:val="24"/>
        </w:rPr>
      </w:pPr>
      <w:r w:rsidRPr="004E645F">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407A86" w:rsidRDefault="00407A86" w:rsidP="00407A86">
      <w:pPr>
        <w:contextualSpacing/>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407A86" w:rsidRDefault="00407A86" w:rsidP="00407A86">
      <w:pPr>
        <w:contextualSpacing/>
        <w:rPr>
          <w:rFonts w:cs="Times New Roman"/>
          <w:szCs w:val="24"/>
        </w:rPr>
      </w:pPr>
      <w:r>
        <w:rPr>
          <w:rFonts w:cs="Times New Roman"/>
          <w:szCs w:val="24"/>
        </w:rPr>
        <w:t>- для иных объектов в соответствии со статьей 39 Правил.</w:t>
      </w:r>
    </w:p>
    <w:p w:rsidR="00407A86" w:rsidRDefault="00407A86" w:rsidP="00407A86">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407A86" w:rsidRDefault="00407A86" w:rsidP="00407A86">
      <w:pPr>
        <w:ind w:firstLine="708"/>
        <w:contextualSpacing/>
        <w:rPr>
          <w:rFonts w:eastAsia="Times New Roman" w:cs="Times New Roman"/>
          <w:szCs w:val="24"/>
        </w:rPr>
      </w:pPr>
      <w:r>
        <w:rPr>
          <w:rFonts w:eastAsia="Times New Roman" w:cs="Times New Roman"/>
          <w:szCs w:val="24"/>
        </w:rPr>
        <w:t>- для размещения объектов бытового обслуживания – 5 надземных этажей;</w:t>
      </w:r>
    </w:p>
    <w:p w:rsidR="00407A86" w:rsidRDefault="00407A86" w:rsidP="00407A86">
      <w:pPr>
        <w:ind w:firstLine="708"/>
        <w:contextualSpacing/>
        <w:rPr>
          <w:rFonts w:eastAsia="Times New Roman" w:cs="Times New Roman"/>
          <w:szCs w:val="24"/>
        </w:rPr>
      </w:pPr>
      <w:r>
        <w:rPr>
          <w:rFonts w:eastAsia="Times New Roman" w:cs="Times New Roman"/>
          <w:szCs w:val="24"/>
        </w:rPr>
        <w:t>- для размещения объектов ветеринарного обслуживания – 2 надземных этажа;</w:t>
      </w:r>
    </w:p>
    <w:p w:rsidR="00407A86" w:rsidRDefault="00407A86" w:rsidP="00407A86">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xml:space="preserve"> – </w:t>
      </w:r>
      <w:r w:rsidR="00BC31A8">
        <w:rPr>
          <w:rFonts w:eastAsia="Times New Roman" w:cs="Times New Roman"/>
          <w:szCs w:val="24"/>
        </w:rPr>
        <w:t>5</w:t>
      </w:r>
      <w:r>
        <w:rPr>
          <w:rFonts w:eastAsia="Times New Roman" w:cs="Times New Roman"/>
          <w:szCs w:val="24"/>
        </w:rPr>
        <w:t xml:space="preserve"> надземных этажей, если иное не установлено техническими регламентами.</w:t>
      </w:r>
    </w:p>
    <w:p w:rsidR="00407A86" w:rsidRPr="004E645F" w:rsidRDefault="00407A86" w:rsidP="00407A86">
      <w:pPr>
        <w:ind w:firstLine="708"/>
        <w:contextualSpacing/>
        <w:rPr>
          <w:rFonts w:eastAsia="Times New Roman" w:cs="Times New Roman"/>
          <w:b/>
          <w:szCs w:val="24"/>
        </w:rPr>
      </w:pPr>
      <w:r w:rsidRPr="004E645F">
        <w:rPr>
          <w:rFonts w:eastAsia="Times New Roman" w:cs="Times New Roman"/>
          <w:b/>
          <w:szCs w:val="24"/>
        </w:rPr>
        <w:t>Максимальная высота:</w:t>
      </w:r>
    </w:p>
    <w:p w:rsidR="00407A86" w:rsidRDefault="00407A86" w:rsidP="00407A86">
      <w:pPr>
        <w:contextualSpacing/>
        <w:rPr>
          <w:rFonts w:eastAsia="Times New Roman" w:cs="Times New Roman"/>
          <w:szCs w:val="24"/>
        </w:rPr>
      </w:pP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407A86" w:rsidRDefault="00407A86" w:rsidP="00407A86">
      <w:pPr>
        <w:contextualSpacing/>
        <w:rPr>
          <w:rFonts w:eastAsia="Times New Roman" w:cs="Times New Roman"/>
          <w:szCs w:val="24"/>
        </w:rPr>
      </w:pPr>
      <w:r>
        <w:rPr>
          <w:rFonts w:eastAsia="Times New Roman" w:cs="Times New Roman"/>
          <w:szCs w:val="24"/>
        </w:rPr>
        <w:t>- объектов культового назначения – 25 м.</w:t>
      </w:r>
    </w:p>
    <w:p w:rsidR="00407A86" w:rsidRDefault="00407A86" w:rsidP="00407A86">
      <w:pPr>
        <w:contextualSpacing/>
        <w:rPr>
          <w:rFonts w:eastAsia="Times New Roman" w:cs="Times New Roman"/>
          <w:szCs w:val="24"/>
        </w:rPr>
      </w:pPr>
      <w:r w:rsidRPr="005A4261">
        <w:rPr>
          <w:rFonts w:eastAsia="Times New Roman" w:cs="Times New Roman"/>
          <w:b/>
          <w:color w:val="000000"/>
          <w:szCs w:val="24"/>
        </w:rPr>
        <w:t>Максимальный коэффициент застройки земельного участка</w:t>
      </w:r>
      <w:r>
        <w:rPr>
          <w:rFonts w:eastAsia="Times New Roman" w:cs="Times New Roman"/>
          <w:szCs w:val="24"/>
        </w:rPr>
        <w:t>:</w:t>
      </w:r>
    </w:p>
    <w:p w:rsidR="00407A86" w:rsidRDefault="00407A86" w:rsidP="00407A86">
      <w:pPr>
        <w:contextualSpacing/>
        <w:rPr>
          <w:rFonts w:cs="Times New Roman"/>
          <w:color w:val="000000"/>
          <w:szCs w:val="24"/>
          <w:shd w:val="clear" w:color="auto" w:fill="FFFFFF"/>
        </w:rPr>
      </w:pPr>
      <w:r>
        <w:rPr>
          <w:rFonts w:eastAsia="Times New Roman" w:cs="Times New Roman"/>
          <w:szCs w:val="24"/>
        </w:rPr>
        <w:t xml:space="preserve">- для размещения объектов </w:t>
      </w:r>
      <w:r>
        <w:rPr>
          <w:rFonts w:cs="Times New Roman"/>
          <w:color w:val="000000"/>
          <w:szCs w:val="24"/>
          <w:shd w:val="clear" w:color="auto" w:fill="FFFFFF"/>
        </w:rPr>
        <w:t>капитального строительства, за исключением объектов здравоохранения и социального обслуживания, линейных объектов и стоянок – 50%.</w:t>
      </w:r>
    </w:p>
    <w:p w:rsidR="00407A86" w:rsidRDefault="00407A86" w:rsidP="00407A86">
      <w:pPr>
        <w:contextualSpacing/>
        <w:rPr>
          <w:rFonts w:cs="Times New Roman"/>
          <w:szCs w:val="24"/>
        </w:rPr>
      </w:pPr>
      <w:r>
        <w:rPr>
          <w:rFonts w:cs="Times New Roman"/>
          <w:color w:val="000000"/>
          <w:szCs w:val="24"/>
          <w:shd w:val="clear" w:color="auto" w:fill="FFFFFF"/>
        </w:rPr>
        <w:t>- для размещения объектов здравоохранения и социального обслуживания – 40%.</w:t>
      </w:r>
    </w:p>
    <w:p w:rsidR="00407A86" w:rsidRDefault="00407A86" w:rsidP="00407A86">
      <w:pPr>
        <w:contextualSpacing/>
        <w:rPr>
          <w:rFonts w:cs="Times New Roman"/>
          <w:color w:val="000000"/>
          <w:szCs w:val="24"/>
          <w:shd w:val="clear" w:color="auto" w:fill="FFFFFF"/>
        </w:rPr>
      </w:pPr>
      <w:r w:rsidRPr="00E733BA">
        <w:rPr>
          <w:rFonts w:cs="Times New Roman"/>
          <w:b/>
          <w:color w:val="000000"/>
          <w:szCs w:val="24"/>
          <w:shd w:val="clear" w:color="auto" w:fill="FFFFFF"/>
        </w:rPr>
        <w:t>Минимальные расстояния между зданиями, строениями и сооружениями</w:t>
      </w:r>
      <w:r>
        <w:rPr>
          <w:rFonts w:cs="Times New Roman"/>
          <w:color w:val="000000"/>
          <w:szCs w:val="24"/>
          <w:shd w:val="clear" w:color="auto" w:fill="FFFFFF"/>
        </w:rPr>
        <w:t xml:space="preserve"> устанавливаются в соответствии с нормативами по противопожарной безопасности и инсоляции.</w:t>
      </w:r>
    </w:p>
    <w:p w:rsidR="00407A86" w:rsidRDefault="00407A86" w:rsidP="00407A86">
      <w:pPr>
        <w:contextualSpacing/>
        <w:rPr>
          <w:rFonts w:cs="Times New Roman"/>
          <w:color w:val="000000"/>
          <w:szCs w:val="24"/>
          <w:shd w:val="clear" w:color="auto" w:fill="FFFFFF"/>
        </w:rPr>
      </w:pPr>
      <w:r w:rsidRPr="00E733BA">
        <w:rPr>
          <w:rFonts w:cs="Times New Roman"/>
          <w:b/>
          <w:color w:val="000000"/>
          <w:szCs w:val="24"/>
          <w:shd w:val="clear" w:color="auto" w:fill="FFFFFF"/>
        </w:rPr>
        <w:t>Максимальный класс опасности</w:t>
      </w:r>
      <w:r>
        <w:rPr>
          <w:rFonts w:cs="Times New Roman"/>
          <w:color w:val="000000"/>
          <w:szCs w:val="24"/>
          <w:shd w:val="clear" w:color="auto" w:fill="FFFFFF"/>
        </w:rPr>
        <w:t xml:space="preserve"> (по санитарной классификации) объектов капитального строительства, размещаемых на территории земельных участков зоны – </w:t>
      </w:r>
      <w:r>
        <w:rPr>
          <w:rFonts w:cs="Times New Roman"/>
          <w:color w:val="000000"/>
          <w:szCs w:val="24"/>
          <w:shd w:val="clear" w:color="auto" w:fill="FFFFFF"/>
          <w:lang w:val="en-US"/>
        </w:rPr>
        <w:t>V</w:t>
      </w:r>
      <w:r>
        <w:rPr>
          <w:rFonts w:cs="Times New Roman"/>
          <w:color w:val="000000"/>
          <w:szCs w:val="24"/>
          <w:shd w:val="clear" w:color="auto" w:fill="FFFFFF"/>
        </w:rPr>
        <w:t>.</w:t>
      </w:r>
    </w:p>
    <w:p w:rsidR="00407A86" w:rsidRPr="00E237A8" w:rsidRDefault="00407A86" w:rsidP="00407A86">
      <w:pPr>
        <w:contextualSpacing/>
        <w:rPr>
          <w:rFonts w:cs="Times New Roman"/>
          <w:szCs w:val="24"/>
        </w:rPr>
      </w:pPr>
    </w:p>
    <w:p w:rsidR="00407A86" w:rsidRPr="0070231B" w:rsidRDefault="00407A86" w:rsidP="00407A86">
      <w:pPr>
        <w:pStyle w:val="3"/>
      </w:pPr>
      <w:bookmarkStart w:id="144" w:name="_Toc435080755"/>
      <w:bookmarkStart w:id="145" w:name="_Toc435090143"/>
      <w:r w:rsidRPr="0070231B">
        <w:t xml:space="preserve">Статья </w:t>
      </w:r>
      <w:r>
        <w:t>42</w:t>
      </w:r>
      <w:r w:rsidRPr="0070231B">
        <w:t>. Градостроительные регламенты для зоны инженерной инфраструктуры</w:t>
      </w:r>
      <w:bookmarkEnd w:id="144"/>
      <w:bookmarkEnd w:id="145"/>
    </w:p>
    <w:p w:rsidR="00407A86" w:rsidRDefault="00407A86" w:rsidP="00407A86">
      <w:pPr>
        <w:pStyle w:val="ConsPlusNormal0"/>
        <w:jc w:val="both"/>
        <w:rPr>
          <w:b/>
        </w:rPr>
      </w:pPr>
    </w:p>
    <w:p w:rsidR="00407A86" w:rsidRPr="00E237A8" w:rsidRDefault="00407A86" w:rsidP="00407A86">
      <w:pPr>
        <w:rPr>
          <w:b/>
        </w:rPr>
      </w:pPr>
      <w:r w:rsidRPr="00E237A8">
        <w:rPr>
          <w:b/>
        </w:rPr>
        <w:t>И-1 - зона размещения инженерной инфраструктуры</w:t>
      </w:r>
    </w:p>
    <w:p w:rsidR="00407A86" w:rsidRDefault="00407A86" w:rsidP="00407A86">
      <w:pPr>
        <w:contextualSpacing/>
      </w:pPr>
      <w:r>
        <w:rPr>
          <w:rFonts w:eastAsia="Times New Roman" w:cs="Times New Roman"/>
          <w:b/>
          <w:szCs w:val="24"/>
        </w:rPr>
        <w:lastRenderedPageBreak/>
        <w:t>Основные виды разрешенного использования земельных участков и объектов капитального строительства:</w:t>
      </w:r>
    </w:p>
    <w:p w:rsidR="00407A86" w:rsidRDefault="00407A86" w:rsidP="00407A86">
      <w:pPr>
        <w:pStyle w:val="ConsPlusNormal0"/>
        <w:ind w:firstLine="709"/>
        <w:jc w:val="both"/>
      </w:pPr>
      <w:r>
        <w:rPr>
          <w:rFonts w:eastAsia="Times New Roman"/>
        </w:rPr>
        <w:t xml:space="preserve">1. </w:t>
      </w:r>
      <w:r>
        <w:t xml:space="preserve">Коммунальное обслуживание </w:t>
      </w:r>
      <w:r>
        <w:rPr>
          <w:rFonts w:eastAsia="Times New Roman"/>
        </w:rPr>
        <w:t>(код 3.1)</w:t>
      </w:r>
    </w:p>
    <w:p w:rsidR="00407A86" w:rsidRDefault="00407A86" w:rsidP="00407A86">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407A86" w:rsidRDefault="00407A86" w:rsidP="00407A86">
      <w:r>
        <w:rPr>
          <w:rFonts w:cs="Times New Roman"/>
          <w:szCs w:val="24"/>
        </w:rPr>
        <w:t>2.  Энергетика (код 6.7)</w:t>
      </w:r>
    </w:p>
    <w:p w:rsidR="00407A86" w:rsidRDefault="00407A86" w:rsidP="00407A86">
      <w:r>
        <w:rPr>
          <w:rFonts w:cs="Times New Roman"/>
          <w:szCs w:val="24"/>
        </w:rPr>
        <w:t xml:space="preserve">–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29" w:anchor="Par155" w:history="1">
        <w:r w:rsidRPr="00407A86">
          <w:rPr>
            <w:rStyle w:val="-1"/>
            <w:webHidden/>
            <w:color w:val="000000"/>
            <w:u w:val="none"/>
          </w:rPr>
          <w:t>кодом 3.1</w:t>
        </w:r>
      </w:hyperlink>
      <w:r w:rsidRPr="00E733BA">
        <w:rPr>
          <w:rFonts w:cs="Times New Roman"/>
          <w:szCs w:val="24"/>
        </w:rPr>
        <w:t>.</w:t>
      </w:r>
    </w:p>
    <w:p w:rsidR="00407A86" w:rsidRDefault="00407A86" w:rsidP="00407A86">
      <w:r>
        <w:rPr>
          <w:rFonts w:cs="Times New Roman"/>
          <w:szCs w:val="24"/>
        </w:rPr>
        <w:t>3. Связь (код 6.8)</w:t>
      </w:r>
    </w:p>
    <w:p w:rsidR="00407A86" w:rsidRDefault="00407A86" w:rsidP="00407A86">
      <w:r>
        <w:rPr>
          <w:rFonts w:cs="Times New Roman"/>
          <w:szCs w:val="24"/>
        </w:rPr>
        <w:t xml:space="preserve">–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w:t>
      </w:r>
      <w:r w:rsidRPr="00E733BA">
        <w:rPr>
          <w:rFonts w:cs="Times New Roman"/>
          <w:szCs w:val="24"/>
        </w:rPr>
        <w:t xml:space="preserve">с </w:t>
      </w:r>
      <w:hyperlink r:id="rId30" w:anchor="Par155" w:history="1">
        <w:r w:rsidRPr="00BC31A8">
          <w:rPr>
            <w:rStyle w:val="-1"/>
            <w:webHidden/>
            <w:color w:val="000000"/>
            <w:u w:val="none"/>
          </w:rPr>
          <w:t>кодом 3.1</w:t>
        </w:r>
      </w:hyperlink>
      <w:r>
        <w:rPr>
          <w:rFonts w:cs="Times New Roman"/>
          <w:szCs w:val="24"/>
        </w:rPr>
        <w:t>.</w:t>
      </w:r>
    </w:p>
    <w:p w:rsidR="00407A86" w:rsidRDefault="00407A86" w:rsidP="00407A86">
      <w:pPr>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07A86" w:rsidRDefault="00407A86" w:rsidP="00407A86">
      <w:pPr>
        <w:rPr>
          <w:rFonts w:eastAsia="Times New Roman" w:cs="Times New Roman"/>
          <w:szCs w:val="24"/>
        </w:rPr>
      </w:pPr>
      <w:r w:rsidRPr="00E733BA">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407A86" w:rsidRDefault="00407A86" w:rsidP="00407A86">
      <w:pPr>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407A86" w:rsidRDefault="00407A86" w:rsidP="00407A86">
      <w:pPr>
        <w:rPr>
          <w:rFonts w:cs="Times New Roman"/>
          <w:szCs w:val="24"/>
        </w:rPr>
      </w:pPr>
      <w:r>
        <w:rPr>
          <w:rFonts w:cs="Times New Roman"/>
          <w:szCs w:val="24"/>
        </w:rPr>
        <w:t>- для иных объектов в соответствии со статьей 39 Правил.</w:t>
      </w:r>
    </w:p>
    <w:p w:rsidR="00407A86" w:rsidRDefault="00407A86" w:rsidP="00407A86">
      <w:pPr>
        <w:ind w:firstLine="708"/>
        <w:rPr>
          <w:rFonts w:eastAsia="Times New Roman" w:cs="Times New Roman"/>
          <w:szCs w:val="24"/>
        </w:rPr>
      </w:pPr>
      <w:r w:rsidRPr="00E733BA">
        <w:rPr>
          <w:rFonts w:eastAsia="Times New Roman" w:cs="Times New Roman"/>
          <w:b/>
          <w:szCs w:val="24"/>
        </w:rPr>
        <w:t>Максимальная высота</w:t>
      </w: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20 м. </w:t>
      </w:r>
    </w:p>
    <w:p w:rsidR="00407A86" w:rsidRDefault="00407A86" w:rsidP="00407A86">
      <w:pPr>
        <w:ind w:firstLine="708"/>
        <w:rPr>
          <w:rFonts w:eastAsia="Times New Roman" w:cs="Times New Roman"/>
          <w:color w:val="000000"/>
          <w:szCs w:val="24"/>
        </w:rPr>
      </w:pPr>
      <w:r w:rsidRPr="00E733BA">
        <w:rPr>
          <w:rFonts w:eastAsia="Times New Roman" w:cs="Times New Roman"/>
          <w:b/>
          <w:color w:val="000000"/>
          <w:szCs w:val="24"/>
        </w:rPr>
        <w:t>Максимальный коэффициент застройки земельного участка</w:t>
      </w:r>
      <w:r>
        <w:rPr>
          <w:rFonts w:eastAsia="Times New Roman" w:cs="Times New Roman"/>
          <w:color w:val="000000"/>
          <w:szCs w:val="24"/>
        </w:rPr>
        <w:t xml:space="preserve"> – 80%.</w:t>
      </w:r>
    </w:p>
    <w:p w:rsidR="00934223" w:rsidRDefault="00934223" w:rsidP="00934223">
      <w:pPr>
        <w:pStyle w:val="ConsPlusNormal0"/>
        <w:jc w:val="both"/>
      </w:pPr>
    </w:p>
    <w:p w:rsidR="00934223" w:rsidRDefault="00934223" w:rsidP="00BA7511">
      <w:pPr>
        <w:pStyle w:val="3"/>
      </w:pPr>
      <w:bookmarkStart w:id="146" w:name="_Toc435090144"/>
      <w:r>
        <w:t xml:space="preserve">Статья </w:t>
      </w:r>
      <w:r w:rsidR="00407A86">
        <w:t>43</w:t>
      </w:r>
      <w:r>
        <w:t>. Градостроительные регламенты для зоны транспортной инфраструктуры</w:t>
      </w:r>
      <w:bookmarkEnd w:id="146"/>
    </w:p>
    <w:p w:rsidR="006A4320" w:rsidRDefault="006A4320" w:rsidP="00934223">
      <w:pPr>
        <w:widowControl w:val="0"/>
        <w:autoSpaceDE w:val="0"/>
        <w:autoSpaceDN w:val="0"/>
        <w:adjustRightInd w:val="0"/>
        <w:rPr>
          <w:rFonts w:cs="Times New Roman"/>
          <w:szCs w:val="24"/>
        </w:rPr>
      </w:pPr>
    </w:p>
    <w:p w:rsidR="00934223" w:rsidRDefault="00934223" w:rsidP="00934223">
      <w:pPr>
        <w:widowControl w:val="0"/>
        <w:autoSpaceDE w:val="0"/>
        <w:autoSpaceDN w:val="0"/>
        <w:adjustRightInd w:val="0"/>
        <w:rPr>
          <w:rFonts w:cs="Times New Roman"/>
          <w:b/>
          <w:szCs w:val="24"/>
        </w:rPr>
      </w:pPr>
      <w:r>
        <w:rPr>
          <w:rFonts w:cs="Times New Roman"/>
          <w:b/>
          <w:szCs w:val="24"/>
        </w:rPr>
        <w:t>Т</w:t>
      </w:r>
      <w:r w:rsidR="00BA7511">
        <w:rPr>
          <w:rFonts w:cs="Times New Roman"/>
          <w:b/>
          <w:szCs w:val="24"/>
        </w:rPr>
        <w:t xml:space="preserve"> – </w:t>
      </w:r>
      <w:r>
        <w:rPr>
          <w:rFonts w:cs="Times New Roman"/>
          <w:b/>
          <w:szCs w:val="24"/>
        </w:rPr>
        <w:t xml:space="preserve">зоны транспортной инфраструктуры </w:t>
      </w:r>
    </w:p>
    <w:p w:rsidR="00934223" w:rsidRDefault="00934223" w:rsidP="00934223">
      <w:pPr>
        <w:widowControl w:val="0"/>
        <w:autoSpaceDE w:val="0"/>
        <w:autoSpaceDN w:val="0"/>
        <w:adjustRightInd w:val="0"/>
        <w:rPr>
          <w:rFonts w:cs="Times New Roman"/>
          <w:i/>
          <w:szCs w:val="24"/>
        </w:rPr>
      </w:pPr>
      <w:r>
        <w:rPr>
          <w:rFonts w:cs="Times New Roman"/>
          <w:i/>
          <w:iCs/>
          <w:szCs w:val="24"/>
        </w:rPr>
        <w:t xml:space="preserve">Зона Т выделена для </w:t>
      </w:r>
      <w:r>
        <w:rPr>
          <w:rFonts w:cs="Times New Roman"/>
          <w:i/>
          <w:szCs w:val="24"/>
        </w:rPr>
        <w:t>размещения объектов транспортной инфраструктуры, в том числе размещение различного рода путей сообщения и сооружений, используемых для перевозки людей или грузов либо передачи веществ.</w:t>
      </w:r>
    </w:p>
    <w:p w:rsidR="00407A86" w:rsidRPr="00E237A8" w:rsidRDefault="00407A86" w:rsidP="00407A86">
      <w:pPr>
        <w:widowControl w:val="0"/>
        <w:autoSpaceDE w:val="0"/>
        <w:autoSpaceDN w:val="0"/>
        <w:adjustRightInd w:val="0"/>
        <w:contextualSpacing/>
        <w:rPr>
          <w:b/>
        </w:rPr>
      </w:pPr>
      <w:r w:rsidRPr="00E237A8">
        <w:rPr>
          <w:b/>
        </w:rPr>
        <w:t xml:space="preserve">Т-1 – зона размещения объектов автомобильного транспорта </w:t>
      </w:r>
    </w:p>
    <w:p w:rsidR="00407A86" w:rsidRDefault="00407A86" w:rsidP="00407A86">
      <w:r>
        <w:rPr>
          <w:rFonts w:eastAsia="Times New Roman" w:cs="Times New Roman"/>
          <w:b/>
          <w:szCs w:val="24"/>
        </w:rPr>
        <w:t>Основные виды разрешенного использования земельных участков и объектов капитального строительства:</w:t>
      </w:r>
    </w:p>
    <w:p w:rsidR="00407A86" w:rsidRDefault="00407A86" w:rsidP="00407A86">
      <w:r>
        <w:rPr>
          <w:rFonts w:cs="Times New Roman"/>
          <w:szCs w:val="24"/>
        </w:rPr>
        <w:t>1. Автомобильный транспорт (код 7.2):</w:t>
      </w:r>
    </w:p>
    <w:p w:rsidR="00407A86" w:rsidRDefault="00407A86" w:rsidP="00407A86">
      <w:r>
        <w:rPr>
          <w:rStyle w:val="blk"/>
          <w:color w:val="000000"/>
        </w:rPr>
        <w:t>– размещение автомобильных дорог и технически связанных с ними сооружений;</w:t>
      </w:r>
    </w:p>
    <w:p w:rsidR="00407A86" w:rsidRDefault="00407A86" w:rsidP="00407A86">
      <w:r>
        <w:rPr>
          <w:rStyle w:val="blk"/>
          <w:color w:val="000000"/>
        </w:rPr>
        <w:t xml:space="preserve">– размещение зданий и сооружений, предназначенных для обслуживания пассажиров, а также обеспечивающие работу транспортных средств, </w:t>
      </w:r>
    </w:p>
    <w:p w:rsidR="00407A86" w:rsidRDefault="00407A86" w:rsidP="00407A86">
      <w:r>
        <w:rPr>
          <w:rStyle w:val="blk"/>
          <w:color w:val="000000"/>
        </w:rPr>
        <w:t>– размещение объектов, предназначенных для размещения постов органов внутренних дел, ответственных за безопасность дорожного движения;</w:t>
      </w:r>
    </w:p>
    <w:p w:rsidR="00407A86" w:rsidRDefault="00407A86" w:rsidP="00407A86">
      <w:r>
        <w:rPr>
          <w:rStyle w:val="blk"/>
          <w:color w:val="000000"/>
        </w:rPr>
        <w:t>–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407A86" w:rsidRDefault="00407A86" w:rsidP="00407A86">
      <w:r>
        <w:rPr>
          <w:rFonts w:cs="Times New Roman"/>
          <w:szCs w:val="24"/>
        </w:rPr>
        <w:lastRenderedPageBreak/>
        <w:t xml:space="preserve">2. Обслуживание автотранспорта (код 4.9): </w:t>
      </w:r>
    </w:p>
    <w:p w:rsidR="00407A86" w:rsidRDefault="00407A86" w:rsidP="00407A86">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407A86" w:rsidRDefault="00407A86" w:rsidP="00407A86">
      <w:pPr>
        <w:widowControl w:val="0"/>
      </w:pPr>
      <w:r>
        <w:rPr>
          <w:rFonts w:cs="Times New Roman"/>
          <w:szCs w:val="24"/>
        </w:rPr>
        <w:t>3. Объекты придорожного сервиса (код 4.9.1):</w:t>
      </w:r>
    </w:p>
    <w:p w:rsidR="00407A86" w:rsidRDefault="00407A86" w:rsidP="00407A86">
      <w:pPr>
        <w:spacing w:after="200"/>
        <w:contextualSpacing/>
      </w:pPr>
      <w:r>
        <w:rPr>
          <w:rFonts w:cs="Times New Roman"/>
          <w:szCs w:val="24"/>
        </w:rPr>
        <w:t>–   размещение автозаправочных станций (бензиновых, газовых);</w:t>
      </w:r>
    </w:p>
    <w:p w:rsidR="00407A86" w:rsidRDefault="00407A86" w:rsidP="00407A86">
      <w:pPr>
        <w:spacing w:after="200"/>
        <w:contextualSpacing/>
      </w:pPr>
      <w:r>
        <w:rPr>
          <w:rFonts w:cs="Times New Roman"/>
          <w:szCs w:val="24"/>
        </w:rPr>
        <w:t>– размещение магазинов сопутствующей торговли, зданий для организации общественного питания в качестве объектов придорожного сервиса;</w:t>
      </w:r>
    </w:p>
    <w:p w:rsidR="00407A86" w:rsidRDefault="00407A86" w:rsidP="00407A86">
      <w:pPr>
        <w:spacing w:after="200"/>
        <w:contextualSpacing/>
      </w:pPr>
      <w:r>
        <w:rPr>
          <w:rFonts w:cs="Times New Roman"/>
          <w:szCs w:val="24"/>
        </w:rPr>
        <w:t>– предоставление гостиничных услуг в качестве придорожного сервиса;</w:t>
      </w:r>
    </w:p>
    <w:p w:rsidR="00407A86" w:rsidRDefault="00407A86" w:rsidP="00407A86">
      <w:pPr>
        <w:widowControl w:val="0"/>
      </w:pPr>
      <w:r>
        <w:rPr>
          <w:rFonts w:cs="Times New Roman"/>
          <w:szCs w:val="24"/>
        </w:rPr>
        <w:t>–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407A86" w:rsidRDefault="00407A86" w:rsidP="00407A86">
      <w:r>
        <w:rPr>
          <w:rFonts w:eastAsia="Times New Roman" w:cs="Times New Roman"/>
          <w:b/>
          <w:szCs w:val="24"/>
        </w:rPr>
        <w:t>Вспомогательные виды разрешенного использования земельных участков и объектов капитального строительства:</w:t>
      </w:r>
    </w:p>
    <w:p w:rsidR="00407A86" w:rsidRDefault="00407A86" w:rsidP="00407A86">
      <w:r>
        <w:rPr>
          <w:rFonts w:eastAsia="Times New Roman" w:cs="Times New Roman"/>
          <w:szCs w:val="24"/>
        </w:rPr>
        <w:t>1. Коммунальное обслуживание (код 3.1)</w:t>
      </w:r>
    </w:p>
    <w:p w:rsidR="00407A86" w:rsidRDefault="00407A86" w:rsidP="00407A86">
      <w:r>
        <w:rPr>
          <w:rFonts w:cs="Times New Roman"/>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BF2D5A" w:rsidRDefault="00BF2D5A" w:rsidP="00407A86">
      <w:pPr>
        <w:rPr>
          <w:rFonts w:eastAsia="Times New Roman" w:cs="Times New Roman"/>
          <w:b/>
          <w:szCs w:val="24"/>
        </w:rPr>
      </w:pPr>
      <w:r>
        <w:rPr>
          <w:rFonts w:eastAsia="TimesNewRoman" w:cs="Times New Roman"/>
          <w:b/>
          <w:szCs w:val="24"/>
        </w:rPr>
        <w:t xml:space="preserve">Условно </w:t>
      </w:r>
      <w:r>
        <w:rPr>
          <w:rFonts w:eastAsia="Times New Roman" w:cs="Times New Roman"/>
          <w:b/>
          <w:szCs w:val="24"/>
        </w:rPr>
        <w:t>виды разрешенного использования земельных участков и объектов капитального строительства:</w:t>
      </w:r>
    </w:p>
    <w:p w:rsidR="001A3C33" w:rsidRDefault="00BF2D5A" w:rsidP="001A3C33">
      <w:pPr>
        <w:pStyle w:val="Iauiue"/>
        <w:suppressAutoHyphens w:val="0"/>
        <w:ind w:firstLine="709"/>
        <w:jc w:val="both"/>
        <w:rPr>
          <w:sz w:val="24"/>
          <w:szCs w:val="24"/>
        </w:rPr>
      </w:pPr>
      <w:r>
        <w:rPr>
          <w:rFonts w:eastAsia="TimesNewRoman"/>
          <w:b/>
          <w:szCs w:val="24"/>
        </w:rPr>
        <w:t xml:space="preserve"> </w:t>
      </w:r>
      <w:r w:rsidR="001A3C33">
        <w:rPr>
          <w:rFonts w:eastAsia="Times New Roman"/>
          <w:sz w:val="24"/>
          <w:szCs w:val="24"/>
          <w:lang w:eastAsia="ru-RU"/>
        </w:rPr>
        <w:t>1.</w:t>
      </w:r>
      <w:r w:rsidR="001A3C33">
        <w:rPr>
          <w:sz w:val="24"/>
          <w:szCs w:val="24"/>
        </w:rPr>
        <w:t>Производственная деятельность (код 6.0)</w:t>
      </w:r>
    </w:p>
    <w:p w:rsidR="001A3C33" w:rsidRDefault="001A3C33" w:rsidP="001A3C33">
      <w:pPr>
        <w:pStyle w:val="Iauiue"/>
        <w:suppressAutoHyphens w:val="0"/>
        <w:ind w:firstLine="709"/>
        <w:jc w:val="both"/>
        <w:rPr>
          <w:rFonts w:eastAsia="Times New Roman"/>
          <w:b/>
          <w:sz w:val="24"/>
          <w:szCs w:val="24"/>
          <w:lang w:eastAsia="ru-RU"/>
        </w:rPr>
      </w:pPr>
      <w:r>
        <w:rPr>
          <w:sz w:val="24"/>
          <w:szCs w:val="24"/>
        </w:rPr>
        <w:t>– размещение объектов капитального строительства в целях добычи недр, их переработки, изготовления вещей промышленным способом.</w:t>
      </w:r>
    </w:p>
    <w:p w:rsidR="001A3C33" w:rsidRDefault="001A3C33" w:rsidP="001A3C33">
      <w:pPr>
        <w:widowControl w:val="0"/>
        <w:autoSpaceDE w:val="0"/>
        <w:autoSpaceDN w:val="0"/>
        <w:adjustRightInd w:val="0"/>
        <w:rPr>
          <w:rFonts w:cs="Times New Roman"/>
          <w:szCs w:val="24"/>
        </w:rPr>
      </w:pPr>
      <w:r>
        <w:rPr>
          <w:rFonts w:cs="Times New Roman"/>
          <w:szCs w:val="24"/>
        </w:rPr>
        <w:t>2. Склады (код 6.9):</w:t>
      </w:r>
    </w:p>
    <w:p w:rsidR="001A3C33" w:rsidRDefault="001A3C33" w:rsidP="001A3C33">
      <w:pPr>
        <w:pStyle w:val="Iauiue"/>
        <w:suppressAutoHyphens w:val="0"/>
        <w:ind w:firstLine="709"/>
        <w:jc w:val="both"/>
        <w:rPr>
          <w:rFonts w:eastAsia="Times New Roman"/>
          <w:sz w:val="24"/>
          <w:szCs w:val="24"/>
          <w:lang w:eastAsia="ru-RU"/>
        </w:rPr>
      </w:pPr>
      <w:r>
        <w:rPr>
          <w:rFonts w:eastAsia="Times New Roman"/>
          <w:sz w:val="24"/>
          <w:szCs w:val="24"/>
          <w:lang w:eastAsia="ru-RU"/>
        </w:rPr>
        <w:t>- р</w:t>
      </w:r>
      <w:r>
        <w:rPr>
          <w:sz w:val="24"/>
          <w:szCs w:val="24"/>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BF2D5A" w:rsidRDefault="00BF2D5A" w:rsidP="00407A86">
      <w:pPr>
        <w:rPr>
          <w:rFonts w:eastAsia="TimesNewRoman" w:cs="Times New Roman"/>
          <w:b/>
          <w:szCs w:val="24"/>
        </w:rPr>
      </w:pPr>
    </w:p>
    <w:p w:rsidR="00407A86" w:rsidRDefault="00407A86" w:rsidP="00407A86">
      <w:pPr>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07A86" w:rsidRDefault="00407A86" w:rsidP="00407A86">
      <w:pPr>
        <w:rPr>
          <w:rFonts w:eastAsia="Times New Roman" w:cs="Times New Roman"/>
          <w:szCs w:val="24"/>
        </w:rPr>
      </w:pPr>
      <w:r w:rsidRPr="00E733BA">
        <w:rPr>
          <w:rFonts w:eastAsia="Times New Roman" w:cs="Times New Roman"/>
          <w:b/>
          <w:szCs w:val="24"/>
        </w:rPr>
        <w:t>Минимальный размер земельного участка</w:t>
      </w:r>
      <w:r>
        <w:rPr>
          <w:rFonts w:eastAsia="Times New Roman" w:cs="Times New Roman"/>
          <w:szCs w:val="24"/>
        </w:rPr>
        <w:t xml:space="preserve"> для размещения объектов обслуживания автотранспорта и объектов придорожного сервиса – 400 кв. м.</w:t>
      </w:r>
    </w:p>
    <w:p w:rsidR="00407A86" w:rsidRDefault="00407A86" w:rsidP="00407A86">
      <w:pPr>
        <w:rPr>
          <w:rFonts w:eastAsia="Times New Roman" w:cs="Times New Roman"/>
          <w:szCs w:val="24"/>
        </w:rPr>
      </w:pPr>
      <w:r w:rsidRPr="00E733BA">
        <w:rPr>
          <w:rFonts w:eastAsia="Times New Roman" w:cs="Times New Roman"/>
          <w:b/>
          <w:szCs w:val="24"/>
        </w:rPr>
        <w:t>Минимальные отступы</w:t>
      </w:r>
      <w:r>
        <w:rPr>
          <w:rFonts w:eastAsia="Times New Roman" w:cs="Times New Roman"/>
          <w:szCs w:val="24"/>
        </w:rPr>
        <w:t xml:space="preserve"> в целях определения допустимого размещения объекта:</w:t>
      </w:r>
    </w:p>
    <w:p w:rsidR="00407A86" w:rsidRDefault="00407A86" w:rsidP="00407A86">
      <w:pPr>
        <w:rPr>
          <w:rFonts w:cs="Times New Roman"/>
          <w:szCs w:val="24"/>
        </w:rPr>
      </w:pPr>
      <w:r>
        <w:rPr>
          <w:rFonts w:cs="Times New Roman"/>
          <w:szCs w:val="24"/>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- 0,5 м.</w:t>
      </w:r>
    </w:p>
    <w:p w:rsidR="00407A86" w:rsidRDefault="00407A86" w:rsidP="00407A86">
      <w:pPr>
        <w:rPr>
          <w:rFonts w:cs="Times New Roman"/>
          <w:szCs w:val="24"/>
        </w:rPr>
      </w:pPr>
      <w:r>
        <w:rPr>
          <w:rFonts w:cs="Times New Roman"/>
          <w:szCs w:val="24"/>
        </w:rPr>
        <w:t>- для иных объектов в соответствии со статьей 39 Правил.</w:t>
      </w:r>
    </w:p>
    <w:p w:rsidR="00407A86" w:rsidRPr="00E02B2D" w:rsidRDefault="00407A86" w:rsidP="00407A86">
      <w:pPr>
        <w:ind w:firstLine="708"/>
        <w:rPr>
          <w:rFonts w:eastAsia="Times New Roman" w:cs="Times New Roman"/>
          <w:b/>
          <w:szCs w:val="24"/>
        </w:rPr>
      </w:pPr>
      <w:r w:rsidRPr="00E02B2D">
        <w:rPr>
          <w:rFonts w:eastAsia="Times New Roman" w:cs="Times New Roman"/>
          <w:b/>
          <w:szCs w:val="24"/>
        </w:rPr>
        <w:t>Максимальная этажность:</w:t>
      </w:r>
    </w:p>
    <w:p w:rsidR="00407A86" w:rsidRDefault="00407A86" w:rsidP="00407A86">
      <w:pPr>
        <w:ind w:firstLine="708"/>
        <w:rPr>
          <w:rFonts w:eastAsia="Times New Roman" w:cs="Times New Roman"/>
          <w:szCs w:val="24"/>
        </w:rPr>
      </w:pPr>
      <w:r>
        <w:rPr>
          <w:rFonts w:eastAsia="Times New Roman" w:cs="Times New Roman"/>
          <w:szCs w:val="24"/>
        </w:rPr>
        <w:t>- для размещения объектов капитального строительства, за исключением объектов придорожного сервиса, определяется заданием на проектировании, разработанным в соответствии с техническими регламентами;</w:t>
      </w:r>
    </w:p>
    <w:p w:rsidR="00407A86" w:rsidRDefault="00407A86" w:rsidP="00407A86">
      <w:pPr>
        <w:ind w:firstLine="708"/>
        <w:rPr>
          <w:rFonts w:eastAsia="Times New Roman" w:cs="Times New Roman"/>
          <w:szCs w:val="24"/>
        </w:rPr>
      </w:pPr>
      <w:r>
        <w:rPr>
          <w:rFonts w:eastAsia="Times New Roman" w:cs="Times New Roman"/>
          <w:szCs w:val="24"/>
        </w:rPr>
        <w:t>- для размещения объектов придорожного сервиса – 2 надземных этажа.</w:t>
      </w:r>
    </w:p>
    <w:p w:rsidR="00407A86" w:rsidRDefault="00407A86" w:rsidP="00407A86">
      <w:pPr>
        <w:ind w:firstLine="708"/>
        <w:rPr>
          <w:rFonts w:eastAsia="Times New Roman" w:cs="Times New Roman"/>
          <w:szCs w:val="24"/>
        </w:rPr>
      </w:pPr>
      <w:r w:rsidRPr="00E02B2D">
        <w:rPr>
          <w:rFonts w:eastAsia="Times New Roman" w:cs="Times New Roman"/>
          <w:b/>
          <w:szCs w:val="24"/>
        </w:rPr>
        <w:lastRenderedPageBreak/>
        <w:t>Максимальная высота</w:t>
      </w:r>
      <w:r>
        <w:rPr>
          <w:rFonts w:eastAsia="Times New Roman" w:cs="Times New Roman"/>
          <w:szCs w:val="24"/>
        </w:rPr>
        <w:t xml:space="preserve"> объектов </w:t>
      </w:r>
      <w:r>
        <w:rPr>
          <w:rFonts w:cs="Times New Roman"/>
          <w:szCs w:val="24"/>
        </w:rPr>
        <w:t xml:space="preserve">коммунального обслуживания, за исключением вышек связи и иных подобных объектов – 6 м. </w:t>
      </w:r>
    </w:p>
    <w:p w:rsidR="00407A86" w:rsidRDefault="00407A86" w:rsidP="00407A86">
      <w:pPr>
        <w:ind w:firstLine="708"/>
        <w:rPr>
          <w:rFonts w:eastAsia="Times New Roman" w:cs="Times New Roman"/>
          <w:color w:val="000000"/>
          <w:szCs w:val="24"/>
        </w:rPr>
      </w:pPr>
      <w:r w:rsidRPr="00E02B2D">
        <w:rPr>
          <w:rFonts w:eastAsia="Times New Roman" w:cs="Times New Roman"/>
          <w:b/>
          <w:color w:val="000000"/>
          <w:szCs w:val="24"/>
        </w:rPr>
        <w:t>Максимальный коэффициент застройки</w:t>
      </w:r>
      <w:r>
        <w:rPr>
          <w:rFonts w:eastAsia="Times New Roman" w:cs="Times New Roman"/>
          <w:color w:val="000000"/>
          <w:szCs w:val="24"/>
        </w:rPr>
        <w:t xml:space="preserve"> земельного участка объектами капитального строительства – 50%.</w:t>
      </w:r>
    </w:p>
    <w:p w:rsidR="00407A86" w:rsidRDefault="00407A86" w:rsidP="00407A86">
      <w:pPr>
        <w:ind w:firstLine="708"/>
        <w:rPr>
          <w:rFonts w:eastAsia="Times New Roman" w:cs="Times New Roman"/>
          <w:color w:val="000000"/>
          <w:szCs w:val="24"/>
        </w:rPr>
      </w:pPr>
    </w:p>
    <w:p w:rsidR="00934223" w:rsidRDefault="00934223" w:rsidP="00BA7511">
      <w:pPr>
        <w:pStyle w:val="3"/>
      </w:pPr>
      <w:bookmarkStart w:id="147" w:name="_Toc435090145"/>
      <w:r>
        <w:t xml:space="preserve">Статья </w:t>
      </w:r>
      <w:r w:rsidR="00DA2232">
        <w:t>44</w:t>
      </w:r>
      <w:r>
        <w:t>. Градостроительные регламенты для производственных зон</w:t>
      </w:r>
      <w:bookmarkEnd w:id="147"/>
    </w:p>
    <w:p w:rsidR="006A4320" w:rsidRDefault="006A4320" w:rsidP="00934223">
      <w:pPr>
        <w:rPr>
          <w:rFonts w:cs="Times New Roman"/>
          <w:b/>
          <w:szCs w:val="24"/>
        </w:rPr>
      </w:pPr>
    </w:p>
    <w:p w:rsidR="00934223" w:rsidRDefault="00934223" w:rsidP="00934223">
      <w:pPr>
        <w:rPr>
          <w:rFonts w:cs="Times New Roman"/>
          <w:b/>
          <w:szCs w:val="24"/>
        </w:rPr>
      </w:pPr>
      <w:r>
        <w:rPr>
          <w:rFonts w:cs="Times New Roman"/>
          <w:b/>
          <w:szCs w:val="24"/>
        </w:rPr>
        <w:t>П - Производственные зоны</w:t>
      </w:r>
    </w:p>
    <w:p w:rsidR="00934223" w:rsidRDefault="00934223" w:rsidP="00934223">
      <w:pPr>
        <w:widowControl w:val="0"/>
        <w:autoSpaceDE w:val="0"/>
        <w:autoSpaceDN w:val="0"/>
        <w:adjustRightInd w:val="0"/>
        <w:rPr>
          <w:rFonts w:cs="Times New Roman"/>
          <w:szCs w:val="24"/>
        </w:rPr>
      </w:pPr>
      <w:r>
        <w:rPr>
          <w:rFonts w:cs="Times New Roman"/>
          <w:i/>
          <w:szCs w:val="24"/>
        </w:rPr>
        <w:t xml:space="preserve">Зоны </w:t>
      </w:r>
      <w:r w:rsidR="00BA7511">
        <w:rPr>
          <w:rFonts w:cs="Times New Roman"/>
          <w:i/>
          <w:szCs w:val="24"/>
        </w:rPr>
        <w:t>П</w:t>
      </w:r>
      <w:r>
        <w:rPr>
          <w:rFonts w:cs="Times New Roman"/>
          <w:i/>
          <w:szCs w:val="24"/>
        </w:rPr>
        <w:t>предназначены для размещения производственных объектов с различными нормативами воздействия на окружающую среду, а также для размещенияпроизводственно-деловых и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934223" w:rsidRDefault="00934223" w:rsidP="00934223">
      <w:pPr>
        <w:widowControl w:val="0"/>
        <w:autoSpaceDE w:val="0"/>
        <w:autoSpaceDN w:val="0"/>
        <w:adjustRightInd w:val="0"/>
        <w:rPr>
          <w:rFonts w:cs="Times New Roman"/>
          <w:szCs w:val="24"/>
        </w:rPr>
      </w:pPr>
      <w:r>
        <w:rPr>
          <w:rFonts w:cs="Times New Roman"/>
          <w:szCs w:val="24"/>
        </w:rPr>
        <w:t>В соответствии с Приложением к </w:t>
      </w:r>
      <w:hyperlink r:id="rId31" w:tgtFrame="_blank" w:history="1">
        <w:r>
          <w:rPr>
            <w:rStyle w:val="s3"/>
            <w:rFonts w:cs="Times New Roman"/>
            <w:szCs w:val="24"/>
          </w:rPr>
          <w:t>приказу</w:t>
        </w:r>
      </w:hyperlink>
      <w:r>
        <w:rPr>
          <w:rFonts w:cs="Times New Roman"/>
          <w:szCs w:val="24"/>
        </w:rPr>
        <w:t> Министерства экономического развития РФ от 01.09.2014 № 540 «Классификатор видов разрешенного использования земельных участков» вид разрешенного использования "Производственная деятельность" - код 6.0, включает в себя размещение объектов капитального строительства в целях добычи недр, их переработки, изготовления вещей промышленным способом.</w:t>
      </w:r>
    </w:p>
    <w:p w:rsidR="00934223" w:rsidRPr="006A4320" w:rsidRDefault="00934223" w:rsidP="00934223">
      <w:pPr>
        <w:widowControl w:val="0"/>
        <w:autoSpaceDE w:val="0"/>
        <w:autoSpaceDN w:val="0"/>
        <w:adjustRightInd w:val="0"/>
        <w:rPr>
          <w:rFonts w:cs="Times New Roman"/>
          <w:szCs w:val="24"/>
        </w:rPr>
      </w:pPr>
      <w:r>
        <w:rPr>
          <w:rFonts w:cs="Times New Roman"/>
          <w:szCs w:val="24"/>
        </w:rPr>
        <w:t xml:space="preserve">Содержание данного вида разрешенного использования включает в себя содержание видов разрешенного использования </w:t>
      </w:r>
      <w:r w:rsidRPr="006A4320">
        <w:rPr>
          <w:rFonts w:cs="Times New Roman"/>
          <w:szCs w:val="24"/>
        </w:rPr>
        <w:t xml:space="preserve">с </w:t>
      </w:r>
      <w:hyperlink r:id="rId32" w:anchor="Par123" w:history="1">
        <w:r w:rsidRPr="006A4320">
          <w:rPr>
            <w:rStyle w:val="a3"/>
            <w:rFonts w:cs="Times New Roman"/>
            <w:color w:val="auto"/>
            <w:szCs w:val="24"/>
            <w:u w:val="none"/>
          </w:rPr>
          <w:t>кодами 6.1</w:t>
        </w:r>
      </w:hyperlink>
      <w:r w:rsidRPr="006A4320">
        <w:rPr>
          <w:rFonts w:cs="Times New Roman"/>
          <w:szCs w:val="24"/>
        </w:rPr>
        <w:t xml:space="preserve"> - </w:t>
      </w:r>
      <w:hyperlink r:id="rId33" w:anchor="Par149" w:history="1">
        <w:r w:rsidRPr="006A4320">
          <w:rPr>
            <w:rStyle w:val="a3"/>
            <w:rFonts w:cs="Times New Roman"/>
            <w:color w:val="auto"/>
            <w:szCs w:val="24"/>
            <w:u w:val="none"/>
          </w:rPr>
          <w:t>6.9</w:t>
        </w:r>
      </w:hyperlink>
    </w:p>
    <w:p w:rsidR="00934223" w:rsidRDefault="00934223" w:rsidP="00934223">
      <w:pPr>
        <w:rPr>
          <w:rFonts w:cs="Times New Roman"/>
          <w:szCs w:val="24"/>
        </w:rPr>
      </w:pPr>
      <w:r>
        <w:rPr>
          <w:rFonts w:cs="Times New Roman"/>
          <w:szCs w:val="24"/>
        </w:rPr>
        <w:t>Подвиды выделены на основании установленных СанПиН 2.2.1/2.1.1.1200-03 "Санитарно-защитные зоны и санитарная классификация предприятий, сооружений и иных объектов" размеров санитарно-защитных зон</w:t>
      </w:r>
    </w:p>
    <w:p w:rsidR="00DA2232" w:rsidRDefault="00DA2232" w:rsidP="00DA2232">
      <w:pPr>
        <w:rPr>
          <w:rFonts w:cs="Times New Roman"/>
          <w:b/>
          <w:szCs w:val="24"/>
        </w:rPr>
      </w:pPr>
      <w:r>
        <w:rPr>
          <w:rFonts w:cs="Times New Roman"/>
          <w:b/>
          <w:szCs w:val="24"/>
        </w:rPr>
        <w:t xml:space="preserve">П-5 - Зона производственных и коммунальных объектов, не выше </w:t>
      </w:r>
      <w:r>
        <w:rPr>
          <w:rFonts w:cs="Times New Roman"/>
          <w:b/>
          <w:szCs w:val="24"/>
          <w:lang w:val="en-US"/>
        </w:rPr>
        <w:t>V</w:t>
      </w:r>
      <w:r>
        <w:rPr>
          <w:rFonts w:cs="Times New Roman"/>
          <w:b/>
          <w:szCs w:val="24"/>
        </w:rPr>
        <w:t xml:space="preserve"> класса санитарной опасности (санитарно-защитные зоны до 50 м)</w:t>
      </w:r>
    </w:p>
    <w:p w:rsidR="00DA2232" w:rsidRDefault="00DA2232" w:rsidP="00DA2232">
      <w:pPr>
        <w:numPr>
          <w:ilvl w:val="12"/>
          <w:numId w:val="0"/>
        </w:numPr>
        <w:ind w:firstLine="709"/>
        <w:rPr>
          <w:rFonts w:cs="Times New Roman"/>
          <w:i/>
          <w:iCs/>
          <w:szCs w:val="24"/>
        </w:rPr>
      </w:pPr>
      <w:r>
        <w:rPr>
          <w:rFonts w:cs="Times New Roman"/>
          <w:i/>
          <w:iCs/>
          <w:szCs w:val="24"/>
        </w:rPr>
        <w:t xml:space="preserve">Зона П-5 выделена для обеспечения правовых условий формирования производственных предприятий и складских баз </w:t>
      </w:r>
      <w:r>
        <w:rPr>
          <w:rFonts w:cs="Times New Roman"/>
          <w:i/>
          <w:iCs/>
          <w:szCs w:val="24"/>
          <w:lang w:val="en-US"/>
        </w:rPr>
        <w:t>V</w:t>
      </w:r>
      <w:r>
        <w:rPr>
          <w:rFonts w:cs="Times New Roman"/>
          <w:i/>
          <w:iCs/>
          <w:szCs w:val="24"/>
        </w:rPr>
        <w:t xml:space="preserve"> класса вредности,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DA2232" w:rsidRDefault="00DA2232" w:rsidP="00DA2232">
      <w:pPr>
        <w:pStyle w:val="Iauiue"/>
        <w:suppressAutoHyphens w:val="0"/>
        <w:ind w:firstLine="709"/>
        <w:jc w:val="both"/>
        <w:rPr>
          <w:rFonts w:eastAsia="Times New Roman"/>
          <w:b/>
          <w:sz w:val="24"/>
          <w:szCs w:val="24"/>
          <w:lang w:eastAsia="ru-RU"/>
        </w:rPr>
      </w:pPr>
      <w:r>
        <w:rPr>
          <w:rFonts w:eastAsia="Times New Roman"/>
          <w:b/>
          <w:sz w:val="24"/>
          <w:szCs w:val="24"/>
          <w:lang w:eastAsia="ru-RU"/>
        </w:rPr>
        <w:t>Основные виды разрешенного использования земельных участков и объектов капитального строительства:</w:t>
      </w:r>
    </w:p>
    <w:p w:rsidR="00DA2232" w:rsidRDefault="00DA2232" w:rsidP="00DA2232">
      <w:pPr>
        <w:pStyle w:val="Iauiue"/>
        <w:suppressAutoHyphens w:val="0"/>
        <w:ind w:firstLine="709"/>
        <w:jc w:val="both"/>
        <w:rPr>
          <w:sz w:val="24"/>
          <w:szCs w:val="24"/>
        </w:rPr>
      </w:pPr>
      <w:r>
        <w:rPr>
          <w:rFonts w:eastAsia="Times New Roman"/>
          <w:sz w:val="24"/>
          <w:szCs w:val="24"/>
          <w:lang w:eastAsia="ru-RU"/>
        </w:rPr>
        <w:t>1.</w:t>
      </w:r>
      <w:r>
        <w:rPr>
          <w:sz w:val="24"/>
          <w:szCs w:val="24"/>
        </w:rPr>
        <w:t>Производственная деятельность (код 6.0)</w:t>
      </w:r>
    </w:p>
    <w:p w:rsidR="00DA2232" w:rsidRDefault="00DA2232" w:rsidP="00DA2232">
      <w:pPr>
        <w:pStyle w:val="Iauiue"/>
        <w:suppressAutoHyphens w:val="0"/>
        <w:ind w:firstLine="709"/>
        <w:jc w:val="both"/>
        <w:rPr>
          <w:rFonts w:eastAsia="Times New Roman"/>
          <w:b/>
          <w:sz w:val="24"/>
          <w:szCs w:val="24"/>
          <w:lang w:eastAsia="ru-RU"/>
        </w:rPr>
      </w:pPr>
      <w:r>
        <w:rPr>
          <w:sz w:val="24"/>
          <w:szCs w:val="24"/>
        </w:rPr>
        <w:t>– размещение объектов капитального строительства в целях добычи недр, их переработки, изготовления вещей промышленным способом.</w:t>
      </w:r>
    </w:p>
    <w:p w:rsidR="00DA2232" w:rsidRDefault="00DA2232" w:rsidP="00DA2232">
      <w:pPr>
        <w:widowControl w:val="0"/>
        <w:autoSpaceDE w:val="0"/>
        <w:autoSpaceDN w:val="0"/>
        <w:adjustRightInd w:val="0"/>
        <w:rPr>
          <w:rFonts w:cs="Times New Roman"/>
          <w:szCs w:val="24"/>
        </w:rPr>
      </w:pPr>
      <w:r>
        <w:rPr>
          <w:rFonts w:cs="Times New Roman"/>
          <w:szCs w:val="24"/>
        </w:rPr>
        <w:t>2. Легкая промышленность (код 6.3):</w:t>
      </w:r>
    </w:p>
    <w:p w:rsidR="00DA2232" w:rsidRDefault="00DA2232" w:rsidP="00DA2232">
      <w:pPr>
        <w:pStyle w:val="Iauiue"/>
        <w:suppressAutoHyphens w:val="0"/>
        <w:ind w:firstLine="709"/>
        <w:jc w:val="both"/>
        <w:rPr>
          <w:sz w:val="24"/>
          <w:szCs w:val="24"/>
        </w:rPr>
      </w:pPr>
      <w:r>
        <w:rPr>
          <w:sz w:val="24"/>
          <w:szCs w:val="24"/>
        </w:rPr>
        <w:t>– размещение объектов капитального строительства, предназначенных для текстильной, фарфоро-фаянсовой, электронной промышленности.</w:t>
      </w:r>
    </w:p>
    <w:p w:rsidR="00DA2232" w:rsidRDefault="00DA2232" w:rsidP="00DA2232">
      <w:pPr>
        <w:pStyle w:val="Iauiue"/>
        <w:suppressAutoHyphens w:val="0"/>
        <w:ind w:firstLine="709"/>
        <w:jc w:val="both"/>
        <w:rPr>
          <w:sz w:val="24"/>
          <w:szCs w:val="24"/>
        </w:rPr>
      </w:pPr>
      <w:r>
        <w:rPr>
          <w:sz w:val="24"/>
          <w:szCs w:val="24"/>
        </w:rPr>
        <w:t xml:space="preserve">3. Пищевая промышленность (код 6.4): </w:t>
      </w:r>
    </w:p>
    <w:p w:rsidR="00DA2232" w:rsidRDefault="00DA2232" w:rsidP="00DA2232">
      <w:pPr>
        <w:pStyle w:val="Iauiue"/>
        <w:suppressAutoHyphens w:val="0"/>
        <w:ind w:firstLine="709"/>
        <w:jc w:val="both"/>
        <w:rPr>
          <w:sz w:val="24"/>
          <w:szCs w:val="24"/>
        </w:rPr>
      </w:pPr>
      <w:r>
        <w:rPr>
          <w:sz w:val="24"/>
          <w:szCs w:val="24"/>
        </w:rPr>
        <w:t>–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rsidR="00DA2232" w:rsidRDefault="00DA2232" w:rsidP="00DA2232">
      <w:pPr>
        <w:pStyle w:val="Iauiue"/>
        <w:suppressAutoHyphens w:val="0"/>
        <w:ind w:firstLine="709"/>
        <w:jc w:val="both"/>
        <w:rPr>
          <w:sz w:val="24"/>
          <w:szCs w:val="24"/>
        </w:rPr>
      </w:pPr>
      <w:r>
        <w:rPr>
          <w:rFonts w:eastAsia="Times New Roman"/>
          <w:sz w:val="24"/>
          <w:szCs w:val="24"/>
          <w:lang w:eastAsia="ru-RU"/>
        </w:rPr>
        <w:t xml:space="preserve">4. </w:t>
      </w:r>
      <w:r>
        <w:rPr>
          <w:sz w:val="24"/>
          <w:szCs w:val="24"/>
        </w:rPr>
        <w:t>Нефтехимическая промышленность (код. 6.5):</w:t>
      </w:r>
    </w:p>
    <w:p w:rsidR="00DA2232" w:rsidRDefault="00DA2232" w:rsidP="00DA2232">
      <w:pPr>
        <w:pStyle w:val="Iauiue"/>
        <w:suppressAutoHyphens w:val="0"/>
        <w:ind w:firstLine="709"/>
        <w:jc w:val="both"/>
        <w:rPr>
          <w:sz w:val="24"/>
          <w:szCs w:val="24"/>
        </w:rPr>
      </w:pPr>
      <w:r>
        <w:rPr>
          <w:sz w:val="24"/>
          <w:szCs w:val="24"/>
        </w:rPr>
        <w:t>– 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p w:rsidR="00DA2232" w:rsidRDefault="00DA2232" w:rsidP="00DA2232">
      <w:pPr>
        <w:pStyle w:val="Iauiue"/>
        <w:suppressAutoHyphens w:val="0"/>
        <w:ind w:firstLine="709"/>
        <w:jc w:val="both"/>
        <w:rPr>
          <w:sz w:val="24"/>
          <w:szCs w:val="24"/>
        </w:rPr>
      </w:pPr>
      <w:r>
        <w:rPr>
          <w:sz w:val="24"/>
          <w:szCs w:val="24"/>
        </w:rPr>
        <w:t>5. Строительная промышленность (код 6.6):</w:t>
      </w:r>
    </w:p>
    <w:p w:rsidR="00DA2232" w:rsidRDefault="00DA2232" w:rsidP="00DA2232">
      <w:pPr>
        <w:widowControl w:val="0"/>
        <w:autoSpaceDE w:val="0"/>
        <w:autoSpaceDN w:val="0"/>
        <w:adjustRightInd w:val="0"/>
        <w:rPr>
          <w:rFonts w:cs="Times New Roman"/>
          <w:szCs w:val="24"/>
        </w:rPr>
      </w:pPr>
      <w:r>
        <w:rPr>
          <w:rFonts w:cs="Times New Roman"/>
          <w:szCs w:val="24"/>
        </w:rPr>
        <w:t xml:space="preserve">–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w:t>
      </w:r>
      <w:r>
        <w:rPr>
          <w:rFonts w:cs="Times New Roman"/>
          <w:szCs w:val="24"/>
        </w:rPr>
        <w:lastRenderedPageBreak/>
        <w:t>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rsidR="00DA2232" w:rsidRDefault="00DA2232" w:rsidP="00DA2232">
      <w:pPr>
        <w:widowControl w:val="0"/>
        <w:autoSpaceDE w:val="0"/>
        <w:autoSpaceDN w:val="0"/>
        <w:adjustRightInd w:val="0"/>
        <w:rPr>
          <w:rFonts w:cs="Times New Roman"/>
          <w:szCs w:val="24"/>
        </w:rPr>
      </w:pPr>
      <w:r>
        <w:rPr>
          <w:rFonts w:cs="Times New Roman"/>
          <w:szCs w:val="24"/>
        </w:rPr>
        <w:t>6. Склады (код 6.9):</w:t>
      </w:r>
    </w:p>
    <w:p w:rsidR="00DA2232" w:rsidRDefault="00DA2232" w:rsidP="00DA2232">
      <w:pPr>
        <w:pStyle w:val="Iauiue"/>
        <w:suppressAutoHyphens w:val="0"/>
        <w:ind w:firstLine="709"/>
        <w:jc w:val="both"/>
        <w:rPr>
          <w:rFonts w:eastAsia="Times New Roman"/>
          <w:sz w:val="24"/>
          <w:szCs w:val="24"/>
          <w:lang w:eastAsia="ru-RU"/>
        </w:rPr>
      </w:pPr>
      <w:r>
        <w:rPr>
          <w:rFonts w:eastAsia="Times New Roman"/>
          <w:sz w:val="24"/>
          <w:szCs w:val="24"/>
          <w:lang w:eastAsia="ru-RU"/>
        </w:rPr>
        <w:t>- р</w:t>
      </w:r>
      <w:r>
        <w:rPr>
          <w:sz w:val="24"/>
          <w:szCs w:val="24"/>
        </w:rPr>
        <w:t>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rsidR="00DA2232" w:rsidRDefault="00DA2232" w:rsidP="00DA2232">
      <w:pPr>
        <w:pStyle w:val="Iauiue"/>
        <w:suppressAutoHyphens w:val="0"/>
        <w:ind w:firstLine="709"/>
        <w:jc w:val="both"/>
        <w:rPr>
          <w:rFonts w:eastAsia="Times New Roman"/>
          <w:b/>
          <w:sz w:val="24"/>
          <w:szCs w:val="24"/>
          <w:lang w:eastAsia="ru-RU"/>
        </w:rPr>
      </w:pPr>
      <w:r>
        <w:rPr>
          <w:rFonts w:eastAsia="Times New Roman"/>
          <w:b/>
          <w:sz w:val="24"/>
          <w:szCs w:val="24"/>
          <w:lang w:eastAsia="ru-RU"/>
        </w:rPr>
        <w:t>Вспомогательные виды разрешенного использования земельных участков и объектов капитального строительства:</w:t>
      </w:r>
    </w:p>
    <w:p w:rsidR="00DA2232" w:rsidRDefault="00DA2232" w:rsidP="00DA2232">
      <w:pPr>
        <w:pStyle w:val="Iauiue"/>
        <w:suppressAutoHyphens w:val="0"/>
        <w:ind w:firstLine="709"/>
        <w:jc w:val="both"/>
        <w:rPr>
          <w:sz w:val="24"/>
          <w:szCs w:val="24"/>
        </w:rPr>
      </w:pPr>
      <w:r>
        <w:rPr>
          <w:rFonts w:eastAsia="Times New Roman"/>
          <w:sz w:val="24"/>
          <w:szCs w:val="24"/>
          <w:lang w:eastAsia="ru-RU"/>
        </w:rPr>
        <w:t xml:space="preserve">1. </w:t>
      </w:r>
      <w:r>
        <w:rPr>
          <w:sz w:val="24"/>
          <w:szCs w:val="24"/>
        </w:rPr>
        <w:t>Коммунальное обслуживание (код 3.1):</w:t>
      </w:r>
    </w:p>
    <w:p w:rsidR="00DA2232" w:rsidRDefault="00DA2232" w:rsidP="00DA2232">
      <w:pPr>
        <w:pStyle w:val="Iauiue"/>
        <w:suppressAutoHyphens w:val="0"/>
        <w:ind w:firstLine="709"/>
        <w:jc w:val="both"/>
        <w:rPr>
          <w:rFonts w:eastAsia="Times New Roman"/>
          <w:b/>
          <w:sz w:val="24"/>
          <w:szCs w:val="24"/>
          <w:lang w:eastAsia="ru-RU"/>
        </w:rPr>
      </w:pPr>
      <w:r>
        <w:rPr>
          <w:sz w:val="24"/>
          <w:szCs w:val="24"/>
        </w:rP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DA2232" w:rsidRDefault="00DA2232" w:rsidP="00DA2232">
      <w:pPr>
        <w:pStyle w:val="Iauiue"/>
        <w:suppressAutoHyphens w:val="0"/>
        <w:ind w:firstLine="709"/>
        <w:jc w:val="both"/>
        <w:rPr>
          <w:sz w:val="24"/>
          <w:szCs w:val="24"/>
        </w:rPr>
      </w:pPr>
      <w:r>
        <w:rPr>
          <w:rFonts w:eastAsia="Times New Roman"/>
          <w:sz w:val="24"/>
          <w:szCs w:val="24"/>
          <w:lang w:eastAsia="ru-RU"/>
        </w:rPr>
        <w:t xml:space="preserve">2. </w:t>
      </w:r>
      <w:r>
        <w:rPr>
          <w:sz w:val="24"/>
          <w:szCs w:val="24"/>
        </w:rPr>
        <w:t>Обслуживание автотранспорта (код 4.9):</w:t>
      </w:r>
    </w:p>
    <w:p w:rsidR="00DA2232" w:rsidRDefault="00DA2232" w:rsidP="00DA2232">
      <w:pPr>
        <w:widowControl w:val="0"/>
        <w:autoSpaceDE w:val="0"/>
        <w:autoSpaceDN w:val="0"/>
        <w:adjustRightInd w:val="0"/>
        <w:rPr>
          <w:rFonts w:cs="Times New Roman"/>
          <w:szCs w:val="24"/>
        </w:rPr>
      </w:pPr>
      <w:r>
        <w:rPr>
          <w:rFonts w:cs="Times New Roman"/>
          <w:szCs w:val="24"/>
        </w:rPr>
        <w:t>–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p w:rsidR="00DA2232" w:rsidRDefault="00DA2232" w:rsidP="00DA2232">
      <w:pPr>
        <w:widowControl w:val="0"/>
        <w:autoSpaceDE w:val="0"/>
        <w:autoSpaceDN w:val="0"/>
        <w:adjustRightInd w:val="0"/>
        <w:rPr>
          <w:rFonts w:cs="Times New Roman"/>
          <w:szCs w:val="24"/>
        </w:rPr>
      </w:pPr>
      <w:r>
        <w:rPr>
          <w:rFonts w:cs="Times New Roman"/>
          <w:szCs w:val="24"/>
        </w:rPr>
        <w:t>3. Магазины (код 4.4):</w:t>
      </w:r>
    </w:p>
    <w:p w:rsidR="00DA2232" w:rsidRDefault="00DA2232" w:rsidP="00DA2232">
      <w:pPr>
        <w:widowControl w:val="0"/>
        <w:autoSpaceDE w:val="0"/>
        <w:autoSpaceDN w:val="0"/>
        <w:adjustRightInd w:val="0"/>
        <w:rPr>
          <w:rFonts w:cs="Times New Roman"/>
          <w:szCs w:val="24"/>
        </w:rPr>
      </w:pPr>
      <w:r>
        <w:rPr>
          <w:rFonts w:cs="Times New Roman"/>
          <w:szCs w:val="24"/>
        </w:rPr>
        <w:t>– размещение объектов капитального строительства, предназначенных для продажи товаров, торговая площадь которых составляет до 5000 кв. м;</w:t>
      </w:r>
    </w:p>
    <w:p w:rsidR="00DA2232" w:rsidRDefault="00DA2232" w:rsidP="00DA2232">
      <w:pPr>
        <w:widowControl w:val="0"/>
        <w:autoSpaceDE w:val="0"/>
        <w:autoSpaceDN w:val="0"/>
        <w:adjustRightInd w:val="0"/>
        <w:rPr>
          <w:rFonts w:cs="Times New Roman"/>
          <w:szCs w:val="24"/>
        </w:rPr>
      </w:pPr>
      <w:r>
        <w:rPr>
          <w:rFonts w:cs="Times New Roman"/>
          <w:szCs w:val="24"/>
        </w:rPr>
        <w:t>4. Общественное питание (код 4.6):</w:t>
      </w:r>
    </w:p>
    <w:p w:rsidR="00DA2232" w:rsidRDefault="00DA2232" w:rsidP="00DA2232">
      <w:pPr>
        <w:widowControl w:val="0"/>
        <w:autoSpaceDE w:val="0"/>
        <w:autoSpaceDN w:val="0"/>
        <w:adjustRightInd w:val="0"/>
        <w:rPr>
          <w:rFonts w:cs="Times New Roman"/>
          <w:szCs w:val="24"/>
        </w:rPr>
      </w:pPr>
      <w:r>
        <w:rPr>
          <w:rFonts w:cs="Times New Roman"/>
          <w:szCs w:val="24"/>
        </w:rPr>
        <w:t>– размещение объектов капитального строительства в целях устройства мест общественного питания (рестораны, кафе, столовые, закусочные, бары).</w:t>
      </w:r>
    </w:p>
    <w:p w:rsidR="00DA2232" w:rsidRDefault="00DA2232" w:rsidP="00DA2232">
      <w:pPr>
        <w:ind w:firstLine="720"/>
        <w:rPr>
          <w:rFonts w:cs="Times New Roman"/>
          <w:szCs w:val="24"/>
        </w:rPr>
      </w:pPr>
      <w:r>
        <w:rPr>
          <w:rFonts w:cs="Times New Roman"/>
          <w:szCs w:val="24"/>
        </w:rPr>
        <w:t>5. Деловое управление (код 4.1):</w:t>
      </w:r>
    </w:p>
    <w:p w:rsidR="00DA2232" w:rsidRDefault="00DA2232" w:rsidP="00DA2232">
      <w:pPr>
        <w:pStyle w:val="Iauiue"/>
        <w:suppressAutoHyphens w:val="0"/>
        <w:ind w:firstLine="709"/>
        <w:jc w:val="both"/>
        <w:rPr>
          <w:sz w:val="24"/>
          <w:szCs w:val="24"/>
        </w:rPr>
      </w:pPr>
      <w:r>
        <w:rPr>
          <w:rFonts w:eastAsia="Times New Roman"/>
          <w:sz w:val="24"/>
          <w:szCs w:val="24"/>
        </w:rPr>
        <w:t>– р</w:t>
      </w:r>
      <w:r>
        <w:rPr>
          <w:sz w:val="24"/>
          <w:szCs w:val="24"/>
        </w:rPr>
        <w:t>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A2232" w:rsidRDefault="00DA2232" w:rsidP="00DA2232">
      <w:pPr>
        <w:widowControl w:val="0"/>
      </w:pPr>
      <w:r>
        <w:rPr>
          <w:rFonts w:cs="Times New Roman"/>
          <w:szCs w:val="24"/>
        </w:rPr>
        <w:t>6. Земельные участки (территории) общего пользования (код 12.0)</w:t>
      </w:r>
    </w:p>
    <w:p w:rsidR="00DA2232" w:rsidRDefault="00DA2232" w:rsidP="00DA2232">
      <w:pPr>
        <w:widowControl w:val="0"/>
        <w:tabs>
          <w:tab w:val="left" w:pos="623"/>
        </w:tabs>
        <w:rPr>
          <w:rFonts w:cs="Times New Roman"/>
          <w:b/>
          <w:szCs w:val="24"/>
        </w:rPr>
      </w:pPr>
      <w:r>
        <w:rPr>
          <w:rFonts w:cs="Times New Roman"/>
          <w:szCs w:val="24"/>
        </w:rP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DA2232" w:rsidRDefault="00DA2232" w:rsidP="00DA2232">
      <w:pPr>
        <w:pStyle w:val="Iauiue"/>
        <w:suppressAutoHyphens w:val="0"/>
        <w:ind w:firstLine="709"/>
        <w:jc w:val="both"/>
        <w:rPr>
          <w:rFonts w:eastAsia="Times New Roman"/>
          <w:b/>
          <w:sz w:val="24"/>
          <w:szCs w:val="24"/>
          <w:lang w:eastAsia="ru-RU"/>
        </w:rPr>
      </w:pPr>
      <w:r>
        <w:rPr>
          <w:rFonts w:eastAsia="Times New Roman"/>
          <w:b/>
          <w:sz w:val="24"/>
          <w:szCs w:val="24"/>
          <w:lang w:eastAsia="ru-RU"/>
        </w:rPr>
        <w:t>Условно разрешенные виды использования земельных участков и объектов капитального строительства:</w:t>
      </w:r>
    </w:p>
    <w:p w:rsidR="00DA2232" w:rsidRDefault="00DA2232" w:rsidP="00DA2232">
      <w:pPr>
        <w:widowControl w:val="0"/>
        <w:autoSpaceDE w:val="0"/>
        <w:autoSpaceDN w:val="0"/>
        <w:adjustRightInd w:val="0"/>
        <w:rPr>
          <w:rFonts w:cs="Times New Roman"/>
          <w:szCs w:val="24"/>
        </w:rPr>
      </w:pPr>
      <w:r>
        <w:rPr>
          <w:rFonts w:cs="Times New Roman"/>
          <w:szCs w:val="24"/>
        </w:rPr>
        <w:t>1. Бытовое обслуживание (код 3.3):</w:t>
      </w:r>
    </w:p>
    <w:p w:rsidR="00DA2232" w:rsidRDefault="00DA2232" w:rsidP="00DA2232">
      <w:pPr>
        <w:widowControl w:val="0"/>
        <w:autoSpaceDE w:val="0"/>
        <w:autoSpaceDN w:val="0"/>
        <w:adjustRightInd w:val="0"/>
        <w:rPr>
          <w:rFonts w:cs="Times New Roman"/>
          <w:szCs w:val="24"/>
        </w:rPr>
      </w:pPr>
      <w:r>
        <w:rPr>
          <w:rFonts w:cs="Times New Roman"/>
          <w:szCs w:val="24"/>
        </w:rP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A2232" w:rsidRDefault="00DA2232" w:rsidP="00DA2232">
      <w:pPr>
        <w:widowControl w:val="0"/>
        <w:autoSpaceDE w:val="0"/>
        <w:autoSpaceDN w:val="0"/>
        <w:adjustRightInd w:val="0"/>
        <w:rPr>
          <w:rFonts w:cs="Times New Roman"/>
          <w:szCs w:val="24"/>
        </w:rPr>
      </w:pPr>
      <w:r>
        <w:rPr>
          <w:rFonts w:cs="Times New Roman"/>
          <w:szCs w:val="24"/>
        </w:rPr>
        <w:t>2. Религиозное использование (код 3.7):</w:t>
      </w:r>
    </w:p>
    <w:p w:rsidR="00DA2232" w:rsidRDefault="00DA2232" w:rsidP="00DA2232">
      <w:pPr>
        <w:widowControl w:val="0"/>
        <w:autoSpaceDE w:val="0"/>
        <w:autoSpaceDN w:val="0"/>
        <w:adjustRightInd w:val="0"/>
        <w:rPr>
          <w:rFonts w:cs="Times New Roman"/>
          <w:szCs w:val="24"/>
        </w:rPr>
      </w:pPr>
      <w:r>
        <w:rPr>
          <w:rFonts w:cs="Times New Roman"/>
          <w:szCs w:val="24"/>
        </w:rPr>
        <w:t>–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A2232" w:rsidRDefault="00DA2232" w:rsidP="00DA2232">
      <w:pPr>
        <w:rPr>
          <w:rFonts w:cs="Times New Roman"/>
          <w:szCs w:val="24"/>
        </w:rPr>
      </w:pPr>
      <w:r>
        <w:rPr>
          <w:rFonts w:cs="Times New Roman"/>
          <w:szCs w:val="24"/>
        </w:rPr>
        <w:lastRenderedPageBreak/>
        <w:t xml:space="preserve">3. </w:t>
      </w:r>
      <w:r>
        <w:rPr>
          <w:rFonts w:eastAsia="Times New Roman" w:cs="Times New Roman"/>
          <w:szCs w:val="24"/>
        </w:rPr>
        <w:t xml:space="preserve">Объекты торговли (торговые центры, торгово-развлекательные центры (комплексы) </w:t>
      </w:r>
      <w:r>
        <w:rPr>
          <w:rFonts w:cs="Times New Roman"/>
          <w:szCs w:val="24"/>
        </w:rPr>
        <w:t>(код. 4.2):</w:t>
      </w:r>
    </w:p>
    <w:p w:rsidR="00DA2232" w:rsidRDefault="00DA2232" w:rsidP="00DA2232">
      <w:pPr>
        <w:widowControl w:val="0"/>
        <w:autoSpaceDE w:val="0"/>
        <w:autoSpaceDN w:val="0"/>
        <w:adjustRightInd w:val="0"/>
        <w:rPr>
          <w:rFonts w:cs="Times New Roman"/>
          <w:szCs w:val="24"/>
        </w:rPr>
      </w:pPr>
      <w:r>
        <w:rPr>
          <w:rFonts w:cs="Times New Roman"/>
          <w:szCs w:val="24"/>
        </w:rPr>
        <w:t xml:space="preserve">–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34" w:anchor="Par209" w:history="1">
        <w:r w:rsidRPr="00DA2232">
          <w:rPr>
            <w:rStyle w:val="a3"/>
            <w:color w:val="auto"/>
            <w:u w:val="none"/>
          </w:rPr>
          <w:t>кодами 4.5</w:t>
        </w:r>
      </w:hyperlink>
      <w:r w:rsidRPr="008E5C67">
        <w:rPr>
          <w:rFonts w:cs="Times New Roman"/>
          <w:szCs w:val="24"/>
        </w:rPr>
        <w:t xml:space="preserve"> - </w:t>
      </w:r>
      <w:hyperlink r:id="rId35" w:anchor="Par223" w:history="1">
        <w:r w:rsidRPr="00DA2232">
          <w:rPr>
            <w:rStyle w:val="a3"/>
            <w:color w:val="auto"/>
            <w:u w:val="none"/>
          </w:rPr>
          <w:t>4.9</w:t>
        </w:r>
      </w:hyperlink>
      <w:r>
        <w:rPr>
          <w:rFonts w:cs="Times New Roman"/>
          <w:szCs w:val="24"/>
        </w:rPr>
        <w:t>;</w:t>
      </w:r>
    </w:p>
    <w:p w:rsidR="00DA2232" w:rsidRDefault="00DA2232" w:rsidP="00DA2232">
      <w:pPr>
        <w:widowControl w:val="0"/>
        <w:autoSpaceDE w:val="0"/>
        <w:autoSpaceDN w:val="0"/>
        <w:adjustRightInd w:val="0"/>
        <w:rPr>
          <w:rFonts w:cs="Times New Roman"/>
          <w:szCs w:val="24"/>
        </w:rPr>
      </w:pPr>
      <w:r>
        <w:rPr>
          <w:rFonts w:cs="Times New Roman"/>
          <w:szCs w:val="24"/>
        </w:rPr>
        <w:t>–  размещение гаражей и (или) стоянок для автомобилей сотрудников и посетителей торгового центра.</w:t>
      </w:r>
    </w:p>
    <w:p w:rsidR="00DA2232" w:rsidRDefault="00DA2232" w:rsidP="00DA2232">
      <w:pPr>
        <w:widowControl w:val="0"/>
        <w:autoSpaceDE w:val="0"/>
        <w:autoSpaceDN w:val="0"/>
        <w:adjustRightInd w:val="0"/>
        <w:rPr>
          <w:rFonts w:cs="Times New Roman"/>
          <w:szCs w:val="24"/>
        </w:rPr>
      </w:pPr>
      <w:r>
        <w:rPr>
          <w:rFonts w:cs="Times New Roman"/>
          <w:szCs w:val="24"/>
        </w:rPr>
        <w:t>4. Банковская и страховая деятельность (код. 4.5)</w:t>
      </w:r>
    </w:p>
    <w:p w:rsidR="00DA2232" w:rsidRDefault="00DA2232" w:rsidP="00DA2232">
      <w:pPr>
        <w:widowControl w:val="0"/>
        <w:autoSpaceDE w:val="0"/>
        <w:autoSpaceDN w:val="0"/>
        <w:adjustRightInd w:val="0"/>
        <w:rPr>
          <w:rFonts w:cs="Times New Roman"/>
          <w:szCs w:val="24"/>
        </w:rPr>
      </w:pPr>
      <w:r>
        <w:rPr>
          <w:rFonts w:cs="Times New Roman"/>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p w:rsidR="00DA2232" w:rsidRDefault="00DA2232" w:rsidP="00DA2232">
      <w:pPr>
        <w:rPr>
          <w:rFonts w:eastAsia="TimesNewRoman" w:cs="Times New Roman"/>
          <w:b/>
          <w:szCs w:val="24"/>
        </w:rPr>
      </w:pPr>
      <w:r>
        <w:rPr>
          <w:rFonts w:eastAsia="TimesNewRoman" w:cs="Times New Roman"/>
          <w:b/>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A2232" w:rsidRDefault="00DA2232" w:rsidP="00DA2232">
      <w:pPr>
        <w:rPr>
          <w:rFonts w:eastAsia="Times New Roman" w:cs="Times New Roman"/>
        </w:rPr>
      </w:pPr>
      <w:r w:rsidRPr="00E02B2D">
        <w:rPr>
          <w:rFonts w:eastAsia="Times New Roman" w:cs="Times New Roman"/>
          <w:b/>
        </w:rPr>
        <w:t>Минимальные отступы</w:t>
      </w:r>
      <w:r>
        <w:rPr>
          <w:rFonts w:eastAsia="Times New Roman" w:cs="Times New Roman"/>
        </w:rPr>
        <w:t xml:space="preserve"> в целях определения допустимого размещения объекта:</w:t>
      </w:r>
    </w:p>
    <w:p w:rsidR="00DA2232" w:rsidRDefault="00DA2232" w:rsidP="00DA2232">
      <w:pPr>
        <w:rPr>
          <w:rFonts w:cs="Times New Roman"/>
        </w:rPr>
      </w:pPr>
      <w:r>
        <w:rPr>
          <w:rFonts w:cs="Times New Roman"/>
        </w:rPr>
        <w:t>- от границ земельных участков для объектов с основными видами разрешенного использования – 10 м</w:t>
      </w:r>
    </w:p>
    <w:p w:rsidR="00DA2232" w:rsidRDefault="00DA2232" w:rsidP="00DA2232">
      <w:pPr>
        <w:rPr>
          <w:rFonts w:cs="Times New Roman"/>
        </w:rPr>
      </w:pPr>
      <w:r>
        <w:rPr>
          <w:rFonts w:cs="Times New Roman"/>
        </w:rP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DA2232" w:rsidRDefault="00DA2232" w:rsidP="00DA2232">
      <w:pPr>
        <w:rPr>
          <w:rFonts w:cs="Times New Roman"/>
        </w:rPr>
      </w:pPr>
      <w:r>
        <w:rPr>
          <w:rFonts w:cs="Times New Roman"/>
        </w:rPr>
        <w:t>- от границ земельных участков для объектов со вспомогательными и условно разрешенными видами использования в соответствии со статьей 38 настоящих Правил.</w:t>
      </w:r>
    </w:p>
    <w:p w:rsidR="00DA2232" w:rsidRDefault="00DA2232" w:rsidP="00DA2232">
      <w:pPr>
        <w:rPr>
          <w:rFonts w:eastAsia="Times New Roman" w:cs="Times New Roman"/>
        </w:rPr>
      </w:pPr>
      <w:r w:rsidRPr="00E02B2D">
        <w:rPr>
          <w:rFonts w:eastAsia="Times New Roman" w:cs="Times New Roman"/>
          <w:b/>
        </w:rPr>
        <w:t>Максимальная высота</w:t>
      </w:r>
      <w:r>
        <w:rPr>
          <w:rFonts w:eastAsia="Times New Roman" w:cs="Times New Roman"/>
        </w:rPr>
        <w:t>:</w:t>
      </w:r>
    </w:p>
    <w:p w:rsidR="00DA2232" w:rsidRDefault="00DA2232" w:rsidP="00DA2232">
      <w:pPr>
        <w:ind w:firstLine="708"/>
        <w:rPr>
          <w:rFonts w:eastAsia="Times New Roman" w:cs="Times New Roman"/>
          <w:szCs w:val="24"/>
        </w:rPr>
      </w:pPr>
      <w:r w:rsidRPr="00E02B2D">
        <w:rPr>
          <w:rFonts w:eastAsia="Times New Roman" w:cs="Times New Roman"/>
        </w:rPr>
        <w:t xml:space="preserve">- объектов с основными видами разрешенного использования определяется в соответствии с заданиями на проектирование, </w:t>
      </w:r>
      <w:r>
        <w:rPr>
          <w:rFonts w:eastAsia="Times New Roman" w:cs="Times New Roman"/>
          <w:szCs w:val="24"/>
        </w:rPr>
        <w:t>разработанным в соответствии с техническими регламентами;</w:t>
      </w:r>
    </w:p>
    <w:p w:rsidR="00DA2232" w:rsidRDefault="00DA2232" w:rsidP="00DA2232">
      <w:pPr>
        <w:rPr>
          <w:rFonts w:cs="Times New Roman"/>
        </w:rPr>
      </w:pPr>
      <w:r>
        <w:rPr>
          <w:rFonts w:eastAsia="Times New Roman" w:cs="Times New Roman"/>
        </w:rPr>
        <w:t xml:space="preserve">- объектов </w:t>
      </w:r>
      <w:r>
        <w:rPr>
          <w:rFonts w:cs="Times New Roman"/>
        </w:rPr>
        <w:t>коммунального обслуживания за исключением вышек связи и иных подобных объектов – 6 м;</w:t>
      </w:r>
    </w:p>
    <w:p w:rsidR="00DA2232" w:rsidRDefault="00DA2232" w:rsidP="00DA2232">
      <w:pPr>
        <w:rPr>
          <w:rFonts w:eastAsia="Times New Roman" w:cs="Times New Roman"/>
        </w:rPr>
      </w:pPr>
      <w:r>
        <w:rPr>
          <w:rFonts w:cs="Times New Roman"/>
        </w:rPr>
        <w:t xml:space="preserve">- объектов религиозного использования – 25 м. </w:t>
      </w:r>
    </w:p>
    <w:p w:rsidR="00DA2232" w:rsidRDefault="00DA2232" w:rsidP="00DA2232">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DA2232" w:rsidRDefault="00DA2232" w:rsidP="00DA2232">
      <w:pPr>
        <w:ind w:firstLine="708"/>
        <w:contextualSpacing/>
        <w:rPr>
          <w:rFonts w:eastAsia="Times New Roman" w:cs="Times New Roman"/>
          <w:szCs w:val="24"/>
        </w:rPr>
      </w:pPr>
      <w:r>
        <w:rPr>
          <w:rFonts w:eastAsia="Times New Roman" w:cs="Times New Roman"/>
          <w:szCs w:val="24"/>
        </w:rPr>
        <w:t>- для размещения объектов бытового обслуживания – 5 надземных этажей;</w:t>
      </w:r>
    </w:p>
    <w:p w:rsidR="00DA2232" w:rsidRDefault="00DA2232" w:rsidP="00DA2232">
      <w:pPr>
        <w:ind w:firstLine="708"/>
        <w:contextualSpacing/>
        <w:rPr>
          <w:rFonts w:eastAsia="Times New Roman" w:cs="Times New Roman"/>
          <w:szCs w:val="24"/>
        </w:rPr>
      </w:pPr>
      <w:r>
        <w:rPr>
          <w:rFonts w:eastAsia="Times New Roman" w:cs="Times New Roman"/>
          <w:szCs w:val="24"/>
        </w:rPr>
        <w:t>- для размещения магазинов, объектов общественного питания, объектов придорожного сервиса – 2 надземных этажа;</w:t>
      </w:r>
    </w:p>
    <w:p w:rsidR="00DA2232" w:rsidRDefault="00DA2232" w:rsidP="00DA2232">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sidR="00BC31A8">
        <w:rPr>
          <w:rFonts w:eastAsia="Times New Roman" w:cs="Times New Roman"/>
          <w:szCs w:val="24"/>
        </w:rPr>
        <w:t xml:space="preserve"> – 5</w:t>
      </w:r>
      <w:r>
        <w:rPr>
          <w:rFonts w:eastAsia="Times New Roman" w:cs="Times New Roman"/>
          <w:szCs w:val="24"/>
        </w:rPr>
        <w:t xml:space="preserve"> надземных этажей, если иное не установлено техническими регламентами.</w:t>
      </w:r>
    </w:p>
    <w:p w:rsidR="00DA2232" w:rsidRDefault="00DA2232" w:rsidP="00DA2232">
      <w:pPr>
        <w:rPr>
          <w:rFonts w:cs="Times New Roman"/>
          <w:color w:val="000000"/>
          <w:shd w:val="clear" w:color="auto" w:fill="FFFFFF"/>
        </w:rPr>
      </w:pPr>
      <w:r w:rsidRPr="00E02B2D">
        <w:rPr>
          <w:rFonts w:cs="Times New Roman"/>
          <w:b/>
        </w:rPr>
        <w:t>Максимальный процент застройки</w:t>
      </w:r>
      <w:r>
        <w:rPr>
          <w:rFonts w:cs="Times New Roman"/>
          <w:color w:val="000000"/>
          <w:shd w:val="clear" w:color="auto" w:fill="FFFFFF"/>
        </w:rPr>
        <w:t>объектов капитального строительства за исключением линейных объектов и стоянок – 60%.</w:t>
      </w:r>
    </w:p>
    <w:p w:rsidR="00DA2232" w:rsidRDefault="00DA2232" w:rsidP="00DA2232">
      <w:pPr>
        <w:rPr>
          <w:rFonts w:cs="Times New Roman"/>
          <w:color w:val="000000"/>
          <w:szCs w:val="24"/>
          <w:shd w:val="clear" w:color="auto" w:fill="FFFFFF"/>
        </w:rPr>
      </w:pPr>
      <w:r w:rsidRPr="008E5C67">
        <w:rPr>
          <w:rFonts w:cs="Times New Roman"/>
          <w:b/>
          <w:color w:val="000000"/>
          <w:szCs w:val="24"/>
          <w:shd w:val="clear" w:color="auto" w:fill="FFFFFF"/>
        </w:rPr>
        <w:t>Минимальные расстояния между зданиями, строениями и сооружениями</w:t>
      </w:r>
      <w:r>
        <w:rPr>
          <w:rFonts w:cs="Times New Roman"/>
          <w:color w:val="000000"/>
          <w:szCs w:val="24"/>
          <w:shd w:val="clear" w:color="auto" w:fill="FFFFFF"/>
        </w:rPr>
        <w:t xml:space="preserve"> устанавливаются в соответствии с нормативами по противопожарной безопасности и инсоляции.</w:t>
      </w:r>
    </w:p>
    <w:p w:rsidR="00DA2232" w:rsidRDefault="00DA2232" w:rsidP="00DA2232">
      <w:pPr>
        <w:widowControl w:val="0"/>
        <w:autoSpaceDE w:val="0"/>
        <w:autoSpaceDN w:val="0"/>
        <w:adjustRightInd w:val="0"/>
        <w:rPr>
          <w:rFonts w:cs="Times New Roman"/>
          <w:b/>
          <w:szCs w:val="24"/>
        </w:rPr>
      </w:pPr>
    </w:p>
    <w:p w:rsidR="00934223" w:rsidRDefault="00934223" w:rsidP="00BA7511">
      <w:pPr>
        <w:pStyle w:val="3"/>
      </w:pPr>
      <w:bookmarkStart w:id="148" w:name="_Toc435090146"/>
      <w:r>
        <w:t xml:space="preserve">Статья </w:t>
      </w:r>
      <w:r w:rsidR="00DA2232">
        <w:t>45</w:t>
      </w:r>
      <w:r>
        <w:t>. Градостроительные регламенты для зон рекреационного назначения</w:t>
      </w:r>
      <w:bookmarkEnd w:id="148"/>
    </w:p>
    <w:p w:rsidR="006A4320" w:rsidRDefault="006A4320" w:rsidP="00934223">
      <w:pPr>
        <w:widowControl w:val="0"/>
        <w:autoSpaceDE w:val="0"/>
        <w:autoSpaceDN w:val="0"/>
        <w:adjustRightInd w:val="0"/>
        <w:rPr>
          <w:rFonts w:cs="Times New Roman"/>
          <w:b/>
          <w:szCs w:val="24"/>
        </w:rPr>
      </w:pPr>
    </w:p>
    <w:p w:rsidR="00934223" w:rsidRDefault="00934223" w:rsidP="00934223">
      <w:pPr>
        <w:widowControl w:val="0"/>
        <w:autoSpaceDE w:val="0"/>
        <w:autoSpaceDN w:val="0"/>
        <w:adjustRightInd w:val="0"/>
        <w:rPr>
          <w:rFonts w:cs="Times New Roman"/>
          <w:szCs w:val="24"/>
        </w:rPr>
      </w:pPr>
      <w:r>
        <w:rPr>
          <w:rFonts w:cs="Times New Roman"/>
          <w:szCs w:val="24"/>
        </w:rPr>
        <w:t xml:space="preserve">Р-1 - зона зеленых насаждений общего пользования. </w:t>
      </w:r>
    </w:p>
    <w:p w:rsidR="00934223" w:rsidRDefault="00934223" w:rsidP="00934223">
      <w:pPr>
        <w:rPr>
          <w:rFonts w:cs="Times New Roman"/>
          <w:i/>
          <w:szCs w:val="24"/>
        </w:rPr>
      </w:pPr>
      <w:r>
        <w:rPr>
          <w:rFonts w:cs="Times New Roman"/>
          <w:i/>
          <w:iCs/>
          <w:szCs w:val="24"/>
        </w:rPr>
        <w:t>Зона Р-1 выделена для обеспечения правовых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w:t>
      </w:r>
      <w:r>
        <w:rPr>
          <w:rFonts w:cs="Times New Roman"/>
          <w:i/>
          <w:szCs w:val="24"/>
        </w:rPr>
        <w:t xml:space="preserve"> Зона включает в себя территории занятые городскими лесами, скверами, парками, прудами, озерами, пляжами с объектами инженерной структуры, связанных с обслуживанием данной зоны, а также для размещения объектов досуга и развлечений. </w:t>
      </w:r>
    </w:p>
    <w:p w:rsidR="00DA2232" w:rsidRDefault="00DA2232" w:rsidP="00DA2232">
      <w:pPr>
        <w:pStyle w:val="Iauiue"/>
        <w:suppressAutoHyphens w:val="0"/>
        <w:ind w:firstLine="708"/>
        <w:jc w:val="both"/>
        <w:rPr>
          <w:rFonts w:eastAsia="Times New Roman"/>
          <w:b/>
          <w:sz w:val="24"/>
          <w:szCs w:val="24"/>
          <w:lang w:eastAsia="ru-RU"/>
        </w:rPr>
      </w:pPr>
      <w:bookmarkStart w:id="149" w:name="_Toc433018545"/>
      <w:r>
        <w:rPr>
          <w:rFonts w:eastAsia="Times New Roman"/>
          <w:b/>
          <w:sz w:val="24"/>
          <w:szCs w:val="24"/>
          <w:lang w:eastAsia="ru-RU"/>
        </w:rPr>
        <w:t xml:space="preserve">Основные виды разрешенного использования земельных участков и объектов </w:t>
      </w:r>
      <w:r>
        <w:rPr>
          <w:rFonts w:eastAsia="Times New Roman"/>
          <w:b/>
          <w:sz w:val="24"/>
          <w:szCs w:val="24"/>
          <w:lang w:eastAsia="ru-RU"/>
        </w:rPr>
        <w:lastRenderedPageBreak/>
        <w:t>капитального строительства:</w:t>
      </w:r>
    </w:p>
    <w:p w:rsidR="00DA2232" w:rsidRDefault="00DA2232" w:rsidP="00DA2232">
      <w:pPr>
        <w:rPr>
          <w:rFonts w:eastAsia="Arial"/>
          <w:szCs w:val="24"/>
          <w:lang w:eastAsia="ar-SA"/>
        </w:rPr>
      </w:pPr>
      <w:r>
        <w:rPr>
          <w:rStyle w:val="blk"/>
          <w:color w:val="000000"/>
        </w:rPr>
        <w:t>Земельные участки (территории) общего пользования</w:t>
      </w:r>
      <w:r>
        <w:rPr>
          <w:szCs w:val="24"/>
        </w:rPr>
        <w:t xml:space="preserve"> (код 12.0):</w:t>
      </w:r>
    </w:p>
    <w:p w:rsidR="00DA2232" w:rsidRDefault="00DA2232" w:rsidP="00DA2232">
      <w:pPr>
        <w:rPr>
          <w:rFonts w:eastAsia="Times New Roman"/>
          <w:szCs w:val="24"/>
        </w:rPr>
      </w:pPr>
      <w:r>
        <w:rPr>
          <w:szCs w:val="24"/>
        </w:rPr>
        <w:t>– р</w:t>
      </w:r>
      <w:r>
        <w:rPr>
          <w:rStyle w:val="blk"/>
          <w:color w:val="000000"/>
        </w:rPr>
        <w:t>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r>
        <w:rPr>
          <w:szCs w:val="24"/>
        </w:rPr>
        <w:t>.</w:t>
      </w:r>
    </w:p>
    <w:p w:rsidR="00DA2232" w:rsidRDefault="00DA2232" w:rsidP="00DA2232">
      <w:pPr>
        <w:rPr>
          <w:rFonts w:eastAsia="Times New Roman"/>
        </w:rPr>
      </w:pPr>
      <w:r>
        <w:t>2. Природно-познавательный туризм (код 5.2):</w:t>
      </w:r>
    </w:p>
    <w:p w:rsidR="00DA2232" w:rsidRDefault="00DA2232" w:rsidP="00DA2232">
      <w:r>
        <w:t>–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A2232" w:rsidRDefault="00DA2232" w:rsidP="00DA2232">
      <w:r>
        <w:t>– осуществление необходимых природоохранных и природовосстановительных мероприятий.</w:t>
      </w:r>
    </w:p>
    <w:p w:rsidR="00DA2232" w:rsidRDefault="00DA2232" w:rsidP="00DA2232">
      <w:r>
        <w:t>3. Охрана природных территорий  (код  9.1):</w:t>
      </w:r>
    </w:p>
    <w:p w:rsidR="00DA2232" w:rsidRDefault="00DA2232" w:rsidP="00DA2232">
      <w:r>
        <w:t>– 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защитными лесами, в том числе городскими лесами, лесами в лесопарках, и иная хозяйственная деятельность, разрешенная в защитных лесах.</w:t>
      </w:r>
    </w:p>
    <w:p w:rsidR="00DA2232" w:rsidRDefault="00DA2232" w:rsidP="00DA2232">
      <w:r>
        <w:t>4. Историческо-культурная деятельность (код 9.3)</w:t>
      </w:r>
    </w:p>
    <w:p w:rsidR="00DA2232" w:rsidRDefault="00DA2232" w:rsidP="00DA2232">
      <w:r>
        <w:t>–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w:t>
      </w:r>
    </w:p>
    <w:p w:rsidR="00DA2232" w:rsidRDefault="00DA2232" w:rsidP="00DA2232">
      <w:r>
        <w:t>–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A2232" w:rsidRDefault="00DA2232" w:rsidP="00DA2232">
      <w:pPr>
        <w:rPr>
          <w:b/>
        </w:rPr>
      </w:pPr>
      <w:r>
        <w:rPr>
          <w:b/>
        </w:rPr>
        <w:t>Вспомогательные виды разрешенного использования земельных участков и объектов капитального строительства:</w:t>
      </w:r>
    </w:p>
    <w:p w:rsidR="00DA2232" w:rsidRDefault="00DA2232" w:rsidP="00DA2232">
      <w:r>
        <w:t>1. Коммунальное обслуживание (код 3.1)</w:t>
      </w:r>
    </w:p>
    <w:p w:rsidR="00DA2232" w:rsidRDefault="00DA2232" w:rsidP="00DA2232">
      <w: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DA2232" w:rsidRDefault="00DA2232" w:rsidP="00DA2232">
      <w:pPr>
        <w:pStyle w:val="Iauiue"/>
        <w:suppressAutoHyphens w:val="0"/>
        <w:ind w:firstLine="708"/>
        <w:rPr>
          <w:rFonts w:eastAsia="Times New Roman"/>
          <w:b/>
          <w:sz w:val="24"/>
          <w:szCs w:val="24"/>
          <w:lang w:eastAsia="ru-RU"/>
        </w:rPr>
      </w:pPr>
      <w:r>
        <w:rPr>
          <w:rFonts w:eastAsia="Times New Roman"/>
          <w:b/>
          <w:sz w:val="24"/>
          <w:szCs w:val="24"/>
          <w:lang w:eastAsia="ru-RU"/>
        </w:rPr>
        <w:t>Условно разрешенные виды использования земельных участков и объектов капитального строительства:</w:t>
      </w:r>
    </w:p>
    <w:p w:rsidR="00DA2232" w:rsidRDefault="00DA2232" w:rsidP="00DA2232">
      <w:pPr>
        <w:rPr>
          <w:rFonts w:eastAsia="Times New Roman"/>
        </w:rPr>
      </w:pPr>
      <w:r>
        <w:t>1. Причалы для маломерных судов (код 5.4):</w:t>
      </w:r>
    </w:p>
    <w:p w:rsidR="00DA2232" w:rsidRDefault="00DA2232" w:rsidP="00DA2232">
      <w:r>
        <w:t>– размещение сооружений, предназначенных для причаливания, хранения и обслуживания яхт, катеров, лодок и других маломерных судов.</w:t>
      </w:r>
    </w:p>
    <w:p w:rsidR="00DA2232" w:rsidRDefault="00DA2232" w:rsidP="00DA2232">
      <w:r>
        <w:t>2. Поля для гольфа или конных прогулок (код 5.5):</w:t>
      </w:r>
    </w:p>
    <w:p w:rsidR="00DA2232" w:rsidRDefault="00DA2232" w:rsidP="00DA2232">
      <w:r>
        <w:t>– 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p w:rsidR="00DA2232" w:rsidRDefault="00DA2232" w:rsidP="00DA2232">
      <w:r>
        <w:t>3. Охота и рыбалка (код 5.3):</w:t>
      </w:r>
    </w:p>
    <w:p w:rsidR="00DA2232" w:rsidRDefault="00DA2232" w:rsidP="00DA2232">
      <w:r>
        <w:t>- обустройство мест рыбалки, в том числе размещение дома рыболова, сооружений, необходимых для восстановления и поддержания количества рыбы.</w:t>
      </w:r>
    </w:p>
    <w:p w:rsidR="00DA2232" w:rsidRDefault="00DA2232" w:rsidP="00DA2232">
      <w:r>
        <w:t>4. Спорт (код 5.1):</w:t>
      </w:r>
    </w:p>
    <w:p w:rsidR="00DA2232" w:rsidRDefault="00DA2232" w:rsidP="00DA2232">
      <w:r>
        <w:t xml:space="preserve">–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w:t>
      </w:r>
      <w:r>
        <w:lastRenderedPageBreak/>
        <w:t>(беговые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p w:rsidR="00DA2232" w:rsidRDefault="00DA2232" w:rsidP="00DA2232">
      <w:r>
        <w:t>5. Деловое управление (код 4.1):</w:t>
      </w:r>
    </w:p>
    <w:p w:rsidR="00DA2232" w:rsidRDefault="00DA2232" w:rsidP="00DA2232">
      <w:r>
        <w:t>– 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rsidR="00DA2232" w:rsidRDefault="00DA2232" w:rsidP="00DA2232">
      <w:r>
        <w:t>6. Культурное развитие (код 3.6):</w:t>
      </w:r>
    </w:p>
    <w:p w:rsidR="00DA2232" w:rsidRDefault="00DA2232" w:rsidP="00DA2232">
      <w: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DA2232" w:rsidRDefault="00DA2232" w:rsidP="00DA2232">
      <w:r>
        <w:t>– устройство площадок для празднеств и гуляний;</w:t>
      </w:r>
    </w:p>
    <w:p w:rsidR="00DA2232" w:rsidRDefault="00DA2232" w:rsidP="00DA2232">
      <w:r>
        <w:t>– размещение зданий и сооружений для размещения цирков, зверинцев, зоопарков, океанариумов;</w:t>
      </w:r>
    </w:p>
    <w:p w:rsidR="00DA2232" w:rsidRDefault="00DA2232" w:rsidP="00DA2232">
      <w:r>
        <w:t xml:space="preserve">– размещение объектов культурного наследия (памятников истории и культуры), в том числе: объектов археологического наследия, достопримечательных мест, недействующих военных и гражданских захоронений. </w:t>
      </w:r>
    </w:p>
    <w:p w:rsidR="00DA2232" w:rsidRDefault="00DA2232" w:rsidP="00DA2232">
      <w:pPr>
        <w:rPr>
          <w:rFonts w:eastAsia="TimesNewRoman"/>
        </w:rPr>
      </w:pPr>
      <w:r w:rsidRPr="008E5C67">
        <w:rPr>
          <w:rFonts w:eastAsia="TimesNewRoman"/>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eastAsia="TimesNewRoman"/>
        </w:rPr>
        <w:t>:</w:t>
      </w:r>
    </w:p>
    <w:p w:rsidR="00DA2232" w:rsidRDefault="00DA2232" w:rsidP="00DA2232">
      <w:r w:rsidRPr="008E5C67">
        <w:rPr>
          <w:b/>
        </w:rPr>
        <w:t>Минимальные отступы</w:t>
      </w:r>
      <w:r>
        <w:t xml:space="preserve"> в целях определения допустимого размещения объекта:</w:t>
      </w:r>
    </w:p>
    <w:p w:rsidR="00DA2232" w:rsidRDefault="00DA2232" w:rsidP="00DA2232">
      <w: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DA2232" w:rsidRDefault="00DA2232" w:rsidP="00DA2232">
      <w:r>
        <w:t>- от границ земельных участков для иных объектов в соответствии со статьей 38 Правил.</w:t>
      </w:r>
    </w:p>
    <w:p w:rsidR="00DA2232" w:rsidRDefault="00DA2232" w:rsidP="00DA2232">
      <w:r w:rsidRPr="008E5C67">
        <w:rPr>
          <w:b/>
        </w:rPr>
        <w:t>Максимальная высота</w:t>
      </w:r>
      <w:r>
        <w:t>:</w:t>
      </w:r>
    </w:p>
    <w:p w:rsidR="00DA2232" w:rsidRDefault="00DA2232" w:rsidP="00DA2232">
      <w:r>
        <w:t xml:space="preserve">- объектов коммунального обслуживания за исключением вышек связи и иных подобных объектов – 3 м. </w:t>
      </w:r>
    </w:p>
    <w:p w:rsidR="00DA2232" w:rsidRDefault="00DA2232" w:rsidP="00DA2232">
      <w:r w:rsidRPr="008E5C67">
        <w:rPr>
          <w:b/>
        </w:rPr>
        <w:t>Максимальная этажность</w:t>
      </w:r>
      <w:r>
        <w:t xml:space="preserve"> – 2 надземных этажа.</w:t>
      </w:r>
    </w:p>
    <w:p w:rsidR="00DA2232" w:rsidRDefault="00DA2232" w:rsidP="00DA2232">
      <w:r w:rsidRPr="008E5C67">
        <w:rPr>
          <w:b/>
        </w:rPr>
        <w:t>Максимальный процент</w:t>
      </w:r>
      <w:r>
        <w:t xml:space="preserve"> застройки объектов капитального строительства, размещение которых предусмотрено указанными выше видами разрешенного использования, за исключением линейных объектов и стоянок – 30%.</w:t>
      </w:r>
    </w:p>
    <w:p w:rsidR="00DA2232" w:rsidRDefault="00DA2232" w:rsidP="00DA2232">
      <w:r w:rsidRPr="008E5C67">
        <w:rPr>
          <w:b/>
        </w:rPr>
        <w:t>Минимальные расстояния между зданиями, строениями и сооружениями</w:t>
      </w:r>
      <w:r>
        <w:t xml:space="preserve"> устанавливаются в соответствии с нормативами по противопожарной безопасности и инсоляции.</w:t>
      </w:r>
    </w:p>
    <w:p w:rsidR="00DA2232" w:rsidRDefault="00DA2232" w:rsidP="00DA2232"/>
    <w:p w:rsidR="00DA2232" w:rsidRDefault="00DA2232" w:rsidP="00DA2232">
      <w:pPr>
        <w:pStyle w:val="Iauiue"/>
        <w:suppressAutoHyphens w:val="0"/>
        <w:ind w:firstLine="709"/>
        <w:jc w:val="both"/>
        <w:rPr>
          <w:b/>
          <w:sz w:val="24"/>
          <w:szCs w:val="24"/>
          <w:u w:val="single"/>
        </w:rPr>
      </w:pPr>
      <w:r>
        <w:rPr>
          <w:b/>
          <w:sz w:val="24"/>
          <w:szCs w:val="24"/>
          <w:u w:val="single"/>
        </w:rPr>
        <w:t>Р-2- зона объектов спорта, туризма и санаторно-курортного лечения</w:t>
      </w:r>
    </w:p>
    <w:p w:rsidR="00DA2232" w:rsidRDefault="00DA2232" w:rsidP="00DA2232">
      <w:r>
        <w:rPr>
          <w:iCs/>
        </w:rPr>
        <w:t xml:space="preserve">Зона Р-2 выделена для обеспечения правовых условий организации размещения объектов </w:t>
      </w:r>
      <w:r>
        <w:t>мест отдыха населения, туризма, занятий физической культурой и спортом, а также размещения объектов отдыха, спорта, туризма, санитарно-курортного лечения с включением объектов инженерной инфраструктуры, связанных с обслуживанием данной зоны.</w:t>
      </w:r>
    </w:p>
    <w:p w:rsidR="00DA2232" w:rsidRDefault="00DA2232" w:rsidP="00DA2232">
      <w:pPr>
        <w:pStyle w:val="Iauiue"/>
        <w:suppressAutoHyphens w:val="0"/>
        <w:ind w:firstLine="709"/>
        <w:jc w:val="both"/>
        <w:rPr>
          <w:rFonts w:eastAsia="Times New Roman"/>
          <w:b/>
          <w:sz w:val="24"/>
          <w:szCs w:val="24"/>
          <w:lang w:eastAsia="ru-RU"/>
        </w:rPr>
      </w:pPr>
      <w:r>
        <w:rPr>
          <w:rFonts w:eastAsia="Times New Roman"/>
          <w:b/>
          <w:sz w:val="24"/>
          <w:szCs w:val="24"/>
          <w:lang w:eastAsia="ru-RU"/>
        </w:rPr>
        <w:t>Основные виды разрешенного использования земельных участков и объектов капитального строительства:</w:t>
      </w:r>
    </w:p>
    <w:p w:rsidR="00DA2232" w:rsidRDefault="00DA2232" w:rsidP="00DA2232">
      <w:pPr>
        <w:rPr>
          <w:rFonts w:eastAsia="Times New Roman"/>
        </w:rPr>
      </w:pPr>
      <w:r>
        <w:t>1. Спорт (код 5.1):</w:t>
      </w:r>
    </w:p>
    <w:p w:rsidR="00DA2232" w:rsidRDefault="00DA2232" w:rsidP="00DA2232">
      <w:r>
        <w:t xml:space="preserve">–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w:t>
      </w:r>
      <w:r>
        <w:lastRenderedPageBreak/>
        <w:t>(причалы и сооружения, необходимые для водных видов спорта и хранения соответствующего инвентаря размещение спортивных баз и лагерей).</w:t>
      </w:r>
    </w:p>
    <w:p w:rsidR="00DA2232" w:rsidRDefault="00DA2232" w:rsidP="00DA2232">
      <w:r>
        <w:t>2. Курортная деятельность (код 5.2):</w:t>
      </w:r>
    </w:p>
    <w:p w:rsidR="00DA2232" w:rsidRDefault="00DA2232" w:rsidP="00DA2232">
      <w:r>
        <w:t>- 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rsidR="00DA2232" w:rsidRDefault="00DA2232" w:rsidP="00DA2232">
      <w:pPr>
        <w:rPr>
          <w:b/>
        </w:rPr>
      </w:pPr>
      <w:r>
        <w:t>3. Туристическое обслуживание (код 5.2.1):</w:t>
      </w:r>
    </w:p>
    <w:p w:rsidR="00DA2232" w:rsidRDefault="00DA2232" w:rsidP="00DA2232">
      <w:pPr>
        <w:pStyle w:val="Iauiue"/>
        <w:suppressAutoHyphens w:val="0"/>
        <w:jc w:val="both"/>
        <w:rPr>
          <w:rFonts w:eastAsia="Times New Roman"/>
          <w:sz w:val="24"/>
          <w:szCs w:val="24"/>
          <w:lang w:eastAsia="ru-RU"/>
        </w:rPr>
      </w:pPr>
      <w:r>
        <w:rPr>
          <w:rFonts w:eastAsia="Times New Roman"/>
          <w:sz w:val="24"/>
          <w:szCs w:val="24"/>
          <w:lang w:eastAsia="ru-RU"/>
        </w:rPr>
        <w:t>– р</w:t>
      </w:r>
      <w:r>
        <w:rPr>
          <w:sz w:val="24"/>
          <w:szCs w:val="24"/>
        </w:rPr>
        <w:t>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DA2232" w:rsidRDefault="00DA2232" w:rsidP="00DA2232">
      <w:pPr>
        <w:rPr>
          <w:rFonts w:eastAsia="Times New Roman"/>
        </w:rPr>
      </w:pPr>
      <w:r>
        <w:t>3. Охота и рыбалка (код 5.3):</w:t>
      </w:r>
    </w:p>
    <w:p w:rsidR="00DA2232" w:rsidRDefault="00DA2232" w:rsidP="00DA2232">
      <w:r>
        <w:t>– обустройство мест рыбалки, в том числе размещение дома рыболова, сооружений, необходимых для восстановления и поддержания количества рыбы.</w:t>
      </w:r>
    </w:p>
    <w:p w:rsidR="00DA2232" w:rsidRDefault="00DA2232" w:rsidP="00DA2232">
      <w:r>
        <w:t>4. Поля для гольфа или конных прогулок (код 5.5):</w:t>
      </w:r>
    </w:p>
    <w:p w:rsidR="00DA2232" w:rsidRDefault="00DA2232" w:rsidP="00DA2232">
      <w:r>
        <w:t>– 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DA2232" w:rsidRDefault="00DA2232" w:rsidP="00DA2232">
      <w:r>
        <w:t>5. Историческо-культурная деятельность (код 9.3):</w:t>
      </w:r>
    </w:p>
    <w:p w:rsidR="00DA2232" w:rsidRDefault="00DA2232" w:rsidP="00DA2232">
      <w:r>
        <w:t>–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w:t>
      </w:r>
    </w:p>
    <w:p w:rsidR="00DA2232" w:rsidRDefault="00DA2232" w:rsidP="00DA2232">
      <w:r>
        <w:t>–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DA2232" w:rsidRPr="008E5C67" w:rsidRDefault="00DA2232" w:rsidP="00DA2232">
      <w:pPr>
        <w:rPr>
          <w:b/>
        </w:rPr>
      </w:pPr>
      <w:r w:rsidRPr="008E5C67">
        <w:rPr>
          <w:b/>
        </w:rPr>
        <w:t>Вспомогательные виды разрешенного использования земельных участков и объектов капитального строительства:</w:t>
      </w:r>
    </w:p>
    <w:p w:rsidR="00DA2232" w:rsidRDefault="00DA2232" w:rsidP="00DA2232">
      <w:pPr>
        <w:rPr>
          <w:rFonts w:eastAsia="Times New Roman"/>
        </w:rPr>
      </w:pPr>
      <w:r>
        <w:t>1. Коммунальное обслуживание (код 3.1)</w:t>
      </w:r>
    </w:p>
    <w:p w:rsidR="00DA2232" w:rsidRDefault="00DA2232" w:rsidP="00DA2232">
      <w:r>
        <w:t>–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DA2232" w:rsidRDefault="00DA2232" w:rsidP="00DA2232">
      <w:r>
        <w:t>2. Земельные участки (территории) общего пользования (код 12.0)</w:t>
      </w:r>
    </w:p>
    <w:p w:rsidR="00DA2232" w:rsidRDefault="00DA2232" w:rsidP="00DA2232">
      <w:pPr>
        <w:rPr>
          <w:b/>
        </w:rPr>
      </w:pPr>
      <w:r>
        <w:t>–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rsidR="00DA2232" w:rsidRDefault="00DA2232" w:rsidP="00DA2232">
      <w:pPr>
        <w:rPr>
          <w:b/>
        </w:rPr>
      </w:pPr>
      <w:r>
        <w:rPr>
          <w:b/>
        </w:rPr>
        <w:t>Условно разрешенные виды использования земельных участков и объектов капитального строительства:</w:t>
      </w:r>
    </w:p>
    <w:p w:rsidR="00DA2232" w:rsidRDefault="00DA2232" w:rsidP="00DA2232">
      <w:r>
        <w:t>1. Причалы для маломерных судов (код 5.4):</w:t>
      </w:r>
    </w:p>
    <w:p w:rsidR="00DA2232" w:rsidRDefault="00DA2232" w:rsidP="00DA2232">
      <w:r>
        <w:t>- размещение сооружений, предназначенных для причаливания, хранения и обслуживания яхт, катеров, лодок и других маломерных судов</w:t>
      </w:r>
    </w:p>
    <w:p w:rsidR="00DA2232" w:rsidRDefault="00DA2232" w:rsidP="00DA2232">
      <w:r>
        <w:t>2. Обслуживание автотранспорта (код 4.9):</w:t>
      </w:r>
    </w:p>
    <w:p w:rsidR="00DA2232" w:rsidRDefault="00DA2232" w:rsidP="00DA2232">
      <w:r>
        <w:lastRenderedPageBreak/>
        <w:t>– размещение стоянок (парковок)</w:t>
      </w:r>
    </w:p>
    <w:p w:rsidR="00DA2232" w:rsidRDefault="00DA2232" w:rsidP="00DA2232">
      <w:r>
        <w:t>3. Магазины (код 4.4):</w:t>
      </w:r>
    </w:p>
    <w:p w:rsidR="00DA2232" w:rsidRDefault="00DA2232" w:rsidP="00DA2232">
      <w:r>
        <w:t>– размещение объектов капитального строительства, предназначенных для продажи товаров, торговая площадь которых составляет до 5000 кв. м;</w:t>
      </w:r>
    </w:p>
    <w:p w:rsidR="00DA2232" w:rsidRDefault="00DA2232" w:rsidP="00DA2232">
      <w:r>
        <w:t>4. Общественное питание (код 4.6):</w:t>
      </w:r>
    </w:p>
    <w:p w:rsidR="00DA2232" w:rsidRDefault="00DA2232" w:rsidP="00DA2232">
      <w:r>
        <w:t>– размещение объектов капитального строительства в целях устройства мест общественного питания за плату (рестораны, кафе, столовые, закусочные, бары).</w:t>
      </w:r>
    </w:p>
    <w:p w:rsidR="00DA2232" w:rsidRDefault="00DA2232" w:rsidP="00DA2232">
      <w:r>
        <w:t>5. Бытовое обслуживание (код 3.3):</w:t>
      </w:r>
    </w:p>
    <w:p w:rsidR="00DA2232" w:rsidRDefault="00DA2232" w:rsidP="00DA2232">
      <w:r>
        <w:t>–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химчистки, аптеки, прачечные, похоронные бюро).</w:t>
      </w:r>
    </w:p>
    <w:p w:rsidR="00DA2232" w:rsidRDefault="00DA2232" w:rsidP="00DA2232"/>
    <w:p w:rsidR="00DA2232" w:rsidRDefault="00DA2232" w:rsidP="00DA2232">
      <w:pPr>
        <w:rPr>
          <w:rFonts w:eastAsia="TimesNewRoman"/>
          <w:b/>
        </w:rPr>
      </w:pPr>
      <w:r>
        <w:rPr>
          <w:rFonts w:eastAsia="TimesNewRoman"/>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A2232" w:rsidRDefault="00DA2232" w:rsidP="00DA2232">
      <w:r w:rsidRPr="008E5C67">
        <w:rPr>
          <w:b/>
        </w:rPr>
        <w:t>Минимальные отступы</w:t>
      </w:r>
      <w:r>
        <w:t xml:space="preserve"> в целях определения допустимого размещения объекта:</w:t>
      </w:r>
    </w:p>
    <w:p w:rsidR="00DA2232" w:rsidRDefault="00DA2232" w:rsidP="00DA2232">
      <w:r>
        <w:t>- от границ земельных участков для иных объектов в соответствии со статьей 38 Правил;</w:t>
      </w:r>
    </w:p>
    <w:p w:rsidR="00DA2232" w:rsidRDefault="00DA2232" w:rsidP="00DA2232">
      <w:r>
        <w:t>- от границ земельного участка в целях определения места допустимого размещения объектов коммунального обслуживания, предназначенных для поставки воды, тепла, электричества, газа, предоставления услуг связи, водопроводов, линий электропередач, трансформаторных подстанций, газопроводов, линий связи, канализаций: 0,5 м.</w:t>
      </w:r>
    </w:p>
    <w:p w:rsidR="00DA2232" w:rsidRPr="008E5C67" w:rsidRDefault="00DA2232" w:rsidP="00DA2232">
      <w:pPr>
        <w:rPr>
          <w:b/>
        </w:rPr>
      </w:pPr>
      <w:r w:rsidRPr="008E5C67">
        <w:rPr>
          <w:b/>
        </w:rPr>
        <w:t>Максимальная высота:</w:t>
      </w:r>
    </w:p>
    <w:p w:rsidR="00DA2232" w:rsidRDefault="00DA2232" w:rsidP="00DA2232">
      <w:r>
        <w:t xml:space="preserve">- объектов коммунального обслуживания за исключением вышек связи и иных подобных объектов – 3 м. </w:t>
      </w:r>
    </w:p>
    <w:p w:rsidR="00DA2232" w:rsidRDefault="00DA2232" w:rsidP="00DA2232">
      <w:pPr>
        <w:ind w:firstLine="708"/>
        <w:contextualSpacing/>
        <w:rPr>
          <w:rFonts w:eastAsia="Times New Roman" w:cs="Times New Roman"/>
          <w:szCs w:val="24"/>
        </w:rPr>
      </w:pPr>
      <w:r w:rsidRPr="005A4261">
        <w:rPr>
          <w:rFonts w:eastAsia="Times New Roman" w:cs="Times New Roman"/>
          <w:b/>
          <w:szCs w:val="24"/>
        </w:rPr>
        <w:t>Максимальная этажность</w:t>
      </w:r>
      <w:r>
        <w:rPr>
          <w:rFonts w:eastAsia="Times New Roman" w:cs="Times New Roman"/>
          <w:szCs w:val="24"/>
        </w:rPr>
        <w:t>:</w:t>
      </w:r>
    </w:p>
    <w:p w:rsidR="00DA2232" w:rsidRDefault="00DA2232" w:rsidP="00DA2232">
      <w:pPr>
        <w:ind w:firstLine="708"/>
        <w:contextualSpacing/>
        <w:rPr>
          <w:rFonts w:eastAsia="Times New Roman" w:cs="Times New Roman"/>
          <w:szCs w:val="24"/>
        </w:rPr>
      </w:pPr>
      <w:r>
        <w:rPr>
          <w:rFonts w:eastAsia="Times New Roman" w:cs="Times New Roman"/>
          <w:szCs w:val="24"/>
        </w:rPr>
        <w:t>- для размещения объектов бытового обслуживания – 5 надземных этажей;</w:t>
      </w:r>
    </w:p>
    <w:p w:rsidR="00DA2232" w:rsidRDefault="00DA2232" w:rsidP="00DA2232">
      <w:pPr>
        <w:ind w:firstLine="708"/>
        <w:contextualSpacing/>
        <w:rPr>
          <w:rFonts w:eastAsia="Times New Roman" w:cs="Times New Roman"/>
          <w:szCs w:val="24"/>
        </w:rPr>
      </w:pPr>
      <w:r>
        <w:rPr>
          <w:rFonts w:eastAsia="Times New Roman" w:cs="Times New Roman"/>
          <w:szCs w:val="24"/>
        </w:rPr>
        <w:t>- для размещения магазинов, объектов общественного питания, причалов маломерных судов – 2 надземных этажа;</w:t>
      </w:r>
    </w:p>
    <w:p w:rsidR="00DA2232" w:rsidRDefault="00DA2232" w:rsidP="00DA2232">
      <w:pPr>
        <w:ind w:firstLine="708"/>
        <w:contextualSpacing/>
        <w:rPr>
          <w:rFonts w:eastAsia="Times New Roman" w:cs="Times New Roman"/>
          <w:szCs w:val="24"/>
        </w:rPr>
      </w:pPr>
      <w:r>
        <w:rPr>
          <w:rFonts w:eastAsia="Times New Roman" w:cs="Times New Roman"/>
          <w:szCs w:val="24"/>
        </w:rPr>
        <w:t xml:space="preserve">- </w:t>
      </w:r>
      <w:r w:rsidRPr="005A4261">
        <w:rPr>
          <w:rFonts w:eastAsia="Times New Roman" w:cs="Times New Roman"/>
          <w:szCs w:val="24"/>
        </w:rPr>
        <w:t xml:space="preserve">для </w:t>
      </w:r>
      <w:r>
        <w:rPr>
          <w:rFonts w:eastAsia="Times New Roman" w:cs="Times New Roman"/>
          <w:szCs w:val="24"/>
        </w:rPr>
        <w:t xml:space="preserve">размещения </w:t>
      </w:r>
      <w:r w:rsidRPr="005A4261">
        <w:rPr>
          <w:rFonts w:eastAsia="Times New Roman" w:cs="Times New Roman"/>
          <w:szCs w:val="24"/>
        </w:rPr>
        <w:t>иных объектов капитального строительства</w:t>
      </w:r>
      <w:r>
        <w:rPr>
          <w:rFonts w:eastAsia="Times New Roman" w:cs="Times New Roman"/>
          <w:szCs w:val="24"/>
        </w:rPr>
        <w:t xml:space="preserve"> – </w:t>
      </w:r>
      <w:r w:rsidR="005D01CE">
        <w:rPr>
          <w:rFonts w:eastAsia="Times New Roman" w:cs="Times New Roman"/>
          <w:szCs w:val="24"/>
        </w:rPr>
        <w:t>5</w:t>
      </w:r>
      <w:r>
        <w:rPr>
          <w:rFonts w:eastAsia="Times New Roman" w:cs="Times New Roman"/>
          <w:szCs w:val="24"/>
        </w:rPr>
        <w:t xml:space="preserve"> надземных этажей, если иное не установлено техническими регламентами.</w:t>
      </w:r>
    </w:p>
    <w:p w:rsidR="00DA2232" w:rsidRDefault="00DA2232" w:rsidP="00DA2232">
      <w:pPr>
        <w:rPr>
          <w:shd w:val="clear" w:color="auto" w:fill="FFFFFF"/>
        </w:rPr>
      </w:pPr>
      <w:r w:rsidRPr="008E5C67">
        <w:rPr>
          <w:b/>
        </w:rPr>
        <w:t>Максимальный процент застройки</w:t>
      </w:r>
      <w:r w:rsidRPr="008E5C67">
        <w:rPr>
          <w:b/>
          <w:shd w:val="clear" w:color="auto" w:fill="FFFFFF"/>
        </w:rPr>
        <w:t>земельн</w:t>
      </w:r>
      <w:r>
        <w:rPr>
          <w:b/>
          <w:shd w:val="clear" w:color="auto" w:fill="FFFFFF"/>
        </w:rPr>
        <w:t>ого</w:t>
      </w:r>
      <w:r w:rsidRPr="008E5C67">
        <w:rPr>
          <w:b/>
          <w:shd w:val="clear" w:color="auto" w:fill="FFFFFF"/>
        </w:rPr>
        <w:t xml:space="preserve"> участк</w:t>
      </w:r>
      <w:r>
        <w:rPr>
          <w:b/>
          <w:shd w:val="clear" w:color="auto" w:fill="FFFFFF"/>
        </w:rPr>
        <w:t>а</w:t>
      </w:r>
      <w:r>
        <w:rPr>
          <w:shd w:val="clear" w:color="auto" w:fill="FFFFFF"/>
        </w:rPr>
        <w:t xml:space="preserve"> объектами капитального строительства, размещение которых предусмотрено указанными выше видами разрешенного использования, за исключением линейных объектов и стоянок – 40%.</w:t>
      </w:r>
    </w:p>
    <w:p w:rsidR="00DA2232" w:rsidRDefault="00DA2232" w:rsidP="00DA2232">
      <w:pPr>
        <w:rPr>
          <w:shd w:val="clear" w:color="auto" w:fill="FFFFFF"/>
        </w:rPr>
      </w:pPr>
      <w:r w:rsidRPr="008E5C67">
        <w:rPr>
          <w:b/>
          <w:shd w:val="clear" w:color="auto" w:fill="FFFFFF"/>
        </w:rPr>
        <w:t>Минимальные расстояния между зданиями, строениями и сооружениями</w:t>
      </w:r>
      <w:r>
        <w:rPr>
          <w:shd w:val="clear" w:color="auto" w:fill="FFFFFF"/>
        </w:rPr>
        <w:t xml:space="preserve"> устанавливаются в соответствии с нормативами по противопожарной безопасности и инсоляции.</w:t>
      </w:r>
    </w:p>
    <w:p w:rsidR="00DA2232" w:rsidRDefault="00DA2232" w:rsidP="00DA2232">
      <w:pPr>
        <w:rPr>
          <w:color w:val="000000"/>
          <w:shd w:val="clear" w:color="auto" w:fill="FFFFFF"/>
        </w:rPr>
      </w:pPr>
      <w:r w:rsidRPr="008E5C67">
        <w:rPr>
          <w:b/>
        </w:rPr>
        <w:t>Максимальный класс опасности</w:t>
      </w:r>
      <w:r>
        <w:t xml:space="preserve"> (по санитарной классификации) объектов капитального строительства, размещаемых на территории участков зоны - </w:t>
      </w:r>
      <w:r>
        <w:rPr>
          <w:lang w:val="en-US"/>
        </w:rPr>
        <w:t>V</w:t>
      </w:r>
    </w:p>
    <w:p w:rsidR="00DA2232" w:rsidRDefault="00DA2232" w:rsidP="00DA2232">
      <w:r>
        <w:t xml:space="preserve">Иные показатели по параметрам застройки зоны Р-2: требования и параметры </w:t>
      </w:r>
      <w:r>
        <w:rPr>
          <w:rFonts w:eastAsia="TimesNewRoman"/>
        </w:rPr>
        <w:t xml:space="preserve">минимальной доли озелененной территории земельных участков, минимальном количестве машиномест для хранения индивидуального автотранспорта на территории земельных участков, максимальной высоте ограждений земельных участков, максимальной суммарной части площади земельного участка, занимаемая объектами вспомогательных видов разрешенного использования, а также относящимся к ним озеленением и иными необходимыми в соответствии с действующим законодательством элементами инженерно-технического обеспечения и благоустройства </w:t>
      </w:r>
      <w:r>
        <w:t xml:space="preserve"> регламентируются и устанавливаются региональными нормативами градостроительного проектирования.</w:t>
      </w:r>
    </w:p>
    <w:p w:rsidR="00DA2232" w:rsidRDefault="00DA2232" w:rsidP="00DA2232"/>
    <w:p w:rsidR="00C15F22" w:rsidRPr="00C15F22" w:rsidRDefault="00C15F22" w:rsidP="00C15F22">
      <w:pPr>
        <w:pStyle w:val="3"/>
        <w:tabs>
          <w:tab w:val="clear" w:pos="851"/>
          <w:tab w:val="left" w:pos="0"/>
        </w:tabs>
        <w:contextualSpacing/>
      </w:pPr>
      <w:bookmarkStart w:id="150" w:name="_Toc435090147"/>
      <w:r w:rsidRPr="00C15F22">
        <w:t xml:space="preserve">Статья </w:t>
      </w:r>
      <w:r w:rsidR="00DA2232">
        <w:t>46</w:t>
      </w:r>
      <w:r w:rsidRPr="00C15F22">
        <w:t>. Состав и назначение территорий общего пользования</w:t>
      </w:r>
      <w:bookmarkEnd w:id="149"/>
      <w:bookmarkEnd w:id="150"/>
    </w:p>
    <w:p w:rsidR="00C15F22" w:rsidRPr="00C15F22" w:rsidRDefault="00C15F22" w:rsidP="00C15F22">
      <w:pPr>
        <w:tabs>
          <w:tab w:val="left" w:pos="0"/>
        </w:tabs>
        <w:contextualSpacing/>
        <w:rPr>
          <w:rFonts w:cs="Times New Roman"/>
          <w:snapToGrid w:val="0"/>
          <w:szCs w:val="24"/>
        </w:rPr>
      </w:pPr>
    </w:p>
    <w:p w:rsidR="00C15F22" w:rsidRPr="00C15F22" w:rsidRDefault="00C15F22" w:rsidP="00C15F22">
      <w:pPr>
        <w:tabs>
          <w:tab w:val="left" w:pos="0"/>
        </w:tabs>
        <w:contextualSpacing/>
        <w:rPr>
          <w:rFonts w:cs="Times New Roman"/>
          <w:snapToGrid w:val="0"/>
          <w:szCs w:val="24"/>
        </w:rPr>
      </w:pPr>
      <w:r w:rsidRPr="00C15F22">
        <w:rPr>
          <w:rFonts w:cs="Times New Roman"/>
          <w:snapToGrid w:val="0"/>
          <w:szCs w:val="24"/>
        </w:rPr>
        <w:lastRenderedPageBreak/>
        <w:t>1. В состав территорий общего пользования входят территории, занятые береговыми полосами водного объекта, бульварами, площадями, улицами, проездами и иные территории, которыми беспрепятственно пользуется неограниченный круг лиц.</w:t>
      </w:r>
    </w:p>
    <w:p w:rsidR="00C15F22" w:rsidRPr="00C15F22" w:rsidRDefault="00DA2232" w:rsidP="00C15F22">
      <w:pPr>
        <w:tabs>
          <w:tab w:val="left" w:pos="0"/>
        </w:tabs>
        <w:contextualSpacing/>
        <w:rPr>
          <w:rFonts w:cs="Times New Roman"/>
          <w:snapToGrid w:val="0"/>
          <w:szCs w:val="24"/>
        </w:rPr>
      </w:pPr>
      <w:r>
        <w:rPr>
          <w:rFonts w:cs="Times New Roman"/>
          <w:snapToGrid w:val="0"/>
          <w:szCs w:val="24"/>
        </w:rPr>
        <w:t>2</w:t>
      </w:r>
      <w:r w:rsidR="00C15F22" w:rsidRPr="00C15F22">
        <w:rPr>
          <w:rFonts w:cs="Times New Roman"/>
          <w:snapToGrid w:val="0"/>
          <w:szCs w:val="24"/>
        </w:rPr>
        <w:t>.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C15F22" w:rsidRPr="00C15F22" w:rsidRDefault="00DA2232" w:rsidP="00C15F22">
      <w:pPr>
        <w:pStyle w:val="ConsPlusNormal0"/>
        <w:tabs>
          <w:tab w:val="left" w:pos="0"/>
        </w:tabs>
        <w:ind w:firstLine="709"/>
        <w:contextualSpacing/>
        <w:jc w:val="both"/>
      </w:pPr>
      <w:r>
        <w:rPr>
          <w:snapToGrid w:val="0"/>
        </w:rPr>
        <w:t>3</w:t>
      </w:r>
      <w:r w:rsidR="00C15F22" w:rsidRPr="00C15F22">
        <w:rPr>
          <w:snapToGrid w:val="0"/>
        </w:rPr>
        <w:t>.</w:t>
      </w:r>
      <w:r w:rsidR="00C15F22" w:rsidRPr="00C15F22">
        <w:t xml:space="preserve"> Лесные участки в составе земель лесного фонда находятся в федеральной собственности.</w:t>
      </w:r>
    </w:p>
    <w:p w:rsidR="00C15F22" w:rsidRPr="00C15F22" w:rsidRDefault="00C15F22" w:rsidP="00C15F22">
      <w:pPr>
        <w:tabs>
          <w:tab w:val="left" w:pos="0"/>
        </w:tabs>
        <w:autoSpaceDE w:val="0"/>
        <w:autoSpaceDN w:val="0"/>
        <w:adjustRightInd w:val="0"/>
        <w:contextualSpacing/>
        <w:rPr>
          <w:rFonts w:cs="Times New Roman"/>
          <w:szCs w:val="24"/>
        </w:rPr>
      </w:pPr>
      <w:r w:rsidRPr="00C15F22">
        <w:rPr>
          <w:rFonts w:cs="Times New Roman"/>
          <w:szCs w:val="24"/>
        </w:rPr>
        <w:t xml:space="preserve">Формы собственности на лесные участки в составе земель иных категорий определяются в соответствии с земельным </w:t>
      </w:r>
      <w:hyperlink r:id="rId36" w:history="1">
        <w:r w:rsidRPr="00C15F22">
          <w:rPr>
            <w:rFonts w:cs="Times New Roman"/>
            <w:szCs w:val="24"/>
          </w:rPr>
          <w:t>законодательством</w:t>
        </w:r>
      </w:hyperlink>
      <w:r w:rsidRPr="00C15F22">
        <w:rPr>
          <w:rFonts w:cs="Times New Roman"/>
          <w:szCs w:val="24"/>
        </w:rPr>
        <w:t>.</w:t>
      </w:r>
    </w:p>
    <w:p w:rsidR="00C15F22" w:rsidRPr="00C15F22" w:rsidRDefault="00DA2232" w:rsidP="00C15F22">
      <w:pPr>
        <w:tabs>
          <w:tab w:val="left" w:pos="0"/>
        </w:tabs>
        <w:contextualSpacing/>
        <w:rPr>
          <w:rFonts w:cs="Times New Roman"/>
          <w:snapToGrid w:val="0"/>
          <w:szCs w:val="24"/>
        </w:rPr>
      </w:pPr>
      <w:r>
        <w:rPr>
          <w:rFonts w:cs="Times New Roman"/>
          <w:snapToGrid w:val="0"/>
          <w:szCs w:val="24"/>
        </w:rPr>
        <w:t>4</w:t>
      </w:r>
      <w:r w:rsidR="00C15F22" w:rsidRPr="00C15F22">
        <w:rPr>
          <w:rFonts w:cs="Times New Roman"/>
          <w:snapToGrid w:val="0"/>
          <w:szCs w:val="24"/>
        </w:rPr>
        <w:t>. Планируемые (изменяемые, вновь образуемые) границы территорий общего пользования обозначаются красными линиями.</w:t>
      </w:r>
    </w:p>
    <w:p w:rsidR="00C15F22" w:rsidRPr="00C15F22" w:rsidRDefault="00C15F22" w:rsidP="00C15F22">
      <w:pPr>
        <w:tabs>
          <w:tab w:val="left" w:pos="0"/>
        </w:tabs>
        <w:contextualSpacing/>
        <w:rPr>
          <w:rFonts w:cs="Times New Roman"/>
          <w:snapToGrid w:val="0"/>
          <w:szCs w:val="24"/>
        </w:rPr>
      </w:pPr>
    </w:p>
    <w:p w:rsidR="00C15F22" w:rsidRPr="00C15F22" w:rsidRDefault="00C15F22" w:rsidP="00D121B2">
      <w:pPr>
        <w:pStyle w:val="3"/>
        <w:rPr>
          <w:shd w:val="clear" w:color="auto" w:fill="FFFFFF"/>
        </w:rPr>
      </w:pPr>
      <w:bookmarkStart w:id="151" w:name="_Toc435090148"/>
      <w:r w:rsidRPr="00C15F22">
        <w:rPr>
          <w:shd w:val="clear" w:color="auto" w:fill="FFFFFF"/>
        </w:rPr>
        <w:t xml:space="preserve">Статья </w:t>
      </w:r>
      <w:r w:rsidR="00DA2232">
        <w:rPr>
          <w:shd w:val="clear" w:color="auto" w:fill="FFFFFF"/>
        </w:rPr>
        <w:t>47</w:t>
      </w:r>
      <w:r w:rsidR="00C51DBB">
        <w:rPr>
          <w:shd w:val="clear" w:color="auto" w:fill="FFFFFF"/>
        </w:rPr>
        <w:t>.</w:t>
      </w:r>
      <w:r w:rsidRPr="00C15F22">
        <w:rPr>
          <w:shd w:val="clear" w:color="auto" w:fill="FFFFFF"/>
        </w:rPr>
        <w:t xml:space="preserve"> Землепользование и застройка территорий, на которые действие градостроительных регламентов не распространяется и для которых градостроительные регламенты не устанавливаются</w:t>
      </w:r>
      <w:bookmarkEnd w:id="151"/>
    </w:p>
    <w:p w:rsidR="00C15F22" w:rsidRPr="00C15F22" w:rsidRDefault="00C15F22" w:rsidP="00C15F22">
      <w:pPr>
        <w:tabs>
          <w:tab w:val="left" w:pos="0"/>
        </w:tabs>
        <w:contextualSpacing/>
        <w:rPr>
          <w:rFonts w:cs="Times New Roman"/>
          <w:szCs w:val="24"/>
        </w:rPr>
      </w:pPr>
    </w:p>
    <w:p w:rsidR="00C15F22" w:rsidRPr="00C15F22" w:rsidRDefault="00C15F22" w:rsidP="00C15F22">
      <w:pPr>
        <w:tabs>
          <w:tab w:val="left" w:pos="0"/>
        </w:tabs>
        <w:contextualSpacing/>
        <w:rPr>
          <w:rFonts w:cs="Times New Roman"/>
          <w:szCs w:val="24"/>
        </w:rPr>
      </w:pPr>
      <w:r w:rsidRPr="00C15F22">
        <w:rPr>
          <w:rFonts w:cs="Times New Roman"/>
          <w:szCs w:val="24"/>
        </w:rPr>
        <w:t xml:space="preserve">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Московской области или уполномоченными органами местного самоуправления </w:t>
      </w:r>
      <w:r w:rsidR="003F24F5">
        <w:rPr>
          <w:rFonts w:cs="Times New Roman"/>
          <w:szCs w:val="24"/>
        </w:rPr>
        <w:t xml:space="preserve">Сергиево-Посадского </w:t>
      </w:r>
      <w:r w:rsidR="003F24F5" w:rsidRPr="00C15F22">
        <w:rPr>
          <w:rFonts w:cs="Times New Roman"/>
          <w:szCs w:val="24"/>
        </w:rPr>
        <w:t>муниципального района Московской области</w:t>
      </w:r>
      <w:r w:rsidR="003F24F5">
        <w:rPr>
          <w:rFonts w:cs="Times New Roman"/>
          <w:szCs w:val="24"/>
        </w:rPr>
        <w:t>,</w:t>
      </w:r>
      <w:r w:rsidRPr="00C15F22">
        <w:rPr>
          <w:rFonts w:cs="Times New Roman"/>
          <w:szCs w:val="24"/>
        </w:rPr>
        <w:t xml:space="preserve">городского поселения </w:t>
      </w:r>
      <w:r>
        <w:rPr>
          <w:rFonts w:cs="Times New Roman"/>
          <w:szCs w:val="24"/>
        </w:rPr>
        <w:t xml:space="preserve">КраснозаводскСергиево-Посадского </w:t>
      </w:r>
      <w:r w:rsidRPr="00C15F22">
        <w:rPr>
          <w:rFonts w:cs="Times New Roman"/>
          <w:szCs w:val="24"/>
        </w:rPr>
        <w:t>муниципального района Московской области в соответствии с федеральными законами.</w:t>
      </w:r>
    </w:p>
    <w:p w:rsidR="00C15F22" w:rsidRPr="00C15F22" w:rsidRDefault="00C15F22" w:rsidP="00C15F22">
      <w:pPr>
        <w:tabs>
          <w:tab w:val="left" w:pos="0"/>
        </w:tabs>
        <w:contextualSpacing/>
        <w:rPr>
          <w:rFonts w:cs="Times New Roman"/>
          <w:szCs w:val="24"/>
        </w:rPr>
      </w:pPr>
      <w:r w:rsidRPr="00C15F22">
        <w:rPr>
          <w:rFonts w:cs="Times New Roman"/>
          <w:szCs w:val="24"/>
        </w:rPr>
        <w:t xml:space="preserve">2. Действие градостроительных регламентов не распространяется на следующие земельные участки, расположенные на территории городского поселения </w:t>
      </w:r>
      <w:r>
        <w:rPr>
          <w:rFonts w:cs="Times New Roman"/>
          <w:szCs w:val="24"/>
        </w:rPr>
        <w:t xml:space="preserve">КраснозаводскСергиево-Посадского </w:t>
      </w:r>
      <w:r w:rsidRPr="00C15F22">
        <w:rPr>
          <w:rFonts w:cs="Times New Roman"/>
          <w:szCs w:val="24"/>
        </w:rPr>
        <w:t>муниципального района Московской области:</w:t>
      </w:r>
    </w:p>
    <w:p w:rsidR="00C15F22" w:rsidRPr="00C15F22" w:rsidRDefault="00C15F22" w:rsidP="00C15F22">
      <w:pPr>
        <w:tabs>
          <w:tab w:val="left" w:pos="0"/>
        </w:tabs>
        <w:contextualSpacing/>
        <w:rPr>
          <w:rFonts w:cs="Times New Roman"/>
          <w:szCs w:val="24"/>
        </w:rPr>
      </w:pPr>
      <w:r w:rsidRPr="00C15F22">
        <w:rPr>
          <w:rFonts w:cs="Times New Roman"/>
          <w:szCs w:val="24"/>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15F22" w:rsidRPr="00C15F22" w:rsidRDefault="00C15F22" w:rsidP="00C15F22">
      <w:pPr>
        <w:tabs>
          <w:tab w:val="left" w:pos="0"/>
        </w:tabs>
        <w:contextualSpacing/>
        <w:rPr>
          <w:rFonts w:cs="Times New Roman"/>
          <w:szCs w:val="24"/>
        </w:rPr>
      </w:pPr>
      <w:r w:rsidRPr="00C15F22">
        <w:rPr>
          <w:rFonts w:cs="Times New Roman"/>
          <w:szCs w:val="24"/>
        </w:rPr>
        <w:t>-в границах территорий общего пользования;</w:t>
      </w:r>
    </w:p>
    <w:p w:rsidR="00C15F22" w:rsidRPr="00C15F22" w:rsidRDefault="00C15F22" w:rsidP="00C15F22">
      <w:pPr>
        <w:tabs>
          <w:tab w:val="left" w:pos="0"/>
        </w:tabs>
        <w:contextualSpacing/>
        <w:rPr>
          <w:rFonts w:cs="Times New Roman"/>
          <w:szCs w:val="24"/>
        </w:rPr>
      </w:pPr>
      <w:r w:rsidRPr="00C15F22">
        <w:rPr>
          <w:rFonts w:cs="Times New Roman"/>
          <w:szCs w:val="24"/>
        </w:rPr>
        <w:t>-предназначенные для размещения линейных объектов и (или) занятые линейными объектами.</w:t>
      </w:r>
    </w:p>
    <w:p w:rsidR="00C15F22" w:rsidRPr="00C15F22" w:rsidRDefault="00C15F22" w:rsidP="00C15F22">
      <w:pPr>
        <w:tabs>
          <w:tab w:val="left" w:pos="0"/>
        </w:tabs>
        <w:contextualSpacing/>
        <w:rPr>
          <w:rFonts w:cs="Times New Roman"/>
          <w:szCs w:val="24"/>
        </w:rPr>
      </w:pPr>
      <w:r w:rsidRPr="00C15F22">
        <w:rPr>
          <w:rFonts w:cs="Times New Roman"/>
          <w:szCs w:val="24"/>
        </w:rPr>
        <w:t>3.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15F22" w:rsidRPr="00C15F22" w:rsidRDefault="00C15F22" w:rsidP="00C15F22">
      <w:pPr>
        <w:tabs>
          <w:tab w:val="left" w:pos="0"/>
        </w:tabs>
        <w:contextualSpacing/>
        <w:rPr>
          <w:rFonts w:cs="Times New Roman"/>
          <w:szCs w:val="24"/>
        </w:rPr>
      </w:pPr>
      <w:r w:rsidRPr="00C15F22">
        <w:rPr>
          <w:rFonts w:cs="Times New Roman"/>
          <w:szCs w:val="24"/>
        </w:rPr>
        <w:t>4. Градостроительные регламенты не устанавливаются для земель лесного фонда (ЗЛФ), земель, покрытых поверхностными водами (ВО),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934223" w:rsidRPr="00C15F22" w:rsidRDefault="00934223" w:rsidP="00C15F22">
      <w:pPr>
        <w:tabs>
          <w:tab w:val="left" w:pos="0"/>
        </w:tabs>
        <w:contextualSpacing/>
        <w:rPr>
          <w:rFonts w:cs="Times New Roman"/>
          <w:szCs w:val="24"/>
        </w:rPr>
      </w:pPr>
    </w:p>
    <w:sectPr w:rsidR="00934223" w:rsidRPr="00C15F22" w:rsidSect="009246FF">
      <w:footerReference w:type="even" r:id="rId37"/>
      <w:footerReference w:type="default" r:id="rId38"/>
      <w:pgSz w:w="11906" w:h="16838"/>
      <w:pgMar w:top="993" w:right="1134"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A5" w:rsidRDefault="00315FA5" w:rsidP="002E5AEA">
      <w:r>
        <w:separator/>
      </w:r>
    </w:p>
  </w:endnote>
  <w:endnote w:type="continuationSeparator" w:id="0">
    <w:p w:rsidR="00315FA5" w:rsidRDefault="00315FA5" w:rsidP="002E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CC"/>
    <w:family w:val="roman"/>
    <w:pitch w:val="variable"/>
  </w:font>
  <w:font w:name="Peterburg">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04609"/>
      <w:docPartObj>
        <w:docPartGallery w:val="Page Numbers (Bottom of Page)"/>
        <w:docPartUnique/>
      </w:docPartObj>
    </w:sdtPr>
    <w:sdtEndPr>
      <w:rPr>
        <w:rFonts w:ascii="Times New Roman" w:hAnsi="Times New Roman" w:cs="Times New Roman"/>
        <w:sz w:val="20"/>
        <w:szCs w:val="20"/>
      </w:rPr>
    </w:sdtEndPr>
    <w:sdtContent>
      <w:p w:rsidR="00D65F91" w:rsidRPr="009246FF" w:rsidRDefault="001F0A2B" w:rsidP="009246FF">
        <w:pPr>
          <w:pStyle w:val="aa"/>
          <w:ind w:firstLine="0"/>
          <w:rPr>
            <w:rFonts w:ascii="Times New Roman" w:hAnsi="Times New Roman" w:cs="Times New Roman"/>
            <w:sz w:val="20"/>
            <w:szCs w:val="20"/>
          </w:rPr>
        </w:pPr>
        <w:r w:rsidRPr="009246FF">
          <w:rPr>
            <w:rFonts w:ascii="Times New Roman" w:hAnsi="Times New Roman" w:cs="Times New Roman"/>
            <w:sz w:val="20"/>
            <w:szCs w:val="20"/>
          </w:rPr>
          <w:fldChar w:fldCharType="begin"/>
        </w:r>
        <w:r w:rsidR="00D65F91" w:rsidRPr="009246FF">
          <w:rPr>
            <w:rFonts w:ascii="Times New Roman" w:hAnsi="Times New Roman" w:cs="Times New Roman"/>
            <w:sz w:val="20"/>
            <w:szCs w:val="20"/>
          </w:rPr>
          <w:instrText>PAGE   \* MERGEFORMAT</w:instrText>
        </w:r>
        <w:r w:rsidRPr="009246FF">
          <w:rPr>
            <w:rFonts w:ascii="Times New Roman" w:hAnsi="Times New Roman" w:cs="Times New Roman"/>
            <w:sz w:val="20"/>
            <w:szCs w:val="20"/>
          </w:rPr>
          <w:fldChar w:fldCharType="separate"/>
        </w:r>
        <w:r w:rsidR="00660969">
          <w:rPr>
            <w:rFonts w:ascii="Times New Roman" w:hAnsi="Times New Roman" w:cs="Times New Roman"/>
            <w:noProof/>
            <w:sz w:val="20"/>
            <w:szCs w:val="20"/>
          </w:rPr>
          <w:t>2</w:t>
        </w:r>
        <w:r w:rsidRPr="009246FF">
          <w:rPr>
            <w:rFonts w:ascii="Times New Roman" w:hAnsi="Times New Roman" w:cs="Times New Roman"/>
            <w:sz w:val="20"/>
            <w:szCs w:val="20"/>
          </w:rPr>
          <w:fldChar w:fldCharType="end"/>
        </w:r>
      </w:p>
    </w:sdtContent>
  </w:sdt>
  <w:p w:rsidR="00D65F91" w:rsidRDefault="00D65F9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575774"/>
      <w:docPartObj>
        <w:docPartGallery w:val="Page Numbers (Bottom of Page)"/>
        <w:docPartUnique/>
      </w:docPartObj>
    </w:sdtPr>
    <w:sdtEndPr>
      <w:rPr>
        <w:rFonts w:ascii="Times New Roman" w:hAnsi="Times New Roman" w:cs="Times New Roman"/>
        <w:sz w:val="20"/>
        <w:szCs w:val="20"/>
      </w:rPr>
    </w:sdtEndPr>
    <w:sdtContent>
      <w:p w:rsidR="00D65F91" w:rsidRPr="002E5AEA" w:rsidRDefault="001F0A2B">
        <w:pPr>
          <w:pStyle w:val="aa"/>
          <w:jc w:val="right"/>
          <w:rPr>
            <w:rFonts w:ascii="Times New Roman" w:hAnsi="Times New Roman" w:cs="Times New Roman"/>
            <w:sz w:val="20"/>
            <w:szCs w:val="20"/>
          </w:rPr>
        </w:pPr>
        <w:r w:rsidRPr="002E5AEA">
          <w:rPr>
            <w:rFonts w:ascii="Times New Roman" w:hAnsi="Times New Roman" w:cs="Times New Roman"/>
            <w:sz w:val="20"/>
            <w:szCs w:val="20"/>
          </w:rPr>
          <w:fldChar w:fldCharType="begin"/>
        </w:r>
        <w:r w:rsidR="00D65F91" w:rsidRPr="002E5AEA">
          <w:rPr>
            <w:rFonts w:ascii="Times New Roman" w:hAnsi="Times New Roman" w:cs="Times New Roman"/>
            <w:sz w:val="20"/>
            <w:szCs w:val="20"/>
          </w:rPr>
          <w:instrText>PAGE   \* MERGEFORMAT</w:instrText>
        </w:r>
        <w:r w:rsidRPr="002E5AEA">
          <w:rPr>
            <w:rFonts w:ascii="Times New Roman" w:hAnsi="Times New Roman" w:cs="Times New Roman"/>
            <w:sz w:val="20"/>
            <w:szCs w:val="20"/>
          </w:rPr>
          <w:fldChar w:fldCharType="separate"/>
        </w:r>
        <w:r w:rsidR="00660969">
          <w:rPr>
            <w:rFonts w:ascii="Times New Roman" w:hAnsi="Times New Roman" w:cs="Times New Roman"/>
            <w:noProof/>
            <w:sz w:val="20"/>
            <w:szCs w:val="20"/>
          </w:rPr>
          <w:t>59</w:t>
        </w:r>
        <w:r w:rsidRPr="002E5AEA">
          <w:rPr>
            <w:rFonts w:ascii="Times New Roman" w:hAnsi="Times New Roman" w:cs="Times New Roman"/>
            <w:sz w:val="20"/>
            <w:szCs w:val="20"/>
          </w:rPr>
          <w:fldChar w:fldCharType="end"/>
        </w:r>
      </w:p>
    </w:sdtContent>
  </w:sdt>
  <w:p w:rsidR="00D65F91" w:rsidRDefault="00D65F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A5" w:rsidRDefault="00315FA5" w:rsidP="002E5AEA">
      <w:r>
        <w:separator/>
      </w:r>
    </w:p>
  </w:footnote>
  <w:footnote w:type="continuationSeparator" w:id="0">
    <w:p w:rsidR="00315FA5" w:rsidRDefault="00315FA5" w:rsidP="002E5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68"/>
        </w:tabs>
        <w:ind w:left="1068" w:hanging="360"/>
      </w:pPr>
      <w:rPr>
        <w:rFonts w:ascii="StarSymbol" w:hAnsi="StarSymbol"/>
      </w:rPr>
    </w:lvl>
  </w:abstractNum>
  <w:abstractNum w:abstractNumId="1">
    <w:nsid w:val="0000000B"/>
    <w:multiLevelType w:val="singleLevel"/>
    <w:tmpl w:val="0000000B"/>
    <w:lvl w:ilvl="0">
      <w:start w:val="1"/>
      <w:numFmt w:val="bullet"/>
      <w:lvlText w:val="-"/>
      <w:lvlJc w:val="left"/>
      <w:pPr>
        <w:tabs>
          <w:tab w:val="num" w:pos="900"/>
        </w:tabs>
        <w:ind w:left="900" w:hanging="360"/>
      </w:pPr>
      <w:rPr>
        <w:rFonts w:ascii="StarSymbol" w:hAnsi="StarSymbol"/>
      </w:rPr>
    </w:lvl>
  </w:abstractNum>
  <w:abstractNum w:abstractNumId="2">
    <w:nsid w:val="0000000C"/>
    <w:multiLevelType w:val="singleLevel"/>
    <w:tmpl w:val="0000000C"/>
    <w:name w:val="WW8Num12"/>
    <w:lvl w:ilvl="0">
      <w:start w:val="1"/>
      <w:numFmt w:val="bullet"/>
      <w:lvlText w:val="-"/>
      <w:lvlJc w:val="left"/>
      <w:pPr>
        <w:tabs>
          <w:tab w:val="num" w:pos="900"/>
        </w:tabs>
        <w:ind w:left="900" w:hanging="360"/>
      </w:pPr>
      <w:rPr>
        <w:rFonts w:ascii="StarSymbol" w:hAnsi="StarSymbol"/>
      </w:rPr>
    </w:lvl>
  </w:abstractNum>
  <w:abstractNum w:abstractNumId="3">
    <w:nsid w:val="0000002C"/>
    <w:multiLevelType w:val="singleLevel"/>
    <w:tmpl w:val="0000002C"/>
    <w:name w:val="WW8Num44"/>
    <w:lvl w:ilvl="0">
      <w:start w:val="1"/>
      <w:numFmt w:val="bullet"/>
      <w:lvlText w:val="-"/>
      <w:lvlJc w:val="left"/>
      <w:pPr>
        <w:tabs>
          <w:tab w:val="num" w:pos="360"/>
        </w:tabs>
        <w:ind w:left="360" w:hanging="360"/>
      </w:pPr>
      <w:rPr>
        <w:rFonts w:ascii="StarSymbol" w:hAnsi="StarSymbol"/>
      </w:rPr>
    </w:lvl>
  </w:abstractNum>
  <w:abstractNum w:abstractNumId="4">
    <w:nsid w:val="00000038"/>
    <w:multiLevelType w:val="singleLevel"/>
    <w:tmpl w:val="00000038"/>
    <w:name w:val="WW8Num56"/>
    <w:lvl w:ilvl="0">
      <w:start w:val="1"/>
      <w:numFmt w:val="bullet"/>
      <w:lvlText w:val="-"/>
      <w:lvlJc w:val="left"/>
      <w:pPr>
        <w:tabs>
          <w:tab w:val="num" w:pos="928"/>
        </w:tabs>
        <w:ind w:left="928" w:hanging="360"/>
      </w:pPr>
      <w:rPr>
        <w:rFonts w:ascii="StarSymbol" w:hAnsi="StarSymbol"/>
      </w:rPr>
    </w:lvl>
  </w:abstractNum>
  <w:abstractNum w:abstractNumId="5">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6">
    <w:nsid w:val="00000070"/>
    <w:multiLevelType w:val="singleLevel"/>
    <w:tmpl w:val="00000070"/>
    <w:name w:val="WW8Num112"/>
    <w:lvl w:ilvl="0">
      <w:start w:val="1"/>
      <w:numFmt w:val="bullet"/>
      <w:lvlText w:val="-"/>
      <w:lvlJc w:val="left"/>
      <w:pPr>
        <w:tabs>
          <w:tab w:val="num" w:pos="900"/>
        </w:tabs>
        <w:ind w:left="900" w:hanging="360"/>
      </w:pPr>
      <w:rPr>
        <w:rFonts w:ascii="StarSymbol" w:hAnsi="StarSymbol"/>
      </w:rPr>
    </w:lvl>
  </w:abstractNum>
  <w:abstractNum w:abstractNumId="7">
    <w:nsid w:val="02FA54DD"/>
    <w:multiLevelType w:val="hybridMultilevel"/>
    <w:tmpl w:val="13668C2C"/>
    <w:lvl w:ilvl="0" w:tplc="6D62B4D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56C1F04"/>
    <w:multiLevelType w:val="hybridMultilevel"/>
    <w:tmpl w:val="C220C5FE"/>
    <w:lvl w:ilvl="0" w:tplc="33883004">
      <w:start w:val="1"/>
      <w:numFmt w:val="decimal"/>
      <w:pStyle w:val="4-123"/>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7CB1628"/>
    <w:multiLevelType w:val="hybridMultilevel"/>
    <w:tmpl w:val="6B004EA8"/>
    <w:lvl w:ilvl="0" w:tplc="55EE1192">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0">
    <w:nsid w:val="09CF70DF"/>
    <w:multiLevelType w:val="hybridMultilevel"/>
    <w:tmpl w:val="B7B2A1F0"/>
    <w:lvl w:ilvl="0" w:tplc="AB06740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0EA638CC"/>
    <w:multiLevelType w:val="hybridMultilevel"/>
    <w:tmpl w:val="52A032BC"/>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1EC3E1A"/>
    <w:multiLevelType w:val="hybridMultilevel"/>
    <w:tmpl w:val="67C4569A"/>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21C7263"/>
    <w:multiLevelType w:val="hybridMultilevel"/>
    <w:tmpl w:val="AAC8353E"/>
    <w:lvl w:ilvl="0" w:tplc="9A2CF5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3F00043"/>
    <w:multiLevelType w:val="hybridMultilevel"/>
    <w:tmpl w:val="8CD8DCE6"/>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75F4884"/>
    <w:multiLevelType w:val="hybridMultilevel"/>
    <w:tmpl w:val="2C7028E4"/>
    <w:lvl w:ilvl="0" w:tplc="55EE1192">
      <w:start w:val="1"/>
      <w:numFmt w:val="bullet"/>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C05140"/>
    <w:multiLevelType w:val="hybridMultilevel"/>
    <w:tmpl w:val="93B61D5E"/>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18676929"/>
    <w:multiLevelType w:val="hybridMultilevel"/>
    <w:tmpl w:val="F42CDB7E"/>
    <w:lvl w:ilvl="0" w:tplc="868897D2">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8">
    <w:nsid w:val="1A53221C"/>
    <w:multiLevelType w:val="hybridMultilevel"/>
    <w:tmpl w:val="F40C37B6"/>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1D76D6F"/>
    <w:multiLevelType w:val="hybridMultilevel"/>
    <w:tmpl w:val="CE844076"/>
    <w:lvl w:ilvl="0" w:tplc="5DDE75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4CC4D59"/>
    <w:multiLevelType w:val="hybridMultilevel"/>
    <w:tmpl w:val="3ABA6804"/>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78712E8"/>
    <w:multiLevelType w:val="hybridMultilevel"/>
    <w:tmpl w:val="8646A736"/>
    <w:lvl w:ilvl="0" w:tplc="3FBA2B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421C77"/>
    <w:multiLevelType w:val="hybridMultilevel"/>
    <w:tmpl w:val="FA88B8B4"/>
    <w:lvl w:ilvl="0" w:tplc="E2B62216">
      <w:start w:val="1"/>
      <w:numFmt w:val="decimal"/>
      <w:pStyle w:val="3-"/>
      <w:lvlText w:val="Статья %1."/>
      <w:lvlJc w:val="left"/>
      <w:pPr>
        <w:ind w:left="1211" w:hanging="360"/>
      </w:pPr>
    </w:lvl>
    <w:lvl w:ilvl="1" w:tplc="42EE09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B771CE0"/>
    <w:multiLevelType w:val="hybridMultilevel"/>
    <w:tmpl w:val="219804CA"/>
    <w:lvl w:ilvl="0" w:tplc="282C9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78617B"/>
    <w:multiLevelType w:val="hybridMultilevel"/>
    <w:tmpl w:val="0B647E1C"/>
    <w:lvl w:ilvl="0" w:tplc="8A426DE8">
      <w:start w:val="1"/>
      <w:numFmt w:val="bullet"/>
      <w:pStyle w:val="1"/>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FE8130F"/>
    <w:multiLevelType w:val="hybridMultilevel"/>
    <w:tmpl w:val="94146028"/>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5134654"/>
    <w:multiLevelType w:val="hybridMultilevel"/>
    <w:tmpl w:val="8168D0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6C15ACC"/>
    <w:multiLevelType w:val="hybridMultilevel"/>
    <w:tmpl w:val="17EC0498"/>
    <w:lvl w:ilvl="0" w:tplc="FB98B9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4A345FDC"/>
    <w:multiLevelType w:val="hybridMultilevel"/>
    <w:tmpl w:val="83E673D4"/>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4AF30ED9"/>
    <w:multiLevelType w:val="hybridMultilevel"/>
    <w:tmpl w:val="616A7B80"/>
    <w:lvl w:ilvl="0" w:tplc="4904974A">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D783D39"/>
    <w:multiLevelType w:val="hybridMultilevel"/>
    <w:tmpl w:val="F40C37B6"/>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4F1408C7"/>
    <w:multiLevelType w:val="hybridMultilevel"/>
    <w:tmpl w:val="3FF4F254"/>
    <w:lvl w:ilvl="0" w:tplc="3A3463F2">
      <w:start w:val="2"/>
      <w:numFmt w:val="decimal"/>
      <w:lvlText w:val="%1."/>
      <w:lvlJc w:val="left"/>
      <w:pPr>
        <w:ind w:left="900" w:hanging="360"/>
      </w:pPr>
      <w:rPr>
        <w:rFonts w:ascii="Arial" w:hAnsi="Arial"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30401D0"/>
    <w:multiLevelType w:val="hybridMultilevel"/>
    <w:tmpl w:val="8C4010D8"/>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53233562"/>
    <w:multiLevelType w:val="hybridMultilevel"/>
    <w:tmpl w:val="74DC7EF0"/>
    <w:lvl w:ilvl="0" w:tplc="142636E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562A4247"/>
    <w:multiLevelType w:val="hybridMultilevel"/>
    <w:tmpl w:val="F092BC6E"/>
    <w:lvl w:ilvl="0" w:tplc="892025A8">
      <w:start w:val="1"/>
      <w:numFmt w:val="decimal"/>
      <w:lvlText w:val="%1."/>
      <w:lvlJc w:val="left"/>
      <w:pPr>
        <w:ind w:left="907" w:hanging="36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5">
    <w:nsid w:val="569C6651"/>
    <w:multiLevelType w:val="hybridMultilevel"/>
    <w:tmpl w:val="F190B8B6"/>
    <w:lvl w:ilvl="0" w:tplc="04190005">
      <w:start w:val="1"/>
      <w:numFmt w:val="bullet"/>
      <w:lvlText w:val=""/>
      <w:lvlJc w:val="left"/>
      <w:pPr>
        <w:tabs>
          <w:tab w:val="num" w:pos="360"/>
        </w:tabs>
        <w:ind w:left="360" w:hanging="360"/>
      </w:pPr>
      <w:rPr>
        <w:rFonts w:ascii="Wingdings" w:hAnsi="Wingdings" w:hint="default"/>
      </w:rPr>
    </w:lvl>
    <w:lvl w:ilvl="1" w:tplc="933AA75E">
      <w:numFmt w:val="bullet"/>
      <w:lvlText w:val="-"/>
      <w:lvlJc w:val="left"/>
      <w:pPr>
        <w:tabs>
          <w:tab w:val="num" w:pos="1080"/>
        </w:tabs>
        <w:ind w:left="1080" w:hanging="360"/>
      </w:pPr>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8F03644"/>
    <w:multiLevelType w:val="hybridMultilevel"/>
    <w:tmpl w:val="C5C25020"/>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C207BC5"/>
    <w:multiLevelType w:val="hybridMultilevel"/>
    <w:tmpl w:val="3184EF9A"/>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6DB2112D"/>
    <w:multiLevelType w:val="hybridMultilevel"/>
    <w:tmpl w:val="4B42B02E"/>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03C7120"/>
    <w:multiLevelType w:val="hybridMultilevel"/>
    <w:tmpl w:val="610CA05A"/>
    <w:lvl w:ilvl="0" w:tplc="55EE1192">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0844300"/>
    <w:multiLevelType w:val="hybridMultilevel"/>
    <w:tmpl w:val="205A9250"/>
    <w:lvl w:ilvl="0" w:tplc="798EA288">
      <w:start w:val="1"/>
      <w:numFmt w:val="bullet"/>
      <w:lvlText w:val="–"/>
      <w:lvlJc w:val="left"/>
      <w:pPr>
        <w:tabs>
          <w:tab w:val="num" w:pos="3164"/>
        </w:tabs>
        <w:ind w:left="3164" w:hanging="360"/>
      </w:pPr>
      <w:rPr>
        <w:rFonts w:ascii="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1">
    <w:nsid w:val="718C4B0C"/>
    <w:multiLevelType w:val="hybridMultilevel"/>
    <w:tmpl w:val="A50C52B2"/>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73C354A1"/>
    <w:multiLevelType w:val="hybridMultilevel"/>
    <w:tmpl w:val="F7BEE6EE"/>
    <w:lvl w:ilvl="0" w:tplc="9F8E900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2B4BC8"/>
    <w:multiLevelType w:val="hybridMultilevel"/>
    <w:tmpl w:val="F40C37B6"/>
    <w:lvl w:ilvl="0" w:tplc="0A165D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FF05BBC"/>
    <w:multiLevelType w:val="hybridMultilevel"/>
    <w:tmpl w:val="1F7898BC"/>
    <w:lvl w:ilvl="0" w:tplc="6060DC82">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num w:numId="1">
    <w:abstractNumId w:val="24"/>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 w:numId="10">
    <w:abstractNumId w:val="4"/>
  </w:num>
  <w:num w:numId="11">
    <w:abstractNumId w:val="5"/>
  </w:num>
  <w:num w:numId="12">
    <w:abstractNumId w:val="6"/>
  </w:num>
  <w:num w:numId="13">
    <w:abstractNumId w:val="8"/>
    <w:lvlOverride w:ilvl="0">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2"/>
  </w:num>
  <w:num w:numId="21">
    <w:abstractNumId w:val="2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
  </w:num>
  <w:num w:numId="25">
    <w:abstractNumId w:val="20"/>
  </w:num>
  <w:num w:numId="26">
    <w:abstractNumId w:val="39"/>
  </w:num>
  <w:num w:numId="27">
    <w:abstractNumId w:val="9"/>
  </w:num>
  <w:num w:numId="28">
    <w:abstractNumId w:val="15"/>
  </w:num>
  <w:num w:numId="29">
    <w:abstractNumId w:val="40"/>
  </w:num>
  <w:num w:numId="30">
    <w:abstractNumId w:val="19"/>
  </w:num>
  <w:num w:numId="31">
    <w:abstractNumId w:val="23"/>
  </w:num>
  <w:num w:numId="32">
    <w:abstractNumId w:val="36"/>
  </w:num>
  <w:num w:numId="33">
    <w:abstractNumId w:val="43"/>
  </w:num>
  <w:num w:numId="34">
    <w:abstractNumId w:val="18"/>
  </w:num>
  <w:num w:numId="35">
    <w:abstractNumId w:val="30"/>
  </w:num>
  <w:num w:numId="36">
    <w:abstractNumId w:val="32"/>
  </w:num>
  <w:num w:numId="37">
    <w:abstractNumId w:val="11"/>
  </w:num>
  <w:num w:numId="38">
    <w:abstractNumId w:val="38"/>
  </w:num>
  <w:num w:numId="39">
    <w:abstractNumId w:val="41"/>
  </w:num>
  <w:num w:numId="40">
    <w:abstractNumId w:val="37"/>
  </w:num>
  <w:num w:numId="41">
    <w:abstractNumId w:val="13"/>
  </w:num>
  <w:num w:numId="42">
    <w:abstractNumId w:val="12"/>
  </w:num>
  <w:num w:numId="43">
    <w:abstractNumId w:val="28"/>
  </w:num>
  <w:num w:numId="44">
    <w:abstractNumId w:val="33"/>
  </w:num>
  <w:num w:numId="45">
    <w:abstractNumId w:val="25"/>
  </w:num>
  <w:num w:numId="46">
    <w:abstractNumId w:val="14"/>
  </w:num>
  <w:num w:numId="47">
    <w:abstractNumId w:val="16"/>
  </w:num>
  <w:num w:numId="48">
    <w:abstractNumId w:val="27"/>
  </w:num>
  <w:num w:numId="49">
    <w:abstractNumId w:val="7"/>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23"/>
    <w:rsid w:val="00040385"/>
    <w:rsid w:val="0006386B"/>
    <w:rsid w:val="00084399"/>
    <w:rsid w:val="000E0CB5"/>
    <w:rsid w:val="000F0238"/>
    <w:rsid w:val="00127331"/>
    <w:rsid w:val="00175F74"/>
    <w:rsid w:val="001A3C33"/>
    <w:rsid w:val="001A758E"/>
    <w:rsid w:val="001A771C"/>
    <w:rsid w:val="001B36B1"/>
    <w:rsid w:val="001F0A2B"/>
    <w:rsid w:val="00214A01"/>
    <w:rsid w:val="00217253"/>
    <w:rsid w:val="002C6598"/>
    <w:rsid w:val="002E5AEA"/>
    <w:rsid w:val="00315FA5"/>
    <w:rsid w:val="00330A4B"/>
    <w:rsid w:val="003507CC"/>
    <w:rsid w:val="003A5CC9"/>
    <w:rsid w:val="003D08CD"/>
    <w:rsid w:val="003E0B0F"/>
    <w:rsid w:val="003E63BE"/>
    <w:rsid w:val="003F24F5"/>
    <w:rsid w:val="00407A86"/>
    <w:rsid w:val="004176FF"/>
    <w:rsid w:val="0042011E"/>
    <w:rsid w:val="00470651"/>
    <w:rsid w:val="004D261F"/>
    <w:rsid w:val="004F39DD"/>
    <w:rsid w:val="00514CF0"/>
    <w:rsid w:val="00533C75"/>
    <w:rsid w:val="005502BD"/>
    <w:rsid w:val="005B3FCE"/>
    <w:rsid w:val="005D01CE"/>
    <w:rsid w:val="00660969"/>
    <w:rsid w:val="006A4320"/>
    <w:rsid w:val="006E2B73"/>
    <w:rsid w:val="007014F9"/>
    <w:rsid w:val="00706B6C"/>
    <w:rsid w:val="00774A79"/>
    <w:rsid w:val="007910ED"/>
    <w:rsid w:val="0079601C"/>
    <w:rsid w:val="007970E7"/>
    <w:rsid w:val="007A3CCB"/>
    <w:rsid w:val="007B7638"/>
    <w:rsid w:val="007F2228"/>
    <w:rsid w:val="00826371"/>
    <w:rsid w:val="008654DC"/>
    <w:rsid w:val="00890A99"/>
    <w:rsid w:val="008E4D2E"/>
    <w:rsid w:val="008E7C3E"/>
    <w:rsid w:val="009246FF"/>
    <w:rsid w:val="00934223"/>
    <w:rsid w:val="009A4D77"/>
    <w:rsid w:val="00A02BE5"/>
    <w:rsid w:val="00A1362A"/>
    <w:rsid w:val="00A20555"/>
    <w:rsid w:val="00A2703D"/>
    <w:rsid w:val="00A5179F"/>
    <w:rsid w:val="00A63D47"/>
    <w:rsid w:val="00A814CD"/>
    <w:rsid w:val="00AC1B26"/>
    <w:rsid w:val="00B121EE"/>
    <w:rsid w:val="00B32E38"/>
    <w:rsid w:val="00BA4443"/>
    <w:rsid w:val="00BA7511"/>
    <w:rsid w:val="00BA7B23"/>
    <w:rsid w:val="00BC0027"/>
    <w:rsid w:val="00BC31A8"/>
    <w:rsid w:val="00BF2D5A"/>
    <w:rsid w:val="00C15F22"/>
    <w:rsid w:val="00C33BAE"/>
    <w:rsid w:val="00C429F5"/>
    <w:rsid w:val="00C51DBB"/>
    <w:rsid w:val="00C64560"/>
    <w:rsid w:val="00C9128D"/>
    <w:rsid w:val="00CB0853"/>
    <w:rsid w:val="00CD2B4F"/>
    <w:rsid w:val="00D121B2"/>
    <w:rsid w:val="00D12EFD"/>
    <w:rsid w:val="00D1412A"/>
    <w:rsid w:val="00D51210"/>
    <w:rsid w:val="00D65F91"/>
    <w:rsid w:val="00DA2232"/>
    <w:rsid w:val="00DA4D53"/>
    <w:rsid w:val="00DD2783"/>
    <w:rsid w:val="00DF649E"/>
    <w:rsid w:val="00E06AA8"/>
    <w:rsid w:val="00E44B2D"/>
    <w:rsid w:val="00EB65CD"/>
    <w:rsid w:val="00EC5353"/>
    <w:rsid w:val="00EF6681"/>
    <w:rsid w:val="00F034E9"/>
    <w:rsid w:val="00F2210D"/>
    <w:rsid w:val="00F35693"/>
    <w:rsid w:val="00F94E8C"/>
    <w:rsid w:val="00FC4585"/>
    <w:rsid w:val="00FD2637"/>
    <w:rsid w:val="00FD46DC"/>
    <w:rsid w:val="00FF4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F5"/>
    <w:pPr>
      <w:spacing w:after="0" w:line="240" w:lineRule="auto"/>
      <w:ind w:firstLine="709"/>
      <w:jc w:val="both"/>
    </w:pPr>
    <w:rPr>
      <w:rFonts w:ascii="Times New Roman" w:hAnsi="Times New Roman"/>
      <w:sz w:val="24"/>
    </w:rPr>
  </w:style>
  <w:style w:type="paragraph" w:styleId="10">
    <w:name w:val="heading 1"/>
    <w:basedOn w:val="a"/>
    <w:next w:val="a"/>
    <w:link w:val="11"/>
    <w:qFormat/>
    <w:rsid w:val="00934223"/>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93422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unhideWhenUsed/>
    <w:qFormat/>
    <w:rsid w:val="00C429F5"/>
    <w:pPr>
      <w:keepNext/>
      <w:tabs>
        <w:tab w:val="left" w:pos="851"/>
      </w:tabs>
      <w:ind w:firstLine="0"/>
      <w:outlineLvl w:val="2"/>
    </w:pPr>
    <w:rPr>
      <w:rFonts w:eastAsia="Times New Roman" w:cs="Times New Roman"/>
      <w:b/>
      <w:bCs/>
      <w:szCs w:val="24"/>
    </w:rPr>
  </w:style>
  <w:style w:type="paragraph" w:styleId="4">
    <w:name w:val="heading 4"/>
    <w:basedOn w:val="a"/>
    <w:next w:val="a"/>
    <w:link w:val="40"/>
    <w:unhideWhenUsed/>
    <w:qFormat/>
    <w:rsid w:val="00934223"/>
    <w:pPr>
      <w:keepNext/>
      <w:spacing w:before="240" w:after="60"/>
      <w:outlineLvl w:val="3"/>
    </w:pPr>
    <w:rPr>
      <w:rFonts w:eastAsia="Times New Roman" w:cs="Times New Roman"/>
      <w:b/>
      <w:bCs/>
      <w:sz w:val="28"/>
      <w:szCs w:val="28"/>
    </w:rPr>
  </w:style>
  <w:style w:type="paragraph" w:styleId="7">
    <w:name w:val="heading 7"/>
    <w:basedOn w:val="a"/>
    <w:next w:val="a"/>
    <w:link w:val="70"/>
    <w:unhideWhenUsed/>
    <w:qFormat/>
    <w:rsid w:val="00934223"/>
    <w:pPr>
      <w:spacing w:before="240" w:after="60"/>
      <w:outlineLvl w:val="6"/>
    </w:pPr>
    <w:rPr>
      <w:rFonts w:ascii="Calibri" w:eastAsia="Times New Roman" w:hAnsi="Calibri" w:cs="Times New Roman"/>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934223"/>
    <w:rPr>
      <w:rFonts w:ascii="Arial" w:eastAsia="Times New Roman" w:hAnsi="Arial" w:cs="Arial"/>
      <w:b/>
      <w:bCs/>
      <w:kern w:val="32"/>
      <w:sz w:val="32"/>
      <w:szCs w:val="32"/>
    </w:rPr>
  </w:style>
  <w:style w:type="character" w:customStyle="1" w:styleId="20">
    <w:name w:val="Заголовок 2 Знак"/>
    <w:basedOn w:val="a0"/>
    <w:link w:val="2"/>
    <w:rsid w:val="00934223"/>
    <w:rPr>
      <w:rFonts w:ascii="Arial" w:eastAsia="Times New Roman" w:hAnsi="Arial" w:cs="Arial"/>
      <w:b/>
      <w:bCs/>
      <w:i/>
      <w:iCs/>
      <w:sz w:val="28"/>
      <w:szCs w:val="28"/>
    </w:rPr>
  </w:style>
  <w:style w:type="character" w:customStyle="1" w:styleId="30">
    <w:name w:val="Заголовок 3 Знак"/>
    <w:basedOn w:val="a0"/>
    <w:link w:val="3"/>
    <w:rsid w:val="00C429F5"/>
    <w:rPr>
      <w:rFonts w:ascii="Times New Roman" w:eastAsia="Times New Roman" w:hAnsi="Times New Roman" w:cs="Times New Roman"/>
      <w:b/>
      <w:bCs/>
      <w:sz w:val="24"/>
      <w:szCs w:val="24"/>
    </w:rPr>
  </w:style>
  <w:style w:type="character" w:customStyle="1" w:styleId="40">
    <w:name w:val="Заголовок 4 Знак"/>
    <w:basedOn w:val="a0"/>
    <w:link w:val="4"/>
    <w:rsid w:val="00934223"/>
    <w:rPr>
      <w:rFonts w:ascii="Times New Roman" w:eastAsia="Times New Roman" w:hAnsi="Times New Roman" w:cs="Times New Roman"/>
      <w:b/>
      <w:bCs/>
      <w:sz w:val="28"/>
      <w:szCs w:val="28"/>
    </w:rPr>
  </w:style>
  <w:style w:type="character" w:customStyle="1" w:styleId="70">
    <w:name w:val="Заголовок 7 Знак"/>
    <w:basedOn w:val="a0"/>
    <w:link w:val="7"/>
    <w:rsid w:val="00934223"/>
    <w:rPr>
      <w:rFonts w:ascii="Calibri" w:eastAsia="Times New Roman" w:hAnsi="Calibri" w:cs="Times New Roman"/>
      <w:position w:val="6"/>
      <w:sz w:val="24"/>
      <w:szCs w:val="24"/>
    </w:rPr>
  </w:style>
  <w:style w:type="character" w:styleId="a3">
    <w:name w:val="Hyperlink"/>
    <w:basedOn w:val="a0"/>
    <w:uiPriority w:val="99"/>
    <w:unhideWhenUsed/>
    <w:rsid w:val="00934223"/>
    <w:rPr>
      <w:color w:val="0000FF"/>
      <w:u w:val="single"/>
    </w:rPr>
  </w:style>
  <w:style w:type="character" w:styleId="a4">
    <w:name w:val="FollowedHyperlink"/>
    <w:basedOn w:val="a0"/>
    <w:uiPriority w:val="99"/>
    <w:semiHidden/>
    <w:unhideWhenUsed/>
    <w:rsid w:val="00934223"/>
    <w:rPr>
      <w:color w:val="800080" w:themeColor="followedHyperlink"/>
      <w:u w:val="single"/>
    </w:rPr>
  </w:style>
  <w:style w:type="paragraph" w:styleId="HTML">
    <w:name w:val="HTML Preformatted"/>
    <w:basedOn w:val="a"/>
    <w:link w:val="HTML0"/>
    <w:unhideWhenUsed/>
    <w:rsid w:val="0093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934223"/>
    <w:rPr>
      <w:rFonts w:ascii="Courier New" w:eastAsia="Times New Roman" w:hAnsi="Courier New" w:cs="Courier New"/>
      <w:sz w:val="20"/>
      <w:szCs w:val="20"/>
    </w:rPr>
  </w:style>
  <w:style w:type="paragraph" w:styleId="a5">
    <w:name w:val="Normal (Web)"/>
    <w:basedOn w:val="a"/>
    <w:uiPriority w:val="99"/>
    <w:unhideWhenUsed/>
    <w:rsid w:val="00934223"/>
    <w:pPr>
      <w:spacing w:before="100" w:beforeAutospacing="1" w:after="100" w:afterAutospacing="1"/>
    </w:pPr>
    <w:rPr>
      <w:rFonts w:eastAsia="Times New Roman" w:cs="Times New Roman"/>
      <w:szCs w:val="24"/>
    </w:rPr>
  </w:style>
  <w:style w:type="paragraph" w:styleId="12">
    <w:name w:val="toc 1"/>
    <w:basedOn w:val="a"/>
    <w:next w:val="a"/>
    <w:autoRedefine/>
    <w:uiPriority w:val="39"/>
    <w:unhideWhenUsed/>
    <w:rsid w:val="00934223"/>
    <w:pPr>
      <w:spacing w:before="120" w:after="120"/>
    </w:pPr>
    <w:rPr>
      <w:rFonts w:eastAsia="Times New Roman" w:cs="Times New Roman"/>
      <w:b/>
      <w:bCs/>
      <w:caps/>
      <w:sz w:val="20"/>
      <w:szCs w:val="20"/>
    </w:rPr>
  </w:style>
  <w:style w:type="paragraph" w:styleId="a6">
    <w:name w:val="footnote text"/>
    <w:basedOn w:val="a"/>
    <w:link w:val="a7"/>
    <w:unhideWhenUsed/>
    <w:rsid w:val="00934223"/>
    <w:rPr>
      <w:rFonts w:eastAsia="Times New Roman" w:cs="Times New Roman"/>
      <w:sz w:val="20"/>
      <w:szCs w:val="20"/>
    </w:rPr>
  </w:style>
  <w:style w:type="character" w:customStyle="1" w:styleId="a7">
    <w:name w:val="Текст сноски Знак"/>
    <w:basedOn w:val="a0"/>
    <w:link w:val="a6"/>
    <w:rsid w:val="00934223"/>
    <w:rPr>
      <w:rFonts w:ascii="Times New Roman" w:eastAsia="Times New Roman" w:hAnsi="Times New Roman" w:cs="Times New Roman"/>
      <w:sz w:val="20"/>
      <w:szCs w:val="20"/>
    </w:rPr>
  </w:style>
  <w:style w:type="character" w:customStyle="1" w:styleId="a8">
    <w:name w:val="Верхний колонтитул Знак"/>
    <w:aliases w:val="ВерхКолонтитул Знак"/>
    <w:basedOn w:val="a0"/>
    <w:link w:val="a9"/>
    <w:locked/>
    <w:rsid w:val="00934223"/>
    <w:rPr>
      <w:rFonts w:ascii="Arial" w:eastAsia="Times New Roman" w:hAnsi="Arial" w:cs="Arial"/>
      <w:position w:val="6"/>
      <w:sz w:val="24"/>
      <w:szCs w:val="24"/>
    </w:rPr>
  </w:style>
  <w:style w:type="paragraph" w:styleId="a9">
    <w:name w:val="header"/>
    <w:aliases w:val="ВерхКолонтитул"/>
    <w:basedOn w:val="a"/>
    <w:link w:val="a8"/>
    <w:unhideWhenUsed/>
    <w:rsid w:val="00934223"/>
    <w:pPr>
      <w:tabs>
        <w:tab w:val="center" w:pos="4153"/>
        <w:tab w:val="right" w:pos="8306"/>
      </w:tabs>
    </w:pPr>
    <w:rPr>
      <w:rFonts w:ascii="Arial" w:eastAsia="Times New Roman" w:hAnsi="Arial" w:cs="Arial"/>
      <w:position w:val="6"/>
      <w:szCs w:val="24"/>
    </w:rPr>
  </w:style>
  <w:style w:type="character" w:customStyle="1" w:styleId="13">
    <w:name w:val="Верхний колонтитул Знак1"/>
    <w:aliases w:val="ВерхКолонтитул Знак1"/>
    <w:basedOn w:val="a0"/>
    <w:semiHidden/>
    <w:rsid w:val="00934223"/>
  </w:style>
  <w:style w:type="paragraph" w:styleId="aa">
    <w:name w:val="footer"/>
    <w:basedOn w:val="a"/>
    <w:link w:val="ab"/>
    <w:uiPriority w:val="99"/>
    <w:unhideWhenUsed/>
    <w:rsid w:val="00934223"/>
    <w:pPr>
      <w:tabs>
        <w:tab w:val="center" w:pos="4153"/>
        <w:tab w:val="right" w:pos="8306"/>
      </w:tabs>
    </w:pPr>
    <w:rPr>
      <w:rFonts w:ascii="Arial" w:eastAsia="Times New Roman" w:hAnsi="Arial" w:cs="Arial"/>
      <w:position w:val="6"/>
      <w:szCs w:val="24"/>
    </w:rPr>
  </w:style>
  <w:style w:type="character" w:customStyle="1" w:styleId="ab">
    <w:name w:val="Нижний колонтитул Знак"/>
    <w:basedOn w:val="a0"/>
    <w:link w:val="aa"/>
    <w:uiPriority w:val="99"/>
    <w:rsid w:val="00934223"/>
    <w:rPr>
      <w:rFonts w:ascii="Arial" w:eastAsia="Times New Roman" w:hAnsi="Arial" w:cs="Arial"/>
      <w:position w:val="6"/>
      <w:sz w:val="24"/>
      <w:szCs w:val="24"/>
    </w:rPr>
  </w:style>
  <w:style w:type="paragraph" w:styleId="ac">
    <w:name w:val="caption"/>
    <w:basedOn w:val="a"/>
    <w:next w:val="a"/>
    <w:unhideWhenUsed/>
    <w:qFormat/>
    <w:rsid w:val="00934223"/>
    <w:pPr>
      <w:framePr w:w="6457" w:hSpace="180" w:wrap="auto" w:vAnchor="text" w:hAnchor="page" w:x="3745" w:y="443"/>
      <w:spacing w:line="360" w:lineRule="auto"/>
      <w:jc w:val="center"/>
    </w:pPr>
    <w:rPr>
      <w:rFonts w:ascii="Arial" w:eastAsia="Times New Roman" w:hAnsi="Arial" w:cs="Arial"/>
      <w:b/>
      <w:i/>
      <w:position w:val="6"/>
      <w:szCs w:val="24"/>
    </w:rPr>
  </w:style>
  <w:style w:type="paragraph" w:styleId="ad">
    <w:name w:val="endnote text"/>
    <w:basedOn w:val="a"/>
    <w:link w:val="ae"/>
    <w:unhideWhenUsed/>
    <w:rsid w:val="00934223"/>
    <w:rPr>
      <w:rFonts w:eastAsia="Times New Roman" w:cs="Times New Roman"/>
      <w:sz w:val="20"/>
      <w:szCs w:val="20"/>
    </w:rPr>
  </w:style>
  <w:style w:type="character" w:customStyle="1" w:styleId="ae">
    <w:name w:val="Текст концевой сноски Знак"/>
    <w:basedOn w:val="a0"/>
    <w:link w:val="ad"/>
    <w:rsid w:val="00934223"/>
    <w:rPr>
      <w:rFonts w:ascii="Times New Roman" w:eastAsia="Times New Roman" w:hAnsi="Times New Roman" w:cs="Times New Roman"/>
      <w:sz w:val="20"/>
      <w:szCs w:val="20"/>
    </w:rPr>
  </w:style>
  <w:style w:type="paragraph" w:styleId="af">
    <w:name w:val="Title"/>
    <w:basedOn w:val="a"/>
    <w:link w:val="af0"/>
    <w:qFormat/>
    <w:rsid w:val="00934223"/>
    <w:pPr>
      <w:overflowPunct w:val="0"/>
      <w:autoSpaceDE w:val="0"/>
      <w:autoSpaceDN w:val="0"/>
      <w:adjustRightInd w:val="0"/>
      <w:jc w:val="center"/>
    </w:pPr>
    <w:rPr>
      <w:rFonts w:eastAsia="Times New Roman" w:cs="Times New Roman"/>
      <w:b/>
      <w:szCs w:val="20"/>
    </w:rPr>
  </w:style>
  <w:style w:type="character" w:customStyle="1" w:styleId="af0">
    <w:name w:val="Название Знак"/>
    <w:basedOn w:val="a0"/>
    <w:link w:val="af"/>
    <w:rsid w:val="00934223"/>
    <w:rPr>
      <w:rFonts w:ascii="Times New Roman" w:eastAsia="Times New Roman" w:hAnsi="Times New Roman" w:cs="Times New Roman"/>
      <w:b/>
      <w:sz w:val="24"/>
      <w:szCs w:val="20"/>
    </w:rPr>
  </w:style>
  <w:style w:type="paragraph" w:styleId="af1">
    <w:name w:val="Body Text"/>
    <w:basedOn w:val="a"/>
    <w:link w:val="af2"/>
    <w:unhideWhenUsed/>
    <w:rsid w:val="00934223"/>
    <w:pPr>
      <w:spacing w:after="120"/>
    </w:pPr>
  </w:style>
  <w:style w:type="character" w:customStyle="1" w:styleId="af2">
    <w:name w:val="Основной текст Знак"/>
    <w:basedOn w:val="a0"/>
    <w:link w:val="af1"/>
    <w:rsid w:val="00934223"/>
  </w:style>
  <w:style w:type="paragraph" w:styleId="af3">
    <w:name w:val="Body Text Indent"/>
    <w:basedOn w:val="a"/>
    <w:link w:val="af4"/>
    <w:uiPriority w:val="99"/>
    <w:unhideWhenUsed/>
    <w:rsid w:val="00934223"/>
    <w:pPr>
      <w:ind w:firstLine="851"/>
    </w:pPr>
    <w:rPr>
      <w:rFonts w:ascii="Arial" w:eastAsia="Times New Roman" w:hAnsi="Arial" w:cs="Times New Roman"/>
      <w:b/>
      <w:szCs w:val="20"/>
    </w:rPr>
  </w:style>
  <w:style w:type="character" w:customStyle="1" w:styleId="af4">
    <w:name w:val="Основной текст с отступом Знак"/>
    <w:basedOn w:val="a0"/>
    <w:link w:val="af3"/>
    <w:uiPriority w:val="99"/>
    <w:rsid w:val="00934223"/>
    <w:rPr>
      <w:rFonts w:ascii="Arial" w:eastAsia="Times New Roman" w:hAnsi="Arial" w:cs="Times New Roman"/>
      <w:b/>
      <w:sz w:val="24"/>
      <w:szCs w:val="20"/>
    </w:rPr>
  </w:style>
  <w:style w:type="paragraph" w:styleId="21">
    <w:name w:val="Body Text 2"/>
    <w:basedOn w:val="a"/>
    <w:link w:val="22"/>
    <w:unhideWhenUsed/>
    <w:rsid w:val="00934223"/>
    <w:pPr>
      <w:spacing w:after="120" w:line="480" w:lineRule="auto"/>
    </w:pPr>
    <w:rPr>
      <w:rFonts w:eastAsia="Times New Roman" w:cs="Times New Roman"/>
      <w:szCs w:val="24"/>
    </w:rPr>
  </w:style>
  <w:style w:type="character" w:customStyle="1" w:styleId="22">
    <w:name w:val="Основной текст 2 Знак"/>
    <w:basedOn w:val="a0"/>
    <w:link w:val="21"/>
    <w:rsid w:val="00934223"/>
    <w:rPr>
      <w:rFonts w:ascii="Times New Roman" w:eastAsia="Times New Roman" w:hAnsi="Times New Roman" w:cs="Times New Roman"/>
      <w:sz w:val="24"/>
      <w:szCs w:val="24"/>
    </w:rPr>
  </w:style>
  <w:style w:type="paragraph" w:styleId="31">
    <w:name w:val="Body Text 3"/>
    <w:basedOn w:val="a"/>
    <w:link w:val="32"/>
    <w:unhideWhenUsed/>
    <w:rsid w:val="00934223"/>
    <w:pPr>
      <w:spacing w:after="120"/>
    </w:pPr>
    <w:rPr>
      <w:rFonts w:eastAsia="Times New Roman" w:cs="Times New Roman"/>
      <w:sz w:val="16"/>
      <w:szCs w:val="16"/>
    </w:rPr>
  </w:style>
  <w:style w:type="character" w:customStyle="1" w:styleId="32">
    <w:name w:val="Основной текст 3 Знак"/>
    <w:basedOn w:val="a0"/>
    <w:link w:val="31"/>
    <w:rsid w:val="00934223"/>
    <w:rPr>
      <w:rFonts w:ascii="Times New Roman" w:eastAsia="Times New Roman" w:hAnsi="Times New Roman" w:cs="Times New Roman"/>
      <w:sz w:val="16"/>
      <w:szCs w:val="16"/>
    </w:rPr>
  </w:style>
  <w:style w:type="paragraph" w:styleId="23">
    <w:name w:val="Body Text Indent 2"/>
    <w:basedOn w:val="a"/>
    <w:link w:val="24"/>
    <w:unhideWhenUsed/>
    <w:rsid w:val="00934223"/>
    <w:pPr>
      <w:spacing w:after="120" w:line="480" w:lineRule="auto"/>
      <w:ind w:left="283"/>
    </w:pPr>
    <w:rPr>
      <w:rFonts w:ascii="Arial" w:eastAsia="Times New Roman" w:hAnsi="Arial" w:cs="Arial"/>
      <w:position w:val="6"/>
      <w:szCs w:val="24"/>
    </w:rPr>
  </w:style>
  <w:style w:type="character" w:customStyle="1" w:styleId="24">
    <w:name w:val="Основной текст с отступом 2 Знак"/>
    <w:basedOn w:val="a0"/>
    <w:link w:val="23"/>
    <w:rsid w:val="00934223"/>
    <w:rPr>
      <w:rFonts w:ascii="Arial" w:eastAsia="Times New Roman" w:hAnsi="Arial" w:cs="Arial"/>
      <w:position w:val="6"/>
      <w:sz w:val="24"/>
      <w:szCs w:val="24"/>
    </w:rPr>
  </w:style>
  <w:style w:type="paragraph" w:styleId="33">
    <w:name w:val="Body Text Indent 3"/>
    <w:basedOn w:val="a"/>
    <w:link w:val="34"/>
    <w:uiPriority w:val="99"/>
    <w:unhideWhenUsed/>
    <w:rsid w:val="00934223"/>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uiPriority w:val="99"/>
    <w:rsid w:val="00934223"/>
    <w:rPr>
      <w:rFonts w:ascii="Times New Roman" w:eastAsia="Times New Roman" w:hAnsi="Times New Roman" w:cs="Times New Roman"/>
      <w:sz w:val="16"/>
      <w:szCs w:val="16"/>
    </w:rPr>
  </w:style>
  <w:style w:type="paragraph" w:styleId="af5">
    <w:name w:val="Document Map"/>
    <w:basedOn w:val="a"/>
    <w:link w:val="af6"/>
    <w:unhideWhenUsed/>
    <w:rsid w:val="00934223"/>
    <w:pPr>
      <w:shd w:val="clear" w:color="auto" w:fill="000080"/>
    </w:pPr>
    <w:rPr>
      <w:rFonts w:ascii="Tahoma" w:eastAsia="Times New Roman" w:hAnsi="Tahoma" w:cs="Tahoma"/>
      <w:sz w:val="20"/>
      <w:szCs w:val="20"/>
    </w:rPr>
  </w:style>
  <w:style w:type="character" w:customStyle="1" w:styleId="af6">
    <w:name w:val="Схема документа Знак"/>
    <w:basedOn w:val="a0"/>
    <w:link w:val="af5"/>
    <w:rsid w:val="00934223"/>
    <w:rPr>
      <w:rFonts w:ascii="Tahoma" w:eastAsia="Times New Roman" w:hAnsi="Tahoma" w:cs="Tahoma"/>
      <w:sz w:val="20"/>
      <w:szCs w:val="20"/>
      <w:shd w:val="clear" w:color="auto" w:fill="000080"/>
    </w:rPr>
  </w:style>
  <w:style w:type="paragraph" w:styleId="af7">
    <w:name w:val="Plain Text"/>
    <w:basedOn w:val="a"/>
    <w:link w:val="af8"/>
    <w:unhideWhenUsed/>
    <w:rsid w:val="00934223"/>
    <w:rPr>
      <w:rFonts w:ascii="Courier New" w:eastAsia="Times New Roman" w:hAnsi="Courier New" w:cs="Times New Roman"/>
      <w:sz w:val="20"/>
      <w:szCs w:val="20"/>
    </w:rPr>
  </w:style>
  <w:style w:type="character" w:customStyle="1" w:styleId="af8">
    <w:name w:val="Текст Знак"/>
    <w:basedOn w:val="a0"/>
    <w:link w:val="af7"/>
    <w:rsid w:val="00934223"/>
    <w:rPr>
      <w:rFonts w:ascii="Courier New" w:eastAsia="Times New Roman" w:hAnsi="Courier New" w:cs="Times New Roman"/>
      <w:sz w:val="20"/>
      <w:szCs w:val="20"/>
    </w:rPr>
  </w:style>
  <w:style w:type="paragraph" w:styleId="af9">
    <w:name w:val="Balloon Text"/>
    <w:basedOn w:val="a"/>
    <w:link w:val="afa"/>
    <w:uiPriority w:val="99"/>
    <w:semiHidden/>
    <w:unhideWhenUsed/>
    <w:rsid w:val="00934223"/>
    <w:rPr>
      <w:rFonts w:ascii="Tahoma" w:hAnsi="Tahoma" w:cs="Tahoma"/>
      <w:sz w:val="16"/>
      <w:szCs w:val="16"/>
    </w:rPr>
  </w:style>
  <w:style w:type="character" w:customStyle="1" w:styleId="afa">
    <w:name w:val="Текст выноски Знак"/>
    <w:basedOn w:val="a0"/>
    <w:link w:val="af9"/>
    <w:uiPriority w:val="99"/>
    <w:semiHidden/>
    <w:rsid w:val="00934223"/>
    <w:rPr>
      <w:rFonts w:ascii="Tahoma" w:hAnsi="Tahoma" w:cs="Tahoma"/>
      <w:sz w:val="16"/>
      <w:szCs w:val="16"/>
    </w:rPr>
  </w:style>
  <w:style w:type="paragraph" w:styleId="afb">
    <w:name w:val="List Paragraph"/>
    <w:basedOn w:val="a"/>
    <w:uiPriority w:val="34"/>
    <w:qFormat/>
    <w:rsid w:val="00934223"/>
    <w:pPr>
      <w:ind w:left="720"/>
      <w:contextualSpacing/>
    </w:pPr>
  </w:style>
  <w:style w:type="paragraph" w:customStyle="1" w:styleId="txt">
    <w:name w:val="txt"/>
    <w:basedOn w:val="a"/>
    <w:rsid w:val="00934223"/>
    <w:pPr>
      <w:spacing w:before="15" w:after="15"/>
      <w:ind w:left="15" w:right="15"/>
    </w:pPr>
    <w:rPr>
      <w:rFonts w:ascii="Verdana" w:eastAsia="Times New Roman" w:hAnsi="Verdana" w:cs="Times New Roman"/>
      <w:color w:val="000000"/>
      <w:sz w:val="17"/>
      <w:szCs w:val="17"/>
    </w:rPr>
  </w:style>
  <w:style w:type="paragraph" w:customStyle="1" w:styleId="Web">
    <w:name w:val="Обычный (Web)"/>
    <w:basedOn w:val="a"/>
    <w:rsid w:val="00934223"/>
    <w:pPr>
      <w:spacing w:before="100" w:after="100"/>
    </w:pPr>
    <w:rPr>
      <w:rFonts w:eastAsia="Times New Roman" w:cs="Times New Roman"/>
      <w:szCs w:val="20"/>
    </w:rPr>
  </w:style>
  <w:style w:type="paragraph" w:customStyle="1" w:styleId="14">
    <w:name w:val="З1"/>
    <w:basedOn w:val="a"/>
    <w:next w:val="a"/>
    <w:rsid w:val="00934223"/>
    <w:pPr>
      <w:spacing w:line="360" w:lineRule="auto"/>
      <w:ind w:firstLine="748"/>
    </w:pPr>
    <w:rPr>
      <w:rFonts w:eastAsia="Times New Roman" w:cs="Times New Roman"/>
      <w:b/>
      <w:szCs w:val="24"/>
    </w:rPr>
  </w:style>
  <w:style w:type="character" w:customStyle="1" w:styleId="ConsPlusNormal">
    <w:name w:val="ConsPlusNormal Знак"/>
    <w:basedOn w:val="a0"/>
    <w:link w:val="ConsPlusNormal0"/>
    <w:locked/>
    <w:rsid w:val="00934223"/>
    <w:rPr>
      <w:rFonts w:ascii="Times New Roman" w:hAnsi="Times New Roman" w:cs="Times New Roman"/>
      <w:sz w:val="24"/>
      <w:szCs w:val="24"/>
    </w:rPr>
  </w:style>
  <w:style w:type="paragraph" w:customStyle="1" w:styleId="ConsPlusNormal0">
    <w:name w:val="ConsPlusNormal"/>
    <w:link w:val="ConsPlusNormal"/>
    <w:rsid w:val="00934223"/>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Список маркированный 1 Знак"/>
    <w:link w:val="1"/>
    <w:locked/>
    <w:rsid w:val="00934223"/>
    <w:rPr>
      <w:rFonts w:ascii="Times New Roman" w:eastAsia="Times New Roman" w:hAnsi="Times New Roman" w:cs="Times New Roman"/>
      <w:sz w:val="24"/>
      <w:szCs w:val="24"/>
    </w:rPr>
  </w:style>
  <w:style w:type="paragraph" w:customStyle="1" w:styleId="1">
    <w:name w:val="Список маркированный 1"/>
    <w:basedOn w:val="ConsPlusNormal0"/>
    <w:link w:val="15"/>
    <w:qFormat/>
    <w:rsid w:val="00934223"/>
    <w:pPr>
      <w:numPr>
        <w:numId w:val="1"/>
      </w:numPr>
      <w:tabs>
        <w:tab w:val="left" w:pos="1134"/>
      </w:tabs>
      <w:jc w:val="both"/>
    </w:pPr>
    <w:rPr>
      <w:rFonts w:eastAsia="Times New Roman"/>
    </w:rPr>
  </w:style>
  <w:style w:type="character" w:customStyle="1" w:styleId="4-1230">
    <w:name w:val="Заг4 - Пункт нумерованный 1.2.3. Знак"/>
    <w:link w:val="4-123"/>
    <w:locked/>
    <w:rsid w:val="00934223"/>
  </w:style>
  <w:style w:type="paragraph" w:customStyle="1" w:styleId="4-123">
    <w:name w:val="Заг4 - Пункт нумерованный 1.2.3."/>
    <w:basedOn w:val="af1"/>
    <w:link w:val="4-1230"/>
    <w:rsid w:val="00934223"/>
    <w:pPr>
      <w:numPr>
        <w:numId w:val="3"/>
      </w:numPr>
      <w:ind w:left="0" w:firstLine="0"/>
    </w:pPr>
  </w:style>
  <w:style w:type="character" w:customStyle="1" w:styleId="3-0">
    <w:name w:val="Заг3 - Статья Знак"/>
    <w:link w:val="3-"/>
    <w:locked/>
    <w:rsid w:val="00934223"/>
    <w:rPr>
      <w:rFonts w:ascii="Arial" w:hAnsi="Arial" w:cs="Arial"/>
      <w:i/>
      <w:sz w:val="24"/>
      <w:szCs w:val="24"/>
    </w:rPr>
  </w:style>
  <w:style w:type="paragraph" w:customStyle="1" w:styleId="3-">
    <w:name w:val="Заг3 - Статья"/>
    <w:basedOn w:val="a"/>
    <w:link w:val="3-0"/>
    <w:rsid w:val="00934223"/>
    <w:pPr>
      <w:keepNext/>
      <w:keepLines/>
      <w:numPr>
        <w:numId w:val="5"/>
      </w:numPr>
      <w:spacing w:before="360" w:after="120"/>
      <w:outlineLvl w:val="2"/>
    </w:pPr>
    <w:rPr>
      <w:rFonts w:ascii="Arial" w:hAnsi="Arial" w:cs="Arial"/>
      <w:i/>
      <w:szCs w:val="24"/>
    </w:rPr>
  </w:style>
  <w:style w:type="character" w:customStyle="1" w:styleId="25">
    <w:name w:val="Список маркированный 2 Знак"/>
    <w:link w:val="26"/>
    <w:locked/>
    <w:rsid w:val="00934223"/>
    <w:rPr>
      <w:sz w:val="24"/>
      <w:szCs w:val="24"/>
    </w:rPr>
  </w:style>
  <w:style w:type="paragraph" w:customStyle="1" w:styleId="26">
    <w:name w:val="Список маркированный 2"/>
    <w:basedOn w:val="1"/>
    <w:link w:val="25"/>
    <w:qFormat/>
    <w:rsid w:val="00934223"/>
    <w:pPr>
      <w:tabs>
        <w:tab w:val="clear" w:pos="1134"/>
      </w:tabs>
    </w:pPr>
    <w:rPr>
      <w:rFonts w:asciiTheme="minorHAnsi" w:eastAsiaTheme="minorEastAsia" w:hAnsiTheme="minorHAnsi" w:cstheme="minorBidi"/>
    </w:rPr>
  </w:style>
  <w:style w:type="paragraph" w:customStyle="1" w:styleId="ConsPlusTitle">
    <w:name w:val="ConsPlusTitle"/>
    <w:rsid w:val="00934223"/>
    <w:pPr>
      <w:widowControl w:val="0"/>
      <w:autoSpaceDE w:val="0"/>
      <w:autoSpaceDN w:val="0"/>
      <w:spacing w:after="0" w:line="240" w:lineRule="auto"/>
    </w:pPr>
    <w:rPr>
      <w:rFonts w:ascii="Calibri" w:eastAsia="Times New Roman" w:hAnsi="Calibri" w:cs="Calibri"/>
      <w:b/>
      <w:szCs w:val="20"/>
    </w:rPr>
  </w:style>
  <w:style w:type="character" w:customStyle="1" w:styleId="-">
    <w:name w:val="Таблица - Текст основной Знак"/>
    <w:basedOn w:val="a0"/>
    <w:link w:val="-0"/>
    <w:locked/>
    <w:rsid w:val="00934223"/>
    <w:rPr>
      <w:rFonts w:ascii="Times New Roman" w:eastAsia="Times New Roman" w:hAnsi="Times New Roman" w:cs="Times New Roman"/>
      <w:sz w:val="24"/>
      <w:szCs w:val="24"/>
    </w:rPr>
  </w:style>
  <w:style w:type="paragraph" w:customStyle="1" w:styleId="-0">
    <w:name w:val="Таблица - Текст основной"/>
    <w:basedOn w:val="a"/>
    <w:link w:val="-"/>
    <w:qFormat/>
    <w:rsid w:val="00934223"/>
    <w:pPr>
      <w:autoSpaceDE w:val="0"/>
      <w:autoSpaceDN w:val="0"/>
      <w:adjustRightInd w:val="0"/>
      <w:spacing w:before="60" w:after="60"/>
    </w:pPr>
    <w:rPr>
      <w:rFonts w:eastAsia="Times New Roman" w:cs="Times New Roman"/>
      <w:szCs w:val="24"/>
    </w:rPr>
  </w:style>
  <w:style w:type="paragraph" w:customStyle="1" w:styleId="FR1">
    <w:name w:val="FR1"/>
    <w:uiPriority w:val="99"/>
    <w:rsid w:val="00934223"/>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bCs/>
      <w:sz w:val="36"/>
      <w:szCs w:val="36"/>
    </w:rPr>
  </w:style>
  <w:style w:type="paragraph" w:customStyle="1" w:styleId="FR2">
    <w:name w:val="FR2"/>
    <w:uiPriority w:val="99"/>
    <w:rsid w:val="00934223"/>
    <w:pPr>
      <w:widowControl w:val="0"/>
      <w:overflowPunct w:val="0"/>
      <w:autoSpaceDE w:val="0"/>
      <w:autoSpaceDN w:val="0"/>
      <w:adjustRightInd w:val="0"/>
      <w:spacing w:before="260" w:after="0" w:line="240" w:lineRule="auto"/>
    </w:pPr>
    <w:rPr>
      <w:rFonts w:ascii="Arial" w:eastAsia="Times New Roman" w:hAnsi="Arial" w:cs="Arial"/>
      <w:noProof/>
      <w:sz w:val="36"/>
      <w:szCs w:val="36"/>
    </w:rPr>
  </w:style>
  <w:style w:type="paragraph" w:customStyle="1" w:styleId="16">
    <w:name w:val="Верхний колонтитул1"/>
    <w:basedOn w:val="a"/>
    <w:rsid w:val="00934223"/>
    <w:pPr>
      <w:tabs>
        <w:tab w:val="center" w:pos="4153"/>
        <w:tab w:val="right" w:pos="8306"/>
      </w:tabs>
    </w:pPr>
    <w:rPr>
      <w:rFonts w:ascii="Arial" w:eastAsia="Times New Roman" w:hAnsi="Arial" w:cs="Arial"/>
      <w:position w:val="6"/>
      <w:szCs w:val="24"/>
    </w:rPr>
  </w:style>
  <w:style w:type="paragraph" w:customStyle="1" w:styleId="ConsNonformat">
    <w:name w:val="Con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93422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rmal">
    <w:name w:val="ConsNormal"/>
    <w:rsid w:val="009342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c">
    <w:name w:val="МОЕ"/>
    <w:basedOn w:val="a"/>
    <w:rsid w:val="00934223"/>
    <w:rPr>
      <w:rFonts w:eastAsia="Times New Roman" w:cs="Times New Roman"/>
      <w:spacing w:val="10"/>
      <w:sz w:val="28"/>
      <w:szCs w:val="28"/>
    </w:rPr>
  </w:style>
  <w:style w:type="paragraph" w:customStyle="1" w:styleId="ConsPlusNonformat">
    <w:name w:val="ConsPlu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ing">
    <w:name w:val="Heading"/>
    <w:rsid w:val="00934223"/>
    <w:pPr>
      <w:autoSpaceDE w:val="0"/>
      <w:autoSpaceDN w:val="0"/>
      <w:adjustRightInd w:val="0"/>
      <w:spacing w:after="0" w:line="240" w:lineRule="auto"/>
    </w:pPr>
    <w:rPr>
      <w:rFonts w:ascii="Arial" w:eastAsia="Times New Roman" w:hAnsi="Arial" w:cs="Arial"/>
      <w:b/>
      <w:bCs/>
    </w:rPr>
  </w:style>
  <w:style w:type="paragraph" w:customStyle="1" w:styleId="afd">
    <w:name w:val="Стиль"/>
    <w:rsid w:val="0093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e">
    <w:name w:val="Îáû÷íûé"/>
    <w:rsid w:val="00934223"/>
    <w:pPr>
      <w:widowControl w:val="0"/>
      <w:spacing w:after="0" w:line="240" w:lineRule="auto"/>
    </w:pPr>
    <w:rPr>
      <w:rFonts w:ascii="TimesET" w:eastAsia="Times New Roman" w:hAnsi="TimesET" w:cs="Times New Roman"/>
      <w:sz w:val="20"/>
      <w:szCs w:val="20"/>
    </w:rPr>
  </w:style>
  <w:style w:type="paragraph" w:customStyle="1" w:styleId="ConsCell">
    <w:name w:val="Con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
    <w:name w:val="Заголовок статьи"/>
    <w:basedOn w:val="a"/>
    <w:next w:val="a"/>
    <w:rsid w:val="00934223"/>
    <w:pPr>
      <w:widowControl w:val="0"/>
      <w:autoSpaceDE w:val="0"/>
      <w:autoSpaceDN w:val="0"/>
      <w:adjustRightInd w:val="0"/>
      <w:ind w:left="1612" w:hanging="892"/>
    </w:pPr>
    <w:rPr>
      <w:rFonts w:ascii="Arial" w:eastAsia="Times New Roman" w:hAnsi="Arial" w:cs="Arial"/>
      <w:sz w:val="26"/>
      <w:szCs w:val="26"/>
    </w:rPr>
  </w:style>
  <w:style w:type="paragraph" w:customStyle="1" w:styleId="aff0">
    <w:name w:val="Комментарий"/>
    <w:basedOn w:val="a"/>
    <w:next w:val="a"/>
    <w:rsid w:val="00934223"/>
    <w:pPr>
      <w:widowControl w:val="0"/>
      <w:autoSpaceDE w:val="0"/>
      <w:autoSpaceDN w:val="0"/>
      <w:adjustRightInd w:val="0"/>
      <w:ind w:left="170"/>
    </w:pPr>
    <w:rPr>
      <w:rFonts w:ascii="Arial" w:eastAsia="Times New Roman" w:hAnsi="Arial" w:cs="Arial"/>
      <w:i/>
      <w:iCs/>
      <w:color w:val="800080"/>
      <w:sz w:val="26"/>
      <w:szCs w:val="26"/>
    </w:rPr>
  </w:style>
  <w:style w:type="paragraph" w:customStyle="1" w:styleId="aff1">
    <w:name w:val="Таблицы (моноширинный)"/>
    <w:basedOn w:val="a"/>
    <w:next w:val="a"/>
    <w:rsid w:val="00934223"/>
    <w:pPr>
      <w:widowControl w:val="0"/>
      <w:autoSpaceDE w:val="0"/>
      <w:autoSpaceDN w:val="0"/>
      <w:adjustRightInd w:val="0"/>
    </w:pPr>
    <w:rPr>
      <w:rFonts w:ascii="Courier New" w:eastAsia="Times New Roman" w:hAnsi="Courier New" w:cs="Courier New"/>
      <w:sz w:val="26"/>
      <w:szCs w:val="26"/>
    </w:rPr>
  </w:style>
  <w:style w:type="paragraph" w:customStyle="1" w:styleId="17">
    <w:name w:val="Знак1 Знак Знак Знак"/>
    <w:basedOn w:val="a"/>
    <w:rsid w:val="00934223"/>
    <w:pPr>
      <w:spacing w:after="60"/>
    </w:pPr>
    <w:rPr>
      <w:rFonts w:ascii="Arial" w:eastAsia="Times New Roman" w:hAnsi="Arial" w:cs="Arial"/>
      <w:bCs/>
      <w:szCs w:val="24"/>
    </w:rPr>
  </w:style>
  <w:style w:type="paragraph" w:customStyle="1" w:styleId="Iauiue">
    <w:name w:val="Iau?iue"/>
    <w:qFormat/>
    <w:rsid w:val="009342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nsplustitle0">
    <w:name w:val="consplustitle"/>
    <w:basedOn w:val="a"/>
    <w:rsid w:val="00934223"/>
    <w:rPr>
      <w:rFonts w:eastAsia="Times New Roman" w:cs="Times New Roman"/>
      <w:szCs w:val="24"/>
    </w:rPr>
  </w:style>
  <w:style w:type="paragraph" w:customStyle="1" w:styleId="210">
    <w:name w:val="Основной текст 21"/>
    <w:basedOn w:val="a"/>
    <w:uiPriority w:val="99"/>
    <w:rsid w:val="00934223"/>
    <w:pPr>
      <w:jc w:val="center"/>
    </w:pPr>
    <w:rPr>
      <w:rFonts w:eastAsia="Times New Roman" w:cs="Times New Roman"/>
      <w:sz w:val="28"/>
      <w:szCs w:val="20"/>
    </w:rPr>
  </w:style>
  <w:style w:type="character" w:customStyle="1" w:styleId="S">
    <w:name w:val="S_Обычный Знак"/>
    <w:basedOn w:val="a0"/>
    <w:link w:val="S0"/>
    <w:uiPriority w:val="99"/>
    <w:locked/>
    <w:rsid w:val="00934223"/>
    <w:rPr>
      <w:rFonts w:ascii="Times New Roman" w:eastAsia="Times New Roman" w:hAnsi="Times New Roman" w:cs="Times New Roman"/>
      <w:sz w:val="24"/>
      <w:szCs w:val="24"/>
    </w:rPr>
  </w:style>
  <w:style w:type="paragraph" w:customStyle="1" w:styleId="S0">
    <w:name w:val="S_Обычный"/>
    <w:basedOn w:val="a"/>
    <w:link w:val="S"/>
    <w:uiPriority w:val="99"/>
    <w:rsid w:val="00934223"/>
    <w:pPr>
      <w:spacing w:line="360" w:lineRule="auto"/>
    </w:pPr>
    <w:rPr>
      <w:rFonts w:eastAsia="Times New Roman" w:cs="Times New Roman"/>
      <w:szCs w:val="24"/>
    </w:rPr>
  </w:style>
  <w:style w:type="paragraph" w:customStyle="1" w:styleId="S1">
    <w:name w:val="S_Титульный"/>
    <w:basedOn w:val="a"/>
    <w:uiPriority w:val="99"/>
    <w:rsid w:val="00934223"/>
    <w:pPr>
      <w:spacing w:line="360" w:lineRule="auto"/>
      <w:ind w:left="3060"/>
      <w:jc w:val="right"/>
    </w:pPr>
    <w:rPr>
      <w:rFonts w:eastAsia="Times New Roman" w:cs="Times New Roman"/>
      <w:b/>
      <w:caps/>
      <w:szCs w:val="24"/>
    </w:rPr>
  </w:style>
  <w:style w:type="paragraph" w:customStyle="1" w:styleId="Iniiaiieoaenonionooiii2">
    <w:name w:val="Iniiaiie oaeno n ionooiii 2"/>
    <w:basedOn w:val="Iauiue"/>
    <w:rsid w:val="00934223"/>
    <w:pPr>
      <w:widowControl/>
      <w:suppressAutoHyphens w:val="0"/>
      <w:ind w:firstLine="284"/>
      <w:jc w:val="both"/>
    </w:pPr>
    <w:rPr>
      <w:rFonts w:ascii="Peterburg" w:eastAsia="Times New Roman" w:hAnsi="Peterburg"/>
      <w:lang w:eastAsia="ru-RU"/>
    </w:rPr>
  </w:style>
  <w:style w:type="paragraph" w:customStyle="1" w:styleId="nienie">
    <w:name w:val="nienie"/>
    <w:basedOn w:val="Iauiue"/>
    <w:rsid w:val="00934223"/>
    <w:pPr>
      <w:keepLines/>
      <w:suppressAutoHyphens w:val="0"/>
      <w:ind w:left="709" w:hanging="284"/>
      <w:jc w:val="both"/>
    </w:pPr>
    <w:rPr>
      <w:rFonts w:ascii="Peterburg" w:eastAsia="Times New Roman" w:hAnsi="Peterburg"/>
      <w:sz w:val="24"/>
      <w:lang w:eastAsia="ru-RU"/>
    </w:rPr>
  </w:style>
  <w:style w:type="paragraph" w:customStyle="1" w:styleId="tekstob">
    <w:name w:val="tekstob"/>
    <w:basedOn w:val="a"/>
    <w:rsid w:val="00934223"/>
    <w:pPr>
      <w:spacing w:before="100" w:beforeAutospacing="1" w:after="100" w:afterAutospacing="1"/>
    </w:pPr>
    <w:rPr>
      <w:rFonts w:eastAsia="Times New Roman" w:cs="Times New Roman"/>
      <w:szCs w:val="24"/>
    </w:rPr>
  </w:style>
  <w:style w:type="character" w:styleId="aff2">
    <w:name w:val="footnote reference"/>
    <w:basedOn w:val="a0"/>
    <w:unhideWhenUsed/>
    <w:rsid w:val="00934223"/>
    <w:rPr>
      <w:vertAlign w:val="superscript"/>
    </w:rPr>
  </w:style>
  <w:style w:type="character" w:styleId="aff3">
    <w:name w:val="endnote reference"/>
    <w:basedOn w:val="a0"/>
    <w:unhideWhenUsed/>
    <w:rsid w:val="00934223"/>
    <w:rPr>
      <w:vertAlign w:val="superscript"/>
    </w:rPr>
  </w:style>
  <w:style w:type="character" w:customStyle="1" w:styleId="apple-converted-space">
    <w:name w:val="apple-converted-space"/>
    <w:basedOn w:val="a0"/>
    <w:rsid w:val="00934223"/>
  </w:style>
  <w:style w:type="character" w:customStyle="1" w:styleId="mw-headline">
    <w:name w:val="mw-headline"/>
    <w:basedOn w:val="a0"/>
    <w:rsid w:val="00934223"/>
  </w:style>
  <w:style w:type="character" w:customStyle="1" w:styleId="aff4">
    <w:name w:val="Знак Знак"/>
    <w:basedOn w:val="a0"/>
    <w:rsid w:val="00934223"/>
    <w:rPr>
      <w:lang w:val="ru-RU" w:eastAsia="ru-RU" w:bidi="ar-SA"/>
    </w:rPr>
  </w:style>
  <w:style w:type="character" w:customStyle="1" w:styleId="aff5">
    <w:name w:val="Гипертекстовая ссылка"/>
    <w:basedOn w:val="a0"/>
    <w:rsid w:val="00934223"/>
    <w:rPr>
      <w:b/>
      <w:bCs/>
      <w:color w:val="008000"/>
      <w:sz w:val="20"/>
      <w:szCs w:val="20"/>
      <w:u w:val="single"/>
    </w:rPr>
  </w:style>
  <w:style w:type="character" w:customStyle="1" w:styleId="5">
    <w:name w:val="Знак Знак5"/>
    <w:basedOn w:val="a0"/>
    <w:rsid w:val="00934223"/>
    <w:rPr>
      <w:rFonts w:ascii="Arial" w:hAnsi="Arial" w:cs="Arial" w:hint="default"/>
      <w:b/>
      <w:bCs/>
      <w:kern w:val="32"/>
      <w:sz w:val="32"/>
      <w:szCs w:val="32"/>
      <w:lang w:val="ru-RU" w:eastAsia="ru-RU" w:bidi="ar-SA"/>
    </w:rPr>
  </w:style>
  <w:style w:type="character" w:customStyle="1" w:styleId="s3">
    <w:name w:val="s3"/>
    <w:basedOn w:val="a0"/>
    <w:rsid w:val="00934223"/>
  </w:style>
  <w:style w:type="table" w:styleId="aff6">
    <w:name w:val="Table Grid"/>
    <w:basedOn w:val="a1"/>
    <w:rsid w:val="009342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basedOn w:val="a0"/>
    <w:rsid w:val="00CD2B4F"/>
  </w:style>
  <w:style w:type="paragraph" w:styleId="aff8">
    <w:name w:val="TOC Heading"/>
    <w:basedOn w:val="10"/>
    <w:next w:val="a"/>
    <w:uiPriority w:val="39"/>
    <w:unhideWhenUsed/>
    <w:qFormat/>
    <w:rsid w:val="00CD2B4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5">
    <w:name w:val="toc 3"/>
    <w:basedOn w:val="a"/>
    <w:next w:val="a"/>
    <w:autoRedefine/>
    <w:uiPriority w:val="39"/>
    <w:unhideWhenUsed/>
    <w:rsid w:val="008654DC"/>
    <w:pPr>
      <w:tabs>
        <w:tab w:val="right" w:leader="dot" w:pos="9628"/>
      </w:tabs>
      <w:ind w:firstLine="0"/>
    </w:pPr>
  </w:style>
  <w:style w:type="paragraph" w:styleId="27">
    <w:name w:val="toc 2"/>
    <w:basedOn w:val="a"/>
    <w:next w:val="a"/>
    <w:autoRedefine/>
    <w:uiPriority w:val="39"/>
    <w:unhideWhenUsed/>
    <w:rsid w:val="00CD2B4F"/>
    <w:pPr>
      <w:spacing w:after="100"/>
      <w:ind w:left="220"/>
    </w:pPr>
  </w:style>
  <w:style w:type="paragraph" w:styleId="41">
    <w:name w:val="toc 4"/>
    <w:basedOn w:val="a"/>
    <w:next w:val="a"/>
    <w:autoRedefine/>
    <w:uiPriority w:val="39"/>
    <w:unhideWhenUsed/>
    <w:rsid w:val="00CD2B4F"/>
    <w:pPr>
      <w:spacing w:after="100"/>
      <w:ind w:left="660"/>
    </w:pPr>
  </w:style>
  <w:style w:type="paragraph" w:styleId="50">
    <w:name w:val="toc 5"/>
    <w:basedOn w:val="a"/>
    <w:next w:val="a"/>
    <w:autoRedefine/>
    <w:uiPriority w:val="39"/>
    <w:unhideWhenUsed/>
    <w:rsid w:val="00CD2B4F"/>
    <w:pPr>
      <w:spacing w:after="100"/>
      <w:ind w:left="880"/>
    </w:pPr>
  </w:style>
  <w:style w:type="paragraph" w:styleId="6">
    <w:name w:val="toc 6"/>
    <w:basedOn w:val="a"/>
    <w:next w:val="a"/>
    <w:autoRedefine/>
    <w:uiPriority w:val="39"/>
    <w:unhideWhenUsed/>
    <w:rsid w:val="00CD2B4F"/>
    <w:pPr>
      <w:spacing w:after="100"/>
      <w:ind w:left="1100"/>
    </w:pPr>
  </w:style>
  <w:style w:type="paragraph" w:styleId="71">
    <w:name w:val="toc 7"/>
    <w:basedOn w:val="a"/>
    <w:next w:val="a"/>
    <w:autoRedefine/>
    <w:uiPriority w:val="39"/>
    <w:unhideWhenUsed/>
    <w:rsid w:val="00CD2B4F"/>
    <w:pPr>
      <w:spacing w:after="100"/>
      <w:ind w:left="1320"/>
    </w:pPr>
  </w:style>
  <w:style w:type="paragraph" w:styleId="8">
    <w:name w:val="toc 8"/>
    <w:basedOn w:val="a"/>
    <w:next w:val="a"/>
    <w:autoRedefine/>
    <w:uiPriority w:val="39"/>
    <w:unhideWhenUsed/>
    <w:rsid w:val="00CD2B4F"/>
    <w:pPr>
      <w:spacing w:after="100"/>
      <w:ind w:left="1540"/>
    </w:pPr>
  </w:style>
  <w:style w:type="paragraph" w:styleId="9">
    <w:name w:val="toc 9"/>
    <w:basedOn w:val="a"/>
    <w:next w:val="a"/>
    <w:autoRedefine/>
    <w:uiPriority w:val="39"/>
    <w:unhideWhenUsed/>
    <w:rsid w:val="00CD2B4F"/>
    <w:pPr>
      <w:spacing w:after="100"/>
      <w:ind w:left="1760"/>
    </w:pPr>
  </w:style>
  <w:style w:type="paragraph" w:customStyle="1" w:styleId="aff9">
    <w:name w:val="Содержимое врезки"/>
    <w:basedOn w:val="a"/>
    <w:qFormat/>
    <w:rsid w:val="00D65F91"/>
    <w:rPr>
      <w:color w:val="00000A"/>
    </w:rPr>
  </w:style>
  <w:style w:type="character" w:customStyle="1" w:styleId="-1">
    <w:name w:val="Интернет-ссылка"/>
    <w:basedOn w:val="a0"/>
    <w:uiPriority w:val="99"/>
    <w:rsid w:val="00D65F91"/>
    <w:rPr>
      <w:color w:val="0000FF"/>
      <w:u w:val="single"/>
    </w:rPr>
  </w:style>
  <w:style w:type="character" w:customStyle="1" w:styleId="blk">
    <w:name w:val="blk"/>
    <w:basedOn w:val="a0"/>
    <w:qFormat/>
    <w:rsid w:val="00A27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F5"/>
    <w:pPr>
      <w:spacing w:after="0" w:line="240" w:lineRule="auto"/>
      <w:ind w:firstLine="709"/>
      <w:jc w:val="both"/>
    </w:pPr>
    <w:rPr>
      <w:rFonts w:ascii="Times New Roman" w:hAnsi="Times New Roman"/>
      <w:sz w:val="24"/>
    </w:rPr>
  </w:style>
  <w:style w:type="paragraph" w:styleId="10">
    <w:name w:val="heading 1"/>
    <w:basedOn w:val="a"/>
    <w:next w:val="a"/>
    <w:link w:val="11"/>
    <w:qFormat/>
    <w:rsid w:val="00934223"/>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93422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unhideWhenUsed/>
    <w:qFormat/>
    <w:rsid w:val="00C429F5"/>
    <w:pPr>
      <w:keepNext/>
      <w:tabs>
        <w:tab w:val="left" w:pos="851"/>
      </w:tabs>
      <w:ind w:firstLine="0"/>
      <w:outlineLvl w:val="2"/>
    </w:pPr>
    <w:rPr>
      <w:rFonts w:eastAsia="Times New Roman" w:cs="Times New Roman"/>
      <w:b/>
      <w:bCs/>
      <w:szCs w:val="24"/>
    </w:rPr>
  </w:style>
  <w:style w:type="paragraph" w:styleId="4">
    <w:name w:val="heading 4"/>
    <w:basedOn w:val="a"/>
    <w:next w:val="a"/>
    <w:link w:val="40"/>
    <w:unhideWhenUsed/>
    <w:qFormat/>
    <w:rsid w:val="00934223"/>
    <w:pPr>
      <w:keepNext/>
      <w:spacing w:before="240" w:after="60"/>
      <w:outlineLvl w:val="3"/>
    </w:pPr>
    <w:rPr>
      <w:rFonts w:eastAsia="Times New Roman" w:cs="Times New Roman"/>
      <w:b/>
      <w:bCs/>
      <w:sz w:val="28"/>
      <w:szCs w:val="28"/>
    </w:rPr>
  </w:style>
  <w:style w:type="paragraph" w:styleId="7">
    <w:name w:val="heading 7"/>
    <w:basedOn w:val="a"/>
    <w:next w:val="a"/>
    <w:link w:val="70"/>
    <w:unhideWhenUsed/>
    <w:qFormat/>
    <w:rsid w:val="00934223"/>
    <w:pPr>
      <w:spacing w:before="240" w:after="60"/>
      <w:outlineLvl w:val="6"/>
    </w:pPr>
    <w:rPr>
      <w:rFonts w:ascii="Calibri" w:eastAsia="Times New Roman" w:hAnsi="Calibri" w:cs="Times New Roman"/>
      <w:position w:val="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934223"/>
    <w:rPr>
      <w:rFonts w:ascii="Arial" w:eastAsia="Times New Roman" w:hAnsi="Arial" w:cs="Arial"/>
      <w:b/>
      <w:bCs/>
      <w:kern w:val="32"/>
      <w:sz w:val="32"/>
      <w:szCs w:val="32"/>
    </w:rPr>
  </w:style>
  <w:style w:type="character" w:customStyle="1" w:styleId="20">
    <w:name w:val="Заголовок 2 Знак"/>
    <w:basedOn w:val="a0"/>
    <w:link w:val="2"/>
    <w:rsid w:val="00934223"/>
    <w:rPr>
      <w:rFonts w:ascii="Arial" w:eastAsia="Times New Roman" w:hAnsi="Arial" w:cs="Arial"/>
      <w:b/>
      <w:bCs/>
      <w:i/>
      <w:iCs/>
      <w:sz w:val="28"/>
      <w:szCs w:val="28"/>
    </w:rPr>
  </w:style>
  <w:style w:type="character" w:customStyle="1" w:styleId="30">
    <w:name w:val="Заголовок 3 Знак"/>
    <w:basedOn w:val="a0"/>
    <w:link w:val="3"/>
    <w:rsid w:val="00C429F5"/>
    <w:rPr>
      <w:rFonts w:ascii="Times New Roman" w:eastAsia="Times New Roman" w:hAnsi="Times New Roman" w:cs="Times New Roman"/>
      <w:b/>
      <w:bCs/>
      <w:sz w:val="24"/>
      <w:szCs w:val="24"/>
    </w:rPr>
  </w:style>
  <w:style w:type="character" w:customStyle="1" w:styleId="40">
    <w:name w:val="Заголовок 4 Знак"/>
    <w:basedOn w:val="a0"/>
    <w:link w:val="4"/>
    <w:rsid w:val="00934223"/>
    <w:rPr>
      <w:rFonts w:ascii="Times New Roman" w:eastAsia="Times New Roman" w:hAnsi="Times New Roman" w:cs="Times New Roman"/>
      <w:b/>
      <w:bCs/>
      <w:sz w:val="28"/>
      <w:szCs w:val="28"/>
    </w:rPr>
  </w:style>
  <w:style w:type="character" w:customStyle="1" w:styleId="70">
    <w:name w:val="Заголовок 7 Знак"/>
    <w:basedOn w:val="a0"/>
    <w:link w:val="7"/>
    <w:rsid w:val="00934223"/>
    <w:rPr>
      <w:rFonts w:ascii="Calibri" w:eastAsia="Times New Roman" w:hAnsi="Calibri" w:cs="Times New Roman"/>
      <w:position w:val="6"/>
      <w:sz w:val="24"/>
      <w:szCs w:val="24"/>
    </w:rPr>
  </w:style>
  <w:style w:type="character" w:styleId="a3">
    <w:name w:val="Hyperlink"/>
    <w:basedOn w:val="a0"/>
    <w:uiPriority w:val="99"/>
    <w:unhideWhenUsed/>
    <w:rsid w:val="00934223"/>
    <w:rPr>
      <w:color w:val="0000FF"/>
      <w:u w:val="single"/>
    </w:rPr>
  </w:style>
  <w:style w:type="character" w:styleId="a4">
    <w:name w:val="FollowedHyperlink"/>
    <w:basedOn w:val="a0"/>
    <w:uiPriority w:val="99"/>
    <w:semiHidden/>
    <w:unhideWhenUsed/>
    <w:rsid w:val="00934223"/>
    <w:rPr>
      <w:color w:val="800080" w:themeColor="followedHyperlink"/>
      <w:u w:val="single"/>
    </w:rPr>
  </w:style>
  <w:style w:type="paragraph" w:styleId="HTML">
    <w:name w:val="HTML Preformatted"/>
    <w:basedOn w:val="a"/>
    <w:link w:val="HTML0"/>
    <w:unhideWhenUsed/>
    <w:rsid w:val="0093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934223"/>
    <w:rPr>
      <w:rFonts w:ascii="Courier New" w:eastAsia="Times New Roman" w:hAnsi="Courier New" w:cs="Courier New"/>
      <w:sz w:val="20"/>
      <w:szCs w:val="20"/>
    </w:rPr>
  </w:style>
  <w:style w:type="paragraph" w:styleId="a5">
    <w:name w:val="Normal (Web)"/>
    <w:basedOn w:val="a"/>
    <w:uiPriority w:val="99"/>
    <w:unhideWhenUsed/>
    <w:rsid w:val="00934223"/>
    <w:pPr>
      <w:spacing w:before="100" w:beforeAutospacing="1" w:after="100" w:afterAutospacing="1"/>
    </w:pPr>
    <w:rPr>
      <w:rFonts w:eastAsia="Times New Roman" w:cs="Times New Roman"/>
      <w:szCs w:val="24"/>
    </w:rPr>
  </w:style>
  <w:style w:type="paragraph" w:styleId="12">
    <w:name w:val="toc 1"/>
    <w:basedOn w:val="a"/>
    <w:next w:val="a"/>
    <w:autoRedefine/>
    <w:uiPriority w:val="39"/>
    <w:unhideWhenUsed/>
    <w:rsid w:val="00934223"/>
    <w:pPr>
      <w:spacing w:before="120" w:after="120"/>
    </w:pPr>
    <w:rPr>
      <w:rFonts w:eastAsia="Times New Roman" w:cs="Times New Roman"/>
      <w:b/>
      <w:bCs/>
      <w:caps/>
      <w:sz w:val="20"/>
      <w:szCs w:val="20"/>
    </w:rPr>
  </w:style>
  <w:style w:type="paragraph" w:styleId="a6">
    <w:name w:val="footnote text"/>
    <w:basedOn w:val="a"/>
    <w:link w:val="a7"/>
    <w:unhideWhenUsed/>
    <w:rsid w:val="00934223"/>
    <w:rPr>
      <w:rFonts w:eastAsia="Times New Roman" w:cs="Times New Roman"/>
      <w:sz w:val="20"/>
      <w:szCs w:val="20"/>
    </w:rPr>
  </w:style>
  <w:style w:type="character" w:customStyle="1" w:styleId="a7">
    <w:name w:val="Текст сноски Знак"/>
    <w:basedOn w:val="a0"/>
    <w:link w:val="a6"/>
    <w:rsid w:val="00934223"/>
    <w:rPr>
      <w:rFonts w:ascii="Times New Roman" w:eastAsia="Times New Roman" w:hAnsi="Times New Roman" w:cs="Times New Roman"/>
      <w:sz w:val="20"/>
      <w:szCs w:val="20"/>
    </w:rPr>
  </w:style>
  <w:style w:type="character" w:customStyle="1" w:styleId="a8">
    <w:name w:val="Верхний колонтитул Знак"/>
    <w:aliases w:val="ВерхКолонтитул Знак"/>
    <w:basedOn w:val="a0"/>
    <w:link w:val="a9"/>
    <w:locked/>
    <w:rsid w:val="00934223"/>
    <w:rPr>
      <w:rFonts w:ascii="Arial" w:eastAsia="Times New Roman" w:hAnsi="Arial" w:cs="Arial"/>
      <w:position w:val="6"/>
      <w:sz w:val="24"/>
      <w:szCs w:val="24"/>
    </w:rPr>
  </w:style>
  <w:style w:type="paragraph" w:styleId="a9">
    <w:name w:val="header"/>
    <w:aliases w:val="ВерхКолонтитул"/>
    <w:basedOn w:val="a"/>
    <w:link w:val="a8"/>
    <w:unhideWhenUsed/>
    <w:rsid w:val="00934223"/>
    <w:pPr>
      <w:tabs>
        <w:tab w:val="center" w:pos="4153"/>
        <w:tab w:val="right" w:pos="8306"/>
      </w:tabs>
    </w:pPr>
    <w:rPr>
      <w:rFonts w:ascii="Arial" w:eastAsia="Times New Roman" w:hAnsi="Arial" w:cs="Arial"/>
      <w:position w:val="6"/>
      <w:szCs w:val="24"/>
    </w:rPr>
  </w:style>
  <w:style w:type="character" w:customStyle="1" w:styleId="13">
    <w:name w:val="Верхний колонтитул Знак1"/>
    <w:aliases w:val="ВерхКолонтитул Знак1"/>
    <w:basedOn w:val="a0"/>
    <w:semiHidden/>
    <w:rsid w:val="00934223"/>
  </w:style>
  <w:style w:type="paragraph" w:styleId="aa">
    <w:name w:val="footer"/>
    <w:basedOn w:val="a"/>
    <w:link w:val="ab"/>
    <w:uiPriority w:val="99"/>
    <w:unhideWhenUsed/>
    <w:rsid w:val="00934223"/>
    <w:pPr>
      <w:tabs>
        <w:tab w:val="center" w:pos="4153"/>
        <w:tab w:val="right" w:pos="8306"/>
      </w:tabs>
    </w:pPr>
    <w:rPr>
      <w:rFonts w:ascii="Arial" w:eastAsia="Times New Roman" w:hAnsi="Arial" w:cs="Arial"/>
      <w:position w:val="6"/>
      <w:szCs w:val="24"/>
    </w:rPr>
  </w:style>
  <w:style w:type="character" w:customStyle="1" w:styleId="ab">
    <w:name w:val="Нижний колонтитул Знак"/>
    <w:basedOn w:val="a0"/>
    <w:link w:val="aa"/>
    <w:uiPriority w:val="99"/>
    <w:rsid w:val="00934223"/>
    <w:rPr>
      <w:rFonts w:ascii="Arial" w:eastAsia="Times New Roman" w:hAnsi="Arial" w:cs="Arial"/>
      <w:position w:val="6"/>
      <w:sz w:val="24"/>
      <w:szCs w:val="24"/>
    </w:rPr>
  </w:style>
  <w:style w:type="paragraph" w:styleId="ac">
    <w:name w:val="caption"/>
    <w:basedOn w:val="a"/>
    <w:next w:val="a"/>
    <w:unhideWhenUsed/>
    <w:qFormat/>
    <w:rsid w:val="00934223"/>
    <w:pPr>
      <w:framePr w:w="6457" w:hSpace="180" w:wrap="auto" w:vAnchor="text" w:hAnchor="page" w:x="3745" w:y="443"/>
      <w:spacing w:line="360" w:lineRule="auto"/>
      <w:jc w:val="center"/>
    </w:pPr>
    <w:rPr>
      <w:rFonts w:ascii="Arial" w:eastAsia="Times New Roman" w:hAnsi="Arial" w:cs="Arial"/>
      <w:b/>
      <w:i/>
      <w:position w:val="6"/>
      <w:szCs w:val="24"/>
    </w:rPr>
  </w:style>
  <w:style w:type="paragraph" w:styleId="ad">
    <w:name w:val="endnote text"/>
    <w:basedOn w:val="a"/>
    <w:link w:val="ae"/>
    <w:unhideWhenUsed/>
    <w:rsid w:val="00934223"/>
    <w:rPr>
      <w:rFonts w:eastAsia="Times New Roman" w:cs="Times New Roman"/>
      <w:sz w:val="20"/>
      <w:szCs w:val="20"/>
    </w:rPr>
  </w:style>
  <w:style w:type="character" w:customStyle="1" w:styleId="ae">
    <w:name w:val="Текст концевой сноски Знак"/>
    <w:basedOn w:val="a0"/>
    <w:link w:val="ad"/>
    <w:rsid w:val="00934223"/>
    <w:rPr>
      <w:rFonts w:ascii="Times New Roman" w:eastAsia="Times New Roman" w:hAnsi="Times New Roman" w:cs="Times New Roman"/>
      <w:sz w:val="20"/>
      <w:szCs w:val="20"/>
    </w:rPr>
  </w:style>
  <w:style w:type="paragraph" w:styleId="af">
    <w:name w:val="Title"/>
    <w:basedOn w:val="a"/>
    <w:link w:val="af0"/>
    <w:qFormat/>
    <w:rsid w:val="00934223"/>
    <w:pPr>
      <w:overflowPunct w:val="0"/>
      <w:autoSpaceDE w:val="0"/>
      <w:autoSpaceDN w:val="0"/>
      <w:adjustRightInd w:val="0"/>
      <w:jc w:val="center"/>
    </w:pPr>
    <w:rPr>
      <w:rFonts w:eastAsia="Times New Roman" w:cs="Times New Roman"/>
      <w:b/>
      <w:szCs w:val="20"/>
    </w:rPr>
  </w:style>
  <w:style w:type="character" w:customStyle="1" w:styleId="af0">
    <w:name w:val="Название Знак"/>
    <w:basedOn w:val="a0"/>
    <w:link w:val="af"/>
    <w:rsid w:val="00934223"/>
    <w:rPr>
      <w:rFonts w:ascii="Times New Roman" w:eastAsia="Times New Roman" w:hAnsi="Times New Roman" w:cs="Times New Roman"/>
      <w:b/>
      <w:sz w:val="24"/>
      <w:szCs w:val="20"/>
    </w:rPr>
  </w:style>
  <w:style w:type="paragraph" w:styleId="af1">
    <w:name w:val="Body Text"/>
    <w:basedOn w:val="a"/>
    <w:link w:val="af2"/>
    <w:unhideWhenUsed/>
    <w:rsid w:val="00934223"/>
    <w:pPr>
      <w:spacing w:after="120"/>
    </w:pPr>
  </w:style>
  <w:style w:type="character" w:customStyle="1" w:styleId="af2">
    <w:name w:val="Основной текст Знак"/>
    <w:basedOn w:val="a0"/>
    <w:link w:val="af1"/>
    <w:rsid w:val="00934223"/>
  </w:style>
  <w:style w:type="paragraph" w:styleId="af3">
    <w:name w:val="Body Text Indent"/>
    <w:basedOn w:val="a"/>
    <w:link w:val="af4"/>
    <w:uiPriority w:val="99"/>
    <w:unhideWhenUsed/>
    <w:rsid w:val="00934223"/>
    <w:pPr>
      <w:ind w:firstLine="851"/>
    </w:pPr>
    <w:rPr>
      <w:rFonts w:ascii="Arial" w:eastAsia="Times New Roman" w:hAnsi="Arial" w:cs="Times New Roman"/>
      <w:b/>
      <w:szCs w:val="20"/>
    </w:rPr>
  </w:style>
  <w:style w:type="character" w:customStyle="1" w:styleId="af4">
    <w:name w:val="Основной текст с отступом Знак"/>
    <w:basedOn w:val="a0"/>
    <w:link w:val="af3"/>
    <w:uiPriority w:val="99"/>
    <w:rsid w:val="00934223"/>
    <w:rPr>
      <w:rFonts w:ascii="Arial" w:eastAsia="Times New Roman" w:hAnsi="Arial" w:cs="Times New Roman"/>
      <w:b/>
      <w:sz w:val="24"/>
      <w:szCs w:val="20"/>
    </w:rPr>
  </w:style>
  <w:style w:type="paragraph" w:styleId="21">
    <w:name w:val="Body Text 2"/>
    <w:basedOn w:val="a"/>
    <w:link w:val="22"/>
    <w:unhideWhenUsed/>
    <w:rsid w:val="00934223"/>
    <w:pPr>
      <w:spacing w:after="120" w:line="480" w:lineRule="auto"/>
    </w:pPr>
    <w:rPr>
      <w:rFonts w:eastAsia="Times New Roman" w:cs="Times New Roman"/>
      <w:szCs w:val="24"/>
    </w:rPr>
  </w:style>
  <w:style w:type="character" w:customStyle="1" w:styleId="22">
    <w:name w:val="Основной текст 2 Знак"/>
    <w:basedOn w:val="a0"/>
    <w:link w:val="21"/>
    <w:rsid w:val="00934223"/>
    <w:rPr>
      <w:rFonts w:ascii="Times New Roman" w:eastAsia="Times New Roman" w:hAnsi="Times New Roman" w:cs="Times New Roman"/>
      <w:sz w:val="24"/>
      <w:szCs w:val="24"/>
    </w:rPr>
  </w:style>
  <w:style w:type="paragraph" w:styleId="31">
    <w:name w:val="Body Text 3"/>
    <w:basedOn w:val="a"/>
    <w:link w:val="32"/>
    <w:unhideWhenUsed/>
    <w:rsid w:val="00934223"/>
    <w:pPr>
      <w:spacing w:after="120"/>
    </w:pPr>
    <w:rPr>
      <w:rFonts w:eastAsia="Times New Roman" w:cs="Times New Roman"/>
      <w:sz w:val="16"/>
      <w:szCs w:val="16"/>
    </w:rPr>
  </w:style>
  <w:style w:type="character" w:customStyle="1" w:styleId="32">
    <w:name w:val="Основной текст 3 Знак"/>
    <w:basedOn w:val="a0"/>
    <w:link w:val="31"/>
    <w:rsid w:val="00934223"/>
    <w:rPr>
      <w:rFonts w:ascii="Times New Roman" w:eastAsia="Times New Roman" w:hAnsi="Times New Roman" w:cs="Times New Roman"/>
      <w:sz w:val="16"/>
      <w:szCs w:val="16"/>
    </w:rPr>
  </w:style>
  <w:style w:type="paragraph" w:styleId="23">
    <w:name w:val="Body Text Indent 2"/>
    <w:basedOn w:val="a"/>
    <w:link w:val="24"/>
    <w:unhideWhenUsed/>
    <w:rsid w:val="00934223"/>
    <w:pPr>
      <w:spacing w:after="120" w:line="480" w:lineRule="auto"/>
      <w:ind w:left="283"/>
    </w:pPr>
    <w:rPr>
      <w:rFonts w:ascii="Arial" w:eastAsia="Times New Roman" w:hAnsi="Arial" w:cs="Arial"/>
      <w:position w:val="6"/>
      <w:szCs w:val="24"/>
    </w:rPr>
  </w:style>
  <w:style w:type="character" w:customStyle="1" w:styleId="24">
    <w:name w:val="Основной текст с отступом 2 Знак"/>
    <w:basedOn w:val="a0"/>
    <w:link w:val="23"/>
    <w:rsid w:val="00934223"/>
    <w:rPr>
      <w:rFonts w:ascii="Arial" w:eastAsia="Times New Roman" w:hAnsi="Arial" w:cs="Arial"/>
      <w:position w:val="6"/>
      <w:sz w:val="24"/>
      <w:szCs w:val="24"/>
    </w:rPr>
  </w:style>
  <w:style w:type="paragraph" w:styleId="33">
    <w:name w:val="Body Text Indent 3"/>
    <w:basedOn w:val="a"/>
    <w:link w:val="34"/>
    <w:uiPriority w:val="99"/>
    <w:unhideWhenUsed/>
    <w:rsid w:val="00934223"/>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uiPriority w:val="99"/>
    <w:rsid w:val="00934223"/>
    <w:rPr>
      <w:rFonts w:ascii="Times New Roman" w:eastAsia="Times New Roman" w:hAnsi="Times New Roman" w:cs="Times New Roman"/>
      <w:sz w:val="16"/>
      <w:szCs w:val="16"/>
    </w:rPr>
  </w:style>
  <w:style w:type="paragraph" w:styleId="af5">
    <w:name w:val="Document Map"/>
    <w:basedOn w:val="a"/>
    <w:link w:val="af6"/>
    <w:unhideWhenUsed/>
    <w:rsid w:val="00934223"/>
    <w:pPr>
      <w:shd w:val="clear" w:color="auto" w:fill="000080"/>
    </w:pPr>
    <w:rPr>
      <w:rFonts w:ascii="Tahoma" w:eastAsia="Times New Roman" w:hAnsi="Tahoma" w:cs="Tahoma"/>
      <w:sz w:val="20"/>
      <w:szCs w:val="20"/>
    </w:rPr>
  </w:style>
  <w:style w:type="character" w:customStyle="1" w:styleId="af6">
    <w:name w:val="Схема документа Знак"/>
    <w:basedOn w:val="a0"/>
    <w:link w:val="af5"/>
    <w:rsid w:val="00934223"/>
    <w:rPr>
      <w:rFonts w:ascii="Tahoma" w:eastAsia="Times New Roman" w:hAnsi="Tahoma" w:cs="Tahoma"/>
      <w:sz w:val="20"/>
      <w:szCs w:val="20"/>
      <w:shd w:val="clear" w:color="auto" w:fill="000080"/>
    </w:rPr>
  </w:style>
  <w:style w:type="paragraph" w:styleId="af7">
    <w:name w:val="Plain Text"/>
    <w:basedOn w:val="a"/>
    <w:link w:val="af8"/>
    <w:unhideWhenUsed/>
    <w:rsid w:val="00934223"/>
    <w:rPr>
      <w:rFonts w:ascii="Courier New" w:eastAsia="Times New Roman" w:hAnsi="Courier New" w:cs="Times New Roman"/>
      <w:sz w:val="20"/>
      <w:szCs w:val="20"/>
    </w:rPr>
  </w:style>
  <w:style w:type="character" w:customStyle="1" w:styleId="af8">
    <w:name w:val="Текст Знак"/>
    <w:basedOn w:val="a0"/>
    <w:link w:val="af7"/>
    <w:rsid w:val="00934223"/>
    <w:rPr>
      <w:rFonts w:ascii="Courier New" w:eastAsia="Times New Roman" w:hAnsi="Courier New" w:cs="Times New Roman"/>
      <w:sz w:val="20"/>
      <w:szCs w:val="20"/>
    </w:rPr>
  </w:style>
  <w:style w:type="paragraph" w:styleId="af9">
    <w:name w:val="Balloon Text"/>
    <w:basedOn w:val="a"/>
    <w:link w:val="afa"/>
    <w:uiPriority w:val="99"/>
    <w:semiHidden/>
    <w:unhideWhenUsed/>
    <w:rsid w:val="00934223"/>
    <w:rPr>
      <w:rFonts w:ascii="Tahoma" w:hAnsi="Tahoma" w:cs="Tahoma"/>
      <w:sz w:val="16"/>
      <w:szCs w:val="16"/>
    </w:rPr>
  </w:style>
  <w:style w:type="character" w:customStyle="1" w:styleId="afa">
    <w:name w:val="Текст выноски Знак"/>
    <w:basedOn w:val="a0"/>
    <w:link w:val="af9"/>
    <w:uiPriority w:val="99"/>
    <w:semiHidden/>
    <w:rsid w:val="00934223"/>
    <w:rPr>
      <w:rFonts w:ascii="Tahoma" w:hAnsi="Tahoma" w:cs="Tahoma"/>
      <w:sz w:val="16"/>
      <w:szCs w:val="16"/>
    </w:rPr>
  </w:style>
  <w:style w:type="paragraph" w:styleId="afb">
    <w:name w:val="List Paragraph"/>
    <w:basedOn w:val="a"/>
    <w:uiPriority w:val="34"/>
    <w:qFormat/>
    <w:rsid w:val="00934223"/>
    <w:pPr>
      <w:ind w:left="720"/>
      <w:contextualSpacing/>
    </w:pPr>
  </w:style>
  <w:style w:type="paragraph" w:customStyle="1" w:styleId="txt">
    <w:name w:val="txt"/>
    <w:basedOn w:val="a"/>
    <w:rsid w:val="00934223"/>
    <w:pPr>
      <w:spacing w:before="15" w:after="15"/>
      <w:ind w:left="15" w:right="15"/>
    </w:pPr>
    <w:rPr>
      <w:rFonts w:ascii="Verdana" w:eastAsia="Times New Roman" w:hAnsi="Verdana" w:cs="Times New Roman"/>
      <w:color w:val="000000"/>
      <w:sz w:val="17"/>
      <w:szCs w:val="17"/>
    </w:rPr>
  </w:style>
  <w:style w:type="paragraph" w:customStyle="1" w:styleId="Web">
    <w:name w:val="Обычный (Web)"/>
    <w:basedOn w:val="a"/>
    <w:rsid w:val="00934223"/>
    <w:pPr>
      <w:spacing w:before="100" w:after="100"/>
    </w:pPr>
    <w:rPr>
      <w:rFonts w:eastAsia="Times New Roman" w:cs="Times New Roman"/>
      <w:szCs w:val="20"/>
    </w:rPr>
  </w:style>
  <w:style w:type="paragraph" w:customStyle="1" w:styleId="14">
    <w:name w:val="З1"/>
    <w:basedOn w:val="a"/>
    <w:next w:val="a"/>
    <w:rsid w:val="00934223"/>
    <w:pPr>
      <w:spacing w:line="360" w:lineRule="auto"/>
      <w:ind w:firstLine="748"/>
    </w:pPr>
    <w:rPr>
      <w:rFonts w:eastAsia="Times New Roman" w:cs="Times New Roman"/>
      <w:b/>
      <w:szCs w:val="24"/>
    </w:rPr>
  </w:style>
  <w:style w:type="character" w:customStyle="1" w:styleId="ConsPlusNormal">
    <w:name w:val="ConsPlusNormal Знак"/>
    <w:basedOn w:val="a0"/>
    <w:link w:val="ConsPlusNormal0"/>
    <w:locked/>
    <w:rsid w:val="00934223"/>
    <w:rPr>
      <w:rFonts w:ascii="Times New Roman" w:hAnsi="Times New Roman" w:cs="Times New Roman"/>
      <w:sz w:val="24"/>
      <w:szCs w:val="24"/>
    </w:rPr>
  </w:style>
  <w:style w:type="paragraph" w:customStyle="1" w:styleId="ConsPlusNormal0">
    <w:name w:val="ConsPlusNormal"/>
    <w:link w:val="ConsPlusNormal"/>
    <w:rsid w:val="00934223"/>
    <w:pPr>
      <w:autoSpaceDE w:val="0"/>
      <w:autoSpaceDN w:val="0"/>
      <w:adjustRightInd w:val="0"/>
      <w:spacing w:after="0" w:line="240" w:lineRule="auto"/>
    </w:pPr>
    <w:rPr>
      <w:rFonts w:ascii="Times New Roman" w:hAnsi="Times New Roman" w:cs="Times New Roman"/>
      <w:sz w:val="24"/>
      <w:szCs w:val="24"/>
    </w:rPr>
  </w:style>
  <w:style w:type="character" w:customStyle="1" w:styleId="15">
    <w:name w:val="Список маркированный 1 Знак"/>
    <w:link w:val="1"/>
    <w:locked/>
    <w:rsid w:val="00934223"/>
    <w:rPr>
      <w:rFonts w:ascii="Times New Roman" w:eastAsia="Times New Roman" w:hAnsi="Times New Roman" w:cs="Times New Roman"/>
      <w:sz w:val="24"/>
      <w:szCs w:val="24"/>
    </w:rPr>
  </w:style>
  <w:style w:type="paragraph" w:customStyle="1" w:styleId="1">
    <w:name w:val="Список маркированный 1"/>
    <w:basedOn w:val="ConsPlusNormal0"/>
    <w:link w:val="15"/>
    <w:qFormat/>
    <w:rsid w:val="00934223"/>
    <w:pPr>
      <w:numPr>
        <w:numId w:val="1"/>
      </w:numPr>
      <w:tabs>
        <w:tab w:val="left" w:pos="1134"/>
      </w:tabs>
      <w:jc w:val="both"/>
    </w:pPr>
    <w:rPr>
      <w:rFonts w:eastAsia="Times New Roman"/>
    </w:rPr>
  </w:style>
  <w:style w:type="character" w:customStyle="1" w:styleId="4-1230">
    <w:name w:val="Заг4 - Пункт нумерованный 1.2.3. Знак"/>
    <w:link w:val="4-123"/>
    <w:locked/>
    <w:rsid w:val="00934223"/>
  </w:style>
  <w:style w:type="paragraph" w:customStyle="1" w:styleId="4-123">
    <w:name w:val="Заг4 - Пункт нумерованный 1.2.3."/>
    <w:basedOn w:val="af1"/>
    <w:link w:val="4-1230"/>
    <w:rsid w:val="00934223"/>
    <w:pPr>
      <w:numPr>
        <w:numId w:val="3"/>
      </w:numPr>
      <w:ind w:left="0" w:firstLine="0"/>
    </w:pPr>
  </w:style>
  <w:style w:type="character" w:customStyle="1" w:styleId="3-0">
    <w:name w:val="Заг3 - Статья Знак"/>
    <w:link w:val="3-"/>
    <w:locked/>
    <w:rsid w:val="00934223"/>
    <w:rPr>
      <w:rFonts w:ascii="Arial" w:hAnsi="Arial" w:cs="Arial"/>
      <w:i/>
      <w:sz w:val="24"/>
      <w:szCs w:val="24"/>
    </w:rPr>
  </w:style>
  <w:style w:type="paragraph" w:customStyle="1" w:styleId="3-">
    <w:name w:val="Заг3 - Статья"/>
    <w:basedOn w:val="a"/>
    <w:link w:val="3-0"/>
    <w:rsid w:val="00934223"/>
    <w:pPr>
      <w:keepNext/>
      <w:keepLines/>
      <w:numPr>
        <w:numId w:val="5"/>
      </w:numPr>
      <w:spacing w:before="360" w:after="120"/>
      <w:outlineLvl w:val="2"/>
    </w:pPr>
    <w:rPr>
      <w:rFonts w:ascii="Arial" w:hAnsi="Arial" w:cs="Arial"/>
      <w:i/>
      <w:szCs w:val="24"/>
    </w:rPr>
  </w:style>
  <w:style w:type="character" w:customStyle="1" w:styleId="25">
    <w:name w:val="Список маркированный 2 Знак"/>
    <w:link w:val="26"/>
    <w:locked/>
    <w:rsid w:val="00934223"/>
    <w:rPr>
      <w:sz w:val="24"/>
      <w:szCs w:val="24"/>
    </w:rPr>
  </w:style>
  <w:style w:type="paragraph" w:customStyle="1" w:styleId="26">
    <w:name w:val="Список маркированный 2"/>
    <w:basedOn w:val="1"/>
    <w:link w:val="25"/>
    <w:qFormat/>
    <w:rsid w:val="00934223"/>
    <w:pPr>
      <w:tabs>
        <w:tab w:val="clear" w:pos="1134"/>
      </w:tabs>
    </w:pPr>
    <w:rPr>
      <w:rFonts w:asciiTheme="minorHAnsi" w:eastAsiaTheme="minorEastAsia" w:hAnsiTheme="minorHAnsi" w:cstheme="minorBidi"/>
    </w:rPr>
  </w:style>
  <w:style w:type="paragraph" w:customStyle="1" w:styleId="ConsPlusTitle">
    <w:name w:val="ConsPlusTitle"/>
    <w:rsid w:val="00934223"/>
    <w:pPr>
      <w:widowControl w:val="0"/>
      <w:autoSpaceDE w:val="0"/>
      <w:autoSpaceDN w:val="0"/>
      <w:spacing w:after="0" w:line="240" w:lineRule="auto"/>
    </w:pPr>
    <w:rPr>
      <w:rFonts w:ascii="Calibri" w:eastAsia="Times New Roman" w:hAnsi="Calibri" w:cs="Calibri"/>
      <w:b/>
      <w:szCs w:val="20"/>
    </w:rPr>
  </w:style>
  <w:style w:type="character" w:customStyle="1" w:styleId="-">
    <w:name w:val="Таблица - Текст основной Знак"/>
    <w:basedOn w:val="a0"/>
    <w:link w:val="-0"/>
    <w:locked/>
    <w:rsid w:val="00934223"/>
    <w:rPr>
      <w:rFonts w:ascii="Times New Roman" w:eastAsia="Times New Roman" w:hAnsi="Times New Roman" w:cs="Times New Roman"/>
      <w:sz w:val="24"/>
      <w:szCs w:val="24"/>
    </w:rPr>
  </w:style>
  <w:style w:type="paragraph" w:customStyle="1" w:styleId="-0">
    <w:name w:val="Таблица - Текст основной"/>
    <w:basedOn w:val="a"/>
    <w:link w:val="-"/>
    <w:qFormat/>
    <w:rsid w:val="00934223"/>
    <w:pPr>
      <w:autoSpaceDE w:val="0"/>
      <w:autoSpaceDN w:val="0"/>
      <w:adjustRightInd w:val="0"/>
      <w:spacing w:before="60" w:after="60"/>
    </w:pPr>
    <w:rPr>
      <w:rFonts w:eastAsia="Times New Roman" w:cs="Times New Roman"/>
      <w:szCs w:val="24"/>
    </w:rPr>
  </w:style>
  <w:style w:type="paragraph" w:customStyle="1" w:styleId="FR1">
    <w:name w:val="FR1"/>
    <w:uiPriority w:val="99"/>
    <w:rsid w:val="00934223"/>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bCs/>
      <w:sz w:val="36"/>
      <w:szCs w:val="36"/>
    </w:rPr>
  </w:style>
  <w:style w:type="paragraph" w:customStyle="1" w:styleId="FR2">
    <w:name w:val="FR2"/>
    <w:uiPriority w:val="99"/>
    <w:rsid w:val="00934223"/>
    <w:pPr>
      <w:widowControl w:val="0"/>
      <w:overflowPunct w:val="0"/>
      <w:autoSpaceDE w:val="0"/>
      <w:autoSpaceDN w:val="0"/>
      <w:adjustRightInd w:val="0"/>
      <w:spacing w:before="260" w:after="0" w:line="240" w:lineRule="auto"/>
    </w:pPr>
    <w:rPr>
      <w:rFonts w:ascii="Arial" w:eastAsia="Times New Roman" w:hAnsi="Arial" w:cs="Arial"/>
      <w:noProof/>
      <w:sz w:val="36"/>
      <w:szCs w:val="36"/>
    </w:rPr>
  </w:style>
  <w:style w:type="paragraph" w:customStyle="1" w:styleId="16">
    <w:name w:val="Верхний колонтитул1"/>
    <w:basedOn w:val="a"/>
    <w:rsid w:val="00934223"/>
    <w:pPr>
      <w:tabs>
        <w:tab w:val="center" w:pos="4153"/>
        <w:tab w:val="right" w:pos="8306"/>
      </w:tabs>
    </w:pPr>
    <w:rPr>
      <w:rFonts w:ascii="Arial" w:eastAsia="Times New Roman" w:hAnsi="Arial" w:cs="Arial"/>
      <w:position w:val="6"/>
      <w:szCs w:val="24"/>
    </w:rPr>
  </w:style>
  <w:style w:type="paragraph" w:customStyle="1" w:styleId="ConsNonformat">
    <w:name w:val="Con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934223"/>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Normal">
    <w:name w:val="ConsNormal"/>
    <w:rsid w:val="009342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c">
    <w:name w:val="МОЕ"/>
    <w:basedOn w:val="a"/>
    <w:rsid w:val="00934223"/>
    <w:rPr>
      <w:rFonts w:eastAsia="Times New Roman" w:cs="Times New Roman"/>
      <w:spacing w:val="10"/>
      <w:sz w:val="28"/>
      <w:szCs w:val="28"/>
    </w:rPr>
  </w:style>
  <w:style w:type="paragraph" w:customStyle="1" w:styleId="ConsPlusNonformat">
    <w:name w:val="ConsPlusNonformat"/>
    <w:rsid w:val="0093422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ing">
    <w:name w:val="Heading"/>
    <w:rsid w:val="00934223"/>
    <w:pPr>
      <w:autoSpaceDE w:val="0"/>
      <w:autoSpaceDN w:val="0"/>
      <w:adjustRightInd w:val="0"/>
      <w:spacing w:after="0" w:line="240" w:lineRule="auto"/>
    </w:pPr>
    <w:rPr>
      <w:rFonts w:ascii="Arial" w:eastAsia="Times New Roman" w:hAnsi="Arial" w:cs="Arial"/>
      <w:b/>
      <w:bCs/>
    </w:rPr>
  </w:style>
  <w:style w:type="paragraph" w:customStyle="1" w:styleId="afd">
    <w:name w:val="Стиль"/>
    <w:rsid w:val="009342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e">
    <w:name w:val="Îáû÷íûé"/>
    <w:rsid w:val="00934223"/>
    <w:pPr>
      <w:widowControl w:val="0"/>
      <w:spacing w:after="0" w:line="240" w:lineRule="auto"/>
    </w:pPr>
    <w:rPr>
      <w:rFonts w:ascii="TimesET" w:eastAsia="Times New Roman" w:hAnsi="TimesET" w:cs="Times New Roman"/>
      <w:sz w:val="20"/>
      <w:szCs w:val="20"/>
    </w:rPr>
  </w:style>
  <w:style w:type="paragraph" w:customStyle="1" w:styleId="ConsCell">
    <w:name w:val="ConsCell"/>
    <w:rsid w:val="0093422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
    <w:name w:val="Заголовок статьи"/>
    <w:basedOn w:val="a"/>
    <w:next w:val="a"/>
    <w:rsid w:val="00934223"/>
    <w:pPr>
      <w:widowControl w:val="0"/>
      <w:autoSpaceDE w:val="0"/>
      <w:autoSpaceDN w:val="0"/>
      <w:adjustRightInd w:val="0"/>
      <w:ind w:left="1612" w:hanging="892"/>
    </w:pPr>
    <w:rPr>
      <w:rFonts w:ascii="Arial" w:eastAsia="Times New Roman" w:hAnsi="Arial" w:cs="Arial"/>
      <w:sz w:val="26"/>
      <w:szCs w:val="26"/>
    </w:rPr>
  </w:style>
  <w:style w:type="paragraph" w:customStyle="1" w:styleId="aff0">
    <w:name w:val="Комментарий"/>
    <w:basedOn w:val="a"/>
    <w:next w:val="a"/>
    <w:rsid w:val="00934223"/>
    <w:pPr>
      <w:widowControl w:val="0"/>
      <w:autoSpaceDE w:val="0"/>
      <w:autoSpaceDN w:val="0"/>
      <w:adjustRightInd w:val="0"/>
      <w:ind w:left="170"/>
    </w:pPr>
    <w:rPr>
      <w:rFonts w:ascii="Arial" w:eastAsia="Times New Roman" w:hAnsi="Arial" w:cs="Arial"/>
      <w:i/>
      <w:iCs/>
      <w:color w:val="800080"/>
      <w:sz w:val="26"/>
      <w:szCs w:val="26"/>
    </w:rPr>
  </w:style>
  <w:style w:type="paragraph" w:customStyle="1" w:styleId="aff1">
    <w:name w:val="Таблицы (моноширинный)"/>
    <w:basedOn w:val="a"/>
    <w:next w:val="a"/>
    <w:rsid w:val="00934223"/>
    <w:pPr>
      <w:widowControl w:val="0"/>
      <w:autoSpaceDE w:val="0"/>
      <w:autoSpaceDN w:val="0"/>
      <w:adjustRightInd w:val="0"/>
    </w:pPr>
    <w:rPr>
      <w:rFonts w:ascii="Courier New" w:eastAsia="Times New Roman" w:hAnsi="Courier New" w:cs="Courier New"/>
      <w:sz w:val="26"/>
      <w:szCs w:val="26"/>
    </w:rPr>
  </w:style>
  <w:style w:type="paragraph" w:customStyle="1" w:styleId="17">
    <w:name w:val="Знак1 Знак Знак Знак"/>
    <w:basedOn w:val="a"/>
    <w:rsid w:val="00934223"/>
    <w:pPr>
      <w:spacing w:after="60"/>
    </w:pPr>
    <w:rPr>
      <w:rFonts w:ascii="Arial" w:eastAsia="Times New Roman" w:hAnsi="Arial" w:cs="Arial"/>
      <w:bCs/>
      <w:szCs w:val="24"/>
    </w:rPr>
  </w:style>
  <w:style w:type="paragraph" w:customStyle="1" w:styleId="Iauiue">
    <w:name w:val="Iau?iue"/>
    <w:qFormat/>
    <w:rsid w:val="009342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nsplustitle0">
    <w:name w:val="consplustitle"/>
    <w:basedOn w:val="a"/>
    <w:rsid w:val="00934223"/>
    <w:rPr>
      <w:rFonts w:eastAsia="Times New Roman" w:cs="Times New Roman"/>
      <w:szCs w:val="24"/>
    </w:rPr>
  </w:style>
  <w:style w:type="paragraph" w:customStyle="1" w:styleId="210">
    <w:name w:val="Основной текст 21"/>
    <w:basedOn w:val="a"/>
    <w:uiPriority w:val="99"/>
    <w:rsid w:val="00934223"/>
    <w:pPr>
      <w:jc w:val="center"/>
    </w:pPr>
    <w:rPr>
      <w:rFonts w:eastAsia="Times New Roman" w:cs="Times New Roman"/>
      <w:sz w:val="28"/>
      <w:szCs w:val="20"/>
    </w:rPr>
  </w:style>
  <w:style w:type="character" w:customStyle="1" w:styleId="S">
    <w:name w:val="S_Обычный Знак"/>
    <w:basedOn w:val="a0"/>
    <w:link w:val="S0"/>
    <w:uiPriority w:val="99"/>
    <w:locked/>
    <w:rsid w:val="00934223"/>
    <w:rPr>
      <w:rFonts w:ascii="Times New Roman" w:eastAsia="Times New Roman" w:hAnsi="Times New Roman" w:cs="Times New Roman"/>
      <w:sz w:val="24"/>
      <w:szCs w:val="24"/>
    </w:rPr>
  </w:style>
  <w:style w:type="paragraph" w:customStyle="1" w:styleId="S0">
    <w:name w:val="S_Обычный"/>
    <w:basedOn w:val="a"/>
    <w:link w:val="S"/>
    <w:uiPriority w:val="99"/>
    <w:rsid w:val="00934223"/>
    <w:pPr>
      <w:spacing w:line="360" w:lineRule="auto"/>
    </w:pPr>
    <w:rPr>
      <w:rFonts w:eastAsia="Times New Roman" w:cs="Times New Roman"/>
      <w:szCs w:val="24"/>
    </w:rPr>
  </w:style>
  <w:style w:type="paragraph" w:customStyle="1" w:styleId="S1">
    <w:name w:val="S_Титульный"/>
    <w:basedOn w:val="a"/>
    <w:uiPriority w:val="99"/>
    <w:rsid w:val="00934223"/>
    <w:pPr>
      <w:spacing w:line="360" w:lineRule="auto"/>
      <w:ind w:left="3060"/>
      <w:jc w:val="right"/>
    </w:pPr>
    <w:rPr>
      <w:rFonts w:eastAsia="Times New Roman" w:cs="Times New Roman"/>
      <w:b/>
      <w:caps/>
      <w:szCs w:val="24"/>
    </w:rPr>
  </w:style>
  <w:style w:type="paragraph" w:customStyle="1" w:styleId="Iniiaiieoaenonionooiii2">
    <w:name w:val="Iniiaiie oaeno n ionooiii 2"/>
    <w:basedOn w:val="Iauiue"/>
    <w:rsid w:val="00934223"/>
    <w:pPr>
      <w:widowControl/>
      <w:suppressAutoHyphens w:val="0"/>
      <w:ind w:firstLine="284"/>
      <w:jc w:val="both"/>
    </w:pPr>
    <w:rPr>
      <w:rFonts w:ascii="Peterburg" w:eastAsia="Times New Roman" w:hAnsi="Peterburg"/>
      <w:lang w:eastAsia="ru-RU"/>
    </w:rPr>
  </w:style>
  <w:style w:type="paragraph" w:customStyle="1" w:styleId="nienie">
    <w:name w:val="nienie"/>
    <w:basedOn w:val="Iauiue"/>
    <w:rsid w:val="00934223"/>
    <w:pPr>
      <w:keepLines/>
      <w:suppressAutoHyphens w:val="0"/>
      <w:ind w:left="709" w:hanging="284"/>
      <w:jc w:val="both"/>
    </w:pPr>
    <w:rPr>
      <w:rFonts w:ascii="Peterburg" w:eastAsia="Times New Roman" w:hAnsi="Peterburg"/>
      <w:sz w:val="24"/>
      <w:lang w:eastAsia="ru-RU"/>
    </w:rPr>
  </w:style>
  <w:style w:type="paragraph" w:customStyle="1" w:styleId="tekstob">
    <w:name w:val="tekstob"/>
    <w:basedOn w:val="a"/>
    <w:rsid w:val="00934223"/>
    <w:pPr>
      <w:spacing w:before="100" w:beforeAutospacing="1" w:after="100" w:afterAutospacing="1"/>
    </w:pPr>
    <w:rPr>
      <w:rFonts w:eastAsia="Times New Roman" w:cs="Times New Roman"/>
      <w:szCs w:val="24"/>
    </w:rPr>
  </w:style>
  <w:style w:type="character" w:styleId="aff2">
    <w:name w:val="footnote reference"/>
    <w:basedOn w:val="a0"/>
    <w:unhideWhenUsed/>
    <w:rsid w:val="00934223"/>
    <w:rPr>
      <w:vertAlign w:val="superscript"/>
    </w:rPr>
  </w:style>
  <w:style w:type="character" w:styleId="aff3">
    <w:name w:val="endnote reference"/>
    <w:basedOn w:val="a0"/>
    <w:unhideWhenUsed/>
    <w:rsid w:val="00934223"/>
    <w:rPr>
      <w:vertAlign w:val="superscript"/>
    </w:rPr>
  </w:style>
  <w:style w:type="character" w:customStyle="1" w:styleId="apple-converted-space">
    <w:name w:val="apple-converted-space"/>
    <w:basedOn w:val="a0"/>
    <w:rsid w:val="00934223"/>
  </w:style>
  <w:style w:type="character" w:customStyle="1" w:styleId="mw-headline">
    <w:name w:val="mw-headline"/>
    <w:basedOn w:val="a0"/>
    <w:rsid w:val="00934223"/>
  </w:style>
  <w:style w:type="character" w:customStyle="1" w:styleId="aff4">
    <w:name w:val="Знак Знак"/>
    <w:basedOn w:val="a0"/>
    <w:rsid w:val="00934223"/>
    <w:rPr>
      <w:lang w:val="ru-RU" w:eastAsia="ru-RU" w:bidi="ar-SA"/>
    </w:rPr>
  </w:style>
  <w:style w:type="character" w:customStyle="1" w:styleId="aff5">
    <w:name w:val="Гипертекстовая ссылка"/>
    <w:basedOn w:val="a0"/>
    <w:rsid w:val="00934223"/>
    <w:rPr>
      <w:b/>
      <w:bCs/>
      <w:color w:val="008000"/>
      <w:sz w:val="20"/>
      <w:szCs w:val="20"/>
      <w:u w:val="single"/>
    </w:rPr>
  </w:style>
  <w:style w:type="character" w:customStyle="1" w:styleId="5">
    <w:name w:val="Знак Знак5"/>
    <w:basedOn w:val="a0"/>
    <w:rsid w:val="00934223"/>
    <w:rPr>
      <w:rFonts w:ascii="Arial" w:hAnsi="Arial" w:cs="Arial" w:hint="default"/>
      <w:b/>
      <w:bCs/>
      <w:kern w:val="32"/>
      <w:sz w:val="32"/>
      <w:szCs w:val="32"/>
      <w:lang w:val="ru-RU" w:eastAsia="ru-RU" w:bidi="ar-SA"/>
    </w:rPr>
  </w:style>
  <w:style w:type="character" w:customStyle="1" w:styleId="s3">
    <w:name w:val="s3"/>
    <w:basedOn w:val="a0"/>
    <w:rsid w:val="00934223"/>
  </w:style>
  <w:style w:type="table" w:styleId="aff6">
    <w:name w:val="Table Grid"/>
    <w:basedOn w:val="a1"/>
    <w:rsid w:val="009342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basedOn w:val="a0"/>
    <w:rsid w:val="00CD2B4F"/>
  </w:style>
  <w:style w:type="paragraph" w:styleId="aff8">
    <w:name w:val="TOC Heading"/>
    <w:basedOn w:val="10"/>
    <w:next w:val="a"/>
    <w:uiPriority w:val="39"/>
    <w:unhideWhenUsed/>
    <w:qFormat/>
    <w:rsid w:val="00CD2B4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35">
    <w:name w:val="toc 3"/>
    <w:basedOn w:val="a"/>
    <w:next w:val="a"/>
    <w:autoRedefine/>
    <w:uiPriority w:val="39"/>
    <w:unhideWhenUsed/>
    <w:rsid w:val="008654DC"/>
    <w:pPr>
      <w:tabs>
        <w:tab w:val="right" w:leader="dot" w:pos="9628"/>
      </w:tabs>
      <w:ind w:firstLine="0"/>
    </w:pPr>
  </w:style>
  <w:style w:type="paragraph" w:styleId="27">
    <w:name w:val="toc 2"/>
    <w:basedOn w:val="a"/>
    <w:next w:val="a"/>
    <w:autoRedefine/>
    <w:uiPriority w:val="39"/>
    <w:unhideWhenUsed/>
    <w:rsid w:val="00CD2B4F"/>
    <w:pPr>
      <w:spacing w:after="100"/>
      <w:ind w:left="220"/>
    </w:pPr>
  </w:style>
  <w:style w:type="paragraph" w:styleId="41">
    <w:name w:val="toc 4"/>
    <w:basedOn w:val="a"/>
    <w:next w:val="a"/>
    <w:autoRedefine/>
    <w:uiPriority w:val="39"/>
    <w:unhideWhenUsed/>
    <w:rsid w:val="00CD2B4F"/>
    <w:pPr>
      <w:spacing w:after="100"/>
      <w:ind w:left="660"/>
    </w:pPr>
  </w:style>
  <w:style w:type="paragraph" w:styleId="50">
    <w:name w:val="toc 5"/>
    <w:basedOn w:val="a"/>
    <w:next w:val="a"/>
    <w:autoRedefine/>
    <w:uiPriority w:val="39"/>
    <w:unhideWhenUsed/>
    <w:rsid w:val="00CD2B4F"/>
    <w:pPr>
      <w:spacing w:after="100"/>
      <w:ind w:left="880"/>
    </w:pPr>
  </w:style>
  <w:style w:type="paragraph" w:styleId="6">
    <w:name w:val="toc 6"/>
    <w:basedOn w:val="a"/>
    <w:next w:val="a"/>
    <w:autoRedefine/>
    <w:uiPriority w:val="39"/>
    <w:unhideWhenUsed/>
    <w:rsid w:val="00CD2B4F"/>
    <w:pPr>
      <w:spacing w:after="100"/>
      <w:ind w:left="1100"/>
    </w:pPr>
  </w:style>
  <w:style w:type="paragraph" w:styleId="71">
    <w:name w:val="toc 7"/>
    <w:basedOn w:val="a"/>
    <w:next w:val="a"/>
    <w:autoRedefine/>
    <w:uiPriority w:val="39"/>
    <w:unhideWhenUsed/>
    <w:rsid w:val="00CD2B4F"/>
    <w:pPr>
      <w:spacing w:after="100"/>
      <w:ind w:left="1320"/>
    </w:pPr>
  </w:style>
  <w:style w:type="paragraph" w:styleId="8">
    <w:name w:val="toc 8"/>
    <w:basedOn w:val="a"/>
    <w:next w:val="a"/>
    <w:autoRedefine/>
    <w:uiPriority w:val="39"/>
    <w:unhideWhenUsed/>
    <w:rsid w:val="00CD2B4F"/>
    <w:pPr>
      <w:spacing w:after="100"/>
      <w:ind w:left="1540"/>
    </w:pPr>
  </w:style>
  <w:style w:type="paragraph" w:styleId="9">
    <w:name w:val="toc 9"/>
    <w:basedOn w:val="a"/>
    <w:next w:val="a"/>
    <w:autoRedefine/>
    <w:uiPriority w:val="39"/>
    <w:unhideWhenUsed/>
    <w:rsid w:val="00CD2B4F"/>
    <w:pPr>
      <w:spacing w:after="100"/>
      <w:ind w:left="1760"/>
    </w:pPr>
  </w:style>
  <w:style w:type="paragraph" w:customStyle="1" w:styleId="aff9">
    <w:name w:val="Содержимое врезки"/>
    <w:basedOn w:val="a"/>
    <w:qFormat/>
    <w:rsid w:val="00D65F91"/>
    <w:rPr>
      <w:color w:val="00000A"/>
    </w:rPr>
  </w:style>
  <w:style w:type="character" w:customStyle="1" w:styleId="-1">
    <w:name w:val="Интернет-ссылка"/>
    <w:basedOn w:val="a0"/>
    <w:uiPriority w:val="99"/>
    <w:rsid w:val="00D65F91"/>
    <w:rPr>
      <w:color w:val="0000FF"/>
      <w:u w:val="single"/>
    </w:rPr>
  </w:style>
  <w:style w:type="character" w:customStyle="1" w:styleId="blk">
    <w:name w:val="blk"/>
    <w:basedOn w:val="a0"/>
    <w:qFormat/>
    <w:rsid w:val="00A27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345">
      <w:bodyDiv w:val="1"/>
      <w:marLeft w:val="0"/>
      <w:marRight w:val="0"/>
      <w:marTop w:val="0"/>
      <w:marBottom w:val="0"/>
      <w:divBdr>
        <w:top w:val="none" w:sz="0" w:space="0" w:color="auto"/>
        <w:left w:val="none" w:sz="0" w:space="0" w:color="auto"/>
        <w:bottom w:val="none" w:sz="0" w:space="0" w:color="auto"/>
        <w:right w:val="none" w:sz="0" w:space="0" w:color="auto"/>
      </w:divBdr>
    </w:div>
    <w:div w:id="126022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1058;&#1077;&#1082;&#1089;&#1090;%20&#1055;&#1047;&#1047;%20&#1086;&#1073;&#1097;&#1072;&#1103;%20&#1095;&#1072;&#1089;&#1090;&#1100;%20&#1082;&#1086;&#1088;&#1086;&#1090;&#1082;&#1072;&#1103;%20&#1087;&#1086;%20&#1051;&#1086;&#1073;&#1085;&#1077;%2015.10%20(2).docx" TargetMode="External"/><Relationship Id="rId18" Type="http://schemas.openxmlformats.org/officeDocument/2006/relationships/hyperlink" Target="consultantplus://offline/ref=29D7A54F258D92E60742A58EB8E2090286954FF404E303C17B3F6AL5rBO" TargetMode="External"/><Relationship Id="rId26" Type="http://schemas.openxmlformats.org/officeDocument/2006/relationships/hyperlink" Target="https://docviewer.yandex.ru/r.xml?sk=cdf78a709b46684eda888f04eced566d&amp;url=http%3A%2F%2Fbase.garant.ru%2F70736874%2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A475B4AA791D6562FFF1F40EE51E752A390745912898F6E050B9C59F0D699479A3958E3EB74C325gFY3G" TargetMode="External"/><Relationship Id="rId34" Type="http://schemas.openxmlformats.org/officeDocument/2006/relationships/hyperlink" Target="file:///C:\Users\User\Documents\&#1056;&#1077;&#1075;&#1083;&#1072;&#1084;&#1077;&#1085;&#1090;&#1099;%2011.11\&#1056;&#1077;&#1075;&#1083;&#1072;&#1084;&#1077;&#1085;&#1090;&#1099;%20&#1087;.docx" TargetMode="External"/><Relationship Id="rId7" Type="http://schemas.openxmlformats.org/officeDocument/2006/relationships/footnotes" Target="footnotes.xml"/><Relationship Id="rId12" Type="http://schemas.openxmlformats.org/officeDocument/2006/relationships/hyperlink" Target="consultantplus://offline/ref=2CABAA0D7F76C0B4BB945ADB4B3C6A180636BCB2E4B6998E0A3E5EC4CCn0G8G" TargetMode="External"/><Relationship Id="rId17" Type="http://schemas.openxmlformats.org/officeDocument/2006/relationships/hyperlink" Target="consultantplus://offline/ref=0375DCBB19373BC422F26D97FF223B54ACC6F78B4D63E78E1C042A37A1934FE1C2C4F5BAC191BF4DCDEBN" TargetMode="External"/><Relationship Id="rId25" Type="http://schemas.openxmlformats.org/officeDocument/2006/relationships/hyperlink" Target="consultantplus://offline/ref=D99962332398DCFD73A9A66DBE2A7F7E5F457DD429B9E02BF5B3BDEDFE1850E09E7B5653QA2DN" TargetMode="External"/><Relationship Id="rId33" Type="http://schemas.openxmlformats.org/officeDocument/2006/relationships/hyperlink" Target="file:///C:\Users\User\AppData\Local\Temp\Rar$DIa0.626\&#1050;&#1088;&#1072;&#1089;&#1085;&#1086;&#1079;&#1072;&#1074;&#1086;&#1076;&#1089;&#1082;.docx"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3B3F2206436A491C7249EEE5E9EA3B90E244DFA6135BB3F50522C39CD8EBE0EF2A4514A4A85B3435gCa5N" TargetMode="External"/><Relationship Id="rId20" Type="http://schemas.openxmlformats.org/officeDocument/2006/relationships/hyperlink" Target="consultantplus://offline/ref=FA475B4AA791D6562FFF1F40EE51E752A396775C1A8E8F6E050B9C59F0D699479A3958E3EB74C227gFY0G" TargetMode="External"/><Relationship Id="rId29" Type="http://schemas.openxmlformats.org/officeDocument/2006/relationships/hyperlink" Target="file:///C:\Users\User\Documents\&#1058;&#1077;&#1082;&#1089;%20&#1055;&#1047;&#1047;%20&#1051;&#1086;&#1073;&#1085;&#1103;%2005.1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9F4D274B4156808F59C7FB5F7023682FFF9A6221FC668C4ADC8C48yCK" TargetMode="External"/><Relationship Id="rId24" Type="http://schemas.openxmlformats.org/officeDocument/2006/relationships/hyperlink" Target="consultantplus://offline/ref=EA90B51517C3E26B5B34E53AE2BEE5AC2ECBA73608C3B46E8D0137027Cr6hEQ" TargetMode="External"/><Relationship Id="rId32" Type="http://schemas.openxmlformats.org/officeDocument/2006/relationships/hyperlink" Target="file:///C:\Users\User\AppData\Local\Temp\Rar$DIa0.626\&#1050;&#1088;&#1072;&#1089;&#1085;&#1086;&#1079;&#1072;&#1074;&#1086;&#1076;&#1089;&#1082;.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User\Downloads\&#1058;&#1077;&#1082;&#1089;&#1090;%20&#1055;&#1047;&#1047;%20&#1086;&#1073;&#1097;&#1072;&#1103;%20&#1095;&#1072;&#1089;&#1090;&#1100;%20&#1082;&#1086;&#1088;&#1086;&#1090;&#1082;&#1072;&#1103;%20&#1087;&#1086;%20&#1051;&#1086;&#1073;&#1085;&#1077;%2015.10%20(2).docx" TargetMode="External"/><Relationship Id="rId23" Type="http://schemas.openxmlformats.org/officeDocument/2006/relationships/hyperlink" Target="consultantplus://offline/ref=05739B8DE1268ADA6162A71C463B067C4BDAF818B26117CDDA9A21DB6F49FDC29FE14159C0A28FBC56W0P" TargetMode="External"/><Relationship Id="rId28" Type="http://schemas.openxmlformats.org/officeDocument/2006/relationships/hyperlink" Target="file:///C:\Users\User\Documents\&#1056;&#1077;&#1075;&#1083;&#1072;&#1084;&#1077;&#1085;&#1090;&#1099;%2011.11\&#1056;&#1077;&#1075;&#1083;&#1072;&#1084;&#1077;&#1085;&#1090;&#1099;%20&#1086;&#1076;.docx" TargetMode="External"/><Relationship Id="rId36" Type="http://schemas.openxmlformats.org/officeDocument/2006/relationships/hyperlink" Target="consultantplus://offline/ref=832185950C83865DCF8761ABDD9D2771ADEFA40CFBC54836181FD203CEF989EAE043F136DD39E8B034E6O" TargetMode="External"/><Relationship Id="rId10" Type="http://schemas.openxmlformats.org/officeDocument/2006/relationships/hyperlink" Target="consultantplus://offline/ref=6814B65E4DAE11D03607BDED2DFDCEDD8985DD456769EC3A75100388365C6C6AE1EA739406DD5187Q3tDL" TargetMode="External"/><Relationship Id="rId19" Type="http://schemas.openxmlformats.org/officeDocument/2006/relationships/hyperlink" Target="consultantplus://offline/ref=803F65F5AA7B1B917C27C54590EA8FFE1B94068F3BEBC07960AC888D1AB419EBA4A319152A9C46G7GAM" TargetMode="External"/><Relationship Id="rId31" Type="http://schemas.openxmlformats.org/officeDocument/2006/relationships/hyperlink" Target="https://docviewer.yandex.ru/r.xml?sk=cdf78a709b46684eda888f04eced566d&amp;url=http%3A%2F%2Fbase.garant.ru%2F70736874%2F" TargetMode="External"/><Relationship Id="rId4" Type="http://schemas.microsoft.com/office/2007/relationships/stylesWithEffects" Target="stylesWithEffects.xml"/><Relationship Id="rId9" Type="http://schemas.openxmlformats.org/officeDocument/2006/relationships/hyperlink" Target="consultantplus://offline/ref=153913B35F3C4EEFCD85988B71DD27AD2616B7FB3A797B7CA1CE5EE12D997CB8A946C6B9BADA420B0Es2L" TargetMode="External"/><Relationship Id="rId14" Type="http://schemas.openxmlformats.org/officeDocument/2006/relationships/hyperlink" Target="file:///C:\Users\User\Downloads\&#1058;&#1077;&#1082;&#1089;&#1090;%20&#1055;&#1047;&#1047;%20&#1086;&#1073;&#1097;&#1072;&#1103;%20&#1095;&#1072;&#1089;&#1090;&#1100;%20&#1082;&#1086;&#1088;&#1086;&#1090;&#1082;&#1072;&#1103;%20&#1087;&#1086;%20&#1051;&#1086;&#1073;&#1085;&#1077;%2015.10%20(2).docx" TargetMode="External"/><Relationship Id="rId22" Type="http://schemas.openxmlformats.org/officeDocument/2006/relationships/hyperlink" Target="consultantplus://offline/ref=40A3F53576B7CCD3B7BB1C522BA65D45C0DD5EAE36CC549265928ED1A8ZDuDH" TargetMode="External"/><Relationship Id="rId27" Type="http://schemas.openxmlformats.org/officeDocument/2006/relationships/hyperlink" Target="file:///C:\Users\User\Documents\&#1056;&#1077;&#1075;&#1083;&#1072;&#1084;&#1077;&#1085;&#1090;&#1099;%2011.11\&#1056;&#1077;&#1075;&#1083;&#1072;&#1084;&#1077;&#1085;&#1090;&#1099;%20&#1086;&#1076;.docx" TargetMode="External"/><Relationship Id="rId30" Type="http://schemas.openxmlformats.org/officeDocument/2006/relationships/hyperlink" Target="file:///C:\Users\User\Documents\&#1058;&#1077;&#1082;&#1089;%20&#1055;&#1047;&#1047;%20&#1051;&#1086;&#1073;&#1085;&#1103;%2005.11.docx" TargetMode="External"/><Relationship Id="rId35" Type="http://schemas.openxmlformats.org/officeDocument/2006/relationships/hyperlink" Target="file:///C:\Users\User\Documents\&#1056;&#1077;&#1075;&#1083;&#1072;&#1084;&#1077;&#1085;&#1090;&#1099;%2011.11\&#1056;&#1077;&#1075;&#1083;&#1072;&#1084;&#1077;&#1085;&#1090;&#1099;%20&#108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2AE20-DE79-4133-985A-58AF887F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29078</Words>
  <Characters>165750</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Смирнова</cp:lastModifiedBy>
  <cp:revision>2</cp:revision>
  <cp:lastPrinted>2015-12-28T12:42:00Z</cp:lastPrinted>
  <dcterms:created xsi:type="dcterms:W3CDTF">2016-02-02T11:53:00Z</dcterms:created>
  <dcterms:modified xsi:type="dcterms:W3CDTF">2016-02-02T11:53:00Z</dcterms:modified>
</cp:coreProperties>
</file>