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C92" w:rsidRDefault="00C84C92" w:rsidP="00C84C92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</w:p>
    <w:p w:rsidR="00C84C92" w:rsidRDefault="00C84C92" w:rsidP="00C84C92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постановлением  Главы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Сергиево- Посадского муниципального района</w:t>
      </w:r>
    </w:p>
    <w:p w:rsidR="00C84C92" w:rsidRDefault="00C84C92" w:rsidP="00C84C92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353A9">
        <w:rPr>
          <w:rFonts w:ascii="Times New Roman" w:eastAsia="Times New Roman" w:hAnsi="Times New Roman"/>
          <w:sz w:val="24"/>
          <w:szCs w:val="24"/>
          <w:lang w:eastAsia="ru-RU"/>
        </w:rPr>
        <w:t xml:space="preserve">05.05.2016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9353A9">
        <w:rPr>
          <w:rFonts w:ascii="Times New Roman" w:eastAsia="Times New Roman" w:hAnsi="Times New Roman"/>
          <w:sz w:val="24"/>
          <w:szCs w:val="24"/>
          <w:lang w:eastAsia="ru-RU"/>
        </w:rPr>
        <w:t xml:space="preserve"> 607-ПГ</w:t>
      </w:r>
    </w:p>
    <w:p w:rsidR="00C84C92" w:rsidRDefault="00C84C92" w:rsidP="00C84C9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Состав </w:t>
      </w: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межведомственной комиссии по приёмке </w:t>
      </w:r>
    </w:p>
    <w:p w:rsidR="00C84C92" w:rsidRDefault="00C84C92" w:rsidP="00C84C92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организаций отдыха и оздоровления детей,</w:t>
      </w:r>
    </w:p>
    <w:p w:rsidR="00C84C92" w:rsidRDefault="00C84C92" w:rsidP="00C84C92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расположенных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территории</w:t>
      </w:r>
    </w:p>
    <w:p w:rsidR="00C84C92" w:rsidRDefault="00C84C92" w:rsidP="00C84C92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Сергиево-Посадского муниципального района,</w:t>
      </w:r>
    </w:p>
    <w:p w:rsidR="00C84C92" w:rsidRDefault="00C84C92" w:rsidP="00C84C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 детской оздоровительной кампании 2016 года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Председатель  комиссии:</w:t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Пахомов</w:t>
      </w:r>
      <w:r w:rsidR="00262EF9">
        <w:rPr>
          <w:rFonts w:ascii="Times New Roman" w:eastAsia="Times New Roman" w:hAnsi="Times New Roman"/>
          <w:sz w:val="24"/>
          <w:szCs w:val="24"/>
          <w:lang w:eastAsia="ru-RU"/>
        </w:rPr>
        <w:t xml:space="preserve"> С.А.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Глава Сергиево-Посадского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муниципального  района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Заместитель председателя  комиссии:</w:t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Дударева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О.К.                                                       Заместитель Главы администрации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Сергиево-Посадского муниципального  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района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-начальник управления 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образования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Члены комиссии: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Pr="00C1767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Богомолов И.И.                                                     Заместитель    начальника</w:t>
      </w: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Управления  </w:t>
      </w:r>
    </w:p>
    <w:p w:rsidR="00C84C92" w:rsidRPr="00C1767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координации деятельности </w:t>
      </w:r>
    </w:p>
    <w:p w:rsidR="00C84C92" w:rsidRPr="00C1767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медицинских и фармацевтических </w:t>
      </w:r>
    </w:p>
    <w:p w:rsidR="00C84C92" w:rsidRPr="00C1767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организаций Министерства </w:t>
      </w:r>
    </w:p>
    <w:p w:rsidR="00C84C92" w:rsidRPr="00C1767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proofErr w:type="gramStart"/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>здравоохранения</w:t>
      </w:r>
      <w:proofErr w:type="gramEnd"/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</w:t>
      </w:r>
    </w:p>
    <w:p w:rsidR="00C84C92" w:rsidRPr="00C1767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C17672">
        <w:rPr>
          <w:rFonts w:ascii="Times New Roman" w:eastAsia="Times New Roman" w:hAnsi="Times New Roman"/>
          <w:sz w:val="24"/>
          <w:szCs w:val="24"/>
          <w:lang w:eastAsia="ru-RU"/>
        </w:rPr>
        <w:t>области № 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(по  согласованию)</w:t>
      </w:r>
    </w:p>
    <w:p w:rsidR="00C84C92" w:rsidRPr="003B1849" w:rsidRDefault="00C84C92" w:rsidP="00C84C9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Новикова М.В.                                                        Заведующий отделом по делам семьи</w:t>
      </w:r>
    </w:p>
    <w:p w:rsidR="00C84C92" w:rsidRDefault="00C84C92" w:rsidP="00D6063F">
      <w:pPr>
        <w:spacing w:after="0" w:line="240" w:lineRule="auto"/>
        <w:ind w:left="5103" w:hanging="496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="00D6063F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детей Сергиево-Посадского</w:t>
      </w: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управления социальной защиты    населения Министерства социального развития  Московской области (по согласованию)</w:t>
      </w: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Баканова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Е.И.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Начальник отдела по делам несовершеннолетних и защите их прав их прав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5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Губанева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Н.К.                                                          Руководитель</w:t>
      </w:r>
      <w:r w:rsidRPr="00E32ECD">
        <w:rPr>
          <w:rFonts w:ascii="Times New Roman" w:hAnsi="Times New Roman"/>
          <w:sz w:val="24"/>
          <w:szCs w:val="24"/>
        </w:rPr>
        <w:t xml:space="preserve"> Межрегионального 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r w:rsidRPr="00E32ECD">
        <w:rPr>
          <w:rFonts w:ascii="Times New Roman" w:hAnsi="Times New Roman"/>
          <w:sz w:val="24"/>
          <w:szCs w:val="24"/>
        </w:rPr>
        <w:t>правления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E32ECD">
        <w:rPr>
          <w:rFonts w:ascii="Times New Roman" w:hAnsi="Times New Roman"/>
          <w:sz w:val="24"/>
          <w:szCs w:val="24"/>
        </w:rPr>
        <w:t>№ 21 Ф</w:t>
      </w:r>
      <w:r>
        <w:rPr>
          <w:rFonts w:ascii="Times New Roman" w:hAnsi="Times New Roman"/>
          <w:sz w:val="24"/>
          <w:szCs w:val="24"/>
        </w:rPr>
        <w:t>МБА–</w:t>
      </w:r>
      <w:r w:rsidRPr="008B20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главный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E32E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государственный  санитарный </w:t>
      </w:r>
      <w:r w:rsidRPr="00E32ECD">
        <w:rPr>
          <w:rFonts w:ascii="Times New Roman" w:hAnsi="Times New Roman"/>
          <w:sz w:val="24"/>
          <w:szCs w:val="24"/>
        </w:rPr>
        <w:t>врач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E32ECD">
        <w:rPr>
          <w:rFonts w:ascii="Times New Roman" w:hAnsi="Times New Roman"/>
          <w:sz w:val="24"/>
          <w:szCs w:val="24"/>
        </w:rPr>
        <w:t>по организациям и территориям,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proofErr w:type="gramStart"/>
      <w:r w:rsidRPr="00E32ECD">
        <w:rPr>
          <w:rFonts w:ascii="Times New Roman" w:hAnsi="Times New Roman"/>
          <w:sz w:val="24"/>
          <w:szCs w:val="24"/>
        </w:rPr>
        <w:t>обслуживаемым</w:t>
      </w:r>
      <w:proofErr w:type="gramEnd"/>
      <w:r w:rsidRPr="00E32ECD">
        <w:rPr>
          <w:rFonts w:ascii="Times New Roman" w:hAnsi="Times New Roman"/>
          <w:sz w:val="24"/>
          <w:szCs w:val="24"/>
        </w:rPr>
        <w:t xml:space="preserve"> ФМБА России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</w:t>
      </w:r>
      <w:proofErr w:type="gramStart"/>
      <w:r w:rsidRPr="00E32ECD">
        <w:rPr>
          <w:rFonts w:ascii="Times New Roman" w:hAnsi="Times New Roman"/>
          <w:sz w:val="24"/>
          <w:szCs w:val="24"/>
        </w:rPr>
        <w:t>в</w:t>
      </w:r>
      <w:proofErr w:type="gramEnd"/>
      <w:r w:rsidRPr="00A22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2ECD">
        <w:rPr>
          <w:rFonts w:ascii="Times New Roman" w:hAnsi="Times New Roman"/>
          <w:sz w:val="24"/>
          <w:szCs w:val="24"/>
        </w:rPr>
        <w:t>г.Электросталь</w:t>
      </w:r>
      <w:proofErr w:type="spellEnd"/>
      <w:r w:rsidRPr="00E32E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2ECD">
        <w:rPr>
          <w:rFonts w:ascii="Times New Roman" w:hAnsi="Times New Roman"/>
          <w:sz w:val="24"/>
          <w:szCs w:val="24"/>
        </w:rPr>
        <w:t>г.Пересвет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 w:rsidRPr="00E32ECD">
        <w:rPr>
          <w:rFonts w:ascii="Times New Roman" w:hAnsi="Times New Roman"/>
          <w:sz w:val="24"/>
          <w:szCs w:val="24"/>
        </w:rPr>
        <w:t>г.Красноармейск</w:t>
      </w:r>
      <w:proofErr w:type="spellEnd"/>
      <w:r w:rsidRPr="00E32E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2ECD">
        <w:rPr>
          <w:rFonts w:ascii="Times New Roman" w:hAnsi="Times New Roman"/>
          <w:sz w:val="24"/>
          <w:szCs w:val="24"/>
        </w:rPr>
        <w:t>г.Дубна</w:t>
      </w:r>
      <w:proofErr w:type="spellEnd"/>
      <w:r w:rsidRPr="00E32ECD">
        <w:rPr>
          <w:rFonts w:ascii="Times New Roman" w:hAnsi="Times New Roman"/>
          <w:sz w:val="24"/>
          <w:szCs w:val="24"/>
        </w:rPr>
        <w:t xml:space="preserve">, пос. </w:t>
      </w:r>
      <w:proofErr w:type="spellStart"/>
      <w:r w:rsidRPr="00E32ECD">
        <w:rPr>
          <w:rFonts w:ascii="Times New Roman" w:hAnsi="Times New Roman"/>
          <w:sz w:val="24"/>
          <w:szCs w:val="24"/>
        </w:rPr>
        <w:t>Реммаш</w:t>
      </w:r>
      <w:proofErr w:type="spellEnd"/>
      <w:r w:rsidRPr="00E32ECD">
        <w:rPr>
          <w:rFonts w:ascii="Times New Roman" w:hAnsi="Times New Roman"/>
          <w:sz w:val="24"/>
          <w:szCs w:val="24"/>
        </w:rPr>
        <w:t>,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E32ECD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E32ECD">
        <w:rPr>
          <w:rFonts w:ascii="Times New Roman" w:hAnsi="Times New Roman"/>
          <w:sz w:val="24"/>
          <w:szCs w:val="24"/>
        </w:rPr>
        <w:t>Шеметово</w:t>
      </w:r>
      <w:proofErr w:type="spellEnd"/>
      <w:r w:rsidRPr="00E32EC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32ECD">
        <w:rPr>
          <w:rFonts w:ascii="Times New Roman" w:hAnsi="Times New Roman"/>
          <w:sz w:val="24"/>
          <w:szCs w:val="24"/>
        </w:rPr>
        <w:t>мкр.Новый</w:t>
      </w:r>
      <w:proofErr w:type="spellEnd"/>
      <w:r w:rsidRPr="00E32ECD">
        <w:rPr>
          <w:rFonts w:ascii="Times New Roman" w:hAnsi="Times New Roman"/>
          <w:sz w:val="24"/>
          <w:szCs w:val="24"/>
        </w:rPr>
        <w:t>) Московской</w:t>
      </w:r>
    </w:p>
    <w:p w:rsidR="00C84C92" w:rsidRPr="003B1849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E32E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2ECD">
        <w:rPr>
          <w:rFonts w:ascii="Times New Roman" w:hAnsi="Times New Roman"/>
          <w:sz w:val="24"/>
          <w:szCs w:val="24"/>
        </w:rPr>
        <w:t>области,</w:t>
      </w:r>
      <w:r>
        <w:rPr>
          <w:rFonts w:ascii="Times New Roman" w:hAnsi="Times New Roman"/>
          <w:sz w:val="24"/>
          <w:szCs w:val="24"/>
        </w:rPr>
        <w:t xml:space="preserve"> пос. </w:t>
      </w:r>
      <w:proofErr w:type="spellStart"/>
      <w:r w:rsidRPr="00E32EC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ольгинский</w:t>
      </w:r>
      <w:proofErr w:type="spellEnd"/>
      <w:r w:rsidRPr="003B18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Владимирской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3B184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3B1849">
        <w:rPr>
          <w:rFonts w:ascii="Times New Roman" w:eastAsia="Times New Roman" w:hAnsi="Times New Roman"/>
          <w:sz w:val="24"/>
          <w:szCs w:val="24"/>
          <w:lang w:eastAsia="ru-RU"/>
        </w:rPr>
        <w:t>согласованию)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Лабазанов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А.М.                                                       Заместитель   начальника управления 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образования  администрации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Сергиево-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Посадского муниципального района   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Ероханова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О.В.                                                       Начальник отдела  по профилактике   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экстремизма, терроризма и защиты 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42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государственной тайны управления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5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муниципальной безопасности 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5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Сергиево-Посадского</w:t>
      </w:r>
    </w:p>
    <w:p w:rsidR="00C84C92" w:rsidRDefault="00C84C92" w:rsidP="00C84C92">
      <w:pPr>
        <w:widowControl w:val="0"/>
        <w:tabs>
          <w:tab w:val="left" w:pos="5580"/>
        </w:tabs>
        <w:snapToGrid w:val="0"/>
        <w:spacing w:after="0" w:line="240" w:lineRule="auto"/>
        <w:ind w:right="-5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муниципального района   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Горбачева Л.В.</w:t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  <w:t xml:space="preserve">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РК профсоюза 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работников образования и науки 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Сергиево-Посадского муниципального 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района (по  согласованию)</w:t>
      </w:r>
    </w:p>
    <w:p w:rsidR="00C84C92" w:rsidRDefault="00C84C92" w:rsidP="00C84C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Заводина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С. А.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Начальник  отдела по делам несовершеннолетних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УМВД  России по Сергиево-Посадскому муниципальному району  (по согласованию)</w:t>
      </w:r>
    </w:p>
    <w:p w:rsidR="00C84C92" w:rsidRDefault="00C84C92" w:rsidP="00C84C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</w:t>
      </w: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Пронина Т.К.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Начальник ТО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Управления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Роспотребнадзора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Московской области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г.Ивантеевка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Пушкинском и Сергиево-Посадском районах (по согласованию)</w:t>
      </w: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C84C92" w:rsidRDefault="00C84C92" w:rsidP="00C84C92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Беляев А.М.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начальника отдела надзорной деятельности по Сергиево-Посадскому району Главного Управления МЧС России по Московской области</w:t>
      </w:r>
    </w:p>
    <w:p w:rsidR="00C84C92" w:rsidRDefault="00C84C92" w:rsidP="009353A9">
      <w:pPr>
        <w:spacing w:after="0" w:line="240" w:lineRule="auto"/>
        <w:ind w:left="4950" w:hanging="495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(по согласованию)</w:t>
      </w:r>
      <w:bookmarkStart w:id="0" w:name="_GoBack"/>
      <w:bookmarkEnd w:id="0"/>
    </w:p>
    <w:sectPr w:rsidR="00C84C92" w:rsidSect="00D8359C">
      <w:footerReference w:type="default" r:id="rId7"/>
      <w:pgSz w:w="11906" w:h="16838"/>
      <w:pgMar w:top="1134" w:right="624" w:bottom="1134" w:left="1985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D1E" w:rsidRDefault="00B33D1E" w:rsidP="001C7CC5">
      <w:pPr>
        <w:spacing w:after="0" w:line="240" w:lineRule="auto"/>
      </w:pPr>
      <w:r>
        <w:separator/>
      </w:r>
    </w:p>
  </w:endnote>
  <w:endnote w:type="continuationSeparator" w:id="0">
    <w:p w:rsidR="00B33D1E" w:rsidRDefault="00B33D1E" w:rsidP="001C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59C" w:rsidRPr="00D8359C" w:rsidRDefault="00D8359C">
    <w:pPr>
      <w:pStyle w:val="a5"/>
      <w:rPr>
        <w:rFonts w:ascii="Times New Roman" w:hAnsi="Times New Roman"/>
        <w:sz w:val="24"/>
        <w:szCs w:val="24"/>
      </w:rPr>
    </w:pPr>
    <w:r w:rsidRPr="00D8359C">
      <w:rPr>
        <w:rFonts w:ascii="Times New Roman" w:hAnsi="Times New Roman"/>
        <w:sz w:val="24"/>
        <w:szCs w:val="24"/>
      </w:rPr>
      <w:t>Пост.689</w:t>
    </w:r>
  </w:p>
  <w:p w:rsidR="009C1176" w:rsidRPr="00AE47AB" w:rsidRDefault="009C1176" w:rsidP="00AE47AB">
    <w:pPr>
      <w:pStyle w:val="a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D1E" w:rsidRDefault="00B33D1E" w:rsidP="001C7CC5">
      <w:pPr>
        <w:spacing w:after="0" w:line="240" w:lineRule="auto"/>
      </w:pPr>
      <w:r>
        <w:separator/>
      </w:r>
    </w:p>
  </w:footnote>
  <w:footnote w:type="continuationSeparator" w:id="0">
    <w:p w:rsidR="00B33D1E" w:rsidRDefault="00B33D1E" w:rsidP="001C7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13053"/>
    <w:multiLevelType w:val="hybridMultilevel"/>
    <w:tmpl w:val="D80CF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41B27"/>
    <w:multiLevelType w:val="hybridMultilevel"/>
    <w:tmpl w:val="5EFA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972"/>
    <w:rsid w:val="00002767"/>
    <w:rsid w:val="00064922"/>
    <w:rsid w:val="00076FAC"/>
    <w:rsid w:val="00177A8A"/>
    <w:rsid w:val="0018002A"/>
    <w:rsid w:val="001C7CC5"/>
    <w:rsid w:val="00262EF9"/>
    <w:rsid w:val="003B4B9F"/>
    <w:rsid w:val="005D5735"/>
    <w:rsid w:val="006B6719"/>
    <w:rsid w:val="00722CF6"/>
    <w:rsid w:val="00726BD2"/>
    <w:rsid w:val="007D1C18"/>
    <w:rsid w:val="008039AE"/>
    <w:rsid w:val="00837D28"/>
    <w:rsid w:val="009259C1"/>
    <w:rsid w:val="009353A9"/>
    <w:rsid w:val="00976D8A"/>
    <w:rsid w:val="009B7F67"/>
    <w:rsid w:val="009C1176"/>
    <w:rsid w:val="00A31780"/>
    <w:rsid w:val="00A87972"/>
    <w:rsid w:val="00AE47AB"/>
    <w:rsid w:val="00B30595"/>
    <w:rsid w:val="00B33D1E"/>
    <w:rsid w:val="00B446AD"/>
    <w:rsid w:val="00B63B97"/>
    <w:rsid w:val="00B82225"/>
    <w:rsid w:val="00C84C92"/>
    <w:rsid w:val="00D15380"/>
    <w:rsid w:val="00D6063F"/>
    <w:rsid w:val="00D8359C"/>
    <w:rsid w:val="00E1178E"/>
    <w:rsid w:val="00F3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E90A5-B635-4AAA-9805-A8A36A81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CC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7CC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C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CC5"/>
    <w:rPr>
      <w:rFonts w:ascii="Calibri" w:eastAsia="Calibri" w:hAnsi="Calibri" w:cs="Times New Roman"/>
    </w:rPr>
  </w:style>
  <w:style w:type="table" w:styleId="a7">
    <w:name w:val="Table Grid"/>
    <w:basedOn w:val="a1"/>
    <w:rsid w:val="00C84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63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3B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2016-05-04T13:48:00Z</cp:lastPrinted>
  <dcterms:created xsi:type="dcterms:W3CDTF">2016-05-04T13:27:00Z</dcterms:created>
  <dcterms:modified xsi:type="dcterms:W3CDTF">2016-05-10T12:34:00Z</dcterms:modified>
</cp:coreProperties>
</file>