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11" w:rsidRPr="00E47311" w:rsidRDefault="00E47311" w:rsidP="00E47311">
      <w:pPr>
        <w:spacing w:line="276" w:lineRule="auto"/>
        <w:ind w:left="5103"/>
        <w:rPr>
          <w:rFonts w:ascii="Times New Roman" w:hAnsi="Times New Roman" w:cs="Times New Roman"/>
        </w:rPr>
      </w:pPr>
      <w:bookmarkStart w:id="0" w:name="bookmark0"/>
      <w:r w:rsidRPr="00E47311">
        <w:rPr>
          <w:rFonts w:ascii="Times New Roman" w:hAnsi="Times New Roman" w:cs="Times New Roman"/>
        </w:rPr>
        <w:t>Утвержден</w:t>
      </w:r>
      <w:r w:rsidR="00FB5732">
        <w:rPr>
          <w:rFonts w:ascii="Times New Roman" w:hAnsi="Times New Roman" w:cs="Times New Roman"/>
        </w:rPr>
        <w:t>а</w:t>
      </w:r>
    </w:p>
    <w:p w:rsidR="00E47311" w:rsidRPr="00E47311" w:rsidRDefault="00E47311" w:rsidP="00E47311">
      <w:pPr>
        <w:spacing w:line="276" w:lineRule="auto"/>
        <w:ind w:left="5103"/>
        <w:rPr>
          <w:rFonts w:ascii="Times New Roman" w:hAnsi="Times New Roman" w:cs="Times New Roman"/>
        </w:rPr>
      </w:pPr>
      <w:r w:rsidRPr="00E47311">
        <w:rPr>
          <w:rFonts w:ascii="Times New Roman" w:hAnsi="Times New Roman" w:cs="Times New Roman"/>
        </w:rPr>
        <w:t xml:space="preserve">постановлением Главы </w:t>
      </w:r>
      <w:proofErr w:type="gramStart"/>
      <w:r w:rsidRPr="00E47311">
        <w:rPr>
          <w:rFonts w:ascii="Times New Roman" w:hAnsi="Times New Roman" w:cs="Times New Roman"/>
        </w:rPr>
        <w:t>Сергиево</w:t>
      </w:r>
      <w:proofErr w:type="gramEnd"/>
      <w:r w:rsidRPr="00E47311">
        <w:rPr>
          <w:rFonts w:ascii="Times New Roman" w:hAnsi="Times New Roman" w:cs="Times New Roman"/>
        </w:rPr>
        <w:t>-</w:t>
      </w:r>
      <w:r>
        <w:rPr>
          <w:rFonts w:ascii="Times New Roman" w:hAnsi="Times New Roman" w:cs="Times New Roman"/>
        </w:rPr>
        <w:t xml:space="preserve"> </w:t>
      </w:r>
      <w:r w:rsidRPr="00E47311">
        <w:rPr>
          <w:rFonts w:ascii="Times New Roman" w:hAnsi="Times New Roman" w:cs="Times New Roman"/>
        </w:rPr>
        <w:t>Посадского муниципального района</w:t>
      </w:r>
    </w:p>
    <w:p w:rsidR="00E47311" w:rsidRDefault="006B6C6E" w:rsidP="00E47311">
      <w:pPr>
        <w:spacing w:line="276" w:lineRule="auto"/>
        <w:ind w:left="5103"/>
        <w:rPr>
          <w:rFonts w:ascii="Times New Roman" w:hAnsi="Times New Roman" w:cs="Times New Roman"/>
        </w:rPr>
      </w:pPr>
      <w:r>
        <w:rPr>
          <w:rFonts w:ascii="Times New Roman" w:hAnsi="Times New Roman" w:cs="Times New Roman"/>
        </w:rPr>
        <w:t>от 26.08.2016 № 1096-ПГ</w:t>
      </w:r>
      <w:bookmarkStart w:id="1" w:name="_GoBack"/>
      <w:bookmarkEnd w:id="1"/>
    </w:p>
    <w:p w:rsidR="00E47311" w:rsidRDefault="00E47311" w:rsidP="00E47311">
      <w:pPr>
        <w:spacing w:line="276" w:lineRule="auto"/>
        <w:ind w:left="5103" w:firstLine="709"/>
        <w:jc w:val="both"/>
        <w:rPr>
          <w:rFonts w:ascii="Times New Roman" w:hAnsi="Times New Roman" w:cs="Times New Roman"/>
        </w:rPr>
      </w:pPr>
    </w:p>
    <w:p w:rsidR="00E47311" w:rsidRDefault="00E47311" w:rsidP="00E47311">
      <w:pPr>
        <w:spacing w:line="276" w:lineRule="auto"/>
        <w:ind w:firstLine="709"/>
        <w:jc w:val="both"/>
        <w:rPr>
          <w:rFonts w:ascii="Times New Roman" w:hAnsi="Times New Roman" w:cs="Times New Roman"/>
        </w:rPr>
      </w:pPr>
    </w:p>
    <w:p w:rsidR="00E47311" w:rsidRDefault="00E47311" w:rsidP="00E47311">
      <w:pPr>
        <w:spacing w:line="276" w:lineRule="auto"/>
        <w:jc w:val="both"/>
        <w:rPr>
          <w:rFonts w:ascii="Times New Roman" w:hAnsi="Times New Roman" w:cs="Times New Roman"/>
        </w:rPr>
      </w:pPr>
    </w:p>
    <w:bookmarkEnd w:id="0"/>
    <w:p w:rsidR="00DB5A3C" w:rsidRPr="00F4421C" w:rsidRDefault="00DB5A3C" w:rsidP="00F4421C">
      <w:pPr>
        <w:spacing w:line="276" w:lineRule="auto"/>
        <w:jc w:val="center"/>
        <w:rPr>
          <w:rFonts w:ascii="Times New Roman" w:hAnsi="Times New Roman" w:cs="Times New Roman"/>
          <w:b/>
        </w:rPr>
      </w:pPr>
    </w:p>
    <w:p w:rsidR="003D77C1" w:rsidRPr="00F4421C" w:rsidRDefault="00D444EB" w:rsidP="00F4421C">
      <w:pPr>
        <w:spacing w:line="276" w:lineRule="auto"/>
        <w:jc w:val="center"/>
        <w:rPr>
          <w:rFonts w:ascii="Times New Roman" w:hAnsi="Times New Roman" w:cs="Times New Roman"/>
          <w:b/>
        </w:rPr>
      </w:pPr>
      <w:bookmarkStart w:id="2" w:name="bookmark7"/>
      <w:r w:rsidRPr="00F4421C">
        <w:rPr>
          <w:rFonts w:ascii="Times New Roman" w:hAnsi="Times New Roman" w:cs="Times New Roman"/>
          <w:b/>
        </w:rPr>
        <w:t>Примерная программа</w:t>
      </w:r>
      <w:bookmarkEnd w:id="2"/>
    </w:p>
    <w:p w:rsidR="003D77C1" w:rsidRPr="00F4421C" w:rsidRDefault="00D444EB" w:rsidP="00F4421C">
      <w:pPr>
        <w:spacing w:line="276" w:lineRule="auto"/>
        <w:jc w:val="center"/>
        <w:rPr>
          <w:rFonts w:ascii="Times New Roman" w:hAnsi="Times New Roman" w:cs="Times New Roman"/>
          <w:b/>
        </w:rPr>
      </w:pPr>
      <w:r w:rsidRPr="00F4421C">
        <w:rPr>
          <w:rFonts w:ascii="Times New Roman" w:hAnsi="Times New Roman" w:cs="Times New Roman"/>
          <w:b/>
        </w:rPr>
        <w:t xml:space="preserve">обучения неработающего населения </w:t>
      </w:r>
      <w:r w:rsidR="00F4421C" w:rsidRPr="00F4421C">
        <w:rPr>
          <w:rFonts w:ascii="Times New Roman" w:hAnsi="Times New Roman" w:cs="Times New Roman"/>
          <w:b/>
        </w:rPr>
        <w:t>Сергиево-Посадского муниципального района</w:t>
      </w:r>
      <w:r w:rsidRPr="00F4421C">
        <w:rPr>
          <w:rFonts w:ascii="Times New Roman" w:hAnsi="Times New Roman" w:cs="Times New Roman"/>
          <w:b/>
        </w:rPr>
        <w:t xml:space="preserve"> в области гражданской обороны и защиты от чрезвычайных ситуаций природного</w:t>
      </w:r>
    </w:p>
    <w:p w:rsidR="003D77C1" w:rsidRPr="00F4421C" w:rsidRDefault="00D444EB" w:rsidP="00F4421C">
      <w:pPr>
        <w:spacing w:line="276" w:lineRule="auto"/>
        <w:jc w:val="center"/>
        <w:rPr>
          <w:rFonts w:ascii="Times New Roman" w:hAnsi="Times New Roman" w:cs="Times New Roman"/>
          <w:b/>
        </w:rPr>
      </w:pPr>
      <w:bookmarkStart w:id="3" w:name="bookmark8"/>
      <w:r w:rsidRPr="00F4421C">
        <w:rPr>
          <w:rFonts w:ascii="Times New Roman" w:hAnsi="Times New Roman" w:cs="Times New Roman"/>
          <w:b/>
        </w:rPr>
        <w:t>и техногенного характера</w:t>
      </w:r>
      <w:bookmarkEnd w:id="3"/>
    </w:p>
    <w:p w:rsidR="00DB5A3C" w:rsidRDefault="00DB5A3C" w:rsidP="00E47311">
      <w:pPr>
        <w:tabs>
          <w:tab w:val="left" w:pos="1052"/>
        </w:tabs>
        <w:spacing w:line="276" w:lineRule="auto"/>
        <w:ind w:firstLine="709"/>
        <w:jc w:val="both"/>
        <w:rPr>
          <w:rFonts w:ascii="Times New Roman" w:hAnsi="Times New Roman" w:cs="Times New Roman"/>
        </w:rPr>
      </w:pPr>
      <w:bookmarkStart w:id="4" w:name="bookmark9"/>
    </w:p>
    <w:p w:rsidR="003D77C1" w:rsidRPr="00F4421C" w:rsidRDefault="00D444EB" w:rsidP="00E47311">
      <w:pPr>
        <w:tabs>
          <w:tab w:val="left" w:pos="1052"/>
        </w:tabs>
        <w:spacing w:line="276" w:lineRule="auto"/>
        <w:ind w:firstLine="709"/>
        <w:jc w:val="both"/>
        <w:rPr>
          <w:rFonts w:ascii="Times New Roman" w:hAnsi="Times New Roman" w:cs="Times New Roman"/>
          <w:b/>
        </w:rPr>
      </w:pPr>
      <w:r w:rsidRPr="00F4421C">
        <w:rPr>
          <w:rFonts w:ascii="Times New Roman" w:hAnsi="Times New Roman" w:cs="Times New Roman"/>
          <w:b/>
        </w:rPr>
        <w:t>1.</w:t>
      </w:r>
      <w:r w:rsidRPr="00F4421C">
        <w:rPr>
          <w:rFonts w:ascii="Times New Roman" w:hAnsi="Times New Roman" w:cs="Times New Roman"/>
          <w:b/>
        </w:rPr>
        <w:tab/>
        <w:t>Общие положения</w:t>
      </w:r>
      <w:bookmarkEnd w:id="4"/>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1.1.</w:t>
      </w:r>
      <w:r w:rsidRPr="00E47311">
        <w:rPr>
          <w:rFonts w:ascii="Times New Roman" w:hAnsi="Times New Roman" w:cs="Times New Roman"/>
        </w:rPr>
        <w:tab/>
        <w:t xml:space="preserve">Примерная программа обучения неработающего населения </w:t>
      </w:r>
      <w:r w:rsidR="00F4421C">
        <w:rPr>
          <w:rFonts w:ascii="Times New Roman" w:hAnsi="Times New Roman" w:cs="Times New Roman"/>
        </w:rPr>
        <w:t>Сергиево-Посадского муниципального района</w:t>
      </w:r>
      <w:r w:rsidRPr="00E47311">
        <w:rPr>
          <w:rFonts w:ascii="Times New Roman" w:hAnsi="Times New Roman" w:cs="Times New Roman"/>
        </w:rPr>
        <w:t xml:space="preserve">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 xml:space="preserve"> в области гражданской обороны и защиты от чрезвычайных ситуаций природного и техногенного характера.</w:t>
      </w:r>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1.2.</w:t>
      </w:r>
      <w:r w:rsidRPr="00E47311">
        <w:rPr>
          <w:rFonts w:ascii="Times New Roman" w:hAnsi="Times New Roman" w:cs="Times New Roman"/>
        </w:rPr>
        <w:tab/>
        <w:t xml:space="preserve">Целью программы является подготовка неработающего населения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w:t>
      </w:r>
    </w:p>
    <w:p w:rsidR="003D77C1" w:rsidRPr="00E47311" w:rsidRDefault="00D444EB" w:rsidP="00E47311">
      <w:pPr>
        <w:tabs>
          <w:tab w:val="left" w:pos="1190"/>
        </w:tabs>
        <w:spacing w:line="276" w:lineRule="auto"/>
        <w:ind w:firstLine="709"/>
        <w:jc w:val="both"/>
        <w:rPr>
          <w:rFonts w:ascii="Times New Roman" w:hAnsi="Times New Roman" w:cs="Times New Roman"/>
        </w:rPr>
      </w:pPr>
      <w:r w:rsidRPr="00E47311">
        <w:rPr>
          <w:rFonts w:ascii="Times New Roman" w:hAnsi="Times New Roman" w:cs="Times New Roman"/>
        </w:rPr>
        <w:t>1.3.</w:t>
      </w:r>
      <w:r w:rsidRPr="00E47311">
        <w:rPr>
          <w:rFonts w:ascii="Times New Roman" w:hAnsi="Times New Roman" w:cs="Times New Roman"/>
        </w:rPr>
        <w:tab/>
        <w:t>Программа определяет основы организации и порядок обучения неработающего населения в целях подготовки его к умелым действиям при угрозе и возникновении аварий, катастроф и стихийных бедствий, опасностей, возникающих при военных конфликтах или вследствие этих конфликтов, а также в чрезвычайных ситуациях природного и техногенного характера.</w:t>
      </w:r>
    </w:p>
    <w:p w:rsidR="003D77C1" w:rsidRDefault="00D444EB" w:rsidP="00E47311">
      <w:pPr>
        <w:tabs>
          <w:tab w:val="left" w:pos="1195"/>
        </w:tabs>
        <w:spacing w:line="276" w:lineRule="auto"/>
        <w:ind w:firstLine="709"/>
        <w:jc w:val="both"/>
        <w:rPr>
          <w:rFonts w:ascii="Times New Roman" w:hAnsi="Times New Roman" w:cs="Times New Roman"/>
        </w:rPr>
      </w:pPr>
      <w:r w:rsidRPr="00E47311">
        <w:rPr>
          <w:rFonts w:ascii="Times New Roman" w:hAnsi="Times New Roman" w:cs="Times New Roman"/>
        </w:rPr>
        <w:t>1.4.</w:t>
      </w:r>
      <w:r w:rsidRPr="00E47311">
        <w:rPr>
          <w:rFonts w:ascii="Times New Roman" w:hAnsi="Times New Roman" w:cs="Times New Roman"/>
        </w:rPr>
        <w:tab/>
        <w:t>В программе изложены организация и методика подготовки, тематика и расчет часов, а также требования к уровню знаний, умений и навыков неработающего населения, прошедшего подготовку.</w:t>
      </w:r>
    </w:p>
    <w:p w:rsidR="005C3236" w:rsidRPr="00E47311" w:rsidRDefault="005C3236" w:rsidP="00E47311">
      <w:pPr>
        <w:tabs>
          <w:tab w:val="left" w:pos="1195"/>
        </w:tabs>
        <w:spacing w:line="276" w:lineRule="auto"/>
        <w:ind w:firstLine="709"/>
        <w:jc w:val="both"/>
        <w:rPr>
          <w:rFonts w:ascii="Times New Roman" w:hAnsi="Times New Roman" w:cs="Times New Roman"/>
        </w:rPr>
      </w:pPr>
    </w:p>
    <w:p w:rsidR="003D77C1" w:rsidRPr="005C3236" w:rsidRDefault="00D444EB" w:rsidP="00E47311">
      <w:pPr>
        <w:tabs>
          <w:tab w:val="left" w:pos="1067"/>
        </w:tabs>
        <w:spacing w:line="276" w:lineRule="auto"/>
        <w:ind w:firstLine="709"/>
        <w:jc w:val="both"/>
        <w:rPr>
          <w:rFonts w:ascii="Times New Roman" w:hAnsi="Times New Roman" w:cs="Times New Roman"/>
          <w:b/>
        </w:rPr>
      </w:pPr>
      <w:bookmarkStart w:id="5" w:name="bookmark10"/>
      <w:r w:rsidRPr="005C3236">
        <w:rPr>
          <w:rFonts w:ascii="Times New Roman" w:hAnsi="Times New Roman" w:cs="Times New Roman"/>
          <w:b/>
        </w:rPr>
        <w:t>2.</w:t>
      </w:r>
      <w:r w:rsidRPr="005C3236">
        <w:rPr>
          <w:rFonts w:ascii="Times New Roman" w:hAnsi="Times New Roman" w:cs="Times New Roman"/>
          <w:b/>
        </w:rPr>
        <w:tab/>
        <w:t>Организация подготовки</w:t>
      </w:r>
      <w:bookmarkEnd w:id="5"/>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2.1.</w:t>
      </w:r>
      <w:r w:rsidRPr="00E47311">
        <w:rPr>
          <w:rFonts w:ascii="Times New Roman" w:hAnsi="Times New Roman" w:cs="Times New Roman"/>
        </w:rPr>
        <w:tab/>
        <w:t xml:space="preserve">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законодательных и нормативных актов Российской Федерации, Московской области и </w:t>
      </w:r>
      <w:r w:rsidR="005C3236">
        <w:rPr>
          <w:rFonts w:ascii="Times New Roman" w:hAnsi="Times New Roman" w:cs="Times New Roman"/>
        </w:rPr>
        <w:t>Сергиево-Посадского муниципального района</w:t>
      </w:r>
      <w:r w:rsidRPr="00E47311">
        <w:rPr>
          <w:rFonts w:ascii="Times New Roman" w:hAnsi="Times New Roman" w:cs="Times New Roman"/>
        </w:rPr>
        <w:t>:</w:t>
      </w:r>
    </w:p>
    <w:p w:rsidR="003D77C1" w:rsidRPr="00E47311" w:rsidRDefault="00D444EB" w:rsidP="00E47311">
      <w:pPr>
        <w:tabs>
          <w:tab w:val="left" w:pos="1200"/>
        </w:tabs>
        <w:spacing w:line="276" w:lineRule="auto"/>
        <w:ind w:firstLine="709"/>
        <w:jc w:val="both"/>
        <w:rPr>
          <w:rFonts w:ascii="Times New Roman" w:hAnsi="Times New Roman" w:cs="Times New Roman"/>
        </w:rPr>
      </w:pPr>
      <w:r w:rsidRPr="00E47311">
        <w:rPr>
          <w:rFonts w:ascii="Times New Roman" w:hAnsi="Times New Roman" w:cs="Times New Roman"/>
        </w:rPr>
        <w:t>2.2.</w:t>
      </w:r>
      <w:r w:rsidRPr="00E47311">
        <w:rPr>
          <w:rFonts w:ascii="Times New Roman" w:hAnsi="Times New Roman" w:cs="Times New Roman"/>
        </w:rPr>
        <w:tab/>
        <w:t>Подготовка неработающего населения проводится по месту жительства в учебно-консультационном пункте по гражданской обороне и чрезвычайным ситуациям (далее - УКП по ГО).</w:t>
      </w:r>
    </w:p>
    <w:p w:rsidR="003D77C1" w:rsidRPr="00E47311" w:rsidRDefault="00D444EB" w:rsidP="00E47311">
      <w:pPr>
        <w:tabs>
          <w:tab w:val="left" w:pos="1235"/>
        </w:tabs>
        <w:spacing w:line="276" w:lineRule="auto"/>
        <w:ind w:firstLine="709"/>
        <w:jc w:val="both"/>
        <w:rPr>
          <w:rFonts w:ascii="Times New Roman" w:hAnsi="Times New Roman" w:cs="Times New Roman"/>
        </w:rPr>
      </w:pPr>
      <w:r w:rsidRPr="00E47311">
        <w:rPr>
          <w:rFonts w:ascii="Times New Roman" w:hAnsi="Times New Roman" w:cs="Times New Roman"/>
        </w:rPr>
        <w:t>2.3.</w:t>
      </w:r>
      <w:r w:rsidRPr="00E47311">
        <w:rPr>
          <w:rFonts w:ascii="Times New Roman" w:hAnsi="Times New Roman" w:cs="Times New Roman"/>
        </w:rPr>
        <w:tab/>
        <w:t>Подготовка проводится путем:</w:t>
      </w:r>
    </w:p>
    <w:p w:rsidR="003D77C1" w:rsidRPr="00E47311" w:rsidRDefault="00D444EB" w:rsidP="00E47311">
      <w:pPr>
        <w:tabs>
          <w:tab w:val="left" w:pos="1417"/>
        </w:tabs>
        <w:spacing w:line="276" w:lineRule="auto"/>
        <w:ind w:firstLine="709"/>
        <w:jc w:val="both"/>
        <w:rPr>
          <w:rFonts w:ascii="Times New Roman" w:hAnsi="Times New Roman" w:cs="Times New Roman"/>
        </w:rPr>
      </w:pPr>
      <w:r w:rsidRPr="00E47311">
        <w:rPr>
          <w:rFonts w:ascii="Times New Roman" w:hAnsi="Times New Roman" w:cs="Times New Roman"/>
        </w:rPr>
        <w:t>2.3.1.</w:t>
      </w:r>
      <w:r w:rsidRPr="00E47311">
        <w:rPr>
          <w:rFonts w:ascii="Times New Roman" w:hAnsi="Times New Roman" w:cs="Times New Roman"/>
        </w:rPr>
        <w:tab/>
        <w:t>Проведения занятий посредством комплектования учебных групп.</w:t>
      </w:r>
    </w:p>
    <w:p w:rsidR="003D77C1" w:rsidRPr="00E47311" w:rsidRDefault="00D444EB" w:rsidP="00E47311">
      <w:pPr>
        <w:tabs>
          <w:tab w:val="left" w:pos="1417"/>
        </w:tabs>
        <w:spacing w:line="276" w:lineRule="auto"/>
        <w:ind w:firstLine="709"/>
        <w:jc w:val="both"/>
        <w:rPr>
          <w:rFonts w:ascii="Times New Roman" w:hAnsi="Times New Roman" w:cs="Times New Roman"/>
        </w:rPr>
      </w:pPr>
      <w:r w:rsidRPr="00E47311">
        <w:rPr>
          <w:rFonts w:ascii="Times New Roman" w:hAnsi="Times New Roman" w:cs="Times New Roman"/>
        </w:rPr>
        <w:t>2.3.2.</w:t>
      </w:r>
      <w:r w:rsidRPr="00E47311">
        <w:rPr>
          <w:rFonts w:ascii="Times New Roman" w:hAnsi="Times New Roman" w:cs="Times New Roman"/>
        </w:rPr>
        <w:tab/>
        <w:t>Консультационной деятельности.</w:t>
      </w:r>
    </w:p>
    <w:p w:rsidR="003D77C1" w:rsidRPr="00E47311" w:rsidRDefault="00D444EB" w:rsidP="00E47311">
      <w:pPr>
        <w:tabs>
          <w:tab w:val="left" w:pos="1235"/>
        </w:tabs>
        <w:spacing w:line="276" w:lineRule="auto"/>
        <w:ind w:firstLine="709"/>
        <w:jc w:val="both"/>
        <w:rPr>
          <w:rFonts w:ascii="Times New Roman" w:hAnsi="Times New Roman" w:cs="Times New Roman"/>
        </w:rPr>
      </w:pPr>
      <w:r w:rsidRPr="00E47311">
        <w:rPr>
          <w:rFonts w:ascii="Times New Roman" w:hAnsi="Times New Roman" w:cs="Times New Roman"/>
        </w:rPr>
        <w:t>2.4.</w:t>
      </w:r>
      <w:r w:rsidRPr="00E47311">
        <w:rPr>
          <w:rFonts w:ascii="Times New Roman" w:hAnsi="Times New Roman" w:cs="Times New Roman"/>
        </w:rPr>
        <w:tab/>
        <w:t>Основными формами подготовки неработающего населения являются:</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lastRenderedPageBreak/>
        <w:t>-</w:t>
      </w:r>
      <w:r w:rsidRPr="00E47311">
        <w:rPr>
          <w:rFonts w:ascii="Times New Roman" w:hAnsi="Times New Roman" w:cs="Times New Roman"/>
        </w:rPr>
        <w:tab/>
        <w:t>проведение лекций, бесед, консультаций;</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просмотр видеофильмов, прослушивание аудиозаписей;</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изучение памяток, листовок, специальной литературы, материалов, стендов;</w:t>
      </w:r>
    </w:p>
    <w:p w:rsidR="00F01752" w:rsidRDefault="00D444EB" w:rsidP="00E47311">
      <w:pPr>
        <w:tabs>
          <w:tab w:val="left" w:pos="931"/>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посещение пропагандистских и агитационных мероприятий</w:t>
      </w:r>
      <w:r w:rsidR="00F01752">
        <w:rPr>
          <w:rFonts w:ascii="Times New Roman" w:hAnsi="Times New Roman" w:cs="Times New Roman"/>
        </w:rPr>
        <w:t xml:space="preserve"> в области гражданской обороны, защиты от чрезвычайных ситуаций природного и техногенного характера;</w:t>
      </w:r>
    </w:p>
    <w:p w:rsidR="003D77C1" w:rsidRPr="00E47311" w:rsidRDefault="00D444EB" w:rsidP="00E47311">
      <w:pPr>
        <w:tabs>
          <w:tab w:val="left" w:pos="96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проведение практических занятий;</w:t>
      </w:r>
    </w:p>
    <w:p w:rsidR="003D77C1" w:rsidRPr="00E47311" w:rsidRDefault="00D444EB" w:rsidP="00E47311">
      <w:pPr>
        <w:tabs>
          <w:tab w:val="left" w:pos="936"/>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участие в установленном порядке в комплексных учениях и тренировках по гражданской обороне и защите от чрезвычайных ситуаций.</w:t>
      </w:r>
    </w:p>
    <w:p w:rsidR="003D77C1" w:rsidRPr="00E47311" w:rsidRDefault="00D444EB" w:rsidP="00E47311">
      <w:pPr>
        <w:tabs>
          <w:tab w:val="left" w:pos="1198"/>
        </w:tabs>
        <w:spacing w:line="276" w:lineRule="auto"/>
        <w:ind w:firstLine="709"/>
        <w:jc w:val="both"/>
        <w:rPr>
          <w:rFonts w:ascii="Times New Roman" w:hAnsi="Times New Roman" w:cs="Times New Roman"/>
        </w:rPr>
      </w:pPr>
      <w:r w:rsidRPr="00E47311">
        <w:rPr>
          <w:rFonts w:ascii="Times New Roman" w:hAnsi="Times New Roman" w:cs="Times New Roman"/>
        </w:rPr>
        <w:t>2.5.</w:t>
      </w:r>
      <w:r w:rsidRPr="00E47311">
        <w:rPr>
          <w:rFonts w:ascii="Times New Roman" w:hAnsi="Times New Roman" w:cs="Times New Roman"/>
        </w:rPr>
        <w:tab/>
        <w:t>Знания и умения, полученные при освоении Программы, совершенствуются в ходе участия неработающего населения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rsidR="003D77C1" w:rsidRPr="00E47311" w:rsidRDefault="00D444EB" w:rsidP="00E47311">
      <w:pPr>
        <w:tabs>
          <w:tab w:val="left" w:pos="1193"/>
        </w:tabs>
        <w:spacing w:line="276" w:lineRule="auto"/>
        <w:ind w:firstLine="709"/>
        <w:jc w:val="both"/>
        <w:rPr>
          <w:rFonts w:ascii="Times New Roman" w:hAnsi="Times New Roman" w:cs="Times New Roman"/>
        </w:rPr>
      </w:pPr>
      <w:r w:rsidRPr="00E47311">
        <w:rPr>
          <w:rFonts w:ascii="Times New Roman" w:hAnsi="Times New Roman" w:cs="Times New Roman"/>
        </w:rPr>
        <w:t>2.6.</w:t>
      </w:r>
      <w:r w:rsidRPr="00E47311">
        <w:rPr>
          <w:rFonts w:ascii="Times New Roman" w:hAnsi="Times New Roman" w:cs="Times New Roman"/>
        </w:rPr>
        <w:tab/>
        <w:t xml:space="preserve">На всех занятиях </w:t>
      </w:r>
      <w:r w:rsidR="00F01752">
        <w:rPr>
          <w:rFonts w:ascii="Times New Roman" w:hAnsi="Times New Roman" w:cs="Times New Roman"/>
        </w:rPr>
        <w:t xml:space="preserve">рекомендуется </w:t>
      </w:r>
      <w:r w:rsidRPr="00E47311">
        <w:rPr>
          <w:rFonts w:ascii="Times New Roman" w:hAnsi="Times New Roman" w:cs="Times New Roman"/>
        </w:rPr>
        <w:t>использ</w:t>
      </w:r>
      <w:r w:rsidR="00F01752">
        <w:rPr>
          <w:rFonts w:ascii="Times New Roman" w:hAnsi="Times New Roman" w:cs="Times New Roman"/>
        </w:rPr>
        <w:t>овать</w:t>
      </w:r>
      <w:r w:rsidRPr="00E47311">
        <w:rPr>
          <w:rFonts w:ascii="Times New Roman" w:hAnsi="Times New Roman" w:cs="Times New Roman"/>
        </w:rPr>
        <w:t xml:space="preserve"> учебные видеофильмы, видео- и аудиоматериалы, методические и справочные материалы МЧС России, представляющие накопленный практический опыт выполнения задач гражданской обороны и защиты от чрезвычайных ситуаций.</w:t>
      </w:r>
    </w:p>
    <w:p w:rsidR="003D77C1" w:rsidRPr="00E47311" w:rsidRDefault="00D444EB" w:rsidP="00E47311">
      <w:pPr>
        <w:tabs>
          <w:tab w:val="left" w:pos="1198"/>
        </w:tabs>
        <w:spacing w:line="276" w:lineRule="auto"/>
        <w:ind w:firstLine="709"/>
        <w:jc w:val="both"/>
        <w:rPr>
          <w:rFonts w:ascii="Times New Roman" w:hAnsi="Times New Roman" w:cs="Times New Roman"/>
        </w:rPr>
      </w:pPr>
      <w:r w:rsidRPr="00E47311">
        <w:rPr>
          <w:rFonts w:ascii="Times New Roman" w:hAnsi="Times New Roman" w:cs="Times New Roman"/>
        </w:rPr>
        <w:t>2.7.</w:t>
      </w:r>
      <w:r w:rsidRPr="00E47311">
        <w:rPr>
          <w:rFonts w:ascii="Times New Roman" w:hAnsi="Times New Roman" w:cs="Times New Roman"/>
        </w:rPr>
        <w:tab/>
      </w:r>
      <w:r w:rsidR="005C3236">
        <w:rPr>
          <w:rFonts w:ascii="Times New Roman" w:hAnsi="Times New Roman" w:cs="Times New Roman"/>
        </w:rPr>
        <w:t>Отдел по участию в предупреждении и ликвидации ЧС и решению задач ГО</w:t>
      </w:r>
      <w:r w:rsidR="005C3236">
        <w:rPr>
          <w:rFonts w:ascii="Times New Roman" w:hAnsi="Times New Roman" w:cs="Times New Roman"/>
          <w:color w:val="auto"/>
          <w:lang w:bidi="ar-SA"/>
        </w:rPr>
        <w:t xml:space="preserve"> </w:t>
      </w:r>
      <w:r w:rsidR="00F01752">
        <w:rPr>
          <w:rFonts w:ascii="Times New Roman" w:hAnsi="Times New Roman" w:cs="Times New Roman"/>
          <w:color w:val="auto"/>
          <w:lang w:bidi="ar-SA"/>
        </w:rPr>
        <w:t>у</w:t>
      </w:r>
      <w:r w:rsidR="005C3236">
        <w:rPr>
          <w:rFonts w:ascii="Times New Roman" w:hAnsi="Times New Roman" w:cs="Times New Roman"/>
          <w:color w:val="auto"/>
          <w:lang w:bidi="ar-SA"/>
        </w:rPr>
        <w:t>правления муниципальной безопасности Сергиево-Посадского муниципального района</w:t>
      </w:r>
      <w:r w:rsidRPr="00E47311">
        <w:rPr>
          <w:rFonts w:ascii="Times New Roman" w:hAnsi="Times New Roman" w:cs="Times New Roman"/>
        </w:rPr>
        <w:t xml:space="preserve"> осуществляет корректировку расчета времени, отводимого на изучение отдельных тем Программы, уточнение форм и методов проведения занятий.</w:t>
      </w:r>
    </w:p>
    <w:p w:rsidR="003D77C1" w:rsidRPr="00E47311" w:rsidRDefault="00D444EB" w:rsidP="00E47311">
      <w:pPr>
        <w:tabs>
          <w:tab w:val="left" w:pos="1193"/>
        </w:tabs>
        <w:spacing w:line="276" w:lineRule="auto"/>
        <w:ind w:firstLine="709"/>
        <w:jc w:val="both"/>
        <w:rPr>
          <w:rFonts w:ascii="Times New Roman" w:hAnsi="Times New Roman" w:cs="Times New Roman"/>
        </w:rPr>
      </w:pPr>
      <w:r w:rsidRPr="00E47311">
        <w:rPr>
          <w:rFonts w:ascii="Times New Roman" w:hAnsi="Times New Roman" w:cs="Times New Roman"/>
        </w:rPr>
        <w:t>2.8.</w:t>
      </w:r>
      <w:r w:rsidRPr="00E47311">
        <w:rPr>
          <w:rFonts w:ascii="Times New Roman" w:hAnsi="Times New Roman" w:cs="Times New Roman"/>
        </w:rPr>
        <w:tab/>
        <w:t>При проведении занятий по всем темам Программы необходимо уделять серьезное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w:t>
      </w:r>
    </w:p>
    <w:p w:rsidR="003D77C1" w:rsidRPr="00E47311" w:rsidRDefault="00D444EB" w:rsidP="00E47311">
      <w:pPr>
        <w:tabs>
          <w:tab w:val="left" w:pos="1233"/>
        </w:tabs>
        <w:spacing w:line="276" w:lineRule="auto"/>
        <w:ind w:firstLine="709"/>
        <w:jc w:val="both"/>
        <w:rPr>
          <w:rFonts w:ascii="Times New Roman" w:hAnsi="Times New Roman" w:cs="Times New Roman"/>
        </w:rPr>
      </w:pPr>
      <w:r w:rsidRPr="00E47311">
        <w:rPr>
          <w:rFonts w:ascii="Times New Roman" w:hAnsi="Times New Roman" w:cs="Times New Roman"/>
        </w:rPr>
        <w:t>2.9.</w:t>
      </w:r>
      <w:r w:rsidRPr="00E47311">
        <w:rPr>
          <w:rFonts w:ascii="Times New Roman" w:hAnsi="Times New Roman" w:cs="Times New Roman"/>
        </w:rPr>
        <w:tab/>
        <w:t>В результате обучения неработающее население должно:</w:t>
      </w:r>
    </w:p>
    <w:p w:rsidR="003D77C1" w:rsidRPr="00E47311" w:rsidRDefault="00D444EB" w:rsidP="00E47311">
      <w:pPr>
        <w:tabs>
          <w:tab w:val="left" w:pos="1070"/>
        </w:tabs>
        <w:spacing w:line="276" w:lineRule="auto"/>
        <w:ind w:firstLine="709"/>
        <w:jc w:val="both"/>
        <w:rPr>
          <w:rFonts w:ascii="Times New Roman" w:hAnsi="Times New Roman" w:cs="Times New Roman"/>
        </w:rPr>
      </w:pPr>
      <w:r w:rsidRPr="00E47311">
        <w:rPr>
          <w:rFonts w:ascii="Times New Roman" w:hAnsi="Times New Roman" w:cs="Times New Roman"/>
        </w:rPr>
        <w:t>а)</w:t>
      </w:r>
      <w:r w:rsidRPr="00E47311">
        <w:rPr>
          <w:rFonts w:ascii="Times New Roman" w:hAnsi="Times New Roman" w:cs="Times New Roman"/>
        </w:rPr>
        <w:tab/>
        <w:t>знать:</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права и обязанности граждан в области гражданской обороны, основные задачи единой государственной системы предупреждения и ликвидации чрезвычайных ситуаций по защите населения от опасностей мирного времени;</w:t>
      </w:r>
    </w:p>
    <w:p w:rsidR="003D77C1" w:rsidRPr="00E47311" w:rsidRDefault="00D444EB" w:rsidP="00E47311">
      <w:pPr>
        <w:tabs>
          <w:tab w:val="left" w:pos="934"/>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основные принципы, средства и способы защиты населения от чрезвычайных ситуаций мирного и военного времени;</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основные требования обеспечения пожарной безопасности и правила поведения в случае обнаружения пожара;</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порядок действий по сигналу «Внимание всем!» и другим речевым сообщениям органов управления гражданской обороны и чрезвычайным ситуациям на местах.</w:t>
      </w:r>
    </w:p>
    <w:p w:rsidR="003D77C1" w:rsidRPr="00E47311" w:rsidRDefault="00D444EB" w:rsidP="00E47311">
      <w:pPr>
        <w:tabs>
          <w:tab w:val="left" w:pos="1085"/>
        </w:tabs>
        <w:spacing w:line="276" w:lineRule="auto"/>
        <w:ind w:firstLine="709"/>
        <w:jc w:val="both"/>
        <w:rPr>
          <w:rFonts w:ascii="Times New Roman" w:hAnsi="Times New Roman" w:cs="Times New Roman"/>
        </w:rPr>
      </w:pPr>
      <w:r w:rsidRPr="00E47311">
        <w:rPr>
          <w:rFonts w:ascii="Times New Roman" w:hAnsi="Times New Roman" w:cs="Times New Roman"/>
        </w:rPr>
        <w:t>б)</w:t>
      </w:r>
      <w:r w:rsidRPr="00E47311">
        <w:rPr>
          <w:rFonts w:ascii="Times New Roman" w:hAnsi="Times New Roman" w:cs="Times New Roman"/>
        </w:rPr>
        <w:tab/>
        <w:t>уметь:</w:t>
      </w:r>
    </w:p>
    <w:p w:rsidR="003D77C1" w:rsidRPr="00E47311" w:rsidRDefault="00D444EB" w:rsidP="00E47311">
      <w:pPr>
        <w:tabs>
          <w:tab w:val="left" w:pos="92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практически выполнять основные мероприятия по защите населения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3D77C1" w:rsidRPr="00E47311" w:rsidRDefault="00D444EB" w:rsidP="00E47311">
      <w:pPr>
        <w:tabs>
          <w:tab w:val="left" w:pos="96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четко действовать по сигналам оповещения;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-пользоваться средствами коллективной и индивидуальной защиты, изготавливать простейшие средства защиты кожи и органов дыхания;</w:t>
      </w:r>
    </w:p>
    <w:p w:rsidR="003D77C1" w:rsidRPr="00E47311" w:rsidRDefault="00D444EB" w:rsidP="00E47311">
      <w:pPr>
        <w:tabs>
          <w:tab w:val="left" w:pos="934"/>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 xml:space="preserve">подготавливать к защите от радиоактивного, химического и бактериологического заражения свои жилые помещения, продукты питания и воду, проводить частичную </w:t>
      </w:r>
      <w:r w:rsidRPr="00E47311">
        <w:rPr>
          <w:rFonts w:ascii="Times New Roman" w:hAnsi="Times New Roman" w:cs="Times New Roman"/>
        </w:rPr>
        <w:lastRenderedPageBreak/>
        <w:t>санитарную обработку;</w:t>
      </w:r>
    </w:p>
    <w:p w:rsidR="003D77C1" w:rsidRPr="00E47311" w:rsidRDefault="00D444EB" w:rsidP="00E47311">
      <w:pPr>
        <w:tabs>
          <w:tab w:val="left" w:pos="965"/>
        </w:tabs>
        <w:spacing w:line="276" w:lineRule="auto"/>
        <w:ind w:firstLine="709"/>
        <w:jc w:val="both"/>
        <w:rPr>
          <w:rFonts w:ascii="Times New Roman" w:hAnsi="Times New Roman" w:cs="Times New Roman"/>
        </w:rPr>
      </w:pPr>
      <w:r w:rsidRPr="00E47311">
        <w:rPr>
          <w:rFonts w:ascii="Times New Roman" w:hAnsi="Times New Roman" w:cs="Times New Roman"/>
        </w:rPr>
        <w:t>-</w:t>
      </w:r>
      <w:r w:rsidRPr="00E47311">
        <w:rPr>
          <w:rFonts w:ascii="Times New Roman" w:hAnsi="Times New Roman" w:cs="Times New Roman"/>
        </w:rPr>
        <w:tab/>
        <w:t>оказывать первую медицинскую помощь в неотложных ситуациях.</w:t>
      </w:r>
    </w:p>
    <w:p w:rsidR="005C3236" w:rsidRDefault="005C3236" w:rsidP="00E47311">
      <w:pPr>
        <w:tabs>
          <w:tab w:val="left" w:pos="1065"/>
        </w:tabs>
        <w:spacing w:line="276" w:lineRule="auto"/>
        <w:ind w:firstLine="709"/>
        <w:jc w:val="both"/>
        <w:rPr>
          <w:rFonts w:ascii="Times New Roman" w:hAnsi="Times New Roman" w:cs="Times New Roman"/>
        </w:rPr>
      </w:pPr>
      <w:bookmarkStart w:id="6" w:name="bookmark11"/>
    </w:p>
    <w:p w:rsidR="003D77C1" w:rsidRPr="005C3236" w:rsidRDefault="00D444EB" w:rsidP="00E47311">
      <w:pPr>
        <w:tabs>
          <w:tab w:val="left" w:pos="1065"/>
        </w:tabs>
        <w:spacing w:line="276" w:lineRule="auto"/>
        <w:ind w:firstLine="709"/>
        <w:jc w:val="both"/>
        <w:rPr>
          <w:rFonts w:ascii="Times New Roman" w:hAnsi="Times New Roman" w:cs="Times New Roman"/>
          <w:b/>
        </w:rPr>
      </w:pPr>
      <w:r w:rsidRPr="005C3236">
        <w:rPr>
          <w:rFonts w:ascii="Times New Roman" w:hAnsi="Times New Roman" w:cs="Times New Roman"/>
          <w:b/>
        </w:rPr>
        <w:t>3.</w:t>
      </w:r>
      <w:r w:rsidRPr="005C3236">
        <w:rPr>
          <w:rFonts w:ascii="Times New Roman" w:hAnsi="Times New Roman" w:cs="Times New Roman"/>
          <w:b/>
        </w:rPr>
        <w:tab/>
        <w:t>Наименование тем и рекомендуемое количество часов</w:t>
      </w:r>
      <w:bookmarkEnd w:id="6"/>
    </w:p>
    <w:tbl>
      <w:tblPr>
        <w:tblOverlap w:val="never"/>
        <w:tblW w:w="0" w:type="auto"/>
        <w:tblLayout w:type="fixed"/>
        <w:tblCellMar>
          <w:left w:w="10" w:type="dxa"/>
          <w:right w:w="10" w:type="dxa"/>
        </w:tblCellMar>
        <w:tblLook w:val="04A0" w:firstRow="1" w:lastRow="0" w:firstColumn="1" w:lastColumn="0" w:noHBand="0" w:noVBand="1"/>
      </w:tblPr>
      <w:tblGrid>
        <w:gridCol w:w="576"/>
        <w:gridCol w:w="6946"/>
        <w:gridCol w:w="1858"/>
      </w:tblGrid>
      <w:tr w:rsidR="003D77C1" w:rsidRPr="00E47311">
        <w:trPr>
          <w:trHeight w:val="854"/>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w:t>
            </w:r>
          </w:p>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п\</w:t>
            </w:r>
            <w:proofErr w:type="gramStart"/>
            <w:r w:rsidRPr="00E47311">
              <w:rPr>
                <w:rFonts w:ascii="Times New Roman" w:hAnsi="Times New Roman" w:cs="Times New Roman"/>
              </w:rPr>
              <w:t>п</w:t>
            </w:r>
            <w:proofErr w:type="gramEnd"/>
          </w:p>
        </w:tc>
        <w:tc>
          <w:tcPr>
            <w:tcW w:w="694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Наименование темы</w:t>
            </w:r>
          </w:p>
        </w:tc>
        <w:tc>
          <w:tcPr>
            <w:tcW w:w="1858" w:type="dxa"/>
            <w:tcBorders>
              <w:top w:val="single" w:sz="4" w:space="0" w:color="auto"/>
              <w:left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Рекомендуемое</w:t>
            </w:r>
          </w:p>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количество</w:t>
            </w:r>
            <w:r w:rsidR="005C3236">
              <w:rPr>
                <w:rFonts w:ascii="Times New Roman" w:hAnsi="Times New Roman" w:cs="Times New Roman"/>
              </w:rPr>
              <w:t xml:space="preserve"> </w:t>
            </w:r>
            <w:r w:rsidRPr="00E47311">
              <w:rPr>
                <w:rFonts w:ascii="Times New Roman" w:hAnsi="Times New Roman" w:cs="Times New Roman"/>
              </w:rPr>
              <w:t>часов</w:t>
            </w:r>
          </w:p>
        </w:tc>
      </w:tr>
      <w:tr w:rsidR="003D77C1" w:rsidRPr="00E47311">
        <w:trPr>
          <w:trHeight w:val="1128"/>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 РСЧС) и ее основные задачи.</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1118"/>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302"/>
        </w:trPr>
        <w:tc>
          <w:tcPr>
            <w:tcW w:w="576" w:type="dxa"/>
            <w:tcBorders>
              <w:top w:val="single" w:sz="4" w:space="0" w:color="auto"/>
              <w:left w:val="single" w:sz="4" w:space="0" w:color="auto"/>
              <w:bottom w:val="single" w:sz="4" w:space="0" w:color="auto"/>
            </w:tcBorders>
            <w:shd w:val="clear" w:color="auto" w:fill="FFFFFF"/>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3.</w:t>
            </w:r>
          </w:p>
        </w:tc>
        <w:tc>
          <w:tcPr>
            <w:tcW w:w="6946" w:type="dxa"/>
            <w:tcBorders>
              <w:top w:val="single" w:sz="4" w:space="0" w:color="auto"/>
              <w:left w:val="single" w:sz="4" w:space="0" w:color="auto"/>
              <w:bottom w:val="single" w:sz="4" w:space="0" w:color="auto"/>
            </w:tcBorders>
            <w:shd w:val="clear" w:color="auto" w:fill="FFFFFF"/>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Средства коллективной и индивидуальной защиты населения.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Простейшие средства защиты органов дыхания и кожного покрова</w:t>
            </w:r>
          </w:p>
        </w:tc>
        <w:tc>
          <w:tcPr>
            <w:tcW w:w="1858" w:type="dxa"/>
            <w:tcBorders>
              <w:top w:val="single" w:sz="4" w:space="0" w:color="auto"/>
              <w:left w:val="single" w:sz="4" w:space="0" w:color="auto"/>
              <w:right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r>
      <w:tr w:rsidR="003D77C1" w:rsidRPr="00E47311">
        <w:trPr>
          <w:trHeight w:val="298"/>
        </w:trPr>
        <w:tc>
          <w:tcPr>
            <w:tcW w:w="57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4.</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в условиях радиоактивного загрязнения.</w:t>
            </w:r>
          </w:p>
        </w:tc>
        <w:tc>
          <w:tcPr>
            <w:tcW w:w="1858" w:type="dxa"/>
            <w:tcBorders>
              <w:top w:val="single" w:sz="4" w:space="0" w:color="auto"/>
              <w:left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845"/>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5.</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возникновении чрезвычайных ситуаций природного характера (наводнение, бури, ураганы, лесные и торфяные пожары).</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6"/>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6.</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возникновении чрезвычайных ситуаций техногенного характера.</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7.</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Пожарная опасность в жилых и общественных зданиях. Действия населения в случае возникновения пожара.</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8.</w:t>
            </w:r>
          </w:p>
        </w:tc>
        <w:tc>
          <w:tcPr>
            <w:tcW w:w="694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Действия населения при угрозе и совершении террористических актов.</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w:t>
            </w:r>
          </w:p>
        </w:tc>
      </w:tr>
      <w:tr w:rsidR="003D77C1" w:rsidRPr="00E47311">
        <w:trPr>
          <w:trHeight w:val="571"/>
        </w:trPr>
        <w:tc>
          <w:tcPr>
            <w:tcW w:w="576" w:type="dxa"/>
            <w:tcBorders>
              <w:top w:val="single" w:sz="4" w:space="0" w:color="auto"/>
              <w:lef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9.</w:t>
            </w:r>
          </w:p>
        </w:tc>
        <w:tc>
          <w:tcPr>
            <w:tcW w:w="6946" w:type="dxa"/>
            <w:tcBorders>
              <w:top w:val="single" w:sz="4" w:space="0" w:color="auto"/>
              <w:left w:val="single" w:sz="4" w:space="0" w:color="auto"/>
            </w:tcBorders>
            <w:shd w:val="clear" w:color="auto" w:fill="FFFFFF"/>
            <w:vAlign w:val="bottom"/>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Оказание первой медицинской помощи. Основы ухода за больными.</w:t>
            </w:r>
          </w:p>
        </w:tc>
        <w:tc>
          <w:tcPr>
            <w:tcW w:w="1858" w:type="dxa"/>
            <w:tcBorders>
              <w:top w:val="single" w:sz="4" w:space="0" w:color="auto"/>
              <w:left w:val="single" w:sz="4" w:space="0" w:color="auto"/>
              <w:right w:val="single" w:sz="4" w:space="0" w:color="auto"/>
            </w:tcBorders>
            <w:shd w:val="clear" w:color="auto" w:fill="FFFFFF"/>
            <w:vAlign w:val="center"/>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2</w:t>
            </w:r>
          </w:p>
        </w:tc>
      </w:tr>
      <w:tr w:rsidR="003D77C1" w:rsidRPr="00E47311">
        <w:trPr>
          <w:trHeight w:val="312"/>
        </w:trPr>
        <w:tc>
          <w:tcPr>
            <w:tcW w:w="576" w:type="dxa"/>
            <w:tcBorders>
              <w:top w:val="single" w:sz="4" w:space="0" w:color="auto"/>
              <w:left w:val="single" w:sz="4" w:space="0" w:color="auto"/>
              <w:bottom w:val="single" w:sz="4" w:space="0" w:color="auto"/>
            </w:tcBorders>
            <w:shd w:val="clear" w:color="auto" w:fill="FFFFFF"/>
          </w:tcPr>
          <w:p w:rsidR="003D77C1" w:rsidRPr="00E47311" w:rsidRDefault="003D77C1" w:rsidP="005C3236">
            <w:pPr>
              <w:spacing w:line="276" w:lineRule="auto"/>
              <w:jc w:val="center"/>
              <w:rPr>
                <w:rFonts w:ascii="Times New Roman" w:hAnsi="Times New Roman" w:cs="Times New Roman"/>
              </w:rPr>
            </w:pPr>
          </w:p>
        </w:tc>
        <w:tc>
          <w:tcPr>
            <w:tcW w:w="6946" w:type="dxa"/>
            <w:tcBorders>
              <w:top w:val="single" w:sz="4" w:space="0" w:color="auto"/>
              <w:left w:val="single" w:sz="4" w:space="0" w:color="auto"/>
              <w:bottom w:val="single" w:sz="4" w:space="0" w:color="auto"/>
            </w:tcBorders>
            <w:shd w:val="clear" w:color="auto" w:fill="FFFFFF"/>
            <w:vAlign w:val="center"/>
          </w:tcPr>
          <w:p w:rsidR="003D77C1" w:rsidRPr="00E47311" w:rsidRDefault="00D444EB" w:rsidP="005C3236">
            <w:pPr>
              <w:spacing w:line="276" w:lineRule="auto"/>
              <w:ind w:firstLine="417"/>
              <w:jc w:val="both"/>
              <w:rPr>
                <w:rFonts w:ascii="Times New Roman" w:hAnsi="Times New Roman" w:cs="Times New Roman"/>
              </w:rPr>
            </w:pPr>
            <w:r w:rsidRPr="00E47311">
              <w:rPr>
                <w:rFonts w:ascii="Times New Roman" w:hAnsi="Times New Roman" w:cs="Times New Roman"/>
              </w:rPr>
              <w:t>ИТОГО:</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3D77C1" w:rsidRPr="00E47311" w:rsidRDefault="00D444EB" w:rsidP="005C3236">
            <w:pPr>
              <w:spacing w:line="276" w:lineRule="auto"/>
              <w:jc w:val="center"/>
              <w:rPr>
                <w:rFonts w:ascii="Times New Roman" w:hAnsi="Times New Roman" w:cs="Times New Roman"/>
              </w:rPr>
            </w:pPr>
            <w:r w:rsidRPr="00E47311">
              <w:rPr>
                <w:rFonts w:ascii="Times New Roman" w:hAnsi="Times New Roman" w:cs="Times New Roman"/>
              </w:rPr>
              <w:t>12</w:t>
            </w:r>
          </w:p>
        </w:tc>
      </w:tr>
    </w:tbl>
    <w:p w:rsidR="005C3236" w:rsidRDefault="005C3236" w:rsidP="00E47311">
      <w:pPr>
        <w:tabs>
          <w:tab w:val="left" w:pos="1178"/>
        </w:tabs>
        <w:spacing w:line="276" w:lineRule="auto"/>
        <w:ind w:firstLine="709"/>
        <w:jc w:val="both"/>
        <w:rPr>
          <w:rFonts w:ascii="Times New Roman" w:hAnsi="Times New Roman" w:cs="Times New Roman"/>
        </w:rPr>
      </w:pPr>
      <w:bookmarkStart w:id="7" w:name="bookmark12"/>
    </w:p>
    <w:p w:rsidR="003D77C1" w:rsidRPr="005C3236" w:rsidRDefault="00D444EB" w:rsidP="00E47311">
      <w:pPr>
        <w:tabs>
          <w:tab w:val="left" w:pos="1178"/>
        </w:tabs>
        <w:spacing w:line="276" w:lineRule="auto"/>
        <w:ind w:firstLine="709"/>
        <w:jc w:val="both"/>
        <w:rPr>
          <w:rFonts w:ascii="Times New Roman" w:hAnsi="Times New Roman" w:cs="Times New Roman"/>
          <w:b/>
        </w:rPr>
      </w:pPr>
      <w:r w:rsidRPr="005C3236">
        <w:rPr>
          <w:rFonts w:ascii="Times New Roman" w:hAnsi="Times New Roman" w:cs="Times New Roman"/>
          <w:b/>
        </w:rPr>
        <w:t>4.</w:t>
      </w:r>
      <w:r w:rsidRPr="005C3236">
        <w:rPr>
          <w:rFonts w:ascii="Times New Roman" w:hAnsi="Times New Roman" w:cs="Times New Roman"/>
          <w:b/>
        </w:rPr>
        <w:tab/>
        <w:t>Содержание тем занятий</w:t>
      </w:r>
      <w:bookmarkEnd w:id="7"/>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№1.</w:t>
      </w:r>
      <w:r w:rsidRPr="00E47311">
        <w:rPr>
          <w:rFonts w:ascii="Times New Roman" w:hAnsi="Times New Roman" w:cs="Times New Roman"/>
        </w:rPr>
        <w:t xml:space="preserve"> Гражданская оборона как система общегосударственных мер по защите населения. РСЧС и её основные задачи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Основные обязанности населения в выполнении мероприятий гражданской обороны.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РСЧС и её основные задачи по защите жизни и здоровья людей, материальных и культурных ценностей, окружающей среды при чрезвычайных ситуациях мирного и военного времени. Структура и функционирование РСЧС.</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№2.</w:t>
      </w:r>
      <w:r w:rsidRPr="00E47311">
        <w:rPr>
          <w:rFonts w:ascii="Times New Roman" w:hAnsi="Times New Roman" w:cs="Times New Roman"/>
        </w:rPr>
        <w:t xml:space="preserve"> 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lastRenderedPageBreak/>
        <w:t>Опасности, возникающие для населения при военных конфликтах или вследствие этих конфликтов и присущие им особенности. Поражающие факторы ядерного, химического, бактериологического оружия. Зажигательное оружие. Воздействие зажигательного оружия на людей, технику, сооружения. Обычные средства нападения, высокоточное оружие. Вторичные факторы поражения.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Оповещение. Действия населения по сигналу «Внимание всем!» при нахождении дома, на работе, на улице, в общественном месте и городском транспорте.</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оповещении о чрезвычайных ситуациях и об опасностях, возникающих для населения при военных конфликтах или вследствие этих конфликтов.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Эвакуация и рассредоточение. Защита населения путем эвакуации. Принципы и способы эвакуации. Эвакуационные органы. Порядок проведения эвакуации.</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№3.</w:t>
      </w:r>
      <w:r w:rsidRPr="00E47311">
        <w:rPr>
          <w:rFonts w:ascii="Times New Roman" w:hAnsi="Times New Roman" w:cs="Times New Roman"/>
        </w:rPr>
        <w:t xml:space="preserve"> Средства коллективной и индивидуальной защиты населения. Простейшие средства защиты органов дыхания и кожного покрова.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правила пребывания в них.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Средства индивидуальной защиты органов дыхания. Гражданские фильтрующие противогазы, их назначение, устройство, подбор противогаза и правила пользования им. Детские фильтрующие противогазы, их назначение, устройство, подбор противогаза и правила пользования им. Условия применения дополнительных патронов к фильтрующим противогазам.</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Камеры защитные детские, их назначение, устройство, правила пользования им</w:t>
      </w:r>
      <w:r w:rsidR="005C3236">
        <w:rPr>
          <w:rFonts w:ascii="Times New Roman" w:hAnsi="Times New Roman" w:cs="Times New Roman"/>
        </w:rPr>
        <w:t>и</w:t>
      </w:r>
      <w:r w:rsidRPr="00E47311">
        <w:rPr>
          <w:rFonts w:ascii="Times New Roman" w:hAnsi="Times New Roman" w:cs="Times New Roman"/>
        </w:rPr>
        <w:t>.</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Назначение и устройство респираторов, правила пользования ими.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Простейшие средства защиты органов дыхания, их защитные свойства, порядок изготовления и пользования.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Аптечка индивидуальная (</w:t>
      </w:r>
      <w:r w:rsidR="005C3236">
        <w:rPr>
          <w:rFonts w:ascii="Times New Roman" w:hAnsi="Times New Roman" w:cs="Times New Roman"/>
        </w:rPr>
        <w:t>КИМГЗ</w:t>
      </w:r>
      <w:r w:rsidRPr="00E47311">
        <w:rPr>
          <w:rFonts w:ascii="Times New Roman" w:hAnsi="Times New Roman" w:cs="Times New Roman"/>
        </w:rPr>
        <w:t>), ее содержание, назначение и порядок применения при чрезвычайных ситуациях. Практическая работа с аптечкой.</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Индивидуальный перевязочный пакет, индивидуальные противохимические пакеты, их назначение и правила пользования ими. Практическая работа с пакетами.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Пункты выдачи средств индивидуальной защиты.</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№4.</w:t>
      </w:r>
      <w:r w:rsidRPr="00E47311">
        <w:rPr>
          <w:rFonts w:ascii="Times New Roman" w:hAnsi="Times New Roman" w:cs="Times New Roman"/>
        </w:rPr>
        <w:t xml:space="preserve"> Действия населения в условиях радиоактивного загрязнения.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защиты животных от радиоактивных загрязнений.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№5.</w:t>
      </w:r>
      <w:r w:rsidRPr="00E47311">
        <w:rPr>
          <w:rFonts w:ascii="Times New Roman" w:hAnsi="Times New Roman" w:cs="Times New Roman"/>
        </w:rPr>
        <w:t xml:space="preserve"> Действия населения при угрозе и возникновении чрезвычайных ситуаций </w:t>
      </w:r>
      <w:r w:rsidRPr="00E47311">
        <w:rPr>
          <w:rFonts w:ascii="Times New Roman" w:hAnsi="Times New Roman" w:cs="Times New Roman"/>
        </w:rPr>
        <w:lastRenderedPageBreak/>
        <w:t>природного характера (наводнение, бури, ураганы, лесные и торфяные пожары).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Организация и проведение режимных и карантинных мероприятий.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№6.</w:t>
      </w:r>
      <w:r w:rsidRPr="00E47311">
        <w:rPr>
          <w:rFonts w:ascii="Times New Roman" w:hAnsi="Times New Roman" w:cs="Times New Roman"/>
        </w:rPr>
        <w:t xml:space="preserve"> Действия населения при угрозе и возникновении чрезвычайных ситуаций техногенного характера.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Понятия об аварии и катастрофе. Классификация чрезвычайных ситуаций техногенного характера и их характеристика.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w:t>
      </w:r>
      <w:proofErr w:type="gramStart"/>
      <w:r w:rsidRPr="00E47311">
        <w:rPr>
          <w:rFonts w:ascii="Times New Roman" w:hAnsi="Times New Roman" w:cs="Times New Roman"/>
        </w:rPr>
        <w:t>при оповещении об аварии с выбросом радиоактивных веществ при нахождении в доме</w:t>
      </w:r>
      <w:proofErr w:type="gramEnd"/>
      <w:r w:rsidRPr="00E47311">
        <w:rPr>
          <w:rFonts w:ascii="Times New Roman" w:hAnsi="Times New Roman" w:cs="Times New Roman"/>
        </w:rPr>
        <w:t>,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Химически опасные объекты. Характеристика наиболее распространенных аварийно-химических опасных веществ (далее - АХОВ) и их химические свойства.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Хлор, его химические свойства. Признаки отравления хлором, средства индивидуальной защиты.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Аммиак, его химические свойства. Признаки отравления аммиаком, средства защиты от него.</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Предельно допустимые и поражающие концентрации АХОВ для организма человека.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Оказание медицинской помощи при поражении АХОВ.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 xml:space="preserve">Транспортные аварии. Аварии на железнодорожном транспорте, их основные причины. Правила безопасного поведения при пользовании железнодорожным </w:t>
      </w:r>
      <w:r w:rsidRPr="00E47311">
        <w:rPr>
          <w:rFonts w:ascii="Times New Roman" w:hAnsi="Times New Roman" w:cs="Times New Roman"/>
        </w:rPr>
        <w:lastRenderedPageBreak/>
        <w:t>транспортом. Действия пассажиров при крушении поезда и при пожаре в поезде.</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№7.</w:t>
      </w:r>
      <w:r w:rsidRPr="00E47311">
        <w:rPr>
          <w:rFonts w:ascii="Times New Roman" w:hAnsi="Times New Roman" w:cs="Times New Roman"/>
        </w:rPr>
        <w:t xml:space="preserve"> Пожарная опасность в жилых и общественных зданиях. Действия населения в случае возникновения пожара.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Требования пожарной безопасности, предъявляемые к зданиям и помещениям. Первичные средства пожаротушения. Действия населения в случае возникновения пожара.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Пожарная 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Ответственность за нарушения требований пожарной безопасности.</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№8.</w:t>
      </w:r>
      <w:r w:rsidRPr="00E47311">
        <w:rPr>
          <w:rFonts w:ascii="Times New Roman" w:hAnsi="Times New Roman" w:cs="Times New Roman"/>
        </w:rPr>
        <w:t xml:space="preserve"> Действия населения при угрозе и совершении террористических актов.</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Терроризм. Основные принципы борьбы с терроризмом.</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Методы преодоления паники и панических настроений.</w:t>
      </w:r>
    </w:p>
    <w:p w:rsidR="003D77C1" w:rsidRPr="00E47311" w:rsidRDefault="00D444EB" w:rsidP="00E47311">
      <w:pPr>
        <w:spacing w:line="276" w:lineRule="auto"/>
        <w:ind w:firstLine="709"/>
        <w:jc w:val="both"/>
        <w:rPr>
          <w:rFonts w:ascii="Times New Roman" w:hAnsi="Times New Roman" w:cs="Times New Roman"/>
        </w:rPr>
      </w:pPr>
      <w:r w:rsidRPr="005C3236">
        <w:rPr>
          <w:rFonts w:ascii="Times New Roman" w:hAnsi="Times New Roman" w:cs="Times New Roman"/>
          <w:b/>
        </w:rPr>
        <w:t>Тема №9.</w:t>
      </w:r>
      <w:r w:rsidRPr="00E47311">
        <w:rPr>
          <w:rFonts w:ascii="Times New Roman" w:hAnsi="Times New Roman" w:cs="Times New Roman"/>
        </w:rPr>
        <w:t xml:space="preserve"> Оказание первой медицинской помощи. Основы ухода за больными.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Первая помощь при кровотечениях и ранениях. Способы остановки кровотечения. Виды повязок. Правила и приемы наложения повязок на раны.</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lastRenderedPageBreak/>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Основы ухода за больными.</w:t>
      </w:r>
    </w:p>
    <w:p w:rsidR="003D77C1" w:rsidRPr="00E47311" w:rsidRDefault="00D444EB" w:rsidP="00E47311">
      <w:pPr>
        <w:spacing w:line="276" w:lineRule="auto"/>
        <w:ind w:firstLine="709"/>
        <w:jc w:val="both"/>
        <w:rPr>
          <w:rFonts w:ascii="Times New Roman" w:hAnsi="Times New Roman" w:cs="Times New Roman"/>
        </w:rPr>
      </w:pPr>
      <w:r w:rsidRPr="00E47311">
        <w:rPr>
          <w:rFonts w:ascii="Times New Roman" w:hAnsi="Times New Roman" w:cs="Times New Roman"/>
        </w:rPr>
        <w:t>Возможный состав домашней медицинской аптечки.</w:t>
      </w:r>
    </w:p>
    <w:sectPr w:rsidR="003D77C1" w:rsidRPr="00E47311" w:rsidSect="009E5509">
      <w:footerReference w:type="default" r:id="rId8"/>
      <w:footerReference w:type="first" r:id="rId9"/>
      <w:type w:val="continuous"/>
      <w:pgSz w:w="11909" w:h="16840" w:code="9"/>
      <w:pgMar w:top="1134" w:right="624" w:bottom="1134" w:left="1985" w:header="0" w:footer="68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6D" w:rsidRDefault="0031616D">
      <w:r>
        <w:separator/>
      </w:r>
    </w:p>
  </w:endnote>
  <w:endnote w:type="continuationSeparator" w:id="0">
    <w:p w:rsidR="0031616D" w:rsidRDefault="0031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47064"/>
      <w:docPartObj>
        <w:docPartGallery w:val="Page Numbers (Bottom of Page)"/>
        <w:docPartUnique/>
      </w:docPartObj>
    </w:sdtPr>
    <w:sdtEndPr/>
    <w:sdtContent>
      <w:p w:rsidR="009E5509" w:rsidRDefault="009E5509">
        <w:pPr>
          <w:pStyle w:val="a6"/>
          <w:jc w:val="center"/>
        </w:pPr>
        <w:r>
          <w:fldChar w:fldCharType="begin"/>
        </w:r>
        <w:r>
          <w:instrText>PAGE   \* MERGEFORMAT</w:instrText>
        </w:r>
        <w:r>
          <w:fldChar w:fldCharType="separate"/>
        </w:r>
        <w:r w:rsidR="006B6C6E">
          <w:rPr>
            <w:noProof/>
          </w:rPr>
          <w:t>1</w:t>
        </w:r>
        <w:r>
          <w:fldChar w:fldCharType="end"/>
        </w:r>
      </w:p>
    </w:sdtContent>
  </w:sdt>
  <w:p w:rsidR="00881E5C" w:rsidRPr="00881E5C" w:rsidRDefault="00881E5C">
    <w:pPr>
      <w:pStyle w:val="a6"/>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332614"/>
      <w:docPartObj>
        <w:docPartGallery w:val="Page Numbers (Bottom of Page)"/>
        <w:docPartUnique/>
      </w:docPartObj>
    </w:sdtPr>
    <w:sdtEndPr/>
    <w:sdtContent>
      <w:p w:rsidR="009E5509" w:rsidRDefault="009E5509">
        <w:pPr>
          <w:pStyle w:val="a6"/>
          <w:jc w:val="center"/>
        </w:pPr>
        <w:r>
          <w:fldChar w:fldCharType="begin"/>
        </w:r>
        <w:r>
          <w:instrText>PAGE   \* MERGEFORMAT</w:instrText>
        </w:r>
        <w:r>
          <w:fldChar w:fldCharType="separate"/>
        </w:r>
        <w:r>
          <w:rPr>
            <w:noProof/>
          </w:rPr>
          <w:t>1</w:t>
        </w:r>
        <w:r>
          <w:fldChar w:fldCharType="end"/>
        </w:r>
      </w:p>
    </w:sdtContent>
  </w:sdt>
  <w:p w:rsidR="00881E5C" w:rsidRPr="00881E5C" w:rsidRDefault="00881E5C">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6D" w:rsidRDefault="0031616D"/>
  </w:footnote>
  <w:footnote w:type="continuationSeparator" w:id="0">
    <w:p w:rsidR="0031616D" w:rsidRDefault="003161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C1"/>
    <w:rsid w:val="00121EEE"/>
    <w:rsid w:val="001734A2"/>
    <w:rsid w:val="002C649C"/>
    <w:rsid w:val="0031616D"/>
    <w:rsid w:val="003D77C1"/>
    <w:rsid w:val="005C3236"/>
    <w:rsid w:val="006B6C6E"/>
    <w:rsid w:val="00881E5C"/>
    <w:rsid w:val="009E5509"/>
    <w:rsid w:val="00A16F36"/>
    <w:rsid w:val="00A929D7"/>
    <w:rsid w:val="00AA308B"/>
    <w:rsid w:val="00BC57FC"/>
    <w:rsid w:val="00D444EB"/>
    <w:rsid w:val="00DB5A3C"/>
    <w:rsid w:val="00E47311"/>
    <w:rsid w:val="00E52BF6"/>
    <w:rsid w:val="00F01752"/>
    <w:rsid w:val="00F4421C"/>
    <w:rsid w:val="00FB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881E5C"/>
    <w:pPr>
      <w:tabs>
        <w:tab w:val="center" w:pos="4677"/>
        <w:tab w:val="right" w:pos="9355"/>
      </w:tabs>
    </w:pPr>
  </w:style>
  <w:style w:type="character" w:customStyle="1" w:styleId="a5">
    <w:name w:val="Верхний колонтитул Знак"/>
    <w:basedOn w:val="a0"/>
    <w:link w:val="a4"/>
    <w:uiPriority w:val="99"/>
    <w:rsid w:val="00881E5C"/>
    <w:rPr>
      <w:color w:val="000000"/>
    </w:rPr>
  </w:style>
  <w:style w:type="paragraph" w:styleId="a6">
    <w:name w:val="footer"/>
    <w:basedOn w:val="a"/>
    <w:link w:val="a7"/>
    <w:uiPriority w:val="99"/>
    <w:unhideWhenUsed/>
    <w:rsid w:val="00881E5C"/>
    <w:pPr>
      <w:tabs>
        <w:tab w:val="center" w:pos="4677"/>
        <w:tab w:val="right" w:pos="9355"/>
      </w:tabs>
    </w:pPr>
  </w:style>
  <w:style w:type="character" w:customStyle="1" w:styleId="a7">
    <w:name w:val="Нижний колонтитул Знак"/>
    <w:basedOn w:val="a0"/>
    <w:link w:val="a6"/>
    <w:uiPriority w:val="99"/>
    <w:rsid w:val="00881E5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header"/>
    <w:basedOn w:val="a"/>
    <w:link w:val="a5"/>
    <w:uiPriority w:val="99"/>
    <w:unhideWhenUsed/>
    <w:rsid w:val="00881E5C"/>
    <w:pPr>
      <w:tabs>
        <w:tab w:val="center" w:pos="4677"/>
        <w:tab w:val="right" w:pos="9355"/>
      </w:tabs>
    </w:pPr>
  </w:style>
  <w:style w:type="character" w:customStyle="1" w:styleId="a5">
    <w:name w:val="Верхний колонтитул Знак"/>
    <w:basedOn w:val="a0"/>
    <w:link w:val="a4"/>
    <w:uiPriority w:val="99"/>
    <w:rsid w:val="00881E5C"/>
    <w:rPr>
      <w:color w:val="000000"/>
    </w:rPr>
  </w:style>
  <w:style w:type="paragraph" w:styleId="a6">
    <w:name w:val="footer"/>
    <w:basedOn w:val="a"/>
    <w:link w:val="a7"/>
    <w:uiPriority w:val="99"/>
    <w:unhideWhenUsed/>
    <w:rsid w:val="00881E5C"/>
    <w:pPr>
      <w:tabs>
        <w:tab w:val="center" w:pos="4677"/>
        <w:tab w:val="right" w:pos="9355"/>
      </w:tabs>
    </w:pPr>
  </w:style>
  <w:style w:type="character" w:customStyle="1" w:styleId="a7">
    <w:name w:val="Нижний колонтитул Знак"/>
    <w:basedOn w:val="a0"/>
    <w:link w:val="a6"/>
    <w:uiPriority w:val="99"/>
    <w:rsid w:val="00881E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457A-56EB-4FAA-A93F-22BFFE2D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ГОиЧС6</dc:creator>
  <cp:lastModifiedBy>Бахирева</cp:lastModifiedBy>
  <cp:revision>2</cp:revision>
  <dcterms:created xsi:type="dcterms:W3CDTF">2016-08-31T08:37:00Z</dcterms:created>
  <dcterms:modified xsi:type="dcterms:W3CDTF">2016-08-31T08:37:00Z</dcterms:modified>
</cp:coreProperties>
</file>