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B6" w:rsidRDefault="00417AB6" w:rsidP="00E87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87765">
        <w:rPr>
          <w:rFonts w:ascii="Times New Roman" w:hAnsi="Times New Roman" w:cs="Times New Roman"/>
          <w:b/>
          <w:sz w:val="24"/>
          <w:szCs w:val="24"/>
        </w:rPr>
        <w:t>График приема граждан в приемной правительства Московской области и график приема граждан в приёмной правительства Московской области адвокатами Московской областной коллегии адвокатов на октябрь 2016 года</w:t>
      </w:r>
    </w:p>
    <w:bookmarkEnd w:id="0"/>
    <w:p w:rsidR="00E87765" w:rsidRPr="00E87765" w:rsidRDefault="00E87765" w:rsidP="00E87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B6" w:rsidRPr="00E87765" w:rsidRDefault="00417AB6" w:rsidP="00E877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765">
        <w:rPr>
          <w:rFonts w:ascii="Times New Roman" w:hAnsi="Times New Roman" w:cs="Times New Roman"/>
          <w:i/>
          <w:sz w:val="24"/>
          <w:szCs w:val="24"/>
        </w:rPr>
        <w:t>График приема граждан в Приемной Правительства Московской области на октябрь 2016 года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5"/>
        <w:gridCol w:w="3116"/>
        <w:gridCol w:w="4594"/>
      </w:tblGrid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Дата и время приёма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765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04 октября с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ЗВЯГИНА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Анастасия Викторовна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E87765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0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05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ГОРДИЕНКО Владислав Валерьевич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E87765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46"/>
          <w:jc w:val="center"/>
        </w:trPr>
        <w:tc>
          <w:tcPr>
            <w:tcW w:w="87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СМИРНОВА Ирина Вячеславовна</w:t>
            </w:r>
          </w:p>
        </w:tc>
        <w:tc>
          <w:tcPr>
            <w:tcW w:w="2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экономики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51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06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ЗАХАРОВА Марина Борисовна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образования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75" w:type="pct"/>
            <w:tcBorders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ТАГИЕВ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Рагимович</w:t>
            </w:r>
            <w:proofErr w:type="spellEnd"/>
          </w:p>
        </w:tc>
        <w:tc>
          <w:tcPr>
            <w:tcW w:w="2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07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АВЕРКИЕВ Андрей Владимирович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имущественных отношений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61"/>
          <w:jc w:val="center"/>
        </w:trPr>
        <w:tc>
          <w:tcPr>
            <w:tcW w:w="87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УШАКОВА Наталья Сергеевна</w:t>
            </w:r>
          </w:p>
        </w:tc>
        <w:tc>
          <w:tcPr>
            <w:tcW w:w="2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ценам и тарифам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10 октября с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ШАДАЕВ </w:t>
            </w:r>
            <w:proofErr w:type="spell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Максут</w:t>
            </w:r>
            <w:proofErr w:type="spell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государственного управления, информационных технологий и связи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11 октября с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КОСАРЕВА Оксана Валентиновна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культуры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12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строительного комплекса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13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СОКОВ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14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ФАЕВСКАЯ Ирина </w:t>
            </w:r>
            <w:proofErr w:type="spell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Клавдиевна</w:t>
            </w:r>
            <w:proofErr w:type="spellEnd"/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социального развития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45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17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ТЕРЮШКОВ Роман Игоревич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физической культуры и спорта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1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МОЛВИНСКИХ Александр Сергеевич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Главного управления территориальной политики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81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18 октября с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ХРОМОВ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Вадим Валерианович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инвестиций и инноваций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19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КАРАТАЕВ Роман Александрович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28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БУЦ</w:t>
            </w: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АЕВ Денис Петрович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ОЛЕЙНИК Михаил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еннадиевич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транспорта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20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ЕЛЯНЮШКИН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ерман Вячеславович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6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СУСЛОНОВА Нина Владимировна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21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НЕЕАНОВ Леонид Валериевич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энергетики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ВИТУШЕВА Татьяна Семеновна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Главного управления государственного </w:t>
            </w:r>
            <w:proofErr w:type="spell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 w:rsidRPr="00417AB6">
              <w:rPr>
                <w:rFonts w:ascii="Times New Roman" w:hAnsi="Times New Roman" w:cs="Times New Roman"/>
                <w:sz w:val="24"/>
                <w:szCs w:val="24"/>
              </w:rPr>
              <w:softHyphen/>
              <w:t>технического</w:t>
            </w:r>
            <w:proofErr w:type="spell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надзора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20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24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КУПРИЯНОВ Андрей Викторович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строительного комплекса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25 октября с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ПЕСТОВ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91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ПЛЕЩЕВА Ирина Владимировна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социальных коммуникаций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26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ТРЕСКОВ Игорь Борисович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дорожного хозяйства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9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ЧУПРАКОВ Александр Анатольевич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45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ПОСАЖЕННИКОВ Владимир Владимирович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потребительского рынка и услуг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27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Александр Борисович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экологии и природопользования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ХАЙМУРЗИНА Эльмира </w:t>
            </w:r>
            <w:proofErr w:type="spell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669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ЗАБРАЛОВА Ольга Сергеевна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Правительства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3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28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ХРОМУШИН Евгений Акимович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Министр жилищно-коммунального хозяйства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1112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КУЗНЕЦОВ Михаил Михайлович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ЖАРОВ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Игорь Николаевич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министра сельского хозяйства и продовольствия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31 октября с 10.00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БЕРЕЗОВСКАЯ Валерия Валерьевна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Начальник Главного управления культурного наследия Московской области</w:t>
            </w:r>
          </w:p>
        </w:tc>
      </w:tr>
      <w:tr w:rsidR="00417AB6" w:rsidRPr="00417AB6" w:rsidTr="00E8776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МИГУНОВ</w:t>
            </w:r>
          </w:p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AB6" w:rsidRPr="00417AB6" w:rsidRDefault="00417AB6" w:rsidP="00E87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лесного хозяйства Московской области</w:t>
            </w:r>
          </w:p>
        </w:tc>
      </w:tr>
    </w:tbl>
    <w:p w:rsidR="00E87765" w:rsidRDefault="00E87765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Pr="00417AB6" w:rsidRDefault="00417AB6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lastRenderedPageBreak/>
        <w:t>График приема граждан в Приёмной Правительства Московской области адвокатами Московской областной коллегии адвокатов на октябрь 2016 года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2494"/>
      </w:tblGrid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  <w:tr w:rsidR="00417AB6" w:rsidRPr="00417AB6" w:rsidTr="00417AB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AB6" w:rsidRPr="00417AB6" w:rsidRDefault="00417AB6" w:rsidP="00417A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7AB6">
              <w:rPr>
                <w:rFonts w:ascii="Times New Roman" w:hAnsi="Times New Roman" w:cs="Times New Roman"/>
                <w:sz w:val="24"/>
                <w:szCs w:val="24"/>
              </w:rPr>
              <w:t xml:space="preserve"> 10-00 до 14-00</w:t>
            </w:r>
          </w:p>
        </w:tc>
      </w:tr>
    </w:tbl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Консультация осуществляется по адресу: г. Москва, ул. Садовая - Триумфальная, дом 10/13, строение 2. 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Примечание: бесплатные юридические консультации оказываются только жителям Московской области. 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Предварительная запись на консультацию по телефонам: 8 (498) 602-31-13 (многоканальный), 8 (495) 650-30-12, 8 (495) 650-31-05</w:t>
      </w:r>
    </w:p>
    <w:p w:rsidR="00E87765" w:rsidRDefault="00E87765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Pr="00417AB6" w:rsidRDefault="00417AB6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>График личного приема граждан в октябре 2016 года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7 октября – Главное управление региональной безопасности 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14 октября </w:t>
      </w:r>
      <w:proofErr w:type="gramStart"/>
      <w:r w:rsidRPr="00417AB6">
        <w:rPr>
          <w:rFonts w:ascii="Times New Roman" w:hAnsi="Times New Roman" w:cs="Times New Roman"/>
          <w:sz w:val="24"/>
          <w:szCs w:val="24"/>
        </w:rPr>
        <w:t>–  Министерство</w:t>
      </w:r>
      <w:proofErr w:type="gramEnd"/>
      <w:r w:rsidRPr="00417AB6">
        <w:rPr>
          <w:rFonts w:ascii="Times New Roman" w:hAnsi="Times New Roman" w:cs="Times New Roman"/>
          <w:sz w:val="24"/>
          <w:szCs w:val="24"/>
        </w:rPr>
        <w:t xml:space="preserve"> финансов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21 октября – Министерство имущественных отношений</w:t>
      </w:r>
    </w:p>
    <w:p w:rsidR="00A40390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26 октября – Комитет по ценам и тарифам</w:t>
      </w:r>
    </w:p>
    <w:sectPr w:rsidR="00A40390" w:rsidRPr="0041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B6"/>
    <w:rsid w:val="00417AB6"/>
    <w:rsid w:val="00A40390"/>
    <w:rsid w:val="00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BE712-6041-4947-BF17-DBF6880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2016-09-26T06:56:00Z</dcterms:created>
  <dcterms:modified xsi:type="dcterms:W3CDTF">2016-09-26T07:09:00Z</dcterms:modified>
</cp:coreProperties>
</file>