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45" w:rsidRDefault="00604B45" w:rsidP="00604B45">
      <w:pPr>
        <w:ind w:left="11334" w:firstLine="0"/>
      </w:pPr>
      <w:r>
        <w:t xml:space="preserve">   УТВЕРЖДЕН</w:t>
      </w:r>
    </w:p>
    <w:p w:rsidR="00604B45" w:rsidRDefault="00604B45" w:rsidP="00604B45">
      <w:pPr>
        <w:ind w:left="10620" w:firstLine="0"/>
      </w:pPr>
      <w:r>
        <w:t>Постановлением  Главы Сергиево-Посадского муниципального района</w:t>
      </w:r>
    </w:p>
    <w:p w:rsidR="00604B45" w:rsidRDefault="00A46279" w:rsidP="00604B45">
      <w:pPr>
        <w:ind w:left="9918" w:firstLine="702"/>
        <w:rPr>
          <w:b/>
          <w:sz w:val="28"/>
          <w:szCs w:val="28"/>
        </w:rPr>
      </w:pPr>
      <w:r>
        <w:t>от 18.05.2017 № 811-ПГ</w:t>
      </w:r>
      <w:bookmarkStart w:id="0" w:name="_GoBack"/>
      <w:bookmarkEnd w:id="0"/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E4EA4" w:rsidRDefault="006E4EA4" w:rsidP="006E4EA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6E4EA4" w:rsidRDefault="00913779" w:rsidP="006E4EA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противодействию</w:t>
      </w:r>
      <w:r w:rsidR="00A91957">
        <w:rPr>
          <w:b/>
          <w:sz w:val="28"/>
          <w:szCs w:val="28"/>
        </w:rPr>
        <w:t xml:space="preserve"> </w:t>
      </w:r>
      <w:r w:rsidR="006E4EA4">
        <w:rPr>
          <w:b/>
          <w:sz w:val="28"/>
          <w:szCs w:val="28"/>
        </w:rPr>
        <w:t xml:space="preserve"> коррупции администрации Сергиево-Посадского муниципального  района </w:t>
      </w:r>
    </w:p>
    <w:p w:rsidR="006E4EA4" w:rsidRDefault="00926EAA" w:rsidP="006E4EA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 области на 2017</w:t>
      </w:r>
      <w:r w:rsidR="006E4EA4">
        <w:rPr>
          <w:b/>
          <w:sz w:val="28"/>
          <w:szCs w:val="28"/>
        </w:rPr>
        <w:t xml:space="preserve"> год</w:t>
      </w:r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B92DE0" w:rsidRDefault="00B92DE0" w:rsidP="00B92DE0">
      <w:pPr>
        <w:jc w:val="both"/>
        <w:rPr>
          <w:sz w:val="18"/>
          <w:szCs w:val="18"/>
        </w:rPr>
      </w:pPr>
    </w:p>
    <w:tbl>
      <w:tblPr>
        <w:tblW w:w="145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18"/>
        <w:gridCol w:w="2976"/>
        <w:gridCol w:w="2692"/>
        <w:gridCol w:w="1700"/>
      </w:tblGrid>
      <w:tr w:rsidR="00B92DE0" w:rsidTr="006745B1">
        <w:trPr>
          <w:trHeight w:val="591"/>
        </w:trPr>
        <w:tc>
          <w:tcPr>
            <w:tcW w:w="709" w:type="dxa"/>
            <w:tcBorders>
              <w:top w:val="single" w:sz="12" w:space="0" w:color="3333FF"/>
              <w:left w:val="single" w:sz="12" w:space="0" w:color="3333FF"/>
              <w:bottom w:val="single" w:sz="12" w:space="0" w:color="3333FF"/>
              <w:right w:val="single" w:sz="4" w:space="0" w:color="0000FF"/>
            </w:tcBorders>
            <w:vAlign w:val="center"/>
            <w:hideMark/>
          </w:tcPr>
          <w:p w:rsidR="00B92DE0" w:rsidRDefault="00B92DE0" w:rsidP="006745B1">
            <w:pPr>
              <w:ind w:firstLine="1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№</w:t>
            </w:r>
          </w:p>
          <w:p w:rsidR="00B92DE0" w:rsidRDefault="00B92DE0" w:rsidP="006745B1">
            <w:pPr>
              <w:ind w:firstLine="12"/>
              <w:jc w:val="center"/>
              <w:rPr>
                <w:b/>
                <w:iCs/>
              </w:rPr>
            </w:pPr>
            <w:proofErr w:type="gramStart"/>
            <w:r>
              <w:rPr>
                <w:b/>
                <w:iCs/>
              </w:rPr>
              <w:t>п</w:t>
            </w:r>
            <w:proofErr w:type="gramEnd"/>
            <w:r>
              <w:rPr>
                <w:b/>
                <w:iCs/>
              </w:rPr>
              <w:t>/п</w:t>
            </w:r>
          </w:p>
        </w:tc>
        <w:tc>
          <w:tcPr>
            <w:tcW w:w="6518" w:type="dxa"/>
            <w:tcBorders>
              <w:top w:val="single" w:sz="12" w:space="0" w:color="3333FF"/>
              <w:left w:val="single" w:sz="4" w:space="0" w:color="0000FF"/>
              <w:bottom w:val="single" w:sz="12" w:space="0" w:color="3333FF"/>
              <w:right w:val="single" w:sz="4" w:space="0" w:color="0000FF"/>
            </w:tcBorders>
            <w:vAlign w:val="center"/>
            <w:hideMark/>
          </w:tcPr>
          <w:p w:rsidR="00B92DE0" w:rsidRDefault="00B92DE0" w:rsidP="006745B1">
            <w:pPr>
              <w:ind w:firstLine="0"/>
              <w:jc w:val="center"/>
              <w:rPr>
                <w:b/>
                <w:iCs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12" w:space="0" w:color="3333FF"/>
              <w:left w:val="single" w:sz="4" w:space="0" w:color="0000FF"/>
              <w:bottom w:val="single" w:sz="12" w:space="0" w:color="3333FF"/>
              <w:right w:val="single" w:sz="4" w:space="0" w:color="0000FF"/>
            </w:tcBorders>
            <w:vAlign w:val="center"/>
            <w:hideMark/>
          </w:tcPr>
          <w:p w:rsidR="00B92DE0" w:rsidRDefault="00B92DE0" w:rsidP="006745B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B92DE0" w:rsidRDefault="00B92DE0" w:rsidP="006745B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 выполнение</w:t>
            </w:r>
          </w:p>
        </w:tc>
        <w:tc>
          <w:tcPr>
            <w:tcW w:w="2692" w:type="dxa"/>
            <w:tcBorders>
              <w:top w:val="single" w:sz="12" w:space="0" w:color="3333FF"/>
              <w:left w:val="single" w:sz="4" w:space="0" w:color="0000FF"/>
              <w:bottom w:val="single" w:sz="12" w:space="0" w:color="3333FF"/>
              <w:right w:val="single" w:sz="4" w:space="0" w:color="0000FF"/>
            </w:tcBorders>
            <w:vAlign w:val="center"/>
            <w:hideMark/>
          </w:tcPr>
          <w:p w:rsidR="00B92DE0" w:rsidRDefault="00B92DE0" w:rsidP="006745B1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B92DE0" w:rsidRDefault="00B92DE0" w:rsidP="006745B1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выполнения</w:t>
            </w:r>
          </w:p>
        </w:tc>
        <w:tc>
          <w:tcPr>
            <w:tcW w:w="1700" w:type="dxa"/>
            <w:tcBorders>
              <w:top w:val="single" w:sz="12" w:space="0" w:color="3333FF"/>
              <w:left w:val="single" w:sz="4" w:space="0" w:color="0000FF"/>
              <w:bottom w:val="single" w:sz="12" w:space="0" w:color="3333FF"/>
              <w:right w:val="single" w:sz="12" w:space="0" w:color="3333FF"/>
            </w:tcBorders>
            <w:vAlign w:val="center"/>
            <w:hideMark/>
          </w:tcPr>
          <w:p w:rsidR="00B92DE0" w:rsidRDefault="00B92DE0" w:rsidP="006745B1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B92DE0" w:rsidTr="006745B1">
        <w:trPr>
          <w:trHeight w:val="567"/>
        </w:trPr>
        <w:tc>
          <w:tcPr>
            <w:tcW w:w="14595" w:type="dxa"/>
            <w:gridSpan w:val="5"/>
            <w:tcBorders>
              <w:top w:val="single" w:sz="12" w:space="0" w:color="3333FF"/>
              <w:left w:val="single" w:sz="12" w:space="0" w:color="3333FF"/>
              <w:bottom w:val="single" w:sz="4" w:space="0" w:color="0000FF"/>
              <w:right w:val="single" w:sz="12" w:space="0" w:color="3333FF"/>
            </w:tcBorders>
            <w:vAlign w:val="center"/>
            <w:hideMark/>
          </w:tcPr>
          <w:p w:rsidR="00B92DE0" w:rsidRDefault="00B92DE0" w:rsidP="006745B1">
            <w:pPr>
              <w:ind w:left="72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1.</w:t>
            </w:r>
            <w:r>
              <w:rPr>
                <w:b/>
                <w:iCs/>
              </w:rPr>
              <w:tab/>
              <w:t>Мероприятия организационно – правового характера</w:t>
            </w:r>
          </w:p>
        </w:tc>
      </w:tr>
      <w:tr w:rsidR="00B92DE0" w:rsidTr="006745B1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  <w:hideMark/>
          </w:tcPr>
          <w:p w:rsidR="00B92DE0" w:rsidRDefault="00B92DE0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1.1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B92DE0" w:rsidP="006745B1">
            <w:pPr>
              <w:ind w:firstLine="0"/>
              <w:jc w:val="both"/>
              <w:rPr>
                <w:iCs/>
              </w:rPr>
            </w:pPr>
            <w:r>
              <w:t>Проведение антикоррупционной экспертизы муниципальных правовых актов и их проектов, разрабатываемых органами администрации муниципального района.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8C483B" w:rsidP="008C483B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Управление п</w:t>
            </w:r>
            <w:r w:rsidR="00B92DE0">
              <w:rPr>
                <w:iCs/>
              </w:rPr>
              <w:t>равово</w:t>
            </w:r>
            <w:r>
              <w:rPr>
                <w:iCs/>
              </w:rPr>
              <w:t>го обеспечения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9C3919" w:rsidP="009C3919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B92DE0">
              <w:rPr>
                <w:iCs/>
              </w:rPr>
              <w:t>остоянно,</w:t>
            </w:r>
          </w:p>
          <w:p w:rsidR="00B92DE0" w:rsidRDefault="0008291C" w:rsidP="009C3919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 мере поступления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92DE0" w:rsidRDefault="00B92DE0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B92DE0" w:rsidTr="006745B1">
        <w:trPr>
          <w:trHeight w:val="1153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  <w:hideMark/>
          </w:tcPr>
          <w:p w:rsidR="00B92DE0" w:rsidRDefault="00B92DE0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1.2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B92DE0" w:rsidP="0008291C">
            <w:pPr>
              <w:ind w:firstLine="0"/>
              <w:jc w:val="both"/>
            </w:pPr>
            <w:r>
              <w:t>Проведение анализа практики рассмотрения обращений граждан и организаций по фактам коррупции</w:t>
            </w:r>
            <w:r w:rsidR="00BD788E">
              <w:t xml:space="preserve">, </w:t>
            </w:r>
            <w:r w:rsidR="00883D90">
              <w:t>подготовка</w:t>
            </w:r>
            <w:r w:rsidR="00BD788E">
              <w:t xml:space="preserve"> предложени</w:t>
            </w:r>
            <w:r w:rsidR="0008291C">
              <w:t>я</w:t>
            </w:r>
            <w:r w:rsidR="00BD788E">
              <w:t xml:space="preserve"> по совершенствованию данной деятельности</w:t>
            </w:r>
            <w:r>
              <w:t>.</w:t>
            </w:r>
            <w:r w:rsidR="0008291C">
              <w:t xml:space="preserve"> Размещение</w:t>
            </w:r>
            <w:r w:rsidR="00BD788E">
              <w:t xml:space="preserve"> на официальном сайте Сергиево-Посадского муниципального района практики рассмотрения обращений граждан и организаций по фактам коррупции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B92DE0" w:rsidP="006745B1">
            <w:pPr>
              <w:ind w:firstLine="0"/>
              <w:jc w:val="center"/>
            </w:pPr>
            <w:r>
              <w:t>отдел по профилактике</w:t>
            </w:r>
          </w:p>
          <w:p w:rsidR="00B92DE0" w:rsidRDefault="00B92DE0" w:rsidP="006745B1">
            <w:pPr>
              <w:ind w:firstLine="0"/>
              <w:jc w:val="center"/>
              <w:rPr>
                <w:iCs/>
              </w:rPr>
            </w:pPr>
            <w:r>
              <w:t>экстремизма, терроризма и защиты государственной тайны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е</w:t>
            </w:r>
            <w:r w:rsidR="00B92DE0">
              <w:rPr>
                <w:iCs/>
              </w:rPr>
              <w:t xml:space="preserve">жеквартально </w:t>
            </w:r>
          </w:p>
          <w:p w:rsidR="00B92DE0" w:rsidRDefault="00B92DE0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(в случае поступления)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92DE0" w:rsidRDefault="00B92DE0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BD788E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860B9C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1.4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550CE2" w:rsidP="0008291C">
            <w:pPr>
              <w:ind w:firstLine="0"/>
              <w:jc w:val="both"/>
            </w:pPr>
            <w:r>
              <w:t>Проведение анализа эффективности проведения антикоррупционной экспертизы в органах местного самоуправления Сергиево-Посадского муниципального района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860B9C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Разработчики муниципальных правовых актов (органы администрации муниципального района)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9C3919" w:rsidP="00860B9C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е</w:t>
            </w:r>
            <w:r w:rsidR="00BD788E">
              <w:rPr>
                <w:iCs/>
              </w:rPr>
              <w:t>жеквартально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D788E" w:rsidRDefault="00BD788E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BD788E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860B9C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1.5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08291C">
            <w:pPr>
              <w:ind w:firstLine="0"/>
              <w:jc w:val="both"/>
            </w:pPr>
            <w:r>
              <w:t xml:space="preserve">Подготовка предложений по внесению изменений в План противодействия коррупции в органах местного самоуправления </w:t>
            </w:r>
            <w:r w:rsidR="0008291C">
              <w:t>Сергиево-Посадского муниципального района</w:t>
            </w:r>
            <w:r>
              <w:t xml:space="preserve">. Проведение мониторинга федерального </w:t>
            </w:r>
            <w:r>
              <w:lastRenderedPageBreak/>
              <w:t xml:space="preserve">законодательства о противодействии коррупции и подготовка предложений по внесению изменений в План противодействия коррупции. 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883D90" w:rsidP="00860B9C">
            <w:pPr>
              <w:ind w:firstLine="0"/>
              <w:jc w:val="center"/>
            </w:pPr>
            <w:r>
              <w:lastRenderedPageBreak/>
              <w:t xml:space="preserve">Отдел муниципальной службы и кадров; </w:t>
            </w:r>
            <w:r w:rsidR="00BD788E">
              <w:t>отдел по профилактике</w:t>
            </w:r>
          </w:p>
          <w:p w:rsidR="00BD788E" w:rsidRDefault="00BD788E" w:rsidP="00860B9C">
            <w:pPr>
              <w:ind w:firstLine="0"/>
              <w:jc w:val="center"/>
              <w:rPr>
                <w:iCs/>
              </w:rPr>
            </w:pPr>
            <w:r>
              <w:t xml:space="preserve">экстремизма, терроризма </w:t>
            </w:r>
            <w:r>
              <w:lastRenderedPageBreak/>
              <w:t>и защиты государственной тайны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860B9C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постоянно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D788E" w:rsidRDefault="00BD788E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BD788E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1.6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550CE2" w:rsidP="00550CE2">
            <w:pPr>
              <w:ind w:firstLine="0"/>
              <w:jc w:val="both"/>
            </w:pPr>
            <w:r>
              <w:t>Проведение анализа работы</w:t>
            </w:r>
            <w:r w:rsidR="005C197C">
              <w:t xml:space="preserve"> </w:t>
            </w:r>
            <w:r>
              <w:t xml:space="preserve"> по приведению муниципальных правовых актов в соответствие с федеральным законодательством о противодействии коррупции, подготовка предложений по совершенствованию данной деятельности.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8C483B" w:rsidP="008C483B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Управление п</w:t>
            </w:r>
            <w:r w:rsidR="00084D4A">
              <w:rPr>
                <w:iCs/>
              </w:rPr>
              <w:t>равово</w:t>
            </w:r>
            <w:r>
              <w:rPr>
                <w:iCs/>
              </w:rPr>
              <w:t>го обеспечения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6745B1">
            <w:pPr>
              <w:ind w:firstLine="34"/>
              <w:jc w:val="center"/>
              <w:rPr>
                <w:iCs/>
              </w:rPr>
            </w:pP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D788E" w:rsidRDefault="00BD788E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5673FC" w:rsidRDefault="005673FC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1.7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673FC" w:rsidRDefault="00585E63" w:rsidP="005C197C">
            <w:pPr>
              <w:ind w:left="34" w:firstLine="0"/>
              <w:jc w:val="both"/>
            </w:pPr>
            <w:proofErr w:type="gramStart"/>
            <w:r>
              <w:t xml:space="preserve">Ознакомление работников </w:t>
            </w:r>
            <w:r w:rsidR="0008291C">
              <w:t>администрации</w:t>
            </w:r>
            <w:r>
              <w:t xml:space="preserve"> с нормативн</w:t>
            </w:r>
            <w:r w:rsidR="005C197C">
              <w:t>ыми</w:t>
            </w:r>
            <w:r>
              <w:t xml:space="preserve">-правовыми актами </w:t>
            </w:r>
            <w:r w:rsidR="005673FC">
              <w:t xml:space="preserve"> по вопросам профилактики и противодействию коррупции</w:t>
            </w:r>
            <w:r>
              <w:t>, с одновременным разъяснением положений (</w:t>
            </w:r>
            <w:r w:rsidR="005673FC">
              <w:t>информирование работников об уголовной ответственности за получение и дачу взятки, ознакомление работников с памятками по противодействию коррупции, обязанности об уведомлении работодателя об обращениях в целях к совершению коррупционных правонарушений</w:t>
            </w:r>
            <w:r w:rsidR="00D4656C">
              <w:t xml:space="preserve">,  в том числе касающихся получения подарков, установления наказания за получение взятки, посредничество во </w:t>
            </w:r>
            <w:proofErr w:type="spellStart"/>
            <w:r w:rsidR="00D4656C">
              <w:t>взяточнистве</w:t>
            </w:r>
            <w:proofErr w:type="spellEnd"/>
            <w:r w:rsidR="00D4656C">
              <w:t xml:space="preserve"> в</w:t>
            </w:r>
            <w:proofErr w:type="gramEnd"/>
            <w:r w:rsidR="00D4656C">
              <w:t xml:space="preserve"> виде штрафов, кратных сумме взятки</w:t>
            </w:r>
            <w:proofErr w:type="gramStart"/>
            <w:r w:rsidR="00D4656C">
              <w:t xml:space="preserve"> </w:t>
            </w:r>
            <w:r w:rsidR="005673FC">
              <w:t>)</w:t>
            </w:r>
            <w:proofErr w:type="gramEnd"/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673FC" w:rsidRDefault="005673FC" w:rsidP="006745B1">
            <w:pPr>
              <w:ind w:firstLine="0"/>
              <w:jc w:val="center"/>
            </w:pPr>
            <w:r>
              <w:t>отдел по профилактике</w:t>
            </w:r>
          </w:p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t>экстремизма, терроризма и защиты государственной тайны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637CA7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637CA7" w:rsidRDefault="00637CA7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1.8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637CA7" w:rsidRDefault="005C197C" w:rsidP="005C197C">
            <w:pPr>
              <w:ind w:left="34" w:firstLine="0"/>
              <w:jc w:val="both"/>
            </w:pPr>
            <w:r>
              <w:t>Монитор</w:t>
            </w:r>
            <w:r w:rsidR="00637CA7">
              <w:t>инг законодательства Российской Федерации в сфере противодействия коррупции на предмет его изменений и о</w:t>
            </w:r>
            <w:r w:rsidR="00A96A4E">
              <w:t>з</w:t>
            </w:r>
            <w:r w:rsidR="00637CA7">
              <w:t>накомление</w:t>
            </w:r>
            <w:r w:rsidR="00A96A4E">
              <w:t xml:space="preserve"> работников с новыми нормативно-правовыми актами</w:t>
            </w:r>
            <w:r w:rsidR="00637CA7">
              <w:t xml:space="preserve"> 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6A4E" w:rsidRDefault="00A96A4E" w:rsidP="00A96A4E">
            <w:pPr>
              <w:ind w:firstLine="0"/>
              <w:jc w:val="center"/>
            </w:pPr>
            <w:r>
              <w:t>отдел по профилактике</w:t>
            </w:r>
          </w:p>
          <w:p w:rsidR="00637CA7" w:rsidRDefault="00A96A4E" w:rsidP="00A96A4E">
            <w:pPr>
              <w:ind w:firstLine="0"/>
              <w:jc w:val="center"/>
            </w:pPr>
            <w:r>
              <w:t>экстремизма, терроризма и защиты государственной тайны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637CA7" w:rsidRDefault="00A96A4E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637CA7" w:rsidRDefault="00637CA7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567"/>
        </w:trPr>
        <w:tc>
          <w:tcPr>
            <w:tcW w:w="14595" w:type="dxa"/>
            <w:gridSpan w:val="5"/>
            <w:tcBorders>
              <w:top w:val="single" w:sz="12" w:space="0" w:color="3333FF"/>
              <w:left w:val="single" w:sz="12" w:space="0" w:color="3333FF"/>
              <w:bottom w:val="single" w:sz="4" w:space="0" w:color="0000FF"/>
              <w:right w:val="single" w:sz="12" w:space="0" w:color="3333FF"/>
            </w:tcBorders>
            <w:vAlign w:val="center"/>
            <w:hideMark/>
          </w:tcPr>
          <w:p w:rsidR="005673FC" w:rsidRDefault="005673FC" w:rsidP="006745B1">
            <w:pPr>
              <w:numPr>
                <w:ilvl w:val="0"/>
                <w:numId w:val="1"/>
              </w:numPr>
              <w:rPr>
                <w:b/>
                <w:iCs/>
              </w:rPr>
            </w:pPr>
            <w:r>
              <w:rPr>
                <w:b/>
                <w:iCs/>
              </w:rPr>
              <w:t>Мероприятия кадрового характера при прохождении муниципальной службы</w:t>
            </w: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2.1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B92DE0">
            <w:pPr>
              <w:ind w:firstLine="0"/>
              <w:jc w:val="both"/>
            </w:pPr>
            <w:r>
              <w:t>Внесение изменений в нормативные правовые акты Сергиево-Посадского муниципального района антикоррупционной направленности.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Разработчики нормативных правовых актов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left="-122" w:right="-108" w:firstLine="0"/>
              <w:jc w:val="center"/>
              <w:rPr>
                <w:iCs/>
              </w:rPr>
            </w:pPr>
            <w:r>
              <w:rPr>
                <w:iCs/>
              </w:rPr>
              <w:t>по мере изменения законодательства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2.2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both"/>
              <w:rPr>
                <w:iCs/>
              </w:rPr>
            </w:pPr>
            <w:r>
              <w:rPr>
                <w:iCs/>
              </w:rPr>
              <w:t>Формирование кадрового резерва и работа с кадровым резервом муниципальных служащих, а также обеспечение его эффективного использования.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5673FC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2.3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both"/>
            </w:pPr>
            <w:r>
              <w:t xml:space="preserve">Организация и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</w:t>
            </w:r>
            <w:r>
              <w:lastRenderedPageBreak/>
              <w:t>муниципальными служащими ограничений, установленных законодательством о муниципальной службе, представлением сведений о доходах, расходах, об имуществе и обязательствах имущественного характера.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Отдел муниципальной </w:t>
            </w:r>
            <w:r>
              <w:rPr>
                <w:iCs/>
              </w:rPr>
              <w:lastRenderedPageBreak/>
              <w:t>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п</w:t>
            </w:r>
            <w:r w:rsidR="005673FC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883D90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2.</w:t>
            </w:r>
            <w:r w:rsidR="00883D90">
              <w:rPr>
                <w:iCs/>
              </w:rPr>
              <w:t>4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both"/>
            </w:pPr>
            <w:r>
              <w:t>Предъявление в установленном законом порядке квалификационных требований к гражданам, претендующим на замещение должностей муниципальной службы, а также проверка в установленном порядке сведений, представленных указанными гражданами.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center"/>
            </w:pPr>
            <w:r>
              <w:rPr>
                <w:iCs/>
              </w:rPr>
              <w:t>Отдел муниципальной службы и кадров</w:t>
            </w:r>
            <w:r w:rsidR="003B4AF2">
              <w:rPr>
                <w:iCs/>
              </w:rPr>
              <w:t>;</w:t>
            </w:r>
          </w:p>
          <w:p w:rsidR="005673FC" w:rsidRDefault="005673FC" w:rsidP="006745B1">
            <w:pPr>
              <w:ind w:firstLine="0"/>
              <w:jc w:val="center"/>
            </w:pPr>
            <w:r>
              <w:t>отдел по профилактике</w:t>
            </w:r>
          </w:p>
          <w:p w:rsidR="005673FC" w:rsidRDefault="005673FC" w:rsidP="006745B1">
            <w:pPr>
              <w:ind w:firstLine="0"/>
              <w:jc w:val="center"/>
              <w:rPr>
                <w:iCs/>
              </w:rPr>
            </w:pPr>
            <w:r>
              <w:t>экстремизма, терроризма и защиты государственной тайны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right="-108"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5673FC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883D90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2.5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both"/>
            </w:pPr>
            <w:r>
              <w:t>Обеспечение работы комиссии по соблюдению требований к служебному поведению муниципальных служащих администрации Сергиево-Посадского муниципального района Московской области и урегулированию конфликта интересов.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right="-108"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5673FC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883D90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2.6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left="34" w:firstLine="0"/>
              <w:jc w:val="both"/>
            </w:pPr>
            <w:r>
              <w:t>Организация проверок достоверности предоставленных муниципальными служащими сведений о доходах, имуществе и обязательствах имущественного характера.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b/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5673FC">
              <w:rPr>
                <w:iCs/>
              </w:rPr>
              <w:t>о указанию Главы муниципального района, или по запросам органов прокуратуры, общественной палаты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5673FC" w:rsidRDefault="005673FC" w:rsidP="00883D90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</w:t>
            </w:r>
            <w:r w:rsidR="00883D90">
              <w:rPr>
                <w:iCs/>
              </w:rPr>
              <w:t>7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673FC" w:rsidRDefault="005673FC" w:rsidP="00E92129">
            <w:pPr>
              <w:ind w:left="34" w:firstLine="0"/>
              <w:jc w:val="both"/>
            </w:pPr>
            <w:r>
              <w:t>Осуществление проверки знаний требований ст.13,14 Федерального Закона от 02.03.2007 № 25-ФЗ «О муниципальной службе в Российской Федерации» у муниципальных служащих при аттестации, проведение квалификационного экзамена, а также при приеме на работу кандидатов на замещение должности муниципальной службы в органах местного самоуправления Сергиево</w:t>
            </w:r>
            <w:r w:rsidR="006E4EA4">
              <w:t>-Посадского муниципального района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673FC" w:rsidRDefault="00D4656C" w:rsidP="00D047E0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673FC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в</w:t>
            </w:r>
            <w:r w:rsidR="00E92129">
              <w:rPr>
                <w:iCs/>
              </w:rPr>
              <w:t>о время проведения аттестации и присвоении первого классного чина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FA6C15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FA6C15" w:rsidRDefault="00883D90" w:rsidP="00883D90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2.8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A6C15" w:rsidRDefault="00FA6C15" w:rsidP="006E4EA4">
            <w:pPr>
              <w:ind w:left="34" w:firstLine="0"/>
              <w:jc w:val="both"/>
            </w:pPr>
            <w:r>
              <w:t>Ра</w:t>
            </w:r>
            <w:r w:rsidR="00A91957">
              <w:t xml:space="preserve">зработка (внесение изменений) </w:t>
            </w:r>
            <w:r>
              <w:t>план</w:t>
            </w:r>
            <w:r w:rsidR="00A91957">
              <w:t>а</w:t>
            </w:r>
            <w:r>
              <w:t xml:space="preserve"> профессиональной переподготовки, повышения квалификации муниципальных служащих на 2017 год в чьи служебные обязанности входит участие в противодействии коррупции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A6C15" w:rsidRDefault="00FA6C15" w:rsidP="00D047E0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A6C15" w:rsidRDefault="009C3919" w:rsidP="00926EAA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="00FA6C15">
              <w:rPr>
                <w:iCs/>
              </w:rPr>
              <w:t>о 20.12.201</w:t>
            </w:r>
            <w:r w:rsidR="00926EAA">
              <w:rPr>
                <w:iCs/>
              </w:rPr>
              <w:t>7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FA6C15" w:rsidRDefault="00FA6C15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883D90" w:rsidP="00883D90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2.9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474251">
            <w:pPr>
              <w:ind w:left="34" w:firstLine="0"/>
              <w:jc w:val="both"/>
            </w:pPr>
            <w:r>
              <w:t xml:space="preserve">Рассмотреть вопросы правоприменительной практики Администрации Сергиево-Посадского муниципального района по результатам вступивших в законную силу решений судов, арбитражных судов о признании </w:t>
            </w:r>
            <w:proofErr w:type="gramStart"/>
            <w:r>
              <w:t>недействительными</w:t>
            </w:r>
            <w:proofErr w:type="gramEnd"/>
            <w:r>
              <w:t xml:space="preserve"> нормативно-правовых актов, незаконных решений и действий (бездействия) Администрации и ее должностных лиц, в целях выработки и принятия мер по предупреждению и устранению причин выявленных правонарушений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47425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Управление правового обеспечения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9C3919" w:rsidP="0047425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в</w:t>
            </w:r>
            <w:r w:rsidR="00D508A3">
              <w:rPr>
                <w:iCs/>
              </w:rPr>
              <w:t xml:space="preserve"> течени</w:t>
            </w:r>
            <w:proofErr w:type="gramStart"/>
            <w:r w:rsidR="00D508A3">
              <w:rPr>
                <w:iCs/>
              </w:rPr>
              <w:t>и</w:t>
            </w:r>
            <w:proofErr w:type="gramEnd"/>
            <w:r w:rsidR="00D508A3">
              <w:rPr>
                <w:iCs/>
              </w:rPr>
              <w:t xml:space="preserve"> квартала при получении вступившего в законную силу решения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567"/>
        </w:trPr>
        <w:tc>
          <w:tcPr>
            <w:tcW w:w="14595" w:type="dxa"/>
            <w:gridSpan w:val="5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12" w:space="0" w:color="3333FF"/>
            </w:tcBorders>
            <w:vAlign w:val="center"/>
            <w:hideMark/>
          </w:tcPr>
          <w:p w:rsidR="00D508A3" w:rsidRDefault="00D508A3" w:rsidP="006745B1">
            <w:pPr>
              <w:rPr>
                <w:b/>
                <w:iCs/>
              </w:rPr>
            </w:pPr>
            <w:r>
              <w:rPr>
                <w:b/>
                <w:iCs/>
              </w:rPr>
              <w:t>3.</w:t>
            </w:r>
            <w:r>
              <w:rPr>
                <w:b/>
                <w:iCs/>
              </w:rPr>
              <w:tab/>
              <w:t>Мероприятия информационного характера, пропаганда деятельности по противодействию коррупции</w:t>
            </w: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913779" w:rsidRDefault="00D508A3" w:rsidP="00913779">
            <w:pPr>
              <w:ind w:firstLine="0"/>
              <w:jc w:val="both"/>
            </w:pPr>
            <w:r>
              <w:t>Принятие мер к обеспечению исполнения муни</w:t>
            </w:r>
            <w:r w:rsidR="00913779">
              <w:t>ципальными служащими обязанностей:</w:t>
            </w:r>
          </w:p>
          <w:p w:rsidR="00913779" w:rsidRDefault="00913779" w:rsidP="00913779">
            <w:pPr>
              <w:ind w:firstLine="0"/>
              <w:jc w:val="both"/>
            </w:pPr>
            <w:r>
              <w:t>-</w:t>
            </w:r>
            <w:r w:rsidR="00A91957">
              <w:t xml:space="preserve"> уведомл</w:t>
            </w:r>
            <w:r w:rsidR="00D5229A">
              <w:t xml:space="preserve">ять </w:t>
            </w:r>
            <w:r w:rsidR="00D508A3">
              <w:t>о личной заинтересованности при исполнении должностных обязанностей, которая может привести к конфликту интересов</w:t>
            </w:r>
            <w:r>
              <w:t>;</w:t>
            </w:r>
          </w:p>
          <w:p w:rsidR="00D5229A" w:rsidRDefault="00913779" w:rsidP="00913779">
            <w:pPr>
              <w:ind w:firstLine="0"/>
              <w:jc w:val="both"/>
            </w:pPr>
            <w:r>
              <w:t>-</w:t>
            </w:r>
            <w:r w:rsidR="00D508A3">
              <w:t xml:space="preserve"> </w:t>
            </w:r>
            <w:r w:rsidR="00D5229A">
              <w:t xml:space="preserve">сообщать </w:t>
            </w:r>
            <w:r w:rsidR="00D508A3">
              <w:t xml:space="preserve">обо всех случаях обращения к ним каких-либо лиц в целях склонения к совершению антикоррупционных правонарушений, а также о ставших им известными  при исполнении должностных обязанностей случаях коррупционных или иных правонарушений. </w:t>
            </w:r>
          </w:p>
          <w:p w:rsidR="00D508A3" w:rsidRDefault="00D508A3" w:rsidP="00913779">
            <w:pPr>
              <w:ind w:firstLine="0"/>
              <w:jc w:val="both"/>
            </w:pPr>
            <w:r>
              <w:t>При выявлении фактов невыполнения муниципальными служащими указанной обязанности виновных привлекать к дисциплинарной ответственности, установленной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 xml:space="preserve"> Руководители структурных подразделений. </w:t>
            </w:r>
          </w:p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3.2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883D90">
            <w:pPr>
              <w:ind w:firstLine="0"/>
              <w:jc w:val="both"/>
            </w:pPr>
            <w:proofErr w:type="gramStart"/>
            <w:r>
              <w:t>Проведение мониторинга официального сайта Сергиево-Посадского муниципального района в информационно-</w:t>
            </w:r>
            <w:proofErr w:type="spellStart"/>
            <w:r>
              <w:t>телекомуникационной</w:t>
            </w:r>
            <w:proofErr w:type="spellEnd"/>
            <w:r>
              <w:t xml:space="preserve"> сети «Интернет» на предмет реализации прав граждан, наличия сведений о структуре и сфере деятельности органов местного самоуправления Сергиево-Посадского муниципального района, времени приема руководством граждан, порядок обжалования действий (бездействий) должностных лиц и иных </w:t>
            </w:r>
            <w:r>
              <w:lastRenderedPageBreak/>
              <w:t>требований, определенных Федеральным законом от 09.02.2009 №8-ФЗ «Об обеспечении доступа к информации о деятельности государственных органов и органов местного</w:t>
            </w:r>
            <w:proofErr w:type="gramEnd"/>
            <w:r>
              <w:t xml:space="preserve"> самоуправления». 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  <w:r w:rsidRPr="008955A7">
              <w:rPr>
                <w:iCs/>
              </w:rPr>
              <w:lastRenderedPageBreak/>
              <w:t>Управление  по взаимодействию со СМИ, общественными организациями и протокольного обеспечения</w:t>
            </w:r>
            <w:r>
              <w:rPr>
                <w:iCs/>
              </w:rPr>
              <w:t>;</w:t>
            </w:r>
          </w:p>
          <w:p w:rsidR="00D508A3" w:rsidRDefault="00D508A3" w:rsidP="00D508A3">
            <w:pPr>
              <w:ind w:firstLine="0"/>
              <w:jc w:val="center"/>
            </w:pPr>
            <w:r>
              <w:t>отдел по профилактике</w:t>
            </w:r>
          </w:p>
          <w:p w:rsidR="00D508A3" w:rsidRDefault="00D508A3" w:rsidP="00D508A3">
            <w:pPr>
              <w:ind w:firstLine="34"/>
              <w:jc w:val="center"/>
              <w:rPr>
                <w:iCs/>
              </w:rPr>
            </w:pPr>
            <w:r>
              <w:t xml:space="preserve">экстремизма, терроризма </w:t>
            </w:r>
            <w:r>
              <w:lastRenderedPageBreak/>
              <w:t>и защиты государственной тайны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3.3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4656C">
            <w:pPr>
              <w:ind w:firstLine="0"/>
              <w:jc w:val="both"/>
            </w:pPr>
            <w:r>
              <w:t>Ведение на официальном сайте раздела «Противодействие коррупции» и размещение информации в актуальном состоянии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Pr="008955A7" w:rsidRDefault="00D508A3" w:rsidP="006745B1">
            <w:pPr>
              <w:ind w:firstLine="34"/>
              <w:jc w:val="center"/>
              <w:rPr>
                <w:iCs/>
              </w:rPr>
            </w:pPr>
            <w:r w:rsidRPr="008955A7">
              <w:rPr>
                <w:iCs/>
              </w:rPr>
              <w:t>Управление  по взаимодействию со СМИ, общественными организациями и протокольного обеспечения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3.4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4656C">
            <w:pPr>
              <w:ind w:firstLine="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ведением  раздела на официальном сайте «Противодействие коррупции»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B0C8A">
            <w:pPr>
              <w:ind w:firstLine="0"/>
              <w:jc w:val="center"/>
            </w:pPr>
            <w:r>
              <w:t>отдел по профилактике</w:t>
            </w:r>
          </w:p>
          <w:p w:rsidR="00D508A3" w:rsidRPr="008955A7" w:rsidRDefault="00D508A3" w:rsidP="006B0C8A">
            <w:pPr>
              <w:ind w:firstLine="34"/>
              <w:jc w:val="center"/>
              <w:rPr>
                <w:iCs/>
              </w:rPr>
            </w:pPr>
            <w:r>
              <w:t>экстремизма, терроризма и защиты государственной тайны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567"/>
        </w:trPr>
        <w:tc>
          <w:tcPr>
            <w:tcW w:w="14595" w:type="dxa"/>
            <w:gridSpan w:val="5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12" w:space="0" w:color="3333FF"/>
            </w:tcBorders>
            <w:vAlign w:val="center"/>
            <w:hideMark/>
          </w:tcPr>
          <w:p w:rsidR="00D508A3" w:rsidRDefault="00D508A3" w:rsidP="006745B1">
            <w:pPr>
              <w:numPr>
                <w:ilvl w:val="0"/>
                <w:numId w:val="2"/>
              </w:numPr>
              <w:rPr>
                <w:b/>
                <w:iCs/>
              </w:rPr>
            </w:pPr>
            <w:r>
              <w:rPr>
                <w:b/>
                <w:iCs/>
              </w:rPr>
              <w:t>Мероприятия по реализации мер экономического характера</w:t>
            </w:r>
          </w:p>
        </w:tc>
      </w:tr>
      <w:tr w:rsidR="00D508A3" w:rsidTr="00D508A3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4.1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заключенных контрактов в сфере закупок товаров, работ, услуг для обеспечения нужд администрации Сергиево-Посадского муниципального района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 w:rsidRPr="008955A7">
              <w:rPr>
                <w:iCs/>
              </w:rPr>
              <w:t>Отдел  контроля муниципальных финансов и сферы закупок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  <w:tr w:rsidR="00D508A3" w:rsidTr="005673FC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4.2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>Провести совещание с руководителями органов администрации муниципального района о фактах нарушений при осуществлении муниципальных закупок и принятых мерах с приглашением Сергиево-Посадского городского прокурора, в случае выявления подобных фактов.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 w:rsidRPr="008955A7">
              <w:rPr>
                <w:iCs/>
              </w:rPr>
              <w:t xml:space="preserve">Отдел  контроля муниципальных финансов и сферы закупок 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9C3919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в</w:t>
            </w:r>
            <w:r w:rsidR="00D508A3">
              <w:rPr>
                <w:iCs/>
              </w:rPr>
              <w:t xml:space="preserve"> течение года</w:t>
            </w:r>
          </w:p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(в случае поступления)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  <w:tr w:rsidR="00D508A3" w:rsidTr="005673FC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4.3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целевым использованием бюджетных средств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Pr="008955A7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Финансовое управление</w:t>
            </w:r>
            <w:r w:rsidR="00A63E2B">
              <w:rPr>
                <w:iCs/>
              </w:rPr>
              <w:t>; отдел контроля муниципальных финансов и сферы закупок</w:t>
            </w:r>
            <w:r w:rsidR="001C02D5">
              <w:rPr>
                <w:iCs/>
              </w:rPr>
              <w:t>; счетная комиссия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  <w:tr w:rsidR="00D508A3" w:rsidTr="00A5372E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4.4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 xml:space="preserve">Проведение проверки качества предоставляемых услуг, и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порядка предоставления платных услуг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25F68" w:rsidRDefault="00625F68" w:rsidP="00625F68">
            <w:pPr>
              <w:ind w:firstLine="34"/>
              <w:rPr>
                <w:iCs/>
              </w:rPr>
            </w:pPr>
            <w:r>
              <w:rPr>
                <w:iCs/>
              </w:rPr>
              <w:t>МКУ «Центр муниципальных закупок»;</w:t>
            </w:r>
          </w:p>
          <w:p w:rsidR="00D508A3" w:rsidRPr="00FF6A95" w:rsidRDefault="00625F68" w:rsidP="00625F68">
            <w:pPr>
              <w:ind w:firstLine="34"/>
              <w:rPr>
                <w:iCs/>
                <w:highlight w:val="yellow"/>
              </w:rPr>
            </w:pPr>
            <w:r w:rsidRPr="00625F68">
              <w:rPr>
                <w:iCs/>
              </w:rPr>
              <w:t xml:space="preserve">Отдел контроля </w:t>
            </w:r>
            <w:r w:rsidRPr="00625F68">
              <w:rPr>
                <w:iCs/>
              </w:rPr>
              <w:lastRenderedPageBreak/>
              <w:t>муниципальных финансов и сферы закупок</w:t>
            </w:r>
            <w:r>
              <w:rPr>
                <w:iCs/>
              </w:rPr>
              <w:t>;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9C3919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п</w:t>
            </w:r>
            <w:r w:rsidR="00D508A3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  <w:tr w:rsidR="00D508A3" w:rsidTr="00A5372E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4.5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786E" w:rsidRDefault="0084532C" w:rsidP="00AF154B">
            <w:pPr>
              <w:ind w:firstLine="34"/>
              <w:jc w:val="both"/>
              <w:rPr>
                <w:iCs/>
              </w:rPr>
            </w:pPr>
            <w:r w:rsidRPr="00450414">
              <w:rPr>
                <w:iCs/>
              </w:rPr>
              <w:t>управление градостроительной деятельности;</w:t>
            </w:r>
            <w:r w:rsidR="00883D90">
              <w:rPr>
                <w:iCs/>
              </w:rPr>
              <w:t xml:space="preserve"> управление муниципальной собственности; управление землепользования</w:t>
            </w:r>
            <w:r w:rsidRPr="00450414">
              <w:rPr>
                <w:iCs/>
              </w:rPr>
              <w:t>; управление образования; управление</w:t>
            </w:r>
            <w:r w:rsidR="00AF154B">
              <w:rPr>
                <w:iCs/>
              </w:rPr>
              <w:t xml:space="preserve"> </w:t>
            </w:r>
          </w:p>
          <w:p w:rsidR="00D508A3" w:rsidRPr="00450414" w:rsidRDefault="00450414" w:rsidP="00AF154B">
            <w:pPr>
              <w:ind w:firstLine="34"/>
              <w:jc w:val="both"/>
              <w:rPr>
                <w:iCs/>
              </w:rPr>
            </w:pPr>
            <w:r w:rsidRPr="00450414">
              <w:rPr>
                <w:iCs/>
              </w:rPr>
              <w:t>делами; управление транспорта, связи и дорожной деятельности; управление инвестиций</w:t>
            </w:r>
            <w:r w:rsidR="001C02D5">
              <w:rPr>
                <w:iCs/>
              </w:rPr>
              <w:t xml:space="preserve">; </w:t>
            </w:r>
            <w:r w:rsidR="00AF154B">
              <w:rPr>
                <w:iCs/>
              </w:rPr>
              <w:t xml:space="preserve"> </w:t>
            </w:r>
            <w:r w:rsidR="001C02D5">
              <w:rPr>
                <w:iCs/>
              </w:rPr>
              <w:t>МКУ «Центр поддержки малого и среднего предпринимательства Сергиево-Посадского района»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</w:tbl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04B45" w:rsidRDefault="00604B45" w:rsidP="00604B45">
      <w:pPr>
        <w:ind w:firstLine="0"/>
      </w:pPr>
    </w:p>
    <w:p w:rsidR="00520F02" w:rsidRDefault="00520F02"/>
    <w:sectPr w:rsidR="00520F02" w:rsidSect="0034047E">
      <w:headerReference w:type="default" r:id="rId8"/>
      <w:foot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6B" w:rsidRDefault="002E1C6B" w:rsidP="00A63E2B">
      <w:r>
        <w:separator/>
      </w:r>
    </w:p>
  </w:endnote>
  <w:endnote w:type="continuationSeparator" w:id="0">
    <w:p w:rsidR="002E1C6B" w:rsidRDefault="002E1C6B" w:rsidP="00A6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142207"/>
      <w:docPartObj>
        <w:docPartGallery w:val="Page Numbers (Bottom of Page)"/>
        <w:docPartUnique/>
      </w:docPartObj>
    </w:sdtPr>
    <w:sdtEndPr/>
    <w:sdtContent>
      <w:p w:rsidR="0034047E" w:rsidRDefault="003404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279">
          <w:rPr>
            <w:noProof/>
          </w:rPr>
          <w:t>2</w:t>
        </w:r>
        <w:r>
          <w:fldChar w:fldCharType="end"/>
        </w:r>
      </w:p>
    </w:sdtContent>
  </w:sdt>
  <w:p w:rsidR="0034047E" w:rsidRDefault="003404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6B" w:rsidRDefault="002E1C6B" w:rsidP="00A63E2B">
      <w:r>
        <w:separator/>
      </w:r>
    </w:p>
  </w:footnote>
  <w:footnote w:type="continuationSeparator" w:id="0">
    <w:p w:rsidR="002E1C6B" w:rsidRDefault="002E1C6B" w:rsidP="00A6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2B" w:rsidRDefault="002E1C6B" w:rsidP="0034047E">
    <w:pPr>
      <w:pStyle w:val="a6"/>
      <w:ind w:firstLine="0"/>
    </w:pPr>
    <w:sdt>
      <w:sdtPr>
        <w:id w:val="-98572922"/>
        <w:docPartObj>
          <w:docPartGallery w:val="Page Numbers (Margins)"/>
          <w:docPartUnique/>
        </w:docPartObj>
      </w:sdtPr>
      <w:sdtEndPr/>
      <w:sdtContent>
        <w:r w:rsidR="0034047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A45F8E" wp14:editId="1FF2982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47E" w:rsidRDefault="0034047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46279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34047E" w:rsidRDefault="0034047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46279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353999562"/>
        <w:docPartObj>
          <w:docPartGallery w:val="Page Numbers (Top of Page)"/>
          <w:docPartUnique/>
        </w:docPartObj>
      </w:sdtPr>
      <w:sdtEndPr/>
      <w:sdtContent/>
    </w:sdt>
  </w:p>
  <w:p w:rsidR="00A63E2B" w:rsidRDefault="00A63E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5296C"/>
    <w:multiLevelType w:val="hybridMultilevel"/>
    <w:tmpl w:val="6E449488"/>
    <w:lvl w:ilvl="0" w:tplc="24CAD802">
      <w:start w:val="2"/>
      <w:numFmt w:val="decimal"/>
      <w:lvlText w:val="%1."/>
      <w:lvlJc w:val="left"/>
      <w:pPr>
        <w:ind w:left="3414" w:hanging="360"/>
      </w:pPr>
    </w:lvl>
    <w:lvl w:ilvl="1" w:tplc="04190019">
      <w:start w:val="1"/>
      <w:numFmt w:val="lowerLetter"/>
      <w:lvlText w:val="%2."/>
      <w:lvlJc w:val="left"/>
      <w:pPr>
        <w:ind w:left="4134" w:hanging="360"/>
      </w:pPr>
    </w:lvl>
    <w:lvl w:ilvl="2" w:tplc="0419001B">
      <w:start w:val="1"/>
      <w:numFmt w:val="lowerRoman"/>
      <w:lvlText w:val="%3."/>
      <w:lvlJc w:val="right"/>
      <w:pPr>
        <w:ind w:left="4854" w:hanging="180"/>
      </w:pPr>
    </w:lvl>
    <w:lvl w:ilvl="3" w:tplc="0419000F">
      <w:start w:val="1"/>
      <w:numFmt w:val="decimal"/>
      <w:lvlText w:val="%4."/>
      <w:lvlJc w:val="left"/>
      <w:pPr>
        <w:ind w:left="5574" w:hanging="360"/>
      </w:pPr>
    </w:lvl>
    <w:lvl w:ilvl="4" w:tplc="04190019">
      <w:start w:val="1"/>
      <w:numFmt w:val="lowerLetter"/>
      <w:lvlText w:val="%5."/>
      <w:lvlJc w:val="left"/>
      <w:pPr>
        <w:ind w:left="6294" w:hanging="360"/>
      </w:pPr>
    </w:lvl>
    <w:lvl w:ilvl="5" w:tplc="0419001B">
      <w:start w:val="1"/>
      <w:numFmt w:val="lowerRoman"/>
      <w:lvlText w:val="%6."/>
      <w:lvlJc w:val="right"/>
      <w:pPr>
        <w:ind w:left="7014" w:hanging="180"/>
      </w:pPr>
    </w:lvl>
    <w:lvl w:ilvl="6" w:tplc="0419000F">
      <w:start w:val="1"/>
      <w:numFmt w:val="decimal"/>
      <w:lvlText w:val="%7."/>
      <w:lvlJc w:val="left"/>
      <w:pPr>
        <w:ind w:left="7734" w:hanging="360"/>
      </w:pPr>
    </w:lvl>
    <w:lvl w:ilvl="7" w:tplc="04190019">
      <w:start w:val="1"/>
      <w:numFmt w:val="lowerLetter"/>
      <w:lvlText w:val="%8."/>
      <w:lvlJc w:val="left"/>
      <w:pPr>
        <w:ind w:left="8454" w:hanging="360"/>
      </w:pPr>
    </w:lvl>
    <w:lvl w:ilvl="8" w:tplc="0419001B">
      <w:start w:val="1"/>
      <w:numFmt w:val="lowerRoman"/>
      <w:lvlText w:val="%9."/>
      <w:lvlJc w:val="right"/>
      <w:pPr>
        <w:ind w:left="9174" w:hanging="180"/>
      </w:pPr>
    </w:lvl>
  </w:abstractNum>
  <w:abstractNum w:abstractNumId="1">
    <w:nsid w:val="77CC1787"/>
    <w:multiLevelType w:val="hybridMultilevel"/>
    <w:tmpl w:val="6846C000"/>
    <w:lvl w:ilvl="0" w:tplc="C722E7C8">
      <w:start w:val="4"/>
      <w:numFmt w:val="decimal"/>
      <w:lvlText w:val="%1."/>
      <w:lvlJc w:val="left"/>
      <w:pPr>
        <w:ind w:left="3774" w:hanging="360"/>
      </w:pPr>
    </w:lvl>
    <w:lvl w:ilvl="1" w:tplc="04190019">
      <w:start w:val="1"/>
      <w:numFmt w:val="lowerLetter"/>
      <w:lvlText w:val="%2."/>
      <w:lvlJc w:val="left"/>
      <w:pPr>
        <w:ind w:left="4494" w:hanging="360"/>
      </w:pPr>
    </w:lvl>
    <w:lvl w:ilvl="2" w:tplc="0419001B">
      <w:start w:val="1"/>
      <w:numFmt w:val="lowerRoman"/>
      <w:lvlText w:val="%3."/>
      <w:lvlJc w:val="right"/>
      <w:pPr>
        <w:ind w:left="5214" w:hanging="180"/>
      </w:pPr>
    </w:lvl>
    <w:lvl w:ilvl="3" w:tplc="0419000F">
      <w:start w:val="1"/>
      <w:numFmt w:val="decimal"/>
      <w:lvlText w:val="%4."/>
      <w:lvlJc w:val="left"/>
      <w:pPr>
        <w:ind w:left="5934" w:hanging="360"/>
      </w:pPr>
    </w:lvl>
    <w:lvl w:ilvl="4" w:tplc="04190019">
      <w:start w:val="1"/>
      <w:numFmt w:val="lowerLetter"/>
      <w:lvlText w:val="%5."/>
      <w:lvlJc w:val="left"/>
      <w:pPr>
        <w:ind w:left="6654" w:hanging="360"/>
      </w:pPr>
    </w:lvl>
    <w:lvl w:ilvl="5" w:tplc="0419001B">
      <w:start w:val="1"/>
      <w:numFmt w:val="lowerRoman"/>
      <w:lvlText w:val="%6."/>
      <w:lvlJc w:val="right"/>
      <w:pPr>
        <w:ind w:left="7374" w:hanging="180"/>
      </w:pPr>
    </w:lvl>
    <w:lvl w:ilvl="6" w:tplc="0419000F">
      <w:start w:val="1"/>
      <w:numFmt w:val="decimal"/>
      <w:lvlText w:val="%7."/>
      <w:lvlJc w:val="left"/>
      <w:pPr>
        <w:ind w:left="8094" w:hanging="360"/>
      </w:pPr>
    </w:lvl>
    <w:lvl w:ilvl="7" w:tplc="04190019">
      <w:start w:val="1"/>
      <w:numFmt w:val="lowerLetter"/>
      <w:lvlText w:val="%8."/>
      <w:lvlJc w:val="left"/>
      <w:pPr>
        <w:ind w:left="8814" w:hanging="360"/>
      </w:pPr>
    </w:lvl>
    <w:lvl w:ilvl="8" w:tplc="0419001B">
      <w:start w:val="1"/>
      <w:numFmt w:val="lowerRoman"/>
      <w:lvlText w:val="%9."/>
      <w:lvlJc w:val="right"/>
      <w:pPr>
        <w:ind w:left="9534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01"/>
    <w:rsid w:val="00053556"/>
    <w:rsid w:val="0008291C"/>
    <w:rsid w:val="00084D4A"/>
    <w:rsid w:val="0011080E"/>
    <w:rsid w:val="0017774B"/>
    <w:rsid w:val="001A78DC"/>
    <w:rsid w:val="001C02D5"/>
    <w:rsid w:val="00264101"/>
    <w:rsid w:val="002879F0"/>
    <w:rsid w:val="00290B0D"/>
    <w:rsid w:val="002E1C6B"/>
    <w:rsid w:val="0034047E"/>
    <w:rsid w:val="00356715"/>
    <w:rsid w:val="003B4AF2"/>
    <w:rsid w:val="00450414"/>
    <w:rsid w:val="00520F02"/>
    <w:rsid w:val="005312AA"/>
    <w:rsid w:val="00550CE2"/>
    <w:rsid w:val="005673FC"/>
    <w:rsid w:val="00585E63"/>
    <w:rsid w:val="005C197C"/>
    <w:rsid w:val="00604B45"/>
    <w:rsid w:val="00625F68"/>
    <w:rsid w:val="00637CA7"/>
    <w:rsid w:val="00640B97"/>
    <w:rsid w:val="006B0C8A"/>
    <w:rsid w:val="006E4EA4"/>
    <w:rsid w:val="0084532C"/>
    <w:rsid w:val="00883D90"/>
    <w:rsid w:val="008955A7"/>
    <w:rsid w:val="008C483B"/>
    <w:rsid w:val="00913779"/>
    <w:rsid w:val="00926EAA"/>
    <w:rsid w:val="0094649C"/>
    <w:rsid w:val="009C3919"/>
    <w:rsid w:val="009D315B"/>
    <w:rsid w:val="00A46279"/>
    <w:rsid w:val="00A50D48"/>
    <w:rsid w:val="00A5372E"/>
    <w:rsid w:val="00A63E2B"/>
    <w:rsid w:val="00A91957"/>
    <w:rsid w:val="00A96A4E"/>
    <w:rsid w:val="00AF154B"/>
    <w:rsid w:val="00B92DE0"/>
    <w:rsid w:val="00BB2EE5"/>
    <w:rsid w:val="00BC0412"/>
    <w:rsid w:val="00BD788E"/>
    <w:rsid w:val="00D047E0"/>
    <w:rsid w:val="00D25FB9"/>
    <w:rsid w:val="00D4528E"/>
    <w:rsid w:val="00D4656C"/>
    <w:rsid w:val="00D508A3"/>
    <w:rsid w:val="00D5229A"/>
    <w:rsid w:val="00E253A0"/>
    <w:rsid w:val="00E92129"/>
    <w:rsid w:val="00FA6C15"/>
    <w:rsid w:val="00FF6A95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45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FB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1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1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3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3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3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3E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45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FB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1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1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3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3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3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3E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Халиулина</dc:creator>
  <cp:lastModifiedBy>Бахирева</cp:lastModifiedBy>
  <cp:revision>2</cp:revision>
  <cp:lastPrinted>2017-04-27T07:45:00Z</cp:lastPrinted>
  <dcterms:created xsi:type="dcterms:W3CDTF">2017-05-24T06:35:00Z</dcterms:created>
  <dcterms:modified xsi:type="dcterms:W3CDTF">2017-05-24T06:35:00Z</dcterms:modified>
</cp:coreProperties>
</file>