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40" w:rsidRDefault="00024D40" w:rsidP="00024D40">
      <w:pPr>
        <w:autoSpaceDE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КОМИТЕТ ПО КОНКУРЕНТНОЙ ПОЛИТИКЕ</w:t>
      </w:r>
    </w:p>
    <w:p w:rsidR="00024D40" w:rsidRDefault="00024D40" w:rsidP="00024D40">
      <w:pPr>
        <w:autoSpaceDE w:val="0"/>
        <w:jc w:val="center"/>
      </w:pPr>
      <w:r>
        <w:rPr>
          <w:b/>
          <w:bCs/>
          <w:sz w:val="32"/>
          <w:szCs w:val="32"/>
        </w:rPr>
        <w:t>МОСКОВСКОЙ ОБЛАСТИ</w:t>
      </w:r>
    </w:p>
    <w:p w:rsidR="00024D40" w:rsidRDefault="00024D40" w:rsidP="00024D40">
      <w:pPr>
        <w:autoSpaceDE w:val="0"/>
        <w:ind w:left="709"/>
        <w:jc w:val="center"/>
        <w:rPr>
          <w:bCs/>
        </w:rPr>
      </w:pPr>
    </w:p>
    <w:p w:rsidR="00024D40" w:rsidRDefault="00024D40" w:rsidP="00024D40">
      <w:pPr>
        <w:autoSpaceDE w:val="0"/>
        <w:rPr>
          <w:b/>
          <w:bCs/>
          <w:sz w:val="22"/>
          <w:szCs w:val="22"/>
        </w:rPr>
      </w:pPr>
    </w:p>
    <w:p w:rsidR="00024D40" w:rsidRDefault="00024D40" w:rsidP="00024D40">
      <w:pPr>
        <w:autoSpaceDE w:val="0"/>
        <w:ind w:left="709"/>
        <w:jc w:val="center"/>
        <w:rPr>
          <w:bCs/>
        </w:rPr>
      </w:pPr>
    </w:p>
    <w:p w:rsidR="00024D40" w:rsidRDefault="00024D40" w:rsidP="00024D40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024D40">
        <w:trPr>
          <w:trHeight w:val="2467"/>
        </w:trPr>
        <w:tc>
          <w:tcPr>
            <w:tcW w:w="5353" w:type="dxa"/>
          </w:tcPr>
          <w:p w:rsidR="00024D40" w:rsidRDefault="00024D40">
            <w:pPr>
              <w:autoSpaceDE w:val="0"/>
              <w:rPr>
                <w:b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024D40" w:rsidRDefault="00024D40">
            <w:pPr>
              <w:autoSpaceDE w:val="0"/>
              <w:rPr>
                <w:iCs/>
                <w:sz w:val="22"/>
                <w:szCs w:val="22"/>
              </w:rPr>
            </w:pPr>
          </w:p>
          <w:p w:rsidR="00024D40" w:rsidRDefault="00024D40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>
              <w:rPr>
                <w:bCs/>
                <w:color w:val="0000FF"/>
              </w:rPr>
              <w:t xml:space="preserve">Администрация </w:t>
            </w:r>
            <w:proofErr w:type="gramStart"/>
            <w:r>
              <w:rPr>
                <w:bCs/>
                <w:color w:val="0000FF"/>
              </w:rPr>
              <w:t>Сергиево-Посадского</w:t>
            </w:r>
            <w:proofErr w:type="gramEnd"/>
          </w:p>
          <w:p w:rsidR="00024D40" w:rsidRDefault="00024D40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>
              <w:rPr>
                <w:bCs/>
                <w:color w:val="0000FF"/>
              </w:rPr>
              <w:t>муниципального района</w:t>
            </w:r>
          </w:p>
          <w:p w:rsidR="00024D40" w:rsidRDefault="00024D40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>
              <w:rPr>
                <w:bCs/>
                <w:color w:val="0000FF"/>
              </w:rPr>
              <w:t>Московской области</w:t>
            </w:r>
          </w:p>
          <w:p w:rsidR="00024D40" w:rsidRDefault="00024D40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024D40" w:rsidRDefault="00024D40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024D40" w:rsidRDefault="00024D40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024D40" w:rsidRDefault="00024D40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024D40" w:rsidRDefault="00024D40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917" w:type="dxa"/>
          </w:tcPr>
          <w:p w:rsidR="00024D40" w:rsidRDefault="00024D40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024D40" w:rsidRDefault="00024D40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024D40" w:rsidRDefault="00024D40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 xml:space="preserve">Комитет по конкурентной политике </w:t>
            </w:r>
            <w:r>
              <w:rPr>
                <w:szCs w:val="22"/>
              </w:rPr>
              <w:br/>
              <w:t xml:space="preserve">Московской области </w:t>
            </w:r>
          </w:p>
          <w:p w:rsidR="00024D40" w:rsidRDefault="00024D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24D40" w:rsidRDefault="00024D40">
            <w:pPr>
              <w:autoSpaceDE w:val="0"/>
              <w:rPr>
                <w:bCs/>
                <w:sz w:val="22"/>
                <w:szCs w:val="22"/>
              </w:rPr>
            </w:pPr>
          </w:p>
          <w:p w:rsidR="00024D40" w:rsidRDefault="00024D40">
            <w:pPr>
              <w:autoSpaceDE w:val="0"/>
              <w:rPr>
                <w:bCs/>
                <w:sz w:val="22"/>
                <w:szCs w:val="22"/>
              </w:rPr>
            </w:pPr>
          </w:p>
          <w:p w:rsidR="00024D40" w:rsidRDefault="00024D40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>
              <w:rPr>
                <w:bCs/>
                <w:color w:val="0000FF"/>
                <w:sz w:val="22"/>
                <w:szCs w:val="22"/>
              </w:rPr>
              <w:t>____________________ С.Н. Журавлева</w:t>
            </w:r>
          </w:p>
          <w:p w:rsidR="00024D40" w:rsidRDefault="00024D40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024D40" w:rsidRDefault="00024D40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024D40" w:rsidRDefault="00024D40" w:rsidP="00024D40">
      <w:pPr>
        <w:autoSpaceDE w:val="0"/>
        <w:ind w:left="709"/>
        <w:jc w:val="center"/>
        <w:rPr>
          <w:bCs/>
        </w:rPr>
      </w:pPr>
    </w:p>
    <w:p w:rsidR="00024D40" w:rsidRDefault="00024D40" w:rsidP="00024D40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024D40" w:rsidRDefault="00024D40" w:rsidP="00024D40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024D40" w:rsidRDefault="00024D40" w:rsidP="00024D40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024D40" w:rsidRDefault="00024D40" w:rsidP="00024D40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ИЗВЕЩЕНИЕ О ПРОВЕДЕН</w:t>
      </w:r>
      <w:proofErr w:type="gramStart"/>
      <w:r>
        <w:rPr>
          <w:b/>
          <w:bCs/>
          <w:sz w:val="26"/>
          <w:szCs w:val="26"/>
        </w:rPr>
        <w:t>ИИ АУ</w:t>
      </w:r>
      <w:proofErr w:type="gramEnd"/>
      <w:r>
        <w:rPr>
          <w:b/>
          <w:bCs/>
          <w:sz w:val="26"/>
          <w:szCs w:val="26"/>
        </w:rPr>
        <w:t xml:space="preserve">КЦИОНА № </w:t>
      </w:r>
      <w:r>
        <w:rPr>
          <w:b/>
          <w:color w:val="0000FF"/>
        </w:rPr>
        <w:t>АЗ-СП/17-440</w:t>
      </w:r>
    </w:p>
    <w:p w:rsidR="00024D40" w:rsidRDefault="00024D40" w:rsidP="00024D40">
      <w:pP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на право заключения договора аренды земельного участка, государственная</w:t>
      </w:r>
    </w:p>
    <w:p w:rsidR="00024D40" w:rsidRDefault="00024D40" w:rsidP="00024D40">
      <w:pP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собственность на который не разграничена, расположенного в Сергиево-Посадском</w:t>
      </w:r>
    </w:p>
    <w:p w:rsidR="00024D40" w:rsidRDefault="00024D40" w:rsidP="00024D40">
      <w:pP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муниципальном районе Московской области, вид разрешенного использования: </w:t>
      </w:r>
    </w:p>
    <w:p w:rsidR="00024D40" w:rsidRDefault="00024D40" w:rsidP="00024D40">
      <w:pP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для размещения базы инертных материалов (песок, щебень) (1 лот)</w:t>
      </w:r>
    </w:p>
    <w:p w:rsidR="00024D40" w:rsidRDefault="00024D40" w:rsidP="00024D40">
      <w:pPr>
        <w:jc w:val="center"/>
        <w:rPr>
          <w:noProof/>
          <w:color w:val="0000FF"/>
          <w:sz w:val="28"/>
          <w:szCs w:val="28"/>
        </w:rPr>
      </w:pPr>
    </w:p>
    <w:p w:rsidR="00024D40" w:rsidRDefault="00024D40" w:rsidP="00024D40">
      <w:pPr>
        <w:autoSpaceDE w:val="0"/>
        <w:rPr>
          <w:b/>
          <w:bCs/>
          <w:sz w:val="28"/>
          <w:szCs w:val="28"/>
        </w:rPr>
      </w:pPr>
    </w:p>
    <w:p w:rsidR="00024D40" w:rsidRDefault="00024D40" w:rsidP="00024D40">
      <w:pPr>
        <w:autoSpaceDE w:val="0"/>
        <w:rPr>
          <w:b/>
          <w:bCs/>
          <w:sz w:val="28"/>
          <w:szCs w:val="28"/>
        </w:rPr>
      </w:pPr>
    </w:p>
    <w:p w:rsidR="00024D40" w:rsidRDefault="00024D40" w:rsidP="00024D40">
      <w:pPr>
        <w:autoSpaceDE w:val="0"/>
        <w:rPr>
          <w:b/>
          <w:bCs/>
          <w:sz w:val="28"/>
          <w:szCs w:val="28"/>
        </w:rPr>
      </w:pPr>
    </w:p>
    <w:p w:rsidR="00024D40" w:rsidRDefault="00024D40" w:rsidP="00024D40">
      <w:pPr>
        <w:autoSpaceDE w:val="0"/>
        <w:rPr>
          <w:noProof/>
          <w:sz w:val="22"/>
          <w:szCs w:val="22"/>
        </w:rPr>
      </w:pPr>
      <w:r>
        <w:rPr>
          <w:bCs/>
          <w:sz w:val="26"/>
          <w:szCs w:val="26"/>
        </w:rPr>
        <w:t xml:space="preserve">№ процедуры </w:t>
      </w:r>
      <w:hyperlink r:id="rId8" w:history="1">
        <w:r>
          <w:rPr>
            <w:rStyle w:val="a3"/>
            <w:sz w:val="26"/>
            <w:szCs w:val="26"/>
          </w:rPr>
          <w:t>www.torgi.gov.ru</w:t>
        </w:r>
      </w:hyperlink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color w:val="0000FF"/>
        </w:rPr>
        <w:t>010617/6987935/05</w:t>
      </w:r>
    </w:p>
    <w:p w:rsidR="00024D40" w:rsidRDefault="00024D40" w:rsidP="00024D40">
      <w:pPr>
        <w:autoSpaceDE w:val="0"/>
        <w:rPr>
          <w:noProof/>
          <w:sz w:val="22"/>
          <w:szCs w:val="22"/>
        </w:rPr>
      </w:pPr>
    </w:p>
    <w:p w:rsidR="00024D40" w:rsidRDefault="00024D40" w:rsidP="00024D40">
      <w:pPr>
        <w:autoSpaceDE w:val="0"/>
        <w:rPr>
          <w:bCs/>
          <w:sz w:val="26"/>
          <w:szCs w:val="26"/>
        </w:rPr>
      </w:pPr>
      <w:r>
        <w:rPr>
          <w:bCs/>
          <w:sz w:val="26"/>
          <w:szCs w:val="26"/>
        </w:rPr>
        <w:t>№ процедуры www.torgi.mosreg.ru</w:t>
      </w:r>
      <w:r>
        <w:rPr>
          <w:bCs/>
          <w:sz w:val="26"/>
          <w:szCs w:val="26"/>
        </w:rPr>
        <w:tab/>
      </w:r>
      <w:r>
        <w:rPr>
          <w:b/>
          <w:color w:val="0000FF"/>
        </w:rPr>
        <w:t>00300060100941</w:t>
      </w:r>
    </w:p>
    <w:p w:rsidR="00024D40" w:rsidRDefault="00024D40" w:rsidP="00024D40">
      <w:pPr>
        <w:autoSpaceDE w:val="0"/>
        <w:rPr>
          <w:bCs/>
          <w:sz w:val="26"/>
          <w:szCs w:val="26"/>
        </w:rPr>
      </w:pPr>
    </w:p>
    <w:p w:rsidR="00024D40" w:rsidRDefault="00024D40" w:rsidP="00024D40">
      <w:pPr>
        <w:autoSpaceDE w:val="0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Дата начала приема заявок: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/>
          <w:color w:val="0000FF"/>
        </w:rPr>
        <w:t>02.06.2017</w:t>
      </w:r>
    </w:p>
    <w:p w:rsidR="00024D40" w:rsidRDefault="00024D40" w:rsidP="00024D40">
      <w:pPr>
        <w:autoSpaceDE w:val="0"/>
        <w:rPr>
          <w:bCs/>
          <w:sz w:val="26"/>
          <w:szCs w:val="26"/>
        </w:rPr>
      </w:pPr>
    </w:p>
    <w:p w:rsidR="00024D40" w:rsidRDefault="00024D40" w:rsidP="00024D40">
      <w:pPr>
        <w:autoSpaceDE w:val="0"/>
        <w:rPr>
          <w:noProof/>
          <w:sz w:val="22"/>
          <w:szCs w:val="22"/>
        </w:rPr>
      </w:pPr>
      <w:r>
        <w:rPr>
          <w:bCs/>
          <w:sz w:val="26"/>
          <w:szCs w:val="26"/>
        </w:rPr>
        <w:t>Дата окончания приема заявок: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/>
          <w:color w:val="0000FF"/>
        </w:rPr>
        <w:t>11.07.2017</w:t>
      </w:r>
    </w:p>
    <w:p w:rsidR="00024D40" w:rsidRDefault="00024D40" w:rsidP="00024D40">
      <w:pPr>
        <w:autoSpaceDE w:val="0"/>
        <w:rPr>
          <w:bCs/>
          <w:sz w:val="26"/>
          <w:szCs w:val="26"/>
        </w:rPr>
      </w:pPr>
    </w:p>
    <w:p w:rsidR="00024D40" w:rsidRDefault="00024D40" w:rsidP="00024D40">
      <w:pPr>
        <w:autoSpaceDE w:val="0"/>
        <w:rPr>
          <w:b/>
          <w:bCs/>
        </w:rPr>
      </w:pPr>
      <w:r>
        <w:rPr>
          <w:bCs/>
          <w:sz w:val="26"/>
          <w:szCs w:val="26"/>
        </w:rPr>
        <w:t>Дата аукциона: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/>
          <w:color w:val="0000FF"/>
        </w:rPr>
        <w:t>14.07.2017</w:t>
      </w:r>
    </w:p>
    <w:p w:rsidR="00024D40" w:rsidRDefault="00024D40" w:rsidP="00024D40">
      <w:pPr>
        <w:autoSpaceDE w:val="0"/>
        <w:jc w:val="both"/>
        <w:rPr>
          <w:b/>
          <w:bCs/>
          <w:sz w:val="26"/>
          <w:szCs w:val="26"/>
        </w:rPr>
      </w:pPr>
    </w:p>
    <w:p w:rsidR="00024D40" w:rsidRDefault="00024D40" w:rsidP="00024D40">
      <w:pPr>
        <w:autoSpaceDE w:val="0"/>
        <w:jc w:val="both"/>
        <w:rPr>
          <w:b/>
          <w:bCs/>
          <w:sz w:val="26"/>
          <w:szCs w:val="26"/>
        </w:rPr>
      </w:pPr>
    </w:p>
    <w:p w:rsidR="00024D40" w:rsidRDefault="00024D40" w:rsidP="00024D40">
      <w:pPr>
        <w:autoSpaceDE w:val="0"/>
        <w:jc w:val="both"/>
        <w:rPr>
          <w:b/>
          <w:bCs/>
          <w:sz w:val="26"/>
          <w:szCs w:val="26"/>
        </w:rPr>
      </w:pPr>
    </w:p>
    <w:p w:rsidR="00024D40" w:rsidRDefault="00024D40" w:rsidP="00024D40">
      <w:pPr>
        <w:autoSpaceDE w:val="0"/>
        <w:jc w:val="both"/>
        <w:rPr>
          <w:bCs/>
          <w:sz w:val="26"/>
          <w:szCs w:val="26"/>
        </w:rPr>
      </w:pPr>
    </w:p>
    <w:p w:rsidR="00024D40" w:rsidRDefault="00024D40" w:rsidP="00024D40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024D40" w:rsidRDefault="00024D40" w:rsidP="00024D40">
      <w:pPr>
        <w:autoSpaceDE w:val="0"/>
        <w:jc w:val="center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t xml:space="preserve">г. Красногорск </w:t>
      </w:r>
    </w:p>
    <w:p w:rsidR="00024D40" w:rsidRDefault="00024D40" w:rsidP="00024D40">
      <w:pPr>
        <w:autoSpaceDE w:val="0"/>
        <w:jc w:val="center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t>2017 год</w:t>
      </w:r>
    </w:p>
    <w:p w:rsidR="00024D40" w:rsidRDefault="00024D40" w:rsidP="00024D40">
      <w:pPr>
        <w:pStyle w:val="2"/>
        <w:numPr>
          <w:ilvl w:val="0"/>
          <w:numId w:val="0"/>
        </w:numPr>
        <w:tabs>
          <w:tab w:val="left" w:pos="708"/>
        </w:tabs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0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0"/>
    </w:p>
    <w:p w:rsidR="00024D40" w:rsidRDefault="00024D40" w:rsidP="00024D40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Аукцион, открытый по составу Участников и форме подачи предложений, проводится в соответствии</w:t>
      </w:r>
      <w:r>
        <w:rPr>
          <w:iCs/>
          <w:sz w:val="22"/>
          <w:szCs w:val="22"/>
        </w:rPr>
        <w:br/>
        <w:t>с требованиями:</w:t>
      </w:r>
    </w:p>
    <w:p w:rsidR="00024D40" w:rsidRDefault="00024D40" w:rsidP="00024D4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:rsidR="00024D40" w:rsidRDefault="00024D40" w:rsidP="00024D4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:rsidR="00024D40" w:rsidRDefault="00024D40" w:rsidP="00024D4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024D40" w:rsidRDefault="00024D40" w:rsidP="00024D4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noProof/>
          <w:color w:val="000000"/>
          <w:sz w:val="22"/>
          <w:szCs w:val="22"/>
        </w:rPr>
        <w:br/>
        <w:t>в Московской области»;</w:t>
      </w:r>
    </w:p>
    <w:p w:rsidR="00024D40" w:rsidRDefault="00024D40" w:rsidP="00024D40">
      <w:pPr>
        <w:tabs>
          <w:tab w:val="left" w:pos="426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color w:val="0000FF"/>
          <w:sz w:val="22"/>
          <w:szCs w:val="22"/>
        </w:rPr>
        <w:t>- решения Межведомственной комиссии по вопросам земельно-имущественных отношений в Московской области (протокол от 24.05.2017 № 55-З п. 109);</w:t>
      </w:r>
    </w:p>
    <w:p w:rsidR="00024D40" w:rsidRDefault="00024D40" w:rsidP="00024D40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постановления Главы Сергиево-Посадского муниципального района Московской области от 30.05.2017 </w:t>
      </w:r>
      <w:r>
        <w:rPr>
          <w:color w:val="0000FF"/>
          <w:sz w:val="22"/>
          <w:szCs w:val="22"/>
        </w:rPr>
        <w:br/>
        <w:t>№ 890-ПГ «О проведен</w:t>
      </w:r>
      <w:proofErr w:type="gramStart"/>
      <w:r>
        <w:rPr>
          <w:color w:val="0000FF"/>
          <w:sz w:val="22"/>
          <w:szCs w:val="22"/>
        </w:rPr>
        <w:t>ии ау</w:t>
      </w:r>
      <w:proofErr w:type="gramEnd"/>
      <w:r>
        <w:rPr>
          <w:color w:val="0000FF"/>
          <w:sz w:val="22"/>
          <w:szCs w:val="22"/>
        </w:rPr>
        <w:t xml:space="preserve">кциона на право заключения договора аренды земельного участка» </w:t>
      </w:r>
      <w:r>
        <w:rPr>
          <w:color w:val="0000FF"/>
          <w:sz w:val="22"/>
          <w:szCs w:val="22"/>
        </w:rPr>
        <w:br/>
        <w:t>(Приложение 1);</w:t>
      </w:r>
    </w:p>
    <w:p w:rsidR="00024D40" w:rsidRDefault="00024D40" w:rsidP="00024D4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иных нормативно правовых актов Российской Федерации и Московской области.</w:t>
      </w:r>
      <w:bookmarkStart w:id="1" w:name="__RefHeading__48_1698952488"/>
      <w:bookmarkStart w:id="2" w:name="__RefHeading__35_520497706"/>
      <w:bookmarkStart w:id="3" w:name="__RefHeading__50_1698952488"/>
      <w:bookmarkStart w:id="4" w:name="_Toc423619374"/>
      <w:bookmarkStart w:id="5" w:name="_Toc426462869"/>
      <w:bookmarkStart w:id="6" w:name="_Toc428969604"/>
      <w:bookmarkStart w:id="7" w:name="__RefHeading__33_520497706"/>
      <w:bookmarkEnd w:id="1"/>
      <w:bookmarkEnd w:id="2"/>
      <w:bookmarkEnd w:id="3"/>
    </w:p>
    <w:p w:rsidR="00024D40" w:rsidRDefault="00024D40" w:rsidP="00024D40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024D40" w:rsidRDefault="00024D40" w:rsidP="00024D40">
      <w:pPr>
        <w:pStyle w:val="2"/>
        <w:numPr>
          <w:ilvl w:val="0"/>
          <w:numId w:val="0"/>
        </w:numPr>
        <w:tabs>
          <w:tab w:val="left" w:pos="708"/>
        </w:tabs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4"/>
      <w:bookmarkEnd w:id="5"/>
      <w:bookmarkEnd w:id="6"/>
      <w:bookmarkEnd w:id="8"/>
    </w:p>
    <w:p w:rsidR="00024D40" w:rsidRDefault="00024D40" w:rsidP="00024D4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2.1. </w:t>
      </w:r>
      <w:proofErr w:type="gramStart"/>
      <w:r>
        <w:rPr>
          <w:b/>
          <w:sz w:val="22"/>
          <w:szCs w:val="22"/>
        </w:rPr>
        <w:t>Уполномоченный орган –</w:t>
      </w:r>
      <w:r>
        <w:rPr>
          <w:sz w:val="22"/>
          <w:szCs w:val="22"/>
        </w:rPr>
        <w:t xml:space="preserve"> орган местного самоуправления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(лота)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</w:t>
      </w:r>
      <w:proofErr w:type="gramEnd"/>
      <w:r>
        <w:rPr>
          <w:sz w:val="22"/>
          <w:szCs w:val="22"/>
        </w:rPr>
        <w:t xml:space="preserve"> опубликования (обнародования) муниципальных правовых актов по месту нахождения земельного участка, за заключение договора аренды земельного участка, в том числе за соблюдение сроков его заключения.</w:t>
      </w:r>
    </w:p>
    <w:p w:rsidR="00024D40" w:rsidRDefault="00024D40" w:rsidP="00024D40">
      <w:pPr>
        <w:tabs>
          <w:tab w:val="left" w:pos="142"/>
        </w:tabs>
        <w:autoSpaceDE w:val="0"/>
        <w:spacing w:line="276" w:lineRule="auto"/>
        <w:jc w:val="both"/>
        <w:rPr>
          <w:b/>
          <w:noProof/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w:t xml:space="preserve">Наименование: </w:t>
      </w:r>
      <w:r>
        <w:rPr>
          <w:rFonts w:ascii="TimesNewRomanPS-BoldMT" w:hAnsi="TimesNewRomanPS-BoldMT" w:cs="TimesNewRomanPS-BoldMT"/>
          <w:b/>
          <w:bCs/>
          <w:color w:val="0000FF"/>
          <w:sz w:val="22"/>
          <w:szCs w:val="22"/>
          <w:lang w:eastAsia="ru-RU"/>
        </w:rPr>
        <w:t>Администрация Сергиево-Посадского муниципального района Московской области.</w:t>
      </w:r>
    </w:p>
    <w:p w:rsidR="00024D40" w:rsidRDefault="00024D40" w:rsidP="00024D40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>Адрес:</w:t>
      </w:r>
      <w:r>
        <w:rPr>
          <w:color w:val="0000FF"/>
          <w:sz w:val="22"/>
          <w:szCs w:val="22"/>
        </w:rPr>
        <w:t xml:space="preserve"> Адрес (место нахождения): 141300, Московская область, г. Сергиев Посад, проспект Красной Армии,</w:t>
      </w:r>
      <w:r>
        <w:rPr>
          <w:color w:val="0000FF"/>
          <w:sz w:val="22"/>
          <w:szCs w:val="22"/>
        </w:rPr>
        <w:br/>
        <w:t>д. 169.</w:t>
      </w:r>
    </w:p>
    <w:p w:rsidR="00024D40" w:rsidRDefault="00024D40" w:rsidP="00024D40">
      <w:pPr>
        <w:tabs>
          <w:tab w:val="num" w:pos="0"/>
        </w:tabs>
        <w:autoSpaceDE w:val="0"/>
        <w:spacing w:line="276" w:lineRule="auto"/>
        <w:jc w:val="both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>
        <w:rPr>
          <w:sz w:val="22"/>
          <w:szCs w:val="22"/>
        </w:rPr>
        <w:t>Сайт:</w:t>
      </w:r>
      <w:r>
        <w:rPr>
          <w:color w:val="0000FF"/>
          <w:sz w:val="22"/>
          <w:szCs w:val="22"/>
        </w:rPr>
        <w:t xml:space="preserve"> </w:t>
      </w:r>
      <w:hyperlink r:id="rId9" w:history="1">
        <w:r>
          <w:rPr>
            <w:rStyle w:val="a3"/>
            <w:rFonts w:ascii="TimesNewRomanPSMT" w:hAnsi="TimesNewRomanPSMT" w:cs="TimesNewRomanPSMT"/>
            <w:sz w:val="22"/>
            <w:szCs w:val="22"/>
            <w:lang w:eastAsia="ru-RU"/>
          </w:rPr>
          <w:t>www.sergiev-reg.ru</w:t>
        </w:r>
      </w:hyperlink>
    </w:p>
    <w:p w:rsidR="00024D40" w:rsidRDefault="00024D40" w:rsidP="00024D40">
      <w:pPr>
        <w:tabs>
          <w:tab w:val="num" w:pos="0"/>
        </w:tabs>
        <w:autoSpaceDE w:val="0"/>
        <w:spacing w:line="276" w:lineRule="auto"/>
        <w:jc w:val="both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>
        <w:rPr>
          <w:sz w:val="22"/>
          <w:szCs w:val="22"/>
        </w:rPr>
        <w:t>Адрес электронной почты:</w:t>
      </w:r>
      <w:r>
        <w:rPr>
          <w:color w:val="0000FF"/>
          <w:sz w:val="22"/>
          <w:szCs w:val="22"/>
        </w:rPr>
        <w:t xml:space="preserve"> </w:t>
      </w:r>
      <w:hyperlink r:id="rId10" w:history="1">
        <w:r>
          <w:rPr>
            <w:rStyle w:val="a3"/>
            <w:rFonts w:ascii="TimesNewRomanPSMT" w:hAnsi="TimesNewRomanPSMT" w:cs="TimesNewRomanPSMT"/>
            <w:sz w:val="22"/>
            <w:szCs w:val="22"/>
            <w:lang w:eastAsia="ru-RU"/>
          </w:rPr>
          <w:t>adm@sergiev-reg.ru</w:t>
        </w:r>
      </w:hyperlink>
    </w:p>
    <w:p w:rsidR="00024D40" w:rsidRDefault="00024D40" w:rsidP="00024D40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>Телефон факс:</w:t>
      </w:r>
      <w:r>
        <w:rPr>
          <w:color w:val="0000FF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+7 (496) 551-5100</w:t>
      </w:r>
      <w:r>
        <w:rPr>
          <w:color w:val="0000FF"/>
          <w:sz w:val="22"/>
          <w:szCs w:val="22"/>
        </w:rPr>
        <w:t xml:space="preserve"> факс: </w:t>
      </w: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+7(496) 551-5193</w:t>
      </w:r>
    </w:p>
    <w:p w:rsidR="00024D40" w:rsidRDefault="00024D40" w:rsidP="00024D40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Реквизиты: Управление Федерального казначейства по Московской области</w:t>
      </w:r>
    </w:p>
    <w:p w:rsidR="00024D40" w:rsidRDefault="00024D40" w:rsidP="00024D40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 xml:space="preserve">(Администрация Сергиево-Посадского муниципального района Московской области </w:t>
      </w:r>
      <w:proofErr w:type="gramStart"/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л</w:t>
      </w:r>
      <w:proofErr w:type="gramEnd"/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/с 03000000010)</w:t>
      </w:r>
    </w:p>
    <w:p w:rsidR="00024D40" w:rsidRDefault="00024D40" w:rsidP="00024D40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ИНН 5042022397, КПП 504201001,</w:t>
      </w:r>
    </w:p>
    <w:p w:rsidR="00024D40" w:rsidRDefault="00024D40" w:rsidP="00024D40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 xml:space="preserve">Банк получателя: ГУ Банка России по ЦФО, БИК 044525000, </w:t>
      </w:r>
      <w:proofErr w:type="gramStart"/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р</w:t>
      </w:r>
      <w:proofErr w:type="gramEnd"/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/с № 40101810845250010102</w:t>
      </w:r>
    </w:p>
    <w:p w:rsidR="00024D40" w:rsidRDefault="00024D40" w:rsidP="00024D40">
      <w:pPr>
        <w:tabs>
          <w:tab w:val="left" w:pos="426"/>
          <w:tab w:val="left" w:pos="113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ОКТМО 46615153, КБК 92911105013130000120.</w:t>
      </w:r>
    </w:p>
    <w:p w:rsidR="00024D40" w:rsidRDefault="00024D40" w:rsidP="00024D40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024D40" w:rsidRDefault="00024D40" w:rsidP="00024D40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– </w:t>
      </w:r>
      <w:r>
        <w:rPr>
          <w:bCs/>
          <w:sz w:val="22"/>
          <w:szCs w:val="22"/>
        </w:rPr>
        <w:t>орган, осуществляющий функции по организации и проведению аукциона, утверждающий Извещение о проведен</w:t>
      </w:r>
      <w:proofErr w:type="gramStart"/>
      <w:r>
        <w:rPr>
          <w:bCs/>
          <w:sz w:val="22"/>
          <w:szCs w:val="22"/>
        </w:rPr>
        <w:t>ии ау</w:t>
      </w:r>
      <w:proofErr w:type="gramEnd"/>
      <w:r>
        <w:rPr>
          <w:bCs/>
          <w:sz w:val="22"/>
          <w:szCs w:val="22"/>
        </w:rPr>
        <w:t>кциона, состав Аукционной комиссии, в том числе обеспечивающий прием и возврат задатков в установленном порядке.</w:t>
      </w:r>
    </w:p>
    <w:p w:rsidR="00024D40" w:rsidRDefault="00024D40" w:rsidP="00024D4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024D40" w:rsidRDefault="00024D40" w:rsidP="00024D4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024D40" w:rsidRDefault="00024D40" w:rsidP="00024D4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Сайт: www.zakaz-mo.mosreg.ru</w:t>
      </w:r>
    </w:p>
    <w:p w:rsidR="00024D40" w:rsidRDefault="00024D40" w:rsidP="00024D4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 электронной почты: zakaz-mo@mosreg.ru</w:t>
      </w:r>
    </w:p>
    <w:p w:rsidR="00024D40" w:rsidRDefault="00024D40" w:rsidP="00024D4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Тел.: /факс:+7 (498) 602-05-69.</w:t>
      </w:r>
    </w:p>
    <w:p w:rsidR="00024D40" w:rsidRDefault="00024D40" w:rsidP="00024D40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6"/>
          <w:szCs w:val="16"/>
        </w:rPr>
      </w:pPr>
    </w:p>
    <w:p w:rsidR="00024D40" w:rsidRDefault="00024D40" w:rsidP="00024D4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 Лицо, осуществляющее организационно - технические функции по организации и проведению аукциона</w:t>
      </w:r>
      <w:r>
        <w:rPr>
          <w:sz w:val="22"/>
          <w:szCs w:val="22"/>
        </w:rPr>
        <w:t xml:space="preserve"> – отвечает за соответствие организации и проведения аукциона требованиям действующего законодательства, соблюдение сроков размещения Извещения о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 xml:space="preserve">кциона и документов, составляемых в ходе проведения аукциона на сайтах </w:t>
      </w:r>
      <w:hyperlink r:id="rId11" w:history="1">
        <w:r>
          <w:rPr>
            <w:rStyle w:val="a3"/>
            <w:b/>
            <w:sz w:val="22"/>
            <w:szCs w:val="22"/>
            <w:lang w:val="en-US"/>
          </w:rPr>
          <w:t>www</w:t>
        </w:r>
        <w:r>
          <w:rPr>
            <w:rStyle w:val="a3"/>
            <w:b/>
            <w:sz w:val="22"/>
            <w:szCs w:val="22"/>
          </w:rPr>
          <w:t>.</w:t>
        </w:r>
        <w:r>
          <w:rPr>
            <w:rStyle w:val="a3"/>
            <w:b/>
            <w:sz w:val="22"/>
            <w:szCs w:val="22"/>
            <w:lang w:val="en-US"/>
          </w:rPr>
          <w:t>torgi</w:t>
        </w:r>
        <w:r>
          <w:rPr>
            <w:rStyle w:val="a3"/>
            <w:b/>
            <w:sz w:val="22"/>
            <w:szCs w:val="22"/>
          </w:rPr>
          <w:t>.</w:t>
        </w:r>
        <w:r>
          <w:rPr>
            <w:rStyle w:val="a3"/>
            <w:b/>
            <w:sz w:val="22"/>
            <w:szCs w:val="22"/>
            <w:lang w:val="en-US"/>
          </w:rPr>
          <w:t>gov</w:t>
        </w:r>
        <w:r>
          <w:rPr>
            <w:rStyle w:val="a3"/>
            <w:b/>
            <w:sz w:val="22"/>
            <w:szCs w:val="22"/>
          </w:rPr>
          <w:t>.</w:t>
        </w:r>
        <w:r>
          <w:rPr>
            <w:rStyle w:val="a3"/>
            <w:b/>
            <w:sz w:val="22"/>
            <w:szCs w:val="22"/>
            <w:lang w:val="en-US"/>
          </w:rPr>
          <w:t>ru</w:t>
        </w:r>
      </w:hyperlink>
      <w:r>
        <w:rPr>
          <w:b/>
          <w:sz w:val="22"/>
          <w:szCs w:val="22"/>
        </w:rPr>
        <w:t xml:space="preserve">, </w:t>
      </w:r>
      <w:hyperlink r:id="rId12" w:history="1">
        <w:r>
          <w:rPr>
            <w:rStyle w:val="a3"/>
            <w:b/>
            <w:sz w:val="22"/>
            <w:szCs w:val="22"/>
            <w:lang w:val="en-US"/>
          </w:rPr>
          <w:t>www</w:t>
        </w:r>
        <w:r>
          <w:rPr>
            <w:rStyle w:val="a3"/>
            <w:b/>
            <w:sz w:val="22"/>
            <w:szCs w:val="22"/>
          </w:rPr>
          <w:t>.</w:t>
        </w:r>
        <w:r>
          <w:rPr>
            <w:rStyle w:val="a3"/>
            <w:b/>
            <w:sz w:val="22"/>
            <w:szCs w:val="22"/>
            <w:lang w:val="en-US"/>
          </w:rPr>
          <w:t>torgi</w:t>
        </w:r>
        <w:r>
          <w:rPr>
            <w:rStyle w:val="a3"/>
            <w:b/>
            <w:sz w:val="22"/>
            <w:szCs w:val="22"/>
          </w:rPr>
          <w:t>.</w:t>
        </w:r>
        <w:r>
          <w:rPr>
            <w:rStyle w:val="a3"/>
            <w:b/>
            <w:sz w:val="22"/>
            <w:szCs w:val="22"/>
            <w:lang w:val="en-US"/>
          </w:rPr>
          <w:t>mosreg</w:t>
        </w:r>
        <w:r>
          <w:rPr>
            <w:rStyle w:val="a3"/>
            <w:b/>
            <w:sz w:val="22"/>
            <w:szCs w:val="22"/>
          </w:rPr>
          <w:t>.</w:t>
        </w:r>
        <w:r>
          <w:rPr>
            <w:rStyle w:val="a3"/>
            <w:b/>
            <w:sz w:val="22"/>
            <w:szCs w:val="22"/>
            <w:lang w:val="en-US"/>
          </w:rPr>
          <w:t>ru</w:t>
        </w:r>
      </w:hyperlink>
      <w:r>
        <w:rPr>
          <w:b/>
          <w:sz w:val="22"/>
          <w:szCs w:val="22"/>
        </w:rPr>
        <w:t>.</w:t>
      </w:r>
    </w:p>
    <w:p w:rsidR="00024D40" w:rsidRDefault="00024D40" w:rsidP="00024D40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024D40" w:rsidRDefault="00024D40" w:rsidP="00024D4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143441, Московская область, Красногорский район, </w:t>
      </w:r>
      <w:proofErr w:type="gramStart"/>
      <w:r>
        <w:rPr>
          <w:iCs/>
          <w:sz w:val="22"/>
          <w:szCs w:val="22"/>
        </w:rPr>
        <w:t>п</w:t>
      </w:r>
      <w:proofErr w:type="gramEnd"/>
      <w:r>
        <w:rPr>
          <w:iCs/>
          <w:sz w:val="22"/>
          <w:szCs w:val="22"/>
        </w:rPr>
        <w:t xml:space="preserve">/о </w:t>
      </w:r>
      <w:proofErr w:type="spellStart"/>
      <w:r>
        <w:rPr>
          <w:iCs/>
          <w:sz w:val="22"/>
          <w:szCs w:val="22"/>
        </w:rPr>
        <w:t>Путилково</w:t>
      </w:r>
      <w:proofErr w:type="spellEnd"/>
      <w:r>
        <w:rPr>
          <w:iCs/>
          <w:sz w:val="22"/>
          <w:szCs w:val="22"/>
        </w:rPr>
        <w:t>, 69-й км МКАД, бизнес-центр «</w:t>
      </w:r>
      <w:proofErr w:type="spellStart"/>
      <w:r>
        <w:rPr>
          <w:iCs/>
          <w:sz w:val="22"/>
          <w:szCs w:val="22"/>
        </w:rPr>
        <w:t>Гринвуд</w:t>
      </w:r>
      <w:proofErr w:type="spellEnd"/>
      <w:r>
        <w:rPr>
          <w:iCs/>
          <w:sz w:val="22"/>
          <w:szCs w:val="22"/>
        </w:rPr>
        <w:t>», стр. 17, 5 этаж (Приложение 11).</w:t>
      </w:r>
    </w:p>
    <w:p w:rsidR="00024D40" w:rsidRDefault="00024D40" w:rsidP="00024D4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Сайт: www.rctmo.ru</w:t>
      </w:r>
    </w:p>
    <w:p w:rsidR="00024D40" w:rsidRDefault="00024D40" w:rsidP="00024D40">
      <w:pPr>
        <w:tabs>
          <w:tab w:val="left" w:pos="709"/>
        </w:tabs>
        <w:spacing w:line="276" w:lineRule="auto"/>
        <w:jc w:val="both"/>
        <w:rPr>
          <w:rStyle w:val="a3"/>
          <w:b/>
        </w:rPr>
      </w:pPr>
      <w:r>
        <w:rPr>
          <w:iCs/>
          <w:sz w:val="22"/>
          <w:szCs w:val="22"/>
        </w:rPr>
        <w:t xml:space="preserve">Адрес электронной почты: </w:t>
      </w:r>
      <w:hyperlink r:id="rId13" w:history="1">
        <w:r>
          <w:rPr>
            <w:rStyle w:val="a3"/>
            <w:b/>
            <w:sz w:val="22"/>
            <w:szCs w:val="22"/>
            <w:lang w:val="en-US"/>
          </w:rPr>
          <w:t>torgi</w:t>
        </w:r>
        <w:r>
          <w:rPr>
            <w:rStyle w:val="a3"/>
            <w:b/>
            <w:sz w:val="22"/>
            <w:szCs w:val="22"/>
          </w:rPr>
          <w:t>@</w:t>
        </w:r>
        <w:r>
          <w:rPr>
            <w:rStyle w:val="a3"/>
            <w:b/>
            <w:sz w:val="22"/>
            <w:szCs w:val="22"/>
            <w:lang w:val="en-US"/>
          </w:rPr>
          <w:t>rctmo</w:t>
        </w:r>
        <w:r>
          <w:rPr>
            <w:rStyle w:val="a3"/>
            <w:b/>
            <w:sz w:val="22"/>
            <w:szCs w:val="22"/>
          </w:rPr>
          <w:t>.</w:t>
        </w:r>
        <w:r>
          <w:rPr>
            <w:rStyle w:val="a3"/>
            <w:b/>
            <w:sz w:val="22"/>
            <w:szCs w:val="22"/>
            <w:lang w:val="en-US"/>
          </w:rPr>
          <w:t>ru</w:t>
        </w:r>
      </w:hyperlink>
    </w:p>
    <w:p w:rsidR="00024D40" w:rsidRDefault="00024D40" w:rsidP="00024D40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024D40" w:rsidRDefault="00024D40" w:rsidP="00024D40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Объект (лот) аукциона: </w:t>
      </w:r>
      <w:r>
        <w:rPr>
          <w:color w:val="0000FF"/>
          <w:sz w:val="22"/>
          <w:szCs w:val="22"/>
        </w:rPr>
        <w:t>земельный участок, государственная собственность на который не разграничена, расположенный на территории Сергиево-Посадского муниципального района Московской области.</w:t>
      </w:r>
    </w:p>
    <w:p w:rsidR="00024D40" w:rsidRDefault="00024D40" w:rsidP="00024D40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024D40" w:rsidRDefault="00024D40" w:rsidP="00024D40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2.5. Предмет аукциона: </w:t>
      </w:r>
      <w:r>
        <w:rPr>
          <w:color w:val="0000FF"/>
          <w:sz w:val="22"/>
          <w:szCs w:val="22"/>
        </w:rPr>
        <w:t>право заключения договора аренды Объекта (лота) аукциона</w:t>
      </w:r>
      <w:r>
        <w:rPr>
          <w:sz w:val="22"/>
          <w:szCs w:val="22"/>
        </w:rPr>
        <w:t>.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024D40" w:rsidRDefault="00024D40" w:rsidP="00024D4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2.6. Сведения об Объект</w:t>
      </w:r>
      <w:r>
        <w:rPr>
          <w:b/>
          <w:color w:val="0000FF"/>
          <w:sz w:val="22"/>
          <w:szCs w:val="22"/>
        </w:rPr>
        <w:t>е</w:t>
      </w:r>
      <w:r>
        <w:rPr>
          <w:b/>
          <w:sz w:val="22"/>
          <w:szCs w:val="22"/>
        </w:rPr>
        <w:t xml:space="preserve"> (лот</w:t>
      </w:r>
      <w:r>
        <w:rPr>
          <w:b/>
          <w:color w:val="0000FF"/>
          <w:sz w:val="22"/>
          <w:szCs w:val="22"/>
        </w:rPr>
        <w:t>е</w:t>
      </w:r>
      <w:r>
        <w:rPr>
          <w:b/>
          <w:sz w:val="22"/>
          <w:szCs w:val="22"/>
        </w:rPr>
        <w:t>) аукциона:</w:t>
      </w:r>
    </w:p>
    <w:p w:rsidR="00024D40" w:rsidRDefault="00024D40" w:rsidP="00024D40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28969605"/>
      <w:bookmarkStart w:id="10" w:name="_Toc426463174"/>
      <w:bookmarkStart w:id="11" w:name="_Toc426462870"/>
      <w:bookmarkStart w:id="12" w:name="_Toc423619375"/>
      <w:bookmarkStart w:id="13" w:name="_Toc423619097"/>
      <w:bookmarkStart w:id="14" w:name="_Toc423615954"/>
      <w:bookmarkStart w:id="15" w:name="_Toc420593730"/>
      <w:bookmarkStart w:id="16" w:name="_Toc420519204"/>
      <w:bookmarkStart w:id="17" w:name="_Toc420512385"/>
      <w:bookmarkStart w:id="18" w:name="_Toc420331610"/>
      <w:bookmarkStart w:id="19" w:name="_Toc420330910"/>
      <w:bookmarkStart w:id="20" w:name="_Toc420088840"/>
      <w:bookmarkStart w:id="21" w:name="_Toc420088757"/>
      <w:bookmarkStart w:id="22" w:name="_Toc420088341"/>
      <w:bookmarkStart w:id="23" w:name="_Toc420060976"/>
      <w:bookmarkStart w:id="24" w:name="_Toc420055143"/>
      <w:bookmarkStart w:id="25" w:name="_Toc419971683"/>
      <w:bookmarkStart w:id="26" w:name="_Toc419971379"/>
      <w:bookmarkStart w:id="27" w:name="_Toc419970524"/>
      <w:bookmarkStart w:id="28" w:name="_Toc419895199"/>
      <w:bookmarkStart w:id="29" w:name="_Toc419803713"/>
      <w:bookmarkStart w:id="30" w:name="_Toc419803376"/>
      <w:bookmarkStart w:id="31" w:name="_Toc419726793"/>
      <w:bookmarkStart w:id="32" w:name="_Toc419480293"/>
      <w:bookmarkStart w:id="33" w:name="_Toc419479793"/>
      <w:bookmarkStart w:id="34" w:name="_Toc419295272"/>
      <w:bookmarkStart w:id="35" w:name="_Toc418676477"/>
      <w:bookmarkStart w:id="36" w:name="_Toc418676431"/>
      <w:bookmarkStart w:id="37" w:name="_Toc418676399"/>
      <w:bookmarkStart w:id="38" w:name="_Toc417059229"/>
      <w:bookmarkStart w:id="39" w:name="_Toc417047217"/>
      <w:bookmarkStart w:id="40" w:name="_Toc417030418"/>
      <w:bookmarkStart w:id="41" w:name="_Toc416972837"/>
      <w:bookmarkStart w:id="42" w:name="_Toc415682150"/>
      <w:bookmarkStart w:id="43" w:name="_Toc415224054"/>
    </w:p>
    <w:p w:rsidR="00024D40" w:rsidRDefault="00024D40" w:rsidP="00024D4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Лот № 1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>
        <w:rPr>
          <w:b/>
          <w:sz w:val="22"/>
          <w:szCs w:val="22"/>
          <w:u w:val="single"/>
        </w:rPr>
        <w:t>.</w:t>
      </w:r>
    </w:p>
    <w:p w:rsidR="00024D40" w:rsidRDefault="00024D40" w:rsidP="00024D40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</w:t>
      </w:r>
      <w:r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 xml:space="preserve">Московская область, Сергиево-Посадский муниципальный район, городское поселение </w:t>
      </w:r>
      <w:proofErr w:type="spellStart"/>
      <w:r>
        <w:rPr>
          <w:color w:val="0000FF"/>
          <w:sz w:val="22"/>
          <w:szCs w:val="22"/>
        </w:rPr>
        <w:t>Богородское</w:t>
      </w:r>
      <w:proofErr w:type="spellEnd"/>
      <w:r>
        <w:rPr>
          <w:color w:val="0000FF"/>
          <w:sz w:val="22"/>
          <w:szCs w:val="22"/>
        </w:rPr>
        <w:t xml:space="preserve">, п. </w:t>
      </w:r>
      <w:proofErr w:type="spellStart"/>
      <w:r>
        <w:rPr>
          <w:color w:val="0000FF"/>
          <w:sz w:val="22"/>
          <w:szCs w:val="22"/>
        </w:rPr>
        <w:t>Богородское</w:t>
      </w:r>
      <w:proofErr w:type="spellEnd"/>
      <w:r>
        <w:rPr>
          <w:color w:val="0000FF"/>
          <w:sz w:val="22"/>
          <w:szCs w:val="22"/>
        </w:rPr>
        <w:t>.</w:t>
      </w:r>
    </w:p>
    <w:p w:rsidR="00024D40" w:rsidRDefault="00024D40" w:rsidP="00024D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Площадь, кв. м: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29000.</w:t>
      </w:r>
    </w:p>
    <w:p w:rsidR="00024D40" w:rsidRDefault="00024D40" w:rsidP="00024D4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Кадастровый номер: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50:05:0100135:63 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  <w:t xml:space="preserve">об основных характеристиках и зарегистрированных правах на объект недвижимости от 06.03.2017 </w:t>
      </w:r>
      <w:r>
        <w:rPr>
          <w:color w:val="0000FF"/>
          <w:sz w:val="22"/>
          <w:szCs w:val="22"/>
        </w:rPr>
        <w:br/>
        <w:t>№ 50-0-1-329/4007/2017-2891 – Приложение 2).</w:t>
      </w:r>
    </w:p>
    <w:p w:rsidR="00024D40" w:rsidRDefault="00024D40" w:rsidP="00024D4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 (выписка из Единого государственного реестра недвижимости об основных характеристиках и зарегистрированных правах на объект недвижимости от 06.03.2017 № 50-0-1-329/4007/2017-2891 – Приложение 2).</w:t>
      </w:r>
    </w:p>
    <w:p w:rsidR="00024D40" w:rsidRDefault="00024D40" w:rsidP="00024D4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об ограничениях (обременениях) прав на земельный участок: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часть земельного участка находится в охранной зоне объектов по производству электрической энергии «</w:t>
      </w:r>
      <w:proofErr w:type="spellStart"/>
      <w:r>
        <w:rPr>
          <w:color w:val="0000FF"/>
          <w:sz w:val="22"/>
          <w:szCs w:val="22"/>
        </w:rPr>
        <w:t>Загорская</w:t>
      </w:r>
      <w:proofErr w:type="spellEnd"/>
      <w:r>
        <w:rPr>
          <w:color w:val="0000FF"/>
          <w:sz w:val="22"/>
          <w:szCs w:val="22"/>
        </w:rPr>
        <w:t xml:space="preserve"> гидроаккумулирующая электростанция пос. </w:t>
      </w:r>
      <w:proofErr w:type="spellStart"/>
      <w:r>
        <w:rPr>
          <w:color w:val="0000FF"/>
          <w:sz w:val="22"/>
          <w:szCs w:val="22"/>
        </w:rPr>
        <w:t>Богородское</w:t>
      </w:r>
      <w:proofErr w:type="spellEnd"/>
      <w:r>
        <w:rPr>
          <w:color w:val="0000FF"/>
          <w:sz w:val="22"/>
          <w:szCs w:val="22"/>
        </w:rPr>
        <w:t>, Сергиево-Посадский муниципальный район»</w:t>
      </w:r>
    </w:p>
    <w:p w:rsidR="00024D40" w:rsidRDefault="00024D40" w:rsidP="00024D40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color w:val="0000FF"/>
          <w:sz w:val="22"/>
          <w:szCs w:val="22"/>
        </w:rPr>
        <w:t xml:space="preserve">(Заключение территориального управления Сергиево-Посадского муниципального района Главного управления архитектуры и градостроительства Московской области от 21.03.2017 № 31Исх-22423/Т-16 – </w:t>
      </w:r>
      <w:r>
        <w:rPr>
          <w:color w:val="0000FF"/>
          <w:sz w:val="22"/>
          <w:szCs w:val="22"/>
        </w:rPr>
        <w:br/>
        <w:t>Приложение 4).</w:t>
      </w:r>
    </w:p>
    <w:p w:rsidR="00024D40" w:rsidRDefault="00024D40" w:rsidP="00024D4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Ограничения прав на земельный участок, предусмотренные статьями 56, 56.1 Земельного кодекса Российской Федерации. 1. В соответствии с п. 1 Приложения к Правилам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зон, утвержденных Постановлением Правительства Российской Федерации от 18.11.2013 г. № 1033: Охранная зона устанавливается вдоль границы земельного участка, предоставленного для размещения объекта по производству электрической энергии (</w:t>
      </w:r>
      <w:proofErr w:type="spellStart"/>
      <w:r>
        <w:rPr>
          <w:color w:val="0000FF"/>
          <w:sz w:val="22"/>
          <w:szCs w:val="22"/>
        </w:rPr>
        <w:t>Загорской</w:t>
      </w:r>
      <w:proofErr w:type="spellEnd"/>
      <w:r>
        <w:rPr>
          <w:color w:val="0000FF"/>
          <w:sz w:val="22"/>
          <w:szCs w:val="22"/>
        </w:rPr>
        <w:t xml:space="preserve"> ГАЭС), в виде части поверхности участка земли, ограниченной линией</w:t>
      </w:r>
      <w:proofErr w:type="gramStart"/>
      <w:r>
        <w:rPr>
          <w:color w:val="0000FF"/>
          <w:sz w:val="22"/>
          <w:szCs w:val="22"/>
        </w:rPr>
        <w:t xml:space="preserve"> ,</w:t>
      </w:r>
      <w:proofErr w:type="gramEnd"/>
      <w:r>
        <w:rPr>
          <w:color w:val="0000FF"/>
          <w:sz w:val="22"/>
          <w:szCs w:val="22"/>
        </w:rPr>
        <w:t xml:space="preserve">параллельной границе земельного участка, на расстоянии 50 метров от указанной границы – как для объекта высокой категории опасности. 2. Ограничения использования территорий в границах зоны предусмотрены пунктами 8 и 9 Правил установления охранных зон объектов по производству электрический энергии и особых условий использования земельных участков, расположенных в границах таких зон, утвержденных Постановлением Правительства Российской Федерации от 18.11.2013 г. № 1033: </w:t>
      </w:r>
      <w:proofErr w:type="gramStart"/>
      <w:r>
        <w:rPr>
          <w:color w:val="0000FF"/>
          <w:sz w:val="22"/>
          <w:szCs w:val="22"/>
        </w:rPr>
        <w:t>В охранных зонах запрещается осуществлять действия, которые могут нарушить безопасную работу объектов, в том числе привести к их повреждению или уничтожению и (или) повлечь причинение вреда жизни, здоровью граждан и имуществу физических или юридических лиц, а также нанесение вреда окружающей среде и возникновение пожаров и чрезвычайных ситуаций, а именно: а) убирать, перемещать, засыпать и повреждать предупреждающие знаки;</w:t>
      </w:r>
      <w:proofErr w:type="gramEnd"/>
      <w:r>
        <w:rPr>
          <w:color w:val="0000FF"/>
          <w:sz w:val="22"/>
          <w:szCs w:val="22"/>
        </w:rPr>
        <w:t xml:space="preserve"> б) размещать кладбища, скотомогильники, захоронения отходов производства и потребления, радиоактивных, химических, взрывчатых, токсичных, отравляющих и ядовитых веществ; в) производить сброс и слив едких и коррозионных веществ,  в том числе растворов кислот, щелочей и солей, а также горюче-смазочных материалов; г) разводить огонь и размещать какие-либо открытые или закрытые источники огня; д) проводить работы, размещать объекты и предметы, возводить сооружения, которые могут препятствовать доступу к объектам, без создания необходимых для такого доступа проходов и подъездов; е) производить работы ударными механизмами, сбрасывать тяжести массой свыше 5 тонн; ж) складировать любые материалы, в том числе взрывоопасные, пожароопасные и горюче-смазочные. </w:t>
      </w:r>
      <w:proofErr w:type="gramStart"/>
      <w:r>
        <w:rPr>
          <w:color w:val="0000FF"/>
          <w:sz w:val="22"/>
          <w:szCs w:val="22"/>
        </w:rPr>
        <w:t>В пределах охранных зон без письменного согласования владельцев объектов юридическим и физическим лицам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механизмов; б) проводить любые мероприятия, связанные с пребыванием людей, не занятых выполнением работ, разрешенных в установленном порядке;</w:t>
      </w:r>
      <w:proofErr w:type="gramEnd"/>
      <w:r>
        <w:rPr>
          <w:color w:val="0000FF"/>
          <w:sz w:val="22"/>
          <w:szCs w:val="22"/>
        </w:rPr>
        <w:t xml:space="preserve"> в) осуществлять горные, взрывные, мелиоративные работы, в том числе связанные с временным затоплением земель, охранной зоны объектов по производству электрической энергии «</w:t>
      </w:r>
      <w:proofErr w:type="spellStart"/>
      <w:r>
        <w:rPr>
          <w:color w:val="0000FF"/>
          <w:sz w:val="22"/>
          <w:szCs w:val="22"/>
        </w:rPr>
        <w:t>Загорская</w:t>
      </w:r>
      <w:proofErr w:type="spellEnd"/>
      <w:r>
        <w:rPr>
          <w:color w:val="0000FF"/>
          <w:sz w:val="22"/>
          <w:szCs w:val="22"/>
        </w:rPr>
        <w:t xml:space="preserve"> гидроаккумулирующая электростанция, пос. </w:t>
      </w:r>
      <w:proofErr w:type="spellStart"/>
      <w:r>
        <w:rPr>
          <w:color w:val="0000FF"/>
          <w:sz w:val="22"/>
          <w:szCs w:val="22"/>
        </w:rPr>
        <w:t>Богородское</w:t>
      </w:r>
      <w:proofErr w:type="spellEnd"/>
      <w:r>
        <w:rPr>
          <w:color w:val="0000FF"/>
          <w:sz w:val="22"/>
          <w:szCs w:val="22"/>
        </w:rPr>
        <w:t xml:space="preserve"> Сергиево-Посадский муниципальный район», зона с особыми условиями использования территорий, № 0.50.05.2.189, </w:t>
      </w:r>
      <w:proofErr w:type="gramStart"/>
      <w:r>
        <w:rPr>
          <w:color w:val="0000FF"/>
          <w:sz w:val="22"/>
          <w:szCs w:val="22"/>
        </w:rPr>
        <w:t>карта-план № б</w:t>
      </w:r>
      <w:proofErr w:type="gramEnd"/>
      <w:r>
        <w:rPr>
          <w:color w:val="0000FF"/>
          <w:sz w:val="22"/>
          <w:szCs w:val="22"/>
        </w:rPr>
        <w:t>/н от 27.05.2014.</w:t>
      </w:r>
    </w:p>
    <w:p w:rsidR="00024D40" w:rsidRDefault="00024D40" w:rsidP="00024D4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(выписка из Единого государственного реестра недвижимости об основных характеристиках </w:t>
      </w:r>
      <w:r>
        <w:rPr>
          <w:color w:val="0000FF"/>
          <w:sz w:val="22"/>
          <w:szCs w:val="22"/>
        </w:rPr>
        <w:br/>
        <w:t>и зарегистрированных правах на объект недвижимости от 06.03.2017 № 50-0-1-329/4007/2017-2891 – Приложение 2).</w:t>
      </w:r>
    </w:p>
    <w:p w:rsidR="00024D40" w:rsidRDefault="00024D40" w:rsidP="00024D4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Дата начала обременений – не определена, дата прекращения обременений не определена.</w:t>
      </w:r>
    </w:p>
    <w:p w:rsidR="00024D40" w:rsidRDefault="00024D40" w:rsidP="00024D4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(письмо Территориального отдела № 22 филиала ФГБУ «ФКП </w:t>
      </w:r>
      <w:proofErr w:type="spellStart"/>
      <w:r>
        <w:rPr>
          <w:color w:val="0000FF"/>
          <w:sz w:val="22"/>
          <w:szCs w:val="22"/>
        </w:rPr>
        <w:t>Росреестра</w:t>
      </w:r>
      <w:proofErr w:type="spellEnd"/>
      <w:r>
        <w:rPr>
          <w:color w:val="0000FF"/>
          <w:sz w:val="22"/>
          <w:szCs w:val="22"/>
        </w:rPr>
        <w:t xml:space="preserve">» по Московской области </w:t>
      </w:r>
      <w:r>
        <w:rPr>
          <w:color w:val="0000FF"/>
          <w:sz w:val="22"/>
          <w:szCs w:val="22"/>
        </w:rPr>
        <w:br/>
        <w:t>от 14.12.2016 № 46-30/4301 - Приложение 2).</w:t>
      </w:r>
    </w:p>
    <w:p w:rsidR="00024D40" w:rsidRDefault="00024D40" w:rsidP="00024D4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024D40" w:rsidRDefault="00024D40" w:rsidP="00024D4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земли населенных пунктов.</w:t>
      </w:r>
    </w:p>
    <w:p w:rsidR="00024D40" w:rsidRDefault="00024D40" w:rsidP="00024D40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разрешенного использования: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для размещения базы инертных материалов (песок, щебень)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024D40" w:rsidRDefault="00024D40" w:rsidP="00024D4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Фотоматериалы: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Приложение 3.</w:t>
      </w:r>
    </w:p>
    <w:p w:rsidR="00024D40" w:rsidRDefault="00024D40" w:rsidP="00024D40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024D40" w:rsidRDefault="00024D40" w:rsidP="00024D4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>Сведения о допустимых параметрах разрешенного строительства: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Заключени</w:t>
      </w:r>
      <w:proofErr w:type="gramStart"/>
      <w:r>
        <w:rPr>
          <w:color w:val="0000FF"/>
          <w:sz w:val="22"/>
          <w:szCs w:val="22"/>
        </w:rPr>
        <w:t>и</w:t>
      </w:r>
      <w:proofErr w:type="gramEnd"/>
      <w:r>
        <w:rPr>
          <w:color w:val="0000FF"/>
          <w:sz w:val="22"/>
          <w:szCs w:val="22"/>
        </w:rPr>
        <w:t xml:space="preserve"> Территориального управления Сергиево-Посадского муниципального района Главного управления архитектуры и градостроительства Московской области от 21.03.2017 № 31Исх-22423/Т-16 (Приложение 4).</w:t>
      </w:r>
    </w:p>
    <w:p w:rsidR="00024D40" w:rsidRDefault="00024D40" w:rsidP="00024D40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024D40" w:rsidRDefault="00024D40" w:rsidP="00024D4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024D40" w:rsidRDefault="00024D40" w:rsidP="00024D4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024D40" w:rsidRDefault="00024D40" w:rsidP="00024D4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- водоснабжения и водоотведения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письмах МУП «</w:t>
      </w:r>
      <w:proofErr w:type="spellStart"/>
      <w:r>
        <w:rPr>
          <w:color w:val="0000FF"/>
          <w:sz w:val="22"/>
          <w:szCs w:val="22"/>
        </w:rPr>
        <w:t>КомСервис</w:t>
      </w:r>
      <w:proofErr w:type="spellEnd"/>
      <w:r>
        <w:rPr>
          <w:color w:val="0000FF"/>
          <w:sz w:val="22"/>
          <w:szCs w:val="22"/>
        </w:rPr>
        <w:t xml:space="preserve">» от 28.11.2016 № 91, </w:t>
      </w:r>
      <w:r>
        <w:rPr>
          <w:color w:val="0000FF"/>
          <w:sz w:val="22"/>
          <w:szCs w:val="22"/>
        </w:rPr>
        <w:br/>
        <w:t>ЗАО «</w:t>
      </w:r>
      <w:proofErr w:type="spellStart"/>
      <w:r>
        <w:rPr>
          <w:color w:val="0000FF"/>
          <w:sz w:val="22"/>
          <w:szCs w:val="22"/>
        </w:rPr>
        <w:t>Стройгруппа</w:t>
      </w:r>
      <w:proofErr w:type="spellEnd"/>
      <w:r>
        <w:rPr>
          <w:color w:val="0000FF"/>
          <w:sz w:val="22"/>
          <w:szCs w:val="22"/>
        </w:rPr>
        <w:t xml:space="preserve"> СП» от 28.11.2016 № 90 (Приложение 5);</w:t>
      </w:r>
    </w:p>
    <w:p w:rsidR="00024D40" w:rsidRDefault="00024D40" w:rsidP="00024D40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024D40" w:rsidRDefault="00024D40" w:rsidP="00024D4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- теплоснабжения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письме ЗАО «</w:t>
      </w:r>
      <w:proofErr w:type="spellStart"/>
      <w:r>
        <w:rPr>
          <w:color w:val="0000FF"/>
          <w:sz w:val="22"/>
          <w:szCs w:val="22"/>
        </w:rPr>
        <w:t>Стройгруппа</w:t>
      </w:r>
      <w:proofErr w:type="spellEnd"/>
      <w:r>
        <w:rPr>
          <w:color w:val="0000FF"/>
          <w:sz w:val="22"/>
          <w:szCs w:val="22"/>
        </w:rPr>
        <w:t xml:space="preserve"> СП» от 28.11.2016 № 90 (Приложение 5);</w:t>
      </w:r>
    </w:p>
    <w:p w:rsidR="00024D40" w:rsidRDefault="00024D40" w:rsidP="00024D4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024D40" w:rsidRDefault="00024D40" w:rsidP="00024D4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- газоснабжения </w:t>
      </w:r>
      <w:r>
        <w:rPr>
          <w:sz w:val="22"/>
          <w:szCs w:val="22"/>
        </w:rPr>
        <w:t>(предельная свободная мощность существующих сетей, максимальная нагрузка, срок подключения объекта капитального строительства к сетям инженерно-технического обеспечения, размер платы за подключение (технологическое присоединение), срок действия технических условий) указаны в</w:t>
      </w:r>
      <w:r>
        <w:rPr>
          <w:color w:val="0000FF"/>
          <w:sz w:val="22"/>
          <w:szCs w:val="22"/>
        </w:rPr>
        <w:t xml:space="preserve"> письме филиала «</w:t>
      </w:r>
      <w:proofErr w:type="spellStart"/>
      <w:r>
        <w:rPr>
          <w:color w:val="0000FF"/>
          <w:sz w:val="22"/>
          <w:szCs w:val="22"/>
        </w:rPr>
        <w:t>Мытищимежрайгаз</w:t>
      </w:r>
      <w:proofErr w:type="spellEnd"/>
      <w:r>
        <w:rPr>
          <w:color w:val="0000FF"/>
          <w:sz w:val="22"/>
          <w:szCs w:val="22"/>
        </w:rPr>
        <w:t>» ГУП «МОСОБЛГАЗ» от 02.05.2017 № И-А-67 (Приложение 5);</w:t>
      </w:r>
    </w:p>
    <w:p w:rsidR="00024D40" w:rsidRDefault="00024D40" w:rsidP="00024D4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024D40" w:rsidRDefault="00024D40" w:rsidP="00024D4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 xml:space="preserve">- электроснабжения </w:t>
      </w:r>
      <w:r>
        <w:rPr>
          <w:color w:val="0000FF"/>
          <w:sz w:val="22"/>
          <w:szCs w:val="22"/>
        </w:rPr>
        <w:t xml:space="preserve">(предельная свободная мощность существующих сетей, максимальная нагрузка, срок подключения объекта капитального строительства к сетям инженерно-технического обеспечения, размер платы за подключение (технологическое присоединение), срок действия технических условий) указаны </w:t>
      </w:r>
      <w:r>
        <w:rPr>
          <w:color w:val="0000FF"/>
          <w:sz w:val="22"/>
          <w:szCs w:val="22"/>
        </w:rPr>
        <w:br/>
        <w:t>в письме филиала ПАО «МОЭСК» - Северные электрические сети от 08.12.2016 № 358 (Приложение 5).</w:t>
      </w:r>
      <w:r>
        <w:rPr>
          <w:b/>
          <w:color w:val="0000FF"/>
          <w:sz w:val="22"/>
          <w:szCs w:val="22"/>
        </w:rPr>
        <w:t xml:space="preserve"> </w:t>
      </w:r>
    </w:p>
    <w:p w:rsidR="00024D40" w:rsidRDefault="00024D40" w:rsidP="00024D4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024D40" w:rsidRDefault="00024D40" w:rsidP="00024D4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1 962 111,00 руб.</w:t>
      </w:r>
      <w:r>
        <w:rPr>
          <w:color w:val="0000FF"/>
          <w:sz w:val="22"/>
          <w:szCs w:val="22"/>
        </w:rPr>
        <w:t xml:space="preserve"> (Один миллион девятьсот шестьдесят две тысячи сто одиннадцать руб. 00 коп.), НДС не облагается.</w:t>
      </w:r>
    </w:p>
    <w:p w:rsidR="00024D40" w:rsidRDefault="00024D40" w:rsidP="00024D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58 863,33 руб.</w:t>
      </w:r>
      <w:r>
        <w:rPr>
          <w:color w:val="0000FF"/>
          <w:sz w:val="22"/>
          <w:szCs w:val="22"/>
        </w:rPr>
        <w:t xml:space="preserve"> (Пятьдесят восемь тысяч восемьсот шестьдесят три руб. 33 коп).</w:t>
      </w:r>
      <w:r>
        <w:rPr>
          <w:sz w:val="22"/>
          <w:szCs w:val="22"/>
        </w:rPr>
        <w:t xml:space="preserve"> </w:t>
      </w:r>
    </w:p>
    <w:p w:rsidR="00024D40" w:rsidRDefault="00024D40" w:rsidP="00024D4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 по Объекту (лоту) аукциона:</w:t>
      </w:r>
      <w:r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1 569 688,80 руб.</w:t>
      </w:r>
      <w:r>
        <w:rPr>
          <w:color w:val="0000FF"/>
          <w:sz w:val="22"/>
          <w:szCs w:val="22"/>
        </w:rPr>
        <w:t xml:space="preserve"> (Один миллион пятьсот шестьдесят девять тысяч шестьсот восемьдесят восемь руб. 80 коп.), НДС не облагается.</w:t>
      </w:r>
    </w:p>
    <w:p w:rsidR="00024D40" w:rsidRDefault="00024D40" w:rsidP="00024D4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44" w:name="OLE_LINK4"/>
      <w:bookmarkStart w:id="45" w:name="OLE_LINK7"/>
      <w:bookmarkStart w:id="46" w:name="OLE_LINK9"/>
    </w:p>
    <w:p w:rsidR="00024D40" w:rsidRDefault="00024D40" w:rsidP="00024D4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>9 лет.</w:t>
      </w:r>
    </w:p>
    <w:p w:rsidR="00024D40" w:rsidRDefault="00024D40" w:rsidP="00024D4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024D40" w:rsidRDefault="00024D40" w:rsidP="00024D4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2.7. Адрес места приема/подачи Заявок:</w:t>
      </w:r>
    </w:p>
    <w:p w:rsidR="00024D40" w:rsidRDefault="00024D40" w:rsidP="00024D40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Московская область, Красногорский район, </w:t>
      </w:r>
      <w:proofErr w:type="gramStart"/>
      <w:r>
        <w:rPr>
          <w:color w:val="0000FF"/>
          <w:sz w:val="22"/>
          <w:szCs w:val="22"/>
        </w:rPr>
        <w:t>п</w:t>
      </w:r>
      <w:proofErr w:type="gramEnd"/>
      <w:r>
        <w:rPr>
          <w:color w:val="0000FF"/>
          <w:sz w:val="22"/>
          <w:szCs w:val="22"/>
        </w:rPr>
        <w:t xml:space="preserve">/о </w:t>
      </w:r>
      <w:proofErr w:type="spellStart"/>
      <w:r>
        <w:rPr>
          <w:color w:val="0000FF"/>
          <w:sz w:val="22"/>
          <w:szCs w:val="22"/>
        </w:rPr>
        <w:t>Путилково</w:t>
      </w:r>
      <w:proofErr w:type="spellEnd"/>
      <w:r>
        <w:rPr>
          <w:color w:val="0000FF"/>
          <w:sz w:val="22"/>
          <w:szCs w:val="22"/>
        </w:rPr>
        <w:t>, 69-й км МКАД, бизнес-центр «</w:t>
      </w:r>
      <w:proofErr w:type="spellStart"/>
      <w:r>
        <w:rPr>
          <w:color w:val="0000FF"/>
          <w:sz w:val="22"/>
          <w:szCs w:val="22"/>
        </w:rPr>
        <w:t>Гринвуд</w:t>
      </w:r>
      <w:proofErr w:type="spellEnd"/>
      <w:r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>
        <w:rPr>
          <w:color w:val="0000FF"/>
          <w:sz w:val="22"/>
          <w:szCs w:val="22"/>
        </w:rPr>
        <w:br/>
        <w:t>тел. +7 (499) 653-77-55, доб. «2» (Приложение 11).</w:t>
      </w:r>
    </w:p>
    <w:p w:rsidR="00024D40" w:rsidRDefault="00024D40" w:rsidP="00024D40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024D40" w:rsidRDefault="00024D40" w:rsidP="00024D40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2.8. Дата и время начала приема/подачи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02.06.2017 в 09 час. 00 мин</w:t>
      </w:r>
      <w:r>
        <w:rPr>
          <w:vertAlign w:val="superscript"/>
        </w:rPr>
        <w:footnoteReference w:id="1"/>
      </w:r>
      <w:r>
        <w:rPr>
          <w:b/>
          <w:color w:val="0000FF"/>
          <w:sz w:val="22"/>
          <w:szCs w:val="22"/>
        </w:rPr>
        <w:t>.</w:t>
      </w:r>
    </w:p>
    <w:p w:rsidR="00024D40" w:rsidRDefault="00024D40" w:rsidP="00024D40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024D40" w:rsidRDefault="00024D40" w:rsidP="00024D40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024D40" w:rsidRDefault="00024D40" w:rsidP="00024D40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перерыв с 13 часов 00 минут до 14 час. 00 мин.</w:t>
      </w:r>
    </w:p>
    <w:p w:rsidR="00024D40" w:rsidRDefault="00024D40" w:rsidP="00024D40">
      <w:pPr>
        <w:tabs>
          <w:tab w:val="left" w:pos="0"/>
          <w:tab w:val="num" w:pos="851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 xml:space="preserve">11.07.2017 с 09 час. 00 мин. до 12 час. 00 мин. </w:t>
      </w:r>
    </w:p>
    <w:p w:rsidR="00024D40" w:rsidRDefault="00024D40" w:rsidP="00024D40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024D40" w:rsidRDefault="00024D40" w:rsidP="00024D40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и время окончания приема/подачи Заявок: </w:t>
      </w:r>
      <w:r>
        <w:rPr>
          <w:b/>
          <w:bCs/>
          <w:color w:val="0000FF"/>
          <w:sz w:val="22"/>
          <w:szCs w:val="22"/>
        </w:rPr>
        <w:t>11.07.2017</w:t>
      </w:r>
      <w:r>
        <w:rPr>
          <w:b/>
          <w:color w:val="0000FF"/>
          <w:sz w:val="22"/>
          <w:szCs w:val="22"/>
        </w:rPr>
        <w:t xml:space="preserve"> в 12 час. 00 мин.</w:t>
      </w:r>
    </w:p>
    <w:p w:rsidR="00024D40" w:rsidRDefault="00024D40" w:rsidP="00024D40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024D40" w:rsidRDefault="00024D40" w:rsidP="00024D40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2.10. Место, дата и время окончания рассмотрения Заявок: </w:t>
      </w:r>
      <w:r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>
        <w:rPr>
          <w:color w:val="0000FF"/>
          <w:sz w:val="22"/>
          <w:szCs w:val="22"/>
        </w:rPr>
        <w:t>Гринвуд</w:t>
      </w:r>
      <w:proofErr w:type="spellEnd"/>
      <w:r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аукционный зал, </w:t>
      </w:r>
      <w:r>
        <w:rPr>
          <w:b/>
          <w:color w:val="0000FF"/>
          <w:sz w:val="22"/>
          <w:szCs w:val="22"/>
        </w:rPr>
        <w:t>14.07.2017 в 11 час. 00 мин.</w:t>
      </w:r>
    </w:p>
    <w:p w:rsidR="00024D40" w:rsidRDefault="00024D40" w:rsidP="00024D4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024D40" w:rsidRDefault="00024D40" w:rsidP="00024D40">
      <w:pPr>
        <w:tabs>
          <w:tab w:val="left" w:pos="0"/>
          <w:tab w:val="left" w:pos="1134"/>
        </w:tabs>
        <w:spacing w:line="276" w:lineRule="auto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регистрации Участников аукциона: </w:t>
      </w:r>
      <w:r>
        <w:rPr>
          <w:b/>
          <w:color w:val="0000FF"/>
          <w:sz w:val="22"/>
          <w:szCs w:val="22"/>
        </w:rPr>
        <w:t xml:space="preserve">14.07.2017 </w:t>
      </w:r>
      <w:r>
        <w:rPr>
          <w:b/>
          <w:bCs/>
          <w:color w:val="0000FF"/>
          <w:sz w:val="22"/>
          <w:szCs w:val="22"/>
        </w:rPr>
        <w:t xml:space="preserve">с 11 час. 00 мин. </w:t>
      </w:r>
    </w:p>
    <w:p w:rsidR="00024D40" w:rsidRDefault="00024D40" w:rsidP="00024D40">
      <w:pPr>
        <w:tabs>
          <w:tab w:val="left" w:pos="0"/>
          <w:tab w:val="left" w:pos="1134"/>
        </w:tabs>
        <w:spacing w:line="276" w:lineRule="auto"/>
        <w:rPr>
          <w:sz w:val="22"/>
          <w:szCs w:val="22"/>
        </w:rPr>
      </w:pPr>
    </w:p>
    <w:p w:rsidR="00024D40" w:rsidRDefault="00024D40" w:rsidP="00024D40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2.12. Место проведения аукциона: </w:t>
      </w:r>
      <w:r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>
        <w:rPr>
          <w:color w:val="0000FF"/>
          <w:sz w:val="22"/>
          <w:szCs w:val="22"/>
        </w:rPr>
        <w:t>Гринвуд</w:t>
      </w:r>
      <w:proofErr w:type="spellEnd"/>
      <w:r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 аукционный зал.</w:t>
      </w:r>
    </w:p>
    <w:p w:rsidR="00024D40" w:rsidRDefault="00024D40" w:rsidP="00024D4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024D40" w:rsidRDefault="00024D40" w:rsidP="00024D4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2.13. Дата и время проведения аукциона: </w:t>
      </w:r>
      <w:r>
        <w:rPr>
          <w:b/>
          <w:color w:val="0000FF"/>
          <w:sz w:val="22"/>
          <w:szCs w:val="22"/>
        </w:rPr>
        <w:t>14.07.2017 в 11 час. 30 мин.</w:t>
      </w:r>
    </w:p>
    <w:p w:rsidR="00024D40" w:rsidRDefault="00024D40" w:rsidP="00024D40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024D40" w:rsidRDefault="00024D40" w:rsidP="00024D40">
      <w:pPr>
        <w:pStyle w:val="2"/>
        <w:numPr>
          <w:ilvl w:val="0"/>
          <w:numId w:val="0"/>
        </w:numPr>
        <w:tabs>
          <w:tab w:val="left" w:pos="708"/>
        </w:tabs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7" w:name="_Toc479691585"/>
      <w:bookmarkStart w:id="48" w:name="_Toc428969607"/>
      <w:bookmarkStart w:id="49" w:name="_Toc426462872"/>
      <w:bookmarkStart w:id="50" w:name="_Toc423619378"/>
      <w:bookmarkStart w:id="51" w:name="_Toc419295274"/>
      <w:bookmarkStart w:id="52" w:name="__RefHeading__41_520497706"/>
      <w:bookmarkEnd w:id="44"/>
      <w:bookmarkEnd w:id="45"/>
      <w:bookmarkEnd w:id="46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47"/>
      <w:bookmarkEnd w:id="48"/>
      <w:bookmarkEnd w:id="49"/>
      <w:bookmarkEnd w:id="50"/>
      <w:bookmarkEnd w:id="51"/>
    </w:p>
    <w:p w:rsidR="00024D40" w:rsidRDefault="00024D40" w:rsidP="00024D40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3.1.</w:t>
      </w:r>
      <w:r>
        <w:rPr>
          <w:bCs/>
          <w:sz w:val="22"/>
          <w:szCs w:val="22"/>
        </w:rPr>
        <w:t> Извещение о проведен</w:t>
      </w:r>
      <w:proofErr w:type="gramStart"/>
      <w:r>
        <w:rPr>
          <w:bCs/>
          <w:sz w:val="22"/>
          <w:szCs w:val="22"/>
        </w:rPr>
        <w:t>ии ау</w:t>
      </w:r>
      <w:proofErr w:type="gramEnd"/>
      <w:r>
        <w:rPr>
          <w:bCs/>
          <w:sz w:val="22"/>
          <w:szCs w:val="22"/>
        </w:rPr>
        <w:t xml:space="preserve">кциона </w:t>
      </w:r>
      <w:r>
        <w:rPr>
          <w:sz w:val="22"/>
          <w:szCs w:val="22"/>
        </w:rPr>
        <w:t xml:space="preserve">размещается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4" w:history="1">
        <w:r>
          <w:rPr>
            <w:rStyle w:val="a3"/>
            <w:sz w:val="22"/>
            <w:szCs w:val="22"/>
          </w:rPr>
          <w:t>www.torgi.gov.ru</w:t>
        </w:r>
      </w:hyperlink>
      <w:r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024D40" w:rsidRDefault="00024D40" w:rsidP="00024D40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3.2.</w:t>
      </w:r>
      <w:r>
        <w:rPr>
          <w:bCs/>
          <w:sz w:val="22"/>
          <w:szCs w:val="22"/>
        </w:rPr>
        <w:t xml:space="preserve">  </w:t>
      </w:r>
      <w:r>
        <w:rPr>
          <w:sz w:val="22"/>
          <w:szCs w:val="22"/>
          <w:lang w:eastAsia="ru-RU"/>
        </w:rPr>
        <w:t>Извещение о проведении аукциона публикуется Уполномоченным органом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Объекта (лота)</w:t>
      </w:r>
      <w:proofErr w:type="gramStart"/>
      <w:r>
        <w:rPr>
          <w:sz w:val="22"/>
          <w:szCs w:val="22"/>
          <w:lang w:eastAsia="ru-RU"/>
        </w:rPr>
        <w:t xml:space="preserve"> :</w:t>
      </w:r>
      <w:proofErr w:type="gramEnd"/>
    </w:p>
    <w:p w:rsidR="00024D40" w:rsidRDefault="00024D40" w:rsidP="00024D40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>
        <w:rPr>
          <w:color w:val="0000FF"/>
          <w:sz w:val="22"/>
          <w:szCs w:val="22"/>
        </w:rPr>
        <w:t>на официальном сайте Администрации Сергиево-Посадского муниципального района Московской области www.sergiev-reg.ru;</w:t>
      </w:r>
    </w:p>
    <w:p w:rsidR="00024D40" w:rsidRDefault="00024D40" w:rsidP="00024D40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bCs/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 периодическом печатном издании – в газете «Вперед» городского поселения Сергиев Посад.</w:t>
      </w:r>
    </w:p>
    <w:p w:rsidR="00024D40" w:rsidRDefault="00024D40" w:rsidP="00024D40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3.3.</w:t>
      </w:r>
      <w:r>
        <w:rPr>
          <w:sz w:val="22"/>
          <w:szCs w:val="22"/>
        </w:rPr>
        <w:t xml:space="preserve">  Дополнительно информация</w:t>
      </w:r>
      <w:r>
        <w:rPr>
          <w:bCs/>
          <w:sz w:val="22"/>
          <w:szCs w:val="22"/>
        </w:rPr>
        <w:t xml:space="preserve"> об аукционе размещается: </w:t>
      </w:r>
    </w:p>
    <w:p w:rsidR="00024D40" w:rsidRDefault="00024D40" w:rsidP="00024D4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bookmarkStart w:id="53" w:name="_Toc428969608"/>
      <w:bookmarkStart w:id="54" w:name="_Toc426462873"/>
      <w:bookmarkStart w:id="55" w:name="_Toc423619379"/>
      <w:r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5" w:history="1">
        <w:r>
          <w:rPr>
            <w:rStyle w:val="a3"/>
            <w:sz w:val="22"/>
            <w:szCs w:val="22"/>
          </w:rPr>
          <w:t>www.torgi.mosreg.ru</w:t>
        </w:r>
      </w:hyperlink>
      <w:r>
        <w:rPr>
          <w:color w:val="0000FF"/>
          <w:sz w:val="22"/>
          <w:szCs w:val="22"/>
        </w:rPr>
        <w:t xml:space="preserve"> (далее – ЕПТ МО)</w:t>
      </w:r>
      <w:r>
        <w:rPr>
          <w:bCs/>
          <w:sz w:val="22"/>
          <w:szCs w:val="22"/>
        </w:rPr>
        <w:t>.</w:t>
      </w:r>
    </w:p>
    <w:p w:rsidR="00024D40" w:rsidRDefault="00024D40" w:rsidP="00024D40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024D40" w:rsidRDefault="00024D40" w:rsidP="00024D40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3.4.</w:t>
      </w:r>
      <w:r>
        <w:rPr>
          <w:sz w:val="22"/>
          <w:szCs w:val="22"/>
        </w:rPr>
        <w:t xml:space="preserve"> Осмотр Объекта (лота) аукциона производится без взимания платы и обеспечивается Организатором аукциона во взаимодействии с Уполномоченным органом в период заявочной кампании.</w:t>
      </w:r>
    </w:p>
    <w:p w:rsidR="00024D40" w:rsidRDefault="00024D40" w:rsidP="00024D40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Для осмотра Объекта (лота) аукциона с учетом установленных сроков лицо, желающее осмотреть Объект (лот) аукциона, направляет обращение (Приложение 8) на адрес электронной почты </w:t>
      </w:r>
      <w:proofErr w:type="spellStart"/>
      <w:r>
        <w:rPr>
          <w:color w:val="0000FF"/>
          <w:sz w:val="22"/>
          <w:szCs w:val="22"/>
        </w:rPr>
        <w:t>torgi@rctmo</w:t>
      </w:r>
      <w:proofErr w:type="spellEnd"/>
      <w:r>
        <w:rPr>
          <w:color w:val="0000FF"/>
          <w:sz w:val="22"/>
          <w:szCs w:val="22"/>
        </w:rPr>
        <w:t>.</w:t>
      </w:r>
      <w:proofErr w:type="spellStart"/>
      <w:r>
        <w:rPr>
          <w:color w:val="0000FF"/>
          <w:sz w:val="22"/>
          <w:szCs w:val="22"/>
          <w:lang w:val="en-US"/>
        </w:rPr>
        <w:t>ru</w:t>
      </w:r>
      <w:proofErr w:type="spellEnd"/>
      <w:r w:rsidRPr="00024D40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с указанием следующих данных:</w:t>
      </w:r>
    </w:p>
    <w:p w:rsidR="00024D40" w:rsidRDefault="00024D40" w:rsidP="00024D4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тема письма: </w:t>
      </w:r>
      <w:proofErr w:type="gramStart"/>
      <w:r>
        <w:rPr>
          <w:b/>
          <w:sz w:val="22"/>
          <w:szCs w:val="22"/>
        </w:rPr>
        <w:t>Запрос на осмотр Объекта (лота)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аукциона;</w:t>
      </w:r>
      <w:proofErr w:type="gramEnd"/>
    </w:p>
    <w:p w:rsidR="00024D40" w:rsidRDefault="00024D40" w:rsidP="00024D4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Ф.И.О. лица, уполномоченного на осмотр Объекта (лота) аукциона физического лица, руководителя юридического лица или их представителей);</w:t>
      </w:r>
      <w:proofErr w:type="gramEnd"/>
    </w:p>
    <w:p w:rsidR="00024D40" w:rsidRDefault="00024D40" w:rsidP="00024D4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наименование юридического лица;</w:t>
      </w:r>
    </w:p>
    <w:p w:rsidR="00024D40" w:rsidRDefault="00024D40" w:rsidP="00024D4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адрес электронной почты, контактный телефон;</w:t>
      </w:r>
    </w:p>
    <w:p w:rsidR="00024D40" w:rsidRDefault="00024D40" w:rsidP="00024D4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дата аукциона;</w:t>
      </w:r>
    </w:p>
    <w:p w:rsidR="00024D40" w:rsidRDefault="00024D40" w:rsidP="00024D4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№ Объекта (лота);</w:t>
      </w:r>
    </w:p>
    <w:p w:rsidR="00024D40" w:rsidRDefault="00024D40" w:rsidP="00024D4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местоположение (адрес) Объекта (лота) аукциона.</w:t>
      </w:r>
    </w:p>
    <w:p w:rsidR="00024D40" w:rsidRDefault="00024D40" w:rsidP="00024D40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</w:t>
      </w:r>
      <w:r>
        <w:rPr>
          <w:color w:val="0000FF"/>
          <w:sz w:val="22"/>
          <w:szCs w:val="22"/>
        </w:rPr>
        <w:t>Уполномоченного органа</w:t>
      </w:r>
      <w:r>
        <w:rPr>
          <w:sz w:val="22"/>
          <w:szCs w:val="22"/>
        </w:rPr>
        <w:t>), уполномоченного на проведение осмотра.</w:t>
      </w:r>
    </w:p>
    <w:p w:rsidR="00024D40" w:rsidRDefault="00024D40" w:rsidP="00024D40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024D40" w:rsidRDefault="00024D40" w:rsidP="00024D40">
      <w:pPr>
        <w:pStyle w:val="2"/>
        <w:numPr>
          <w:ilvl w:val="0"/>
          <w:numId w:val="0"/>
        </w:numPr>
        <w:tabs>
          <w:tab w:val="left" w:pos="708"/>
        </w:tabs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Заявителям/Участникам</w:t>
      </w:r>
      <w:bookmarkEnd w:id="53"/>
      <w:bookmarkEnd w:id="54"/>
      <w:bookmarkEnd w:id="55"/>
      <w:r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</w:p>
    <w:p w:rsidR="00024D40" w:rsidRDefault="00024D40" w:rsidP="00024D40">
      <w:pPr>
        <w:spacing w:line="276" w:lineRule="auto"/>
        <w:ind w:firstLine="426"/>
        <w:jc w:val="both"/>
        <w:rPr>
          <w:sz w:val="22"/>
          <w:szCs w:val="22"/>
        </w:rPr>
      </w:pPr>
      <w:bookmarkStart w:id="57" w:name="_Toc428969609"/>
      <w:bookmarkStart w:id="58" w:name="_Toc426462874"/>
      <w:bookmarkStart w:id="59" w:name="_Toc423619381"/>
      <w:bookmarkStart w:id="60" w:name="_Toc419295277"/>
      <w:r>
        <w:rPr>
          <w:b/>
          <w:sz w:val="22"/>
          <w:szCs w:val="22"/>
        </w:rPr>
        <w:t>4.1</w:t>
      </w:r>
      <w:r>
        <w:rPr>
          <w:sz w:val="22"/>
          <w:szCs w:val="22"/>
        </w:rPr>
        <w:t>. Заявителем/Участником аукциона может быть любое юридическое лицо независимо</w:t>
      </w:r>
      <w:r>
        <w:rPr>
          <w:sz w:val="22"/>
          <w:szCs w:val="22"/>
        </w:rPr>
        <w:br/>
        <w:t>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претендующее на заключение договора и подавшее Заявку на участие в аукционе.</w:t>
      </w:r>
    </w:p>
    <w:p w:rsidR="00024D40" w:rsidRDefault="00024D40" w:rsidP="00024D4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Аукцион является открытым по составу Участников.</w:t>
      </w:r>
    </w:p>
    <w:p w:rsidR="00024D40" w:rsidRDefault="00024D40" w:rsidP="00024D40">
      <w:pPr>
        <w:spacing w:line="276" w:lineRule="auto"/>
        <w:ind w:firstLine="426"/>
        <w:jc w:val="both"/>
        <w:rPr>
          <w:sz w:val="22"/>
          <w:szCs w:val="22"/>
        </w:rPr>
      </w:pPr>
    </w:p>
    <w:p w:rsidR="00024D40" w:rsidRDefault="00024D40" w:rsidP="00024D40">
      <w:pPr>
        <w:pStyle w:val="2"/>
        <w:numPr>
          <w:ilvl w:val="0"/>
          <w:numId w:val="0"/>
        </w:numPr>
        <w:tabs>
          <w:tab w:val="left" w:pos="708"/>
        </w:tabs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_RefHeading__53_520497706"/>
      <w:bookmarkStart w:id="62" w:name="__RefHeading__68_1698952488"/>
      <w:bookmarkStart w:id="63" w:name="_Toc479691587"/>
      <w:bookmarkEnd w:id="57"/>
      <w:bookmarkEnd w:id="58"/>
      <w:bookmarkEnd w:id="59"/>
      <w:bookmarkEnd w:id="60"/>
      <w:bookmarkEnd w:id="61"/>
      <w:bookmarkEnd w:id="62"/>
      <w:r>
        <w:rPr>
          <w:rFonts w:ascii="Times New Roman" w:hAnsi="Times New Roman"/>
          <w:i w:val="0"/>
          <w:sz w:val="26"/>
          <w:szCs w:val="26"/>
          <w:lang w:val="ru-RU"/>
        </w:rPr>
        <w:t>5. Порядок, форма и срок приема /подачи /отзыва Заявок</w:t>
      </w:r>
      <w:bookmarkEnd w:id="63"/>
    </w:p>
    <w:p w:rsidR="00024D40" w:rsidRDefault="00024D40" w:rsidP="00024D40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024D40" w:rsidRDefault="00024D40" w:rsidP="00024D40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024D40" w:rsidRDefault="00024D40" w:rsidP="00024D40">
      <w:pPr>
        <w:spacing w:line="276" w:lineRule="auto"/>
        <w:jc w:val="center"/>
        <w:rPr>
          <w:b/>
          <w:color w:val="FF0000"/>
          <w:sz w:val="22"/>
          <w:szCs w:val="22"/>
        </w:rPr>
      </w:pPr>
      <w:proofErr w:type="gramStart"/>
      <w:r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>
        <w:rPr>
          <w:b/>
          <w:color w:val="FF0000"/>
          <w:sz w:val="22"/>
          <w:szCs w:val="22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024D40" w:rsidRDefault="00024D40" w:rsidP="00024D40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5.1. </w:t>
      </w:r>
      <w:r>
        <w:rPr>
          <w:sz w:val="22"/>
          <w:szCs w:val="22"/>
        </w:rPr>
        <w:t>Для участия в аукционе с учетом требований, установленных Извещением о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>кциона, Заявителю необходимо представить следующие документы:</w:t>
      </w:r>
    </w:p>
    <w:p w:rsidR="00024D40" w:rsidRDefault="00024D40" w:rsidP="00024D40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- Заявку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на участие в аукционе по установленной в настоящем Извещении о проведении</w:t>
      </w:r>
      <w:proofErr w:type="gramEnd"/>
      <w:r>
        <w:rPr>
          <w:sz w:val="22"/>
          <w:szCs w:val="22"/>
        </w:rPr>
        <w:t xml:space="preserve"> аукциона форме с указанием банковских реквизитов счета Заявителя для возврата задатка (Приложение 6);</w:t>
      </w:r>
    </w:p>
    <w:p w:rsidR="00024D40" w:rsidRDefault="00024D40" w:rsidP="00024D40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копии документов, удостоверяющих личность Заявителя (для физических лиц);</w:t>
      </w:r>
    </w:p>
    <w:p w:rsidR="00024D40" w:rsidRDefault="00024D40" w:rsidP="00024D40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надлежащим образом заверенный перевод </w:t>
      </w:r>
      <w:proofErr w:type="gramStart"/>
      <w:r>
        <w:rPr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sz w:val="22"/>
          <w:szCs w:val="22"/>
        </w:rPr>
        <w:t>, если Заявителем является иностранное юридическое лицо;</w:t>
      </w:r>
    </w:p>
    <w:p w:rsidR="00024D40" w:rsidRDefault="00024D40" w:rsidP="00024D40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5.2. </w:t>
      </w:r>
      <w:r>
        <w:rPr>
          <w:bCs/>
          <w:sz w:val="22"/>
          <w:szCs w:val="22"/>
        </w:rPr>
        <w:t>Один Заявитель вправе подать только одну Заявку на участие в аукционе в отношении одного лота аукциона.</w:t>
      </w:r>
      <w:r>
        <w:rPr>
          <w:sz w:val="22"/>
          <w:szCs w:val="22"/>
        </w:rPr>
        <w:t xml:space="preserve"> 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5.3. </w:t>
      </w:r>
      <w:r>
        <w:rPr>
          <w:sz w:val="22"/>
          <w:szCs w:val="22"/>
        </w:rPr>
        <w:t xml:space="preserve">Подача </w:t>
      </w:r>
      <w:r>
        <w:rPr>
          <w:bCs/>
          <w:sz w:val="22"/>
          <w:szCs w:val="22"/>
        </w:rPr>
        <w:t xml:space="preserve">Заявок </w:t>
      </w:r>
      <w:r>
        <w:rPr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Лица, желающие принять участие в аукционе, должны использовать форму Заявки на участие в аукционе (Приложение 6).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5.4. </w:t>
      </w:r>
      <w:r>
        <w:rPr>
          <w:bCs/>
          <w:sz w:val="22"/>
          <w:szCs w:val="22"/>
        </w:rPr>
        <w:t>Заявки принимаются по месту и в срок приема/подачи Заявки, указанные в разделе 2 (пункты 2.7.-2.13.) Извещения о проведен</w:t>
      </w:r>
      <w:proofErr w:type="gramStart"/>
      <w:r>
        <w:rPr>
          <w:bCs/>
          <w:sz w:val="22"/>
          <w:szCs w:val="22"/>
        </w:rPr>
        <w:t>ии ау</w:t>
      </w:r>
      <w:proofErr w:type="gramEnd"/>
      <w:r>
        <w:rPr>
          <w:bCs/>
          <w:sz w:val="22"/>
          <w:szCs w:val="22"/>
        </w:rPr>
        <w:t>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5.5. </w:t>
      </w:r>
      <w:r>
        <w:rPr>
          <w:bCs/>
          <w:sz w:val="22"/>
          <w:szCs w:val="22"/>
        </w:rPr>
        <w:t>Ответственный сотрудник регистрирует Заявку в журнале регистрации заявок, присваивает ей соответствующий номер, указывает дату и время ее приема/подачи.</w:t>
      </w:r>
    </w:p>
    <w:p w:rsidR="00024D40" w:rsidRDefault="00024D40" w:rsidP="00024D40">
      <w:pPr>
        <w:autoSpaceDE w:val="0"/>
        <w:ind w:firstLine="426"/>
        <w:jc w:val="both"/>
      </w:pPr>
      <w:r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5.6. </w:t>
      </w:r>
      <w:r>
        <w:rPr>
          <w:bCs/>
          <w:sz w:val="22"/>
          <w:szCs w:val="22"/>
        </w:rPr>
        <w:t>Заявка, поступившая по истечении срока приема/подачи Заявки, возвращается в день ее поступления Заявителю или его уполномоченному представителю в порядке, предусмотренном для приема/подачи Заявки.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5.7. </w:t>
      </w:r>
      <w:r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5.8. </w:t>
      </w:r>
      <w:r>
        <w:rPr>
          <w:bCs/>
          <w:sz w:val="22"/>
          <w:szCs w:val="22"/>
        </w:rPr>
        <w:t xml:space="preserve">Заявитель вправе отозвать принятую Организатором аукциона Заявку на участие в аукционе в любое время до установленного в Извещении о проведении </w:t>
      </w:r>
      <w:proofErr w:type="gramStart"/>
      <w:r>
        <w:rPr>
          <w:bCs/>
          <w:sz w:val="22"/>
          <w:szCs w:val="22"/>
        </w:rPr>
        <w:t>аукциона дня окончания срока приема/подачи</w:t>
      </w:r>
      <w:proofErr w:type="gramEnd"/>
      <w:r>
        <w:rPr>
          <w:bCs/>
          <w:sz w:val="22"/>
          <w:szCs w:val="22"/>
        </w:rPr>
        <w:t xml:space="preserve"> Заявок (пункт 2.9.).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5.9. </w:t>
      </w:r>
      <w:r>
        <w:rPr>
          <w:bCs/>
          <w:sz w:val="22"/>
          <w:szCs w:val="22"/>
        </w:rPr>
        <w:t>Отзыв принятой Заявки оформляется путем направления Заявителем в адрес Организатора аукциона уведомления в письменной форме (с указанием даты приема/подачи Заявки) за подписью Заявителя или уполномоченного им представителя и заверенного печатью Заявителя (при наличии)</w:t>
      </w:r>
      <w:r>
        <w:rPr>
          <w:sz w:val="22"/>
          <w:szCs w:val="22"/>
        </w:rPr>
        <w:t xml:space="preserve">. </w:t>
      </w:r>
      <w:r>
        <w:rPr>
          <w:bCs/>
          <w:sz w:val="22"/>
          <w:szCs w:val="22"/>
        </w:rPr>
        <w:t>Уведомление об отзыве принятой Заявки принимается в установленные в Извещении о проведен</w:t>
      </w:r>
      <w:proofErr w:type="gramStart"/>
      <w:r>
        <w:rPr>
          <w:bCs/>
          <w:sz w:val="22"/>
          <w:szCs w:val="22"/>
        </w:rPr>
        <w:t>ии ау</w:t>
      </w:r>
      <w:proofErr w:type="gramEnd"/>
      <w:r>
        <w:rPr>
          <w:bCs/>
          <w:sz w:val="22"/>
          <w:szCs w:val="22"/>
        </w:rPr>
        <w:t>кциона дни и часы приема/подачи Заявок, аналогично порядку приема/подачи Заявок.</w:t>
      </w:r>
      <w:bookmarkStart w:id="64" w:name="__RefHeading__55_520497706"/>
      <w:bookmarkStart w:id="65" w:name="__RefHeading__70_1698952488"/>
      <w:bookmarkEnd w:id="64"/>
      <w:bookmarkEnd w:id="65"/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5.10. </w:t>
      </w:r>
      <w:r>
        <w:rPr>
          <w:sz w:val="22"/>
          <w:szCs w:val="22"/>
        </w:rPr>
        <w:t>Заявка подается</w:t>
      </w:r>
      <w:r>
        <w:rPr>
          <w:bCs/>
          <w:sz w:val="22"/>
          <w:szCs w:val="22"/>
        </w:rPr>
        <w:t xml:space="preserve"> Заявителем </w:t>
      </w:r>
      <w:r>
        <w:rPr>
          <w:sz w:val="22"/>
          <w:szCs w:val="22"/>
        </w:rPr>
        <w:t>по форме, которая установлена в Извещении о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 xml:space="preserve">кциона (Приложение 6). Заявка должна быть заполнена по всем пунктам и подписана Заявителем или уполномоченным им представителем и </w:t>
      </w:r>
      <w:r>
        <w:rPr>
          <w:bCs/>
          <w:sz w:val="22"/>
          <w:szCs w:val="22"/>
        </w:rPr>
        <w:t>заверена печатью Заявителя (при наличии)</w:t>
      </w:r>
      <w:r>
        <w:rPr>
          <w:sz w:val="22"/>
          <w:szCs w:val="22"/>
        </w:rPr>
        <w:t xml:space="preserve">. 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5.11. </w:t>
      </w:r>
      <w:r>
        <w:rPr>
          <w:sz w:val="22"/>
          <w:szCs w:val="22"/>
        </w:rPr>
        <w:t xml:space="preserve">Верность копий представляемых документов должна быть подтверждена оригиналом подписи Заявителя или уполномоченного им представителя </w:t>
      </w:r>
      <w:r>
        <w:rPr>
          <w:bCs/>
          <w:sz w:val="22"/>
          <w:szCs w:val="22"/>
        </w:rPr>
        <w:t>и заверена печатью Заявителя (при наличии)</w:t>
      </w:r>
      <w:r>
        <w:rPr>
          <w:sz w:val="22"/>
          <w:szCs w:val="22"/>
        </w:rPr>
        <w:t xml:space="preserve">. 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5.12. </w:t>
      </w:r>
      <w:r>
        <w:rPr>
          <w:sz w:val="22"/>
          <w:szCs w:val="22"/>
        </w:rPr>
        <w:t>Заявка и документы, прилагаемые к ней, должны быть: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сшиты</w:t>
      </w:r>
      <w:proofErr w:type="gramEnd"/>
      <w:r>
        <w:rPr>
          <w:sz w:val="22"/>
          <w:szCs w:val="22"/>
        </w:rPr>
        <w:t xml:space="preserve"> в единую книгу, которая должна содержать сквозную нумерацию листов;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заполнены</w:t>
      </w:r>
      <w:proofErr w:type="gramEnd"/>
      <w:r>
        <w:rPr>
          <w:sz w:val="22"/>
          <w:szCs w:val="22"/>
        </w:rPr>
        <w:t xml:space="preserve"> разборчиво на русском языке и по всем пунктам;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копии документов, входящие в состав Заявки, должны иметь четко читаемый текст;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на прошивке заверены оригиналом подписи уполномоченного представителя Заявителя с указанием должности и расшифровкой Ф.И.О. (для юридических лиц) или оригиналом подписи Заявителя с указанием Ф.И.О. (для физических лиц) и печатью Заявителя (для юридических лиц (при наличии), с указанием количества листов.</w:t>
      </w:r>
      <w:proofErr w:type="gramEnd"/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5.13. </w:t>
      </w:r>
      <w:r>
        <w:rPr>
          <w:rStyle w:val="Tahoma14"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>
        <w:rPr>
          <w:sz w:val="22"/>
          <w:szCs w:val="22"/>
        </w:rPr>
        <w:t>.</w:t>
      </w:r>
      <w:bookmarkStart w:id="66" w:name="__RefHeading__57_520497706"/>
      <w:bookmarkStart w:id="67" w:name="__RefHeading__72_1698952488"/>
      <w:bookmarkEnd w:id="66"/>
      <w:bookmarkEnd w:id="67"/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5.14. </w:t>
      </w:r>
      <w:r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5.15. </w:t>
      </w:r>
      <w:r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5.6, 5.</w:t>
      </w:r>
      <w:bookmarkStart w:id="68" w:name="_Toc428969612"/>
      <w:bookmarkStart w:id="69" w:name="_Toc426462877"/>
      <w:bookmarkStart w:id="70" w:name="_Toc423619380"/>
      <w:r>
        <w:rPr>
          <w:sz w:val="22"/>
          <w:szCs w:val="22"/>
        </w:rPr>
        <w:t>8, 5.9 Извещения о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>кциона.</w:t>
      </w:r>
    </w:p>
    <w:p w:rsidR="00024D40" w:rsidRDefault="00024D40" w:rsidP="00024D40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024D40" w:rsidRDefault="00024D40" w:rsidP="00024D40">
      <w:pPr>
        <w:pStyle w:val="2"/>
        <w:numPr>
          <w:ilvl w:val="0"/>
          <w:numId w:val="0"/>
        </w:numPr>
        <w:tabs>
          <w:tab w:val="left" w:pos="708"/>
        </w:tabs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1" w:name="_Toc479691588"/>
      <w:r>
        <w:rPr>
          <w:rFonts w:ascii="Times New Roman" w:hAnsi="Times New Roman"/>
          <w:i w:val="0"/>
          <w:sz w:val="26"/>
          <w:szCs w:val="26"/>
          <w:lang w:val="ru-RU"/>
        </w:rPr>
        <w:t>6. Условия допуска к участию в аукционе</w:t>
      </w:r>
      <w:bookmarkEnd w:id="68"/>
      <w:bookmarkEnd w:id="69"/>
      <w:bookmarkEnd w:id="70"/>
      <w:bookmarkEnd w:id="71"/>
    </w:p>
    <w:p w:rsidR="00024D40" w:rsidRDefault="00024D40" w:rsidP="00024D4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72" w:name="__RefHeading__51_520497706"/>
      <w:bookmarkStart w:id="73" w:name="__RefHeading__66_1698952488"/>
      <w:bookmarkEnd w:id="72"/>
      <w:bookmarkEnd w:id="73"/>
      <w:r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>
        <w:rPr>
          <w:sz w:val="22"/>
          <w:szCs w:val="22"/>
        </w:rPr>
        <w:t>:</w:t>
      </w:r>
    </w:p>
    <w:p w:rsidR="00024D40" w:rsidRDefault="00024D40" w:rsidP="00024D4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непредставление необходимых для участия в аукционе документов или представление недостоверных сведений;</w:t>
      </w:r>
    </w:p>
    <w:p w:rsidR="00024D40" w:rsidRDefault="00024D40" w:rsidP="00024D4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proofErr w:type="spellStart"/>
      <w:r>
        <w:rPr>
          <w:sz w:val="22"/>
          <w:szCs w:val="22"/>
        </w:rPr>
        <w:t>непоступление</w:t>
      </w:r>
      <w:proofErr w:type="spellEnd"/>
      <w:r>
        <w:rPr>
          <w:sz w:val="22"/>
          <w:szCs w:val="22"/>
        </w:rPr>
        <w:t xml:space="preserve"> задатка на дату рассмотрения Заявок на участие в аукционе на счет, указанный в </w:t>
      </w:r>
      <w:r>
        <w:rPr>
          <w:sz w:val="22"/>
          <w:szCs w:val="22"/>
        </w:rPr>
        <w:br/>
        <w:t>пункте  7.5. настоящего Извещения о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>кциона;</w:t>
      </w:r>
    </w:p>
    <w:p w:rsidR="00024D40" w:rsidRDefault="00024D40" w:rsidP="00024D4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 в аренду;</w:t>
      </w:r>
    </w:p>
    <w:p w:rsidR="00024D40" w:rsidRDefault="00024D40" w:rsidP="00024D4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024D40" w:rsidRDefault="00024D40" w:rsidP="00024D40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ru-RU"/>
        </w:rPr>
      </w:pPr>
    </w:p>
    <w:p w:rsidR="00024D40" w:rsidRDefault="00024D40" w:rsidP="00024D40">
      <w:pPr>
        <w:pStyle w:val="2"/>
        <w:numPr>
          <w:ilvl w:val="0"/>
          <w:numId w:val="0"/>
        </w:numPr>
        <w:tabs>
          <w:tab w:val="left" w:pos="708"/>
        </w:tabs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_RefHeading__59_520497706"/>
      <w:bookmarkStart w:id="75" w:name="__RefHeading__74_1698952488"/>
      <w:bookmarkStart w:id="76" w:name="_Toc423619384"/>
      <w:bookmarkStart w:id="77" w:name="_Toc426462878"/>
      <w:bookmarkStart w:id="78" w:name="_Toc428969613"/>
      <w:bookmarkStart w:id="79" w:name="_Toc479691589"/>
      <w:bookmarkEnd w:id="74"/>
      <w:bookmarkEnd w:id="75"/>
      <w:r>
        <w:rPr>
          <w:rFonts w:ascii="Times New Roman" w:hAnsi="Times New Roman"/>
          <w:i w:val="0"/>
          <w:sz w:val="26"/>
          <w:szCs w:val="26"/>
          <w:lang w:val="ru-RU"/>
        </w:rPr>
        <w:t>7. Порядок внесения и возврата задатка</w:t>
      </w:r>
      <w:bookmarkEnd w:id="76"/>
      <w:bookmarkEnd w:id="77"/>
      <w:bookmarkEnd w:id="78"/>
      <w:bookmarkEnd w:id="79"/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 xml:space="preserve">кциона. 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sz w:val="22"/>
          <w:szCs w:val="22"/>
        </w:rPr>
        <w:t> Документом, подтверждающим внесение задатка, является платежное поручение</w:t>
      </w:r>
      <w:r>
        <w:rPr>
          <w:sz w:val="22"/>
          <w:szCs w:val="22"/>
          <w:shd w:val="clear" w:color="auto" w:fill="FFFFFF"/>
        </w:rPr>
        <w:t xml:space="preserve">, </w:t>
      </w:r>
      <w:r>
        <w:rPr>
          <w:sz w:val="22"/>
          <w:szCs w:val="22"/>
        </w:rPr>
        <w:t xml:space="preserve">квитанция об оплате или иной документ, </w:t>
      </w:r>
      <w:proofErr w:type="gramStart"/>
      <w:r>
        <w:rPr>
          <w:sz w:val="22"/>
          <w:szCs w:val="22"/>
        </w:rPr>
        <w:t>подтверждающие</w:t>
      </w:r>
      <w:proofErr w:type="gramEnd"/>
      <w:r>
        <w:rPr>
          <w:sz w:val="22"/>
          <w:szCs w:val="22"/>
        </w:rPr>
        <w:t xml:space="preserve"> перечисление задатка, с отметкой банка о его исполнении. 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sz w:val="22"/>
          <w:szCs w:val="22"/>
        </w:rPr>
        <w:t> Представление документов, подтверждающих внесение задатка, признается заключением соглашения о задатке (Приложение 7).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7.4.</w:t>
      </w:r>
      <w:r>
        <w:rPr>
          <w:sz w:val="22"/>
          <w:szCs w:val="22"/>
        </w:rPr>
        <w:t> Плательщиком денежных сре</w:t>
      </w:r>
      <w:proofErr w:type="gramStart"/>
      <w:r>
        <w:rPr>
          <w:sz w:val="22"/>
          <w:szCs w:val="22"/>
        </w:rPr>
        <w:t>дств в к</w:t>
      </w:r>
      <w:proofErr w:type="gramEnd"/>
      <w:r>
        <w:rPr>
          <w:sz w:val="22"/>
          <w:szCs w:val="22"/>
        </w:rPr>
        <w:t>ачестве задатка может быть исключительно Заявитель.</w:t>
      </w:r>
      <w:r>
        <w:rPr>
          <w:sz w:val="22"/>
          <w:szCs w:val="22"/>
        </w:rPr>
        <w:br/>
        <w:t>Не допускается перечисление денежных сре</w:t>
      </w:r>
      <w:proofErr w:type="gramStart"/>
      <w:r>
        <w:rPr>
          <w:sz w:val="22"/>
          <w:szCs w:val="22"/>
        </w:rPr>
        <w:t>дств в к</w:t>
      </w:r>
      <w:proofErr w:type="gramEnd"/>
      <w:r>
        <w:rPr>
          <w:sz w:val="22"/>
          <w:szCs w:val="22"/>
        </w:rPr>
        <w:t xml:space="preserve">ачестве задатка иными лицами. Перечисленные денежные средства иными лицами, кроме Заявителя, будут </w:t>
      </w:r>
      <w:proofErr w:type="gramStart"/>
      <w:r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>
        <w:rPr>
          <w:sz w:val="22"/>
          <w:szCs w:val="22"/>
        </w:rPr>
        <w:t xml:space="preserve"> плательщику.</w:t>
      </w:r>
    </w:p>
    <w:p w:rsidR="00024D40" w:rsidRDefault="00024D40" w:rsidP="00024D40">
      <w:pPr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7.5.</w:t>
      </w:r>
      <w:r>
        <w:rPr>
          <w:sz w:val="22"/>
          <w:szCs w:val="22"/>
        </w:rPr>
        <w:t> 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024D40" w:rsidRDefault="00024D40" w:rsidP="00024D4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b/>
          <w:sz w:val="22"/>
          <w:szCs w:val="22"/>
        </w:rPr>
        <w:t>Получатель платежа: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МЭФ Московской области (</w:t>
      </w:r>
      <w:proofErr w:type="gramStart"/>
      <w:r>
        <w:rPr>
          <w:color w:val="0000FF"/>
          <w:sz w:val="22"/>
          <w:szCs w:val="22"/>
          <w:lang w:eastAsia="ru-RU"/>
        </w:rPr>
        <w:t>л</w:t>
      </w:r>
      <w:proofErr w:type="gramEnd"/>
      <w:r>
        <w:rPr>
          <w:color w:val="0000FF"/>
          <w:sz w:val="22"/>
          <w:szCs w:val="22"/>
          <w:lang w:eastAsia="ru-RU"/>
        </w:rPr>
        <w:t>/с 05868217110 - Государственное казенное учреждение Московской области «Региональный центр торгов»),</w:t>
      </w:r>
    </w:p>
    <w:p w:rsidR="00024D40" w:rsidRDefault="00024D40" w:rsidP="00024D4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024D40" w:rsidRDefault="00024D40" w:rsidP="00024D4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>
        <w:rPr>
          <w:color w:val="0000FF"/>
          <w:sz w:val="22"/>
          <w:szCs w:val="22"/>
          <w:lang w:eastAsia="ru-RU"/>
        </w:rPr>
        <w:t>р</w:t>
      </w:r>
      <w:proofErr w:type="gramEnd"/>
      <w:r>
        <w:rPr>
          <w:color w:val="0000FF"/>
          <w:sz w:val="22"/>
          <w:szCs w:val="22"/>
          <w:lang w:eastAsia="ru-RU"/>
        </w:rPr>
        <w:t>/с 40302810845254000001, БИК 044525000,</w:t>
      </w:r>
    </w:p>
    <w:p w:rsidR="00024D40" w:rsidRDefault="00024D40" w:rsidP="00024D4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024D40" w:rsidRDefault="00024D40" w:rsidP="00024D4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В связи с отсутствием КБК при заполнении полей (104, 105) платежного поручения (квитанции об оплате) для перечисления задатка рекомендуется указывать в соответствующих полях КБК - «0», ОКТМО - «0».</w:t>
      </w:r>
    </w:p>
    <w:p w:rsidR="00024D40" w:rsidRDefault="00024D40" w:rsidP="00024D40">
      <w:pPr>
        <w:widowControl w:val="0"/>
        <w:autoSpaceDE w:val="0"/>
        <w:spacing w:line="276" w:lineRule="auto"/>
        <w:jc w:val="both"/>
        <w:rPr>
          <w:b/>
          <w:noProof/>
          <w:lang w:eastAsia="en-US"/>
        </w:rPr>
      </w:pPr>
      <w:r>
        <w:rPr>
          <w:color w:val="0000FF"/>
          <w:sz w:val="22"/>
          <w:szCs w:val="22"/>
          <w:lang w:eastAsia="ru-RU"/>
        </w:rPr>
        <w:t xml:space="preserve">Назначение платежа: «Задаток для участия в аукционе «__»________ 20__ (дата аукциона), № лота __ по Договору о задатке от «____»______ 20__ №___» (при наличии реквизитов Договора), </w:t>
      </w:r>
      <w:r>
        <w:rPr>
          <w:color w:val="0000FF"/>
          <w:sz w:val="22"/>
          <w:szCs w:val="22"/>
        </w:rPr>
        <w:t>НДС не облагается</w:t>
      </w:r>
      <w:r>
        <w:rPr>
          <w:color w:val="0000FF"/>
          <w:sz w:val="22"/>
          <w:szCs w:val="22"/>
          <w:lang w:eastAsia="ru-RU"/>
        </w:rPr>
        <w:t>».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7.6.</w:t>
      </w:r>
      <w:r>
        <w:rPr>
          <w:sz w:val="22"/>
          <w:szCs w:val="22"/>
        </w:rPr>
        <w:t xml:space="preserve"> Информацией </w:t>
      </w:r>
      <w:proofErr w:type="gramStart"/>
      <w:r>
        <w:rPr>
          <w:sz w:val="22"/>
          <w:szCs w:val="22"/>
        </w:rPr>
        <w:t>о поступлении денежных средств от Заявителя в качестве задатка в установленные сроки на расчетный счет</w:t>
      </w:r>
      <w:proofErr w:type="gramEnd"/>
      <w:r>
        <w:rPr>
          <w:sz w:val="22"/>
          <w:szCs w:val="22"/>
        </w:rPr>
        <w:t>, указанный в п.7.5. настоящего Извещения о проведении аукциона, является справка получателя платежа, предоставляемая на рассмотрение Аукционной комиссии.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</w:t>
      </w:r>
      <w:r>
        <w:rPr>
          <w:sz w:val="22"/>
          <w:szCs w:val="22"/>
        </w:rPr>
        <w:t xml:space="preserve"> Задаток Заявителя, подавшего Заявку с опозданием (после окончания установленного срока приема/подачи Заявок), возвращается такому Заявителю в порядке, установленном для Участников аукциона. 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7.8.</w:t>
      </w:r>
      <w:r>
        <w:rPr>
          <w:sz w:val="22"/>
          <w:szCs w:val="22"/>
        </w:rPr>
        <w:t xml:space="preserve"> Задаток Заявителя, отозвавшего Заявку до окончания срока приема/подачи Заявок (пункт 2.9.),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позднее дня </w:t>
      </w:r>
      <w:proofErr w:type="gramStart"/>
      <w:r>
        <w:rPr>
          <w:sz w:val="22"/>
          <w:szCs w:val="22"/>
        </w:rPr>
        <w:t>окончания срока приема/подачи Заявок</w:t>
      </w:r>
      <w:proofErr w:type="gramEnd"/>
      <w:r>
        <w:rPr>
          <w:sz w:val="22"/>
          <w:szCs w:val="22"/>
        </w:rPr>
        <w:t xml:space="preserve"> задаток возвращается в порядке, установленном для Участников аукциона (пункт 7.10.).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</w:t>
      </w:r>
      <w:r>
        <w:rPr>
          <w:sz w:val="22"/>
          <w:szCs w:val="22"/>
        </w:rPr>
        <w:t xml:space="preserve"> 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7.10.</w:t>
      </w:r>
      <w:r>
        <w:rPr>
          <w:sz w:val="22"/>
          <w:szCs w:val="22"/>
        </w:rPr>
        <w:t xml:space="preserve"> Задаток лицам, участвовавшим в аукционе, но не победившим в нем, возвращается в течение </w:t>
      </w:r>
      <w:r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 xml:space="preserve"> Задаток Участникам, не участвовавшим в аукционе, возвращается в срок, предусмотренном </w:t>
      </w:r>
      <w:r>
        <w:rPr>
          <w:sz w:val="22"/>
          <w:szCs w:val="22"/>
        </w:rPr>
        <w:br/>
        <w:t>п. 7.10. Извещения о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>кциона.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> 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Задатки, внесенные этими лицами, уклонившимися от заключения договора аренды земельного участка, не возвращаются.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>
        <w:rPr>
          <w:b/>
          <w:sz w:val="22"/>
          <w:szCs w:val="22"/>
        </w:rPr>
        <w:t>7.13.</w:t>
      </w:r>
      <w:r>
        <w:rPr>
          <w:sz w:val="22"/>
          <w:szCs w:val="22"/>
        </w:rPr>
        <w:t> </w:t>
      </w:r>
      <w:r>
        <w:rPr>
          <w:bCs/>
          <w:sz w:val="22"/>
          <w:szCs w:val="22"/>
        </w:rPr>
        <w:t>В случае принятия Уполномоченным органом решения об отказе в проведен</w:t>
      </w:r>
      <w:proofErr w:type="gramStart"/>
      <w:r>
        <w:rPr>
          <w:bCs/>
          <w:sz w:val="22"/>
          <w:szCs w:val="22"/>
        </w:rPr>
        <w:t>ии ау</w:t>
      </w:r>
      <w:proofErr w:type="gramEnd"/>
      <w:r>
        <w:rPr>
          <w:bCs/>
          <w:sz w:val="22"/>
          <w:szCs w:val="22"/>
        </w:rPr>
        <w:t xml:space="preserve">кциона, поступившие задатки возвращаются Заявителям в течение </w:t>
      </w:r>
      <w:r>
        <w:rPr>
          <w:sz w:val="22"/>
          <w:szCs w:val="22"/>
        </w:rPr>
        <w:t>3 (трех) рабочих дней</w:t>
      </w:r>
      <w:r>
        <w:rPr>
          <w:bCs/>
          <w:sz w:val="22"/>
          <w:szCs w:val="22"/>
        </w:rPr>
        <w:t xml:space="preserve"> с даты принятия такого решения.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>
        <w:rPr>
          <w:b/>
          <w:sz w:val="22"/>
          <w:szCs w:val="22"/>
        </w:rPr>
        <w:t>7.14.</w:t>
      </w:r>
      <w:r>
        <w:rPr>
          <w:sz w:val="22"/>
          <w:szCs w:val="22"/>
        </w:rPr>
        <w:t xml:space="preserve"> В случае </w:t>
      </w:r>
      <w:proofErr w:type="gramStart"/>
      <w:r>
        <w:rPr>
          <w:sz w:val="22"/>
          <w:szCs w:val="22"/>
        </w:rPr>
        <w:t>изменения реквизитов Заявителя/Участника аукциона</w:t>
      </w:r>
      <w:proofErr w:type="gramEnd"/>
      <w:r>
        <w:rPr>
          <w:sz w:val="22"/>
          <w:szCs w:val="22"/>
        </w:rPr>
        <w:t xml:space="preserve"> для возврата задатка, указанных в Заявке, Заявитель/Участник направляет в адрес Организатора аукциона</w:t>
      </w:r>
      <w:r>
        <w:rPr>
          <w:sz w:val="26"/>
          <w:szCs w:val="26"/>
        </w:rPr>
        <w:t xml:space="preserve"> </w:t>
      </w:r>
      <w:r>
        <w:rPr>
          <w:sz w:val="22"/>
          <w:szCs w:val="22"/>
        </w:rPr>
        <w:t>уведомление об их изменении, при этом задаток возвращается Заявителю/Участнику в порядке, установленном настоящим разделом.</w:t>
      </w:r>
      <w:bookmarkStart w:id="80" w:name="__RefHeading__61_520497706"/>
      <w:bookmarkStart w:id="81" w:name="__RefHeading__76_1698952488"/>
      <w:bookmarkStart w:id="82" w:name="_Toc423619385"/>
      <w:bookmarkStart w:id="83" w:name="_Toc426462879"/>
      <w:bookmarkStart w:id="84" w:name="_Toc428969614"/>
      <w:bookmarkEnd w:id="80"/>
      <w:bookmarkEnd w:id="81"/>
    </w:p>
    <w:p w:rsidR="00024D40" w:rsidRDefault="00024D40" w:rsidP="00024D40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024D40" w:rsidRDefault="00024D40" w:rsidP="00024D40">
      <w:pPr>
        <w:pStyle w:val="2"/>
        <w:numPr>
          <w:ilvl w:val="0"/>
          <w:numId w:val="0"/>
        </w:numPr>
        <w:tabs>
          <w:tab w:val="left" w:pos="708"/>
        </w:tabs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5" w:name="_Toc479691590"/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  <w:bookmarkEnd w:id="82"/>
      <w:bookmarkEnd w:id="83"/>
      <w:bookmarkEnd w:id="84"/>
      <w:bookmarkEnd w:id="85"/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</w:t>
      </w:r>
      <w:r>
        <w:rPr>
          <w:bCs/>
          <w:sz w:val="22"/>
          <w:szCs w:val="22"/>
        </w:rPr>
        <w:t xml:space="preserve">Аукционная комиссия формируется Организатором аукциона и </w:t>
      </w:r>
      <w:r>
        <w:rPr>
          <w:sz w:val="22"/>
          <w:szCs w:val="22"/>
        </w:rPr>
        <w:t>осуществляет следующие полномочия: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обеспечивает в установленном порядке проведение аукциона;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рассматривает Заявки на предмет соответствия требованиям, установленным Извещением о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>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принимает решение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заявок, подписываемое Аукционной комиссией не позднее одного дня со дня рассмотрения Заявок и размещается на Официальном сайте торгов, на ЕПТ МО не позднее, чем на следующий день после дня подписания указанного протокола;</w:t>
      </w:r>
      <w:proofErr w:type="gramEnd"/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заявок;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выбирает Аукциониста путем открытого голосования;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составляет Протокол о результатах аукциона, один из которых передает Победителю аукциона или уполномоченному представителю под расписку в день проведения аукциона</w:t>
      </w:r>
      <w:bookmarkStart w:id="86" w:name="__RefHeading__63_520497706"/>
      <w:bookmarkStart w:id="87" w:name="__RefHeading__78_1698952488"/>
      <w:bookmarkStart w:id="88" w:name="_Toc419295282"/>
      <w:bookmarkStart w:id="89" w:name="_Toc423619386"/>
      <w:bookmarkStart w:id="90" w:name="_Toc426462880"/>
      <w:bookmarkStart w:id="91" w:name="_Toc428969615"/>
      <w:bookmarkEnd w:id="86"/>
      <w:bookmarkEnd w:id="87"/>
      <w:r>
        <w:rPr>
          <w:sz w:val="22"/>
          <w:szCs w:val="22"/>
        </w:rPr>
        <w:t>.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> 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024D40" w:rsidRDefault="00024D40" w:rsidP="00024D40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024D40" w:rsidRDefault="00024D40" w:rsidP="00024D40">
      <w:pPr>
        <w:pStyle w:val="2"/>
        <w:numPr>
          <w:ilvl w:val="0"/>
          <w:numId w:val="0"/>
        </w:numPr>
        <w:tabs>
          <w:tab w:val="left" w:pos="708"/>
        </w:tabs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9. Порядок проведения аукциона</w:t>
      </w:r>
      <w:bookmarkEnd w:id="88"/>
      <w:bookmarkEnd w:id="89"/>
      <w:bookmarkEnd w:id="90"/>
      <w:bookmarkEnd w:id="91"/>
      <w:bookmarkEnd w:id="92"/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9.1. </w:t>
      </w:r>
      <w:r>
        <w:rPr>
          <w:sz w:val="22"/>
          <w:szCs w:val="22"/>
        </w:rPr>
        <w:t>На регистрацию для участия в аукционе допускаются Участники аукциона или их уполномоченные представители при предъявлении документа, удостоверяющего личность: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физические лица и индивидуальные предприниматели, при предъявлении паспорта;</w:t>
      </w:r>
    </w:p>
    <w:p w:rsidR="00024D40" w:rsidRDefault="00024D40" w:rsidP="00024D40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>представители юридических лиц, имеющие право действовать от имени юридических лиц без доверенности (руководитель, директор и т.п.) при подтверждении своих полномочий в установленном порядке, в том числе при предъявлении паспорта;</w:t>
      </w:r>
    </w:p>
    <w:p w:rsidR="00024D40" w:rsidRDefault="00024D40" w:rsidP="00024D40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 представители физических и юридических лиц, индивидуальных предпринимателей, имеющие право действовать от имени физических и юридических лиц, индивидуальных предпринимателей на основании доверенности, </w:t>
      </w:r>
      <w:r>
        <w:rPr>
          <w:bCs/>
          <w:sz w:val="22"/>
          <w:szCs w:val="22"/>
        </w:rPr>
        <w:t xml:space="preserve">оформленной в соответствии с действующим законодательством </w:t>
      </w:r>
      <w:r>
        <w:rPr>
          <w:bCs/>
          <w:color w:val="000000"/>
          <w:sz w:val="22"/>
          <w:szCs w:val="22"/>
        </w:rPr>
        <w:t xml:space="preserve">(Приложение 10), </w:t>
      </w:r>
      <w:r>
        <w:rPr>
          <w:sz w:val="22"/>
          <w:szCs w:val="22"/>
        </w:rPr>
        <w:t>при предъявлении паспорта</w:t>
      </w:r>
      <w:r>
        <w:rPr>
          <w:color w:val="000000"/>
          <w:sz w:val="22"/>
          <w:szCs w:val="22"/>
        </w:rPr>
        <w:t>.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9.2. </w:t>
      </w:r>
      <w:r>
        <w:rPr>
          <w:sz w:val="22"/>
          <w:szCs w:val="22"/>
        </w:rPr>
        <w:t>Аукцион проводится путем повышения начальной цены предмета аукциона, указанной в Извещении о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 xml:space="preserve">кциона, на «шаг аукциона». 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>9.3. </w:t>
      </w:r>
      <w:r>
        <w:rPr>
          <w:sz w:val="22"/>
          <w:szCs w:val="22"/>
        </w:rPr>
        <w:t>При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>кциона осуществляется аудио- или видеозапись аукциона.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9.4. </w:t>
      </w:r>
      <w:r>
        <w:rPr>
          <w:sz w:val="22"/>
          <w:szCs w:val="22"/>
        </w:rPr>
        <w:t>Аукцион проводится в следующем порядке: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до начала аукциона Участники или их уполномоченные представители должны пройти регистрацию и получить пронумерованные карточки Участника аукциона;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в аукционный зал допускаются зарегистрированные Участники аукциона, а также иные лица, по решению Аукционной комиссии;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аукцион начинается с объявления представителем Аукционной комиссии о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 xml:space="preserve">кциона и представления Аукциониста; 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Аукционистом оглашается порядок проведения аукциона, номер (наименование) Объекта (лота), его краткая характеристика, начальная цена предмета аукциона, «шаг аукциона», а также номера карточек Участников аукциона по данному Объекту (лоту) аукциона;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при объявлен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 xml:space="preserve">кционистом начальной цены 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024D40" w:rsidRDefault="00024D40" w:rsidP="00024D40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каждая последующая цена предмета аукциона, превышающая предыдущую цену на «шаг аукциона», </w:t>
      </w:r>
      <w:proofErr w:type="gramStart"/>
      <w:r>
        <w:rPr>
          <w:sz w:val="22"/>
          <w:szCs w:val="22"/>
        </w:rPr>
        <w:t>заявляется</w:t>
      </w:r>
      <w:proofErr w:type="gramEnd"/>
      <w:r>
        <w:rPr>
          <w:sz w:val="22"/>
          <w:szCs w:val="22"/>
        </w:rPr>
        <w:t xml:space="preserve"> Участниками аукциона путем поднятия карточек;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если после троекратного объявления последней подтвержденной цены предмета аукциона ни один из Участников аукциона не заявил о своем намерении предложить более высокую цену предмета аукциона (не поднял карточку), аукцион завершается;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>- по завершен</w:t>
      </w:r>
      <w:proofErr w:type="gramStart"/>
      <w:r>
        <w:rPr>
          <w:bCs/>
          <w:sz w:val="22"/>
          <w:szCs w:val="22"/>
        </w:rPr>
        <w:t>ии ау</w:t>
      </w:r>
      <w:proofErr w:type="gramEnd"/>
      <w:r>
        <w:rPr>
          <w:bCs/>
          <w:sz w:val="22"/>
          <w:szCs w:val="22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9.5. </w:t>
      </w:r>
      <w:r>
        <w:rPr>
          <w:sz w:val="22"/>
          <w:szCs w:val="22"/>
        </w:rPr>
        <w:t>Победителем аукциона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9.6. </w:t>
      </w:r>
      <w:r>
        <w:rPr>
          <w:sz w:val="22"/>
          <w:szCs w:val="22"/>
        </w:rPr>
        <w:t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быть отключен, осуществлять видео или фотосъемку без уведомления Аукционной комиссии.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9.7. </w:t>
      </w:r>
      <w:r>
        <w:rPr>
          <w:sz w:val="22"/>
          <w:szCs w:val="22"/>
        </w:rPr>
        <w:t>Участники, нарушившие порядок (п.9.6.), и получившие дважды предупреждение от Аукционной комиссии могут быть удалены из аукционного зала по решению Аукционной комиссии, что отражается в Протоколе о результатах аукциона.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9.8. </w:t>
      </w:r>
      <w:r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9.9. </w:t>
      </w:r>
      <w:r>
        <w:rPr>
          <w:sz w:val="22"/>
          <w:szCs w:val="22"/>
        </w:rPr>
        <w:t>Результаты аукциона оформляются Протоколом о результатах аукциона, который размещается в порядке, установленном разделом 3 Извещения о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>кциона в течение одного рабочего дня со дня его подписания.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93" w:name="_Toc429992738"/>
      <w:bookmarkStart w:id="94" w:name="_Toc426365734"/>
      <w:r>
        <w:rPr>
          <w:b/>
          <w:sz w:val="22"/>
          <w:szCs w:val="22"/>
        </w:rPr>
        <w:t>9.10. 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024D40" w:rsidRDefault="00024D40" w:rsidP="00024D40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на участие в аукционе была подана одна Заявка;</w:t>
      </w:r>
    </w:p>
    <w:p w:rsidR="00024D40" w:rsidRDefault="00024D40" w:rsidP="00024D40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>к участию в аукционе и признании Участником только одного Заявителя (Единственный участник);</w:t>
      </w:r>
    </w:p>
    <w:p w:rsidR="00024D40" w:rsidRDefault="00024D40" w:rsidP="00024D40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в аукционе участвовал только один Участник (</w:t>
      </w:r>
      <w:proofErr w:type="gramStart"/>
      <w:r>
        <w:rPr>
          <w:sz w:val="22"/>
          <w:szCs w:val="22"/>
        </w:rPr>
        <w:t>Участник</w:t>
      </w:r>
      <w:proofErr w:type="gramEnd"/>
      <w:r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  <w:t>в аукционе);</w:t>
      </w:r>
    </w:p>
    <w:p w:rsidR="00024D40" w:rsidRDefault="00024D40" w:rsidP="00024D40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по окончании срока подачи заявок на участие в аукционе не было подано ни одной Заявки </w:t>
      </w:r>
    </w:p>
    <w:p w:rsidR="00024D40" w:rsidRDefault="00024D40" w:rsidP="00024D40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  <w:t>в аукционе</w:t>
      </w:r>
      <w:proofErr w:type="gramEnd"/>
      <w:r>
        <w:rPr>
          <w:sz w:val="22"/>
          <w:szCs w:val="22"/>
        </w:rPr>
        <w:t xml:space="preserve"> всех Заявителей;</w:t>
      </w:r>
    </w:p>
    <w:p w:rsidR="00024D40" w:rsidRDefault="00024D40" w:rsidP="00024D40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при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>кциона не присутствовал ни один из Участников аукциона;</w:t>
      </w:r>
    </w:p>
    <w:p w:rsidR="00024D40" w:rsidRDefault="00024D40" w:rsidP="00024D40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>
        <w:rPr>
          <w:sz w:val="22"/>
          <w:szCs w:val="22"/>
        </w:rPr>
        <w:t>которое</w:t>
      </w:r>
      <w:proofErr w:type="gramEnd"/>
      <w:r>
        <w:rPr>
          <w:sz w:val="22"/>
          <w:szCs w:val="22"/>
        </w:rPr>
        <w:t xml:space="preserve"> предусматривало бы более высокую цену предмета аукциона.</w:t>
      </w:r>
    </w:p>
    <w:p w:rsidR="00024D40" w:rsidRDefault="00024D40" w:rsidP="00024D4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9.11. </w:t>
      </w:r>
      <w:r>
        <w:rPr>
          <w:sz w:val="22"/>
          <w:szCs w:val="22"/>
        </w:rPr>
        <w:t xml:space="preserve">Уполномоченный орган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</w:t>
      </w:r>
      <w:proofErr w:type="gramStart"/>
      <w:r>
        <w:rPr>
          <w:sz w:val="22"/>
          <w:szCs w:val="22"/>
        </w:rPr>
        <w:t>Участник</w:t>
      </w:r>
      <w:proofErr w:type="gramEnd"/>
      <w:r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  <w:t>в аукционе в течение 30 (тридцати) дней со дня направления им проекта договора аренды земельного участка не подписали и не представили в Уполномоченный орган указанные договоры. При этом условия повторного аукциона могут быть изменены.</w:t>
      </w:r>
    </w:p>
    <w:p w:rsidR="00024D40" w:rsidRDefault="00024D40" w:rsidP="00024D40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024D40" w:rsidRDefault="00024D40" w:rsidP="00024D40">
      <w:pPr>
        <w:pStyle w:val="2"/>
        <w:numPr>
          <w:ilvl w:val="0"/>
          <w:numId w:val="0"/>
        </w:numPr>
        <w:tabs>
          <w:tab w:val="left" w:pos="708"/>
        </w:tabs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5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10. Условия и сроки заключения договора аренды земельного участка</w:t>
      </w:r>
      <w:bookmarkEnd w:id="93"/>
      <w:bookmarkEnd w:id="94"/>
      <w:bookmarkEnd w:id="95"/>
    </w:p>
    <w:p w:rsidR="00024D40" w:rsidRDefault="00024D40" w:rsidP="00024D40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10.1. </w:t>
      </w:r>
      <w:r>
        <w:rPr>
          <w:sz w:val="22"/>
          <w:szCs w:val="22"/>
        </w:rPr>
        <w:t xml:space="preserve">Заключение договора аренды земельного участка (Приложение 9)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024D40" w:rsidRDefault="00024D40" w:rsidP="00024D4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10.2. </w:t>
      </w:r>
      <w:r>
        <w:rPr>
          <w:sz w:val="22"/>
          <w:szCs w:val="22"/>
        </w:rPr>
        <w:t xml:space="preserve">Уполномоченный орган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единственно принявшему участие в аукционе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 </w:t>
      </w:r>
    </w:p>
    <w:p w:rsidR="00024D40" w:rsidRDefault="00024D40" w:rsidP="00024D4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> В случае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>
        <w:rPr>
          <w:sz w:val="22"/>
          <w:szCs w:val="22"/>
          <w:lang w:eastAsia="ru-RU"/>
        </w:rPr>
        <w:t>Заявителя,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Уполномоченный орган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024D40" w:rsidRDefault="00024D40" w:rsidP="00024D4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 Не допускается заключение договора аренды земельного участка </w:t>
      </w:r>
      <w:proofErr w:type="gramStart"/>
      <w:r>
        <w:rPr>
          <w:sz w:val="22"/>
          <w:szCs w:val="22"/>
        </w:rPr>
        <w:t>ранее</w:t>
      </w:r>
      <w:proofErr w:type="gramEnd"/>
      <w:r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024D40" w:rsidRDefault="00024D40" w:rsidP="00024D4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10.5.</w:t>
      </w:r>
      <w:r>
        <w:rPr>
          <w:sz w:val="22"/>
          <w:szCs w:val="22"/>
        </w:rPr>
        <w:t> 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</w:rPr>
        <w:br/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024D40" w:rsidRDefault="00024D40" w:rsidP="00024D4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10.6.</w:t>
      </w:r>
      <w:r>
        <w:rPr>
          <w:sz w:val="22"/>
          <w:szCs w:val="22"/>
        </w:rPr>
        <w:t> </w:t>
      </w:r>
      <w:proofErr w:type="gramStart"/>
      <w:r>
        <w:rPr>
          <w:sz w:val="22"/>
          <w:szCs w:val="22"/>
        </w:rPr>
        <w:t>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и представлен в Уполномоченный орган, Уполномоченный орган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  <w:proofErr w:type="gramEnd"/>
    </w:p>
    <w:p w:rsidR="00024D40" w:rsidRDefault="00024D40" w:rsidP="00024D4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10.7.</w:t>
      </w:r>
      <w:r>
        <w:rPr>
          <w:sz w:val="22"/>
          <w:szCs w:val="22"/>
        </w:rPr>
        <w:t> </w:t>
      </w:r>
      <w:bookmarkStart w:id="96" w:name="_Ref368517744"/>
      <w:r>
        <w:rPr>
          <w:sz w:val="22"/>
          <w:szCs w:val="22"/>
          <w:lang w:eastAsia="ru-RU"/>
        </w:rPr>
        <w:t>В случае</w:t>
      </w:r>
      <w:proofErr w:type="gramStart"/>
      <w:r>
        <w:rPr>
          <w:sz w:val="22"/>
          <w:szCs w:val="22"/>
          <w:lang w:eastAsia="ru-RU"/>
        </w:rPr>
        <w:t>,</w:t>
      </w:r>
      <w:proofErr w:type="gramEnd"/>
      <w:r>
        <w:rPr>
          <w:sz w:val="22"/>
          <w:szCs w:val="22"/>
          <w:lang w:eastAsia="ru-RU"/>
        </w:rPr>
        <w:t xml:space="preserve"> если Победитель аукциона или иное лицо, с которым заключается договор аренды земельного участка в соответствии с Земельным кодексом Российской Федерации,</w:t>
      </w:r>
      <w:r>
        <w:rPr>
          <w:sz w:val="22"/>
          <w:szCs w:val="22"/>
        </w:rPr>
        <w:t xml:space="preserve"> в течение 30 (тридцати) дней со дня направления Уполномоченным органом проекта указанного договора аренды, не подписал и не представил Уполномоченному органу указанный договор, Уполномоченный орган в течение 5 (пяти) рабочих дней со дня истечения этого срока направляет сведения в Управление Федеральной антимонопольной службы по Московской области (в соответствии с постановлением Правительства Российской Федерации</w:t>
      </w:r>
      <w:r>
        <w:rPr>
          <w:sz w:val="22"/>
          <w:szCs w:val="22"/>
        </w:rPr>
        <w:br/>
        <w:t>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:rsidR="00024D40" w:rsidRDefault="00024D40" w:rsidP="00024D40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97" w:name="_%2525D0%25259F%2525D1%252580%2525D0%252"/>
      <w:bookmarkEnd w:id="7"/>
      <w:bookmarkEnd w:id="52"/>
      <w:bookmarkEnd w:id="96"/>
      <w:bookmarkEnd w:id="97"/>
      <w:r>
        <w:br w:type="page"/>
      </w:r>
      <w:bookmarkStart w:id="98" w:name="_GoBack"/>
      <w:bookmarkEnd w:id="98"/>
    </w:p>
    <w:p w:rsidR="00024D40" w:rsidRDefault="00024D40" w:rsidP="00024D40">
      <w:pPr>
        <w:jc w:val="center"/>
        <w:rPr>
          <w:b/>
          <w:sz w:val="22"/>
          <w:szCs w:val="22"/>
        </w:rPr>
      </w:pPr>
      <w:bookmarkStart w:id="99" w:name="_Toc423082997"/>
      <w:r>
        <w:rPr>
          <w:b/>
          <w:sz w:val="20"/>
          <w:szCs w:val="20"/>
        </w:rPr>
        <w:t xml:space="preserve">ФОРМА </w:t>
      </w:r>
      <w:r>
        <w:rPr>
          <w:b/>
          <w:sz w:val="22"/>
          <w:szCs w:val="22"/>
        </w:rPr>
        <w:t>ЗАЯВКИ НА УЧАСТИЕ В АУКЦИОНЕ</w:t>
      </w:r>
    </w:p>
    <w:p w:rsidR="00024D40" w:rsidRDefault="00024D40" w:rsidP="00024D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право заключения договора аренды земельного участка</w:t>
      </w:r>
    </w:p>
    <w:p w:rsidR="00024D40" w:rsidRDefault="00024D40" w:rsidP="00024D40">
      <w:pPr>
        <w:rPr>
          <w:b/>
          <w:sz w:val="2"/>
          <w:szCs w:val="10"/>
        </w:rPr>
      </w:pPr>
    </w:p>
    <w:p w:rsidR="00024D40" w:rsidRDefault="00024D40" w:rsidP="00024D40">
      <w:pPr>
        <w:jc w:val="right"/>
        <w:rPr>
          <w:b/>
          <w:bCs/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024D40" w:rsidRDefault="00024D40" w:rsidP="00024D40">
      <w:pPr>
        <w:jc w:val="right"/>
        <w:rPr>
          <w:sz w:val="19"/>
          <w:szCs w:val="19"/>
        </w:rPr>
      </w:pPr>
      <w:bookmarkStart w:id="100" w:name="OLE_LINK5"/>
      <w:bookmarkStart w:id="101" w:name="OLE_LINK6"/>
      <w:r>
        <w:rPr>
          <w:sz w:val="19"/>
          <w:szCs w:val="19"/>
        </w:rPr>
        <w:t>___________________________________________________________________________________________________________</w:t>
      </w:r>
    </w:p>
    <w:p w:rsidR="00024D40" w:rsidRDefault="00024D40" w:rsidP="00024D40">
      <w:pPr>
        <w:jc w:val="center"/>
        <w:rPr>
          <w:sz w:val="16"/>
          <w:szCs w:val="18"/>
        </w:rPr>
      </w:pPr>
      <w:r>
        <w:rPr>
          <w:sz w:val="20"/>
          <w:szCs w:val="21"/>
        </w:rPr>
        <w:t xml:space="preserve"> </w:t>
      </w:r>
      <w:r>
        <w:rPr>
          <w:sz w:val="16"/>
          <w:szCs w:val="18"/>
        </w:rPr>
        <w:t>(</w:t>
      </w:r>
      <w:r>
        <w:rPr>
          <w:sz w:val="14"/>
          <w:szCs w:val="18"/>
        </w:rPr>
        <w:t>наименование</w:t>
      </w:r>
      <w:r>
        <w:rPr>
          <w:sz w:val="16"/>
          <w:szCs w:val="18"/>
        </w:rPr>
        <w:t xml:space="preserve"> Организатора аукциона)</w:t>
      </w:r>
      <w:bookmarkEnd w:id="100"/>
      <w:bookmarkEnd w:id="101"/>
    </w:p>
    <w:p w:rsidR="00024D40" w:rsidRDefault="00024D40" w:rsidP="00024D40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024D40" w:rsidRDefault="00024D40" w:rsidP="00024D4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физического лица,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формы, крестьянского (фермерского) хозяйства</w:t>
      </w:r>
      <w:r>
        <w:rPr>
          <w:sz w:val="16"/>
          <w:szCs w:val="18"/>
        </w:rPr>
        <w:t>)</w:t>
      </w:r>
    </w:p>
    <w:p w:rsidR="00024D40" w:rsidRDefault="00024D40" w:rsidP="00024D4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024D40" w:rsidRDefault="00024D40" w:rsidP="00024D40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лица, главы крестьянского (фермерского хозяйства) или уполномоченного лица</w:t>
      </w:r>
      <w:r>
        <w:rPr>
          <w:sz w:val="16"/>
          <w:szCs w:val="18"/>
        </w:rPr>
        <w:t>)</w:t>
      </w:r>
    </w:p>
    <w:p w:rsidR="00024D40" w:rsidRDefault="00024D40" w:rsidP="00024D40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proofErr w:type="gramStart"/>
      <w:r>
        <w:rPr>
          <w:b/>
          <w:bCs/>
          <w:sz w:val="19"/>
          <w:szCs w:val="19"/>
          <w:vertAlign w:val="superscript"/>
        </w:rPr>
        <w:t>1</w:t>
      </w:r>
      <w:proofErr w:type="gramEnd"/>
      <w:r>
        <w:rPr>
          <w:sz w:val="19"/>
          <w:szCs w:val="19"/>
        </w:rPr>
        <w:t>_________________________________________________________________________________</w:t>
      </w:r>
    </w:p>
    <w:p w:rsidR="00024D40" w:rsidRDefault="00024D40" w:rsidP="00024D40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 и т.д</w:t>
      </w:r>
      <w:r>
        <w:rPr>
          <w:sz w:val="18"/>
          <w:szCs w:val="20"/>
        </w:rPr>
        <w:t>.)</w:t>
      </w:r>
    </w:p>
    <w:tbl>
      <w:tblPr>
        <w:tblW w:w="0" w:type="auto"/>
        <w:tblInd w:w="-76" w:type="dxa"/>
        <w:tblLayout w:type="fixed"/>
        <w:tblLook w:val="04A0" w:firstRow="1" w:lastRow="0" w:firstColumn="1" w:lastColumn="0" w:noHBand="0" w:noVBand="1"/>
      </w:tblPr>
      <w:tblGrid>
        <w:gridCol w:w="10496"/>
      </w:tblGrid>
      <w:tr w:rsidR="00024D40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024D40" w:rsidRDefault="00024D4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(заполняется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024D40" w:rsidRDefault="00024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данные: серия……………………№ ………………………………., дата выдачи «…....» ………………..….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024D40" w:rsidRDefault="00024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кем </w:t>
            </w:r>
            <w:proofErr w:type="gramStart"/>
            <w:r>
              <w:rPr>
                <w:sz w:val="18"/>
                <w:szCs w:val="18"/>
              </w:rPr>
              <w:t>выдан</w:t>
            </w:r>
            <w:proofErr w:type="gramEnd"/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:rsidR="00024D40" w:rsidRDefault="00024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регистрации по месту жительства ………………………………………………………………………………………</w:t>
            </w:r>
          </w:p>
          <w:p w:rsidR="00024D40" w:rsidRDefault="00024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регистрации по месту пребывания ………………………………………………………………………………………</w:t>
            </w:r>
          </w:p>
          <w:p w:rsidR="00024D40" w:rsidRDefault="00024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……………………………………………………………………………………………………………..</w:t>
            </w:r>
          </w:p>
          <w:p w:rsidR="00024D40" w:rsidRDefault="00024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 (для индивидуального предпринимателя, КФХ): № ……………………………………………………………….. ______</w:t>
            </w:r>
          </w:p>
        </w:tc>
      </w:tr>
      <w:tr w:rsidR="00024D40">
        <w:trPr>
          <w:trHeight w:val="10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024D40" w:rsidRDefault="00024D4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(заполняется юридическим лицом)</w:t>
            </w:r>
          </w:p>
          <w:p w:rsidR="00024D40" w:rsidRDefault="00024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местонахождения…………………………………………………………………………………………………………</w:t>
            </w:r>
          </w:p>
          <w:p w:rsidR="00024D40" w:rsidRDefault="00024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Почтовый адрес…………………………………………………………………………………………………………………...</w:t>
            </w:r>
          </w:p>
          <w:p w:rsidR="00024D40" w:rsidRDefault="00024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телефон….…..……………………………………………………………………………………………………...</w:t>
            </w:r>
          </w:p>
          <w:p w:rsidR="00024D40" w:rsidRDefault="00024D4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  <w:proofErr w:type="gramStart"/>
            <w:r>
              <w:rPr>
                <w:sz w:val="18"/>
                <w:szCs w:val="18"/>
              </w:rPr>
              <w:t>……………………………………..</w:t>
            </w:r>
            <w:proofErr w:type="gramEnd"/>
            <w:r>
              <w:rPr>
                <w:sz w:val="18"/>
                <w:szCs w:val="18"/>
              </w:rPr>
              <w:t>КПП………………………………………..ОГРН…………………………………..</w:t>
            </w:r>
          </w:p>
        </w:tc>
      </w:tr>
      <w:tr w:rsidR="00024D40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024D40" w:rsidRDefault="00024D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proofErr w:type="gramStart"/>
            <w:r>
              <w:rPr>
                <w:b/>
                <w:sz w:val="18"/>
                <w:szCs w:val="18"/>
                <w:vertAlign w:val="superscript"/>
              </w:rPr>
              <w:t>2</w:t>
            </w:r>
            <w:proofErr w:type="gramEnd"/>
            <w:r>
              <w:rPr>
                <w:sz w:val="18"/>
                <w:szCs w:val="18"/>
              </w:rPr>
              <w:t>……………………………………(Ф.И.О,)…………………………………………………………….</w:t>
            </w:r>
          </w:p>
          <w:p w:rsidR="00024D40" w:rsidRDefault="00024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Действует на основании доверенности от «…..»…………20..….г., № ………………………………………………………</w:t>
            </w:r>
          </w:p>
          <w:p w:rsidR="00024D40" w:rsidRDefault="00024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 .….......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024D40" w:rsidRDefault="00024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  <w:r>
              <w:rPr>
                <w:sz w:val="18"/>
                <w:szCs w:val="18"/>
              </w:rPr>
              <w:t>.……………………………………………….……………………………..………………………………………...</w:t>
            </w:r>
          </w:p>
          <w:p w:rsidR="00024D40" w:rsidRDefault="00024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регистрации по месту жительства ………………………………………………………………………………………</w:t>
            </w:r>
          </w:p>
          <w:p w:rsidR="00024D40" w:rsidRDefault="00024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регистрации по месту пребывания ………………………………………………………………………………………</w:t>
            </w:r>
          </w:p>
          <w:p w:rsidR="00024D40" w:rsidRDefault="00024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</w:t>
            </w:r>
          </w:p>
        </w:tc>
      </w:tr>
    </w:tbl>
    <w:p w:rsidR="00024D40" w:rsidRDefault="00024D40" w:rsidP="00024D40">
      <w:pPr>
        <w:widowControl w:val="0"/>
        <w:autoSpaceDE w:val="0"/>
        <w:ind w:hanging="1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sz w:val="18"/>
          <w:szCs w:val="18"/>
        </w:rPr>
        <w:t>принял решение об участии в аукционе на право заключения договора аренды земельного участка:</w:t>
      </w:r>
    </w:p>
    <w:tbl>
      <w:tblPr>
        <w:tblW w:w="10455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455"/>
      </w:tblGrid>
      <w:tr w:rsidR="00024D40">
        <w:trPr>
          <w:trHeight w:val="397"/>
        </w:trPr>
        <w:tc>
          <w:tcPr>
            <w:tcW w:w="10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024D40" w:rsidRDefault="00024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аукциона: ………..……………. № Лота ………… </w:t>
            </w:r>
          </w:p>
          <w:p w:rsidR="00024D40" w:rsidRDefault="00024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Объекта (лота) аукциона ………………………………………………………...……...…….…</w:t>
            </w:r>
          </w:p>
          <w:p w:rsidR="00024D40" w:rsidRDefault="00024D4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Местоположение (адрес) земельного участка: ……………..……………………………………………</w:t>
            </w:r>
          </w:p>
        </w:tc>
      </w:tr>
    </w:tbl>
    <w:p w:rsidR="00024D40" w:rsidRDefault="00024D40" w:rsidP="00024D40">
      <w:pPr>
        <w:widowControl w:val="0"/>
        <w:autoSpaceDE w:val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и обязуется обеспечить поступление задатка в размере _________________ руб. </w:t>
      </w:r>
      <w:r>
        <w:rPr>
          <w:sz w:val="18"/>
          <w:szCs w:val="18"/>
        </w:rPr>
        <w:t xml:space="preserve">__________________________(сумма прописью), </w:t>
      </w:r>
    </w:p>
    <w:p w:rsidR="00024D40" w:rsidRDefault="00024D40" w:rsidP="00024D40">
      <w:pPr>
        <w:widowControl w:val="0"/>
        <w:autoSpaceDE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в сроки и в порядке установленные в Извещении о проведен</w:t>
      </w:r>
      <w:proofErr w:type="gramStart"/>
      <w:r>
        <w:rPr>
          <w:b/>
          <w:sz w:val="18"/>
          <w:szCs w:val="18"/>
        </w:rPr>
        <w:t>ии ау</w:t>
      </w:r>
      <w:proofErr w:type="gramEnd"/>
      <w:r>
        <w:rPr>
          <w:b/>
          <w:sz w:val="18"/>
          <w:szCs w:val="18"/>
        </w:rPr>
        <w:t>кциона на указанный Объект (лот) аукциона.</w:t>
      </w:r>
    </w:p>
    <w:p w:rsidR="00024D40" w:rsidRDefault="00024D40" w:rsidP="00024D40">
      <w:pPr>
        <w:numPr>
          <w:ilvl w:val="0"/>
          <w:numId w:val="3"/>
        </w:numPr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обязуется:</w:t>
      </w:r>
    </w:p>
    <w:p w:rsidR="00024D40" w:rsidRDefault="00024D40" w:rsidP="00024D40">
      <w:pPr>
        <w:numPr>
          <w:ilvl w:val="1"/>
          <w:numId w:val="3"/>
        </w:numPr>
        <w:ind w:left="0" w:hanging="360"/>
        <w:jc w:val="both"/>
        <w:rPr>
          <w:sz w:val="18"/>
          <w:szCs w:val="18"/>
        </w:rPr>
      </w:pPr>
      <w:r>
        <w:rPr>
          <w:sz w:val="18"/>
          <w:szCs w:val="18"/>
        </w:rPr>
        <w:t>Соблюдать условия и порядок проведения аукциона, содержащиеся в Извещении о проведен</w:t>
      </w:r>
      <w:proofErr w:type="gramStart"/>
      <w:r>
        <w:rPr>
          <w:sz w:val="18"/>
          <w:szCs w:val="18"/>
        </w:rPr>
        <w:t>ии ау</w:t>
      </w:r>
      <w:proofErr w:type="gramEnd"/>
      <w:r>
        <w:rPr>
          <w:sz w:val="18"/>
          <w:szCs w:val="18"/>
        </w:rPr>
        <w:t>кциона.</w:t>
      </w:r>
    </w:p>
    <w:p w:rsidR="00024D40" w:rsidRDefault="00024D40" w:rsidP="00024D40">
      <w:pPr>
        <w:numPr>
          <w:ilvl w:val="1"/>
          <w:numId w:val="3"/>
        </w:numPr>
        <w:autoSpaceDE w:val="0"/>
        <w:ind w:left="0" w:hanging="360"/>
        <w:jc w:val="both"/>
        <w:rPr>
          <w:sz w:val="18"/>
          <w:szCs w:val="18"/>
        </w:rPr>
      </w:pPr>
      <w:r>
        <w:rPr>
          <w:sz w:val="18"/>
          <w:szCs w:val="18"/>
        </w:rPr>
        <w:t>В случае признания Победителем аукциона заключить договор аренды с Уполномоченным органом в соответствии с порядком, сроками и требованиями, установленными Извещением о проведен</w:t>
      </w:r>
      <w:proofErr w:type="gramStart"/>
      <w:r>
        <w:rPr>
          <w:sz w:val="18"/>
          <w:szCs w:val="18"/>
        </w:rPr>
        <w:t>ии ау</w:t>
      </w:r>
      <w:proofErr w:type="gramEnd"/>
      <w:r>
        <w:rPr>
          <w:sz w:val="18"/>
          <w:szCs w:val="18"/>
        </w:rPr>
        <w:t>кциона и договором аренды земельного участка.</w:t>
      </w:r>
    </w:p>
    <w:p w:rsidR="00024D40" w:rsidRDefault="00024D40" w:rsidP="00024D40">
      <w:pPr>
        <w:numPr>
          <w:ilvl w:val="1"/>
          <w:numId w:val="3"/>
        </w:numPr>
        <w:ind w:left="0" w:hanging="360"/>
        <w:jc w:val="both"/>
        <w:rPr>
          <w:sz w:val="18"/>
          <w:szCs w:val="18"/>
        </w:rPr>
      </w:pPr>
      <w:r>
        <w:rPr>
          <w:sz w:val="18"/>
          <w:szCs w:val="18"/>
        </w:rPr>
        <w:t>Использовать земельный участок в соответствии с видом разрешенного использования, указанным в Извещении о проведен</w:t>
      </w:r>
      <w:proofErr w:type="gramStart"/>
      <w:r>
        <w:rPr>
          <w:sz w:val="18"/>
          <w:szCs w:val="18"/>
        </w:rPr>
        <w:t>ии ау</w:t>
      </w:r>
      <w:proofErr w:type="gramEnd"/>
      <w:r>
        <w:rPr>
          <w:sz w:val="18"/>
          <w:szCs w:val="18"/>
        </w:rPr>
        <w:t>кциона и договоре аренды земельного участка.</w:t>
      </w:r>
    </w:p>
    <w:p w:rsidR="00024D40" w:rsidRDefault="00024D40" w:rsidP="00024D40">
      <w:pPr>
        <w:numPr>
          <w:ilvl w:val="0"/>
          <w:numId w:val="3"/>
        </w:numPr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Заявителю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понятны все требования и положения Извещения о проведен</w:t>
      </w:r>
      <w:proofErr w:type="gramStart"/>
      <w:r>
        <w:rPr>
          <w:sz w:val="18"/>
          <w:szCs w:val="18"/>
        </w:rPr>
        <w:t>ии ау</w:t>
      </w:r>
      <w:proofErr w:type="gramEnd"/>
      <w:r>
        <w:rPr>
          <w:sz w:val="18"/>
          <w:szCs w:val="18"/>
        </w:rPr>
        <w:t>кциона. Заявителю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известно фактическое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состояние и технические характеристики Объекта (лота) аукциона </w:t>
      </w:r>
      <w:r>
        <w:rPr>
          <w:b/>
          <w:sz w:val="18"/>
          <w:szCs w:val="18"/>
        </w:rPr>
        <w:t>и он не имеет претензий к ним.</w:t>
      </w:r>
    </w:p>
    <w:p w:rsidR="00024D40" w:rsidRDefault="00024D40" w:rsidP="00024D40">
      <w:pPr>
        <w:numPr>
          <w:ilvl w:val="0"/>
          <w:numId w:val="3"/>
        </w:numPr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подачи Заявок на участие в аукционе, в порядке, установленном в Извещении о проведен</w:t>
      </w:r>
      <w:proofErr w:type="gramStart"/>
      <w:r>
        <w:rPr>
          <w:sz w:val="18"/>
          <w:szCs w:val="18"/>
        </w:rPr>
        <w:t>ии ау</w:t>
      </w:r>
      <w:proofErr w:type="gramEnd"/>
      <w:r>
        <w:rPr>
          <w:sz w:val="18"/>
          <w:szCs w:val="18"/>
        </w:rPr>
        <w:t>кциона.</w:t>
      </w:r>
    </w:p>
    <w:p w:rsidR="00024D40" w:rsidRDefault="00024D40" w:rsidP="00024D40">
      <w:pPr>
        <w:numPr>
          <w:ilvl w:val="0"/>
          <w:numId w:val="3"/>
        </w:numPr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Изменение разрешенного использования Объекта (лота) аукциона, переданного в аренду по результатам аукциона, в течение срока действия договора аренды не допускается, если иное не предусмотрено Извещением о проведен</w:t>
      </w:r>
      <w:proofErr w:type="gramStart"/>
      <w:r>
        <w:rPr>
          <w:sz w:val="18"/>
          <w:szCs w:val="18"/>
        </w:rPr>
        <w:t>ии ау</w:t>
      </w:r>
      <w:proofErr w:type="gramEnd"/>
      <w:r>
        <w:rPr>
          <w:sz w:val="18"/>
          <w:szCs w:val="18"/>
        </w:rPr>
        <w:t>кциона.</w:t>
      </w:r>
    </w:p>
    <w:p w:rsidR="00024D40" w:rsidRDefault="00024D40" w:rsidP="00024D40">
      <w:pPr>
        <w:numPr>
          <w:ilvl w:val="0"/>
          <w:numId w:val="3"/>
        </w:numPr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:rsidR="00024D40" w:rsidRDefault="00024D40" w:rsidP="00024D40">
      <w:pPr>
        <w:numPr>
          <w:ilvl w:val="0"/>
          <w:numId w:val="3"/>
        </w:numPr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аукциона, порядком внесения задатка, Извещением о проведен</w:t>
      </w:r>
      <w:proofErr w:type="gramStart"/>
      <w:r>
        <w:rPr>
          <w:sz w:val="18"/>
          <w:szCs w:val="18"/>
        </w:rPr>
        <w:t>ии ау</w:t>
      </w:r>
      <w:proofErr w:type="gramEnd"/>
      <w:r>
        <w:rPr>
          <w:sz w:val="18"/>
          <w:szCs w:val="18"/>
        </w:rPr>
        <w:t xml:space="preserve">кциона и проектом договора аренды, и они ему понятны. Заявитель подтверждает, что надлежащим образом ознакомлен с реальным состоянием выставляемого на аукцион Объекта (лота) аукциона и информацией о нем. </w:t>
      </w:r>
    </w:p>
    <w:p w:rsidR="00024D40" w:rsidRDefault="00024D40" w:rsidP="00024D40">
      <w:pPr>
        <w:numPr>
          <w:ilvl w:val="0"/>
          <w:numId w:val="3"/>
        </w:numPr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осведомлен и согласен с тем, что Уполномоченный орган/ Организатор аукциона не несут ответственности за ущерб, который может быть причинен Заявителю отменой аукциона, внесением изменений в Извещение о проведен</w:t>
      </w:r>
      <w:proofErr w:type="gramStart"/>
      <w:r>
        <w:rPr>
          <w:sz w:val="18"/>
          <w:szCs w:val="18"/>
        </w:rPr>
        <w:t>ии ау</w:t>
      </w:r>
      <w:proofErr w:type="gramEnd"/>
      <w:r>
        <w:rPr>
          <w:sz w:val="18"/>
          <w:szCs w:val="18"/>
        </w:rPr>
        <w:t>кциона, а также приостановлением процедуры проведения аукциона.</w:t>
      </w:r>
    </w:p>
    <w:p w:rsidR="00024D40" w:rsidRDefault="00024D40" w:rsidP="00024D40">
      <w:pPr>
        <w:numPr>
          <w:ilvl w:val="0"/>
          <w:numId w:val="3"/>
        </w:numPr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Условия аукциона по данному Объекту (лоту)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024D40" w:rsidRDefault="00024D40" w:rsidP="00024D40">
      <w:pPr>
        <w:numPr>
          <w:ilvl w:val="0"/>
          <w:numId w:val="3"/>
        </w:numPr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соответствии с Федеральным законом от 27.07.2006 № 152-ФЗ «О персональных данных»,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аукционе. </w:t>
      </w:r>
      <w:proofErr w:type="gramStart"/>
      <w:r>
        <w:rPr>
          <w:sz w:val="18"/>
          <w:szCs w:val="18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>
        <w:rPr>
          <w:sz w:val="18"/>
          <w:szCs w:val="18"/>
        </w:rPr>
        <w:t xml:space="preserve"> При этом общее описание вышеуказанных способов обработки данных приведено в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Заявитель подтверждает, что ознакомлен с положениями Федерального закона от 27.07.2006 №152-ФЗ «О персональных данных»,</w:t>
      </w:r>
      <w:r>
        <w:rPr>
          <w:sz w:val="18"/>
          <w:szCs w:val="18"/>
          <w:u w:val="single"/>
        </w:rPr>
        <w:br/>
        <w:t>права и обязанности в области защиты персональных данных ему известны</w:t>
      </w:r>
      <w:r>
        <w:rPr>
          <w:sz w:val="18"/>
          <w:szCs w:val="18"/>
        </w:rPr>
        <w:t>__________________________________________________</w:t>
      </w:r>
      <w:r>
        <w:rPr>
          <w:sz w:val="18"/>
          <w:szCs w:val="18"/>
        </w:rPr>
        <w:br/>
        <w:t>1</w:t>
      </w:r>
      <w:proofErr w:type="gramStart"/>
      <w:r>
        <w:rPr>
          <w:sz w:val="18"/>
          <w:szCs w:val="18"/>
        </w:rPr>
        <w:t xml:space="preserve"> З</w:t>
      </w:r>
      <w:proofErr w:type="gramEnd"/>
      <w:r>
        <w:rPr>
          <w:sz w:val="18"/>
          <w:szCs w:val="18"/>
        </w:rPr>
        <w:t>аполняется при подаче Заявки юридическим лицом.</w:t>
      </w:r>
    </w:p>
    <w:p w:rsidR="00024D40" w:rsidRDefault="00024D40" w:rsidP="00024D40">
      <w:pPr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proofErr w:type="gramStart"/>
      <w:r>
        <w:rPr>
          <w:sz w:val="18"/>
          <w:szCs w:val="18"/>
        </w:rPr>
        <w:t xml:space="preserve"> З</w:t>
      </w:r>
      <w:proofErr w:type="gramEnd"/>
      <w:r>
        <w:rPr>
          <w:sz w:val="18"/>
          <w:szCs w:val="18"/>
        </w:rPr>
        <w:t>аполняется при подаче Заявки лицом, действующим по доверенности.</w:t>
      </w:r>
    </w:p>
    <w:p w:rsidR="00024D40" w:rsidRDefault="00024D40" w:rsidP="00024D4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Платежные реквизиты Заявителя:</w:t>
      </w:r>
    </w:p>
    <w:p w:rsidR="00024D40" w:rsidRDefault="00024D40" w:rsidP="00024D40">
      <w:pPr>
        <w:jc w:val="both"/>
        <w:rPr>
          <w:b/>
          <w:sz w:val="22"/>
          <w:szCs w:val="22"/>
        </w:rPr>
      </w:pPr>
    </w:p>
    <w:p w:rsidR="00024D40" w:rsidRDefault="00024D40" w:rsidP="00024D40">
      <w:pPr>
        <w:jc w:val="both"/>
        <w:rPr>
          <w:sz w:val="22"/>
          <w:szCs w:val="22"/>
        </w:rPr>
      </w:pPr>
    </w:p>
    <w:p w:rsidR="00024D40" w:rsidRDefault="00024D40" w:rsidP="00024D40">
      <w:pPr>
        <w:jc w:val="both"/>
        <w:rPr>
          <w:sz w:val="16"/>
          <w:szCs w:val="16"/>
        </w:rPr>
      </w:pPr>
    </w:p>
    <w:p w:rsidR="00024D40" w:rsidRDefault="00024D40" w:rsidP="00024D40">
      <w:pPr>
        <w:jc w:val="both"/>
        <w:rPr>
          <w:sz w:val="20"/>
          <w:szCs w:val="20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024D40" w:rsidRDefault="00024D40" w:rsidP="00024D4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(наименование для юридического лица, крестьянского (фермерского) хозяйства,  </w:t>
      </w:r>
      <w:r>
        <w:rPr>
          <w:sz w:val="18"/>
          <w:szCs w:val="18"/>
        </w:rPr>
        <w:br/>
        <w:t>Ф.И.О. для физического лица, индивидуального предпринимателя)</w:t>
      </w:r>
    </w:p>
    <w:p w:rsidR="00024D40" w:rsidRDefault="00024D40" w:rsidP="00024D40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1843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024D40"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024D40" w:rsidRDefault="00024D4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ИНН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Заявителя</w:t>
            </w:r>
          </w:p>
        </w:tc>
        <w:tc>
          <w:tcPr>
            <w:tcW w:w="6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4D40"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024D40" w:rsidRDefault="00024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</w:t>
            </w:r>
            <w:r>
              <w:rPr>
                <w:rStyle w:val="a6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Заявителя</w:t>
            </w:r>
          </w:p>
        </w:tc>
        <w:tc>
          <w:tcPr>
            <w:tcW w:w="6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024D40" w:rsidRDefault="00024D40" w:rsidP="00024D40">
      <w:pPr>
        <w:jc w:val="both"/>
        <w:rPr>
          <w:b/>
          <w:bCs/>
          <w:sz w:val="28"/>
          <w:szCs w:val="28"/>
        </w:rPr>
      </w:pPr>
    </w:p>
    <w:p w:rsidR="00024D40" w:rsidRDefault="00024D40" w:rsidP="00024D40">
      <w:pPr>
        <w:ind w:firstLine="142"/>
        <w:jc w:val="both"/>
        <w:rPr>
          <w:sz w:val="20"/>
          <w:szCs w:val="20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024D40" w:rsidRDefault="00024D40" w:rsidP="00024D4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(Наименование Банка, в котором у </w:t>
      </w:r>
      <w:r>
        <w:rPr>
          <w:bCs/>
          <w:sz w:val="18"/>
          <w:szCs w:val="18"/>
        </w:rPr>
        <w:t>Заявителя</w:t>
      </w:r>
      <w:r>
        <w:rPr>
          <w:sz w:val="18"/>
          <w:szCs w:val="18"/>
        </w:rPr>
        <w:t xml:space="preserve"> открыт счет; название города, где находится банк, отделение банка)</w:t>
      </w:r>
    </w:p>
    <w:p w:rsidR="00024D40" w:rsidRDefault="00024D40" w:rsidP="00024D40">
      <w:pPr>
        <w:jc w:val="center"/>
        <w:rPr>
          <w:sz w:val="18"/>
          <w:szCs w:val="18"/>
        </w:rPr>
      </w:pPr>
    </w:p>
    <w:tbl>
      <w:tblPr>
        <w:tblW w:w="10905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235"/>
        <w:gridCol w:w="209"/>
        <w:gridCol w:w="228"/>
        <w:gridCol w:w="215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94"/>
        <w:gridCol w:w="34"/>
        <w:gridCol w:w="218"/>
        <w:gridCol w:w="223"/>
        <w:gridCol w:w="223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503"/>
        <w:gridCol w:w="28"/>
        <w:gridCol w:w="413"/>
      </w:tblGrid>
      <w:tr w:rsidR="00024D40">
        <w:trPr>
          <w:gridAfter w:val="1"/>
          <w:wAfter w:w="411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024D40" w:rsidRDefault="00024D40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4D40">
        <w:trPr>
          <w:gridAfter w:val="1"/>
          <w:wAfter w:w="411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024D40" w:rsidRDefault="00024D40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4D40"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4D40" w:rsidRDefault="00024D40">
            <w:pPr>
              <w:suppressAutoHyphens w:val="0"/>
              <w:jc w:val="both"/>
              <w:rPr>
                <w:bCs/>
                <w:sz w:val="16"/>
                <w:szCs w:val="16"/>
                <w:lang w:val="x-none" w:eastAsia="x-none"/>
              </w:rPr>
            </w:pPr>
            <w:r>
              <w:rPr>
                <w:b/>
                <w:sz w:val="18"/>
                <w:szCs w:val="18"/>
                <w:lang w:val="x-none" w:eastAsia="x-none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27" w:type="dxa"/>
            <w:gridSpan w:val="13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D40" w:rsidRDefault="00024D40">
            <w:pPr>
              <w:snapToGrid w:val="0"/>
              <w:rPr>
                <w:sz w:val="18"/>
                <w:szCs w:val="18"/>
              </w:rPr>
            </w:pPr>
          </w:p>
        </w:tc>
      </w:tr>
      <w:tr w:rsidR="00024D40">
        <w:trPr>
          <w:gridAfter w:val="2"/>
          <w:wAfter w:w="441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4D40" w:rsidRDefault="00024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27" w:type="dxa"/>
            <w:gridSpan w:val="13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D40" w:rsidRDefault="00024D40">
            <w:pPr>
              <w:snapToGrid w:val="0"/>
              <w:rPr>
                <w:sz w:val="18"/>
                <w:szCs w:val="18"/>
              </w:rPr>
            </w:pPr>
          </w:p>
        </w:tc>
      </w:tr>
      <w:tr w:rsidR="00024D40">
        <w:trPr>
          <w:gridAfter w:val="2"/>
          <w:wAfter w:w="441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4D40" w:rsidRDefault="00024D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D40" w:rsidRDefault="00024D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27" w:type="dxa"/>
            <w:gridSpan w:val="13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D40" w:rsidRDefault="00024D40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024D40" w:rsidRDefault="00024D40" w:rsidP="00024D40">
      <w:pPr>
        <w:jc w:val="center"/>
        <w:rPr>
          <w:sz w:val="18"/>
          <w:szCs w:val="18"/>
        </w:rPr>
      </w:pPr>
    </w:p>
    <w:p w:rsidR="00024D40" w:rsidRDefault="00024D40" w:rsidP="00024D40">
      <w:pPr>
        <w:jc w:val="center"/>
        <w:rPr>
          <w:b/>
          <w:bCs/>
          <w:sz w:val="18"/>
          <w:szCs w:val="18"/>
        </w:rPr>
      </w:pPr>
    </w:p>
    <w:p w:rsidR="00024D40" w:rsidRDefault="00024D40" w:rsidP="00024D40">
      <w:pPr>
        <w:jc w:val="both"/>
        <w:rPr>
          <w:sz w:val="6"/>
          <w:szCs w:val="6"/>
        </w:rPr>
      </w:pPr>
    </w:p>
    <w:p w:rsidR="00024D40" w:rsidRDefault="00024D40" w:rsidP="00024D40">
      <w:pPr>
        <w:rPr>
          <w:sz w:val="16"/>
          <w:szCs w:val="16"/>
        </w:rPr>
      </w:pPr>
    </w:p>
    <w:p w:rsidR="00024D40" w:rsidRDefault="00024D40" w:rsidP="00024D40">
      <w:pPr>
        <w:rPr>
          <w:sz w:val="16"/>
          <w:szCs w:val="16"/>
        </w:rPr>
      </w:pPr>
    </w:p>
    <w:p w:rsidR="00024D40" w:rsidRDefault="00024D40" w:rsidP="00024D40">
      <w:pPr>
        <w:rPr>
          <w:b/>
        </w:rPr>
      </w:pPr>
      <w:r>
        <w:rPr>
          <w:b/>
          <w:sz w:val="22"/>
          <w:szCs w:val="22"/>
        </w:rPr>
        <w:t>Заявитель (уполномоченный представитель):</w:t>
      </w:r>
      <w:r>
        <w:rPr>
          <w:b/>
        </w:rPr>
        <w:t xml:space="preserve"> </w:t>
      </w:r>
    </w:p>
    <w:p w:rsidR="00024D40" w:rsidRDefault="00024D40" w:rsidP="00024D40">
      <w:pPr>
        <w:rPr>
          <w:b/>
        </w:rPr>
      </w:pPr>
    </w:p>
    <w:p w:rsidR="00024D40" w:rsidRDefault="00024D40" w:rsidP="00024D40">
      <w:pPr>
        <w:rPr>
          <w:b/>
          <w:sz w:val="20"/>
          <w:szCs w:val="20"/>
        </w:rPr>
      </w:pPr>
      <w:r>
        <w:t>______________________________________________________________________________________</w:t>
      </w:r>
    </w:p>
    <w:p w:rsidR="00024D40" w:rsidRDefault="00024D40" w:rsidP="00024D40">
      <w:pPr>
        <w:jc w:val="center"/>
        <w:rPr>
          <w:b/>
          <w:sz w:val="18"/>
          <w:szCs w:val="18"/>
        </w:rPr>
      </w:pPr>
      <w:r>
        <w:rPr>
          <w:sz w:val="18"/>
          <w:szCs w:val="18"/>
        </w:rPr>
        <w:t>(подпись Заявителя или его уполномоченного представителя)</w:t>
      </w:r>
    </w:p>
    <w:p w:rsidR="00024D40" w:rsidRDefault="00024D40" w:rsidP="00024D40">
      <w:pPr>
        <w:jc w:val="both"/>
        <w:rPr>
          <w:b/>
          <w:sz w:val="20"/>
          <w:szCs w:val="20"/>
        </w:rPr>
      </w:pPr>
    </w:p>
    <w:p w:rsidR="00024D40" w:rsidRDefault="00024D40" w:rsidP="00024D4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М.П. </w:t>
      </w:r>
      <w:r>
        <w:rPr>
          <w:sz w:val="20"/>
          <w:szCs w:val="20"/>
        </w:rPr>
        <w:t>(при наличии)</w:t>
      </w:r>
    </w:p>
    <w:p w:rsidR="00024D40" w:rsidRDefault="00024D40" w:rsidP="00024D40">
      <w:pPr>
        <w:jc w:val="both"/>
        <w:rPr>
          <w:sz w:val="20"/>
          <w:szCs w:val="20"/>
        </w:rPr>
      </w:pPr>
    </w:p>
    <w:p w:rsidR="00024D40" w:rsidRDefault="00024D40" w:rsidP="00024D40">
      <w:pPr>
        <w:jc w:val="both"/>
        <w:rPr>
          <w:sz w:val="20"/>
          <w:szCs w:val="20"/>
        </w:rPr>
      </w:pPr>
    </w:p>
    <w:p w:rsidR="00024D40" w:rsidRDefault="00024D40" w:rsidP="00024D40">
      <w:pPr>
        <w:jc w:val="both"/>
        <w:rPr>
          <w:sz w:val="20"/>
          <w:szCs w:val="20"/>
        </w:rPr>
      </w:pPr>
    </w:p>
    <w:p w:rsidR="00024D40" w:rsidRDefault="00024D40" w:rsidP="00024D40">
      <w:pPr>
        <w:jc w:val="both"/>
        <w:rPr>
          <w:sz w:val="20"/>
          <w:szCs w:val="20"/>
        </w:rPr>
      </w:pPr>
    </w:p>
    <w:p w:rsidR="00024D40" w:rsidRDefault="00024D40" w:rsidP="00024D40">
      <w:pPr>
        <w:jc w:val="both"/>
        <w:rPr>
          <w:sz w:val="20"/>
          <w:szCs w:val="20"/>
        </w:rPr>
      </w:pPr>
    </w:p>
    <w:p w:rsidR="00024D40" w:rsidRDefault="00024D40" w:rsidP="00024D40">
      <w:pPr>
        <w:jc w:val="both"/>
        <w:rPr>
          <w:sz w:val="20"/>
          <w:szCs w:val="20"/>
        </w:rPr>
      </w:pPr>
    </w:p>
    <w:p w:rsidR="00024D40" w:rsidRDefault="00024D40" w:rsidP="00024D40">
      <w:pPr>
        <w:jc w:val="both"/>
        <w:rPr>
          <w:sz w:val="20"/>
          <w:szCs w:val="20"/>
        </w:rPr>
      </w:pPr>
    </w:p>
    <w:p w:rsidR="00024D40" w:rsidRDefault="00024D40" w:rsidP="00024D40">
      <w:pPr>
        <w:jc w:val="both"/>
        <w:rPr>
          <w:sz w:val="20"/>
          <w:szCs w:val="20"/>
        </w:rPr>
      </w:pPr>
    </w:p>
    <w:p w:rsidR="00024D40" w:rsidRDefault="00024D40" w:rsidP="00024D40">
      <w:pPr>
        <w:jc w:val="both"/>
        <w:rPr>
          <w:sz w:val="20"/>
          <w:szCs w:val="20"/>
        </w:rPr>
      </w:pPr>
    </w:p>
    <w:p w:rsidR="00024D40" w:rsidRDefault="00024D40" w:rsidP="00024D40">
      <w:pPr>
        <w:jc w:val="both"/>
        <w:rPr>
          <w:sz w:val="20"/>
          <w:szCs w:val="20"/>
        </w:rPr>
      </w:pPr>
    </w:p>
    <w:p w:rsidR="00024D40" w:rsidRDefault="00024D40" w:rsidP="00024D40">
      <w:pPr>
        <w:jc w:val="both"/>
        <w:rPr>
          <w:b/>
        </w:rPr>
      </w:pPr>
      <w:r>
        <w:rPr>
          <w:b/>
        </w:rPr>
        <w:t>__</w:t>
      </w:r>
    </w:p>
    <w:p w:rsidR="00024D40" w:rsidRDefault="00024D40" w:rsidP="00024D40">
      <w:pPr>
        <w:jc w:val="both"/>
        <w:rPr>
          <w:b/>
          <w:sz w:val="12"/>
          <w:szCs w:val="12"/>
        </w:rPr>
      </w:pPr>
    </w:p>
    <w:p w:rsidR="00024D40" w:rsidRDefault="00024D40" w:rsidP="00024D40">
      <w:pPr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 xml:space="preserve"> ИНН для физических лиц 12 знаков (при наличии), ИНН для юридических лиц 10 знаков. Заявители – физические лица указывают ИНН в соответствии со свидетельством о постановке на учет физического лица в налоговом органе.</w:t>
      </w:r>
    </w:p>
    <w:p w:rsidR="00024D40" w:rsidRPr="00024D40" w:rsidRDefault="00024D40" w:rsidP="00024D40">
      <w:pPr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4</w:t>
      </w:r>
      <w:r>
        <w:rPr>
          <w:sz w:val="16"/>
          <w:szCs w:val="16"/>
        </w:rPr>
        <w:t xml:space="preserve"> КПП в отношении юридических лиц и индивидуальных предпринимателей. </w:t>
      </w:r>
      <w:bookmarkStart w:id="102" w:name="__RefHeading__75_520497706"/>
      <w:bookmarkStart w:id="103" w:name="__RefHeading__90_1698952488"/>
      <w:bookmarkStart w:id="104" w:name="__RefHeading__77_520497706"/>
      <w:bookmarkStart w:id="105" w:name="__RefHeading__92_1698952488"/>
      <w:bookmarkEnd w:id="99"/>
      <w:bookmarkEnd w:id="102"/>
      <w:bookmarkEnd w:id="103"/>
      <w:bookmarkEnd w:id="104"/>
      <w:bookmarkEnd w:id="105"/>
    </w:p>
    <w:p w:rsidR="00024D40" w:rsidRDefault="00024D40" w:rsidP="00024D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:rsidR="00024D40" w:rsidRDefault="00024D40" w:rsidP="00024D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024D40" w:rsidRDefault="00024D40" w:rsidP="00024D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</w:t>
      </w:r>
      <w:proofErr w:type="gramStart"/>
      <w:r>
        <w:rPr>
          <w:sz w:val="20"/>
          <w:szCs w:val="20"/>
        </w:rPr>
        <w:t>г</w:t>
      </w:r>
      <w:proofErr w:type="gramEnd"/>
      <w:r>
        <w:rPr>
          <w:sz w:val="20"/>
          <w:szCs w:val="20"/>
        </w:rPr>
        <w:t>.</w:t>
      </w:r>
    </w:p>
    <w:p w:rsidR="00024D40" w:rsidRDefault="00024D40" w:rsidP="00024D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b/>
          <w:sz w:val="22"/>
          <w:szCs w:val="22"/>
          <w:lang w:eastAsia="en-US"/>
        </w:rPr>
      </w:pPr>
      <w:proofErr w:type="gramStart"/>
      <w:r>
        <w:rPr>
          <w:sz w:val="22"/>
          <w:szCs w:val="22"/>
          <w:lang w:eastAsia="en-US"/>
        </w:rPr>
        <w:t>Комитет по конкурентной политике Московской области</w:t>
      </w:r>
      <w:r>
        <w:rPr>
          <w:iCs/>
          <w:sz w:val="22"/>
          <w:szCs w:val="22"/>
          <w:lang w:eastAsia="en-US"/>
        </w:rPr>
        <w:t xml:space="preserve"> в лице </w:t>
      </w:r>
      <w:r>
        <w:rPr>
          <w:sz w:val="22"/>
          <w:szCs w:val="22"/>
          <w:lang w:eastAsia="en-US"/>
        </w:rPr>
        <w:t>______________, действующего на основании _______________, именуемый в дальнейшем «Организатор аукциона», с одной стороны, Государственное казенное учреждение Московской области «Региональный центр торгов»</w:t>
      </w:r>
      <w:r>
        <w:rPr>
          <w:rStyle w:val="a6"/>
          <w:sz w:val="22"/>
          <w:szCs w:val="22"/>
          <w:lang w:eastAsia="en-US"/>
        </w:rPr>
        <w:footnoteReference w:id="2"/>
      </w:r>
      <w:r>
        <w:rPr>
          <w:sz w:val="22"/>
          <w:szCs w:val="22"/>
          <w:lang w:eastAsia="en-US"/>
        </w:rPr>
        <w:t>, в лице директора _________, действующего на основании Устава, именуемое далее «Лицо, осуществляющее функции организационно-технического характера», с другой стороны, и ________________, именуемое в дальнейшем «Заявитель», в лице _____________________________, действующего на основании _________________, с третьей стороны, заключили настоящий Договор</w:t>
      </w:r>
      <w:proofErr w:type="gramEnd"/>
      <w:r>
        <w:rPr>
          <w:sz w:val="22"/>
          <w:szCs w:val="22"/>
          <w:lang w:eastAsia="en-US"/>
        </w:rPr>
        <w:t xml:space="preserve"> о нижеследующем:</w:t>
      </w:r>
    </w:p>
    <w:p w:rsidR="00024D40" w:rsidRDefault="00024D40" w:rsidP="00024D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024D40" w:rsidRDefault="00024D40" w:rsidP="00024D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024D40" w:rsidRDefault="00024D40" w:rsidP="00024D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Предмет соглашения</w:t>
      </w:r>
    </w:p>
    <w:p w:rsidR="00024D40" w:rsidRDefault="00024D40" w:rsidP="00024D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024D40" w:rsidRDefault="00024D40" w:rsidP="00024D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Заявитель в доказательство намерения заключить договор аренды </w:t>
      </w:r>
      <w:r>
        <w:rPr>
          <w:noProof/>
          <w:sz w:val="22"/>
          <w:szCs w:val="22"/>
        </w:rPr>
        <w:t xml:space="preserve">земельного участка, </w:t>
      </w:r>
      <w:r>
        <w:rPr>
          <w:bCs/>
          <w:sz w:val="22"/>
          <w:szCs w:val="22"/>
        </w:rPr>
        <w:t xml:space="preserve">находящегося в </w:t>
      </w:r>
      <w:r>
        <w:rPr>
          <w:noProof/>
          <w:sz w:val="22"/>
          <w:szCs w:val="22"/>
        </w:rPr>
        <w:t>собственности ____________/образованный из земель или земельного участка, государственная собственность на которые не разграничена, расположенного по адресу: Московская область, _________________</w:t>
      </w:r>
      <w:r>
        <w:rPr>
          <w:noProof/>
          <w:sz w:val="22"/>
          <w:szCs w:val="22"/>
        </w:rPr>
        <w:br/>
      </w:r>
      <w:r>
        <w:rPr>
          <w:sz w:val="22"/>
          <w:szCs w:val="22"/>
        </w:rPr>
        <w:t>(далее - Аукцион), а также в качестве обеспечения надлежащего исполнения своих обязательств, в счет причитающихся с него по договору платежей, перечисляет денежные средства в размере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________ руб.</w:t>
      </w:r>
      <w:r>
        <w:rPr>
          <w:sz w:val="22"/>
          <w:szCs w:val="22"/>
        </w:rPr>
        <w:t xml:space="preserve"> __ коп</w:t>
      </w:r>
      <w:proofErr w:type="gramStart"/>
      <w:r>
        <w:rPr>
          <w:sz w:val="22"/>
          <w:szCs w:val="22"/>
        </w:rPr>
        <w:t xml:space="preserve">., </w:t>
      </w:r>
      <w:proofErr w:type="gramEnd"/>
      <w:r>
        <w:rPr>
          <w:sz w:val="22"/>
          <w:szCs w:val="22"/>
        </w:rPr>
        <w:t>предусмотренном разделом 2 настоящего Соглашения.</w:t>
      </w:r>
    </w:p>
    <w:p w:rsidR="00024D40" w:rsidRDefault="00024D40" w:rsidP="00024D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024D40" w:rsidRDefault="00024D40" w:rsidP="00024D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024D40" w:rsidRDefault="00024D40" w:rsidP="00024D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Порядок перечисления денежных средств</w:t>
      </w:r>
    </w:p>
    <w:p w:rsidR="00024D40" w:rsidRDefault="00024D40" w:rsidP="00024D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024D40" w:rsidRDefault="00024D40" w:rsidP="00024D4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2.1. Заявитель перечисляет денежные средства (п.1) по следующим банковским реквизитам:</w:t>
      </w:r>
    </w:p>
    <w:p w:rsidR="00024D40" w:rsidRDefault="00024D40" w:rsidP="00024D40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color w:val="0000FF"/>
          <w:sz w:val="22"/>
          <w:szCs w:val="22"/>
          <w:lang w:eastAsia="ru-RU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Получатель платежа: </w:t>
      </w:r>
      <w:r>
        <w:rPr>
          <w:rFonts w:ascii="Times New Roman" w:hAnsi="Times New Roman" w:cs="Times New Roman"/>
          <w:color w:val="0000FF"/>
          <w:sz w:val="22"/>
          <w:szCs w:val="22"/>
          <w:lang w:eastAsia="ru-RU"/>
        </w:rPr>
        <w:t>МЭФ Московской области</w:t>
      </w:r>
    </w:p>
    <w:p w:rsidR="00024D40" w:rsidRDefault="00024D40" w:rsidP="00024D40">
      <w:pPr>
        <w:widowControl w:val="0"/>
        <w:autoSpaceDE w:val="0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(</w:t>
      </w:r>
      <w:proofErr w:type="gramStart"/>
      <w:r>
        <w:rPr>
          <w:color w:val="0000FF"/>
          <w:sz w:val="22"/>
          <w:szCs w:val="22"/>
          <w:lang w:eastAsia="ru-RU"/>
        </w:rPr>
        <w:t>л</w:t>
      </w:r>
      <w:proofErr w:type="gramEnd"/>
      <w:r>
        <w:rPr>
          <w:color w:val="0000FF"/>
          <w:sz w:val="22"/>
          <w:szCs w:val="22"/>
          <w:lang w:eastAsia="ru-RU"/>
        </w:rPr>
        <w:t>/с 05868217110 - Государственное казенное учреждение Московской области «Региональный центр торгов»), ОГРН 1145024006577, ИНН 5024147611, КПП 502401001,</w:t>
      </w:r>
    </w:p>
    <w:p w:rsidR="00024D40" w:rsidRDefault="00024D40" w:rsidP="00024D40">
      <w:pPr>
        <w:widowControl w:val="0"/>
        <w:autoSpaceDE w:val="0"/>
        <w:jc w:val="both"/>
        <w:rPr>
          <w:color w:val="0000FF"/>
          <w:sz w:val="22"/>
          <w:szCs w:val="22"/>
          <w:lang w:eastAsia="ru-RU"/>
        </w:rPr>
      </w:pPr>
      <w:proofErr w:type="gramStart"/>
      <w:r>
        <w:rPr>
          <w:color w:val="0000FF"/>
          <w:sz w:val="22"/>
          <w:szCs w:val="22"/>
          <w:lang w:eastAsia="ru-RU"/>
        </w:rPr>
        <w:t>р</w:t>
      </w:r>
      <w:proofErr w:type="gramEnd"/>
      <w:r>
        <w:rPr>
          <w:color w:val="0000FF"/>
          <w:sz w:val="22"/>
          <w:szCs w:val="22"/>
          <w:lang w:eastAsia="ru-RU"/>
        </w:rPr>
        <w:t>/с 40302810845254000001, БИК 044525000,</w:t>
      </w:r>
    </w:p>
    <w:p w:rsidR="00024D40" w:rsidRDefault="00024D40" w:rsidP="00024D40">
      <w:pPr>
        <w:widowControl w:val="0"/>
        <w:autoSpaceDE w:val="0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024D40" w:rsidRDefault="00024D40" w:rsidP="00024D40">
      <w:pPr>
        <w:widowControl w:val="0"/>
        <w:autoSpaceDE w:val="0"/>
        <w:ind w:firstLine="426"/>
        <w:jc w:val="both"/>
        <w:rPr>
          <w:color w:val="0000FF"/>
          <w:sz w:val="10"/>
          <w:szCs w:val="10"/>
          <w:lang w:eastAsia="ru-RU"/>
        </w:rPr>
      </w:pPr>
    </w:p>
    <w:p w:rsidR="00024D40" w:rsidRDefault="00024D40" w:rsidP="00024D40">
      <w:pPr>
        <w:widowControl w:val="0"/>
        <w:autoSpaceDE w:val="0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В связи с отсутствием КБК при заполнении полей (104, 105) платежного поручения (квитанции об оплате) для перечисления задатка рекомендуется указывать в соответствующих полях КБК - «0», ОКТМО - «0».</w:t>
      </w:r>
    </w:p>
    <w:p w:rsidR="00024D40" w:rsidRDefault="00024D40" w:rsidP="00024D4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Назначение платежа: «Задаток для участия в аукционе «__»________ 20__ (дата аукциона), № лота __</w:t>
      </w:r>
      <w:r>
        <w:rPr>
          <w:color w:val="0000FF"/>
          <w:sz w:val="22"/>
          <w:szCs w:val="22"/>
          <w:lang w:eastAsia="ru-RU"/>
        </w:rPr>
        <w:br/>
        <w:t xml:space="preserve">по Договору о задатке от «____»______ 20__ №___» (при наличии реквизитов Договора), </w:t>
      </w:r>
      <w:r>
        <w:rPr>
          <w:color w:val="0000FF"/>
          <w:sz w:val="22"/>
          <w:szCs w:val="22"/>
          <w:lang w:eastAsia="ru-RU"/>
        </w:rPr>
        <w:br/>
      </w:r>
      <w:r>
        <w:rPr>
          <w:color w:val="0000FF"/>
          <w:sz w:val="22"/>
          <w:szCs w:val="22"/>
        </w:rPr>
        <w:t>НДС не облагается</w:t>
      </w:r>
      <w:r>
        <w:rPr>
          <w:color w:val="0000FF"/>
          <w:sz w:val="22"/>
          <w:szCs w:val="22"/>
          <w:lang w:eastAsia="ru-RU"/>
        </w:rPr>
        <w:t>».</w:t>
      </w:r>
    </w:p>
    <w:p w:rsidR="00024D40" w:rsidRDefault="00024D40" w:rsidP="00024D4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Платежи (п.1) осуществляются исключительно заявителем только в форме безналичного расчета в российских рублях. </w:t>
      </w:r>
    </w:p>
    <w:p w:rsidR="00024D40" w:rsidRDefault="00024D40" w:rsidP="00024D4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В случае установления </w:t>
      </w:r>
      <w:r>
        <w:rPr>
          <w:bCs/>
          <w:sz w:val="22"/>
          <w:szCs w:val="22"/>
        </w:rPr>
        <w:t xml:space="preserve">аукционной комиссией </w:t>
      </w:r>
      <w:r>
        <w:rPr>
          <w:sz w:val="22"/>
          <w:szCs w:val="22"/>
        </w:rPr>
        <w:t>не поступления в указанный в Извещении о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>кциона срок и порядке суммы задатка, обязательства заявителя по внесению задатка считаются неисполненными.</w:t>
      </w:r>
    </w:p>
    <w:p w:rsidR="00024D40" w:rsidRDefault="00024D40" w:rsidP="00024D40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2.4. Порядок возврата задатка в случаях, установленных действующим законодательством, определен в разделе 7 Извещения о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>кциона №___.</w:t>
      </w:r>
    </w:p>
    <w:p w:rsidR="00024D40" w:rsidRDefault="00024D40" w:rsidP="00024D40">
      <w:pPr>
        <w:tabs>
          <w:tab w:val="left" w:pos="426"/>
        </w:tabs>
        <w:jc w:val="both"/>
        <w:rPr>
          <w:sz w:val="22"/>
          <w:szCs w:val="22"/>
        </w:rPr>
      </w:pPr>
    </w:p>
    <w:p w:rsidR="00024D40" w:rsidRDefault="00024D40" w:rsidP="00024D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360"/>
        <w:jc w:val="center"/>
        <w:rPr>
          <w:b/>
          <w:bCs/>
        </w:rPr>
      </w:pPr>
      <w:r>
        <w:rPr>
          <w:b/>
          <w:bCs/>
        </w:rPr>
        <w:t>3. Ответственность Сторон</w:t>
      </w:r>
    </w:p>
    <w:p w:rsidR="00024D40" w:rsidRDefault="00024D40" w:rsidP="00024D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024D40" w:rsidRDefault="00024D40" w:rsidP="00024D4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024D40" w:rsidRDefault="00024D40" w:rsidP="00024D4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024D40" w:rsidRDefault="00024D40" w:rsidP="00024D4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024D40" w:rsidRDefault="00024D40" w:rsidP="00024D4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Срок действия Соглашения</w:t>
      </w:r>
    </w:p>
    <w:p w:rsidR="00024D40" w:rsidRDefault="00024D40" w:rsidP="00024D4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024D40" w:rsidRDefault="00024D40" w:rsidP="00024D4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:rsidR="00024D40" w:rsidRDefault="00024D40" w:rsidP="00024D4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024D40" w:rsidRDefault="00024D40" w:rsidP="00024D4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024D40" w:rsidRDefault="00024D40" w:rsidP="00024D4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Заключительные положения</w:t>
      </w:r>
    </w:p>
    <w:p w:rsidR="00024D40" w:rsidRDefault="00024D40" w:rsidP="00024D4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024D40" w:rsidRDefault="00024D40" w:rsidP="00024D4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Соглашению, включая уточнение реквизитов Заявителя, оформляются письменно дополнительным соглашением.</w:t>
      </w:r>
    </w:p>
    <w:p w:rsidR="00024D40" w:rsidRDefault="00024D40" w:rsidP="00024D4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3 (трех) подлинных экземплярах.</w:t>
      </w:r>
    </w:p>
    <w:p w:rsidR="00024D40" w:rsidRDefault="00024D40" w:rsidP="00024D4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024D40" w:rsidRDefault="00024D40" w:rsidP="00024D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024D40" w:rsidRDefault="00024D40" w:rsidP="00024D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6</w:t>
      </w:r>
      <w:r>
        <w:rPr>
          <w:iCs/>
          <w:sz w:val="22"/>
          <w:szCs w:val="22"/>
        </w:rPr>
        <w:t>.</w:t>
      </w:r>
      <w:r>
        <w:rPr>
          <w:b/>
          <w:iCs/>
          <w:sz w:val="22"/>
          <w:szCs w:val="22"/>
        </w:rPr>
        <w:t xml:space="preserve"> Юридические адреса и реквизиты Сторон</w:t>
      </w:r>
    </w:p>
    <w:p w:rsidR="00024D40" w:rsidRDefault="00024D40" w:rsidP="00024D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8"/>
        <w:gridCol w:w="3542"/>
        <w:gridCol w:w="3400"/>
      </w:tblGrid>
      <w:tr w:rsidR="00024D40">
        <w:tc>
          <w:tcPr>
            <w:tcW w:w="3261" w:type="dxa"/>
            <w:hideMark/>
          </w:tcPr>
          <w:p w:rsidR="00024D40" w:rsidRDefault="00024D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Лицо, осуществляющее организационно-технические функции</w:t>
            </w:r>
            <w:r>
              <w:rPr>
                <w:rStyle w:val="a6"/>
                <w:b/>
                <w:sz w:val="22"/>
                <w:szCs w:val="22"/>
              </w:rPr>
              <w:footnoteReference w:id="3"/>
            </w:r>
          </w:p>
        </w:tc>
        <w:tc>
          <w:tcPr>
            <w:tcW w:w="3544" w:type="dxa"/>
            <w:hideMark/>
          </w:tcPr>
          <w:p w:rsidR="00024D40" w:rsidRDefault="00024D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Организатор аукциона</w:t>
            </w:r>
          </w:p>
        </w:tc>
        <w:tc>
          <w:tcPr>
            <w:tcW w:w="3402" w:type="dxa"/>
            <w:hideMark/>
          </w:tcPr>
          <w:p w:rsidR="00024D40" w:rsidRDefault="00024D40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Заявитель</w:t>
            </w:r>
          </w:p>
        </w:tc>
      </w:tr>
      <w:tr w:rsidR="00024D40">
        <w:trPr>
          <w:trHeight w:val="250"/>
        </w:trPr>
        <w:tc>
          <w:tcPr>
            <w:tcW w:w="3261" w:type="dxa"/>
          </w:tcPr>
          <w:p w:rsidR="00024D40" w:rsidRDefault="00024D4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024D40" w:rsidRDefault="00024D4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:rsidR="00024D40" w:rsidRDefault="00024D4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24D40" w:rsidRDefault="00024D40" w:rsidP="00024D40">
      <w:pPr>
        <w:jc w:val="center"/>
        <w:rPr>
          <w:b/>
          <w:sz w:val="22"/>
          <w:szCs w:val="22"/>
        </w:rPr>
      </w:pPr>
    </w:p>
    <w:p w:rsidR="00024D40" w:rsidRDefault="00024D40" w:rsidP="00024D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Подписи сторон</w:t>
      </w:r>
    </w:p>
    <w:p w:rsidR="00024D40" w:rsidRDefault="00024D40" w:rsidP="00024D40">
      <w:pPr>
        <w:jc w:val="center"/>
        <w:rPr>
          <w:b/>
          <w:sz w:val="22"/>
          <w:szCs w:val="22"/>
        </w:rPr>
      </w:pPr>
    </w:p>
    <w:p w:rsidR="00024D40" w:rsidRDefault="00024D40" w:rsidP="00024D40">
      <w:pPr>
        <w:jc w:val="center"/>
        <w:rPr>
          <w:b/>
          <w:sz w:val="22"/>
          <w:szCs w:val="22"/>
        </w:rPr>
      </w:pP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024D40">
        <w:trPr>
          <w:trHeight w:val="738"/>
        </w:trPr>
        <w:tc>
          <w:tcPr>
            <w:tcW w:w="3049" w:type="dxa"/>
            <w:hideMark/>
          </w:tcPr>
          <w:p w:rsidR="00024D40" w:rsidRDefault="0002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  <w:hideMark/>
          </w:tcPr>
          <w:p w:rsidR="00024D40" w:rsidRDefault="0002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024D40" w:rsidRDefault="0002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024D40" w:rsidRDefault="00024D40">
            <w:pPr>
              <w:rPr>
                <w:sz w:val="22"/>
                <w:szCs w:val="22"/>
              </w:rPr>
            </w:pPr>
          </w:p>
        </w:tc>
      </w:tr>
      <w:tr w:rsidR="00024D40">
        <w:trPr>
          <w:trHeight w:val="738"/>
        </w:trPr>
        <w:tc>
          <w:tcPr>
            <w:tcW w:w="3049" w:type="dxa"/>
          </w:tcPr>
          <w:p w:rsidR="00024D40" w:rsidRDefault="0002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__________/ И.А. Неплюева /</w:t>
            </w:r>
          </w:p>
          <w:p w:rsidR="00024D40" w:rsidRDefault="0002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024D40" w:rsidRDefault="00024D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24D40" w:rsidRDefault="0002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024D40" w:rsidRDefault="0002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024D40" w:rsidRDefault="00024D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hideMark/>
          </w:tcPr>
          <w:p w:rsidR="00024D40" w:rsidRDefault="0002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024D40" w:rsidRDefault="0002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024D40" w:rsidRDefault="00024D40" w:rsidP="00024D40">
      <w:pPr>
        <w:jc w:val="center"/>
        <w:rPr>
          <w:b/>
          <w:sz w:val="22"/>
          <w:szCs w:val="22"/>
        </w:rPr>
      </w:pPr>
    </w:p>
    <w:p w:rsidR="00024D40" w:rsidRDefault="00024D40" w:rsidP="00024D40">
      <w:pPr>
        <w:jc w:val="center"/>
        <w:rPr>
          <w:b/>
          <w:sz w:val="22"/>
          <w:szCs w:val="22"/>
        </w:rPr>
      </w:pPr>
    </w:p>
    <w:p w:rsidR="00024D40" w:rsidRDefault="00024D40" w:rsidP="00024D40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bCs w:val="0"/>
          <w:i w:val="0"/>
          <w:iCs w:val="0"/>
          <w:sz w:val="22"/>
          <w:szCs w:val="22"/>
        </w:rPr>
        <w:br w:type="page"/>
      </w:r>
    </w:p>
    <w:p w:rsidR="00024D40" w:rsidRDefault="00024D40" w:rsidP="00024D40">
      <w:pPr>
        <w:rPr>
          <w:b/>
        </w:rPr>
      </w:pPr>
    </w:p>
    <w:p w:rsidR="00024D40" w:rsidRDefault="00024D40" w:rsidP="00024D40">
      <w:pPr>
        <w:suppressAutoHyphens w:val="0"/>
        <w:jc w:val="right"/>
        <w:rPr>
          <w:b/>
          <w:i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Форма</w:t>
      </w:r>
    </w:p>
    <w:p w:rsidR="00024D40" w:rsidRDefault="00024D40" w:rsidP="00024D40">
      <w:pPr>
        <w:suppressAutoHyphens w:val="0"/>
        <w:rPr>
          <w:i/>
          <w:szCs w:val="20"/>
          <w:lang w:eastAsia="en-US"/>
        </w:rPr>
      </w:pPr>
      <w:r>
        <w:rPr>
          <w:i/>
          <w:szCs w:val="20"/>
          <w:lang w:eastAsia="en-US"/>
        </w:rPr>
        <w:t>НА БЛАНКЕ ОРГАНИЗАЦИИ</w:t>
      </w:r>
    </w:p>
    <w:p w:rsidR="00024D40" w:rsidRDefault="00024D40" w:rsidP="00024D40">
      <w:pPr>
        <w:suppressAutoHyphens w:val="0"/>
        <w:rPr>
          <w:i/>
          <w:szCs w:val="20"/>
          <w:lang w:eastAsia="en-US"/>
        </w:rPr>
      </w:pPr>
      <w:r>
        <w:rPr>
          <w:i/>
          <w:szCs w:val="20"/>
          <w:lang w:eastAsia="en-US"/>
        </w:rPr>
        <w:t xml:space="preserve">(при </w:t>
      </w:r>
      <w:r>
        <w:rPr>
          <w:i/>
          <w:noProof/>
          <w:szCs w:val="20"/>
          <w:lang w:eastAsia="en-US"/>
        </w:rPr>
        <w:t>наличии</w:t>
      </w:r>
      <w:r>
        <w:rPr>
          <w:i/>
          <w:szCs w:val="20"/>
          <w:lang w:eastAsia="en-US"/>
        </w:rPr>
        <w:t>)</w:t>
      </w:r>
    </w:p>
    <w:p w:rsidR="00024D40" w:rsidRDefault="00024D40" w:rsidP="00024D40">
      <w:pPr>
        <w:suppressAutoHyphens w:val="0"/>
        <w:rPr>
          <w:szCs w:val="20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5420"/>
      </w:tblGrid>
      <w:tr w:rsidR="00024D40">
        <w:trPr>
          <w:trHeight w:val="3700"/>
        </w:trPr>
        <w:tc>
          <w:tcPr>
            <w:tcW w:w="5098" w:type="dxa"/>
          </w:tcPr>
          <w:p w:rsidR="00024D40" w:rsidRDefault="00024D40">
            <w:pPr>
              <w:tabs>
                <w:tab w:val="left" w:pos="760"/>
              </w:tabs>
              <w:suppressAutoHyphens w:val="0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ab/>
            </w:r>
          </w:p>
          <w:p w:rsidR="00024D40" w:rsidRDefault="00024D40">
            <w:pPr>
              <w:suppressAutoHyphens w:val="0"/>
              <w:autoSpaceDE w:val="0"/>
              <w:ind w:firstLine="34"/>
              <w:jc w:val="both"/>
              <w:rPr>
                <w:szCs w:val="20"/>
                <w:lang w:eastAsia="en-US"/>
              </w:rPr>
            </w:pPr>
          </w:p>
        </w:tc>
        <w:tc>
          <w:tcPr>
            <w:tcW w:w="5420" w:type="dxa"/>
          </w:tcPr>
          <w:p w:rsidR="00024D40" w:rsidRDefault="00024D40">
            <w:pPr>
              <w:suppressAutoHyphens w:val="0"/>
              <w:rPr>
                <w:szCs w:val="20"/>
                <w:lang w:eastAsia="en-US"/>
              </w:rPr>
            </w:pPr>
          </w:p>
          <w:p w:rsidR="00024D40" w:rsidRDefault="00024D40">
            <w:pPr>
              <w:suppressAutoHyphens w:val="0"/>
              <w:ind w:firstLine="856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В ___________________________________</w:t>
            </w:r>
          </w:p>
          <w:p w:rsidR="00024D40" w:rsidRDefault="00024D40">
            <w:pPr>
              <w:suppressAutoHyphens w:val="0"/>
              <w:rPr>
                <w:sz w:val="20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                                   </w:t>
            </w:r>
            <w:r>
              <w:rPr>
                <w:sz w:val="20"/>
                <w:szCs w:val="20"/>
                <w:lang w:eastAsia="en-US"/>
              </w:rPr>
              <w:t>(Организатор аукциона)</w:t>
            </w:r>
          </w:p>
          <w:p w:rsidR="00024D40" w:rsidRDefault="00024D40">
            <w:pPr>
              <w:suppressAutoHyphens w:val="0"/>
              <w:rPr>
                <w:szCs w:val="20"/>
                <w:lang w:eastAsia="en-US"/>
              </w:rPr>
            </w:pPr>
          </w:p>
          <w:p w:rsidR="00024D40" w:rsidRDefault="00024D40">
            <w:pPr>
              <w:suppressAutoHyphens w:val="0"/>
              <w:ind w:firstLine="856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от __________________________________</w:t>
            </w:r>
          </w:p>
          <w:p w:rsidR="00024D40" w:rsidRDefault="00024D40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</w:t>
            </w:r>
            <w:proofErr w:type="gramStart"/>
            <w:r>
              <w:rPr>
                <w:sz w:val="20"/>
                <w:szCs w:val="20"/>
                <w:lang w:eastAsia="en-US"/>
              </w:rPr>
              <w:t>(Ф.И.О. физического лица или</w:t>
            </w:r>
            <w:proofErr w:type="gramEnd"/>
          </w:p>
          <w:p w:rsidR="00024D40" w:rsidRDefault="00024D40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Ф.И.О. генерального директора</w:t>
            </w:r>
          </w:p>
          <w:p w:rsidR="00024D40" w:rsidRDefault="00024D40">
            <w:pPr>
              <w:suppressAutoHyphens w:val="0"/>
              <w:jc w:val="center"/>
              <w:rPr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или представителя организации)</w:t>
            </w:r>
          </w:p>
          <w:p w:rsidR="00024D40" w:rsidRDefault="00024D40">
            <w:pPr>
              <w:suppressAutoHyphens w:val="0"/>
              <w:ind w:firstLine="856"/>
              <w:rPr>
                <w:szCs w:val="20"/>
                <w:lang w:val="en-US" w:eastAsia="en-US"/>
              </w:rPr>
            </w:pPr>
            <w:r>
              <w:rPr>
                <w:szCs w:val="20"/>
                <w:lang w:val="en-US" w:eastAsia="en-US"/>
              </w:rPr>
              <w:t>____________________________________</w:t>
            </w:r>
            <w:r>
              <w:rPr>
                <w:szCs w:val="20"/>
                <w:lang w:val="en-US" w:eastAsia="en-US"/>
              </w:rPr>
              <w:br/>
            </w:r>
            <w:r>
              <w:rPr>
                <w:szCs w:val="20"/>
                <w:lang w:eastAsia="en-US"/>
              </w:rPr>
              <w:t xml:space="preserve">                              </w:t>
            </w:r>
            <w:r>
              <w:rPr>
                <w:sz w:val="20"/>
                <w:szCs w:val="20"/>
                <w:lang w:val="en-US" w:eastAsia="en-US"/>
              </w:rPr>
              <w:t>(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наименование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организации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>)</w:t>
            </w:r>
          </w:p>
          <w:p w:rsidR="00024D40" w:rsidRDefault="00024D40">
            <w:pPr>
              <w:suppressAutoHyphens w:val="0"/>
              <w:overflowPunct w:val="0"/>
              <w:autoSpaceDE w:val="0"/>
              <w:rPr>
                <w:szCs w:val="20"/>
                <w:lang w:val="en-US" w:eastAsia="en-US"/>
              </w:rPr>
            </w:pPr>
          </w:p>
        </w:tc>
      </w:tr>
    </w:tbl>
    <w:p w:rsidR="00024D40" w:rsidRDefault="00024D40" w:rsidP="00024D40">
      <w:pPr>
        <w:suppressAutoHyphens w:val="0"/>
        <w:rPr>
          <w:b/>
          <w:sz w:val="26"/>
          <w:szCs w:val="26"/>
          <w:lang w:val="en-US" w:eastAsia="en-US"/>
        </w:rPr>
      </w:pPr>
    </w:p>
    <w:p w:rsidR="00024D40" w:rsidRDefault="00024D40" w:rsidP="00024D40">
      <w:pPr>
        <w:suppressAutoHyphens w:val="0"/>
        <w:jc w:val="center"/>
        <w:rPr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Запрос на осмотр Объекта (лота) аукциона</w:t>
      </w:r>
    </w:p>
    <w:p w:rsidR="00024D40" w:rsidRDefault="00024D40" w:rsidP="00024D40">
      <w:pPr>
        <w:suppressAutoHyphens w:val="0"/>
        <w:ind w:firstLine="708"/>
        <w:jc w:val="both"/>
        <w:rPr>
          <w:szCs w:val="20"/>
          <w:lang w:eastAsia="en-US"/>
        </w:rPr>
      </w:pPr>
    </w:p>
    <w:p w:rsidR="00024D40" w:rsidRDefault="00024D40" w:rsidP="00024D40">
      <w:pPr>
        <w:suppressAutoHyphens w:val="0"/>
        <w:jc w:val="both"/>
        <w:rPr>
          <w:szCs w:val="20"/>
          <w:lang w:eastAsia="en-US"/>
        </w:rPr>
      </w:pPr>
      <w:r>
        <w:rPr>
          <w:szCs w:val="20"/>
          <w:lang w:eastAsia="en-US"/>
        </w:rPr>
        <w:t>Прошу оформить документ для осмотра Объекта (лота) аукциона от «__»________20 ___г. № ______</w:t>
      </w:r>
    </w:p>
    <w:p w:rsidR="00024D40" w:rsidRDefault="00024D40" w:rsidP="00024D40">
      <w:pPr>
        <w:suppressAutoHyphens w:val="0"/>
        <w:ind w:firstLine="708"/>
        <w:jc w:val="both"/>
        <w:rPr>
          <w:szCs w:val="20"/>
          <w:lang w:eastAsia="en-US"/>
        </w:rPr>
      </w:pPr>
    </w:p>
    <w:p w:rsidR="00024D40" w:rsidRDefault="00024D40" w:rsidP="00024D40">
      <w:pPr>
        <w:suppressAutoHyphens w:val="0"/>
        <w:jc w:val="both"/>
        <w:rPr>
          <w:szCs w:val="20"/>
          <w:lang w:eastAsia="en-US"/>
        </w:rPr>
      </w:pPr>
      <w:r>
        <w:rPr>
          <w:szCs w:val="20"/>
          <w:lang w:eastAsia="en-US"/>
        </w:rPr>
        <w:t xml:space="preserve">Лот №__________, расположенный по адресу: _____________________________________________, </w:t>
      </w:r>
    </w:p>
    <w:p w:rsidR="00024D40" w:rsidRDefault="00024D40" w:rsidP="00024D40">
      <w:pPr>
        <w:suppressAutoHyphens w:val="0"/>
        <w:overflowPunct w:val="0"/>
        <w:autoSpaceDE w:val="0"/>
        <w:ind w:firstLine="180"/>
        <w:jc w:val="both"/>
        <w:rPr>
          <w:szCs w:val="20"/>
          <w:lang w:eastAsia="en-US"/>
        </w:rPr>
      </w:pPr>
    </w:p>
    <w:p w:rsidR="00024D40" w:rsidRDefault="00024D40" w:rsidP="00024D40">
      <w:pPr>
        <w:suppressAutoHyphens w:val="0"/>
        <w:jc w:val="both"/>
        <w:rPr>
          <w:szCs w:val="20"/>
          <w:lang w:eastAsia="en-US"/>
        </w:rPr>
      </w:pPr>
      <w:r>
        <w:rPr>
          <w:szCs w:val="20"/>
          <w:lang w:eastAsia="en-US"/>
        </w:rPr>
        <w:t xml:space="preserve">Уполномоченное лицо на осмотр: </w:t>
      </w:r>
    </w:p>
    <w:p w:rsidR="00024D40" w:rsidRDefault="00024D40" w:rsidP="00024D40">
      <w:pPr>
        <w:suppressAutoHyphens w:val="0"/>
        <w:ind w:hanging="180"/>
        <w:jc w:val="both"/>
        <w:rPr>
          <w:szCs w:val="20"/>
          <w:lang w:eastAsia="en-US"/>
        </w:rPr>
      </w:pPr>
    </w:p>
    <w:p w:rsidR="00024D40" w:rsidRDefault="00024D40" w:rsidP="00024D40">
      <w:pPr>
        <w:suppressAutoHyphens w:val="0"/>
        <w:jc w:val="both"/>
        <w:rPr>
          <w:szCs w:val="20"/>
          <w:lang w:eastAsia="en-US"/>
        </w:rPr>
      </w:pPr>
      <w:r>
        <w:rPr>
          <w:szCs w:val="20"/>
          <w:lang w:eastAsia="en-US"/>
        </w:rPr>
        <w:t>___________________________________________________________________</w:t>
      </w:r>
    </w:p>
    <w:p w:rsidR="00024D40" w:rsidRDefault="00024D40" w:rsidP="00024D40">
      <w:pPr>
        <w:suppressAutoHyphens w:val="0"/>
        <w:jc w:val="both"/>
        <w:rPr>
          <w:szCs w:val="20"/>
          <w:lang w:eastAsia="en-US"/>
        </w:rPr>
      </w:pPr>
      <w:r>
        <w:rPr>
          <w:szCs w:val="20"/>
          <w:lang w:eastAsia="en-US"/>
        </w:rPr>
        <w:t>Ф.И.О.</w:t>
      </w:r>
    </w:p>
    <w:p w:rsidR="00024D40" w:rsidRDefault="00024D40" w:rsidP="00024D40">
      <w:pPr>
        <w:suppressAutoHyphens w:val="0"/>
        <w:autoSpaceDE w:val="0"/>
        <w:rPr>
          <w:szCs w:val="20"/>
          <w:lang w:eastAsia="en-US"/>
        </w:rPr>
      </w:pPr>
    </w:p>
    <w:p w:rsidR="00024D40" w:rsidRDefault="00024D40" w:rsidP="00024D40">
      <w:pPr>
        <w:suppressAutoHyphens w:val="0"/>
        <w:autoSpaceDE w:val="0"/>
        <w:rPr>
          <w:szCs w:val="20"/>
          <w:lang w:eastAsia="en-US"/>
        </w:rPr>
      </w:pPr>
      <w:r>
        <w:rPr>
          <w:szCs w:val="20"/>
          <w:lang w:eastAsia="en-US"/>
        </w:rPr>
        <w:t>Контактные телефоны:________________________</w:t>
      </w:r>
    </w:p>
    <w:p w:rsidR="00024D40" w:rsidRDefault="00024D40" w:rsidP="00024D40">
      <w:pPr>
        <w:suppressAutoHyphens w:val="0"/>
        <w:jc w:val="both"/>
        <w:rPr>
          <w:szCs w:val="20"/>
          <w:lang w:eastAsia="en-US"/>
        </w:rPr>
      </w:pPr>
    </w:p>
    <w:p w:rsidR="00024D40" w:rsidRDefault="00024D40" w:rsidP="00024D40">
      <w:pPr>
        <w:suppressAutoHyphens w:val="0"/>
        <w:jc w:val="both"/>
        <w:rPr>
          <w:szCs w:val="20"/>
          <w:lang w:eastAsia="en-US"/>
        </w:rPr>
      </w:pPr>
    </w:p>
    <w:p w:rsidR="00024D40" w:rsidRDefault="00024D40" w:rsidP="00024D40">
      <w:pPr>
        <w:suppressAutoHyphens w:val="0"/>
        <w:jc w:val="both"/>
        <w:rPr>
          <w:szCs w:val="20"/>
          <w:lang w:eastAsia="en-US"/>
        </w:rPr>
      </w:pPr>
      <w:r>
        <w:rPr>
          <w:szCs w:val="20"/>
          <w:lang w:eastAsia="en-US"/>
        </w:rPr>
        <w:t>Для юридических лиц:</w:t>
      </w:r>
    </w:p>
    <w:p w:rsidR="00024D40" w:rsidRDefault="00024D40" w:rsidP="00024D40">
      <w:pPr>
        <w:suppressAutoHyphens w:val="0"/>
        <w:jc w:val="both"/>
        <w:rPr>
          <w:szCs w:val="20"/>
          <w:lang w:eastAsia="en-US"/>
        </w:rPr>
      </w:pPr>
      <w:r>
        <w:rPr>
          <w:szCs w:val="20"/>
          <w:lang w:eastAsia="en-US"/>
        </w:rPr>
        <w:t>Руководитель</w:t>
      </w:r>
      <w:r>
        <w:rPr>
          <w:szCs w:val="20"/>
          <w:lang w:eastAsia="en-US"/>
        </w:rPr>
        <w:tab/>
      </w:r>
      <w:r>
        <w:rPr>
          <w:szCs w:val="20"/>
          <w:lang w:eastAsia="en-US"/>
        </w:rPr>
        <w:tab/>
      </w:r>
      <w:r>
        <w:rPr>
          <w:szCs w:val="20"/>
          <w:lang w:eastAsia="en-US"/>
        </w:rPr>
        <w:tab/>
      </w:r>
      <w:r>
        <w:rPr>
          <w:szCs w:val="20"/>
          <w:lang w:eastAsia="en-US"/>
        </w:rPr>
        <w:tab/>
      </w:r>
      <w:r>
        <w:rPr>
          <w:szCs w:val="20"/>
          <w:u w:val="single"/>
          <w:lang w:eastAsia="en-US"/>
        </w:rPr>
        <w:t>Подпись</w:t>
      </w:r>
      <w:r>
        <w:rPr>
          <w:szCs w:val="20"/>
          <w:lang w:eastAsia="en-US"/>
        </w:rPr>
        <w:t xml:space="preserve"> </w:t>
      </w:r>
      <w:r>
        <w:rPr>
          <w:szCs w:val="20"/>
          <w:lang w:eastAsia="en-US"/>
        </w:rPr>
        <w:tab/>
      </w:r>
      <w:r>
        <w:rPr>
          <w:szCs w:val="20"/>
          <w:lang w:eastAsia="en-US"/>
        </w:rPr>
        <w:tab/>
        <w:t xml:space="preserve">Ф.И.О. </w:t>
      </w:r>
    </w:p>
    <w:p w:rsidR="00024D40" w:rsidRDefault="00024D40" w:rsidP="00024D40">
      <w:pPr>
        <w:suppressAutoHyphens w:val="0"/>
        <w:jc w:val="both"/>
        <w:rPr>
          <w:szCs w:val="20"/>
          <w:lang w:eastAsia="en-US"/>
        </w:rPr>
      </w:pPr>
      <w:r>
        <w:rPr>
          <w:szCs w:val="20"/>
          <w:lang w:eastAsia="en-US"/>
        </w:rPr>
        <w:t>М.П. (при наличии)</w:t>
      </w:r>
    </w:p>
    <w:p w:rsidR="00024D40" w:rsidRDefault="00024D40" w:rsidP="00024D40">
      <w:pPr>
        <w:suppressAutoHyphens w:val="0"/>
        <w:ind w:hanging="180"/>
        <w:jc w:val="both"/>
        <w:rPr>
          <w:szCs w:val="20"/>
          <w:lang w:eastAsia="en-US"/>
        </w:rPr>
      </w:pPr>
    </w:p>
    <w:p w:rsidR="00024D40" w:rsidRDefault="00024D40" w:rsidP="00024D40">
      <w:pPr>
        <w:suppressAutoHyphens w:val="0"/>
        <w:ind w:hanging="180"/>
        <w:jc w:val="both"/>
        <w:rPr>
          <w:szCs w:val="20"/>
          <w:lang w:eastAsia="en-US"/>
        </w:rPr>
      </w:pPr>
    </w:p>
    <w:p w:rsidR="00024D40" w:rsidRDefault="00024D40" w:rsidP="00024D40">
      <w:pPr>
        <w:suppressAutoHyphens w:val="0"/>
        <w:jc w:val="both"/>
        <w:rPr>
          <w:szCs w:val="20"/>
          <w:lang w:eastAsia="en-US"/>
        </w:rPr>
      </w:pPr>
      <w:r>
        <w:rPr>
          <w:szCs w:val="20"/>
          <w:lang w:eastAsia="en-US"/>
        </w:rPr>
        <w:t>Для индивидуальных предпринимателей:</w:t>
      </w:r>
    </w:p>
    <w:p w:rsidR="00024D40" w:rsidRDefault="00024D40" w:rsidP="00024D40">
      <w:pPr>
        <w:suppressAutoHyphens w:val="0"/>
        <w:jc w:val="both"/>
        <w:rPr>
          <w:szCs w:val="20"/>
          <w:lang w:eastAsia="en-US"/>
        </w:rPr>
      </w:pPr>
      <w:r>
        <w:rPr>
          <w:szCs w:val="20"/>
          <w:lang w:eastAsia="en-US"/>
        </w:rPr>
        <w:t>Индивидуальный предприниматель</w:t>
      </w:r>
      <w:r>
        <w:rPr>
          <w:szCs w:val="20"/>
          <w:lang w:eastAsia="en-US"/>
        </w:rPr>
        <w:tab/>
      </w:r>
      <w:r>
        <w:rPr>
          <w:szCs w:val="20"/>
          <w:lang w:eastAsia="en-US"/>
        </w:rPr>
        <w:tab/>
      </w:r>
      <w:r>
        <w:rPr>
          <w:szCs w:val="20"/>
          <w:u w:val="single"/>
          <w:lang w:eastAsia="en-US"/>
        </w:rPr>
        <w:t>Подпись</w:t>
      </w:r>
      <w:r>
        <w:rPr>
          <w:szCs w:val="20"/>
          <w:lang w:eastAsia="en-US"/>
        </w:rPr>
        <w:tab/>
      </w:r>
      <w:r>
        <w:rPr>
          <w:szCs w:val="20"/>
          <w:lang w:eastAsia="en-US"/>
        </w:rPr>
        <w:tab/>
        <w:t xml:space="preserve">Ф.И.О. </w:t>
      </w:r>
    </w:p>
    <w:p w:rsidR="00024D40" w:rsidRDefault="00024D40" w:rsidP="00024D40">
      <w:pPr>
        <w:suppressAutoHyphens w:val="0"/>
        <w:jc w:val="both"/>
        <w:rPr>
          <w:szCs w:val="20"/>
          <w:lang w:eastAsia="en-US"/>
        </w:rPr>
      </w:pPr>
      <w:r>
        <w:rPr>
          <w:szCs w:val="20"/>
          <w:lang w:eastAsia="en-US"/>
        </w:rPr>
        <w:t>М.П. (при наличии)</w:t>
      </w:r>
    </w:p>
    <w:p w:rsidR="00024D40" w:rsidRDefault="00024D40" w:rsidP="00024D40">
      <w:pPr>
        <w:suppressAutoHyphens w:val="0"/>
        <w:jc w:val="both"/>
        <w:rPr>
          <w:szCs w:val="20"/>
          <w:lang w:eastAsia="en-US"/>
        </w:rPr>
      </w:pPr>
    </w:p>
    <w:p w:rsidR="00024D40" w:rsidRDefault="00024D40" w:rsidP="00024D40">
      <w:pPr>
        <w:suppressAutoHyphens w:val="0"/>
        <w:jc w:val="both"/>
        <w:rPr>
          <w:szCs w:val="20"/>
          <w:lang w:eastAsia="en-US"/>
        </w:rPr>
      </w:pPr>
    </w:p>
    <w:p w:rsidR="00024D40" w:rsidRDefault="00024D40" w:rsidP="00024D40">
      <w:pPr>
        <w:suppressAutoHyphens w:val="0"/>
        <w:jc w:val="both"/>
        <w:rPr>
          <w:szCs w:val="20"/>
          <w:u w:val="single"/>
          <w:lang w:eastAsia="en-US"/>
        </w:rPr>
      </w:pPr>
      <w:r>
        <w:rPr>
          <w:szCs w:val="20"/>
          <w:lang w:eastAsia="en-US"/>
        </w:rPr>
        <w:t>Для физических лиц:</w:t>
      </w:r>
      <w:r>
        <w:rPr>
          <w:szCs w:val="20"/>
          <w:lang w:eastAsia="en-US"/>
        </w:rPr>
        <w:tab/>
      </w:r>
      <w:r>
        <w:rPr>
          <w:szCs w:val="20"/>
          <w:lang w:eastAsia="en-US"/>
        </w:rPr>
        <w:tab/>
      </w:r>
      <w:r>
        <w:rPr>
          <w:szCs w:val="20"/>
          <w:lang w:eastAsia="en-US"/>
        </w:rPr>
        <w:tab/>
      </w:r>
      <w:r>
        <w:rPr>
          <w:szCs w:val="20"/>
          <w:lang w:eastAsia="en-US"/>
        </w:rPr>
        <w:tab/>
      </w:r>
      <w:r>
        <w:rPr>
          <w:szCs w:val="20"/>
          <w:u w:val="single"/>
          <w:lang w:eastAsia="en-US"/>
        </w:rPr>
        <w:t>Подпись</w:t>
      </w:r>
      <w:r>
        <w:rPr>
          <w:szCs w:val="20"/>
          <w:lang w:eastAsia="en-US"/>
        </w:rPr>
        <w:tab/>
      </w:r>
      <w:r>
        <w:rPr>
          <w:szCs w:val="20"/>
          <w:lang w:eastAsia="en-US"/>
        </w:rPr>
        <w:tab/>
        <w:t>Ф.И.О.</w:t>
      </w:r>
    </w:p>
    <w:p w:rsidR="00024D40" w:rsidRDefault="00024D40" w:rsidP="00024D40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bCs w:val="0"/>
          <w:i w:val="0"/>
          <w:iCs w:val="0"/>
          <w:sz w:val="26"/>
          <w:szCs w:val="26"/>
        </w:rPr>
        <w:br w:type="page"/>
      </w:r>
      <w:r>
        <w:rPr>
          <w:b w:val="0"/>
        </w:rPr>
        <w:t xml:space="preserve"> </w:t>
      </w:r>
    </w:p>
    <w:p w:rsidR="00024D40" w:rsidRDefault="00024D40" w:rsidP="00024D40">
      <w:pPr>
        <w:jc w:val="right"/>
        <w:rPr>
          <w:vertAlign w:val="superscript"/>
        </w:rPr>
      </w:pPr>
      <w:r>
        <w:rPr>
          <w:b/>
        </w:rPr>
        <w:t>Проект договора аренды земельного участка</w:t>
      </w:r>
      <w:proofErr w:type="gramStart"/>
      <w:r>
        <w:rPr>
          <w:vertAlign w:val="superscript"/>
        </w:rPr>
        <w:t>1</w:t>
      </w:r>
      <w:proofErr w:type="gramEnd"/>
    </w:p>
    <w:p w:rsidR="00024D40" w:rsidRDefault="00024D40" w:rsidP="00024D40">
      <w:pPr>
        <w:jc w:val="right"/>
        <w:rPr>
          <w:vertAlign w:val="superscript"/>
        </w:rPr>
      </w:pPr>
    </w:p>
    <w:p w:rsidR="00024D40" w:rsidRDefault="00024D40" w:rsidP="00024D40">
      <w:pPr>
        <w:jc w:val="right"/>
        <w:rPr>
          <w:b/>
          <w:vertAlign w:val="superscript"/>
        </w:rPr>
      </w:pPr>
    </w:p>
    <w:p w:rsidR="00024D40" w:rsidRDefault="00024D40" w:rsidP="00024D40">
      <w:pPr>
        <w:ind w:left="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 АРЕНДЫ ЗЕМЕЛЬНОГО УЧАСТК</w:t>
      </w:r>
      <w:proofErr w:type="gramStart"/>
      <w:r>
        <w:rPr>
          <w:b/>
          <w:bCs/>
          <w:sz w:val="22"/>
          <w:szCs w:val="22"/>
        </w:rPr>
        <w:t>А(</w:t>
      </w:r>
      <w:proofErr w:type="gramEnd"/>
      <w:r>
        <w:rPr>
          <w:b/>
          <w:bCs/>
          <w:sz w:val="22"/>
          <w:szCs w:val="22"/>
        </w:rPr>
        <w:t>аукцион)</w:t>
      </w:r>
    </w:p>
    <w:p w:rsidR="00024D40" w:rsidRDefault="00024D40" w:rsidP="00024D40">
      <w:pPr>
        <w:ind w:left="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№ ДЗ-____</w:t>
      </w:r>
    </w:p>
    <w:p w:rsidR="00024D40" w:rsidRDefault="00024D40" w:rsidP="00024D40">
      <w:pPr>
        <w:jc w:val="right"/>
        <w:rPr>
          <w:sz w:val="22"/>
          <w:szCs w:val="22"/>
        </w:rPr>
      </w:pP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4871"/>
        <w:gridCol w:w="5691"/>
      </w:tblGrid>
      <w:tr w:rsidR="00024D40">
        <w:trPr>
          <w:trHeight w:val="321"/>
        </w:trPr>
        <w:tc>
          <w:tcPr>
            <w:tcW w:w="4871" w:type="dxa"/>
            <w:hideMark/>
          </w:tcPr>
          <w:p w:rsidR="00024D40" w:rsidRDefault="00024D4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Сергиев Посад</w:t>
            </w:r>
          </w:p>
        </w:tc>
        <w:tc>
          <w:tcPr>
            <w:tcW w:w="5691" w:type="dxa"/>
          </w:tcPr>
          <w:p w:rsidR="00024D40" w:rsidRDefault="00024D4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«__»_______20__г.</w:t>
            </w:r>
          </w:p>
          <w:p w:rsidR="00024D40" w:rsidRDefault="00024D40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24D40">
        <w:trPr>
          <w:trHeight w:val="321"/>
        </w:trPr>
        <w:tc>
          <w:tcPr>
            <w:tcW w:w="4871" w:type="dxa"/>
          </w:tcPr>
          <w:p w:rsidR="00024D40" w:rsidRDefault="00024D40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91" w:type="dxa"/>
          </w:tcPr>
          <w:p w:rsidR="00024D40" w:rsidRDefault="00024D40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024D40" w:rsidRDefault="00024D40" w:rsidP="00024D4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АРЕНДОДАТЕЛЬ Администрация </w:t>
      </w:r>
      <w:r>
        <w:rPr>
          <w:noProof/>
          <w:sz w:val="22"/>
          <w:szCs w:val="22"/>
        </w:rPr>
        <w:t>Сергиево-Посадского муниципального района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(</w:t>
      </w:r>
      <w:r>
        <w:rPr>
          <w:snapToGrid w:val="0"/>
          <w:sz w:val="22"/>
          <w:szCs w:val="22"/>
        </w:rPr>
        <w:t xml:space="preserve">ИНН </w:t>
      </w:r>
      <w:r>
        <w:rPr>
          <w:sz w:val="22"/>
          <w:szCs w:val="22"/>
        </w:rPr>
        <w:t>5042022397, внесено в единый государственный реестр юридических лиц 05.02.2003 за основным государственным регистрационным номером 1035008354193),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в лице </w:t>
      </w:r>
      <w:proofErr w:type="gramStart"/>
      <w:r>
        <w:rPr>
          <w:sz w:val="22"/>
          <w:szCs w:val="22"/>
        </w:rPr>
        <w:t>заместителя Главы администрации Сергиево-Посадского муниципального района Московской области Горбачёва Михаила</w:t>
      </w:r>
      <w:proofErr w:type="gramEnd"/>
      <w:r>
        <w:rPr>
          <w:sz w:val="22"/>
          <w:szCs w:val="22"/>
        </w:rPr>
        <w:t xml:space="preserve"> Витальевича, действующего на основании распоряжения Главы Сергиево-Посадского муниципального района Московской области </w:t>
      </w:r>
      <w:r>
        <w:rPr>
          <w:sz w:val="22"/>
          <w:szCs w:val="22"/>
          <w:lang w:eastAsia="ar-SA"/>
        </w:rPr>
        <w:t>от 05.12.2016 №52-РГ,</w:t>
      </w:r>
    </w:p>
    <w:p w:rsidR="00024D40" w:rsidRDefault="00024D40" w:rsidP="00024D40">
      <w:pPr>
        <w:jc w:val="both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АРЕНДАТОР</w:t>
      </w:r>
      <w:r>
        <w:rPr>
          <w:b/>
          <w:iCs/>
          <w:sz w:val="22"/>
          <w:szCs w:val="22"/>
        </w:rPr>
        <w:t xml:space="preserve"> _____________</w:t>
      </w:r>
      <w:r>
        <w:rPr>
          <w:sz w:val="22"/>
          <w:szCs w:val="22"/>
        </w:rPr>
        <w:t>(гражданство _____, пол: ____, дата рождения: _____, место рождения: _____, паспорт ______выдан ______, код подразделения ___, зарегистрирован по адресу: _______</w:t>
      </w:r>
      <w:r>
        <w:rPr>
          <w:noProof/>
          <w:sz w:val="22"/>
          <w:szCs w:val="22"/>
        </w:rPr>
        <w:t>,</w:t>
      </w:r>
      <w:proofErr w:type="gramEnd"/>
      <w:r>
        <w:rPr>
          <w:noProof/>
          <w:sz w:val="22"/>
          <w:szCs w:val="22"/>
        </w:rPr>
        <w:t xml:space="preserve"> (ИНН ___, СНИЛС ____)</w:t>
      </w:r>
      <w:r>
        <w:rPr>
          <w:iCs/>
          <w:sz w:val="22"/>
          <w:szCs w:val="22"/>
        </w:rPr>
        <w:t>, совместно в дальнейшем именуемые «Стороны», на основании Протокола рассмотрения заявок/ Протокола о результатах аукциона от ___ № ___ на право заключения договоров аренды земельных участков, образованных из земель населенных пунктов, государственная собственность на которые не разграничена, расположенных в Сергиево-Посадском муниципальном районе Московской области, заключили настоящий договор аренды земельного участка</w:t>
      </w:r>
      <w:proofErr w:type="gramStart"/>
      <w:r>
        <w:rPr>
          <w:iCs/>
          <w:sz w:val="22"/>
          <w:szCs w:val="22"/>
        </w:rPr>
        <w:t>,(</w:t>
      </w:r>
      <w:proofErr w:type="gramEnd"/>
      <w:r>
        <w:rPr>
          <w:iCs/>
          <w:sz w:val="22"/>
          <w:szCs w:val="22"/>
        </w:rPr>
        <w:t>далее – Договор) о нижеследующем.</w:t>
      </w:r>
    </w:p>
    <w:p w:rsidR="00024D40" w:rsidRDefault="00024D40" w:rsidP="00024D40">
      <w:pPr>
        <w:ind w:firstLine="284"/>
        <w:jc w:val="both"/>
        <w:rPr>
          <w:iCs/>
          <w:sz w:val="22"/>
          <w:szCs w:val="22"/>
        </w:rPr>
      </w:pPr>
    </w:p>
    <w:p w:rsidR="00024D40" w:rsidRDefault="00024D40" w:rsidP="00024D40">
      <w:pPr>
        <w:ind w:firstLine="284"/>
        <w:jc w:val="both"/>
        <w:rPr>
          <w:iCs/>
          <w:sz w:val="22"/>
          <w:szCs w:val="22"/>
        </w:rPr>
      </w:pPr>
    </w:p>
    <w:p w:rsidR="00024D40" w:rsidRDefault="00024D40" w:rsidP="00024D40">
      <w:pPr>
        <w:numPr>
          <w:ilvl w:val="0"/>
          <w:numId w:val="4"/>
        </w:numPr>
        <w:tabs>
          <w:tab w:val="left" w:pos="10063"/>
        </w:tabs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Предмет Договора </w:t>
      </w:r>
    </w:p>
    <w:p w:rsidR="00024D40" w:rsidRDefault="00024D40" w:rsidP="00024D40">
      <w:pPr>
        <w:numPr>
          <w:ilvl w:val="1"/>
          <w:numId w:val="4"/>
        </w:numPr>
        <w:tabs>
          <w:tab w:val="left" w:pos="-142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Арендодатель передал, а Арендатор принял в аренду земельный участок, из земель категории: _________, находящийся в государственной собственности (до  разграничения), с кадастровым номером ___________, расположенный по адресу (описание местоположения): Московская область, Сергиево-Посадский муниципальный район, __________, в границах указанных в кадастровом паспорте земельного участка от ___________, прилагаемом к настоящему Договору и являющемся его неотъемлемой частью, общей площадью _____</w:t>
      </w:r>
      <w:proofErr w:type="spellStart"/>
      <w:r>
        <w:rPr>
          <w:sz w:val="22"/>
          <w:szCs w:val="22"/>
        </w:rPr>
        <w:t>кв.м</w:t>
      </w:r>
      <w:proofErr w:type="spellEnd"/>
      <w:proofErr w:type="gramStart"/>
      <w:r>
        <w:rPr>
          <w:sz w:val="22"/>
          <w:szCs w:val="22"/>
        </w:rPr>
        <w:t>.(</w:t>
      </w:r>
      <w:proofErr w:type="gramEnd"/>
      <w:r>
        <w:rPr>
          <w:sz w:val="22"/>
          <w:szCs w:val="22"/>
        </w:rPr>
        <w:t xml:space="preserve">далее – Участок). </w:t>
      </w:r>
    </w:p>
    <w:p w:rsidR="00024D40" w:rsidRDefault="00024D40" w:rsidP="00024D40">
      <w:pPr>
        <w:numPr>
          <w:ilvl w:val="1"/>
          <w:numId w:val="4"/>
        </w:numPr>
        <w:tabs>
          <w:tab w:val="left" w:pos="0"/>
        </w:tabs>
        <w:ind w:firstLine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Участок предоставляется для осуществления Арендатором следующих видов деятельности (разрешенное использование):</w:t>
      </w:r>
      <w:r>
        <w:rPr>
          <w:b/>
          <w:sz w:val="22"/>
          <w:szCs w:val="22"/>
        </w:rPr>
        <w:t xml:space="preserve"> ________</w:t>
      </w:r>
    </w:p>
    <w:p w:rsidR="00024D40" w:rsidRDefault="00024D40" w:rsidP="00024D40">
      <w:pPr>
        <w:numPr>
          <w:ilvl w:val="1"/>
          <w:numId w:val="4"/>
        </w:numPr>
        <w:tabs>
          <w:tab w:val="left" w:pos="0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Участок свободен от строений.</w:t>
      </w:r>
    </w:p>
    <w:p w:rsidR="00024D40" w:rsidRDefault="00024D40" w:rsidP="00024D40">
      <w:pPr>
        <w:tabs>
          <w:tab w:val="left" w:pos="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1.4. При заключении настоящего Договора у Сторон отсутствуют сведения о зарегистрированных обременениях и ограничениях в использовании Участка.</w:t>
      </w:r>
    </w:p>
    <w:p w:rsidR="00024D40" w:rsidRDefault="00024D40" w:rsidP="00024D40">
      <w:pPr>
        <w:tabs>
          <w:tab w:val="left" w:pos="0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1.5. Ограничения (обременения):</w:t>
      </w:r>
      <w:r>
        <w:t xml:space="preserve"> </w:t>
      </w:r>
      <w:r>
        <w:rPr>
          <w:sz w:val="22"/>
          <w:szCs w:val="22"/>
        </w:rPr>
        <w:t>часть земельного участка находится в охранной зоне объектов по производству электрической энергии «</w:t>
      </w:r>
      <w:proofErr w:type="spellStart"/>
      <w:r>
        <w:rPr>
          <w:sz w:val="22"/>
          <w:szCs w:val="22"/>
        </w:rPr>
        <w:t>Загорская</w:t>
      </w:r>
      <w:proofErr w:type="spellEnd"/>
      <w:r>
        <w:rPr>
          <w:sz w:val="22"/>
          <w:szCs w:val="22"/>
        </w:rPr>
        <w:t xml:space="preserve"> гидроаккумулирующая электростанция пос. </w:t>
      </w:r>
      <w:proofErr w:type="spellStart"/>
      <w:r>
        <w:rPr>
          <w:sz w:val="22"/>
          <w:szCs w:val="22"/>
        </w:rPr>
        <w:t>Богородское</w:t>
      </w:r>
      <w:proofErr w:type="spellEnd"/>
      <w:r>
        <w:rPr>
          <w:sz w:val="22"/>
          <w:szCs w:val="22"/>
        </w:rPr>
        <w:t>, Сергиево-Посадский муниципальный район».</w:t>
      </w:r>
    </w:p>
    <w:p w:rsidR="00024D40" w:rsidRDefault="00024D40" w:rsidP="00024D40">
      <w:pPr>
        <w:tabs>
          <w:tab w:val="left" w:pos="0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Ограничения прав на земельный участок, предусмотренные статьями 56, 56.1 Земельного кодекса Российской Федерации. 1. В соответствии с п. 1 Приложения к Правилам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зон, утвержденных Постановлением Правительства Российской Федерации от 18.11.2013 г. № 1033: Охранная зона устанавливается вдоль границы земельного участка, предоставленного для размещения объекта по производству электрической энергии (</w:t>
      </w:r>
      <w:proofErr w:type="spellStart"/>
      <w:r>
        <w:rPr>
          <w:sz w:val="22"/>
          <w:szCs w:val="22"/>
        </w:rPr>
        <w:t>Загорской</w:t>
      </w:r>
      <w:proofErr w:type="spellEnd"/>
      <w:r>
        <w:rPr>
          <w:sz w:val="22"/>
          <w:szCs w:val="22"/>
        </w:rPr>
        <w:t xml:space="preserve"> ГАЭС), в виде части поверхности участка земли, ограниченной линией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параллельной границе земельного участка, на расстоянии 50 метров от указанной границы – как для объекта высокой категории опасности. 2. Ограничения использования территорий в границах зоны предусмотрены пунктами 8 и 9 Правил установления охранных зон объектов по производству электрический энергии и особых условий использования земельных участков, расположенных в границах таких зон, утвержденных Постановлением Правительства Российской Федерации от 18.11.2013 г. № 1033: </w:t>
      </w:r>
      <w:proofErr w:type="gramStart"/>
      <w:r>
        <w:rPr>
          <w:sz w:val="22"/>
          <w:szCs w:val="22"/>
        </w:rPr>
        <w:t>В охранных зонах запрещается осуществлять действия, которые могут нарушить безопасную работу объектов, в том числе привести к их повреждению или уничтожению и (или) повлечь причинение вреда жизни, здоровью граждан и имуществу физических или юридических лиц, а также нанесение вреда окружающей среде и возникновение пожаров и чрезвычайных ситуаций, а именно: а) убирать, перемещать, засыпать и повреждать предупреждающие знаки;</w:t>
      </w:r>
      <w:proofErr w:type="gramEnd"/>
      <w:r>
        <w:rPr>
          <w:sz w:val="22"/>
          <w:szCs w:val="22"/>
        </w:rPr>
        <w:t xml:space="preserve"> б) размещать кладбища, скотомогильники, захоронения отходов производства и потребления, радиоактивных, химических, взрывчатых, токсичных, отравляющих и ядовитых веществ; в) производить сброс и слив едких и коррозионных веществ,  в том числе растворов кислот, щелочей и солей, а также горюче-смазочных материалов; г) разводить огонь и размещать какие-либо открытые или закрытые источники огня; д) проводить работы, размещать объекты и предметы, возводить сооружения, которые могут препятствовать доступу к объектам, без создания необходимых для такого доступа проходов и подъездов; е) производить работы ударными механизмами, сбрасывать тяжести массой свыше 5 тонн; ж) складировать любые материалы, в том числе взрывоопасные, пожароопасные и горюче-смазочные. </w:t>
      </w:r>
      <w:proofErr w:type="gramStart"/>
      <w:r>
        <w:rPr>
          <w:sz w:val="22"/>
          <w:szCs w:val="22"/>
        </w:rPr>
        <w:t>В пределах охранных зон без письменного согласования владельцев объектов юридическим и физическим лицам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механизмов; б) проводить любые мероприятия, связанные с пребыванием людей, не занятых выполнением работ, разрешенных в установленном порядке;</w:t>
      </w:r>
      <w:proofErr w:type="gramEnd"/>
      <w:r>
        <w:rPr>
          <w:sz w:val="22"/>
          <w:szCs w:val="22"/>
        </w:rPr>
        <w:t xml:space="preserve"> в) осуществлять горные, взрывные, мелиоративные работы, в том числе связанные с временным затоплением земель, охранной зоны объектов по производству электрической энергии «</w:t>
      </w:r>
      <w:proofErr w:type="spellStart"/>
      <w:r>
        <w:rPr>
          <w:sz w:val="22"/>
          <w:szCs w:val="22"/>
        </w:rPr>
        <w:t>Загорская</w:t>
      </w:r>
      <w:proofErr w:type="spellEnd"/>
      <w:r>
        <w:rPr>
          <w:sz w:val="22"/>
          <w:szCs w:val="22"/>
        </w:rPr>
        <w:t xml:space="preserve"> гидроаккумулирующая электростанция, пос. </w:t>
      </w:r>
      <w:proofErr w:type="spellStart"/>
      <w:r>
        <w:rPr>
          <w:sz w:val="22"/>
          <w:szCs w:val="22"/>
        </w:rPr>
        <w:t>Богородское</w:t>
      </w:r>
      <w:proofErr w:type="spellEnd"/>
      <w:r>
        <w:rPr>
          <w:sz w:val="22"/>
          <w:szCs w:val="22"/>
        </w:rPr>
        <w:t xml:space="preserve"> Сергиево-Посадский муниципальный район», зона с особыми условиями использования территорий, № 0.50.05.2.189, </w:t>
      </w:r>
      <w:proofErr w:type="gramStart"/>
      <w:r>
        <w:rPr>
          <w:sz w:val="22"/>
          <w:szCs w:val="22"/>
        </w:rPr>
        <w:t>карта-план № б</w:t>
      </w:r>
      <w:proofErr w:type="gramEnd"/>
      <w:r>
        <w:rPr>
          <w:sz w:val="22"/>
          <w:szCs w:val="22"/>
        </w:rPr>
        <w:t>/н от 27.05.2014.</w:t>
      </w:r>
    </w:p>
    <w:p w:rsidR="00024D40" w:rsidRDefault="00024D40" w:rsidP="00024D40">
      <w:pPr>
        <w:tabs>
          <w:tab w:val="left" w:pos="0"/>
        </w:tabs>
        <w:ind w:firstLine="567"/>
        <w:jc w:val="both"/>
        <w:rPr>
          <w:sz w:val="22"/>
          <w:szCs w:val="22"/>
        </w:rPr>
      </w:pPr>
    </w:p>
    <w:p w:rsidR="00024D40" w:rsidRDefault="00024D40" w:rsidP="00024D40">
      <w:pPr>
        <w:numPr>
          <w:ilvl w:val="0"/>
          <w:numId w:val="4"/>
        </w:num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Срок Договора</w:t>
      </w:r>
    </w:p>
    <w:p w:rsidR="00024D40" w:rsidRDefault="00024D40" w:rsidP="00024D40">
      <w:pPr>
        <w:numPr>
          <w:ilvl w:val="0"/>
          <w:numId w:val="5"/>
        </w:num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аренды Участка устанавливается на _____</w:t>
      </w:r>
      <w:r>
        <w:rPr>
          <w:b/>
          <w:sz w:val="22"/>
          <w:szCs w:val="22"/>
        </w:rPr>
        <w:t xml:space="preserve"> лет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с даты передачи</w:t>
      </w:r>
      <w:proofErr w:type="gramEnd"/>
      <w:r>
        <w:rPr>
          <w:sz w:val="22"/>
          <w:szCs w:val="22"/>
        </w:rPr>
        <w:t xml:space="preserve"> Участка по акту приема-передачи.</w:t>
      </w:r>
    </w:p>
    <w:p w:rsidR="00024D40" w:rsidRDefault="00024D40" w:rsidP="00024D4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Стороны установили, что условия Договора применяются к их отношениям, возникшим до государственной регистрации настоящего Договора, начиная с момента его подписания.</w:t>
      </w:r>
    </w:p>
    <w:p w:rsidR="00024D40" w:rsidRDefault="00024D40" w:rsidP="00024D40">
      <w:pPr>
        <w:numPr>
          <w:ilvl w:val="0"/>
          <w:numId w:val="5"/>
        </w:num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Договор считается заключенным 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 даты его государственной регистрации в органе регистрации прав.</w:t>
      </w:r>
    </w:p>
    <w:p w:rsidR="00024D40" w:rsidRDefault="00024D40" w:rsidP="00024D4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Права и обязанности сторон, предусмотренные настоящим Договором, возникают с момента подписания настоящего Договора.</w:t>
      </w:r>
    </w:p>
    <w:p w:rsidR="00024D40" w:rsidRDefault="00024D40" w:rsidP="00024D4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Бремя регистрации данного Договора возлагается на Арендатора.</w:t>
      </w:r>
    </w:p>
    <w:p w:rsidR="00024D40" w:rsidRDefault="00024D40" w:rsidP="00024D40">
      <w:pPr>
        <w:ind w:firstLine="567"/>
        <w:jc w:val="both"/>
        <w:rPr>
          <w:sz w:val="22"/>
          <w:szCs w:val="22"/>
        </w:rPr>
      </w:pPr>
    </w:p>
    <w:p w:rsidR="00024D40" w:rsidRDefault="00024D40" w:rsidP="00024D40">
      <w:pPr>
        <w:ind w:firstLine="567"/>
        <w:jc w:val="both"/>
        <w:rPr>
          <w:sz w:val="22"/>
          <w:szCs w:val="22"/>
        </w:rPr>
      </w:pPr>
    </w:p>
    <w:p w:rsidR="00024D40" w:rsidRDefault="00024D40" w:rsidP="00024D40">
      <w:pPr>
        <w:numPr>
          <w:ilvl w:val="0"/>
          <w:numId w:val="4"/>
        </w:num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Размер и условия внесения арендной платы</w:t>
      </w:r>
    </w:p>
    <w:p w:rsidR="00024D40" w:rsidRDefault="00024D40" w:rsidP="00024D40">
      <w:pPr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</w:t>
      </w:r>
      <w:r>
        <w:rPr>
          <w:iCs/>
          <w:sz w:val="22"/>
          <w:szCs w:val="22"/>
        </w:rPr>
        <w:t xml:space="preserve">основании Протокола рассмотрения заявок/ Протокола о результатах аукциона </w:t>
      </w:r>
      <w:proofErr w:type="gramStart"/>
      <w:r>
        <w:rPr>
          <w:iCs/>
          <w:sz w:val="22"/>
          <w:szCs w:val="22"/>
        </w:rPr>
        <w:t>от</w:t>
      </w:r>
      <w:proofErr w:type="gramEnd"/>
      <w:r>
        <w:rPr>
          <w:iCs/>
          <w:sz w:val="22"/>
          <w:szCs w:val="22"/>
        </w:rPr>
        <w:t xml:space="preserve"> ___ № ___ </w:t>
      </w:r>
      <w:proofErr w:type="gramStart"/>
      <w:r>
        <w:rPr>
          <w:iCs/>
          <w:sz w:val="22"/>
          <w:szCs w:val="22"/>
        </w:rPr>
        <w:t>на</w:t>
      </w:r>
      <w:proofErr w:type="gramEnd"/>
      <w:r>
        <w:rPr>
          <w:iCs/>
          <w:sz w:val="22"/>
          <w:szCs w:val="22"/>
        </w:rPr>
        <w:t xml:space="preserve"> право заключения договоров аренды земельных участков, образованных из земель населенных пунктов, государственная собственность на которые не разграничена, расположенных в Сергиево-Посадском муниципальном районе Московской области, годовая </w:t>
      </w:r>
      <w:r>
        <w:rPr>
          <w:sz w:val="22"/>
          <w:szCs w:val="22"/>
        </w:rPr>
        <w:t>арендная плата составляет ___________ руб. (____).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При этом 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 (далее – размер уровня инфляции), который применяется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  <w:proofErr w:type="gramEnd"/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Арендная плата подлежит перерасчету в порядке, предусмотренном действующим законодательством.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bCs/>
          <w:snapToGrid w:val="0"/>
          <w:color w:val="0000FF"/>
          <w:sz w:val="22"/>
          <w:szCs w:val="22"/>
        </w:rPr>
      </w:pPr>
      <w:r>
        <w:rPr>
          <w:sz w:val="22"/>
          <w:szCs w:val="22"/>
        </w:rPr>
        <w:t>Размер арендной платы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:rsidR="00024D40" w:rsidRDefault="00024D40" w:rsidP="00024D40">
      <w:pPr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>В арендную плату Участка за 2017 включен задаток, внесенный Арендатором Организатору торгов в соответствии с извещением о проведении торгов. Размер задатка составляет ______ рублей.</w:t>
      </w:r>
    </w:p>
    <w:p w:rsidR="00024D40" w:rsidRDefault="00024D40" w:rsidP="00024D40">
      <w:pPr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Арендная плата вносится Арендатором в Управление Федерального казначейства по Московской области (Администрация Сергиево-Посадского муниципального района) на расчетный счет 40101810845250010102 в ГУ Банка России по ЦФО, БИК 044525000, ИНН 5042022397, КПП 504201001, ОКТМО: 46615106, КБК: 92911105013130000120, статус плательщика 08.</w:t>
      </w:r>
    </w:p>
    <w:p w:rsidR="00024D40" w:rsidRDefault="00024D40" w:rsidP="00024D40">
      <w:pPr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Арендная плата вносится Арендатором в полном объеме ежемесячно в сумме _____ руб</w:t>
      </w:r>
      <w:proofErr w:type="gramStart"/>
      <w:r>
        <w:rPr>
          <w:sz w:val="22"/>
          <w:szCs w:val="22"/>
        </w:rPr>
        <w:t xml:space="preserve">. (_______) </w:t>
      </w:r>
      <w:proofErr w:type="gramEnd"/>
      <w:r>
        <w:rPr>
          <w:sz w:val="22"/>
          <w:szCs w:val="22"/>
        </w:rPr>
        <w:t>не позднее 10 числа текущего месяца.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Исполнением обязательств по внесению арендной платы является надлежаще заверенная копия платежного документа, подтверждающая факт оплаты с отметкой банка об исполнении, направленная Арендодателю в течени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5(пяти) рабочих дней со дня принятия банком платежного поручения.</w:t>
      </w:r>
    </w:p>
    <w:p w:rsidR="00024D40" w:rsidRDefault="00024D40" w:rsidP="00024D40">
      <w:pPr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Арендная плата начисляется с момента подписания настоящего Договора.</w:t>
      </w:r>
    </w:p>
    <w:p w:rsidR="00024D40" w:rsidRDefault="00024D40" w:rsidP="00024D40">
      <w:pPr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Обязательство по внесению арендной платы считается исполненным </w:t>
      </w:r>
      <w:proofErr w:type="gramStart"/>
      <w:r>
        <w:rPr>
          <w:sz w:val="22"/>
          <w:szCs w:val="22"/>
        </w:rPr>
        <w:t>с даты поступления</w:t>
      </w:r>
      <w:proofErr w:type="gramEnd"/>
      <w:r>
        <w:rPr>
          <w:sz w:val="22"/>
          <w:szCs w:val="22"/>
        </w:rPr>
        <w:t xml:space="preserve"> денежных средств на счет получателя по реквизитам, указанным в п.3.2. настоящего Договора. Копии платежных документов с отметкой банка, подтверждающих перечисление в бюджет арендной платы, в течение 5 (пяти) дней со дня оплаты передаются Арендатором в управление землепользования Арендодателя для осуществления </w:t>
      </w:r>
      <w:proofErr w:type="gramStart"/>
      <w:r>
        <w:rPr>
          <w:sz w:val="22"/>
          <w:szCs w:val="22"/>
        </w:rPr>
        <w:t>контроля за</w:t>
      </w:r>
      <w:proofErr w:type="gramEnd"/>
      <w:r>
        <w:rPr>
          <w:sz w:val="22"/>
          <w:szCs w:val="22"/>
        </w:rPr>
        <w:t xml:space="preserve"> полнотой и своевременностью внесения арендной платы.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случае направления Арендатору письменного предупреждения (претензии) в связи с неисполнением им обязательств по внесению арендной платы он обязан внести арендную плату в течение 5 (пяти) рабочих дней со дня получения такого предупреждения.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Указанный срок начинает течь с момента получения письменного предупреждения (претензии) нарочно либо по почте. 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отсутствия Арендатора по адресу, указанному в настоящем Договоре, либо уклонения Арендатора от получения почтового отправления, указанный в настоящем пункте срок исчисляется </w:t>
      </w:r>
      <w:proofErr w:type="gramStart"/>
      <w:r>
        <w:rPr>
          <w:sz w:val="22"/>
          <w:szCs w:val="22"/>
        </w:rPr>
        <w:t>с даты поступления</w:t>
      </w:r>
      <w:proofErr w:type="gramEnd"/>
      <w:r>
        <w:rPr>
          <w:sz w:val="22"/>
          <w:szCs w:val="22"/>
        </w:rPr>
        <w:t xml:space="preserve"> почтового отправления в почтовое отделение по месту нахождения Арендатора.</w:t>
      </w:r>
    </w:p>
    <w:p w:rsidR="00024D40" w:rsidRDefault="00024D40" w:rsidP="00024D40">
      <w:pPr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Изменение размеров арендной платы осуществляется автоматически вне зависимости от направления Арендодателем соответствующего уведомления и (или) подписания дополнительных соглашений к настоящему Договору.</w:t>
      </w:r>
    </w:p>
    <w:p w:rsidR="00024D40" w:rsidRDefault="00024D40" w:rsidP="00024D40">
      <w:pPr>
        <w:spacing w:after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Отсутствие направленного Арендодателем уведомления об изменении размера арендной платы в случаях, предусмотренных настоящим пунктом, не является для Арендатора основанием для невнесения арендной платы в увеличенном (измененном) размере.</w:t>
      </w:r>
    </w:p>
    <w:p w:rsidR="00024D40" w:rsidRDefault="00024D40" w:rsidP="00024D40">
      <w:pPr>
        <w:numPr>
          <w:ilvl w:val="0"/>
          <w:numId w:val="4"/>
        </w:num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Права и обязанности Сторон</w:t>
      </w:r>
    </w:p>
    <w:p w:rsidR="00024D40" w:rsidRDefault="00024D40" w:rsidP="00024D40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4.1. Арендодатель имеет право: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4.1.1.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и иного законодательства.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4.1.2. На возмещение убытков, причиненных ухудшением качества Участка и экологической обстановки в результате хозяйственной деятельности Арендатора, использования Участка не по целевому назначению или с нарушением законодательства, а также по иным основаниям, предусмотренным законодательством Российской Федерации.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4.1.3. Требовать надлежащего исполнения Арендатором обязательств, предусмотренных п. 4.4. настоящего Договора.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4.1.4. Направлять Арендатору претензию в случае неиспользования Участка в соответствии с условиями, предусмотренными настоящим Договором.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4.1.5. Изъять Участок в порядке, установленном законодательством либо муниципальными правовыми актами.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4.1.6. Требовать досрочного расторжения Договора после направления Арендатору письменного предупреждения (претензии) о необходимости исполнения им обязательств (устранения нарушения в использовании Участка) в 15-дневный срок в случаях:</w:t>
      </w:r>
    </w:p>
    <w:p w:rsidR="00024D40" w:rsidRDefault="00024D40" w:rsidP="00024D40">
      <w:pPr>
        <w:autoSpaceDE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однократного невнесения Арендатором в полном объеме арендной платы в порядке, установленном </w:t>
      </w:r>
      <w:hyperlink r:id="rId16" w:anchor="Par72" w:history="1">
        <w:r>
          <w:rPr>
            <w:rStyle w:val="a3"/>
            <w:sz w:val="22"/>
            <w:szCs w:val="22"/>
          </w:rPr>
          <w:t>пунктами 3.2</w:t>
        </w:r>
      </w:hyperlink>
      <w:r>
        <w:rPr>
          <w:sz w:val="22"/>
          <w:szCs w:val="22"/>
        </w:rPr>
        <w:t>-3.3 настоящего Договора, по истечении установленного Договором срока платежа;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б) однократного внесения арендной платы не в полном объеме;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в) использования Арендатором Участка не в соответствии с его категорией, целевым назначением и разрешенным использованием;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г) использования Участка способами, приводящими к его порче;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д) использования Арендатором Участка способами, которые приводят к значительному ухудшению экологической обстановки;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е) </w:t>
      </w:r>
      <w:proofErr w:type="spellStart"/>
      <w:r>
        <w:rPr>
          <w:sz w:val="22"/>
          <w:szCs w:val="22"/>
        </w:rPr>
        <w:t>неустранения</w:t>
      </w:r>
      <w:proofErr w:type="spellEnd"/>
      <w:r>
        <w:rPr>
          <w:sz w:val="22"/>
          <w:szCs w:val="22"/>
        </w:rPr>
        <w:t xml:space="preserve"> совершенного умышленно земельного правонарушения, выражающегося в отравлении, загрязнении, порче или уничтожении плодородного слоя почвы вследствие нарушения правил обращения с удобрениями, стимуляторами роста растений, ядохимикатами и иными опасными химическими или биологическими веществами при их хранении, использовании и транспортировке, повлекших за собой причинение вреда здоровью человека или окружающей среде;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ж) </w:t>
      </w:r>
      <w:proofErr w:type="spellStart"/>
      <w:r>
        <w:rPr>
          <w:sz w:val="22"/>
          <w:szCs w:val="22"/>
        </w:rPr>
        <w:t>неосвоения</w:t>
      </w:r>
      <w:proofErr w:type="spellEnd"/>
      <w:r>
        <w:rPr>
          <w:sz w:val="22"/>
          <w:szCs w:val="22"/>
        </w:rPr>
        <w:t xml:space="preserve"> Участка в течение 3 (трех) лет </w:t>
      </w:r>
      <w:proofErr w:type="gramStart"/>
      <w:r>
        <w:rPr>
          <w:sz w:val="22"/>
          <w:szCs w:val="22"/>
        </w:rPr>
        <w:t>с даты передачи</w:t>
      </w:r>
      <w:proofErr w:type="gramEnd"/>
      <w:r>
        <w:rPr>
          <w:sz w:val="22"/>
          <w:szCs w:val="22"/>
        </w:rPr>
        <w:t xml:space="preserve"> участка Арендатору по акту приема-передачи;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з) изъятия Участка для государственных или муниципальных нужд;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и) по иным основаниям, предусмотренным законодательством.</w:t>
      </w:r>
    </w:p>
    <w:p w:rsidR="00024D40" w:rsidRDefault="00024D40" w:rsidP="00024D40">
      <w:pPr>
        <w:autoSpaceDE w:val="0"/>
        <w:autoSpaceDN w:val="0"/>
        <w:adjustRightInd w:val="0"/>
        <w:spacing w:after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4.1.7. Осуществлять иные права, предусмотренные действующим законодательством и настоящим Договором.</w:t>
      </w:r>
    </w:p>
    <w:p w:rsidR="00024D40" w:rsidRDefault="00024D40" w:rsidP="00024D40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4.2. Арендодатель обязан: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4.2.1. Выполнять в полном объеме все условия Договора.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4.2.2. Передать Арендатору Участок по акту приема-передачи в пятидневный срок со дня подписания Договора.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4.2.3. Письменно уведомлять Арендатора об изменении реквизитов для перечисления арендной платы.</w:t>
      </w:r>
    </w:p>
    <w:p w:rsidR="00024D40" w:rsidRDefault="00024D40" w:rsidP="00024D40">
      <w:pPr>
        <w:autoSpaceDE w:val="0"/>
        <w:autoSpaceDN w:val="0"/>
        <w:adjustRightInd w:val="0"/>
        <w:spacing w:after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4.2.4. Не вмешиваться в хозяйственную деятельность Арендатора, если она не противоречит условиям Договора и действующему законодательству.</w:t>
      </w:r>
    </w:p>
    <w:p w:rsidR="00024D40" w:rsidRDefault="00024D40" w:rsidP="00024D40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4.3. Арендатор имеет право: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4.3.1. Использовать Участок на условиях, установленных Договором.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4.3.2. Сдавать Участок в субаренду при условии письменного уведомления Арендодателя.</w:t>
      </w:r>
    </w:p>
    <w:p w:rsidR="00024D40" w:rsidRDefault="00024D40" w:rsidP="00024D40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4.3.3. Передавать свои права и обязанности по Договору третьему лицу, в том числе в залог, внести их в качестве вклада в уставный капитал хозяйственного обществ</w:t>
      </w:r>
      <w:proofErr w:type="gramStart"/>
      <w:r>
        <w:rPr>
          <w:sz w:val="22"/>
          <w:szCs w:val="22"/>
        </w:rPr>
        <w:t>а(</w:t>
      </w:r>
      <w:proofErr w:type="gramEnd"/>
      <w:r>
        <w:rPr>
          <w:sz w:val="22"/>
          <w:szCs w:val="22"/>
        </w:rPr>
        <w:t>товарищества) в пределах срока Договора при условии письменного уведомления Арендодателя.</w:t>
      </w:r>
    </w:p>
    <w:p w:rsidR="00024D40" w:rsidRDefault="00024D40" w:rsidP="00024D40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4.4. Арендатор обязан: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4.4.1. Выполнять в полном объеме все условия настоящего Договора.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4.4.2. Использовать Участок в соответствии с целевым назначением и видом разрешенного использования.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4.4.3. Регулярно производить уборку Участка, осуществлять вывоз мусора с целью его утилизации и обезвреживания в порядке, установленном федеральным законодательством и законодательством Московской области.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4.4.4. При наличии на Участке зеленых насаждений обеспечивать их сохранность, квалифицированный уход за зелеными насаждениями, дорожками и оборудованием, не допускать складирования на зеленые насаждения мусора, материалов, изделий, конструкций и т.п., производить текущий ремонт газонов, систематический покос.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4.4.5. Принять Участок по акту приема-передачи.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4.4.6. Уплачивать арендную плату в размере и сроки, установленные Договором.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4.4.7. Обеспечить Арендодателю доступ на Участок по требованию в целях контроля выполнения Арендатором условий настоящего Договора.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Обеспечить доступ на Участок представителям органов местного самоуправления, наделенных полномочиями по осуществлению муниципального земельного контроля, проводимого в соответствии с утвержденным Регламентом. 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4.4.8. После подписания настоящего Договора (изменений и дополнений к нему) в течение 7 (семи) календарных дней обеспечить проведение его (их) государственной регистрации в органе регистрации прав, нести расходы, связанные с государственной регистрацией.</w:t>
      </w:r>
    </w:p>
    <w:p w:rsidR="00024D40" w:rsidRDefault="00024D40" w:rsidP="00024D40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4.4.9. В случае передачи прав и обязанностей Арендатора в течение 3 (трех) рабочих дней направить Арендодателю надлежащим образом заверенные копии соответствующих договоров с отметкой о государственной регистрации.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4.4.10.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 Участка и прилегающей территории.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4.4.11. Сохранять межевые, геодезические и другие специальные знаки, установленные на Участке в соответствии с законодательством.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4.4.12. Не допускать загрязнение, захламление, деградацию и ухудшение плодородия почв на землях соответствующих территорий.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4.4.13.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024D40" w:rsidRDefault="00024D40" w:rsidP="00024D40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4.4.14. Своевременно письменно уведомить Арендодателя об изменении своих почтовых и банковских реквизитов. В случае неисполнения данного требования Арендатор полностью несет все риски, связанные с неполучением от Арендодателя юридически значимых сообщений. Все уведомления, извещения и претензии, направленные Арендатору по указанным в настоящем Договоре реквизитам, считаются надлежащим образом отправленными и полученными Арендатором, в том числе в случае их возвращения отправителю в связи с отсутствием адресата, его выбытием или неявкой за соответствующим почтовым отправлением.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4.4.15. В случае направления Арендатору письменного предупреждения в связи с неисполнением им обязательства по внесению арендной платы он обязан внести арендную плату в течение 5 (пяти) рабочих дней со дня получения такого предупреждения.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4.4.16. Возмещать Арендодателю убытки, включая упущенную выгоду, в полном объеме в связи с ухудшением качества Участка и экологической обстановки в результате своей хозяйственной деятельности.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4.4.17. Не нарушать прав собственников, землепользователей и арендаторов смежных земельных участков.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4.4.18. Выполнять в соответствии с требованиями эксплуатационных служб условия эксплуатации наземных и подземных коммуникаций, сооружений, до проездов и т.п. и не препятствовать их ремонту и обслуживанию.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4.4.19. Производить земляные, строительные и иные работы на Участке при получении соответствующих разрешений (согласований, ордеров) органов государственной власти, органов местного самоуправления, коммунальных служб.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 чинить препятствий лицам, осуществляющим (на основании соответствующего решения уполномоченных органов Арендодателя) геодезические, землеустроительные и другие изыскательские работы на Земельном участке. 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rFonts w:eastAsia="Andale Sans UI"/>
          <w:kern w:val="3"/>
          <w:sz w:val="22"/>
          <w:szCs w:val="22"/>
          <w:lang w:eastAsia="en-US" w:bidi="en-US"/>
        </w:rPr>
        <w:t xml:space="preserve">4.4.20. Обеспечить беспрепятственный доступ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</w:t>
      </w:r>
      <w:r>
        <w:rPr>
          <w:sz w:val="22"/>
          <w:szCs w:val="22"/>
        </w:rPr>
        <w:t>проведения работ по ремонту и обслуживанию, а также</w:t>
      </w:r>
      <w:r>
        <w:rPr>
          <w:rFonts w:eastAsia="Andale Sans UI"/>
          <w:kern w:val="3"/>
          <w:sz w:val="22"/>
          <w:szCs w:val="22"/>
          <w:lang w:eastAsia="en-US" w:bidi="en-US"/>
        </w:rPr>
        <w:t xml:space="preserve"> обеспечения его безопасности.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4.4.21. Приостанавливать по письменному требованию Арендодателя любые работы, ведущиеся Арендатором или иными лицами по его поручению на Участке с нарушением, по мнению Арендодателя, условий настоящего Договора, требований земельного, градостроительного и (или) иного законодательства, строительных норм и правил.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4.4.22. Выполнять в полном объеме предписания Арендодателя, указанные в претензии согласно п. 4.1.4 настоящего Договора и в сроки, указанные в претензии.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4.4.23. Письменно сообщить Арендодателю не </w:t>
      </w:r>
      <w:proofErr w:type="gramStart"/>
      <w:r>
        <w:rPr>
          <w:sz w:val="22"/>
          <w:szCs w:val="22"/>
        </w:rPr>
        <w:t>позднее</w:t>
      </w:r>
      <w:proofErr w:type="gramEnd"/>
      <w:r>
        <w:rPr>
          <w:sz w:val="22"/>
          <w:szCs w:val="22"/>
        </w:rPr>
        <w:t xml:space="preserve"> чем за 3 (три) месяца о предстоящем освобождении Участка в связи с окончанием срока действия Договора.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4.4.24. Исполнять иные обязанности, предусмотренные действующим законодательством, настоящим Договором.</w:t>
      </w:r>
    </w:p>
    <w:p w:rsidR="00024D40" w:rsidRDefault="00024D40" w:rsidP="00024D40">
      <w:pPr>
        <w:autoSpaceDE w:val="0"/>
        <w:autoSpaceDN w:val="0"/>
        <w:adjustRightInd w:val="0"/>
        <w:spacing w:after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4.5. За действия (бездействие) третьих лиц на Участке ответственность несет Арендатор. Действия (бездействие) третьих лиц на Участке и прилегающей к нему территории, действующих как по поручению (соглашению) Арендатора (с Арендатором), так и без такового, считаются действиями (бездействием) самого Арендатора.</w:t>
      </w:r>
    </w:p>
    <w:p w:rsidR="00024D40" w:rsidRDefault="00024D40" w:rsidP="00024D40">
      <w:pPr>
        <w:numPr>
          <w:ilvl w:val="0"/>
          <w:numId w:val="4"/>
        </w:num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Ответственность Сторон</w:t>
      </w:r>
    </w:p>
    <w:p w:rsidR="00024D40" w:rsidRDefault="00024D40" w:rsidP="00024D4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5.1. За неисполнение и ненадлежащее исполнение условий Договора Стороны несут ответственность, предусмотренную законодательством Российской Федерации и настоящим Договором.</w:t>
      </w:r>
    </w:p>
    <w:p w:rsidR="00024D40" w:rsidRDefault="00024D40" w:rsidP="00024D4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За нарушение срока внесения арендной платы по настоящему Договору Арендатор уплачивает Арендодателю пени в размере 0,05% от неуплаченной суммы арендной платы за каждый день просрочки. </w:t>
      </w:r>
    </w:p>
    <w:p w:rsidR="00024D40" w:rsidRDefault="00024D40" w:rsidP="00024D4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Уплата неустойки не освобождает Арендатора от исполнения своих обязательств по настоящему Договору. </w:t>
      </w:r>
    </w:p>
    <w:p w:rsidR="00024D40" w:rsidRDefault="00024D40" w:rsidP="00024D4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5.3. В случае систематического (2 и более раза) неправильного указания в платежном документе банковских реквизитов, предусмотренных в п. 3.2 настоящего Договора, в результате чего денежные средства зачислены на код бюджетной классификации (КБК) "Невыясненные поступления", Арендатор уплачивает Арендодателю договорную неустойку в размере 0,05 (%) от суммы арендной платы, подлежащей уплате в бюджет.</w:t>
      </w:r>
    </w:p>
    <w:p w:rsidR="00024D40" w:rsidRDefault="00024D40" w:rsidP="00024D40">
      <w:pPr>
        <w:spacing w:after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5.4.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024D40" w:rsidRDefault="00024D40" w:rsidP="00024D40">
      <w:pPr>
        <w:numPr>
          <w:ilvl w:val="0"/>
          <w:numId w:val="4"/>
        </w:num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Изменение, расторжение и прекращение Договора</w:t>
      </w:r>
    </w:p>
    <w:p w:rsidR="00024D40" w:rsidRDefault="00024D40" w:rsidP="00024D4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6.1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>се изменения и дополнения к Договору оформляются Сторонами в письменной форме и являются неотъемлемой частью Договора.</w:t>
      </w:r>
    </w:p>
    <w:p w:rsidR="00024D40" w:rsidRDefault="00024D40" w:rsidP="00024D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Договор </w:t>
      </w:r>
      <w:proofErr w:type="gramStart"/>
      <w:r>
        <w:rPr>
          <w:sz w:val="22"/>
          <w:szCs w:val="22"/>
        </w:rPr>
        <w:t>может быть досрочно расторгнут</w:t>
      </w:r>
      <w:proofErr w:type="gramEnd"/>
      <w:r>
        <w:rPr>
          <w:sz w:val="22"/>
          <w:szCs w:val="22"/>
        </w:rPr>
        <w:t xml:space="preserve"> по требованию Арендодателя на основании решения суда в случаях, предусмотренных гражданским и земельным законодательством, а также случаях, установленных настоящим Договором.</w:t>
      </w:r>
    </w:p>
    <w:p w:rsidR="00024D40" w:rsidRDefault="00024D40" w:rsidP="00024D4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6.3. Договор прекращается по основаниям и в порядке, предусмотренным гражданским и земельным законодательствам.</w:t>
      </w:r>
    </w:p>
    <w:p w:rsidR="00024D40" w:rsidRDefault="00024D40" w:rsidP="00024D4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6.4. В случае неиспользования Участка в соответствии с его целевым назначением в течени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трех лет, Арендодатель имеет право расторгнуть Договор по своей инициативе в порядке, предусмотренном гражданским и земельным законодательством.</w:t>
      </w:r>
    </w:p>
    <w:p w:rsidR="00024D40" w:rsidRDefault="00024D40" w:rsidP="00024D4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6.5. При прекращении Договора Арендатор обязан вернуть Арендодателю Участок по акту приема-передачи в течени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5-ти дней со дня прекращения Договора в надлежащем состоянии. Если Арендатор не прекратил пользоваться Участком в установленный срок или прекратил использование несвоевременно, то Арендодатель вправе требовать внесения арендной платы за все время просрочки, а также возмещения </w:t>
      </w:r>
      <w:proofErr w:type="gramStart"/>
      <w:r>
        <w:rPr>
          <w:sz w:val="22"/>
          <w:szCs w:val="22"/>
        </w:rPr>
        <w:t>убытков</w:t>
      </w:r>
      <w:proofErr w:type="gramEnd"/>
      <w:r>
        <w:rPr>
          <w:sz w:val="22"/>
          <w:szCs w:val="22"/>
        </w:rPr>
        <w:t xml:space="preserve"> не покрытых суммой арендных платежей.</w:t>
      </w:r>
    </w:p>
    <w:p w:rsidR="00024D40" w:rsidRDefault="00024D40" w:rsidP="00024D40">
      <w:pPr>
        <w:ind w:firstLine="567"/>
        <w:jc w:val="both"/>
        <w:rPr>
          <w:sz w:val="22"/>
          <w:szCs w:val="22"/>
        </w:rPr>
      </w:pPr>
    </w:p>
    <w:p w:rsidR="00024D40" w:rsidRDefault="00024D40" w:rsidP="00024D40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 Рассмотрение и урегулирование споров</w:t>
      </w:r>
    </w:p>
    <w:p w:rsidR="00024D40" w:rsidRDefault="00024D40" w:rsidP="00024D40">
      <w:pPr>
        <w:spacing w:after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:rsidR="00024D40" w:rsidRDefault="00024D40" w:rsidP="00024D40">
      <w:pPr>
        <w:numPr>
          <w:ilvl w:val="0"/>
          <w:numId w:val="7"/>
        </w:num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Особые условия Договора</w:t>
      </w:r>
    </w:p>
    <w:p w:rsidR="00024D40" w:rsidRDefault="00024D40" w:rsidP="00024D4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8.1. Об обстоятельствах непреодолимой силы каждая из Сторон обязана немедленно известить другую сторону.</w:t>
      </w:r>
    </w:p>
    <w:p w:rsidR="00024D40" w:rsidRDefault="00024D40" w:rsidP="00024D4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:rsidR="00024D40" w:rsidRDefault="00024D40" w:rsidP="00024D4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8.3. Договор субаренды Участка, а также договор передачи Арендатором своих прав и обязанностей по Договору подлежат государственной регистрации в органе регистрации прав.</w:t>
      </w:r>
    </w:p>
    <w:p w:rsidR="00024D40" w:rsidRDefault="00024D40" w:rsidP="00024D40">
      <w:pPr>
        <w:ind w:firstLine="567"/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>8.4. Срок действия договора субаренды не может превышать срока действия Договора.</w:t>
      </w:r>
    </w:p>
    <w:p w:rsidR="00024D40" w:rsidRDefault="00024D40" w:rsidP="00024D4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8.5. При досрочном расторжении Договора договор субаренды Участка прекращает свое действие.</w:t>
      </w:r>
    </w:p>
    <w:p w:rsidR="00024D40" w:rsidRDefault="00024D40" w:rsidP="00024D4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8.6. При изменении норм действующего законодательства, настоящий Договор подлежит приведению в соответствие с такими нормами.</w:t>
      </w:r>
    </w:p>
    <w:p w:rsidR="00024D40" w:rsidRDefault="00024D40" w:rsidP="00024D4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8.7. Стороны договорились установить следующий срок для освоения Участка – один календарный год с момента подписания акта приема-передачи Участка.</w:t>
      </w:r>
    </w:p>
    <w:p w:rsidR="00024D40" w:rsidRDefault="00024D40" w:rsidP="00024D4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8.8. </w:t>
      </w:r>
      <w:proofErr w:type="gramStart"/>
      <w:r>
        <w:rPr>
          <w:sz w:val="22"/>
          <w:szCs w:val="22"/>
        </w:rPr>
        <w:t>Внесение изменений в заключенный по результатам аукциона или в случае признания аукциона несостоявшимся с лицами, указанными в пункте 13, 14 или 20 статьи 39.12 Земельного кодекса Российской Федерации, договор аренды земельного участка, находящегося в государственной и муниципальной собственности, в части изменения вида разрешенного использования такого земельного участка не допускается.</w:t>
      </w:r>
      <w:proofErr w:type="gramEnd"/>
    </w:p>
    <w:p w:rsidR="00024D40" w:rsidRDefault="00024D40" w:rsidP="00024D40">
      <w:pPr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8.9. Договор составлен в 4 (четырех) экземплярах, имеющих одинаковую юридическую силу, из которых по одному экземпляру хранится у Сторон, один экземпляр передается в орган регистрации прав, один в договорный отдел управления землепользования администрации Сергиево-Посадского муниципального района.</w:t>
      </w:r>
    </w:p>
    <w:p w:rsidR="00024D40" w:rsidRDefault="00024D40" w:rsidP="00024D40">
      <w:pPr>
        <w:ind w:right="284"/>
        <w:rPr>
          <w:b/>
          <w:sz w:val="22"/>
          <w:szCs w:val="22"/>
        </w:rPr>
      </w:pPr>
    </w:p>
    <w:p w:rsidR="00024D40" w:rsidRDefault="00024D40" w:rsidP="00024D40">
      <w:pPr>
        <w:ind w:left="360" w:right="284"/>
        <w:rPr>
          <w:sz w:val="22"/>
          <w:szCs w:val="22"/>
        </w:rPr>
      </w:pPr>
      <w:r>
        <w:rPr>
          <w:sz w:val="22"/>
          <w:szCs w:val="22"/>
        </w:rPr>
        <w:t>К договору прилагается и является его неотъемлемой частью:</w:t>
      </w:r>
    </w:p>
    <w:p w:rsidR="00024D40" w:rsidRDefault="00024D40" w:rsidP="00024D40">
      <w:pPr>
        <w:ind w:left="360" w:right="284"/>
        <w:rPr>
          <w:sz w:val="22"/>
          <w:szCs w:val="22"/>
        </w:rPr>
      </w:pPr>
    </w:p>
    <w:p w:rsidR="00024D40" w:rsidRDefault="00024D40" w:rsidP="00024D40">
      <w:pPr>
        <w:numPr>
          <w:ilvl w:val="0"/>
          <w:numId w:val="8"/>
        </w:numPr>
        <w:ind w:left="720" w:right="93" w:hanging="360"/>
        <w:rPr>
          <w:sz w:val="22"/>
          <w:szCs w:val="22"/>
        </w:rPr>
      </w:pPr>
      <w:r>
        <w:rPr>
          <w:sz w:val="22"/>
          <w:szCs w:val="22"/>
        </w:rPr>
        <w:t>Кадастровый паспорт Участка.</w:t>
      </w:r>
    </w:p>
    <w:p w:rsidR="00024D40" w:rsidRDefault="00024D40" w:rsidP="00024D40">
      <w:pPr>
        <w:numPr>
          <w:ilvl w:val="0"/>
          <w:numId w:val="8"/>
        </w:numPr>
        <w:ind w:left="720" w:right="93" w:hanging="360"/>
        <w:rPr>
          <w:sz w:val="22"/>
          <w:szCs w:val="22"/>
        </w:rPr>
      </w:pPr>
      <w:r>
        <w:rPr>
          <w:sz w:val="22"/>
          <w:szCs w:val="22"/>
        </w:rPr>
        <w:t>Акт приема-передачи.</w:t>
      </w:r>
    </w:p>
    <w:p w:rsidR="00024D40" w:rsidRDefault="00024D40" w:rsidP="00024D40">
      <w:pPr>
        <w:ind w:left="720" w:right="93"/>
        <w:rPr>
          <w:sz w:val="22"/>
          <w:szCs w:val="22"/>
        </w:rPr>
      </w:pPr>
    </w:p>
    <w:p w:rsidR="00024D40" w:rsidRDefault="00024D40" w:rsidP="00024D40">
      <w:pPr>
        <w:ind w:left="720" w:right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9.Реквизиты и подписи сторон</w:t>
      </w:r>
    </w:p>
    <w:p w:rsidR="00024D40" w:rsidRDefault="00024D40" w:rsidP="00024D40">
      <w:pPr>
        <w:ind w:left="360" w:right="284"/>
        <w:rPr>
          <w:b/>
          <w:sz w:val="22"/>
          <w:szCs w:val="22"/>
        </w:rPr>
      </w:pPr>
    </w:p>
    <w:p w:rsidR="00024D40" w:rsidRDefault="00024D40" w:rsidP="00024D40">
      <w:pPr>
        <w:autoSpaceDE w:val="0"/>
        <w:autoSpaceDN w:val="0"/>
        <w:ind w:right="60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Арендодатель: </w:t>
      </w:r>
    </w:p>
    <w:p w:rsidR="00024D40" w:rsidRDefault="00024D40" w:rsidP="00024D40">
      <w:pPr>
        <w:autoSpaceDE w:val="0"/>
        <w:autoSpaceDN w:val="0"/>
        <w:ind w:right="60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Администрация Сергиево-Посадского муниципального района.  </w:t>
      </w:r>
    </w:p>
    <w:p w:rsidR="00024D40" w:rsidRDefault="00024D40" w:rsidP="00024D40">
      <w:pPr>
        <w:autoSpaceDE w:val="0"/>
        <w:autoSpaceDN w:val="0"/>
        <w:ind w:right="601"/>
        <w:rPr>
          <w:sz w:val="22"/>
          <w:szCs w:val="22"/>
        </w:rPr>
      </w:pPr>
      <w:r>
        <w:rPr>
          <w:sz w:val="22"/>
          <w:szCs w:val="22"/>
        </w:rPr>
        <w:t>Адрес (место нахождения): 141300, Московская область, г. Сергиев Посад, проспект Красной Армии, д. 169.</w:t>
      </w:r>
    </w:p>
    <w:p w:rsidR="00024D40" w:rsidRDefault="00024D40" w:rsidP="00024D40">
      <w:pPr>
        <w:autoSpaceDE w:val="0"/>
        <w:autoSpaceDN w:val="0"/>
        <w:ind w:right="601"/>
        <w:rPr>
          <w:sz w:val="22"/>
          <w:szCs w:val="22"/>
        </w:rPr>
      </w:pPr>
      <w:r>
        <w:rPr>
          <w:sz w:val="22"/>
          <w:szCs w:val="22"/>
        </w:rPr>
        <w:t>Л/с 03000000010 в Администрации Сергиево-Посадского  муниципального района</w:t>
      </w:r>
    </w:p>
    <w:p w:rsidR="00024D40" w:rsidRDefault="00024D40" w:rsidP="00024D40">
      <w:pPr>
        <w:autoSpaceDE w:val="0"/>
        <w:autoSpaceDN w:val="0"/>
        <w:ind w:right="601"/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 xml:space="preserve">/с 40204810100000002229 Отделение 1 Московского ГТУ Банка России г. Москва 705, </w:t>
      </w:r>
    </w:p>
    <w:p w:rsidR="00024D40" w:rsidRDefault="00024D40" w:rsidP="00024D40">
      <w:pPr>
        <w:autoSpaceDE w:val="0"/>
        <w:autoSpaceDN w:val="0"/>
        <w:ind w:right="601"/>
        <w:rPr>
          <w:sz w:val="22"/>
          <w:szCs w:val="22"/>
        </w:rPr>
      </w:pPr>
      <w:r>
        <w:rPr>
          <w:sz w:val="22"/>
          <w:szCs w:val="22"/>
        </w:rPr>
        <w:t>БИК 044583001, ИНН 5042022397, КПП 504201001.</w:t>
      </w:r>
    </w:p>
    <w:p w:rsidR="00024D40" w:rsidRDefault="00024D40" w:rsidP="00024D40">
      <w:pPr>
        <w:ind w:left="360" w:right="284"/>
        <w:rPr>
          <w:b/>
          <w:sz w:val="22"/>
          <w:szCs w:val="22"/>
        </w:rPr>
      </w:pPr>
    </w:p>
    <w:p w:rsidR="00024D40" w:rsidRDefault="00024D40" w:rsidP="00024D40">
      <w:pPr>
        <w:ind w:right="284"/>
        <w:rPr>
          <w:sz w:val="22"/>
          <w:szCs w:val="22"/>
        </w:rPr>
      </w:pPr>
      <w:r>
        <w:rPr>
          <w:b/>
          <w:sz w:val="22"/>
          <w:szCs w:val="22"/>
        </w:rPr>
        <w:t>Арендатор:</w:t>
      </w:r>
      <w:r>
        <w:rPr>
          <w:b/>
          <w:iCs/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___________________</w:t>
      </w:r>
      <w:r>
        <w:rPr>
          <w:sz w:val="22"/>
          <w:szCs w:val="22"/>
        </w:rPr>
        <w:t xml:space="preserve"> </w:t>
      </w:r>
    </w:p>
    <w:p w:rsidR="00024D40" w:rsidRDefault="00024D40" w:rsidP="00024D40">
      <w:pPr>
        <w:ind w:right="284"/>
        <w:rPr>
          <w:noProof/>
          <w:sz w:val="22"/>
          <w:szCs w:val="22"/>
        </w:rPr>
      </w:pPr>
      <w:r>
        <w:rPr>
          <w:sz w:val="22"/>
          <w:szCs w:val="22"/>
        </w:rPr>
        <w:t>паспорт ___________ выдан _____, код подразделения _____, зарегистрирован по адресу: _________</w:t>
      </w:r>
      <w:r>
        <w:rPr>
          <w:noProof/>
          <w:sz w:val="22"/>
          <w:szCs w:val="22"/>
        </w:rPr>
        <w:t>, ИНН ________, СНИЛС__.</w:t>
      </w:r>
    </w:p>
    <w:p w:rsidR="00024D40" w:rsidRDefault="00024D40" w:rsidP="00024D40">
      <w:pPr>
        <w:ind w:right="284"/>
        <w:rPr>
          <w:noProof/>
          <w:sz w:val="22"/>
          <w:szCs w:val="22"/>
        </w:rPr>
      </w:pPr>
    </w:p>
    <w:p w:rsidR="00024D40" w:rsidRDefault="00024D40" w:rsidP="00024D40">
      <w:pPr>
        <w:ind w:left="720" w:right="284"/>
        <w:jc w:val="center"/>
        <w:rPr>
          <w:b/>
          <w:bCs/>
          <w:sz w:val="22"/>
          <w:szCs w:val="22"/>
        </w:rPr>
      </w:pPr>
    </w:p>
    <w:p w:rsidR="00024D40" w:rsidRDefault="00024D40" w:rsidP="00024D40">
      <w:pPr>
        <w:ind w:left="720" w:right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10.Подписи сторон</w:t>
      </w:r>
    </w:p>
    <w:p w:rsidR="00024D40" w:rsidRDefault="00024D40" w:rsidP="00024D40">
      <w:pPr>
        <w:ind w:right="284"/>
        <w:jc w:val="center"/>
        <w:rPr>
          <w:b/>
          <w:bCs/>
          <w:sz w:val="22"/>
          <w:szCs w:val="22"/>
        </w:rPr>
      </w:pPr>
    </w:p>
    <w:p w:rsidR="00024D40" w:rsidRDefault="00024D40" w:rsidP="00024D40">
      <w:pPr>
        <w:ind w:right="284"/>
        <w:jc w:val="center"/>
        <w:rPr>
          <w:b/>
          <w:bCs/>
          <w:sz w:val="22"/>
          <w:szCs w:val="22"/>
        </w:rPr>
      </w:pPr>
    </w:p>
    <w:p w:rsidR="00024D40" w:rsidRDefault="00024D40" w:rsidP="00024D40">
      <w:pPr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Арендодатель:</w:t>
      </w:r>
    </w:p>
    <w:p w:rsidR="00024D40" w:rsidRDefault="00024D40" w:rsidP="00024D40">
      <w:pPr>
        <w:ind w:right="284"/>
        <w:rPr>
          <w:bCs/>
          <w:sz w:val="22"/>
          <w:szCs w:val="22"/>
        </w:rPr>
      </w:pPr>
      <w:r>
        <w:rPr>
          <w:bCs/>
          <w:sz w:val="22"/>
          <w:szCs w:val="22"/>
        </w:rPr>
        <w:t>Заместитель Главы администрации</w:t>
      </w:r>
    </w:p>
    <w:p w:rsidR="00024D40" w:rsidRDefault="00024D40" w:rsidP="00024D40">
      <w:pPr>
        <w:ind w:right="284"/>
        <w:rPr>
          <w:bCs/>
          <w:sz w:val="22"/>
          <w:szCs w:val="22"/>
        </w:rPr>
      </w:pPr>
      <w:r>
        <w:rPr>
          <w:bCs/>
          <w:sz w:val="22"/>
          <w:szCs w:val="22"/>
        </w:rPr>
        <w:t>муниципального района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М.В. Горбачёв</w:t>
      </w:r>
    </w:p>
    <w:p w:rsidR="00024D40" w:rsidRDefault="00024D40" w:rsidP="00024D40">
      <w:pPr>
        <w:ind w:right="284"/>
        <w:rPr>
          <w:bCs/>
          <w:sz w:val="22"/>
          <w:szCs w:val="22"/>
        </w:rPr>
      </w:pPr>
    </w:p>
    <w:p w:rsidR="00024D40" w:rsidRDefault="00024D40" w:rsidP="00024D40">
      <w:pPr>
        <w:ind w:right="284"/>
        <w:rPr>
          <w:bCs/>
          <w:sz w:val="22"/>
          <w:szCs w:val="22"/>
        </w:rPr>
      </w:pPr>
    </w:p>
    <w:p w:rsidR="00024D40" w:rsidRDefault="00024D40" w:rsidP="00024D40">
      <w:pPr>
        <w:ind w:right="284"/>
        <w:rPr>
          <w:bCs/>
          <w:sz w:val="22"/>
          <w:szCs w:val="22"/>
        </w:rPr>
      </w:pPr>
    </w:p>
    <w:p w:rsidR="00024D40" w:rsidRDefault="00024D40" w:rsidP="00024D40">
      <w:pPr>
        <w:ind w:right="284"/>
        <w:rPr>
          <w:bCs/>
          <w:sz w:val="22"/>
          <w:szCs w:val="22"/>
        </w:rPr>
      </w:pPr>
    </w:p>
    <w:p w:rsidR="00024D40" w:rsidRDefault="00024D40" w:rsidP="00024D40">
      <w:pPr>
        <w:ind w:right="284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Арендатор: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_____________</w:t>
      </w:r>
    </w:p>
    <w:p w:rsidR="00024D40" w:rsidRDefault="00024D40" w:rsidP="00024D40">
      <w:pPr>
        <w:jc w:val="both"/>
        <w:rPr>
          <w:b/>
        </w:rPr>
      </w:pPr>
    </w:p>
    <w:p w:rsidR="00024D40" w:rsidRDefault="00024D40" w:rsidP="00024D40">
      <w:pPr>
        <w:jc w:val="both"/>
        <w:rPr>
          <w:b/>
        </w:rPr>
      </w:pPr>
    </w:p>
    <w:p w:rsidR="00024D40" w:rsidRDefault="00024D40" w:rsidP="00024D40">
      <w:pPr>
        <w:jc w:val="both"/>
        <w:rPr>
          <w:b/>
        </w:rPr>
      </w:pPr>
    </w:p>
    <w:p w:rsidR="00024D40" w:rsidRDefault="00024D40" w:rsidP="00024D40">
      <w:pPr>
        <w:jc w:val="both"/>
        <w:rPr>
          <w:b/>
        </w:rPr>
      </w:pPr>
    </w:p>
    <w:p w:rsidR="00024D40" w:rsidRDefault="00024D40" w:rsidP="00024D40">
      <w:pPr>
        <w:jc w:val="both"/>
        <w:rPr>
          <w:b/>
        </w:rPr>
      </w:pPr>
    </w:p>
    <w:p w:rsidR="00024D40" w:rsidRDefault="00024D40" w:rsidP="00024D40">
      <w:pPr>
        <w:jc w:val="both"/>
        <w:rPr>
          <w:b/>
        </w:rPr>
      </w:pPr>
    </w:p>
    <w:p w:rsidR="00024D40" w:rsidRDefault="00024D40" w:rsidP="00024D40">
      <w:pPr>
        <w:jc w:val="both"/>
        <w:rPr>
          <w:b/>
        </w:rPr>
      </w:pPr>
    </w:p>
    <w:p w:rsidR="00024D40" w:rsidRDefault="00024D40" w:rsidP="00024D40">
      <w:pPr>
        <w:jc w:val="both"/>
        <w:rPr>
          <w:b/>
        </w:rPr>
      </w:pPr>
    </w:p>
    <w:p w:rsidR="00024D40" w:rsidRDefault="00024D40" w:rsidP="00024D40">
      <w:pPr>
        <w:rPr>
          <w:sz w:val="22"/>
          <w:szCs w:val="22"/>
        </w:rPr>
      </w:pPr>
    </w:p>
    <w:p w:rsidR="00024D40" w:rsidRDefault="00024D40" w:rsidP="00024D40">
      <w:pPr>
        <w:rPr>
          <w:sz w:val="22"/>
          <w:szCs w:val="22"/>
        </w:rPr>
      </w:pPr>
    </w:p>
    <w:p w:rsidR="00024D40" w:rsidRDefault="00024D40" w:rsidP="00024D40">
      <w:pPr>
        <w:rPr>
          <w:sz w:val="22"/>
          <w:szCs w:val="22"/>
        </w:rPr>
      </w:pPr>
    </w:p>
    <w:p w:rsidR="00024D40" w:rsidRDefault="00024D40" w:rsidP="00024D40">
      <w:pPr>
        <w:rPr>
          <w:sz w:val="22"/>
          <w:szCs w:val="22"/>
        </w:rPr>
      </w:pPr>
    </w:p>
    <w:p w:rsidR="00024D40" w:rsidRDefault="00024D40" w:rsidP="00024D40">
      <w:pPr>
        <w:rPr>
          <w:sz w:val="22"/>
          <w:szCs w:val="22"/>
        </w:rPr>
      </w:pPr>
    </w:p>
    <w:p w:rsidR="00024D40" w:rsidRDefault="00024D40" w:rsidP="00024D40">
      <w:pPr>
        <w:rPr>
          <w:sz w:val="22"/>
          <w:szCs w:val="22"/>
        </w:rPr>
      </w:pPr>
    </w:p>
    <w:p w:rsidR="00024D40" w:rsidRDefault="00024D40" w:rsidP="00024D40">
      <w:pPr>
        <w:rPr>
          <w:sz w:val="22"/>
          <w:szCs w:val="22"/>
        </w:rPr>
      </w:pPr>
    </w:p>
    <w:p w:rsidR="00024D40" w:rsidRDefault="00024D40" w:rsidP="00024D40">
      <w:pPr>
        <w:rPr>
          <w:sz w:val="22"/>
          <w:szCs w:val="22"/>
        </w:rPr>
      </w:pPr>
    </w:p>
    <w:p w:rsidR="00024D40" w:rsidRDefault="00024D40" w:rsidP="00024D40">
      <w:pPr>
        <w:rPr>
          <w:sz w:val="22"/>
          <w:szCs w:val="22"/>
        </w:rPr>
      </w:pPr>
    </w:p>
    <w:p w:rsidR="00024D40" w:rsidRDefault="00024D40" w:rsidP="00024D40">
      <w:pPr>
        <w:rPr>
          <w:sz w:val="22"/>
          <w:szCs w:val="22"/>
        </w:rPr>
      </w:pPr>
    </w:p>
    <w:p w:rsidR="00024D40" w:rsidRDefault="00024D40" w:rsidP="00024D40">
      <w:pPr>
        <w:rPr>
          <w:sz w:val="22"/>
          <w:szCs w:val="22"/>
        </w:rPr>
      </w:pPr>
    </w:p>
    <w:p w:rsidR="00024D40" w:rsidRDefault="00024D40" w:rsidP="00024D40">
      <w:pPr>
        <w:rPr>
          <w:sz w:val="22"/>
          <w:szCs w:val="22"/>
        </w:rPr>
      </w:pPr>
    </w:p>
    <w:p w:rsidR="00024D40" w:rsidRDefault="00024D40" w:rsidP="00024D40">
      <w:pPr>
        <w:rPr>
          <w:sz w:val="22"/>
          <w:szCs w:val="22"/>
        </w:rPr>
      </w:pPr>
    </w:p>
    <w:p w:rsidR="00024D40" w:rsidRDefault="00024D40" w:rsidP="00024D40">
      <w:pPr>
        <w:rPr>
          <w:sz w:val="22"/>
          <w:szCs w:val="22"/>
        </w:rPr>
      </w:pPr>
    </w:p>
    <w:p w:rsidR="00024D40" w:rsidRDefault="00024D40" w:rsidP="00024D40">
      <w:pPr>
        <w:suppressAutoHyphens w:val="0"/>
        <w:ind w:firstLine="5103"/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Приложение №2</w:t>
      </w:r>
    </w:p>
    <w:p w:rsidR="00024D40" w:rsidRDefault="00024D40" w:rsidP="00024D40">
      <w:pPr>
        <w:widowControl w:val="0"/>
        <w:suppressAutoHyphens w:val="0"/>
        <w:snapToGrid w:val="0"/>
        <w:ind w:left="5103"/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к договору аренды </w:t>
      </w:r>
      <w:r>
        <w:rPr>
          <w:sz w:val="22"/>
          <w:szCs w:val="22"/>
          <w:lang w:eastAsia="ru-RU"/>
        </w:rPr>
        <w:br/>
      </w:r>
      <w:r>
        <w:rPr>
          <w:sz w:val="20"/>
          <w:szCs w:val="20"/>
          <w:lang w:eastAsia="ru-RU"/>
        </w:rPr>
        <w:t>№Д</w:t>
      </w:r>
      <w:proofErr w:type="gramStart"/>
      <w:r>
        <w:rPr>
          <w:sz w:val="20"/>
          <w:szCs w:val="20"/>
          <w:lang w:eastAsia="ru-RU"/>
        </w:rPr>
        <w:t>З-</w:t>
      </w:r>
      <w:proofErr w:type="gramEnd"/>
      <w:r>
        <w:rPr>
          <w:sz w:val="20"/>
          <w:szCs w:val="20"/>
          <w:lang w:eastAsia="ru-RU"/>
        </w:rPr>
        <w:t xml:space="preserve">______от _________ 20____ </w:t>
      </w:r>
    </w:p>
    <w:p w:rsidR="00024D40" w:rsidRDefault="00024D40" w:rsidP="00024D40">
      <w:pPr>
        <w:rPr>
          <w:sz w:val="22"/>
          <w:szCs w:val="22"/>
        </w:rPr>
      </w:pPr>
    </w:p>
    <w:p w:rsidR="00024D40" w:rsidRDefault="00024D40" w:rsidP="00024D40">
      <w:pPr>
        <w:rPr>
          <w:sz w:val="22"/>
          <w:szCs w:val="22"/>
        </w:rPr>
      </w:pPr>
    </w:p>
    <w:p w:rsidR="00024D40" w:rsidRDefault="00024D40" w:rsidP="00024D40">
      <w:pPr>
        <w:ind w:right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АКТ </w:t>
      </w:r>
    </w:p>
    <w:p w:rsidR="00024D40" w:rsidRDefault="00024D40" w:rsidP="00024D40">
      <w:pPr>
        <w:ind w:right="284"/>
        <w:jc w:val="center"/>
        <w:rPr>
          <w:sz w:val="22"/>
          <w:szCs w:val="22"/>
        </w:rPr>
      </w:pPr>
      <w:r>
        <w:rPr>
          <w:sz w:val="22"/>
          <w:szCs w:val="22"/>
        </w:rPr>
        <w:t>ПРИЕМА-ПЕРЕДАЧИ В АРЕНДУ ЗЕМЕЛЬНОГО УЧАСТКА</w:t>
      </w:r>
    </w:p>
    <w:p w:rsidR="00024D40" w:rsidRDefault="00024D40" w:rsidP="00024D40">
      <w:pPr>
        <w:ind w:right="284"/>
        <w:rPr>
          <w:sz w:val="22"/>
          <w:szCs w:val="22"/>
        </w:rPr>
      </w:pPr>
    </w:p>
    <w:p w:rsidR="00024D40" w:rsidRDefault="00024D40" w:rsidP="00024D40">
      <w:pPr>
        <w:ind w:firstLine="567"/>
        <w:jc w:val="both"/>
        <w:rPr>
          <w:szCs w:val="20"/>
          <w:lang w:eastAsia="ru-RU"/>
        </w:rPr>
      </w:pPr>
      <w:r>
        <w:rPr>
          <w:sz w:val="22"/>
          <w:szCs w:val="22"/>
        </w:rPr>
        <w:t xml:space="preserve">АРЕНДОДАТЕЛЬ Администрация </w:t>
      </w:r>
      <w:r>
        <w:rPr>
          <w:noProof/>
          <w:sz w:val="22"/>
          <w:szCs w:val="22"/>
        </w:rPr>
        <w:t>Сергиево-Посадского муниципального района</w:t>
      </w:r>
      <w:r>
        <w:rPr>
          <w:spacing w:val="-3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ИНН </w:t>
      </w:r>
      <w:r>
        <w:rPr>
          <w:sz w:val="22"/>
          <w:szCs w:val="22"/>
        </w:rPr>
        <w:t xml:space="preserve">5042022397, </w:t>
      </w:r>
      <w:r>
        <w:rPr>
          <w:snapToGrid w:val="0"/>
          <w:sz w:val="22"/>
          <w:szCs w:val="22"/>
        </w:rPr>
        <w:t>КПП 504201001</w:t>
      </w:r>
      <w:r>
        <w:rPr>
          <w:sz w:val="22"/>
          <w:szCs w:val="22"/>
        </w:rPr>
        <w:t>, ОГРН 1035008354193,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в лице </w:t>
      </w:r>
      <w:proofErr w:type="gramStart"/>
      <w:r>
        <w:rPr>
          <w:sz w:val="22"/>
          <w:szCs w:val="22"/>
        </w:rPr>
        <w:t>заместителя Главы администрации Сергиево-Посадского муниципального района Московской области Горбачёва Михаила</w:t>
      </w:r>
      <w:proofErr w:type="gramEnd"/>
      <w:r>
        <w:rPr>
          <w:sz w:val="22"/>
          <w:szCs w:val="22"/>
        </w:rPr>
        <w:t xml:space="preserve"> Витальевича, действующего на основании распоряжения Главы Сергиево-Посадского муниципального района Московской области </w:t>
      </w:r>
      <w:r>
        <w:rPr>
          <w:sz w:val="22"/>
          <w:szCs w:val="22"/>
          <w:lang w:eastAsia="ar-SA"/>
        </w:rPr>
        <w:t xml:space="preserve">от 05.12.2016 №52-РГ, </w:t>
      </w:r>
      <w:r>
        <w:rPr>
          <w:sz w:val="22"/>
          <w:szCs w:val="22"/>
        </w:rPr>
        <w:t>с одной стороны и</w:t>
      </w:r>
      <w:r>
        <w:t xml:space="preserve"> </w:t>
      </w:r>
    </w:p>
    <w:p w:rsidR="00024D40" w:rsidRDefault="00024D40" w:rsidP="00024D40">
      <w:pPr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АРЕНДАТОР</w:t>
      </w:r>
      <w:r>
        <w:rPr>
          <w:b/>
          <w:sz w:val="22"/>
          <w:szCs w:val="22"/>
        </w:rPr>
        <w:t xml:space="preserve"> _________</w:t>
      </w:r>
      <w:r>
        <w:rPr>
          <w:sz w:val="22"/>
          <w:szCs w:val="22"/>
        </w:rPr>
        <w:t xml:space="preserve"> (гражданство Российской Федерации, пол: ____, дата рождения: 08.07.1985, место рождения: ______, паспорт ________ выдан _________, код подразделения _____, зарегистрирован по адресу: _________</w:t>
      </w:r>
      <w:r>
        <w:rPr>
          <w:noProof/>
          <w:sz w:val="22"/>
          <w:szCs w:val="22"/>
        </w:rPr>
        <w:t>,</w:t>
      </w:r>
      <w:proofErr w:type="gramEnd"/>
      <w:r>
        <w:rPr>
          <w:noProof/>
          <w:sz w:val="22"/>
          <w:szCs w:val="22"/>
        </w:rPr>
        <w:t xml:space="preserve"> (ИНН ___, СНИЛС ____)</w:t>
      </w:r>
      <w:r>
        <w:rPr>
          <w:iCs/>
          <w:sz w:val="22"/>
          <w:szCs w:val="22"/>
        </w:rPr>
        <w:t xml:space="preserve">, </w:t>
      </w:r>
      <w:r>
        <w:rPr>
          <w:sz w:val="22"/>
          <w:szCs w:val="22"/>
        </w:rPr>
        <w:t>с другой стороны, подписали настоящий акт приема-передачи о нижеследующем:</w:t>
      </w:r>
    </w:p>
    <w:p w:rsidR="00024D40" w:rsidRDefault="00024D40" w:rsidP="00024D40">
      <w:pPr>
        <w:tabs>
          <w:tab w:val="left" w:pos="9180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 Арендодатель передал земельный участок с кадастровым номером __________, образованный из земель, государственная собственность на которые не разграничена, расположенный по адресу (описание местоположения):</w:t>
      </w:r>
      <w:r>
        <w:t xml:space="preserve"> </w:t>
      </w:r>
      <w:r>
        <w:rPr>
          <w:b/>
        </w:rPr>
        <w:t>М</w:t>
      </w:r>
      <w:r>
        <w:rPr>
          <w:sz w:val="22"/>
          <w:szCs w:val="22"/>
        </w:rPr>
        <w:t>осковская область, Сергиево-Посадский муниципальный район, ________</w:t>
      </w:r>
      <w:r>
        <w:rPr>
          <w:sz w:val="22"/>
          <w:szCs w:val="22"/>
          <w:lang w:eastAsia="ar-SA"/>
        </w:rPr>
        <w:t>, общей площадью _____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кв.м</w:t>
      </w:r>
      <w:proofErr w:type="spellEnd"/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, категория земель ________, разрешенное использование: __________(далее - Участок), а Арендатор принял Участок полностью в таком виде, в котором он находился в момент подписания акта приема-передачи. </w:t>
      </w:r>
    </w:p>
    <w:p w:rsidR="00024D40" w:rsidRDefault="00024D40" w:rsidP="00024D40">
      <w:pPr>
        <w:ind w:right="284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2. Претензий у Арендатора к Арендодателю по передаваемому Участку не имеется.</w:t>
      </w:r>
    </w:p>
    <w:p w:rsidR="00024D40" w:rsidRDefault="00024D40" w:rsidP="00024D40">
      <w:pPr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3. Настоящий акт приема-передачи составлен в 4 (четырех) экземплярах, имеющих одинаковую юридическую силу, из которых по одному экземпляру хранится у Сторон, один экземпляр передается в орган регистрации прав, один в договорный отдел управления землепользования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администрации Сергиево-Посадского муниципального района.</w:t>
      </w:r>
    </w:p>
    <w:p w:rsidR="00024D40" w:rsidRDefault="00024D40" w:rsidP="00024D40">
      <w:pPr>
        <w:autoSpaceDE w:val="0"/>
        <w:autoSpaceDN w:val="0"/>
        <w:ind w:firstLine="567"/>
        <w:jc w:val="both"/>
        <w:rPr>
          <w:sz w:val="22"/>
          <w:szCs w:val="22"/>
        </w:rPr>
      </w:pPr>
    </w:p>
    <w:p w:rsidR="00024D40" w:rsidRDefault="00024D40" w:rsidP="00024D40">
      <w:pPr>
        <w:ind w:right="284"/>
        <w:jc w:val="both"/>
        <w:rPr>
          <w:b/>
          <w:sz w:val="22"/>
          <w:szCs w:val="22"/>
        </w:rPr>
      </w:pPr>
    </w:p>
    <w:p w:rsidR="00024D40" w:rsidRDefault="00024D40" w:rsidP="00024D40">
      <w:pPr>
        <w:ind w:right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 СТОРОН:</w:t>
      </w:r>
    </w:p>
    <w:p w:rsidR="00024D40" w:rsidRDefault="00024D40" w:rsidP="00024D40">
      <w:pPr>
        <w:ind w:right="284"/>
        <w:jc w:val="center"/>
        <w:rPr>
          <w:b/>
          <w:sz w:val="22"/>
          <w:szCs w:val="22"/>
        </w:rPr>
      </w:pPr>
    </w:p>
    <w:p w:rsidR="00024D40" w:rsidRDefault="00024D40" w:rsidP="00024D40">
      <w:pPr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Арендодатель:</w:t>
      </w:r>
    </w:p>
    <w:p w:rsidR="00024D40" w:rsidRDefault="00024D40" w:rsidP="00024D40">
      <w:pPr>
        <w:ind w:right="284"/>
        <w:rPr>
          <w:bCs/>
          <w:sz w:val="22"/>
          <w:szCs w:val="22"/>
        </w:rPr>
      </w:pPr>
      <w:r>
        <w:rPr>
          <w:bCs/>
          <w:sz w:val="22"/>
          <w:szCs w:val="22"/>
        </w:rPr>
        <w:t>Заместитель Главы администрации</w:t>
      </w:r>
    </w:p>
    <w:p w:rsidR="00024D40" w:rsidRDefault="00024D40" w:rsidP="00024D40">
      <w:pPr>
        <w:ind w:right="284"/>
        <w:rPr>
          <w:bCs/>
          <w:sz w:val="22"/>
          <w:szCs w:val="22"/>
        </w:rPr>
      </w:pPr>
      <w:r>
        <w:rPr>
          <w:bCs/>
          <w:sz w:val="22"/>
          <w:szCs w:val="22"/>
        </w:rPr>
        <w:t>муниципального района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М.В. Горбачёв</w:t>
      </w:r>
    </w:p>
    <w:p w:rsidR="00024D40" w:rsidRDefault="00024D40" w:rsidP="00024D40">
      <w:pPr>
        <w:ind w:right="284"/>
        <w:rPr>
          <w:bCs/>
          <w:sz w:val="22"/>
          <w:szCs w:val="22"/>
        </w:rPr>
      </w:pPr>
    </w:p>
    <w:p w:rsidR="00024D40" w:rsidRDefault="00024D40" w:rsidP="00024D40">
      <w:pPr>
        <w:ind w:right="284"/>
        <w:rPr>
          <w:bCs/>
          <w:sz w:val="22"/>
          <w:szCs w:val="22"/>
        </w:rPr>
      </w:pPr>
    </w:p>
    <w:p w:rsidR="00024D40" w:rsidRDefault="00024D40" w:rsidP="00024D40">
      <w:pPr>
        <w:ind w:right="284"/>
        <w:rPr>
          <w:bCs/>
          <w:sz w:val="22"/>
          <w:szCs w:val="22"/>
        </w:rPr>
      </w:pPr>
    </w:p>
    <w:p w:rsidR="00024D40" w:rsidRDefault="00024D40" w:rsidP="00024D40">
      <w:pPr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Арендатор: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</w:t>
      </w:r>
      <w:r>
        <w:rPr>
          <w:bCs/>
          <w:sz w:val="22"/>
          <w:szCs w:val="22"/>
        </w:rPr>
        <w:t>_______________</w:t>
      </w:r>
    </w:p>
    <w:p w:rsidR="00024D40" w:rsidRDefault="00024D40" w:rsidP="00024D40">
      <w:pPr>
        <w:jc w:val="both"/>
        <w:rPr>
          <w:b/>
        </w:rPr>
      </w:pPr>
    </w:p>
    <w:p w:rsidR="00024D40" w:rsidRDefault="00024D40" w:rsidP="00024D40">
      <w:pPr>
        <w:jc w:val="both"/>
        <w:rPr>
          <w:b/>
        </w:rPr>
      </w:pPr>
      <w:r>
        <w:rPr>
          <w:b/>
        </w:rPr>
        <w:t>__________________________________________________________________________</w:t>
      </w:r>
    </w:p>
    <w:p w:rsidR="00024D40" w:rsidRDefault="00024D40" w:rsidP="00024D40">
      <w:pPr>
        <w:jc w:val="both"/>
        <w:rPr>
          <w:sz w:val="4"/>
          <w:szCs w:val="16"/>
        </w:rPr>
      </w:pPr>
    </w:p>
    <w:p w:rsidR="00024D40" w:rsidRDefault="00024D40" w:rsidP="00024D40">
      <w:pPr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proofErr w:type="gramStart"/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>В</w:t>
      </w:r>
      <w:proofErr w:type="gramEnd"/>
      <w:r>
        <w:rPr>
          <w:sz w:val="16"/>
          <w:szCs w:val="16"/>
        </w:rPr>
        <w:t xml:space="preserve"> отношении каждого лота заключается отдельный договор.</w:t>
      </w:r>
    </w:p>
    <w:p w:rsidR="00845BAB" w:rsidRDefault="00845BAB" w:rsidP="00024D40"/>
    <w:sectPr w:rsidR="00845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AE3" w:rsidRDefault="00A87AE3" w:rsidP="00024D40">
      <w:r>
        <w:separator/>
      </w:r>
    </w:p>
  </w:endnote>
  <w:endnote w:type="continuationSeparator" w:id="0">
    <w:p w:rsidR="00A87AE3" w:rsidRDefault="00A87AE3" w:rsidP="0002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AE3" w:rsidRDefault="00A87AE3" w:rsidP="00024D40">
      <w:r>
        <w:separator/>
      </w:r>
    </w:p>
  </w:footnote>
  <w:footnote w:type="continuationSeparator" w:id="0">
    <w:p w:rsidR="00A87AE3" w:rsidRDefault="00A87AE3" w:rsidP="00024D40">
      <w:r>
        <w:continuationSeparator/>
      </w:r>
    </w:p>
  </w:footnote>
  <w:footnote w:id="1">
    <w:p w:rsidR="00024D40" w:rsidRDefault="00024D40" w:rsidP="00024D40">
      <w:pPr>
        <w:pStyle w:val="a4"/>
        <w:ind w:left="-142"/>
      </w:pPr>
      <w:r>
        <w:rPr>
          <w:rStyle w:val="a6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  <w:footnote w:id="2">
    <w:p w:rsidR="00024D40" w:rsidRDefault="00024D40" w:rsidP="00024D40">
      <w:pPr>
        <w:pStyle w:val="a4"/>
        <w:rPr>
          <w:sz w:val="16"/>
          <w:szCs w:val="16"/>
          <w:lang w:val="ru-RU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За исключением случая привлечения Специализированной организации в качестве Организатора аукциона.</w:t>
      </w:r>
    </w:p>
  </w:footnote>
  <w:footnote w:id="3">
    <w:p w:rsidR="00024D40" w:rsidRDefault="00024D40" w:rsidP="00024D40">
      <w:pPr>
        <w:pStyle w:val="a4"/>
        <w:rPr>
          <w:lang w:val="ru-RU"/>
        </w:rPr>
      </w:pPr>
      <w:r>
        <w:rPr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Не указывается в случае привлечения специализированной организации в качестве Организатора аукциона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6D8307B"/>
    <w:multiLevelType w:val="hybridMultilevel"/>
    <w:tmpl w:val="E8AE189C"/>
    <w:lvl w:ilvl="0" w:tplc="E59046AE">
      <w:start w:val="1"/>
      <w:numFmt w:val="decimal"/>
      <w:suff w:val="space"/>
      <w:lvlText w:val="2.%1."/>
      <w:lvlJc w:val="left"/>
      <w:pPr>
        <w:ind w:left="0" w:firstLine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B3B15"/>
    <w:multiLevelType w:val="hybridMultilevel"/>
    <w:tmpl w:val="53BCE55C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C6695"/>
    <w:multiLevelType w:val="hybridMultilevel"/>
    <w:tmpl w:val="8B4A305A"/>
    <w:lvl w:ilvl="0" w:tplc="38C690D6">
      <w:start w:val="1"/>
      <w:numFmt w:val="decimal"/>
      <w:suff w:val="space"/>
      <w:lvlText w:val="3.%1."/>
      <w:lvlJc w:val="left"/>
      <w:pPr>
        <w:ind w:left="-665" w:firstLine="1516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491" w:hanging="360"/>
      </w:pPr>
    </w:lvl>
    <w:lvl w:ilvl="2" w:tplc="0419001B">
      <w:start w:val="1"/>
      <w:numFmt w:val="lowerRoman"/>
      <w:lvlText w:val="%3."/>
      <w:lvlJc w:val="right"/>
      <w:pPr>
        <w:ind w:left="1211" w:hanging="180"/>
      </w:pPr>
    </w:lvl>
    <w:lvl w:ilvl="3" w:tplc="0419000F">
      <w:start w:val="1"/>
      <w:numFmt w:val="decimal"/>
      <w:lvlText w:val="%4."/>
      <w:lvlJc w:val="left"/>
      <w:pPr>
        <w:ind w:left="1931" w:hanging="360"/>
      </w:pPr>
    </w:lvl>
    <w:lvl w:ilvl="4" w:tplc="04190019">
      <w:start w:val="1"/>
      <w:numFmt w:val="lowerLetter"/>
      <w:lvlText w:val="%5."/>
      <w:lvlJc w:val="left"/>
      <w:pPr>
        <w:ind w:left="2651" w:hanging="360"/>
      </w:pPr>
    </w:lvl>
    <w:lvl w:ilvl="5" w:tplc="0419001B">
      <w:start w:val="1"/>
      <w:numFmt w:val="lowerRoman"/>
      <w:lvlText w:val="%6."/>
      <w:lvlJc w:val="right"/>
      <w:pPr>
        <w:ind w:left="3371" w:hanging="180"/>
      </w:pPr>
    </w:lvl>
    <w:lvl w:ilvl="6" w:tplc="0419000F">
      <w:start w:val="1"/>
      <w:numFmt w:val="decimal"/>
      <w:lvlText w:val="%7."/>
      <w:lvlJc w:val="left"/>
      <w:pPr>
        <w:ind w:left="4091" w:hanging="360"/>
      </w:pPr>
    </w:lvl>
    <w:lvl w:ilvl="7" w:tplc="04190019">
      <w:start w:val="1"/>
      <w:numFmt w:val="lowerLetter"/>
      <w:lvlText w:val="%8."/>
      <w:lvlJc w:val="left"/>
      <w:pPr>
        <w:ind w:left="4811" w:hanging="360"/>
      </w:pPr>
    </w:lvl>
    <w:lvl w:ilvl="8" w:tplc="0419001B">
      <w:start w:val="1"/>
      <w:numFmt w:val="lowerRoman"/>
      <w:lvlText w:val="%9."/>
      <w:lvlJc w:val="right"/>
      <w:pPr>
        <w:ind w:left="5531" w:hanging="180"/>
      </w:pPr>
    </w:lvl>
  </w:abstractNum>
  <w:abstractNum w:abstractNumId="5">
    <w:nsid w:val="3E905961"/>
    <w:multiLevelType w:val="multilevel"/>
    <w:tmpl w:val="B00AEADC"/>
    <w:lvl w:ilvl="0">
      <w:start w:val="1"/>
      <w:numFmt w:val="decimal"/>
      <w:suff w:val="space"/>
      <w:lvlText w:val="%1."/>
      <w:lvlJc w:val="left"/>
      <w:pPr>
        <w:ind w:left="0" w:firstLine="284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6">
    <w:nsid w:val="76D4043F"/>
    <w:multiLevelType w:val="hybridMultilevel"/>
    <w:tmpl w:val="23967868"/>
    <w:lvl w:ilvl="0" w:tplc="FF9C8A38">
      <w:start w:val="1"/>
      <w:numFmt w:val="decimal"/>
      <w:suff w:val="space"/>
      <w:lvlText w:val="%1."/>
      <w:lvlJc w:val="left"/>
      <w:pPr>
        <w:ind w:left="284" w:firstLine="76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C8A"/>
    <w:rsid w:val="00024D40"/>
    <w:rsid w:val="00473C8A"/>
    <w:rsid w:val="00845BAB"/>
    <w:rsid w:val="00A8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D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24D40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link w:val="20"/>
    <w:unhideWhenUsed/>
    <w:qFormat/>
    <w:rsid w:val="00024D4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semiHidden/>
    <w:unhideWhenUsed/>
    <w:qFormat/>
    <w:rsid w:val="00024D4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4D40"/>
    <w:rPr>
      <w:rFonts w:ascii="Arial" w:eastAsia="Times New Roman" w:hAnsi="Arial" w:cs="Times New Roman"/>
      <w:b/>
      <w:bCs/>
      <w:kern w:val="2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024D40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semiHidden/>
    <w:rsid w:val="00024D40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styleId="a3">
    <w:name w:val="Hyperlink"/>
    <w:uiPriority w:val="99"/>
    <w:semiHidden/>
    <w:unhideWhenUsed/>
    <w:rsid w:val="00024D40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024D40"/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semiHidden/>
    <w:rsid w:val="00024D40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a6">
    <w:name w:val="footnote reference"/>
    <w:semiHidden/>
    <w:unhideWhenUsed/>
    <w:rsid w:val="00024D40"/>
    <w:rPr>
      <w:vertAlign w:val="superscript"/>
    </w:rPr>
  </w:style>
  <w:style w:type="character" w:customStyle="1" w:styleId="Tahoma14">
    <w:name w:val="Стиль Tahoma 14 пт полужирный"/>
    <w:rsid w:val="00024D40"/>
    <w:rPr>
      <w:rFonts w:ascii="Times New Roman" w:hAnsi="Times New Roman" w:cs="Times New Roman" w:hint="default"/>
      <w:b/>
      <w:bCs/>
      <w:sz w:val="28"/>
    </w:rPr>
  </w:style>
  <w:style w:type="character" w:styleId="a7">
    <w:name w:val="Strong"/>
    <w:basedOn w:val="a0"/>
    <w:uiPriority w:val="22"/>
    <w:qFormat/>
    <w:rsid w:val="00024D40"/>
    <w:rPr>
      <w:b/>
      <w:bCs/>
    </w:rPr>
  </w:style>
  <w:style w:type="paragraph" w:customStyle="1" w:styleId="ConsPlusNonformat">
    <w:name w:val="ConsPlusNonformat"/>
    <w:uiPriority w:val="99"/>
    <w:rsid w:val="00024D4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D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24D40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link w:val="20"/>
    <w:unhideWhenUsed/>
    <w:qFormat/>
    <w:rsid w:val="00024D4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semiHidden/>
    <w:unhideWhenUsed/>
    <w:qFormat/>
    <w:rsid w:val="00024D4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4D40"/>
    <w:rPr>
      <w:rFonts w:ascii="Arial" w:eastAsia="Times New Roman" w:hAnsi="Arial" w:cs="Times New Roman"/>
      <w:b/>
      <w:bCs/>
      <w:kern w:val="2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024D40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semiHidden/>
    <w:rsid w:val="00024D40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styleId="a3">
    <w:name w:val="Hyperlink"/>
    <w:uiPriority w:val="99"/>
    <w:semiHidden/>
    <w:unhideWhenUsed/>
    <w:rsid w:val="00024D40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024D40"/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semiHidden/>
    <w:rsid w:val="00024D40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a6">
    <w:name w:val="footnote reference"/>
    <w:semiHidden/>
    <w:unhideWhenUsed/>
    <w:rsid w:val="00024D40"/>
    <w:rPr>
      <w:vertAlign w:val="superscript"/>
    </w:rPr>
  </w:style>
  <w:style w:type="character" w:customStyle="1" w:styleId="Tahoma14">
    <w:name w:val="Стиль Tahoma 14 пт полужирный"/>
    <w:rsid w:val="00024D40"/>
    <w:rPr>
      <w:rFonts w:ascii="Times New Roman" w:hAnsi="Times New Roman" w:cs="Times New Roman" w:hint="default"/>
      <w:b/>
      <w:bCs/>
      <w:sz w:val="28"/>
    </w:rPr>
  </w:style>
  <w:style w:type="character" w:styleId="a7">
    <w:name w:val="Strong"/>
    <w:basedOn w:val="a0"/>
    <w:uiPriority w:val="22"/>
    <w:qFormat/>
    <w:rsid w:val="00024D40"/>
    <w:rPr>
      <w:b/>
      <w:bCs/>
    </w:rPr>
  </w:style>
  <w:style w:type="paragraph" w:customStyle="1" w:styleId="ConsPlusNonformat">
    <w:name w:val="ConsPlusNonformat"/>
    <w:uiPriority w:val="99"/>
    <w:rsid w:val="00024D4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mailto:torgi@rctmo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mosreg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&#1043;&#1072;&#1082;&#1077;&#1088;\Desktop\&#1048;&#1047;&#1042;&#1045;&#1065;&#1045;&#1053;&#1048;&#1071;\&#1040;&#1047;-&#1057;&#1055;_17-440,%20&#1087;&#1086;%2063.doc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mosreg.ru" TargetMode="External"/><Relationship Id="rId10" Type="http://schemas.openxmlformats.org/officeDocument/2006/relationships/hyperlink" Target="mailto:adm@sergiev-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rgiev-reg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10805</Words>
  <Characters>61592</Characters>
  <Application>Microsoft Office Word</Application>
  <DocSecurity>0</DocSecurity>
  <Lines>513</Lines>
  <Paragraphs>144</Paragraphs>
  <ScaleCrop>false</ScaleCrop>
  <Company/>
  <LinksUpToDate>false</LinksUpToDate>
  <CharactersWithSpaces>72253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Гакер Денис</dc:creator>
  <cp:keywords/>
  <dc:description/>
  <cp:lastModifiedBy>Гакер Денис</cp:lastModifiedBy>
  <cp:revision>2</cp:revision>
  <dcterms:created xsi:type="dcterms:W3CDTF">2017-06-05T05:46:00Z</dcterms:created>
  <dcterms:modified xsi:type="dcterms:W3CDTF">2017-06-05T05:50:00Z</dcterms:modified>
</cp:coreProperties>
</file>