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7C4" w:rsidRDefault="006E77C4" w:rsidP="002040F9">
      <w:pPr>
        <w:pStyle w:val="ConsPlusTitle"/>
        <w:widowControl/>
        <w:ind w:left="426"/>
        <w:jc w:val="center"/>
        <w:rPr>
          <w:i/>
          <w:sz w:val="28"/>
          <w:szCs w:val="28"/>
        </w:rPr>
      </w:pPr>
    </w:p>
    <w:p w:rsidR="00D27895" w:rsidRPr="00D27895" w:rsidRDefault="00D27895" w:rsidP="008878F6">
      <w:pPr>
        <w:pStyle w:val="ConsPlusTitle"/>
        <w:ind w:left="426" w:firstLine="4677"/>
        <w:jc w:val="both"/>
        <w:rPr>
          <w:b w:val="0"/>
        </w:rPr>
      </w:pPr>
      <w:bookmarkStart w:id="0" w:name="_GoBack"/>
      <w:bookmarkEnd w:id="0"/>
      <w:r w:rsidRPr="00D27895">
        <w:rPr>
          <w:b w:val="0"/>
        </w:rPr>
        <w:t>Утвержден</w:t>
      </w:r>
    </w:p>
    <w:p w:rsidR="00CD58E3" w:rsidRDefault="00D27895" w:rsidP="0056286F">
      <w:pPr>
        <w:pStyle w:val="ConsPlusTitle"/>
        <w:ind w:left="5103"/>
        <w:rPr>
          <w:b w:val="0"/>
        </w:rPr>
      </w:pPr>
      <w:r w:rsidRPr="00D27895">
        <w:rPr>
          <w:b w:val="0"/>
        </w:rPr>
        <w:t>постановлением Главы Сергиево-Посадского</w:t>
      </w:r>
      <w:r w:rsidR="00CD58E3">
        <w:rPr>
          <w:b w:val="0"/>
        </w:rPr>
        <w:t xml:space="preserve"> муниципального района </w:t>
      </w:r>
    </w:p>
    <w:p w:rsidR="00D27895" w:rsidRPr="00D27895" w:rsidRDefault="00CD58E3" w:rsidP="0056286F">
      <w:pPr>
        <w:pStyle w:val="ConsPlusTitle"/>
        <w:ind w:left="5103"/>
        <w:rPr>
          <w:b w:val="0"/>
        </w:rPr>
      </w:pPr>
      <w:r>
        <w:rPr>
          <w:b w:val="0"/>
        </w:rPr>
        <w:t>от 03.10.2017 №1669-ПГ</w:t>
      </w:r>
    </w:p>
    <w:p w:rsidR="00D27895" w:rsidRDefault="00D27895" w:rsidP="00D27895">
      <w:pPr>
        <w:pStyle w:val="ConsPlusTitle"/>
        <w:ind w:left="426"/>
        <w:jc w:val="both"/>
        <w:rPr>
          <w:b w:val="0"/>
        </w:rPr>
      </w:pPr>
    </w:p>
    <w:p w:rsidR="00D226F0" w:rsidRDefault="00D226F0" w:rsidP="006F6831">
      <w:pPr>
        <w:pStyle w:val="ConsPlusTitle"/>
        <w:ind w:left="426"/>
        <w:jc w:val="center"/>
        <w:rPr>
          <w:b w:val="0"/>
        </w:rPr>
      </w:pPr>
    </w:p>
    <w:p w:rsidR="00C40810" w:rsidRPr="005F12D4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>Перечень</w:t>
      </w:r>
    </w:p>
    <w:p w:rsidR="005F12D4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 xml:space="preserve"> государственных и муниципальных услуг, включенных в Реестр государственных и муниципальных услуг Сергиево-Посадского муниципального района,  предоставление которых организуется по принципу «одного окна» на базе Муниципального бюджетного учреждения  «Многофункциональный центр предоставления  государственных и муниципальных услуг</w:t>
      </w:r>
    </w:p>
    <w:p w:rsidR="002040F9" w:rsidRDefault="00C40810" w:rsidP="006F6831">
      <w:pPr>
        <w:pStyle w:val="ConsPlusTitle"/>
        <w:ind w:left="426"/>
        <w:jc w:val="center"/>
        <w:rPr>
          <w:b w:val="0"/>
        </w:rPr>
      </w:pPr>
      <w:r w:rsidRPr="005F12D4">
        <w:rPr>
          <w:b w:val="0"/>
        </w:rPr>
        <w:t>Сергиево-Посадского муниципального района»</w:t>
      </w:r>
    </w:p>
    <w:p w:rsidR="00D226F0" w:rsidRPr="005F12D4" w:rsidRDefault="00D226F0" w:rsidP="006F6831">
      <w:pPr>
        <w:pStyle w:val="ConsPlusTitle"/>
        <w:ind w:left="426"/>
        <w:jc w:val="center"/>
        <w:rPr>
          <w:b w:val="0"/>
        </w:rPr>
      </w:pPr>
    </w:p>
    <w:p w:rsidR="00891F3C" w:rsidRPr="00D27895" w:rsidRDefault="00891F3C" w:rsidP="006F6831">
      <w:pPr>
        <w:pStyle w:val="ConsPlusTitle"/>
        <w:ind w:left="426"/>
        <w:jc w:val="center"/>
        <w:rPr>
          <w:b w:val="0"/>
          <w:i/>
          <w:sz w:val="12"/>
          <w:szCs w:val="28"/>
        </w:rPr>
      </w:pPr>
    </w:p>
    <w:tbl>
      <w:tblPr>
        <w:tblW w:w="9923" w:type="dxa"/>
        <w:tblInd w:w="-318" w:type="dxa"/>
        <w:tblLook w:val="04A0" w:firstRow="1" w:lastRow="0" w:firstColumn="1" w:lastColumn="0" w:noHBand="0" w:noVBand="1"/>
      </w:tblPr>
      <w:tblGrid>
        <w:gridCol w:w="568"/>
        <w:gridCol w:w="9355"/>
      </w:tblGrid>
      <w:tr w:rsidR="002040F9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0F9" w:rsidRPr="00AD41B8" w:rsidRDefault="002040F9" w:rsidP="00D1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1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услуги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087C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(продление) разрешений на строительство объектов индивидуа</w:t>
            </w:r>
            <w:r w:rsidR="00087C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льного жилищного строительства на территории Сергиево-Посадского муниципального района Московской области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2D6D8D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регистрация</w:t>
            </w:r>
            <w:r w:rsidR="0092132F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градостроительных планов земельных участков при осуществлении строительства, реконструкции объектов индивидуального жилищного строительства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6D6201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</w:t>
            </w:r>
            <w:r w:rsidR="0092132F"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переустройства и (или) перепланировки жилого помещения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7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Отнесение земель или земельных участков в составе таких земель к определенной категории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земель или земельных участков в составе таких земель из одной категории в другую в случаях, установленных законодательством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Предварительное согласование предоставления земельных участков, государственная собственность на которые не разграничена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гражданам субсидий на оплату жилого помещения и коммунальных услуг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бесплатно, в постоянное (бессрочное) пользование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земельных участков, государственная собственность на которые не разграничена, в собственность и в аренду на торгах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изменении одного вида разрешенного использования земельных участков на другой вид такого использования</w:t>
            </w:r>
          </w:p>
        </w:tc>
      </w:tr>
      <w:tr w:rsidR="0092132F" w:rsidRPr="003A0A6B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Перераспределение земель и (или) земельных участков на территории Сергиево-Посадского муниципального района</w:t>
            </w:r>
          </w:p>
        </w:tc>
      </w:tr>
      <w:tr w:rsidR="0092132F" w:rsidRPr="003A0A6B" w:rsidTr="00AA4CDD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Default="0092132F" w:rsidP="00BD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32F" w:rsidRPr="00E17959" w:rsidRDefault="0092132F" w:rsidP="009E59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решения об установлении соответствия вида разрешенного использования земельных участков классификатору видов использования земель</w:t>
            </w:r>
          </w:p>
        </w:tc>
      </w:tr>
      <w:tr w:rsidR="00D10B72" w:rsidRPr="003A0A6B" w:rsidTr="00AA4CDD">
        <w:trPr>
          <w:trHeight w:val="5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E17959" w:rsidRDefault="00D10B72" w:rsidP="00BA35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E17959" w:rsidRDefault="00D10B72" w:rsidP="00D22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Присвоение 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бъект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адресации</w:t>
            </w:r>
            <w:r w:rsidR="006D62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адреса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 аннулирование такого адреса</w:t>
            </w:r>
          </w:p>
        </w:tc>
      </w:tr>
      <w:tr w:rsidR="000206B2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2E1A" w:rsidRDefault="00322E1A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6B2" w:rsidRPr="003A0A6B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06B2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206B2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муниципальной услуги</w:t>
            </w:r>
          </w:p>
          <w:p w:rsidR="000206B2" w:rsidRPr="003A0A6B" w:rsidRDefault="000206B2" w:rsidP="00E77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21059C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архивных справок, архивных выписок, архивных копий и информационных писем по вопросам, затрагивающим права и законные интересы заявителя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B63C9E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выписок из Реестра муниципального имущества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3A0A6B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D10B72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Выдача разрешений на автомобильные перевозки тяжеловесных грузов, крупногабаритных грузов по маршрутам, проходящим полностью или частично по дорогам местного значения в границах </w:t>
            </w:r>
            <w:r w:rsidRPr="00B56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</w:tc>
      </w:tr>
      <w:tr w:rsidR="00D10B72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CA715E" w:rsidRDefault="00D10B72" w:rsidP="00A97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B72" w:rsidRPr="00744BD0" w:rsidRDefault="004B642B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размещение объектов на землях или земельных участках,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CA715E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4B642B" w:rsidRDefault="007F64D7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разрешения на использование земель или земельных участков,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разрешений на установку и эксплуатацию рекламных конструкций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решения о переводе жилого помещения в нежилое помещение или нежилого помещения в жилое помещение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3A0A6B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4F430E" w:rsidRDefault="007F64D7" w:rsidP="00A97E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согласия на строительство, реконструкцию в границах полосы отвода и придорожной полосы и на присоединение (примыкание) к автомобильной дороге общего пользования муниципального значения Московской области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Выдача справки об очередности предоставления жилых помещений на условиях социального найма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CA715E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договора на установку рекламной конструкции на земельном участке, здании или ином недвижимом имуществе, находящемся в муниципальной собственности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744BD0" w:rsidRDefault="007F64D7" w:rsidP="00934A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 требованию населения общественных экологических экспертиз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246AD0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ярмарок на территории Сергиево-Посадского муниципального района</w:t>
            </w:r>
          </w:p>
        </w:tc>
      </w:tr>
      <w:tr w:rsidR="007F64D7" w:rsidRPr="00E17959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E17959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документов по обмену жилыми помещениями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4F430E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32C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формление разрешения на вселение граждан в качестве членов семьи нанимателя в жилые помещения, предоставленные по договорам социального найма</w:t>
            </w:r>
          </w:p>
        </w:tc>
      </w:tr>
      <w:tr w:rsidR="007F64D7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524EC3" w:rsidRDefault="007F64D7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4D7" w:rsidRPr="00A939E2" w:rsidRDefault="007F64D7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справок об участии (неучастии) в приватизации жилых муниципальных помещений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61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31488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1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в пользование водных объектов или их частей, находящихся в муниципальной собственности о расположенных на территории Московской области, на основании решений о предоставлении в пользование водных объектов или их частей</w:t>
            </w:r>
            <w:proofErr w:type="gramEnd"/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CA715E" w:rsidRDefault="00314880" w:rsidP="0061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314880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Предоставления в пользование водных объектов или их частей, находящихся</w:t>
            </w:r>
            <w:r w:rsidR="00DE1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муниципальной собственности и</w:t>
            </w:r>
            <w:r w:rsidRPr="003148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расположенных на территории Московской области, на основании договоров водопользования</w:t>
            </w:r>
          </w:p>
        </w:tc>
      </w:tr>
      <w:tr w:rsidR="00314880" w:rsidRPr="00A939E2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61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E17959" w:rsidRDefault="00314880" w:rsidP="0085331C">
            <w:pPr>
              <w:tabs>
                <w:tab w:val="left" w:pos="9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Постановка граждан, признанных в установленном порядке малоимущими, на учет в качестве нуждающихся в жилых помещениях, предоставляемых по договорам социального найма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61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744BD0" w:rsidRDefault="00314880" w:rsidP="008533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Постановка многодетных семей на учет в целях бесплатного предоставления земельных участков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615E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744BD0" w:rsidRDefault="00314880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в аренду, безвозмездное пользование имущества, находящегося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муниципальной </w:t>
            </w: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собственности </w:t>
            </w:r>
          </w:p>
        </w:tc>
      </w:tr>
      <w:tr w:rsidR="00314880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744BD0" w:rsidRDefault="00314880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 собственность арендованного имущества субъектам малого и среднего предпринимательства при реализации их преимущественного права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3000B4" w:rsidRDefault="00314880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коммерческого использования на условиях найма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D10B72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3000B4" w:rsidRDefault="00314880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64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жилых помещений специализированного жилищного фонда</w:t>
            </w:r>
          </w:p>
        </w:tc>
      </w:tr>
      <w:tr w:rsidR="00314880" w:rsidRPr="003000B4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D10B72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E17959" w:rsidRDefault="00314880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собственности,</w:t>
            </w: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Pr="006702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собственность бесплатно, в постоянное (бессрочное) пользование</w:t>
            </w:r>
          </w:p>
        </w:tc>
      </w:tr>
      <w:tr w:rsidR="00314880" w:rsidRPr="003000B4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D10B72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B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E17959" w:rsidRDefault="00314880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находящихся в муниципальной собственности</w:t>
            </w:r>
            <w:r w:rsidRPr="001B6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аренду без проведения торгов, в собственность за плату без проведения торгов, безвозмездное пользование</w:t>
            </w:r>
          </w:p>
        </w:tc>
      </w:tr>
      <w:tr w:rsidR="00314880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E17959" w:rsidRDefault="00314880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земельных участков,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находящихся в муниципальной 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нности</w:t>
            </w:r>
            <w:r w:rsidRPr="00B11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собственность и в аренду на торгах</w:t>
            </w:r>
          </w:p>
        </w:tc>
      </w:tr>
      <w:tr w:rsidR="00314880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CA715E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744BD0" w:rsidRDefault="00314880" w:rsidP="002E3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314880" w:rsidRPr="00E17959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744BD0" w:rsidRDefault="00314880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9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поддержки субъектам малого и среднего предпринимательства в рамках реализации муниципальных программ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E17959" w:rsidRDefault="00314880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пользователям автомобильных дорог местного значения информации о состоянии автомобильных дорог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CA715E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E17959" w:rsidRDefault="00314880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Приватизация жилых помещений муниципального жилищного фонда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CA715E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744BD0" w:rsidRDefault="00314880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7D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образования, расположенные на территории муниципального образования «Сергиево-Посадский муниципальный район Московской области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E17959" w:rsidRDefault="00314880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3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Признание в установленном порядке жилых помещений жилищного фонда непригодными для проживания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E17959" w:rsidRDefault="00314880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 местоположения границ земельных участков, являющихся смежными с земельными участками, находящихся в муниципальной собственности или государственная собственность на которые не разграничена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7F6455" w:rsidRDefault="00314880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инвестиционных проектов, реализуемых и (или) планируемых к реализации на территории Сергиево-Посадского муниципального района Московской области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8E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E17959" w:rsidRDefault="00314880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Установление сервитута </w:t>
            </w:r>
            <w:r w:rsidRPr="003B16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Сергиево-Посадского муниципального района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4277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EB7D14" w:rsidRDefault="00314880" w:rsidP="00B61F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списков граждан, имеющих право на приобретение жилья экономического класса, построенного или строящегося на земельных участках единого института развития в жилищной сфере</w:t>
            </w:r>
          </w:p>
        </w:tc>
      </w:tr>
      <w:tr w:rsidR="00314880" w:rsidRPr="003A0A6B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80" w:rsidRDefault="00314880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314880" w:rsidRPr="003A0A6B" w:rsidRDefault="00314880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4880" w:rsidRPr="003A0A6B" w:rsidRDefault="00314880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Pr="003A0A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организаций (учреждений)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744BD0" w:rsidRDefault="00314880" w:rsidP="007A2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библиотечных услуг, включая: предоставление доступа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правах; предоставление доступа к справочно-поисковому аппарату библиотек, базам данных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CA715E" w:rsidRDefault="00314880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744BD0" w:rsidRDefault="00314880" w:rsidP="007A2E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7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</w:tr>
      <w:tr w:rsidR="00314880" w:rsidRPr="00744BD0" w:rsidTr="000206B2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Default="00314880" w:rsidP="00FF70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4880" w:rsidRPr="00997B94" w:rsidRDefault="00314880" w:rsidP="003F59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услуги, оказываемой муниципальными учреждениями дополнительного образования сферы культуры Сергиево-Посадского муниципального района Московской области «Прием детей 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обучение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дополнительным общеобразовательным программам»</w:t>
            </w:r>
          </w:p>
        </w:tc>
      </w:tr>
    </w:tbl>
    <w:p w:rsidR="00997B94" w:rsidRDefault="00997B94" w:rsidP="00940F61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</w:p>
    <w:sectPr w:rsidR="00997B94" w:rsidSect="0056286F">
      <w:headerReference w:type="default" r:id="rId9"/>
      <w:footerReference w:type="default" r:id="rId10"/>
      <w:footerReference w:type="first" r:id="rId11"/>
      <w:pgSz w:w="11906" w:h="16838"/>
      <w:pgMar w:top="1134" w:right="567" w:bottom="1134" w:left="1985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5E7" w:rsidRDefault="005B15E7" w:rsidP="005B527D">
      <w:pPr>
        <w:spacing w:after="0" w:line="240" w:lineRule="auto"/>
      </w:pPr>
      <w:r>
        <w:separator/>
      </w:r>
    </w:p>
  </w:endnote>
  <w:endnote w:type="continuationSeparator" w:id="0">
    <w:p w:rsidR="005B15E7" w:rsidRDefault="005B15E7" w:rsidP="005B5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801" w:rsidRPr="00DA4C94" w:rsidRDefault="00271801">
    <w:pPr>
      <w:pStyle w:val="a8"/>
      <w:rPr>
        <w:rFonts w:ascii="Times New Roman" w:hAnsi="Times New Roman" w:cs="Times New Roman"/>
        <w:sz w:val="24"/>
        <w:szCs w:val="24"/>
      </w:rPr>
    </w:pPr>
    <w:r w:rsidRPr="00DA4C94">
      <w:rPr>
        <w:rFonts w:ascii="Times New Roman" w:hAnsi="Times New Roman" w:cs="Times New Roman"/>
        <w:sz w:val="24"/>
        <w:szCs w:val="24"/>
      </w:rPr>
      <w:t>Пост.</w:t>
    </w:r>
    <w:r w:rsidR="00260CC1">
      <w:rPr>
        <w:rFonts w:ascii="Times New Roman" w:hAnsi="Times New Roman" w:cs="Times New Roman"/>
        <w:sz w:val="24"/>
        <w:szCs w:val="24"/>
      </w:rPr>
      <w:t>1531</w:t>
    </w:r>
  </w:p>
  <w:p w:rsidR="0056286F" w:rsidRDefault="0056286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B7C" w:rsidRPr="005E3B7C" w:rsidRDefault="005E3B7C">
    <w:pPr>
      <w:pStyle w:val="a8"/>
      <w:rPr>
        <w:rFonts w:ascii="Times New Roman" w:hAnsi="Times New Roman" w:cs="Times New Roman"/>
        <w:sz w:val="24"/>
        <w:szCs w:val="24"/>
      </w:rPr>
    </w:pPr>
    <w:r w:rsidRPr="005E3B7C">
      <w:rPr>
        <w:rFonts w:ascii="Times New Roman" w:hAnsi="Times New Roman" w:cs="Times New Roman"/>
        <w:sz w:val="24"/>
        <w:szCs w:val="24"/>
      </w:rPr>
      <w:t>Пост.1706</w:t>
    </w:r>
  </w:p>
  <w:p w:rsidR="005E3B7C" w:rsidRDefault="005E3B7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5E7" w:rsidRDefault="005B15E7" w:rsidP="005B527D">
      <w:pPr>
        <w:spacing w:after="0" w:line="240" w:lineRule="auto"/>
      </w:pPr>
      <w:r>
        <w:separator/>
      </w:r>
    </w:p>
  </w:footnote>
  <w:footnote w:type="continuationSeparator" w:id="0">
    <w:p w:rsidR="005B15E7" w:rsidRDefault="005B15E7" w:rsidP="005B5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27D" w:rsidRPr="005B527D" w:rsidRDefault="005B527D">
    <w:pPr>
      <w:pStyle w:val="a6"/>
      <w:jc w:val="center"/>
      <w:rPr>
        <w:rFonts w:ascii="Times New Roman" w:hAnsi="Times New Roman" w:cs="Times New Roman"/>
        <w:sz w:val="24"/>
        <w:szCs w:val="24"/>
      </w:rPr>
    </w:pPr>
  </w:p>
  <w:p w:rsidR="005B527D" w:rsidRDefault="005B52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333E"/>
    <w:multiLevelType w:val="hybridMultilevel"/>
    <w:tmpl w:val="0CB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60122"/>
    <w:multiLevelType w:val="hybridMultilevel"/>
    <w:tmpl w:val="6F8E3898"/>
    <w:lvl w:ilvl="0" w:tplc="881657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2BB1398"/>
    <w:multiLevelType w:val="hybridMultilevel"/>
    <w:tmpl w:val="A4B07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8F2D71"/>
    <w:multiLevelType w:val="hybridMultilevel"/>
    <w:tmpl w:val="34169244"/>
    <w:lvl w:ilvl="0" w:tplc="D6B0A1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67"/>
    <w:rsid w:val="000025C0"/>
    <w:rsid w:val="0000336E"/>
    <w:rsid w:val="00004EF1"/>
    <w:rsid w:val="00013386"/>
    <w:rsid w:val="000206B2"/>
    <w:rsid w:val="00022D04"/>
    <w:rsid w:val="00024FFC"/>
    <w:rsid w:val="00032561"/>
    <w:rsid w:val="00056F9D"/>
    <w:rsid w:val="0006027C"/>
    <w:rsid w:val="00066D1F"/>
    <w:rsid w:val="00087CA3"/>
    <w:rsid w:val="00090C3F"/>
    <w:rsid w:val="000A2FB5"/>
    <w:rsid w:val="000A4352"/>
    <w:rsid w:val="000A4E51"/>
    <w:rsid w:val="000A5E3F"/>
    <w:rsid w:val="000C0548"/>
    <w:rsid w:val="000C4020"/>
    <w:rsid w:val="000C73CA"/>
    <w:rsid w:val="000C7B97"/>
    <w:rsid w:val="000E2240"/>
    <w:rsid w:val="000F66C4"/>
    <w:rsid w:val="001011F4"/>
    <w:rsid w:val="00115970"/>
    <w:rsid w:val="00120BF2"/>
    <w:rsid w:val="001335F9"/>
    <w:rsid w:val="00137177"/>
    <w:rsid w:val="0014210C"/>
    <w:rsid w:val="001538FF"/>
    <w:rsid w:val="00156566"/>
    <w:rsid w:val="00156C9C"/>
    <w:rsid w:val="00165A19"/>
    <w:rsid w:val="0017087E"/>
    <w:rsid w:val="00184F2B"/>
    <w:rsid w:val="00185915"/>
    <w:rsid w:val="00186AA2"/>
    <w:rsid w:val="00192A7C"/>
    <w:rsid w:val="00197E4C"/>
    <w:rsid w:val="001A21AC"/>
    <w:rsid w:val="001B615C"/>
    <w:rsid w:val="001C3DF3"/>
    <w:rsid w:val="001D1D6E"/>
    <w:rsid w:val="001D6CF7"/>
    <w:rsid w:val="001D6D32"/>
    <w:rsid w:val="001E16D1"/>
    <w:rsid w:val="001E54DE"/>
    <w:rsid w:val="001E625C"/>
    <w:rsid w:val="001F1ED9"/>
    <w:rsid w:val="001F4C3E"/>
    <w:rsid w:val="00201FB0"/>
    <w:rsid w:val="002040F9"/>
    <w:rsid w:val="0021059C"/>
    <w:rsid w:val="00222383"/>
    <w:rsid w:val="00234FD3"/>
    <w:rsid w:val="0023602E"/>
    <w:rsid w:val="00246AD0"/>
    <w:rsid w:val="00257FF6"/>
    <w:rsid w:val="00260CC1"/>
    <w:rsid w:val="00271013"/>
    <w:rsid w:val="002714A1"/>
    <w:rsid w:val="00271801"/>
    <w:rsid w:val="00297033"/>
    <w:rsid w:val="002A3FCC"/>
    <w:rsid w:val="002A4371"/>
    <w:rsid w:val="002A627A"/>
    <w:rsid w:val="002B5EC2"/>
    <w:rsid w:val="002D6CDE"/>
    <w:rsid w:val="002D6D8D"/>
    <w:rsid w:val="003000B4"/>
    <w:rsid w:val="00310977"/>
    <w:rsid w:val="00314880"/>
    <w:rsid w:val="00322E1A"/>
    <w:rsid w:val="0033307B"/>
    <w:rsid w:val="003412D6"/>
    <w:rsid w:val="00351937"/>
    <w:rsid w:val="0035354B"/>
    <w:rsid w:val="00355BB3"/>
    <w:rsid w:val="00360D10"/>
    <w:rsid w:val="003653CC"/>
    <w:rsid w:val="003810CC"/>
    <w:rsid w:val="00382DE2"/>
    <w:rsid w:val="0038556E"/>
    <w:rsid w:val="003918CA"/>
    <w:rsid w:val="00392676"/>
    <w:rsid w:val="00397E59"/>
    <w:rsid w:val="003A0A6B"/>
    <w:rsid w:val="003A2B68"/>
    <w:rsid w:val="003B0E5A"/>
    <w:rsid w:val="003B161F"/>
    <w:rsid w:val="003B7670"/>
    <w:rsid w:val="003B7E83"/>
    <w:rsid w:val="003C486F"/>
    <w:rsid w:val="003C604A"/>
    <w:rsid w:val="003E583C"/>
    <w:rsid w:val="003F10C4"/>
    <w:rsid w:val="003F1140"/>
    <w:rsid w:val="003F4A97"/>
    <w:rsid w:val="003F596C"/>
    <w:rsid w:val="003F60D9"/>
    <w:rsid w:val="0041112D"/>
    <w:rsid w:val="00413F8E"/>
    <w:rsid w:val="00414294"/>
    <w:rsid w:val="004217B2"/>
    <w:rsid w:val="00421AF1"/>
    <w:rsid w:val="0042558A"/>
    <w:rsid w:val="0042769F"/>
    <w:rsid w:val="00440025"/>
    <w:rsid w:val="00442579"/>
    <w:rsid w:val="00442969"/>
    <w:rsid w:val="00444E41"/>
    <w:rsid w:val="00446D26"/>
    <w:rsid w:val="0046002A"/>
    <w:rsid w:val="00463D66"/>
    <w:rsid w:val="0049588C"/>
    <w:rsid w:val="00497C7D"/>
    <w:rsid w:val="004A4431"/>
    <w:rsid w:val="004A7593"/>
    <w:rsid w:val="004B26BA"/>
    <w:rsid w:val="004B4BFD"/>
    <w:rsid w:val="004B642B"/>
    <w:rsid w:val="004B70DC"/>
    <w:rsid w:val="004C6310"/>
    <w:rsid w:val="004D40D9"/>
    <w:rsid w:val="004E6930"/>
    <w:rsid w:val="004F42E2"/>
    <w:rsid w:val="004F430E"/>
    <w:rsid w:val="00500303"/>
    <w:rsid w:val="00500DE5"/>
    <w:rsid w:val="00511A11"/>
    <w:rsid w:val="00511DA1"/>
    <w:rsid w:val="005141FB"/>
    <w:rsid w:val="00524EC3"/>
    <w:rsid w:val="0053198C"/>
    <w:rsid w:val="00532C56"/>
    <w:rsid w:val="005415CE"/>
    <w:rsid w:val="00542DF4"/>
    <w:rsid w:val="00542FBD"/>
    <w:rsid w:val="00545C9E"/>
    <w:rsid w:val="00545D0C"/>
    <w:rsid w:val="005467A5"/>
    <w:rsid w:val="00547F1D"/>
    <w:rsid w:val="00561718"/>
    <w:rsid w:val="0056286F"/>
    <w:rsid w:val="005705C2"/>
    <w:rsid w:val="00591320"/>
    <w:rsid w:val="00596663"/>
    <w:rsid w:val="005A20C8"/>
    <w:rsid w:val="005A5AAB"/>
    <w:rsid w:val="005A781B"/>
    <w:rsid w:val="005B005F"/>
    <w:rsid w:val="005B15E7"/>
    <w:rsid w:val="005B33B8"/>
    <w:rsid w:val="005B3636"/>
    <w:rsid w:val="005B4714"/>
    <w:rsid w:val="005B527D"/>
    <w:rsid w:val="005C046E"/>
    <w:rsid w:val="005C48FA"/>
    <w:rsid w:val="005C6C92"/>
    <w:rsid w:val="005D7793"/>
    <w:rsid w:val="005E0ABA"/>
    <w:rsid w:val="005E3B7C"/>
    <w:rsid w:val="005F12D4"/>
    <w:rsid w:val="005F1831"/>
    <w:rsid w:val="0061322B"/>
    <w:rsid w:val="00614A73"/>
    <w:rsid w:val="006237F8"/>
    <w:rsid w:val="0063266C"/>
    <w:rsid w:val="00637638"/>
    <w:rsid w:val="0063788D"/>
    <w:rsid w:val="00645585"/>
    <w:rsid w:val="00657A9B"/>
    <w:rsid w:val="00670206"/>
    <w:rsid w:val="006815E1"/>
    <w:rsid w:val="00683739"/>
    <w:rsid w:val="006905A4"/>
    <w:rsid w:val="006B0A0B"/>
    <w:rsid w:val="006B1654"/>
    <w:rsid w:val="006B4888"/>
    <w:rsid w:val="006D6201"/>
    <w:rsid w:val="006E77C4"/>
    <w:rsid w:val="006F0CA1"/>
    <w:rsid w:val="006F6831"/>
    <w:rsid w:val="00724DC1"/>
    <w:rsid w:val="00730A32"/>
    <w:rsid w:val="00731548"/>
    <w:rsid w:val="00733755"/>
    <w:rsid w:val="00733B87"/>
    <w:rsid w:val="00737CE0"/>
    <w:rsid w:val="00740689"/>
    <w:rsid w:val="00744BD0"/>
    <w:rsid w:val="00744C8A"/>
    <w:rsid w:val="00750A58"/>
    <w:rsid w:val="00750D17"/>
    <w:rsid w:val="0078558B"/>
    <w:rsid w:val="00792D79"/>
    <w:rsid w:val="007B1316"/>
    <w:rsid w:val="007C0AE9"/>
    <w:rsid w:val="007C28B3"/>
    <w:rsid w:val="007C51D1"/>
    <w:rsid w:val="007F080E"/>
    <w:rsid w:val="007F6455"/>
    <w:rsid w:val="007F64D7"/>
    <w:rsid w:val="007F6DF0"/>
    <w:rsid w:val="00804DFA"/>
    <w:rsid w:val="00806D0A"/>
    <w:rsid w:val="00823174"/>
    <w:rsid w:val="00827E20"/>
    <w:rsid w:val="00850DD1"/>
    <w:rsid w:val="0085363F"/>
    <w:rsid w:val="00863AC6"/>
    <w:rsid w:val="00871095"/>
    <w:rsid w:val="00872D4B"/>
    <w:rsid w:val="00882816"/>
    <w:rsid w:val="00885BDF"/>
    <w:rsid w:val="008878F6"/>
    <w:rsid w:val="00890F92"/>
    <w:rsid w:val="00891F3C"/>
    <w:rsid w:val="008F169C"/>
    <w:rsid w:val="009142AA"/>
    <w:rsid w:val="009145F9"/>
    <w:rsid w:val="0091661A"/>
    <w:rsid w:val="00917768"/>
    <w:rsid w:val="0092132F"/>
    <w:rsid w:val="0092373E"/>
    <w:rsid w:val="00933509"/>
    <w:rsid w:val="00934A2A"/>
    <w:rsid w:val="00937A9F"/>
    <w:rsid w:val="009403D0"/>
    <w:rsid w:val="00940F61"/>
    <w:rsid w:val="00964479"/>
    <w:rsid w:val="00965B46"/>
    <w:rsid w:val="00971A84"/>
    <w:rsid w:val="00971FD9"/>
    <w:rsid w:val="009754E0"/>
    <w:rsid w:val="00982AE5"/>
    <w:rsid w:val="009873C8"/>
    <w:rsid w:val="00991756"/>
    <w:rsid w:val="00997B94"/>
    <w:rsid w:val="009A5D91"/>
    <w:rsid w:val="009C52F2"/>
    <w:rsid w:val="009D452D"/>
    <w:rsid w:val="009E314A"/>
    <w:rsid w:val="009E46FB"/>
    <w:rsid w:val="009E5934"/>
    <w:rsid w:val="009F3772"/>
    <w:rsid w:val="00A42E6A"/>
    <w:rsid w:val="00A639D7"/>
    <w:rsid w:val="00A64D1D"/>
    <w:rsid w:val="00A74E97"/>
    <w:rsid w:val="00A83E69"/>
    <w:rsid w:val="00A91C4D"/>
    <w:rsid w:val="00A91CD0"/>
    <w:rsid w:val="00A939E2"/>
    <w:rsid w:val="00AA4CDD"/>
    <w:rsid w:val="00AA615E"/>
    <w:rsid w:val="00AB6BA3"/>
    <w:rsid w:val="00AD1A5B"/>
    <w:rsid w:val="00AD41B8"/>
    <w:rsid w:val="00AD5B0B"/>
    <w:rsid w:val="00AD6B93"/>
    <w:rsid w:val="00AD71EA"/>
    <w:rsid w:val="00AE4E4F"/>
    <w:rsid w:val="00AE6B4E"/>
    <w:rsid w:val="00B0556E"/>
    <w:rsid w:val="00B070E5"/>
    <w:rsid w:val="00B11A9D"/>
    <w:rsid w:val="00B15180"/>
    <w:rsid w:val="00B41CC3"/>
    <w:rsid w:val="00B56550"/>
    <w:rsid w:val="00B573D4"/>
    <w:rsid w:val="00B63C9E"/>
    <w:rsid w:val="00B740C8"/>
    <w:rsid w:val="00B8045D"/>
    <w:rsid w:val="00B84678"/>
    <w:rsid w:val="00B957F2"/>
    <w:rsid w:val="00BA293A"/>
    <w:rsid w:val="00BB0534"/>
    <w:rsid w:val="00BB1729"/>
    <w:rsid w:val="00BC52A0"/>
    <w:rsid w:val="00BC5D83"/>
    <w:rsid w:val="00BE45CF"/>
    <w:rsid w:val="00C020B4"/>
    <w:rsid w:val="00C23A4D"/>
    <w:rsid w:val="00C32F68"/>
    <w:rsid w:val="00C40810"/>
    <w:rsid w:val="00C42B3F"/>
    <w:rsid w:val="00C4492D"/>
    <w:rsid w:val="00C46FD6"/>
    <w:rsid w:val="00C61436"/>
    <w:rsid w:val="00C763B7"/>
    <w:rsid w:val="00C84DFF"/>
    <w:rsid w:val="00C87951"/>
    <w:rsid w:val="00CA0269"/>
    <w:rsid w:val="00CA0676"/>
    <w:rsid w:val="00CA5E8B"/>
    <w:rsid w:val="00CA715E"/>
    <w:rsid w:val="00CB3DB3"/>
    <w:rsid w:val="00CC36F7"/>
    <w:rsid w:val="00CC5DE4"/>
    <w:rsid w:val="00CD58E3"/>
    <w:rsid w:val="00CE5110"/>
    <w:rsid w:val="00CF467C"/>
    <w:rsid w:val="00D0228D"/>
    <w:rsid w:val="00D03FB5"/>
    <w:rsid w:val="00D10B72"/>
    <w:rsid w:val="00D13A09"/>
    <w:rsid w:val="00D14B4D"/>
    <w:rsid w:val="00D226F0"/>
    <w:rsid w:val="00D23932"/>
    <w:rsid w:val="00D27895"/>
    <w:rsid w:val="00D51CA3"/>
    <w:rsid w:val="00D533F8"/>
    <w:rsid w:val="00D62649"/>
    <w:rsid w:val="00D64A08"/>
    <w:rsid w:val="00D74FDE"/>
    <w:rsid w:val="00D77288"/>
    <w:rsid w:val="00D8275B"/>
    <w:rsid w:val="00D8722A"/>
    <w:rsid w:val="00D960FC"/>
    <w:rsid w:val="00DA0A59"/>
    <w:rsid w:val="00DA29BB"/>
    <w:rsid w:val="00DA4146"/>
    <w:rsid w:val="00DA4C94"/>
    <w:rsid w:val="00DB102A"/>
    <w:rsid w:val="00DC6A8E"/>
    <w:rsid w:val="00DE1301"/>
    <w:rsid w:val="00DE28B0"/>
    <w:rsid w:val="00DF4467"/>
    <w:rsid w:val="00DF4A71"/>
    <w:rsid w:val="00DF50FB"/>
    <w:rsid w:val="00E17959"/>
    <w:rsid w:val="00E201BE"/>
    <w:rsid w:val="00E2355D"/>
    <w:rsid w:val="00E25A93"/>
    <w:rsid w:val="00E365FF"/>
    <w:rsid w:val="00E9688E"/>
    <w:rsid w:val="00EA59FD"/>
    <w:rsid w:val="00EB2CAA"/>
    <w:rsid w:val="00EB7D14"/>
    <w:rsid w:val="00EC6B99"/>
    <w:rsid w:val="00ED128A"/>
    <w:rsid w:val="00EE5EBF"/>
    <w:rsid w:val="00EE613B"/>
    <w:rsid w:val="00EF4691"/>
    <w:rsid w:val="00EF61BF"/>
    <w:rsid w:val="00EF61C4"/>
    <w:rsid w:val="00F02249"/>
    <w:rsid w:val="00F027E5"/>
    <w:rsid w:val="00F043F6"/>
    <w:rsid w:val="00F052F2"/>
    <w:rsid w:val="00F22DEF"/>
    <w:rsid w:val="00F23F2C"/>
    <w:rsid w:val="00F250B9"/>
    <w:rsid w:val="00F25C55"/>
    <w:rsid w:val="00F303EA"/>
    <w:rsid w:val="00F331F7"/>
    <w:rsid w:val="00F332C5"/>
    <w:rsid w:val="00F337B2"/>
    <w:rsid w:val="00F460A3"/>
    <w:rsid w:val="00F6674C"/>
    <w:rsid w:val="00F66B4A"/>
    <w:rsid w:val="00F73C48"/>
    <w:rsid w:val="00F75D9D"/>
    <w:rsid w:val="00F80919"/>
    <w:rsid w:val="00F82F81"/>
    <w:rsid w:val="00F85554"/>
    <w:rsid w:val="00F94212"/>
    <w:rsid w:val="00F951BC"/>
    <w:rsid w:val="00FA27E9"/>
    <w:rsid w:val="00FA46A3"/>
    <w:rsid w:val="00FB5B07"/>
    <w:rsid w:val="00FB6310"/>
    <w:rsid w:val="00FB74F0"/>
    <w:rsid w:val="00FC1F8D"/>
    <w:rsid w:val="00FC2CA6"/>
    <w:rsid w:val="00FD02B3"/>
    <w:rsid w:val="00FE573D"/>
    <w:rsid w:val="00FE58A1"/>
    <w:rsid w:val="00FF4683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040F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2040F9"/>
  </w:style>
  <w:style w:type="table" w:styleId="a4">
    <w:name w:val="Table Grid"/>
    <w:basedOn w:val="a1"/>
    <w:uiPriority w:val="59"/>
    <w:rsid w:val="00CF46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D5B0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527D"/>
  </w:style>
  <w:style w:type="paragraph" w:styleId="a8">
    <w:name w:val="footer"/>
    <w:basedOn w:val="a"/>
    <w:link w:val="a9"/>
    <w:uiPriority w:val="99"/>
    <w:unhideWhenUsed/>
    <w:rsid w:val="005B52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527D"/>
  </w:style>
  <w:style w:type="paragraph" w:styleId="aa">
    <w:name w:val="Balloon Text"/>
    <w:basedOn w:val="a"/>
    <w:link w:val="ab"/>
    <w:uiPriority w:val="99"/>
    <w:semiHidden/>
    <w:unhideWhenUsed/>
    <w:rsid w:val="005B52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5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01E9D-F194-4F76-85A8-5862FDD4D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Чипанина</dc:creator>
  <cp:lastModifiedBy>Бахирева</cp:lastModifiedBy>
  <cp:revision>2</cp:revision>
  <cp:lastPrinted>2017-09-19T13:28:00Z</cp:lastPrinted>
  <dcterms:created xsi:type="dcterms:W3CDTF">2017-10-04T08:24:00Z</dcterms:created>
  <dcterms:modified xsi:type="dcterms:W3CDTF">2017-10-04T08:24:00Z</dcterms:modified>
</cp:coreProperties>
</file>