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58" w:rsidRDefault="00D72B58" w:rsidP="00D72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72B58" w:rsidRDefault="00D72B58" w:rsidP="00D7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Губернатора</w:t>
      </w:r>
    </w:p>
    <w:p w:rsidR="00D72B58" w:rsidRDefault="00D72B58" w:rsidP="00D7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D72B58" w:rsidRDefault="00D72B58" w:rsidP="00D72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 ноября 2013 г. N 298-ПГ</w:t>
      </w:r>
    </w:p>
    <w:p w:rsidR="00D72B58" w:rsidRDefault="00D72B58" w:rsidP="00D7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E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E9"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И ВЫПЛАТЫ СТИПЕНДИЙ ГУБЕРНАТОРА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E9">
        <w:rPr>
          <w:rFonts w:ascii="Times New Roman" w:hAnsi="Times New Roman" w:cs="Times New Roman"/>
          <w:b/>
          <w:bCs/>
          <w:sz w:val="28"/>
          <w:szCs w:val="28"/>
        </w:rPr>
        <w:t>МОСКОВСКОЙ ОБЛАСТИ ВЫДАЮЩИМСЯ ДЕЯТЕЛЯМ КУЛЬТУРЫ И ИСКУССТВА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E9">
        <w:rPr>
          <w:rFonts w:ascii="Times New Roman" w:hAnsi="Times New Roman" w:cs="Times New Roman"/>
          <w:b/>
          <w:bCs/>
          <w:sz w:val="28"/>
          <w:szCs w:val="28"/>
        </w:rPr>
        <w:t>И МОЛОДЫМ ТАЛАНТЛИВЫМ АВТОРАМ МОСКОВСКОЙ ОБЛАСТИ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 и порядок назначения и выплаты стипендий Губернатора Московской области выдающимся деятелям культуры и искусства и молодым талантливым авторам Московской области (далее - стипендии), формирования и деятельности Конкурсной комиссии по присуждению стипендий.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1.2. Стипендии присуждаются на один год и призваны содействовать созданию новых произведений литературы, музыкального, театрального, а также исполнительского и других видов искусства, направленных на популяризацию исторического и культурного наследия народов России (далее - новое произведение).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1.3. Стипендии присуждаются по следующим номинациям: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1) выдающимся деятелям культуры и искусства;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2) молодым талантливым авторам Московской области.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1.4. Выдающийся деятель культуры и искусства - лицо, занимающееся каким-либо видом творческой деятельности и получившее общественное признание (упоминания в средствах массовой информации, рекомендательные письма, грамоты, дипломы и пр.).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1.5. Молодой талантливый автор - лицо, занимающееся каким-либо видом творческой деятельности, в возрасте до 35 лет включительно.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1.6. Новое произведение должно быть создано стипендиатом в течение одного года с момента начала выплаты стипендии.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1.7. Информация о проведении конкурсного отбора соискателей на выплату стипендий Губернатора Московской области выдающимся деятелям культуры и искусства и молодым талантливым авторам Московской области (далее - Конкурс) публикуется в газете "Ежедневные новости. Подмосковье" и на официальном сайте Министерства культуры Московской области в информационно-коммуникационной сети "Интернет".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 Условия проведения конкурсного отбора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lastRenderedPageBreak/>
        <w:t>2.1. Условия проведения Конкурса включают в себя основания и порядок выдвижения соискателей на выплату стипендий, порядок рассмотрения ходатайства и принятия решения о присуждении стипендий.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2.2. Стипендии присуждаются ежегодно по результатам проведения Конкурса.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2.3. Условиями для выдвижения соискателей на выплату стипендий Губернатора Московской области выдающимся деятелям культуры и искусства и молодым талантливым авторам Московской области (далее - Соискатель) являются: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2.3.1. Соискатель является гражданином Российской Федерации, постоянно проживающим на территории Московской области на момент подачи заявки.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2.3.2. Соискатель является выдающимся деятелем культуры и искусства и/или молодым талантливым автором Московской области.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2.3.3. Соискатель имеет авторский замысел (проект).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2.4. Порядок выдвижения Соискателей: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2.4.1. Соискатели выдвигаются по ходатайству органов местного самоуправления муниципальных образований Московской области, коллегиальных органов творческих общественных организаций (союзов) Московской области, других объединений работников культуры и искусства Московской области (далее - представляющие организации) на основании представляемых Соискателями заявок с изложением их намерений по созданию новых произведений литературы, музыкального, театрального, а также исполнительского и других видов искусства на территории Московской области.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2.4.2. Соискатели, являющиеся получателями стипендии предыдущего периода, выдвигаются на общих основаниях.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286DE9">
        <w:rPr>
          <w:rFonts w:ascii="Times New Roman" w:hAnsi="Times New Roman" w:cs="Times New Roman"/>
          <w:sz w:val="28"/>
          <w:szCs w:val="28"/>
        </w:rPr>
        <w:t>2.4.3. К ходатайству по каждому Соискателю для принятия решения о присуждении стипендий прилагаются: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заявка Соискателя, представляющая собой авторский замысел (проект);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анкета Соискателя;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выписка из решения соответствующего коллегиального органа выдвигающей организации о выдвижении кандидата на присуждение стипендии с мотивированной характеристикой его творческих достижений и намерений;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биографическая справка о Соискателе с основными сведениями о его творческой деятельности.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2.5. Порядок рассмотрения ходатайства и принятия решения по присуждению премии: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2.5.1. Прием документов от представляющих организаций осуществляется Министерством культуры Московской области в течение 30 дней со дня опубликования информации о проведении Конкурса.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2.5.2. Представляющим организациям может быть отказано в приеме документов в случае представления неполного комплекта документов к ходатайству и в соответствии с настоящим Положением.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2.5.3. Ходатайство и комплект документов рассматриваются образованной при Министерстве культуры Московской области Комиссией по присуждению стипендий выдающимся деятелям культуры и искусства и молодым талантливым авторам Московской области (далее - Комиссия).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lastRenderedPageBreak/>
        <w:t>2.5.4. Персональный состав Комиссии, порядок ее работы, порядок рассмотрения заявок и принятия решения о присуждении стипендий или об отказе в присуждении стипендии утверждаются распоряжением Министерства культуры Московской области.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 xml:space="preserve">2.5.5. Комиссия в течение 1 месяца рассматривает документы, перечисленные в </w:t>
      </w:r>
      <w:hyperlink w:anchor="Par34" w:history="1">
        <w:r w:rsidRPr="00286DE9">
          <w:rPr>
            <w:rFonts w:ascii="Times New Roman" w:hAnsi="Times New Roman" w:cs="Times New Roman"/>
            <w:color w:val="0000FF"/>
            <w:sz w:val="28"/>
            <w:szCs w:val="28"/>
          </w:rPr>
          <w:t>пункте 2.4.3</w:t>
        </w:r>
      </w:hyperlink>
      <w:r w:rsidRPr="00286DE9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принимает решение о присуждении или отказе в присуждении стипендии.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2.5.6. По итогам решения Комиссии Министерство культуры Московской области в 30-дневный срок готовит и представляет Губернатору Московской области проект постановления Губернатора Московской области о присуждении стипендий.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2.5.7. Информация о результатах Конкурса подлежит опубликованию в газете "Ежедневные новости. Подмосковье".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2.5.8. Министерство культуры Московской области информирует стипендиатов о времени и месте вручения именного диплома.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Именной диплом стипендиата вручается в торжественной обстановке Губернатором Московской области или уполномоченным им лицом.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3. Порядок выплаты стипендий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3.1. Финансирование расходов на выплату стипендий осуществляется в пределах средств, предусмотренных Министерству культуры Московской области законом Московской области о бюджете Московской области на очередной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3.2. Выплата стипендий осуществляется ежеквартально в году, следующем за годом проведения Конкурса.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3.3. Выплата стипендий осуществляется на основании распоряжения Губернатора Московской области о присуждении стипендий путем перечисления стипендии на лицевой счет стипендиата или его законного представителя, открытый в банке или иной кредитной организации при наличии заключенного соглашения о выплате стипендий между Министерством культуры Московской области и стипендиатом (далее - Соглашение).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3.4. Форма Соглашения утверждается Министерством культуры Московской области и предусматривает сроки реализации проекта, порядок, условия предоставления стипендий, обязанность и порядок возврата средств при невыполнении стипендиатом условий Соглашения.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3.5. Стипендиаты представляют в Министерство культур</w:t>
      </w:r>
      <w:bookmarkStart w:id="1" w:name="_GoBack"/>
      <w:bookmarkEnd w:id="1"/>
      <w:r w:rsidRPr="00286DE9">
        <w:rPr>
          <w:rFonts w:ascii="Times New Roman" w:hAnsi="Times New Roman" w:cs="Times New Roman"/>
          <w:sz w:val="28"/>
          <w:szCs w:val="28"/>
        </w:rPr>
        <w:t xml:space="preserve">ы Московской области </w:t>
      </w:r>
      <w:hyperlink r:id="rId4" w:history="1">
        <w:r w:rsidRPr="00286DE9">
          <w:rPr>
            <w:rFonts w:ascii="Times New Roman" w:hAnsi="Times New Roman" w:cs="Times New Roman"/>
            <w:color w:val="0000FF"/>
            <w:sz w:val="28"/>
            <w:szCs w:val="28"/>
          </w:rPr>
          <w:t>отчеты</w:t>
        </w:r>
      </w:hyperlink>
      <w:r w:rsidRPr="00286DE9">
        <w:rPr>
          <w:rFonts w:ascii="Times New Roman" w:hAnsi="Times New Roman" w:cs="Times New Roman"/>
          <w:sz w:val="28"/>
          <w:szCs w:val="28"/>
        </w:rPr>
        <w:t xml:space="preserve"> об использовании стипендий по форме и в сроки согласно приложению № 1 к настоящему Положению, а также творческий отчет и/или материалы о создании нового произведения.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 xml:space="preserve">3.6. Министерство культуры Московской области представляет в Министерство финансов Московской области </w:t>
      </w:r>
      <w:hyperlink r:id="rId5" w:history="1">
        <w:r w:rsidRPr="00286DE9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286DE9">
        <w:rPr>
          <w:rFonts w:ascii="Times New Roman" w:hAnsi="Times New Roman" w:cs="Times New Roman"/>
          <w:sz w:val="28"/>
          <w:szCs w:val="28"/>
        </w:rPr>
        <w:t xml:space="preserve"> об использовании средств, предусмотренных Министерству культуры Московской области на выплату стипендий, ежеквартально </w:t>
      </w:r>
      <w:r w:rsidRPr="00286DE9">
        <w:rPr>
          <w:rFonts w:ascii="Times New Roman" w:hAnsi="Times New Roman" w:cs="Times New Roman"/>
          <w:sz w:val="28"/>
          <w:szCs w:val="28"/>
        </w:rPr>
        <w:lastRenderedPageBreak/>
        <w:t>не позднее 15 числа месяца, следующего за отчетным кварталом, и по итогам года не позднее 20 января года, следующего за годом выплаты стипендий, по форме согласно приложению № 2 к настоящему Положению.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Отчет по итогам года должен содержать показатели количественной и качественной оценки Министерством культуры Московской области новых произведений, а также оценку результативности и эффективности использования средств бюджета Московской области.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3.7. Выплата стипендий прекращается досрочно в следующих случаях: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стипендиатом принятых обязательств, предусмотренных Соглашением, заключенным между Министерством культуры Московской области и стипендиатом;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смерти стипендиата;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прекращения у стипендиата гражданства Российской Федерации;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выезда стипендиата на постоянное место жительства за пределы Московской области;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- досрочного расторжения Соглашения по согласованию сторон.</w:t>
      </w:r>
    </w:p>
    <w:p w:rsidR="00D72B58" w:rsidRPr="00286DE9" w:rsidRDefault="00D72B58" w:rsidP="00D72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E9">
        <w:rPr>
          <w:rFonts w:ascii="Times New Roman" w:hAnsi="Times New Roman" w:cs="Times New Roman"/>
          <w:sz w:val="28"/>
          <w:szCs w:val="28"/>
        </w:rPr>
        <w:t>3.8. Организационно-техническое обеспечение церемонии вручения диплома стипендиата и выплаты стипендий осуществляется Министерством культуры Московской области.</w:t>
      </w:r>
    </w:p>
    <w:p w:rsidR="00C7559C" w:rsidRPr="00286DE9" w:rsidRDefault="00C7559C">
      <w:pPr>
        <w:rPr>
          <w:sz w:val="28"/>
          <w:szCs w:val="28"/>
        </w:rPr>
      </w:pPr>
    </w:p>
    <w:sectPr w:rsidR="00C7559C" w:rsidRPr="00286DE9" w:rsidSect="008B4BA6">
      <w:pgSz w:w="11907" w:h="16840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8"/>
    <w:rsid w:val="00286DE9"/>
    <w:rsid w:val="008B4BA6"/>
    <w:rsid w:val="009F47A1"/>
    <w:rsid w:val="00C7559C"/>
    <w:rsid w:val="00D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F89F7-91CF-49B1-984D-FBBC8E4E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CCEED1C7A2313FAFE9D4DB1D741B9B3DD303A8345C553DEB8CF8176522BB14642B879144A5A999dAJ4I" TargetMode="External"/><Relationship Id="rId4" Type="http://schemas.openxmlformats.org/officeDocument/2006/relationships/hyperlink" Target="consultantplus://offline/ref=1FCCEED1C7A2313FAFE9D4DB1D741B9B3DD303A8345C553DEB8CF8176522BB14642B879144A5A998dAJ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Дядьков О. Н.</dc:creator>
  <cp:lastModifiedBy>Фирсов Александр Владимирович</cp:lastModifiedBy>
  <cp:revision>3</cp:revision>
  <dcterms:created xsi:type="dcterms:W3CDTF">2016-10-17T08:09:00Z</dcterms:created>
  <dcterms:modified xsi:type="dcterms:W3CDTF">2017-11-23T12:26:00Z</dcterms:modified>
</cp:coreProperties>
</file>