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AF5" w:rsidRDefault="00CE1D20" w:rsidP="0080582F">
      <w:pPr>
        <w:spacing w:line="240" w:lineRule="auto"/>
        <w:contextualSpacing/>
        <w:jc w:val="right"/>
      </w:pPr>
      <w:r>
        <w:t>Приложение 2</w:t>
      </w:r>
    </w:p>
    <w:p w:rsidR="0080582F" w:rsidRDefault="00CE1D20" w:rsidP="0080582F">
      <w:pPr>
        <w:spacing w:line="240" w:lineRule="auto"/>
        <w:contextualSpacing/>
        <w:jc w:val="right"/>
      </w:pPr>
      <w:r>
        <w:t xml:space="preserve">к </w:t>
      </w:r>
      <w:r w:rsidR="0080582F">
        <w:t>постановлени</w:t>
      </w:r>
      <w:r>
        <w:t>ю</w:t>
      </w:r>
      <w:r w:rsidR="0080582F">
        <w:t xml:space="preserve"> Главы</w:t>
      </w:r>
    </w:p>
    <w:p w:rsidR="0080582F" w:rsidRDefault="0080582F" w:rsidP="0080582F">
      <w:pPr>
        <w:spacing w:line="240" w:lineRule="auto"/>
        <w:contextualSpacing/>
        <w:jc w:val="right"/>
      </w:pPr>
      <w:r>
        <w:t>Сергиево-Посадского</w:t>
      </w:r>
    </w:p>
    <w:p w:rsidR="0080582F" w:rsidRDefault="0080582F" w:rsidP="0080582F">
      <w:pPr>
        <w:spacing w:line="240" w:lineRule="auto"/>
        <w:contextualSpacing/>
        <w:jc w:val="right"/>
      </w:pPr>
      <w:r>
        <w:t>муниципального района</w:t>
      </w:r>
    </w:p>
    <w:p w:rsidR="0080582F" w:rsidRDefault="00971E3B" w:rsidP="0080582F">
      <w:pPr>
        <w:spacing w:line="240" w:lineRule="auto"/>
        <w:contextualSpacing/>
        <w:jc w:val="right"/>
      </w:pPr>
      <w:r>
        <w:t>от 20.03.2018 №375-ПГ</w:t>
      </w:r>
      <w:bookmarkStart w:id="0" w:name="_GoBack"/>
      <w:bookmarkEnd w:id="0"/>
    </w:p>
    <w:p w:rsidR="0080582F" w:rsidRDefault="0080582F" w:rsidP="0080582F">
      <w:pPr>
        <w:spacing w:line="240" w:lineRule="auto"/>
        <w:contextualSpacing/>
        <w:jc w:val="right"/>
      </w:pPr>
    </w:p>
    <w:p w:rsidR="0080582F" w:rsidRDefault="0080582F" w:rsidP="0080582F">
      <w:pPr>
        <w:spacing w:line="240" w:lineRule="auto"/>
        <w:contextualSpacing/>
        <w:jc w:val="right"/>
      </w:pPr>
    </w:p>
    <w:p w:rsidR="0080582F" w:rsidRDefault="0080582F" w:rsidP="0080582F">
      <w:pPr>
        <w:spacing w:line="240" w:lineRule="auto"/>
        <w:contextualSpacing/>
        <w:jc w:val="right"/>
      </w:pPr>
    </w:p>
    <w:p w:rsidR="0080582F" w:rsidRDefault="0080582F" w:rsidP="0080582F">
      <w:pPr>
        <w:spacing w:line="240" w:lineRule="auto"/>
        <w:contextualSpacing/>
        <w:jc w:val="center"/>
      </w:pPr>
      <w:r>
        <w:t>Состав межведомственной комиссии по переводу жилого помещения в нежилое помещение и нежилого помещения в жилое помещение на территории городского поселения Сергиев Посад и сельских поселений Сергиево-Посадского муниципального района</w:t>
      </w:r>
    </w:p>
    <w:p w:rsidR="0080582F" w:rsidRDefault="0080582F" w:rsidP="0080582F">
      <w:pPr>
        <w:spacing w:line="240" w:lineRule="auto"/>
        <w:contextualSpacing/>
        <w:jc w:val="both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4927"/>
      </w:tblGrid>
      <w:tr w:rsidR="0080582F" w:rsidTr="0080582F">
        <w:tc>
          <w:tcPr>
            <w:tcW w:w="817" w:type="dxa"/>
          </w:tcPr>
          <w:p w:rsidR="0080582F" w:rsidRDefault="0080582F" w:rsidP="0080582F">
            <w:pPr>
              <w:contextualSpacing/>
              <w:jc w:val="both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827" w:type="dxa"/>
          </w:tcPr>
          <w:p w:rsidR="0080582F" w:rsidRDefault="0080582F" w:rsidP="0080582F">
            <w:pPr>
              <w:contextualSpacing/>
              <w:jc w:val="center"/>
            </w:pPr>
            <w:r>
              <w:t>Ф.И.О.</w:t>
            </w:r>
          </w:p>
        </w:tc>
        <w:tc>
          <w:tcPr>
            <w:tcW w:w="4927" w:type="dxa"/>
          </w:tcPr>
          <w:p w:rsidR="0080582F" w:rsidRDefault="0080582F" w:rsidP="0080582F">
            <w:pPr>
              <w:contextualSpacing/>
              <w:jc w:val="center"/>
            </w:pPr>
            <w:r>
              <w:t>Должность</w:t>
            </w:r>
          </w:p>
        </w:tc>
      </w:tr>
      <w:tr w:rsidR="0080582F" w:rsidTr="007A37CB">
        <w:tc>
          <w:tcPr>
            <w:tcW w:w="9571" w:type="dxa"/>
            <w:gridSpan w:val="3"/>
          </w:tcPr>
          <w:p w:rsidR="0080582F" w:rsidRDefault="0080582F" w:rsidP="0080582F">
            <w:pPr>
              <w:contextualSpacing/>
              <w:jc w:val="both"/>
            </w:pPr>
            <w:r>
              <w:t>Председатель комиссии:</w:t>
            </w:r>
          </w:p>
        </w:tc>
      </w:tr>
      <w:tr w:rsidR="0080582F" w:rsidTr="0080582F">
        <w:tc>
          <w:tcPr>
            <w:tcW w:w="817" w:type="dxa"/>
          </w:tcPr>
          <w:p w:rsidR="0080582F" w:rsidRDefault="0080582F" w:rsidP="0080582F">
            <w:pPr>
              <w:contextualSpacing/>
              <w:jc w:val="both"/>
            </w:pPr>
            <w:r>
              <w:t>1</w:t>
            </w:r>
          </w:p>
        </w:tc>
        <w:tc>
          <w:tcPr>
            <w:tcW w:w="3827" w:type="dxa"/>
          </w:tcPr>
          <w:p w:rsidR="0080582F" w:rsidRDefault="00A1336B" w:rsidP="0080582F">
            <w:pPr>
              <w:contextualSpacing/>
            </w:pPr>
            <w:proofErr w:type="spellStart"/>
            <w:r>
              <w:t>Черникевич</w:t>
            </w:r>
            <w:proofErr w:type="spellEnd"/>
            <w:r>
              <w:t xml:space="preserve"> Сергей Геннади</w:t>
            </w:r>
            <w:r w:rsidR="0080582F">
              <w:t>евич</w:t>
            </w:r>
          </w:p>
        </w:tc>
        <w:tc>
          <w:tcPr>
            <w:tcW w:w="4927" w:type="dxa"/>
          </w:tcPr>
          <w:p w:rsidR="0080582F" w:rsidRDefault="0080582F" w:rsidP="0080582F">
            <w:pPr>
              <w:contextualSpacing/>
            </w:pPr>
            <w:r>
              <w:t>Заместитель Главы администрации муниципального района</w:t>
            </w:r>
          </w:p>
        </w:tc>
      </w:tr>
      <w:tr w:rsidR="0080582F" w:rsidTr="00A669F7">
        <w:tc>
          <w:tcPr>
            <w:tcW w:w="9571" w:type="dxa"/>
            <w:gridSpan w:val="3"/>
          </w:tcPr>
          <w:p w:rsidR="0080582F" w:rsidRDefault="0080582F" w:rsidP="0080582F">
            <w:pPr>
              <w:contextualSpacing/>
              <w:jc w:val="both"/>
            </w:pPr>
            <w:r>
              <w:t>Заместитель председателя комиссии:</w:t>
            </w:r>
          </w:p>
        </w:tc>
      </w:tr>
      <w:tr w:rsidR="0080582F" w:rsidTr="0080582F">
        <w:tc>
          <w:tcPr>
            <w:tcW w:w="817" w:type="dxa"/>
          </w:tcPr>
          <w:p w:rsidR="0080582F" w:rsidRDefault="0080582F" w:rsidP="0080582F">
            <w:pPr>
              <w:contextualSpacing/>
              <w:jc w:val="both"/>
            </w:pPr>
            <w:r>
              <w:t>2</w:t>
            </w:r>
          </w:p>
        </w:tc>
        <w:tc>
          <w:tcPr>
            <w:tcW w:w="3827" w:type="dxa"/>
          </w:tcPr>
          <w:p w:rsidR="0080582F" w:rsidRDefault="0080582F" w:rsidP="0080582F">
            <w:pPr>
              <w:contextualSpacing/>
              <w:jc w:val="both"/>
            </w:pPr>
            <w:r>
              <w:t>Аверяскин Александр Никитович</w:t>
            </w:r>
          </w:p>
        </w:tc>
        <w:tc>
          <w:tcPr>
            <w:tcW w:w="4927" w:type="dxa"/>
          </w:tcPr>
          <w:p w:rsidR="0080582F" w:rsidRDefault="0080582F" w:rsidP="0080582F">
            <w:pPr>
              <w:contextualSpacing/>
            </w:pPr>
            <w:r>
              <w:t>Начальник управления градостроительной деятельности</w:t>
            </w:r>
          </w:p>
        </w:tc>
      </w:tr>
      <w:tr w:rsidR="0080582F" w:rsidTr="004016E9">
        <w:tc>
          <w:tcPr>
            <w:tcW w:w="9571" w:type="dxa"/>
            <w:gridSpan w:val="3"/>
          </w:tcPr>
          <w:p w:rsidR="0080582F" w:rsidRDefault="0080582F" w:rsidP="0080582F">
            <w:pPr>
              <w:contextualSpacing/>
            </w:pPr>
            <w:r>
              <w:t>Секретарь комиссии:</w:t>
            </w:r>
          </w:p>
        </w:tc>
      </w:tr>
      <w:tr w:rsidR="0080582F" w:rsidTr="0080582F">
        <w:tc>
          <w:tcPr>
            <w:tcW w:w="817" w:type="dxa"/>
          </w:tcPr>
          <w:p w:rsidR="0080582F" w:rsidRDefault="0080582F" w:rsidP="0080582F">
            <w:pPr>
              <w:contextualSpacing/>
              <w:jc w:val="both"/>
            </w:pPr>
            <w:r>
              <w:t>3</w:t>
            </w:r>
          </w:p>
        </w:tc>
        <w:tc>
          <w:tcPr>
            <w:tcW w:w="3827" w:type="dxa"/>
          </w:tcPr>
          <w:p w:rsidR="0080582F" w:rsidRDefault="0080582F" w:rsidP="0080582F">
            <w:pPr>
              <w:contextualSpacing/>
              <w:jc w:val="both"/>
            </w:pPr>
            <w:r>
              <w:t>Заузина Юлия Андреевна</w:t>
            </w:r>
          </w:p>
        </w:tc>
        <w:tc>
          <w:tcPr>
            <w:tcW w:w="4927" w:type="dxa"/>
          </w:tcPr>
          <w:p w:rsidR="0080582F" w:rsidRDefault="0080582F" w:rsidP="0080582F">
            <w:pPr>
              <w:contextualSpacing/>
            </w:pPr>
            <w:r>
              <w:t>Старший эксперт управления градостроительной деятельности</w:t>
            </w:r>
          </w:p>
        </w:tc>
      </w:tr>
      <w:tr w:rsidR="0080582F" w:rsidTr="0080582F">
        <w:trPr>
          <w:trHeight w:val="378"/>
        </w:trPr>
        <w:tc>
          <w:tcPr>
            <w:tcW w:w="9571" w:type="dxa"/>
            <w:gridSpan w:val="3"/>
          </w:tcPr>
          <w:p w:rsidR="0080582F" w:rsidRDefault="0080582F" w:rsidP="0080582F">
            <w:pPr>
              <w:contextualSpacing/>
            </w:pPr>
            <w:r>
              <w:t>Члены комиссии:</w:t>
            </w:r>
          </w:p>
        </w:tc>
      </w:tr>
      <w:tr w:rsidR="0080582F" w:rsidTr="0080582F">
        <w:tc>
          <w:tcPr>
            <w:tcW w:w="817" w:type="dxa"/>
          </w:tcPr>
          <w:p w:rsidR="0080582F" w:rsidRDefault="0080582F" w:rsidP="0080582F">
            <w:pPr>
              <w:contextualSpacing/>
              <w:jc w:val="both"/>
            </w:pPr>
            <w:r>
              <w:t>4</w:t>
            </w:r>
          </w:p>
        </w:tc>
        <w:tc>
          <w:tcPr>
            <w:tcW w:w="3827" w:type="dxa"/>
          </w:tcPr>
          <w:p w:rsidR="0080582F" w:rsidRDefault="0080582F" w:rsidP="0080582F">
            <w:pPr>
              <w:contextualSpacing/>
            </w:pPr>
            <w:r>
              <w:t>Шалина Лариса Владимировна</w:t>
            </w:r>
          </w:p>
        </w:tc>
        <w:tc>
          <w:tcPr>
            <w:tcW w:w="4927" w:type="dxa"/>
          </w:tcPr>
          <w:p w:rsidR="0080582F" w:rsidRDefault="0080582F" w:rsidP="0080582F">
            <w:pPr>
              <w:contextualSpacing/>
            </w:pPr>
            <w:r>
              <w:t>Начальник отдела градостроительной деятельности управления градостроительной деятельности</w:t>
            </w:r>
          </w:p>
        </w:tc>
      </w:tr>
      <w:tr w:rsidR="0080582F" w:rsidTr="0080582F">
        <w:tc>
          <w:tcPr>
            <w:tcW w:w="817" w:type="dxa"/>
          </w:tcPr>
          <w:p w:rsidR="0080582F" w:rsidRDefault="0080582F" w:rsidP="0080582F">
            <w:pPr>
              <w:contextualSpacing/>
              <w:jc w:val="both"/>
            </w:pPr>
            <w:r>
              <w:t>5</w:t>
            </w:r>
          </w:p>
        </w:tc>
        <w:tc>
          <w:tcPr>
            <w:tcW w:w="3827" w:type="dxa"/>
          </w:tcPr>
          <w:p w:rsidR="0080582F" w:rsidRDefault="00B874BD" w:rsidP="0080582F">
            <w:pPr>
              <w:contextualSpacing/>
            </w:pPr>
            <w:r>
              <w:t>Лукьянов Вадим Александрович</w:t>
            </w:r>
          </w:p>
        </w:tc>
        <w:tc>
          <w:tcPr>
            <w:tcW w:w="4927" w:type="dxa"/>
          </w:tcPr>
          <w:p w:rsidR="0080582F" w:rsidRDefault="00B874BD" w:rsidP="0080582F">
            <w:pPr>
              <w:contextualSpacing/>
            </w:pPr>
            <w:r>
              <w:t>Начальник отдела коммунального  хозяйства управления коммунальной инфраструктуры</w:t>
            </w:r>
          </w:p>
        </w:tc>
      </w:tr>
      <w:tr w:rsidR="00B874BD" w:rsidTr="0080582F">
        <w:tc>
          <w:tcPr>
            <w:tcW w:w="817" w:type="dxa"/>
          </w:tcPr>
          <w:p w:rsidR="00B874BD" w:rsidRDefault="00B874BD" w:rsidP="0080582F">
            <w:pPr>
              <w:contextualSpacing/>
              <w:jc w:val="both"/>
            </w:pPr>
            <w:r>
              <w:t>6</w:t>
            </w:r>
          </w:p>
        </w:tc>
        <w:tc>
          <w:tcPr>
            <w:tcW w:w="3827" w:type="dxa"/>
          </w:tcPr>
          <w:p w:rsidR="00B874BD" w:rsidRDefault="00B874BD" w:rsidP="0080582F">
            <w:pPr>
              <w:contextualSpacing/>
            </w:pPr>
            <w:proofErr w:type="spellStart"/>
            <w:r>
              <w:t>Мурзак</w:t>
            </w:r>
            <w:proofErr w:type="spellEnd"/>
            <w:r>
              <w:t xml:space="preserve"> Ольга Юрьевна</w:t>
            </w:r>
          </w:p>
        </w:tc>
        <w:tc>
          <w:tcPr>
            <w:tcW w:w="4927" w:type="dxa"/>
          </w:tcPr>
          <w:p w:rsidR="00B874BD" w:rsidRDefault="00B874BD" w:rsidP="0080582F">
            <w:pPr>
              <w:contextualSpacing/>
            </w:pPr>
            <w:r>
              <w:t>Начальник управления муниципальной собственности</w:t>
            </w:r>
          </w:p>
        </w:tc>
      </w:tr>
      <w:tr w:rsidR="00B874BD" w:rsidTr="0080582F">
        <w:tc>
          <w:tcPr>
            <w:tcW w:w="817" w:type="dxa"/>
          </w:tcPr>
          <w:p w:rsidR="00B874BD" w:rsidRDefault="00B874BD" w:rsidP="0080582F">
            <w:pPr>
              <w:contextualSpacing/>
              <w:jc w:val="both"/>
            </w:pPr>
            <w:r>
              <w:t>7</w:t>
            </w:r>
          </w:p>
        </w:tc>
        <w:tc>
          <w:tcPr>
            <w:tcW w:w="3827" w:type="dxa"/>
          </w:tcPr>
          <w:p w:rsidR="00B874BD" w:rsidRDefault="00B874BD" w:rsidP="0080582F">
            <w:pPr>
              <w:contextualSpacing/>
            </w:pPr>
            <w:proofErr w:type="spellStart"/>
            <w:r>
              <w:t>Якушова</w:t>
            </w:r>
            <w:proofErr w:type="spellEnd"/>
            <w:r>
              <w:t xml:space="preserve"> Анна Ивановна</w:t>
            </w:r>
          </w:p>
        </w:tc>
        <w:tc>
          <w:tcPr>
            <w:tcW w:w="4927" w:type="dxa"/>
          </w:tcPr>
          <w:p w:rsidR="00B874BD" w:rsidRDefault="00B874BD" w:rsidP="0080582F">
            <w:pPr>
              <w:contextualSpacing/>
            </w:pPr>
            <w:r>
              <w:t xml:space="preserve">Заместитель начальника управления муниципальной собственности – начальник </w:t>
            </w:r>
            <w:proofErr w:type="gramStart"/>
            <w:r>
              <w:t>отдела реализации жилищных программ управления муниципальной собственности</w:t>
            </w:r>
            <w:proofErr w:type="gramEnd"/>
          </w:p>
        </w:tc>
      </w:tr>
      <w:tr w:rsidR="00B874BD" w:rsidTr="0080582F">
        <w:tc>
          <w:tcPr>
            <w:tcW w:w="817" w:type="dxa"/>
          </w:tcPr>
          <w:p w:rsidR="00B874BD" w:rsidRDefault="00B874BD" w:rsidP="0080582F">
            <w:pPr>
              <w:contextualSpacing/>
              <w:jc w:val="both"/>
            </w:pPr>
            <w:r>
              <w:t>8</w:t>
            </w:r>
          </w:p>
        </w:tc>
        <w:tc>
          <w:tcPr>
            <w:tcW w:w="3827" w:type="dxa"/>
          </w:tcPr>
          <w:p w:rsidR="00B874BD" w:rsidRDefault="004E5B72" w:rsidP="0080582F">
            <w:pPr>
              <w:contextualSpacing/>
            </w:pPr>
            <w:r>
              <w:t>Носов Сергей Борисович</w:t>
            </w:r>
          </w:p>
        </w:tc>
        <w:tc>
          <w:tcPr>
            <w:tcW w:w="4927" w:type="dxa"/>
          </w:tcPr>
          <w:p w:rsidR="00B874BD" w:rsidRDefault="004E5B72" w:rsidP="0080582F">
            <w:pPr>
              <w:contextualSpacing/>
            </w:pPr>
            <w:r>
              <w:t xml:space="preserve">Начальник судебно-договорного отдела </w:t>
            </w:r>
            <w:r w:rsidR="00B874BD">
              <w:t xml:space="preserve"> управления правового обеспечения</w:t>
            </w:r>
          </w:p>
        </w:tc>
      </w:tr>
      <w:tr w:rsidR="00B874BD" w:rsidTr="0080582F">
        <w:tc>
          <w:tcPr>
            <w:tcW w:w="817" w:type="dxa"/>
          </w:tcPr>
          <w:p w:rsidR="00B874BD" w:rsidRDefault="00B874BD" w:rsidP="0080582F">
            <w:pPr>
              <w:contextualSpacing/>
              <w:jc w:val="both"/>
            </w:pPr>
            <w:r>
              <w:t>9</w:t>
            </w:r>
          </w:p>
        </w:tc>
        <w:tc>
          <w:tcPr>
            <w:tcW w:w="3827" w:type="dxa"/>
          </w:tcPr>
          <w:p w:rsidR="00B874BD" w:rsidRDefault="00B874BD" w:rsidP="0080582F">
            <w:pPr>
              <w:contextualSpacing/>
            </w:pPr>
            <w:r>
              <w:t>Представитель Государственной жилищной инспекции Московской области</w:t>
            </w:r>
          </w:p>
        </w:tc>
        <w:tc>
          <w:tcPr>
            <w:tcW w:w="4927" w:type="dxa"/>
          </w:tcPr>
          <w:p w:rsidR="00B874BD" w:rsidRDefault="00B874BD" w:rsidP="0080582F">
            <w:pPr>
              <w:contextualSpacing/>
            </w:pPr>
            <w:r>
              <w:t>По согласованию</w:t>
            </w:r>
          </w:p>
        </w:tc>
      </w:tr>
      <w:tr w:rsidR="00B874BD" w:rsidTr="0080582F">
        <w:tc>
          <w:tcPr>
            <w:tcW w:w="817" w:type="dxa"/>
          </w:tcPr>
          <w:p w:rsidR="00B874BD" w:rsidRDefault="00B874BD" w:rsidP="0080582F">
            <w:pPr>
              <w:contextualSpacing/>
              <w:jc w:val="both"/>
            </w:pPr>
            <w:r>
              <w:t>10</w:t>
            </w:r>
          </w:p>
        </w:tc>
        <w:tc>
          <w:tcPr>
            <w:tcW w:w="3827" w:type="dxa"/>
          </w:tcPr>
          <w:p w:rsidR="00B874BD" w:rsidRDefault="00FD1FCD" w:rsidP="0080582F">
            <w:pPr>
              <w:contextualSpacing/>
            </w:pPr>
            <w:r>
              <w:t xml:space="preserve">Представитель Территориального отдела </w:t>
            </w:r>
            <w:proofErr w:type="spellStart"/>
            <w:r>
              <w:t>Роспотребнадзора</w:t>
            </w:r>
            <w:proofErr w:type="spellEnd"/>
            <w:r>
              <w:t xml:space="preserve"> по Московской области</w:t>
            </w:r>
          </w:p>
        </w:tc>
        <w:tc>
          <w:tcPr>
            <w:tcW w:w="4927" w:type="dxa"/>
          </w:tcPr>
          <w:p w:rsidR="00B874BD" w:rsidRDefault="00FD1FCD" w:rsidP="0080582F">
            <w:pPr>
              <w:contextualSpacing/>
            </w:pPr>
            <w:r>
              <w:t>По согласованию</w:t>
            </w:r>
          </w:p>
        </w:tc>
      </w:tr>
      <w:tr w:rsidR="00FD1FCD" w:rsidTr="0080582F">
        <w:tc>
          <w:tcPr>
            <w:tcW w:w="817" w:type="dxa"/>
          </w:tcPr>
          <w:p w:rsidR="00FD1FCD" w:rsidRDefault="00FD1FCD" w:rsidP="0080582F">
            <w:pPr>
              <w:contextualSpacing/>
              <w:jc w:val="both"/>
            </w:pPr>
            <w:r>
              <w:t>11</w:t>
            </w:r>
          </w:p>
        </w:tc>
        <w:tc>
          <w:tcPr>
            <w:tcW w:w="3827" w:type="dxa"/>
          </w:tcPr>
          <w:p w:rsidR="00FD1FCD" w:rsidRDefault="00FD1FCD" w:rsidP="0080582F">
            <w:pPr>
              <w:contextualSpacing/>
            </w:pPr>
            <w:r>
              <w:t>Представитель Сергиево-Посадского филиала ГУП МО «МОБТИ»</w:t>
            </w:r>
          </w:p>
        </w:tc>
        <w:tc>
          <w:tcPr>
            <w:tcW w:w="4927" w:type="dxa"/>
          </w:tcPr>
          <w:p w:rsidR="00FD1FCD" w:rsidRDefault="00FD1FCD" w:rsidP="0080582F">
            <w:pPr>
              <w:contextualSpacing/>
            </w:pPr>
            <w:r>
              <w:t>По согласованию</w:t>
            </w:r>
          </w:p>
        </w:tc>
      </w:tr>
      <w:tr w:rsidR="00FD1FCD" w:rsidTr="0080582F">
        <w:tc>
          <w:tcPr>
            <w:tcW w:w="817" w:type="dxa"/>
          </w:tcPr>
          <w:p w:rsidR="00FD1FCD" w:rsidRDefault="00FD1FCD" w:rsidP="0080582F">
            <w:pPr>
              <w:contextualSpacing/>
              <w:jc w:val="both"/>
            </w:pPr>
            <w:r>
              <w:t>12</w:t>
            </w:r>
          </w:p>
        </w:tc>
        <w:tc>
          <w:tcPr>
            <w:tcW w:w="3827" w:type="dxa"/>
          </w:tcPr>
          <w:p w:rsidR="00FD1FCD" w:rsidRDefault="00FD1FCD" w:rsidP="0080582F">
            <w:pPr>
              <w:contextualSpacing/>
            </w:pPr>
            <w:r>
              <w:t xml:space="preserve">Представитель Сергиево-Посадского отдела Федеральной службы государственной регистрации, кадастра и картографии по Московской </w:t>
            </w:r>
            <w:r>
              <w:lastRenderedPageBreak/>
              <w:t>области</w:t>
            </w:r>
          </w:p>
        </w:tc>
        <w:tc>
          <w:tcPr>
            <w:tcW w:w="4927" w:type="dxa"/>
          </w:tcPr>
          <w:p w:rsidR="00FD1FCD" w:rsidRDefault="00FD1FCD" w:rsidP="0080582F">
            <w:pPr>
              <w:contextualSpacing/>
            </w:pPr>
            <w:r>
              <w:lastRenderedPageBreak/>
              <w:t>По согласованию</w:t>
            </w:r>
          </w:p>
        </w:tc>
      </w:tr>
      <w:tr w:rsidR="00FD1FCD" w:rsidTr="0080582F">
        <w:tc>
          <w:tcPr>
            <w:tcW w:w="817" w:type="dxa"/>
          </w:tcPr>
          <w:p w:rsidR="00FD1FCD" w:rsidRDefault="00FD1FCD" w:rsidP="0080582F">
            <w:pPr>
              <w:contextualSpacing/>
              <w:jc w:val="both"/>
            </w:pPr>
            <w:r>
              <w:lastRenderedPageBreak/>
              <w:t>13</w:t>
            </w:r>
          </w:p>
        </w:tc>
        <w:tc>
          <w:tcPr>
            <w:tcW w:w="3827" w:type="dxa"/>
          </w:tcPr>
          <w:p w:rsidR="00FD1FCD" w:rsidRDefault="00FD1FCD" w:rsidP="0080582F">
            <w:pPr>
              <w:contextualSpacing/>
            </w:pPr>
            <w:r>
              <w:t xml:space="preserve">Представитель Совета депутатов Сергиево-Посадского муниципального района </w:t>
            </w:r>
          </w:p>
        </w:tc>
        <w:tc>
          <w:tcPr>
            <w:tcW w:w="4927" w:type="dxa"/>
          </w:tcPr>
          <w:p w:rsidR="00FD1FCD" w:rsidRDefault="00FD1FCD" w:rsidP="0080582F">
            <w:pPr>
              <w:contextualSpacing/>
            </w:pPr>
            <w:r>
              <w:t>По согласованию</w:t>
            </w:r>
          </w:p>
        </w:tc>
      </w:tr>
      <w:tr w:rsidR="00FD1FCD" w:rsidTr="0080582F">
        <w:tc>
          <w:tcPr>
            <w:tcW w:w="817" w:type="dxa"/>
          </w:tcPr>
          <w:p w:rsidR="00FD1FCD" w:rsidRDefault="00FD1FCD" w:rsidP="0080582F">
            <w:pPr>
              <w:contextualSpacing/>
              <w:jc w:val="both"/>
            </w:pPr>
            <w:r>
              <w:t>14</w:t>
            </w:r>
          </w:p>
        </w:tc>
        <w:tc>
          <w:tcPr>
            <w:tcW w:w="3827" w:type="dxa"/>
          </w:tcPr>
          <w:p w:rsidR="00FD1FCD" w:rsidRDefault="00FD1FCD" w:rsidP="0080582F">
            <w:pPr>
              <w:contextualSpacing/>
            </w:pPr>
            <w:r>
              <w:t>Представители администраций сельских поселений Сергиево-Посадского муниципального района</w:t>
            </w:r>
          </w:p>
        </w:tc>
        <w:tc>
          <w:tcPr>
            <w:tcW w:w="4927" w:type="dxa"/>
          </w:tcPr>
          <w:p w:rsidR="00FD1FCD" w:rsidRDefault="00FD1FCD" w:rsidP="0080582F">
            <w:pPr>
              <w:contextualSpacing/>
            </w:pPr>
            <w:r>
              <w:t>По согласованию</w:t>
            </w:r>
          </w:p>
        </w:tc>
      </w:tr>
      <w:tr w:rsidR="0017160E" w:rsidTr="0080582F">
        <w:tc>
          <w:tcPr>
            <w:tcW w:w="817" w:type="dxa"/>
          </w:tcPr>
          <w:p w:rsidR="0017160E" w:rsidRDefault="0017160E" w:rsidP="0080582F">
            <w:pPr>
              <w:contextualSpacing/>
              <w:jc w:val="both"/>
            </w:pPr>
            <w:r>
              <w:t>15</w:t>
            </w:r>
          </w:p>
        </w:tc>
        <w:tc>
          <w:tcPr>
            <w:tcW w:w="3827" w:type="dxa"/>
          </w:tcPr>
          <w:p w:rsidR="0017160E" w:rsidRDefault="0017160E" w:rsidP="0080582F">
            <w:pPr>
              <w:contextualSpacing/>
            </w:pPr>
            <w:r>
              <w:t>Представители управляющих организаций</w:t>
            </w:r>
          </w:p>
        </w:tc>
        <w:tc>
          <w:tcPr>
            <w:tcW w:w="4927" w:type="dxa"/>
          </w:tcPr>
          <w:p w:rsidR="0017160E" w:rsidRDefault="0017160E" w:rsidP="0080582F">
            <w:pPr>
              <w:contextualSpacing/>
            </w:pPr>
            <w:r>
              <w:t>По согласованию</w:t>
            </w:r>
          </w:p>
        </w:tc>
      </w:tr>
    </w:tbl>
    <w:p w:rsidR="0080582F" w:rsidRDefault="0080582F" w:rsidP="0080582F">
      <w:pPr>
        <w:spacing w:line="240" w:lineRule="auto"/>
        <w:contextualSpacing/>
        <w:jc w:val="both"/>
      </w:pPr>
    </w:p>
    <w:p w:rsidR="0080582F" w:rsidRDefault="0080582F" w:rsidP="0080582F">
      <w:pPr>
        <w:jc w:val="right"/>
      </w:pPr>
    </w:p>
    <w:sectPr w:rsidR="00805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82F"/>
    <w:rsid w:val="0017160E"/>
    <w:rsid w:val="004E5B72"/>
    <w:rsid w:val="0080582F"/>
    <w:rsid w:val="00971E3B"/>
    <w:rsid w:val="00A1336B"/>
    <w:rsid w:val="00B874BD"/>
    <w:rsid w:val="00BA6AF5"/>
    <w:rsid w:val="00CE1D20"/>
    <w:rsid w:val="00FD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Заузина</dc:creator>
  <cp:lastModifiedBy>Бахирева</cp:lastModifiedBy>
  <cp:revision>8</cp:revision>
  <dcterms:created xsi:type="dcterms:W3CDTF">2018-02-27T07:15:00Z</dcterms:created>
  <dcterms:modified xsi:type="dcterms:W3CDTF">2018-03-21T06:37:00Z</dcterms:modified>
</cp:coreProperties>
</file>