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8 944,20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3 402,20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3 580,00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981,00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981,00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236 775,10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90 233,70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50 007,00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64 711,40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31 823,00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lastRenderedPageBreak/>
              <w:t xml:space="preserve">Средства бюджета </w:t>
            </w:r>
            <w:r>
              <w:rPr>
                <w:rFonts w:eastAsia="Calibri"/>
                <w:sz w:val="24"/>
                <w:szCs w:val="24"/>
              </w:rPr>
              <w:t xml:space="preserve">Сергиево-Посадского </w:t>
            </w:r>
            <w:r w:rsidRPr="00271A79">
              <w:rPr>
                <w:rFonts w:eastAsia="Calibri"/>
                <w:sz w:val="24"/>
                <w:szCs w:val="24"/>
              </w:rPr>
              <w:t>муниципального района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10 017,10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3 086,50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7 840,10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7 840,10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263 576,50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96 722,40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55 897,20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75 842,70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35 114,20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Увеличение доли ввода в эксплуатацию жилья по стандартам эконом-класса в общем объеме вводимого жилья, к 2021 году – до18%,</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Увеличение объема ввода жилья по стандартам эконом-класса, к 2021 году – до 20,66 тыс.кв.м</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200527">
            <w:pPr>
              <w:pStyle w:val="ac"/>
              <w:numPr>
                <w:ilvl w:val="0"/>
                <w:numId w:val="6"/>
              </w:numPr>
              <w:autoSpaceDE w:val="0"/>
              <w:autoSpaceDN w:val="0"/>
              <w:adjustRightInd w:val="0"/>
              <w:ind w:left="317"/>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200527">
            <w:pPr>
              <w:pStyle w:val="ac"/>
              <w:numPr>
                <w:ilvl w:val="0"/>
                <w:numId w:val="6"/>
              </w:numPr>
              <w:autoSpaceDE w:val="0"/>
              <w:autoSpaceDN w:val="0"/>
              <w:adjustRightInd w:val="0"/>
              <w:ind w:left="317"/>
              <w:rPr>
                <w:sz w:val="23"/>
                <w:szCs w:val="23"/>
              </w:rPr>
            </w:pPr>
            <w:r w:rsidRPr="00446F5D">
              <w:rPr>
                <w:sz w:val="23"/>
                <w:szCs w:val="23"/>
              </w:rPr>
              <w:t xml:space="preserve">Уровень обеспеченности населения жильем, к 2021 году – </w:t>
            </w:r>
            <w:r>
              <w:rPr>
                <w:sz w:val="23"/>
                <w:szCs w:val="23"/>
              </w:rPr>
              <w:t>35,5</w:t>
            </w:r>
            <w:r w:rsidRPr="00446F5D">
              <w:rPr>
                <w:sz w:val="23"/>
                <w:szCs w:val="23"/>
              </w:rPr>
              <w:t xml:space="preserve"> кв.м.</w:t>
            </w:r>
          </w:p>
          <w:p w:rsidR="00200527" w:rsidRPr="00446F5D" w:rsidRDefault="00200527" w:rsidP="00200527">
            <w:pPr>
              <w:pStyle w:val="ac"/>
              <w:numPr>
                <w:ilvl w:val="0"/>
                <w:numId w:val="6"/>
              </w:numPr>
              <w:autoSpaceDE w:val="0"/>
              <w:autoSpaceDN w:val="0"/>
              <w:adjustRightInd w:val="0"/>
              <w:ind w:left="317"/>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Удельный вес введенной общей площади жилых домов по отношению к общей площади жилищного фонда, к 2021 году – 1,47 %,</w:t>
            </w:r>
          </w:p>
          <w:p w:rsidR="00200527" w:rsidRDefault="00200527" w:rsidP="00200527">
            <w:pPr>
              <w:pStyle w:val="ac"/>
              <w:numPr>
                <w:ilvl w:val="0"/>
                <w:numId w:val="6"/>
              </w:numPr>
              <w:autoSpaceDE w:val="0"/>
              <w:autoSpaceDN w:val="0"/>
              <w:adjustRightInd w:val="0"/>
              <w:ind w:left="317"/>
              <w:rPr>
                <w:sz w:val="23"/>
                <w:szCs w:val="23"/>
              </w:rPr>
            </w:pPr>
            <w:r w:rsidRPr="00446F5D">
              <w:rPr>
                <w:sz w:val="23"/>
                <w:szCs w:val="23"/>
              </w:rPr>
              <w:t xml:space="preserve">Доля годового ввода </w:t>
            </w:r>
            <w:r>
              <w:rPr>
                <w:sz w:val="23"/>
                <w:szCs w:val="23"/>
              </w:rPr>
              <w:t>в малоэтажного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Pr>
                <w:sz w:val="23"/>
                <w:szCs w:val="23"/>
              </w:rPr>
              <w:t>34,07</w:t>
            </w:r>
            <w:r w:rsidRPr="00446F5D">
              <w:rPr>
                <w:sz w:val="23"/>
                <w:szCs w:val="23"/>
              </w:rPr>
              <w:t xml:space="preserve"> %,</w:t>
            </w:r>
          </w:p>
          <w:p w:rsidR="00200527" w:rsidRPr="00446F5D" w:rsidRDefault="00200527" w:rsidP="00200527">
            <w:pPr>
              <w:pStyle w:val="ac"/>
              <w:numPr>
                <w:ilvl w:val="0"/>
                <w:numId w:val="6"/>
              </w:numPr>
              <w:autoSpaceDE w:val="0"/>
              <w:autoSpaceDN w:val="0"/>
              <w:adjustRightInd w:val="0"/>
              <w:ind w:left="317"/>
              <w:rPr>
                <w:sz w:val="23"/>
                <w:szCs w:val="23"/>
              </w:rPr>
            </w:pPr>
            <w:r>
              <w:rPr>
                <w:sz w:val="23"/>
                <w:szCs w:val="23"/>
              </w:rPr>
              <w:t>Объем ввода индивидуального жилищного строительства, построенного населением за счет собственных и (или) кредитных средств, к 2021 году – 38,7 тыс.кв.м.</w:t>
            </w:r>
          </w:p>
          <w:p w:rsidR="00200527" w:rsidRPr="002E5B56" w:rsidRDefault="00200527" w:rsidP="00200527">
            <w:pPr>
              <w:pStyle w:val="ac"/>
              <w:numPr>
                <w:ilvl w:val="0"/>
                <w:numId w:val="6"/>
              </w:numPr>
              <w:autoSpaceDE w:val="0"/>
              <w:autoSpaceDN w:val="0"/>
              <w:adjustRightInd w:val="0"/>
              <w:ind w:left="317"/>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 </w:t>
            </w:r>
            <w:r w:rsidR="003559EC" w:rsidRPr="002E5B56">
              <w:rPr>
                <w:sz w:val="23"/>
                <w:szCs w:val="23"/>
              </w:rPr>
              <w:t>2167</w:t>
            </w:r>
            <w:r w:rsidRPr="002E5B56">
              <w:rPr>
                <w:sz w:val="23"/>
                <w:szCs w:val="23"/>
              </w:rPr>
              <w:t xml:space="preserve"> человек</w:t>
            </w:r>
          </w:p>
          <w:p w:rsidR="00200527" w:rsidRPr="002E5B56" w:rsidRDefault="00200527" w:rsidP="00200527">
            <w:pPr>
              <w:pStyle w:val="ac"/>
              <w:numPr>
                <w:ilvl w:val="0"/>
                <w:numId w:val="6"/>
              </w:numPr>
              <w:autoSpaceDE w:val="0"/>
              <w:autoSpaceDN w:val="0"/>
              <w:adjustRightInd w:val="0"/>
              <w:ind w:left="317"/>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3559EC" w:rsidRPr="002E5B56">
              <w:rPr>
                <w:sz w:val="23"/>
                <w:szCs w:val="23"/>
              </w:rPr>
              <w:t>34 243,07</w:t>
            </w:r>
            <w:r w:rsidRPr="002E5B56">
              <w:rPr>
                <w:sz w:val="23"/>
                <w:szCs w:val="23"/>
              </w:rPr>
              <w:t xml:space="preserve"> кв. м</w:t>
            </w:r>
          </w:p>
          <w:p w:rsidR="00200527" w:rsidRPr="002E5B56" w:rsidRDefault="00200527" w:rsidP="00200527">
            <w:pPr>
              <w:pStyle w:val="ac"/>
              <w:numPr>
                <w:ilvl w:val="0"/>
                <w:numId w:val="6"/>
              </w:numPr>
              <w:autoSpaceDE w:val="0"/>
              <w:autoSpaceDN w:val="0"/>
              <w:adjustRightInd w:val="0"/>
              <w:ind w:left="317"/>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3559EC" w:rsidRPr="002E5B56">
              <w:rPr>
                <w:sz w:val="23"/>
                <w:szCs w:val="23"/>
              </w:rPr>
              <w:t>839</w:t>
            </w:r>
            <w:r w:rsidRPr="002E5B56">
              <w:rPr>
                <w:sz w:val="23"/>
                <w:szCs w:val="23"/>
              </w:rPr>
              <w:t xml:space="preserve"> штук</w:t>
            </w:r>
          </w:p>
          <w:p w:rsidR="00200527" w:rsidRPr="002E5B56" w:rsidRDefault="003559EC" w:rsidP="00200527">
            <w:pPr>
              <w:pStyle w:val="ac"/>
              <w:numPr>
                <w:ilvl w:val="0"/>
                <w:numId w:val="6"/>
              </w:numPr>
              <w:autoSpaceDE w:val="0"/>
              <w:autoSpaceDN w:val="0"/>
              <w:adjustRightInd w:val="0"/>
              <w:ind w:left="317"/>
              <w:rPr>
                <w:sz w:val="23"/>
                <w:szCs w:val="23"/>
              </w:rPr>
            </w:pPr>
            <w:r w:rsidRPr="002E5B56">
              <w:rPr>
                <w:sz w:val="23"/>
                <w:szCs w:val="23"/>
              </w:rPr>
              <w:lastRenderedPageBreak/>
              <w:t>Количество аварийных домов, признанных аварийными до 01.01.2015, способ расселения которых не определен, в 2019 году – 33 штуки</w:t>
            </w:r>
          </w:p>
          <w:p w:rsidR="003559EC" w:rsidRPr="002E5B56" w:rsidRDefault="003559EC" w:rsidP="003559EC">
            <w:pPr>
              <w:pStyle w:val="ac"/>
              <w:numPr>
                <w:ilvl w:val="0"/>
                <w:numId w:val="6"/>
              </w:numPr>
              <w:autoSpaceDE w:val="0"/>
              <w:autoSpaceDN w:val="0"/>
              <w:adjustRightInd w:val="0"/>
              <w:ind w:left="317"/>
              <w:rPr>
                <w:sz w:val="23"/>
                <w:szCs w:val="23"/>
              </w:rPr>
            </w:pPr>
            <w:r w:rsidRPr="002E5B56">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3559EC" w:rsidRPr="002E5B56" w:rsidRDefault="003559EC" w:rsidP="003559EC">
            <w:pPr>
              <w:pStyle w:val="ac"/>
              <w:numPr>
                <w:ilvl w:val="0"/>
                <w:numId w:val="6"/>
              </w:numPr>
              <w:autoSpaceDE w:val="0"/>
              <w:autoSpaceDN w:val="0"/>
              <w:adjustRightInd w:val="0"/>
              <w:ind w:left="317"/>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 1 343,6 кв.м.</w:t>
            </w:r>
          </w:p>
          <w:p w:rsidR="003559EC" w:rsidRPr="002E5B56" w:rsidRDefault="003559EC" w:rsidP="003559EC">
            <w:pPr>
              <w:pStyle w:val="ac"/>
              <w:numPr>
                <w:ilvl w:val="0"/>
                <w:numId w:val="6"/>
              </w:numPr>
              <w:autoSpaceDE w:val="0"/>
              <w:autoSpaceDN w:val="0"/>
              <w:adjustRightInd w:val="0"/>
              <w:ind w:left="317"/>
              <w:rPr>
                <w:sz w:val="23"/>
                <w:szCs w:val="23"/>
              </w:rPr>
            </w:pPr>
            <w:r w:rsidRPr="002E5B56">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3559EC" w:rsidRPr="002E5B56" w:rsidRDefault="003559EC" w:rsidP="003559EC">
            <w:pPr>
              <w:pStyle w:val="ac"/>
              <w:numPr>
                <w:ilvl w:val="0"/>
                <w:numId w:val="6"/>
              </w:numPr>
              <w:tabs>
                <w:tab w:val="center" w:pos="4677"/>
                <w:tab w:val="right" w:pos="9355"/>
              </w:tabs>
              <w:autoSpaceDE w:val="0"/>
              <w:autoSpaceDN w:val="0"/>
              <w:adjustRightInd w:val="0"/>
              <w:ind w:left="317"/>
              <w:rPr>
                <w:sz w:val="23"/>
                <w:szCs w:val="23"/>
              </w:rPr>
            </w:pPr>
            <w:r w:rsidRPr="002E5B56">
              <w:rPr>
                <w:sz w:val="23"/>
                <w:szCs w:val="23"/>
              </w:rPr>
              <w:t>Держим стройки на контроле. – Количество объектов, находящихся на контроле Минстроя МО в отчетном году, 3 штук</w:t>
            </w:r>
          </w:p>
          <w:p w:rsidR="003559EC" w:rsidRPr="002E5B56" w:rsidRDefault="003559EC" w:rsidP="003559EC">
            <w:pPr>
              <w:pStyle w:val="ac"/>
              <w:numPr>
                <w:ilvl w:val="0"/>
                <w:numId w:val="6"/>
              </w:numPr>
              <w:autoSpaceDE w:val="0"/>
              <w:autoSpaceDN w:val="0"/>
              <w:adjustRightInd w:val="0"/>
              <w:ind w:left="317"/>
              <w:rPr>
                <w:sz w:val="23"/>
                <w:szCs w:val="23"/>
              </w:rPr>
            </w:pPr>
            <w:r w:rsidRPr="002E5B56">
              <w:rPr>
                <w:sz w:val="23"/>
                <w:szCs w:val="23"/>
              </w:rPr>
              <w:t xml:space="preserve">Решаем проблемы обманутых дольщиков - Количество обманутых дольщиков, 0 человек </w:t>
            </w:r>
          </w:p>
          <w:p w:rsidR="003559EC" w:rsidRPr="002E5B56" w:rsidRDefault="003559EC" w:rsidP="003559EC">
            <w:pPr>
              <w:pStyle w:val="ac"/>
              <w:numPr>
                <w:ilvl w:val="0"/>
                <w:numId w:val="6"/>
              </w:numPr>
              <w:autoSpaceDE w:val="0"/>
              <w:autoSpaceDN w:val="0"/>
              <w:adjustRightInd w:val="0"/>
              <w:ind w:left="317"/>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3559EC" w:rsidRPr="002E5B56" w:rsidRDefault="003559EC" w:rsidP="003559EC">
            <w:pPr>
              <w:pStyle w:val="ac"/>
              <w:numPr>
                <w:ilvl w:val="0"/>
                <w:numId w:val="6"/>
              </w:numPr>
              <w:autoSpaceDE w:val="0"/>
              <w:autoSpaceDN w:val="0"/>
              <w:adjustRightInd w:val="0"/>
              <w:ind w:left="317"/>
              <w:rPr>
                <w:sz w:val="23"/>
                <w:szCs w:val="23"/>
              </w:rPr>
            </w:pPr>
            <w:r w:rsidRPr="002E5B56">
              <w:rPr>
                <w:sz w:val="23"/>
                <w:szCs w:val="23"/>
              </w:rPr>
              <w:t>Запрет на долгострой. – Улучшение архитектурного облика (ликвидация долгостроев, самовольного строительства),  21 штук</w:t>
            </w:r>
          </w:p>
          <w:p w:rsidR="00200527" w:rsidRPr="00446F5D" w:rsidRDefault="00200527" w:rsidP="00200527">
            <w:pPr>
              <w:pStyle w:val="ac"/>
              <w:numPr>
                <w:ilvl w:val="0"/>
                <w:numId w:val="6"/>
              </w:numPr>
              <w:autoSpaceDE w:val="0"/>
              <w:autoSpaceDN w:val="0"/>
              <w:adjustRightInd w:val="0"/>
              <w:ind w:left="317"/>
              <w:rPr>
                <w:sz w:val="23"/>
                <w:szCs w:val="23"/>
              </w:rPr>
            </w:pPr>
            <w:r>
              <w:rPr>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59</w:t>
            </w:r>
            <w:r w:rsidRPr="00446F5D">
              <w:rPr>
                <w:sz w:val="23"/>
                <w:szCs w:val="23"/>
              </w:rPr>
              <w:t xml:space="preserve"> </w:t>
            </w:r>
            <w:r>
              <w:rPr>
                <w:sz w:val="23"/>
                <w:szCs w:val="23"/>
              </w:rPr>
              <w:t>семей</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Доля молодых семей, улучшивших жилищные условия, к 20</w:t>
            </w:r>
            <w:r>
              <w:rPr>
                <w:sz w:val="23"/>
                <w:szCs w:val="23"/>
              </w:rPr>
              <w:t>20</w:t>
            </w:r>
            <w:r w:rsidRPr="00446F5D">
              <w:rPr>
                <w:sz w:val="23"/>
                <w:szCs w:val="23"/>
              </w:rPr>
              <w:t xml:space="preserve"> году – 87 %</w:t>
            </w:r>
          </w:p>
          <w:p w:rsidR="00200527" w:rsidRPr="00446F5D" w:rsidRDefault="00200527" w:rsidP="00200527">
            <w:pPr>
              <w:pStyle w:val="ac"/>
              <w:numPr>
                <w:ilvl w:val="0"/>
                <w:numId w:val="6"/>
              </w:numPr>
              <w:autoSpaceDE w:val="0"/>
              <w:autoSpaceDN w:val="0"/>
              <w:adjustRightInd w:val="0"/>
              <w:ind w:left="317"/>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88</w:t>
            </w:r>
            <w:r w:rsidRPr="00446F5D">
              <w:rPr>
                <w:sz w:val="23"/>
                <w:szCs w:val="23"/>
              </w:rPr>
              <w:t xml:space="preserve"> человек</w:t>
            </w:r>
          </w:p>
          <w:p w:rsidR="00200527" w:rsidRDefault="00200527" w:rsidP="00200527">
            <w:pPr>
              <w:pStyle w:val="ac"/>
              <w:numPr>
                <w:ilvl w:val="0"/>
                <w:numId w:val="6"/>
              </w:numPr>
              <w:autoSpaceDE w:val="0"/>
              <w:autoSpaceDN w:val="0"/>
              <w:adjustRightInd w:val="0"/>
              <w:ind w:left="317"/>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0</w:t>
            </w:r>
            <w:r w:rsidRPr="00446F5D">
              <w:rPr>
                <w:sz w:val="23"/>
                <w:szCs w:val="23"/>
              </w:rPr>
              <w:t xml:space="preserve"> человек</w:t>
            </w:r>
          </w:p>
          <w:p w:rsidR="00200527" w:rsidRPr="00614B00" w:rsidRDefault="00200527" w:rsidP="00200527">
            <w:pPr>
              <w:pStyle w:val="ac"/>
              <w:numPr>
                <w:ilvl w:val="0"/>
                <w:numId w:val="6"/>
              </w:numPr>
              <w:autoSpaceDE w:val="0"/>
              <w:autoSpaceDN w:val="0"/>
              <w:adjustRightInd w:val="0"/>
              <w:ind w:left="317"/>
              <w:rPr>
                <w:sz w:val="23"/>
                <w:szCs w:val="23"/>
              </w:rPr>
            </w:pPr>
            <w:r>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к 2020 году – </w:t>
            </w:r>
            <w:r w:rsidRPr="00614B00">
              <w:rPr>
                <w:sz w:val="23"/>
                <w:szCs w:val="23"/>
              </w:rPr>
              <w:t>100 процентов.</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Pr>
                <w:sz w:val="23"/>
                <w:szCs w:val="23"/>
              </w:rPr>
              <w:t>20</w:t>
            </w:r>
            <w:r w:rsidRPr="00446F5D">
              <w:rPr>
                <w:sz w:val="23"/>
                <w:szCs w:val="23"/>
              </w:rPr>
              <w:t xml:space="preserve"> году – 1 человек</w:t>
            </w:r>
          </w:p>
          <w:p w:rsidR="00200527" w:rsidRPr="00446F5D" w:rsidRDefault="00200527" w:rsidP="00200527">
            <w:pPr>
              <w:pStyle w:val="ac"/>
              <w:numPr>
                <w:ilvl w:val="0"/>
                <w:numId w:val="6"/>
              </w:numPr>
              <w:autoSpaceDE w:val="0"/>
              <w:autoSpaceDN w:val="0"/>
              <w:adjustRightInd w:val="0"/>
              <w:ind w:left="317"/>
              <w:rPr>
                <w:sz w:val="23"/>
                <w:szCs w:val="23"/>
              </w:rPr>
            </w:pPr>
            <w:r>
              <w:rPr>
                <w:sz w:val="23"/>
                <w:szCs w:val="23"/>
              </w:rPr>
              <w:lastRenderedPageBreak/>
              <w:t>Общее количество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816</w:t>
            </w:r>
            <w:r w:rsidRPr="00446F5D">
              <w:rPr>
                <w:sz w:val="23"/>
                <w:szCs w:val="23"/>
              </w:rPr>
              <w:t xml:space="preserve"> семей</w:t>
            </w:r>
          </w:p>
          <w:p w:rsidR="00200527" w:rsidRPr="00446F5D" w:rsidRDefault="00200527" w:rsidP="00200527">
            <w:pPr>
              <w:pStyle w:val="ac"/>
              <w:numPr>
                <w:ilvl w:val="0"/>
                <w:numId w:val="6"/>
              </w:numPr>
              <w:autoSpaceDE w:val="0"/>
              <w:autoSpaceDN w:val="0"/>
              <w:adjustRightInd w:val="0"/>
              <w:ind w:left="317"/>
              <w:rPr>
                <w:sz w:val="23"/>
                <w:szCs w:val="23"/>
              </w:rPr>
            </w:pPr>
            <w:r>
              <w:rPr>
                <w:sz w:val="23"/>
                <w:szCs w:val="23"/>
              </w:rPr>
              <w:t>Количество российских семей, получивших жилые помещения и улучшивших свои жилищные условия</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148</w:t>
            </w:r>
            <w:r w:rsidRPr="00446F5D">
              <w:rPr>
                <w:sz w:val="23"/>
                <w:szCs w:val="23"/>
              </w:rPr>
              <w:t xml:space="preserve"> семей</w:t>
            </w:r>
          </w:p>
          <w:p w:rsidR="00200527" w:rsidRPr="00446F5D" w:rsidRDefault="00200527" w:rsidP="00200527">
            <w:pPr>
              <w:pStyle w:val="ac"/>
              <w:numPr>
                <w:ilvl w:val="0"/>
                <w:numId w:val="6"/>
              </w:numPr>
              <w:autoSpaceDE w:val="0"/>
              <w:autoSpaceDN w:val="0"/>
              <w:adjustRightInd w:val="0"/>
              <w:ind w:left="317"/>
              <w:rPr>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7</w:t>
            </w:r>
            <w:r w:rsidRPr="00446F5D">
              <w:rPr>
                <w:sz w:val="23"/>
                <w:szCs w:val="23"/>
              </w:rPr>
              <w:t xml:space="preserve"> %</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Pr>
                <w:sz w:val="23"/>
                <w:szCs w:val="23"/>
              </w:rPr>
              <w:t>20</w:t>
            </w:r>
            <w:r w:rsidRPr="0007282A">
              <w:rPr>
                <w:sz w:val="23"/>
                <w:szCs w:val="23"/>
              </w:rPr>
              <w:t xml:space="preserve"> году </w:t>
            </w:r>
            <w:r>
              <w:rPr>
                <w:sz w:val="23"/>
                <w:szCs w:val="23"/>
              </w:rPr>
              <w:t>- 9</w:t>
            </w:r>
            <w:r w:rsidRPr="00446F5D">
              <w:rPr>
                <w:sz w:val="23"/>
                <w:szCs w:val="23"/>
              </w:rPr>
              <w:t xml:space="preserve"> штук</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- 0 человек</w:t>
            </w:r>
          </w:p>
          <w:p w:rsidR="00200527" w:rsidRPr="00446F5D" w:rsidRDefault="00200527" w:rsidP="00200527">
            <w:pPr>
              <w:pStyle w:val="ac"/>
              <w:numPr>
                <w:ilvl w:val="0"/>
                <w:numId w:val="6"/>
              </w:numPr>
              <w:autoSpaceDE w:val="0"/>
              <w:autoSpaceDN w:val="0"/>
              <w:adjustRightInd w:val="0"/>
              <w:ind w:left="317"/>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3</w:t>
            </w:r>
            <w:r w:rsidRPr="00446F5D">
              <w:rPr>
                <w:sz w:val="23"/>
                <w:szCs w:val="23"/>
              </w:rPr>
              <w:t xml:space="preserve"> человек</w:t>
            </w:r>
            <w:r>
              <w:rPr>
                <w:sz w:val="23"/>
                <w:szCs w:val="23"/>
              </w:rPr>
              <w:t>а</w:t>
            </w:r>
          </w:p>
          <w:p w:rsidR="00200527" w:rsidRPr="00200527" w:rsidRDefault="00200527" w:rsidP="00200527">
            <w:pPr>
              <w:pStyle w:val="ConsPlusNormal"/>
              <w:rPr>
                <w:rFonts w:eastAsia="Calibri"/>
                <w:sz w:val="24"/>
                <w:szCs w:val="24"/>
              </w:rPr>
            </w:pPr>
            <w:r w:rsidRPr="00446F5D">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07282A">
              <w:rPr>
                <w:sz w:val="23"/>
                <w:szCs w:val="23"/>
              </w:rPr>
              <w:t xml:space="preserve">, </w:t>
            </w:r>
            <w:r>
              <w:rPr>
                <w:sz w:val="23"/>
                <w:szCs w:val="23"/>
              </w:rPr>
              <w:t>к 2020 году</w:t>
            </w:r>
            <w:r w:rsidRPr="0007282A">
              <w:rPr>
                <w:sz w:val="23"/>
                <w:szCs w:val="23"/>
              </w:rPr>
              <w:t xml:space="preserve"> – </w:t>
            </w:r>
            <w:r>
              <w:rPr>
                <w:sz w:val="23"/>
                <w:szCs w:val="23"/>
              </w:rPr>
              <w:t>2</w:t>
            </w:r>
            <w:r w:rsidRPr="0007282A">
              <w:rPr>
                <w:sz w:val="23"/>
                <w:szCs w:val="23"/>
              </w:rPr>
              <w:t xml:space="preserve"> человек</w:t>
            </w:r>
            <w:r>
              <w:rPr>
                <w:sz w:val="23"/>
                <w:szCs w:val="23"/>
              </w:rPr>
              <w:t>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w:t>
      </w:r>
      <w:r w:rsidRPr="002C42EC">
        <w:rPr>
          <w:sz w:val="23"/>
          <w:szCs w:val="23"/>
        </w:rPr>
        <w:lastRenderedPageBreak/>
        <w:t xml:space="preserve">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jc w:val="both"/>
        <w:rPr>
          <w:rFonts w:ascii="Times New Roman" w:eastAsiaTheme="minorHAnsi" w:hAnsi="Times New Roman"/>
          <w:sz w:val="23"/>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Мероприятия Подпрограммы 1 направлены на: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защиту прав граждан на жилище.</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семей» (далее – Подпрограмма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в виде социальных выплат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Pr="002C42EC">
        <w:rPr>
          <w:rFonts w:ascii="Times New Roman" w:eastAsiaTheme="minorHAnsi" w:hAnsi="Times New Roman"/>
          <w:sz w:val="23"/>
          <w:szCs w:val="23"/>
        </w:rPr>
        <w:t>» (далее – Подпрограмма 3).</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  </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4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сфере ипотечного жилищного кредитования отдельным категориям граждан при улучшении жилищных условий.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Pr="002C42EC">
        <w:rPr>
          <w:rFonts w:ascii="Times New Roman" w:eastAsiaTheme="minorHAnsi" w:hAnsi="Times New Roman"/>
          <w:sz w:val="23"/>
          <w:szCs w:val="23"/>
        </w:rPr>
        <w:t>» (далее – Подпрограмма 5).</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5 направлены на </w:t>
      </w:r>
      <w:r w:rsidR="00F70111" w:rsidRPr="002C42EC">
        <w:rPr>
          <w:rFonts w:ascii="Times New Roman" w:hAnsi="Times New Roman"/>
          <w:sz w:val="23"/>
          <w:szCs w:val="23"/>
        </w:rPr>
        <w:t>обеспечени</w:t>
      </w:r>
      <w:r w:rsidR="00F70111">
        <w:rPr>
          <w:rFonts w:ascii="Times New Roman" w:hAnsi="Times New Roman"/>
          <w:sz w:val="23"/>
          <w:szCs w:val="23"/>
        </w:rPr>
        <w:t>е</w:t>
      </w:r>
      <w:r w:rsidR="00F70111" w:rsidRPr="002C42EC">
        <w:rPr>
          <w:rFonts w:ascii="Times New Roman" w:hAnsi="Times New Roman"/>
          <w:sz w:val="23"/>
          <w:szCs w:val="23"/>
        </w:rPr>
        <w:t xml:space="preserve"> жильем граждан, нуждающихся в предоставлении жилых помещений по договорам социального найма</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направлены на: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федеральными законами от 12.01.1995 № 5-ФЗ «О ветеранах» и от 24.11.1995 № 181-ФЗ          «О социальной защите инвалидов в Российской Федерации»;</w:t>
      </w:r>
    </w:p>
    <w:p w:rsidR="00C52C9A" w:rsidRPr="002C42EC" w:rsidRDefault="00376D83" w:rsidP="00376D83">
      <w:pPr>
        <w:pStyle w:val="ConsPlusNormal"/>
        <w:ind w:firstLine="540"/>
        <w:jc w:val="both"/>
        <w:rPr>
          <w:sz w:val="23"/>
          <w:szCs w:val="23"/>
        </w:rPr>
      </w:pPr>
      <w:r w:rsidRPr="002C42EC">
        <w:rPr>
          <w:sz w:val="23"/>
          <w:szCs w:val="23"/>
        </w:rPr>
        <w:t xml:space="preserve">оказание </w:t>
      </w:r>
      <w:r w:rsidR="009121B3" w:rsidRPr="002C42EC">
        <w:rPr>
          <w:sz w:val="23"/>
          <w:szCs w:val="23"/>
        </w:rPr>
        <w:t>государственной</w:t>
      </w:r>
      <w:r w:rsidRPr="002C42EC">
        <w:rPr>
          <w:sz w:val="23"/>
          <w:szCs w:val="23"/>
        </w:rPr>
        <w:t xml:space="preserve"> поддержки по обеспечению жилыми помещениями отдельных категорий граждан, установленных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90370" w:rsidRPr="002C42EC" w:rsidRDefault="00590370"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p>
    <w:p w:rsidR="00F2427B" w:rsidRDefault="00F2427B" w:rsidP="00C6548C">
      <w:pPr>
        <w:autoSpaceDE w:val="0"/>
        <w:autoSpaceDN w:val="0"/>
        <w:adjustRightInd w:val="0"/>
        <w:spacing w:after="0" w:line="240" w:lineRule="auto"/>
        <w:jc w:val="center"/>
        <w:outlineLvl w:val="0"/>
        <w:rPr>
          <w:rFonts w:ascii="Times New Roman" w:eastAsiaTheme="minorHAnsi" w:hAnsi="Times New Roman"/>
          <w:sz w:val="23"/>
          <w:szCs w:val="23"/>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C73011" w:rsidRDefault="00A32276"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Обобщенная характеристика основных мероприятий подпрограмм,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обоснование необходимости их осуществления представлены в разделах 10-1</w:t>
      </w:r>
      <w:r w:rsidR="00814EE0" w:rsidRPr="002C42EC">
        <w:rPr>
          <w:rFonts w:ascii="Times New Roman" w:eastAsiaTheme="minorHAnsi" w:hAnsi="Times New Roman"/>
          <w:sz w:val="23"/>
          <w:szCs w:val="23"/>
        </w:rPr>
        <w:t>7</w:t>
      </w:r>
      <w:r w:rsidR="009121B3" w:rsidRPr="002C42EC">
        <w:rPr>
          <w:rFonts w:ascii="Times New Roman" w:eastAsiaTheme="minorHAnsi" w:hAnsi="Times New Roman"/>
          <w:sz w:val="23"/>
          <w:szCs w:val="23"/>
        </w:rPr>
        <w:t xml:space="preserve"> Муниципальной</w:t>
      </w:r>
      <w:r w:rsidRPr="002C42EC">
        <w:rPr>
          <w:rFonts w:ascii="Times New Roman" w:eastAsiaTheme="minorHAnsi" w:hAnsi="Times New Roman"/>
          <w:sz w:val="23"/>
          <w:szCs w:val="23"/>
        </w:rPr>
        <w:t xml:space="preserve"> программы</w:t>
      </w:r>
      <w:r w:rsidR="00C73011">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106,8</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34,97</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37,34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33,43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33,6</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34,2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35,5</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2E5B56"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Показатель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1,50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73,48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33,64</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34,0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34,17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34,07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Показатель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68,12</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A18C2">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2167</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124</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901</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1142</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34243,07</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ind w:right="-108"/>
              <w:jc w:val="center"/>
              <w:rPr>
                <w:rFonts w:ascii="Times New Roman" w:hAnsi="Times New Roman"/>
                <w:sz w:val="23"/>
                <w:szCs w:val="23"/>
              </w:rPr>
            </w:pPr>
            <w:r w:rsidRPr="005A4B30">
              <w:rPr>
                <w:rFonts w:ascii="Times New Roman" w:hAnsi="Times New Roman"/>
                <w:sz w:val="23"/>
                <w:szCs w:val="23"/>
              </w:rPr>
              <w:t>2572,98</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ind w:left="-108" w:right="-108"/>
              <w:jc w:val="center"/>
              <w:rPr>
                <w:rFonts w:ascii="Times New Roman" w:hAnsi="Times New Roman"/>
                <w:sz w:val="23"/>
                <w:szCs w:val="23"/>
              </w:rPr>
            </w:pPr>
            <w:r w:rsidRPr="005A4B30">
              <w:rPr>
                <w:rFonts w:ascii="Times New Roman" w:hAnsi="Times New Roman"/>
                <w:sz w:val="23"/>
                <w:szCs w:val="23"/>
              </w:rPr>
              <w:t>12822,33</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ind w:left="-108" w:right="-108"/>
              <w:jc w:val="center"/>
              <w:rPr>
                <w:rFonts w:ascii="Times New Roman" w:hAnsi="Times New Roman"/>
                <w:sz w:val="23"/>
                <w:szCs w:val="23"/>
              </w:rPr>
            </w:pPr>
            <w:r w:rsidRPr="005A4B30">
              <w:rPr>
                <w:rFonts w:ascii="Times New Roman" w:hAnsi="Times New Roman"/>
                <w:sz w:val="23"/>
                <w:szCs w:val="23"/>
              </w:rPr>
              <w:t>18 847,76</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ind w:left="-108" w:right="-108"/>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839</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ind w:right="-108"/>
              <w:jc w:val="center"/>
              <w:rPr>
                <w:rFonts w:ascii="Times New Roman" w:hAnsi="Times New Roman"/>
                <w:sz w:val="23"/>
                <w:szCs w:val="23"/>
              </w:rPr>
            </w:pPr>
            <w:r w:rsidRPr="005A4B30">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ind w:left="-108" w:right="-108"/>
              <w:jc w:val="center"/>
              <w:rPr>
                <w:rFonts w:ascii="Times New Roman" w:hAnsi="Times New Roman"/>
                <w:sz w:val="23"/>
                <w:szCs w:val="23"/>
              </w:rPr>
            </w:pPr>
            <w:r w:rsidRPr="005A4B30">
              <w:rPr>
                <w:rFonts w:ascii="Times New Roman" w:hAnsi="Times New Roman"/>
                <w:sz w:val="23"/>
                <w:szCs w:val="23"/>
              </w:rPr>
              <w:t>333</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ind w:left="-108" w:right="-108"/>
              <w:jc w:val="center"/>
              <w:rPr>
                <w:rFonts w:ascii="Times New Roman" w:hAnsi="Times New Roman"/>
                <w:sz w:val="23"/>
                <w:szCs w:val="23"/>
              </w:rPr>
            </w:pPr>
            <w:r w:rsidRPr="005A4B30">
              <w:rPr>
                <w:rFonts w:ascii="Times New Roman" w:hAnsi="Times New Roman"/>
                <w:sz w:val="23"/>
                <w:szCs w:val="23"/>
              </w:rPr>
              <w:t>445</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ind w:left="-108" w:right="-108"/>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Количество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Default="006C3675" w:rsidP="005A4B30">
            <w:pPr>
              <w:spacing w:after="0" w:line="240" w:lineRule="auto"/>
              <w:jc w:val="center"/>
              <w:rPr>
                <w:rFonts w:ascii="Times New Roman" w:hAnsi="Times New Roman"/>
                <w:sz w:val="23"/>
                <w:szCs w:val="23"/>
              </w:rPr>
            </w:pPr>
          </w:p>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w:t>
            </w:r>
            <w:r w:rsidRPr="005A4B30">
              <w:rPr>
                <w:rFonts w:ascii="Times New Roman" w:hAnsi="Times New Roman"/>
                <w:sz w:val="23"/>
                <w:szCs w:val="23"/>
              </w:rPr>
              <w:lastRenderedPageBreak/>
              <w:t>инвестиционных 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1 343,6</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tabs>
                <w:tab w:val="left" w:pos="285"/>
                <w:tab w:val="center" w:pos="388"/>
              </w:tabs>
              <w:spacing w:after="0" w:line="240" w:lineRule="auto"/>
              <w:jc w:val="center"/>
              <w:rPr>
                <w:rFonts w:ascii="Times New Roman" w:hAnsi="Times New Roman"/>
                <w:sz w:val="23"/>
                <w:szCs w:val="23"/>
              </w:rPr>
            </w:pPr>
            <w:r w:rsidRPr="005A4B30">
              <w:rPr>
                <w:rFonts w:ascii="Times New Roman" w:hAnsi="Times New Roman"/>
                <w:sz w:val="23"/>
                <w:szCs w:val="23"/>
              </w:rPr>
              <w:t>522,8</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Нет аварийному жилью – исполнение программы «Переселение граждан из аварийного жилого фонда, в МО на 2016-2019 годы» за от</w:t>
            </w:r>
            <w:r w:rsidRPr="006C3675">
              <w:rPr>
                <w:rFonts w:ascii="Times New Roman" w:hAnsi="Times New Roman"/>
                <w:sz w:val="23"/>
                <w:szCs w:val="23"/>
              </w:rPr>
              <w:t>четный период</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200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158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200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Решаем проблемы обманутых дольщиков - Количество обманутых 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 xml:space="preserve">Проблемные стройки (Подмосковья). - Количество проблемных объектов, по которым нарушены права </w:t>
            </w:r>
            <w:r w:rsidRPr="006C3675">
              <w:rPr>
                <w:rFonts w:ascii="Times New Roman" w:hAnsi="Times New Roman"/>
                <w:sz w:val="23"/>
                <w:szCs w:val="23"/>
              </w:rPr>
              <w:lastRenderedPageBreak/>
              <w:t>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Запрет на долгострой. – Улучшение архитектурного облика (ликвидация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21</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21</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2</w:t>
            </w:r>
            <w:r>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14</w:t>
            </w:r>
          </w:p>
          <w:p w:rsidR="006C3675" w:rsidRPr="002F7CC2" w:rsidRDefault="006C3675" w:rsidP="002F7CC2">
            <w:pPr>
              <w:spacing w:after="0" w:line="240" w:lineRule="auto"/>
              <w:ind w:right="-108"/>
              <w:jc w:val="center"/>
              <w:rPr>
                <w:rFonts w:ascii="Times New Roman" w:hAnsi="Times New Roman"/>
                <w:sz w:val="23"/>
                <w:szCs w:val="23"/>
              </w:rPr>
            </w:pP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3- г.п. Пересвет, 1 - г.п. Краснозаводск;</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25</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8A18C2">
            <w:pPr>
              <w:spacing w:after="0" w:line="240" w:lineRule="auto"/>
              <w:rPr>
                <w:rFonts w:ascii="Times New Roman" w:hAnsi="Times New Roman"/>
                <w:sz w:val="23"/>
                <w:szCs w:val="23"/>
              </w:rPr>
            </w:pPr>
            <w:r w:rsidRPr="002C42EC">
              <w:rPr>
                <w:rFonts w:ascii="Times New Roman" w:hAnsi="Times New Roman"/>
                <w:sz w:val="23"/>
                <w:szCs w:val="23"/>
              </w:rPr>
              <w:t>Доля молодых семе</w:t>
            </w:r>
            <w:r>
              <w:rPr>
                <w:rFonts w:ascii="Times New Roman" w:hAnsi="Times New Roman"/>
                <w:sz w:val="23"/>
                <w:szCs w:val="23"/>
              </w:rPr>
              <w:t xml:space="preserve">й, улучшивших жилищные условия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85</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86</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87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87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3</w:t>
            </w:r>
            <w:r>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w:t>
            </w:r>
            <w:r w:rsidRPr="00CC3C29">
              <w:rPr>
                <w:rFonts w:ascii="Times New Roman" w:hAnsi="Times New Roman"/>
                <w:sz w:val="23"/>
                <w:szCs w:val="23"/>
              </w:rPr>
              <w:lastRenderedPageBreak/>
              <w:t>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14</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w:t>
            </w:r>
            <w:r w:rsidRPr="00CC3C29">
              <w:rPr>
                <w:rFonts w:ascii="Times New Roman" w:hAnsi="Times New Roman"/>
                <w:sz w:val="23"/>
                <w:szCs w:val="23"/>
              </w:rPr>
              <w:lastRenderedPageBreak/>
              <w:t>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927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Количество российских семей, получивших жилые 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2- с.п. Лозовское,с.п.Шеметовское;</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2- г.п.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1-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w:t>
            </w:r>
            <w:r w:rsidRPr="002C42EC">
              <w:rPr>
                <w:rFonts w:ascii="Times New Roman" w:hAnsi="Times New Roman"/>
                <w:sz w:val="23"/>
                <w:szCs w:val="23"/>
              </w:rPr>
              <w:lastRenderedPageBreak/>
              <w:t>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AC39D2" w:rsidRPr="002C42EC"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E80E94" w:rsidRPr="002C42EC" w:rsidRDefault="00E80E94"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D73385" w:rsidRDefault="00D73385" w:rsidP="002C42EC">
      <w:pPr>
        <w:autoSpaceDE w:val="0"/>
        <w:autoSpaceDN w:val="0"/>
        <w:adjustRightInd w:val="0"/>
        <w:spacing w:after="0" w:line="240" w:lineRule="auto"/>
        <w:jc w:val="center"/>
        <w:rPr>
          <w:rFonts w:ascii="Times New Roman" w:eastAsiaTheme="minorHAnsi" w:hAnsi="Times New Roman"/>
          <w:sz w:val="23"/>
          <w:szCs w:val="23"/>
        </w:rPr>
      </w:pPr>
    </w:p>
    <w:p w:rsidR="00F70111" w:rsidRDefault="00F70111" w:rsidP="002C42EC">
      <w:pPr>
        <w:autoSpaceDE w:val="0"/>
        <w:autoSpaceDN w:val="0"/>
        <w:adjustRightInd w:val="0"/>
        <w:spacing w:after="0" w:line="240" w:lineRule="auto"/>
        <w:jc w:val="center"/>
        <w:rPr>
          <w:rFonts w:ascii="Times New Roman" w:eastAsiaTheme="minorHAnsi" w:hAnsi="Times New Roman"/>
          <w:sz w:val="23"/>
          <w:szCs w:val="23"/>
        </w:rPr>
      </w:pPr>
    </w:p>
    <w:p w:rsidR="00F70111" w:rsidRDefault="00F70111">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8747F5">
        <w:rPr>
          <w:rFonts w:ascii="Times New Roman" w:eastAsiaTheme="minorHAnsi" w:hAnsi="Times New Roman"/>
          <w:sz w:val="23"/>
          <w:szCs w:val="23"/>
        </w:rPr>
        <w:t>106,8</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4F7BE3">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4F7BE3">
        <w:rPr>
          <w:rFonts w:ascii="Times New Roman" w:eastAsiaTheme="minorHAnsi" w:hAnsi="Times New Roman"/>
          <w:sz w:val="23"/>
          <w:szCs w:val="23"/>
        </w:rPr>
        <w:t>16</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4F7BE3">
        <w:rPr>
          <w:rFonts w:ascii="Times New Roman" w:eastAsiaTheme="minorHAnsi" w:hAnsi="Times New Roman"/>
          <w:sz w:val="23"/>
          <w:szCs w:val="23"/>
        </w:rPr>
        <w:t>8</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17,79</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4F7BE3">
        <w:rPr>
          <w:rFonts w:ascii="Times New Roman" w:eastAsiaTheme="minorHAnsi" w:hAnsi="Times New Roman"/>
          <w:sz w:val="23"/>
          <w:szCs w:val="23"/>
        </w:rPr>
        <w:t>8</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4F7BE3">
        <w:rPr>
          <w:rFonts w:ascii="Times New Roman" w:eastAsiaTheme="minorHAnsi" w:hAnsi="Times New Roman"/>
          <w:sz w:val="23"/>
          <w:szCs w:val="23"/>
        </w:rPr>
        <w:t>55 700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относительно уровня 2012 года в 201</w:t>
      </w:r>
      <w:r w:rsidR="004F7BE3">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4F7BE3">
        <w:rPr>
          <w:rFonts w:ascii="Times New Roman" w:eastAsiaTheme="minorHAnsi" w:hAnsi="Times New Roman"/>
          <w:sz w:val="23"/>
          <w:szCs w:val="23"/>
        </w:rPr>
        <w:t>7</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C40A41" w:rsidP="00C40A41">
      <w:pPr>
        <w:jc w:val="center"/>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14:anchorId="11A92BB5" wp14:editId="21FE69C4">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кв.м.</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lastRenderedPageBreak/>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r w:rsidRPr="004535DA">
        <w:rPr>
          <w:rFonts w:ascii="Times New Roman" w:hAnsi="Times New Roman"/>
          <w:color w:val="000000"/>
          <w:sz w:val="23"/>
          <w:szCs w:val="23"/>
          <w:shd w:val="clear" w:color="auto" w:fill="FFFFFF"/>
        </w:rPr>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Удельный вес введенной общей площади жилых домов по отношению к общей площади жилищного фонда</w:t>
      </w:r>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Pr="00B467E0" w:rsidRDefault="00C40A41" w:rsidP="00C40A41">
      <w:pPr>
        <w:jc w:val="both"/>
        <w:rPr>
          <w:rFonts w:ascii="Times New Roman" w:hAnsi="Times New Roman"/>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r w:rsidRPr="00534883">
        <w:rPr>
          <w:rFonts w:ascii="Times New Roman" w:hAnsi="Times New Roman"/>
          <w:sz w:val="23"/>
          <w:szCs w:val="23"/>
        </w:rPr>
        <w:t>построенного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lastRenderedPageBreak/>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4F7BE3">
        <w:rPr>
          <w:rFonts w:ascii="Times New Roman" w:eastAsiaTheme="minorHAnsi" w:hAnsi="Times New Roman"/>
          <w:sz w:val="23"/>
          <w:szCs w:val="23"/>
        </w:rPr>
        <w:t>68,12</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кв. м.</w:t>
      </w:r>
    </w:p>
    <w:p w:rsidR="00B467E0" w:rsidRPr="00534883" w:rsidRDefault="00B467E0" w:rsidP="00B467E0">
      <w:pPr>
        <w:autoSpaceDE w:val="0"/>
        <w:autoSpaceDN w:val="0"/>
        <w:adjustRightInd w:val="0"/>
        <w:jc w:val="center"/>
        <w:rPr>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w:t>
      </w:r>
      <w:r w:rsidRPr="001F400A">
        <w:rPr>
          <w:rFonts w:ascii="Times New Roman" w:eastAsiaTheme="minorHAnsi" w:hAnsi="Times New Roman"/>
          <w:sz w:val="23"/>
          <w:szCs w:val="23"/>
        </w:rPr>
        <w:t xml:space="preserve"> № </w:t>
      </w:r>
      <w:r w:rsidR="00B32916" w:rsidRPr="001F400A">
        <w:rPr>
          <w:rFonts w:ascii="Times New Roman" w:eastAsiaTheme="minorHAnsi" w:hAnsi="Times New Roman"/>
          <w:sz w:val="23"/>
          <w:szCs w:val="23"/>
        </w:rPr>
        <w:t>270/12</w:t>
      </w:r>
      <w:r w:rsidRPr="001F400A">
        <w:rPr>
          <w:rFonts w:ascii="Times New Roman" w:eastAsiaTheme="minorHAnsi" w:hAnsi="Times New Roman"/>
          <w:sz w:val="23"/>
          <w:szCs w:val="23"/>
        </w:rPr>
        <w:t xml:space="preserve"> </w:t>
      </w:r>
      <w:r w:rsidR="00B32916" w:rsidRPr="001F400A">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Pr="001F400A">
        <w:rPr>
          <w:rFonts w:ascii="Times New Roman" w:eastAsiaTheme="minorHAnsi" w:hAnsi="Times New Roman"/>
          <w:sz w:val="23"/>
          <w:szCs w:val="23"/>
        </w:rPr>
        <w:t>«Об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годы</w:t>
      </w:r>
      <w:r w:rsidRPr="001F400A">
        <w:rPr>
          <w:rFonts w:eastAsiaTheme="minorHAnsi"/>
          <w:sz w:val="23"/>
          <w:szCs w:val="23"/>
        </w:rPr>
        <w:t>»</w:t>
      </w:r>
      <w:r w:rsidRPr="001F400A">
        <w:rPr>
          <w:rFonts w:ascii="Times New Roman" w:eastAsiaTheme="minorHAnsi" w:hAnsi="Times New Roman"/>
          <w:sz w:val="23"/>
          <w:szCs w:val="23"/>
        </w:rPr>
        <w:t>.</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.3. Значения целевого показателя.</w:t>
      </w:r>
    </w:p>
    <w:p w:rsidR="005A4B30" w:rsidRPr="00736CF7" w:rsidRDefault="005A4B30" w:rsidP="005A4B30">
      <w:pPr>
        <w:autoSpaceDE w:val="0"/>
        <w:autoSpaceDN w:val="0"/>
        <w:adjustRightInd w:val="0"/>
        <w:spacing w:after="0" w:line="240" w:lineRule="auto"/>
        <w:ind w:firstLine="540"/>
        <w:jc w:val="both"/>
        <w:rPr>
          <w:rFonts w:ascii="Times New Roman" w:eastAsiaTheme="minorHAnsi" w:hAnsi="Times New Roman"/>
          <w:sz w:val="23"/>
          <w:szCs w:val="23"/>
        </w:rPr>
      </w:pPr>
      <w:r w:rsidRPr="005A4B30">
        <w:rPr>
          <w:rFonts w:ascii="Times New Roman" w:eastAsiaTheme="minorHAnsi" w:hAnsi="Times New Roman"/>
          <w:sz w:val="23"/>
          <w:szCs w:val="23"/>
        </w:rPr>
        <w:t>В результате реализации Подпрограммы 1 планируется переселить 2167 человека, в том числе в 2017 году – 124 человек, в 2018 году – 901 человек, в 2019 году - 1142 человек, в 2020 году - 0 человек.</w:t>
      </w:r>
    </w:p>
    <w:p w:rsidR="00377B7D" w:rsidRPr="00736CF7"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w:t>
      </w:r>
    </w:p>
    <w:p w:rsidR="00CC1C99" w:rsidRPr="00736CF7"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736CF7"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Площадь расселенных помещений</w:t>
      </w:r>
      <w:r w:rsidR="00B41EB4" w:rsidRPr="00736CF7">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736CF7"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xml:space="preserve">.1. </w:t>
      </w:r>
      <w:r w:rsidR="00377B7D" w:rsidRPr="00736CF7">
        <w:rPr>
          <w:rFonts w:ascii="Times New Roman" w:eastAsiaTheme="minorHAnsi" w:hAnsi="Times New Roman"/>
          <w:sz w:val="23"/>
          <w:szCs w:val="23"/>
        </w:rPr>
        <w:t>Исходные данные.</w:t>
      </w:r>
    </w:p>
    <w:p w:rsidR="00377B7D" w:rsidRPr="00736CF7"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Pr="00736CF7">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736CF7">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00B32916" w:rsidRPr="00736CF7">
        <w:rPr>
          <w:rFonts w:ascii="Times New Roman" w:eastAsiaTheme="minorHAnsi" w:hAnsi="Times New Roman"/>
          <w:sz w:val="23"/>
          <w:szCs w:val="23"/>
        </w:rPr>
        <w:t> годы</w:t>
      </w:r>
      <w:r w:rsidR="00B32916" w:rsidRPr="00736CF7">
        <w:rPr>
          <w:rFonts w:eastAsiaTheme="minorHAnsi"/>
          <w:sz w:val="23"/>
          <w:szCs w:val="23"/>
        </w:rPr>
        <w:t>»</w:t>
      </w:r>
      <w:r w:rsidRPr="00736CF7">
        <w:rPr>
          <w:rFonts w:ascii="Times New Roman" w:eastAsiaTheme="minorHAnsi" w:hAnsi="Times New Roman"/>
          <w:sz w:val="23"/>
          <w:szCs w:val="23"/>
        </w:rPr>
        <w:t>.</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.2. Алгоритм расчета значения целевого показателя.</w:t>
      </w:r>
    </w:p>
    <w:p w:rsidR="00377B7D" w:rsidRPr="00736CF7"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.3. Значения целевого показателя.</w:t>
      </w:r>
    </w:p>
    <w:p w:rsidR="00377B7D" w:rsidRPr="002C42EC"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A4B30">
        <w:rPr>
          <w:rFonts w:ascii="Times New Roman" w:eastAsiaTheme="minorHAnsi" w:hAnsi="Times New Roman"/>
          <w:sz w:val="23"/>
          <w:szCs w:val="23"/>
        </w:rPr>
        <w:lastRenderedPageBreak/>
        <w:t>В результате реализации Подпрограммы 1 площадь расселенных помещений составит 34 243,07 кв. м, в том числе в 2017 году 2 572,98 кв. м, в 2018 году -  12 822,33 кв. м., в 2019 году – 18847,76 кв. м., в 2020 году – 0 кв. м</w:t>
      </w:r>
      <w:r w:rsidR="00377B7D" w:rsidRPr="005A4B30">
        <w:rPr>
          <w:rFonts w:ascii="Times New Roman" w:eastAsiaTheme="minorHAnsi" w:hAnsi="Times New Roman"/>
          <w:sz w:val="23"/>
          <w:szCs w:val="23"/>
        </w:rPr>
        <w:t>.</w:t>
      </w:r>
      <w:r w:rsidR="00377B7D" w:rsidRPr="002C42EC">
        <w:rPr>
          <w:rFonts w:ascii="Times New Roman" w:eastAsiaTheme="minorHAnsi" w:hAnsi="Times New Roman"/>
          <w:sz w:val="23"/>
          <w:szCs w:val="23"/>
        </w:rPr>
        <w:t xml:space="preserve"> </w:t>
      </w:r>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1F400A"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 xml:space="preserve">19 </w:t>
      </w:r>
      <w:r w:rsidRPr="001F400A">
        <w:rPr>
          <w:rFonts w:ascii="Times New Roman" w:eastAsiaTheme="minorHAnsi" w:hAnsi="Times New Roman"/>
          <w:sz w:val="23"/>
          <w:szCs w:val="23"/>
        </w:rPr>
        <w:t xml:space="preserve">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eastAsiaTheme="minorHAnsi" w:hAnsi="Times New Roman"/>
          <w:sz w:val="23"/>
          <w:szCs w:val="23"/>
        </w:rPr>
        <w:t>.</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1F400A">
        <w:rPr>
          <w:rFonts w:ascii="Times New Roman" w:eastAsiaTheme="minorHAnsi" w:hAnsi="Times New Roman"/>
          <w:sz w:val="23"/>
          <w:szCs w:val="23"/>
        </w:rPr>
        <w:t>.</w:t>
      </w:r>
      <w:r w:rsidR="00C40A41" w:rsidRPr="001F400A">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1F400A">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2C42EC">
        <w:rPr>
          <w:rFonts w:ascii="Times New Roman" w:eastAsiaTheme="minorHAnsi" w:hAnsi="Times New Roman"/>
          <w:sz w:val="23"/>
          <w:szCs w:val="23"/>
        </w:rPr>
        <w:t>.3. Значения целевого показателя.</w:t>
      </w:r>
    </w:p>
    <w:p w:rsidR="00FF3AF6" w:rsidRPr="00736CF7"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A4B30">
        <w:rPr>
          <w:rFonts w:ascii="Times New Roman" w:eastAsiaTheme="minorHAnsi" w:hAnsi="Times New Roman"/>
          <w:sz w:val="23"/>
          <w:szCs w:val="23"/>
        </w:rPr>
        <w:t>В результате реализации Подпрограммы 1 планируется расселить 839</w:t>
      </w:r>
      <w:r w:rsidRPr="005A4B30">
        <w:rPr>
          <w:rFonts w:ascii="Times New Roman" w:eastAsiaTheme="minorHAnsi" w:hAnsi="Times New Roman"/>
          <w:sz w:val="23"/>
          <w:szCs w:val="23"/>
          <w:lang w:val="en-US"/>
        </w:rPr>
        <w:t> </w:t>
      </w:r>
      <w:r w:rsidRPr="005A4B30">
        <w:rPr>
          <w:rFonts w:ascii="Times New Roman" w:eastAsiaTheme="minorHAnsi" w:hAnsi="Times New Roman"/>
          <w:sz w:val="23"/>
          <w:szCs w:val="23"/>
        </w:rPr>
        <w:t>помещений, в том числе в 2017 году - 61 помещения, в 2018 году – 333 помещений, в 2019 году - 445 помещения, в 2020 году – 0 помещений</w:t>
      </w:r>
      <w:r w:rsidR="00EA300F" w:rsidRPr="00736CF7">
        <w:rPr>
          <w:rFonts w:ascii="Times New Roman" w:eastAsiaTheme="minorHAnsi" w:hAnsi="Times New Roman"/>
          <w:sz w:val="23"/>
          <w:szCs w:val="23"/>
        </w:rPr>
        <w:t xml:space="preserve">.  </w:t>
      </w:r>
    </w:p>
    <w:p w:rsidR="00756290" w:rsidRPr="00736CF7"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736CF7"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Pr>
          <w:rFonts w:ascii="Times New Roman" w:eastAsiaTheme="minorHAnsi" w:hAnsi="Times New Roman"/>
          <w:sz w:val="23"/>
          <w:szCs w:val="23"/>
        </w:rPr>
        <w:t>6</w:t>
      </w:r>
      <w:r w:rsidR="00756290" w:rsidRPr="00736CF7">
        <w:rPr>
          <w:rFonts w:ascii="Times New Roman" w:eastAsiaTheme="minorHAnsi" w:hAnsi="Times New Roman"/>
          <w:sz w:val="23"/>
          <w:szCs w:val="23"/>
        </w:rPr>
        <w:t>.</w:t>
      </w:r>
      <w:r w:rsidR="004535DA"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4</w:t>
      </w:r>
      <w:r w:rsidR="00756290" w:rsidRPr="00736CF7">
        <w:rPr>
          <w:rFonts w:ascii="Times New Roman" w:eastAsiaTheme="minorHAnsi" w:hAnsi="Times New Roman"/>
          <w:sz w:val="23"/>
          <w:szCs w:val="23"/>
        </w:rPr>
        <w:t xml:space="preserve">. </w:t>
      </w:r>
      <w:r w:rsidR="00C769EE">
        <w:rPr>
          <w:rFonts w:ascii="Times New Roman" w:eastAsiaTheme="minorHAnsi" w:hAnsi="Times New Roman"/>
          <w:sz w:val="23"/>
          <w:szCs w:val="23"/>
        </w:rPr>
        <w:t>Количество аварийных домов, признанных аварийными до 01.01.2015, способ расселения которых не определен</w:t>
      </w:r>
    </w:p>
    <w:p w:rsidR="00756290" w:rsidRPr="00526632" w:rsidRDefault="00756290" w:rsidP="00756290">
      <w:pPr>
        <w:autoSpaceDE w:val="0"/>
        <w:autoSpaceDN w:val="0"/>
        <w:adjustRightInd w:val="0"/>
        <w:spacing w:after="0" w:line="254" w:lineRule="auto"/>
        <w:ind w:firstLine="567"/>
        <w:jc w:val="center"/>
        <w:rPr>
          <w:rFonts w:ascii="Times New Roman" w:eastAsiaTheme="minorHAnsi" w:hAnsi="Times New Roman"/>
          <w:sz w:val="16"/>
          <w:szCs w:val="16"/>
        </w:rPr>
      </w:pPr>
    </w:p>
    <w:p w:rsidR="00C769EE" w:rsidRPr="00526632" w:rsidRDefault="00C769EE" w:rsidP="00C769EE">
      <w:pPr>
        <w:widowControl w:val="0"/>
        <w:autoSpaceDE w:val="0"/>
        <w:autoSpaceDN w:val="0"/>
        <w:adjustRightInd w:val="0"/>
        <w:spacing w:after="0" w:line="240" w:lineRule="auto"/>
        <w:ind w:right="-1" w:firstLine="709"/>
        <w:jc w:val="both"/>
        <w:rPr>
          <w:rFonts w:ascii="Times New Roman" w:eastAsiaTheme="minorEastAsia" w:hAnsi="Times New Roman"/>
          <w:b/>
          <w:sz w:val="23"/>
          <w:szCs w:val="23"/>
          <w:lang w:eastAsia="ru-RU"/>
        </w:rPr>
      </w:pPr>
      <m:oMath>
        <m:r>
          <m:rPr>
            <m:sty m:val="bi"/>
          </m:rPr>
          <w:rPr>
            <w:rFonts w:ascii="Cambria Math" w:eastAsiaTheme="minorEastAsia" w:hAnsi="Cambria Math"/>
            <w:sz w:val="23"/>
            <w:szCs w:val="23"/>
          </w:rPr>
          <m:t>П</m:t>
        </m:r>
        <m:sSub>
          <m:sSubPr>
            <m:ctrlPr>
              <w:rPr>
                <w:rFonts w:ascii="Cambria Math" w:eastAsiaTheme="minorEastAsia" w:hAnsi="Cambria Math"/>
                <w:b/>
                <w:i/>
                <w:sz w:val="23"/>
                <w:szCs w:val="23"/>
              </w:rPr>
            </m:ctrlPr>
          </m:sSubPr>
          <m:e>
            <m:r>
              <m:rPr>
                <m:sty m:val="bi"/>
              </m:rPr>
              <w:rPr>
                <w:rFonts w:ascii="Cambria Math" w:eastAsiaTheme="minorEastAsia" w:hAnsi="Cambria Math"/>
                <w:sz w:val="23"/>
                <w:szCs w:val="23"/>
              </w:rPr>
              <m:t xml:space="preserve"> </m:t>
            </m:r>
          </m:e>
          <m:sub>
            <m:r>
              <m:rPr>
                <m:sty m:val="bi"/>
              </m:rPr>
              <w:rPr>
                <w:rFonts w:ascii="Cambria Math" w:eastAsiaTheme="minorEastAsia" w:hAnsi="Cambria Math"/>
                <w:sz w:val="23"/>
                <w:szCs w:val="23"/>
              </w:rPr>
              <m:t>5</m:t>
            </m:r>
          </m:sub>
        </m:sSub>
        <m:r>
          <m:rPr>
            <m:sty m:val="bi"/>
          </m:rPr>
          <w:rPr>
            <w:rFonts w:ascii="Cambria Math" w:eastAsiaTheme="minorEastAsia" w:hAnsi="Cambria Math"/>
            <w:sz w:val="23"/>
            <w:szCs w:val="23"/>
          </w:rPr>
          <m:t>-</m:t>
        </m:r>
      </m:oMath>
      <w:r w:rsidRPr="00526632">
        <w:rPr>
          <w:rFonts w:ascii="Times New Roman" w:eastAsia="Times New Roman" w:hAnsi="Times New Roman"/>
          <w:sz w:val="23"/>
          <w:szCs w:val="23"/>
        </w:rPr>
        <w:t xml:space="preserve"> </w:t>
      </w:r>
      <w:r w:rsidRPr="00526632">
        <w:rPr>
          <w:rFonts w:ascii="Times New Roman" w:eastAsiaTheme="minorEastAsia" w:hAnsi="Times New Roman"/>
          <w:sz w:val="23"/>
          <w:szCs w:val="23"/>
        </w:rPr>
        <w:t xml:space="preserve">определение способа расселения аварийного жилищного фонда, </w:t>
      </w:r>
      <w:r w:rsidRPr="00526632">
        <w:rPr>
          <w:rFonts w:ascii="Times New Roman" w:eastAsiaTheme="minorEastAsia" w:hAnsi="Times New Roman"/>
          <w:bCs/>
          <w:sz w:val="23"/>
          <w:szCs w:val="23"/>
        </w:rPr>
        <w:t>признанного таковым до 01.01.2015.</w:t>
      </w:r>
    </w:p>
    <w:p w:rsidR="00C769EE" w:rsidRPr="00526632" w:rsidRDefault="00C769EE" w:rsidP="00C769EE">
      <w:pPr>
        <w:widowControl w:val="0"/>
        <w:autoSpaceDE w:val="0"/>
        <w:autoSpaceDN w:val="0"/>
        <w:adjustRightInd w:val="0"/>
        <w:spacing w:after="0" w:line="240" w:lineRule="auto"/>
        <w:ind w:right="-1" w:firstLine="709"/>
        <w:jc w:val="both"/>
        <w:rPr>
          <w:rFonts w:ascii="Times New Roman" w:eastAsiaTheme="minorEastAsia" w:hAnsi="Times New Roman"/>
          <w:bCs/>
          <w:sz w:val="23"/>
          <w:szCs w:val="23"/>
          <w:lang w:eastAsia="ru-RU"/>
        </w:rPr>
      </w:pPr>
      <w:r w:rsidRPr="00526632">
        <w:rPr>
          <w:rFonts w:ascii="Times New Roman" w:eastAsiaTheme="minorEastAsia" w:hAnsi="Times New Roman"/>
          <w:sz w:val="23"/>
          <w:szCs w:val="23"/>
        </w:rPr>
        <w:t xml:space="preserve">Значение </w:t>
      </w:r>
      <m:oMath>
        <m:r>
          <m:rPr>
            <m:sty m:val="bi"/>
          </m:rPr>
          <w:rPr>
            <w:rFonts w:ascii="Cambria Math" w:eastAsiaTheme="minorEastAsia" w:hAnsi="Cambria Math"/>
            <w:sz w:val="23"/>
            <w:szCs w:val="23"/>
          </w:rPr>
          <m:t>П</m:t>
        </m:r>
        <m:sSub>
          <m:sSubPr>
            <m:ctrlPr>
              <w:rPr>
                <w:rFonts w:ascii="Cambria Math" w:eastAsiaTheme="minorEastAsia" w:hAnsi="Cambria Math"/>
                <w:b/>
                <w:i/>
                <w:sz w:val="23"/>
                <w:szCs w:val="23"/>
              </w:rPr>
            </m:ctrlPr>
          </m:sSubPr>
          <m:e>
            <m:r>
              <m:rPr>
                <m:sty m:val="bi"/>
              </m:rPr>
              <w:rPr>
                <w:rFonts w:ascii="Cambria Math" w:eastAsiaTheme="minorEastAsia" w:hAnsi="Cambria Math"/>
                <w:sz w:val="23"/>
                <w:szCs w:val="23"/>
              </w:rPr>
              <m:t xml:space="preserve"> </m:t>
            </m:r>
          </m:e>
          <m:sub>
            <m:r>
              <m:rPr>
                <m:sty m:val="bi"/>
              </m:rPr>
              <w:rPr>
                <w:rFonts w:ascii="Cambria Math" w:eastAsiaTheme="minorEastAsia" w:hAnsi="Cambria Math"/>
                <w:sz w:val="23"/>
                <w:szCs w:val="23"/>
              </w:rPr>
              <m:t>5</m:t>
            </m:r>
          </m:sub>
        </m:sSub>
      </m:oMath>
      <w:r w:rsidRPr="00526632">
        <w:rPr>
          <w:rFonts w:ascii="Times New Roman" w:eastAsiaTheme="minorEastAsia" w:hAnsi="Times New Roman"/>
          <w:b/>
          <w:sz w:val="23"/>
          <w:szCs w:val="23"/>
        </w:rPr>
        <w:t xml:space="preserve"> </w:t>
      </w:r>
      <w:r w:rsidRPr="00526632">
        <w:rPr>
          <w:rFonts w:ascii="Times New Roman" w:eastAsiaTheme="minorEastAsia" w:hAnsi="Times New Roman"/>
          <w:sz w:val="23"/>
          <w:szCs w:val="23"/>
        </w:rPr>
        <w:t>учитывает</w:t>
      </w:r>
      <w:r w:rsidRPr="00526632">
        <w:rPr>
          <w:rFonts w:ascii="Times New Roman" w:eastAsiaTheme="minorEastAsia" w:hAnsi="Times New Roman"/>
          <w:sz w:val="23"/>
          <w:szCs w:val="23"/>
          <w:lang w:eastAsia="ru-RU"/>
        </w:rPr>
        <w:t xml:space="preserve"> определение</w:t>
      </w:r>
      <w:r w:rsidRPr="00526632">
        <w:rPr>
          <w:rFonts w:ascii="Times New Roman" w:eastAsiaTheme="minorEastAsia" w:hAnsi="Times New Roman"/>
          <w:sz w:val="23"/>
          <w:szCs w:val="23"/>
        </w:rPr>
        <w:t xml:space="preserve"> способа переселения аварийных домов, </w:t>
      </w:r>
      <w:r w:rsidRPr="00526632">
        <w:rPr>
          <w:rFonts w:ascii="Times New Roman" w:eastAsiaTheme="minorEastAsia" w:hAnsi="Times New Roman"/>
          <w:bCs/>
          <w:sz w:val="23"/>
          <w:szCs w:val="23"/>
        </w:rPr>
        <w:t>признанных таковым до 01.01.2015</w:t>
      </w:r>
      <w:r w:rsidRPr="00526632">
        <w:rPr>
          <w:rFonts w:ascii="Times New Roman" w:eastAsiaTheme="minorEastAsia" w:hAnsi="Times New Roman"/>
          <w:bCs/>
          <w:sz w:val="23"/>
          <w:szCs w:val="23"/>
          <w:lang w:eastAsia="ru-RU"/>
        </w:rPr>
        <w:t xml:space="preserve">. </w:t>
      </w:r>
    </w:p>
    <w:p w:rsidR="00C769EE" w:rsidRPr="00526632" w:rsidRDefault="00C769EE" w:rsidP="00C769EE">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526632">
        <w:rPr>
          <w:rFonts w:ascii="Times New Roman" w:eastAsiaTheme="minorEastAsia" w:hAnsi="Times New Roman"/>
          <w:sz w:val="23"/>
          <w:szCs w:val="23"/>
        </w:rPr>
        <w:t xml:space="preserve">В случае определения способа расселения аварийных домов значение </w:t>
      </w:r>
      <m:oMath>
        <m:r>
          <m:rPr>
            <m:sty m:val="bi"/>
          </m:rPr>
          <w:rPr>
            <w:rFonts w:ascii="Cambria Math" w:eastAsiaTheme="minorEastAsia" w:hAnsi="Cambria Math"/>
            <w:sz w:val="23"/>
            <w:szCs w:val="23"/>
          </w:rPr>
          <m:t>П</m:t>
        </m:r>
        <m:sSub>
          <m:sSubPr>
            <m:ctrlPr>
              <w:rPr>
                <w:rFonts w:ascii="Cambria Math" w:eastAsiaTheme="minorEastAsia" w:hAnsi="Cambria Math"/>
                <w:b/>
                <w:i/>
                <w:sz w:val="23"/>
                <w:szCs w:val="23"/>
              </w:rPr>
            </m:ctrlPr>
          </m:sSubPr>
          <m:e>
            <m:r>
              <m:rPr>
                <m:sty m:val="bi"/>
              </m:rPr>
              <w:rPr>
                <w:rFonts w:ascii="Cambria Math" w:eastAsiaTheme="minorEastAsia" w:hAnsi="Cambria Math"/>
                <w:sz w:val="23"/>
                <w:szCs w:val="23"/>
              </w:rPr>
              <m:t xml:space="preserve"> </m:t>
            </m:r>
          </m:e>
          <m:sub>
            <m:r>
              <m:rPr>
                <m:sty m:val="bi"/>
              </m:rPr>
              <w:rPr>
                <w:rFonts w:ascii="Cambria Math" w:eastAsiaTheme="minorEastAsia" w:hAnsi="Cambria Math"/>
                <w:sz w:val="23"/>
                <w:szCs w:val="23"/>
              </w:rPr>
              <m:t>5</m:t>
            </m:r>
          </m:sub>
        </m:sSub>
      </m:oMath>
      <w:r w:rsidRPr="00526632">
        <w:rPr>
          <w:rFonts w:ascii="Times New Roman" w:eastAsiaTheme="minorEastAsia" w:hAnsi="Times New Roman"/>
          <w:b/>
          <w:sz w:val="23"/>
          <w:szCs w:val="23"/>
        </w:rPr>
        <w:t xml:space="preserve"> </w:t>
      </w:r>
      <w:r w:rsidRPr="00526632">
        <w:rPr>
          <w:rFonts w:ascii="Times New Roman" w:eastAsiaTheme="minorEastAsia" w:hAnsi="Times New Roman"/>
          <w:sz w:val="23"/>
          <w:szCs w:val="23"/>
        </w:rPr>
        <w:t>рассчитывается по формуле:</w:t>
      </w:r>
    </w:p>
    <w:p w:rsidR="00C769EE" w:rsidRPr="00526632" w:rsidRDefault="00C769EE" w:rsidP="00C769EE">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p>
    <w:p w:rsidR="00C769EE" w:rsidRPr="00526632" w:rsidRDefault="00C769EE" w:rsidP="00C769EE">
      <w:pPr>
        <w:widowControl w:val="0"/>
        <w:autoSpaceDE w:val="0"/>
        <w:autoSpaceDN w:val="0"/>
        <w:adjustRightInd w:val="0"/>
        <w:spacing w:after="0" w:line="240" w:lineRule="auto"/>
        <w:ind w:right="-1" w:firstLine="2552"/>
        <w:jc w:val="both"/>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5</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r>
              <w:rPr>
                <w:rFonts w:ascii="Cambria Math" w:eastAsiaTheme="minorEastAsia" w:hAnsi="Cambria Math"/>
                <w:sz w:val="23"/>
                <w:szCs w:val="23"/>
                <w:lang w:eastAsia="ru-RU"/>
              </w:rPr>
              <m:t>К</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eastAsia="ru-RU"/>
                  </w:rPr>
                  <m:t xml:space="preserve">вд </m:t>
                </m:r>
              </m:sub>
            </m:sSub>
          </m:den>
        </m:f>
        <m:r>
          <w:rPr>
            <w:rFonts w:ascii="Cambria Math" w:eastAsiaTheme="minorEastAsia" w:hAnsi="Cambria Math"/>
            <w:sz w:val="23"/>
            <w:szCs w:val="23"/>
            <w:lang w:eastAsia="ru-RU"/>
          </w:rPr>
          <m:t>×100</m:t>
        </m:r>
      </m:oMath>
      <w:r w:rsidRPr="00526632">
        <w:rPr>
          <w:rFonts w:ascii="Times New Roman" w:eastAsiaTheme="minorEastAsia" w:hAnsi="Times New Roman"/>
          <w:sz w:val="23"/>
          <w:szCs w:val="23"/>
        </w:rPr>
        <w:t>, где</w:t>
      </w:r>
    </w:p>
    <w:p w:rsidR="00C769EE" w:rsidRPr="00526632" w:rsidRDefault="00C769EE" w:rsidP="00C769EE">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eastAsia="ru-RU"/>
              </w:rPr>
              <m:t xml:space="preserve">вд </m:t>
            </m:r>
          </m:sub>
        </m:sSub>
      </m:oMath>
      <w:r w:rsidRPr="00526632">
        <w:rPr>
          <w:rFonts w:ascii="Times New Roman" w:eastAsiaTheme="minorEastAsia" w:hAnsi="Times New Roman"/>
          <w:sz w:val="23"/>
          <w:szCs w:val="23"/>
        </w:rPr>
        <w:t>– количество всех домов, признанных аварийными до 01.01.2015, способ расселения которых на текущий момент не определен;</w:t>
      </w:r>
    </w:p>
    <w:p w:rsidR="00C769EE" w:rsidRPr="00526632" w:rsidRDefault="00C769EE" w:rsidP="00C769EE">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m:oMath>
        <m:r>
          <w:rPr>
            <w:rFonts w:ascii="Cambria Math" w:eastAsiaTheme="minorEastAsia" w:hAnsi="Cambria Math"/>
            <w:sz w:val="23"/>
            <w:szCs w:val="23"/>
            <w:lang w:eastAsia="ru-RU"/>
          </w:rPr>
          <m:t>К</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дсо</m:t>
            </m:r>
          </m:sub>
        </m:sSub>
      </m:oMath>
      <w:r w:rsidRPr="00526632">
        <w:rPr>
          <w:rFonts w:ascii="Times New Roman" w:eastAsiaTheme="minorEastAsia" w:hAnsi="Times New Roman"/>
          <w:sz w:val="23"/>
          <w:szCs w:val="23"/>
        </w:rPr>
        <w:t>- количество домов, признанных аварийными до 01.01.2015, по которым в текущем квартале найден способ расселения.</w:t>
      </w:r>
    </w:p>
    <w:p w:rsidR="00C769EE" w:rsidRPr="00526632" w:rsidRDefault="00C769EE" w:rsidP="00C769EE">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526632">
        <w:rPr>
          <w:rFonts w:ascii="Times New Roman" w:hAnsi="Times New Roman"/>
          <w:sz w:val="23"/>
          <w:szCs w:val="23"/>
        </w:rPr>
        <w:t>Процент выполнения приравнивается к количеству баллов, от 0 до 100 баллов.</w:t>
      </w:r>
    </w:p>
    <w:p w:rsidR="00C769EE" w:rsidRPr="00526632" w:rsidRDefault="00C769EE" w:rsidP="00C769EE">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526632">
        <w:rPr>
          <w:rFonts w:ascii="Times New Roman" w:eastAsiaTheme="minorEastAsia" w:hAnsi="Times New Roman"/>
          <w:sz w:val="23"/>
          <w:szCs w:val="23"/>
        </w:rPr>
        <w:t xml:space="preserve">Если способ расселение аварийного жилищного фонда в течение отчетного периода не найден, то показатель </w:t>
      </w:r>
      <m:oMath>
        <m:r>
          <m:rPr>
            <m:sty m:val="bi"/>
          </m:rPr>
          <w:rPr>
            <w:rFonts w:ascii="Cambria Math" w:eastAsiaTheme="minorEastAsia" w:hAnsi="Cambria Math"/>
            <w:sz w:val="23"/>
            <w:szCs w:val="23"/>
          </w:rPr>
          <m:t>П</m:t>
        </m:r>
        <m:sSub>
          <m:sSubPr>
            <m:ctrlPr>
              <w:rPr>
                <w:rFonts w:ascii="Cambria Math" w:eastAsiaTheme="minorEastAsia" w:hAnsi="Cambria Math"/>
                <w:b/>
                <w:i/>
                <w:sz w:val="23"/>
                <w:szCs w:val="23"/>
              </w:rPr>
            </m:ctrlPr>
          </m:sSubPr>
          <m:e>
            <m:r>
              <m:rPr>
                <m:sty m:val="bi"/>
              </m:rPr>
              <w:rPr>
                <w:rFonts w:ascii="Cambria Math" w:eastAsiaTheme="minorEastAsia" w:hAnsi="Cambria Math"/>
                <w:sz w:val="23"/>
                <w:szCs w:val="23"/>
              </w:rPr>
              <m:t xml:space="preserve"> </m:t>
            </m:r>
          </m:e>
          <m:sub>
            <m:r>
              <m:rPr>
                <m:sty m:val="bi"/>
              </m:rPr>
              <w:rPr>
                <w:rFonts w:ascii="Cambria Math" w:eastAsiaTheme="minorEastAsia" w:hAnsi="Cambria Math"/>
                <w:sz w:val="23"/>
                <w:szCs w:val="23"/>
              </w:rPr>
              <m:t>5</m:t>
            </m:r>
          </m:sub>
        </m:sSub>
        <m:r>
          <w:rPr>
            <w:rFonts w:ascii="Cambria Math" w:eastAsiaTheme="minorEastAsia" w:hAnsi="Cambria Math"/>
            <w:sz w:val="23"/>
            <w:szCs w:val="23"/>
          </w:rPr>
          <m:t xml:space="preserve">=0 </m:t>
        </m:r>
      </m:oMath>
      <w:r w:rsidRPr="00526632">
        <w:rPr>
          <w:rFonts w:ascii="Times New Roman" w:eastAsiaTheme="minorEastAsia" w:hAnsi="Times New Roman"/>
          <w:sz w:val="23"/>
          <w:szCs w:val="23"/>
        </w:rPr>
        <w:t>баллов.</w:t>
      </w:r>
    </w:p>
    <w:p w:rsidR="00756290" w:rsidRPr="00526632" w:rsidRDefault="00756290" w:rsidP="002275CE">
      <w:pPr>
        <w:autoSpaceDE w:val="0"/>
        <w:autoSpaceDN w:val="0"/>
        <w:adjustRightInd w:val="0"/>
        <w:spacing w:after="0" w:line="254" w:lineRule="auto"/>
        <w:ind w:firstLine="567"/>
        <w:jc w:val="both"/>
        <w:rPr>
          <w:rFonts w:ascii="Times New Roman" w:hAnsi="Times New Roman"/>
          <w:sz w:val="23"/>
          <w:szCs w:val="23"/>
        </w:rPr>
      </w:pPr>
      <w:r w:rsidRPr="00526632">
        <w:rPr>
          <w:rFonts w:ascii="Times New Roman" w:hAnsi="Times New Roman"/>
          <w:sz w:val="23"/>
          <w:szCs w:val="23"/>
        </w:rPr>
        <w:t xml:space="preserve">  </w:t>
      </w:r>
    </w:p>
    <w:p w:rsidR="00756290" w:rsidRPr="00206815" w:rsidRDefault="00756290" w:rsidP="00756290">
      <w:pPr>
        <w:autoSpaceDE w:val="0"/>
        <w:autoSpaceDN w:val="0"/>
        <w:adjustRightInd w:val="0"/>
        <w:spacing w:after="0" w:line="240" w:lineRule="auto"/>
        <w:ind w:firstLine="540"/>
        <w:jc w:val="both"/>
        <w:rPr>
          <w:rFonts w:ascii="Times New Roman" w:hAnsi="Times New Roman"/>
          <w:sz w:val="16"/>
          <w:szCs w:val="16"/>
        </w:rPr>
      </w:pPr>
    </w:p>
    <w:p w:rsidR="00756290" w:rsidRPr="00736CF7" w:rsidRDefault="002F7CC2"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00756290" w:rsidRPr="00736CF7">
        <w:rPr>
          <w:rFonts w:ascii="Times New Roman" w:hAnsi="Times New Roman"/>
          <w:sz w:val="23"/>
          <w:szCs w:val="23"/>
        </w:rPr>
        <w:t>.1</w:t>
      </w:r>
      <w:r w:rsidR="00C769EE">
        <w:rPr>
          <w:rFonts w:ascii="Times New Roman" w:hAnsi="Times New Roman"/>
          <w:sz w:val="23"/>
          <w:szCs w:val="23"/>
        </w:rPr>
        <w:t>5</w:t>
      </w:r>
      <w:r w:rsidR="00756290" w:rsidRPr="00736CF7">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736CF7"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736CF7"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36CF7">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736CF7" w:rsidRDefault="002F7CC2"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00756290" w:rsidRPr="00736CF7">
        <w:rPr>
          <w:rFonts w:ascii="Times New Roman" w:hAnsi="Times New Roman"/>
          <w:sz w:val="23"/>
          <w:szCs w:val="23"/>
        </w:rPr>
        <w:t>.1</w:t>
      </w:r>
      <w:r w:rsidR="00C769EE">
        <w:rPr>
          <w:rFonts w:ascii="Times New Roman" w:hAnsi="Times New Roman"/>
          <w:sz w:val="23"/>
          <w:szCs w:val="23"/>
        </w:rPr>
        <w:t>5</w:t>
      </w:r>
      <w:r w:rsidR="00756290" w:rsidRPr="00736CF7">
        <w:rPr>
          <w:rFonts w:ascii="Times New Roman" w:hAnsi="Times New Roman"/>
          <w:sz w:val="23"/>
          <w:szCs w:val="23"/>
        </w:rPr>
        <w:t>.1. Исходные данные.</w:t>
      </w:r>
    </w:p>
    <w:p w:rsidR="00756290" w:rsidRPr="00736CF7"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736CF7">
        <w:rPr>
          <w:rFonts w:ascii="Times New Roman" w:hAnsi="Times New Roman"/>
          <w:sz w:val="23"/>
          <w:szCs w:val="23"/>
        </w:rPr>
        <w:lastRenderedPageBreak/>
        <w:t>При расчете значения целевого показателя применяются данные из Соглашений о реализации инвестиционного проекта.</w:t>
      </w:r>
    </w:p>
    <w:p w:rsidR="00756290" w:rsidRPr="00736CF7" w:rsidRDefault="002F7CC2"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00756290" w:rsidRPr="00736CF7">
        <w:rPr>
          <w:rFonts w:ascii="Times New Roman" w:hAnsi="Times New Roman"/>
          <w:sz w:val="23"/>
          <w:szCs w:val="23"/>
        </w:rPr>
        <w:t>.1</w:t>
      </w:r>
      <w:r w:rsidR="00C769EE">
        <w:rPr>
          <w:rFonts w:ascii="Times New Roman" w:hAnsi="Times New Roman"/>
          <w:sz w:val="23"/>
          <w:szCs w:val="23"/>
        </w:rPr>
        <w:t>5</w:t>
      </w:r>
      <w:r w:rsidR="00756290" w:rsidRPr="00736CF7">
        <w:rPr>
          <w:rFonts w:ascii="Times New Roman" w:hAnsi="Times New Roman"/>
          <w:sz w:val="23"/>
          <w:szCs w:val="23"/>
        </w:rPr>
        <w:t>.2. Алгоритм расчета значения целевого показателя.</w:t>
      </w:r>
    </w:p>
    <w:p w:rsidR="00756290" w:rsidRPr="00736CF7"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36CF7">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736CF7" w:rsidRDefault="002F7CC2"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00756290" w:rsidRPr="00736CF7">
        <w:rPr>
          <w:rFonts w:ascii="Times New Roman" w:hAnsi="Times New Roman"/>
          <w:sz w:val="23"/>
          <w:szCs w:val="23"/>
        </w:rPr>
        <w:t>.1</w:t>
      </w:r>
      <w:r w:rsidR="00C769EE">
        <w:rPr>
          <w:rFonts w:ascii="Times New Roman" w:hAnsi="Times New Roman"/>
          <w:sz w:val="23"/>
          <w:szCs w:val="23"/>
        </w:rPr>
        <w:t>5</w:t>
      </w:r>
      <w:r w:rsidR="00756290" w:rsidRPr="00736CF7">
        <w:rPr>
          <w:rFonts w:ascii="Times New Roman" w:hAnsi="Times New Roman"/>
          <w:sz w:val="23"/>
          <w:szCs w:val="23"/>
        </w:rPr>
        <w:t>.3. Значения целевого показателя.</w:t>
      </w:r>
    </w:p>
    <w:p w:rsidR="00C769EE" w:rsidRDefault="00C769EE" w:rsidP="00C769EE">
      <w:pPr>
        <w:autoSpaceDE w:val="0"/>
        <w:autoSpaceDN w:val="0"/>
        <w:adjustRightInd w:val="0"/>
        <w:spacing w:after="0" w:line="240" w:lineRule="auto"/>
        <w:ind w:firstLine="540"/>
        <w:jc w:val="both"/>
        <w:rPr>
          <w:rFonts w:ascii="Times New Roman" w:hAnsi="Times New Roman"/>
          <w:sz w:val="23"/>
          <w:szCs w:val="23"/>
        </w:rPr>
      </w:pPr>
      <w:r w:rsidRPr="00C769EE">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кв.м., в 2018 году – 0 кв.м., в 2019 году - 0 кв.м., в 2020 году – 0 кв.м.</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2F7CC2"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6</w:t>
      </w:r>
      <w:r w:rsidR="00756290">
        <w:rPr>
          <w:rFonts w:ascii="Times New Roman" w:hAnsi="Times New Roman"/>
          <w:sz w:val="23"/>
          <w:szCs w:val="23"/>
        </w:rPr>
        <w:t>.1</w:t>
      </w:r>
      <w:r w:rsidR="00C769EE">
        <w:rPr>
          <w:rFonts w:ascii="Times New Roman" w:hAnsi="Times New Roman"/>
          <w:sz w:val="23"/>
          <w:szCs w:val="23"/>
        </w:rPr>
        <w:t>6</w:t>
      </w:r>
      <w:r w:rsidR="00756290">
        <w:rPr>
          <w:rFonts w:ascii="Times New Roman" w:hAnsi="Times New Roman"/>
          <w:sz w:val="23"/>
          <w:szCs w:val="23"/>
        </w:rPr>
        <w:t>. Площадь расселенных помещений аварийных домов, в рамках реализации договоров</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развития застроенных территорий в отчетном периоде</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2F7CC2"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00756290" w:rsidRPr="005B00E5">
        <w:rPr>
          <w:rFonts w:ascii="Times New Roman" w:hAnsi="Times New Roman"/>
          <w:sz w:val="23"/>
          <w:szCs w:val="23"/>
        </w:rPr>
        <w:t>.1</w:t>
      </w:r>
      <w:r w:rsidR="00C769EE">
        <w:rPr>
          <w:rFonts w:ascii="Times New Roman" w:hAnsi="Times New Roman"/>
          <w:sz w:val="23"/>
          <w:szCs w:val="23"/>
        </w:rPr>
        <w:t>6</w:t>
      </w:r>
      <w:r w:rsidR="00756290"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5B00E5" w:rsidRDefault="002F7CC2"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00756290" w:rsidRPr="005B00E5">
        <w:rPr>
          <w:rFonts w:ascii="Times New Roman" w:hAnsi="Times New Roman"/>
          <w:sz w:val="23"/>
          <w:szCs w:val="23"/>
        </w:rPr>
        <w:t>.1</w:t>
      </w:r>
      <w:r w:rsidR="00C769EE">
        <w:rPr>
          <w:rFonts w:ascii="Times New Roman" w:hAnsi="Times New Roman"/>
          <w:sz w:val="23"/>
          <w:szCs w:val="23"/>
        </w:rPr>
        <w:t>6</w:t>
      </w:r>
      <w:r w:rsidR="00756290"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B00E5" w:rsidRDefault="002F7CC2"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00756290" w:rsidRPr="005B00E5">
        <w:rPr>
          <w:rFonts w:ascii="Times New Roman" w:hAnsi="Times New Roman"/>
          <w:sz w:val="23"/>
          <w:szCs w:val="23"/>
        </w:rPr>
        <w:t>.1</w:t>
      </w:r>
      <w:r w:rsidR="00C769EE">
        <w:rPr>
          <w:rFonts w:ascii="Times New Roman" w:hAnsi="Times New Roman"/>
          <w:sz w:val="23"/>
          <w:szCs w:val="23"/>
        </w:rPr>
        <w:t>6</w:t>
      </w:r>
      <w:r w:rsidR="00756290" w:rsidRPr="005B00E5">
        <w:rPr>
          <w:rFonts w:ascii="Times New Roman" w:hAnsi="Times New Roman"/>
          <w:sz w:val="23"/>
          <w:szCs w:val="23"/>
        </w:rPr>
        <w:t>.3. Значения целевого показателя.</w:t>
      </w:r>
    </w:p>
    <w:p w:rsidR="00C769EE" w:rsidRPr="00736CF7" w:rsidRDefault="00C769EE" w:rsidP="00C769EE">
      <w:pPr>
        <w:autoSpaceDE w:val="0"/>
        <w:autoSpaceDN w:val="0"/>
        <w:adjustRightInd w:val="0"/>
        <w:spacing w:after="0" w:line="240" w:lineRule="auto"/>
        <w:ind w:firstLine="540"/>
        <w:jc w:val="both"/>
        <w:rPr>
          <w:rFonts w:ascii="Times New Roman" w:hAnsi="Times New Roman"/>
          <w:sz w:val="23"/>
          <w:szCs w:val="23"/>
        </w:rPr>
      </w:pPr>
      <w:r w:rsidRPr="00C769EE">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кв.м., в 2018 году – 820,8 кв.м., в 2019 году - 0 кв.м., в 2020 году – 522,8</w:t>
      </w:r>
      <w:r>
        <w:rPr>
          <w:rFonts w:ascii="Times New Roman" w:hAnsi="Times New Roman"/>
          <w:sz w:val="23"/>
          <w:szCs w:val="23"/>
        </w:rPr>
        <w:t xml:space="preserve"> </w:t>
      </w:r>
      <w:r w:rsidRPr="00C769EE">
        <w:rPr>
          <w:rFonts w:ascii="Times New Roman" w:hAnsi="Times New Roman"/>
          <w:sz w:val="23"/>
          <w:szCs w:val="23"/>
        </w:rPr>
        <w:t>кв.м.</w:t>
      </w:r>
    </w:p>
    <w:p w:rsidR="00B82842" w:rsidRPr="00736CF7"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rPr>
      </w:pPr>
    </w:p>
    <w:p w:rsidR="0088764F" w:rsidRPr="00885DED"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Pr>
          <w:rFonts w:ascii="Times New Roman" w:eastAsiaTheme="minorHAnsi" w:hAnsi="Times New Roman"/>
          <w:sz w:val="23"/>
          <w:szCs w:val="23"/>
        </w:rPr>
        <w:t>6</w:t>
      </w:r>
      <w:r w:rsidR="00B82842" w:rsidRPr="00736CF7">
        <w:rPr>
          <w:rFonts w:ascii="Times New Roman" w:eastAsiaTheme="minorHAnsi" w:hAnsi="Times New Roman"/>
          <w:sz w:val="23"/>
          <w:szCs w:val="23"/>
        </w:rPr>
        <w:t>.</w:t>
      </w:r>
      <w:r w:rsidR="00756290" w:rsidRPr="00736CF7">
        <w:rPr>
          <w:rFonts w:ascii="Times New Roman" w:eastAsiaTheme="minorHAnsi" w:hAnsi="Times New Roman"/>
          <w:sz w:val="23"/>
          <w:szCs w:val="23"/>
        </w:rPr>
        <w:t>1</w:t>
      </w:r>
      <w:r w:rsidR="0088764F">
        <w:rPr>
          <w:rFonts w:ascii="Times New Roman" w:eastAsiaTheme="minorHAnsi" w:hAnsi="Times New Roman"/>
          <w:sz w:val="23"/>
          <w:szCs w:val="23"/>
        </w:rPr>
        <w:t>7</w:t>
      </w:r>
      <w:r w:rsidR="00B82842" w:rsidRPr="00736CF7">
        <w:rPr>
          <w:rFonts w:ascii="Times New Roman" w:eastAsiaTheme="minorHAnsi" w:hAnsi="Times New Roman"/>
          <w:sz w:val="23"/>
          <w:szCs w:val="23"/>
        </w:rPr>
        <w:t xml:space="preserve">.  </w:t>
      </w:r>
      <w:r w:rsidR="0088764F" w:rsidRPr="00885DED">
        <w:rPr>
          <w:rFonts w:ascii="Times New Roman" w:eastAsiaTheme="minorEastAsia" w:hAnsi="Times New Roman"/>
          <w:bCs/>
          <w:sz w:val="23"/>
          <w:szCs w:val="23"/>
          <w:lang w:eastAsia="ru-RU"/>
        </w:rPr>
        <w:t>«Нет аварийному жилью» - исполнение программы «Переселение граждан из аварийного жилого фонда в МО на 2016-2020 годы».</w:t>
      </w:r>
    </w:p>
    <w:p w:rsidR="0088764F" w:rsidRPr="00736CF7" w:rsidRDefault="0088764F" w:rsidP="0088764F">
      <w:pPr>
        <w:autoSpaceDE w:val="0"/>
        <w:autoSpaceDN w:val="0"/>
        <w:adjustRightInd w:val="0"/>
        <w:spacing w:after="0" w:line="254" w:lineRule="auto"/>
        <w:ind w:firstLine="567"/>
        <w:jc w:val="center"/>
        <w:rPr>
          <w:rFonts w:ascii="Times New Roman" w:eastAsiaTheme="minorHAnsi" w:hAnsi="Times New Roman"/>
          <w:sz w:val="16"/>
          <w:szCs w:val="16"/>
        </w:rPr>
      </w:pPr>
    </w:p>
    <w:p w:rsidR="0088764F" w:rsidRDefault="0088764F" w:rsidP="0088764F">
      <w:pPr>
        <w:autoSpaceDE w:val="0"/>
        <w:autoSpaceDN w:val="0"/>
        <w:adjustRightInd w:val="0"/>
        <w:spacing w:after="0" w:line="240" w:lineRule="auto"/>
        <w:ind w:firstLine="540"/>
        <w:jc w:val="both"/>
        <w:rPr>
          <w:rFonts w:ascii="Times New Roman" w:hAnsi="Times New Roman"/>
          <w:sz w:val="24"/>
          <w:szCs w:val="24"/>
        </w:rPr>
      </w:pPr>
      <w:r w:rsidRPr="005323F2">
        <w:rPr>
          <w:rFonts w:ascii="Times New Roman" w:hAnsi="Times New Roman"/>
          <w:sz w:val="24"/>
          <w:szCs w:val="24"/>
        </w:rPr>
        <w:t>Показатель оценки эффективности работы органов местного самоуправления Московской области:</w:t>
      </w:r>
      <w:r w:rsidRPr="005323F2">
        <w:rPr>
          <w:rFonts w:ascii="Times New Roman" w:hAnsi="Times New Roman"/>
          <w:b/>
          <w:sz w:val="24"/>
          <w:szCs w:val="24"/>
        </w:rPr>
        <w:t xml:space="preserve"> </w:t>
      </w:r>
      <w:r w:rsidRPr="005323F2">
        <w:rPr>
          <w:rFonts w:ascii="Times New Roman" w:hAnsi="Times New Roman"/>
          <w:sz w:val="24"/>
          <w:szCs w:val="24"/>
        </w:rPr>
        <w:t>«Нет аварийному жилью</w:t>
      </w:r>
      <w:r>
        <w:rPr>
          <w:rFonts w:ascii="Times New Roman" w:hAnsi="Times New Roman"/>
          <w:sz w:val="24"/>
          <w:szCs w:val="24"/>
        </w:rPr>
        <w:t>» - исполнение программы «Переселение граждан из аварийного жилого фонда в МО на 2016-2020 годы»</w:t>
      </w:r>
    </w:p>
    <w:p w:rsidR="0088764F" w:rsidRPr="00736CF7" w:rsidRDefault="0088764F" w:rsidP="0088764F">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6.17.1</w:t>
      </w:r>
      <w:r w:rsidRPr="00736CF7">
        <w:rPr>
          <w:rFonts w:ascii="Times New Roman" w:hAnsi="Times New Roman"/>
          <w:sz w:val="23"/>
          <w:szCs w:val="23"/>
        </w:rPr>
        <w:t>. Исходные данные.</w:t>
      </w:r>
    </w:p>
    <w:p w:rsidR="0088764F" w:rsidRPr="00736CF7" w:rsidRDefault="0088764F" w:rsidP="0088764F">
      <w:pPr>
        <w:autoSpaceDE w:val="0"/>
        <w:autoSpaceDN w:val="0"/>
        <w:adjustRightInd w:val="0"/>
        <w:spacing w:after="0" w:line="240" w:lineRule="auto"/>
        <w:ind w:firstLine="567"/>
        <w:jc w:val="both"/>
        <w:outlineLvl w:val="0"/>
        <w:rPr>
          <w:rFonts w:ascii="Times New Roman" w:hAnsi="Times New Roman"/>
          <w:sz w:val="23"/>
          <w:szCs w:val="23"/>
        </w:rPr>
      </w:pPr>
      <w:r w:rsidRPr="00736CF7">
        <w:rPr>
          <w:rFonts w:ascii="Times New Roman"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w:t>
      </w:r>
      <w:r w:rsidRPr="00736CF7">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2016-2019 годы</w:t>
      </w:r>
      <w:r w:rsidRPr="00736CF7">
        <w:rPr>
          <w:rFonts w:eastAsiaTheme="minorHAnsi"/>
          <w:sz w:val="23"/>
          <w:szCs w:val="23"/>
        </w:rPr>
        <w:t>»</w:t>
      </w:r>
      <w:r w:rsidRPr="00736CF7">
        <w:rPr>
          <w:rFonts w:ascii="Times New Roman" w:hAnsi="Times New Roman"/>
          <w:sz w:val="23"/>
          <w:szCs w:val="23"/>
        </w:rPr>
        <w:t>.</w:t>
      </w:r>
    </w:p>
    <w:p w:rsidR="0088764F" w:rsidRPr="00736CF7" w:rsidRDefault="0088764F" w:rsidP="0088764F">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6.17</w:t>
      </w:r>
      <w:r w:rsidRPr="00736CF7">
        <w:rPr>
          <w:rFonts w:ascii="Times New Roman" w:hAnsi="Times New Roman"/>
          <w:sz w:val="23"/>
          <w:szCs w:val="23"/>
        </w:rPr>
        <w:t>.2. Алгоритм расчета значения целевого показателя.</w:t>
      </w:r>
    </w:p>
    <w:p w:rsidR="0088764F" w:rsidRPr="00885DED" w:rsidRDefault="0088764F" w:rsidP="0088764F">
      <w:pPr>
        <w:pStyle w:val="ConsPlusNormal"/>
        <w:numPr>
          <w:ilvl w:val="0"/>
          <w:numId w:val="15"/>
        </w:numPr>
        <w:tabs>
          <w:tab w:val="left" w:pos="993"/>
        </w:tabs>
        <w:spacing w:line="276" w:lineRule="auto"/>
        <w:ind w:left="0" w:right="-285" w:firstLine="709"/>
        <w:jc w:val="both"/>
        <w:rPr>
          <w:sz w:val="23"/>
          <w:szCs w:val="23"/>
        </w:rPr>
      </w:pPr>
      <w:r w:rsidRPr="00885DED">
        <w:rPr>
          <w:sz w:val="23"/>
          <w:szCs w:val="23"/>
        </w:rPr>
        <w:t>Оценка эффективности работы органов местного самоуправления.</w:t>
      </w:r>
    </w:p>
    <w:p w:rsidR="0088764F" w:rsidRPr="00885DED" w:rsidRDefault="0088764F" w:rsidP="0088764F">
      <w:pPr>
        <w:pStyle w:val="ConsPlusNormal"/>
        <w:spacing w:line="276" w:lineRule="auto"/>
        <w:ind w:right="-1" w:firstLine="709"/>
        <w:jc w:val="both"/>
        <w:rPr>
          <w:sz w:val="23"/>
          <w:szCs w:val="23"/>
        </w:rPr>
      </w:pPr>
      <w:r w:rsidRPr="00885DED">
        <w:rPr>
          <w:sz w:val="23"/>
          <w:szCs w:val="23"/>
        </w:rPr>
        <w:lastRenderedPageBreak/>
        <w:t>1.1. Итоговая оценка эффективности работы органов местного самоуправления муниципальных образований (далее – ОМС) по показателю «Нет аварийному жилью» - исполнение программы «Переселение граждан из аварийного жилого фонда в МО на 2016-2020 годы» (далее – Показатель) за отчетный квартал учитывает выполнение мероприятий по каждому способу расселения из аварийного жилищного фонда и обусловлена коэффициентом:</w:t>
      </w:r>
    </w:p>
    <w:p w:rsidR="0088764F" w:rsidRPr="00885DED" w:rsidRDefault="0088764F" w:rsidP="0088764F">
      <w:pPr>
        <w:pStyle w:val="ConsPlusNormal"/>
        <w:spacing w:line="276" w:lineRule="auto"/>
        <w:ind w:right="-1" w:firstLine="709"/>
        <w:jc w:val="both"/>
        <w:rPr>
          <w:sz w:val="23"/>
          <w:szCs w:val="23"/>
        </w:rPr>
      </w:pPr>
      <w:r w:rsidRPr="00885DED">
        <w:rPr>
          <w:sz w:val="23"/>
          <w:szCs w:val="23"/>
        </w:rPr>
        <w:t>- «сумма баллов за выполнение мероприятий по каждому из 5 пунктов за отчетный квартал».</w:t>
      </w:r>
    </w:p>
    <w:p w:rsidR="0088764F" w:rsidRPr="00885DED" w:rsidRDefault="0088764F" w:rsidP="0088764F">
      <w:pPr>
        <w:pStyle w:val="ConsPlusNormal"/>
        <w:spacing w:line="276" w:lineRule="auto"/>
        <w:ind w:right="-1" w:firstLine="709"/>
        <w:jc w:val="both"/>
        <w:rPr>
          <w:sz w:val="23"/>
          <w:szCs w:val="23"/>
        </w:rPr>
      </w:pPr>
      <w:r w:rsidRPr="00885DED">
        <w:rPr>
          <w:sz w:val="23"/>
          <w:szCs w:val="23"/>
        </w:rPr>
        <w:t>1.2. Коэффициент оценки (</w:t>
      </w:r>
      <m:oMath>
        <m:r>
          <w:rPr>
            <w:rFonts w:ascii="Cambria Math" w:eastAsiaTheme="minorEastAsia" w:hAnsi="Cambria Math"/>
            <w:sz w:val="23"/>
            <w:szCs w:val="23"/>
          </w:rPr>
          <m:t>Ко</m:t>
        </m:r>
      </m:oMath>
      <w:r w:rsidRPr="00885DED">
        <w:rPr>
          <w:sz w:val="23"/>
          <w:szCs w:val="23"/>
        </w:rPr>
        <w:t>) выполнения мероприятий по расселению аварийного жилищного фонда за отчетный квартал рассчитывается по следующей формуле:</w:t>
      </w:r>
    </w:p>
    <w:p w:rsidR="0088764F" w:rsidRPr="00885DED" w:rsidRDefault="0088764F" w:rsidP="0088764F">
      <w:pPr>
        <w:pStyle w:val="ConsPlusNormal"/>
        <w:spacing w:line="276" w:lineRule="auto"/>
        <w:ind w:right="-285" w:firstLine="709"/>
        <w:jc w:val="both"/>
        <w:rPr>
          <w:sz w:val="23"/>
          <w:szCs w:val="23"/>
        </w:rPr>
      </w:pPr>
    </w:p>
    <w:p w:rsidR="0088764F" w:rsidRPr="00885DED" w:rsidRDefault="0088764F" w:rsidP="0088764F">
      <w:pPr>
        <w:pStyle w:val="ConsPlusNormal"/>
        <w:spacing w:line="276" w:lineRule="auto"/>
        <w:ind w:left="2124" w:right="-285" w:firstLine="708"/>
        <w:rPr>
          <w:sz w:val="23"/>
          <w:szCs w:val="23"/>
        </w:rPr>
      </w:pPr>
      <m:oMath>
        <m:r>
          <w:rPr>
            <w:rFonts w:ascii="Cambria Math" w:eastAsiaTheme="minorEastAsia" w:hAnsi="Cambria Math"/>
            <w:sz w:val="23"/>
            <w:szCs w:val="23"/>
          </w:rPr>
          <m:t xml:space="preserve">Ко </m:t>
        </m:r>
      </m:oMath>
      <w:r w:rsidRPr="00885DED">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885DED">
        <w:rPr>
          <w:sz w:val="23"/>
          <w:szCs w:val="23"/>
        </w:rPr>
        <w:t>, где</w:t>
      </w:r>
    </w:p>
    <w:p w:rsidR="0088764F" w:rsidRPr="00885DED" w:rsidRDefault="0088764F" w:rsidP="0088764F">
      <w:pPr>
        <w:pStyle w:val="ConsPlusNormal"/>
        <w:spacing w:line="276" w:lineRule="auto"/>
        <w:ind w:left="2124" w:right="-285" w:firstLine="708"/>
        <w:rPr>
          <w:sz w:val="23"/>
          <w:szCs w:val="23"/>
        </w:rPr>
      </w:pPr>
    </w:p>
    <w:p w:rsidR="0088764F" w:rsidRPr="00885DED" w:rsidRDefault="0088764F" w:rsidP="0088764F">
      <w:pPr>
        <w:widowControl w:val="0"/>
        <w:autoSpaceDE w:val="0"/>
        <w:autoSpaceDN w:val="0"/>
        <w:adjustRightInd w:val="0"/>
        <w:spacing w:after="0" w:line="240" w:lineRule="auto"/>
        <w:ind w:firstLine="720"/>
        <w:jc w:val="both"/>
        <w:rPr>
          <w:rFonts w:ascii="Times New Roman" w:eastAsiaTheme="minorEastAsia" w:hAnsi="Times New Roman"/>
          <w:sz w:val="23"/>
          <w:szCs w:val="23"/>
          <w:lang w:eastAsia="ru-RU"/>
        </w:rPr>
      </w:pPr>
      <m:oMath>
        <m:r>
          <w:rPr>
            <w:rFonts w:ascii="Cambria Math" w:eastAsiaTheme="minorEastAsia" w:hAnsi="Cambria Math"/>
            <w:sz w:val="23"/>
            <w:szCs w:val="23"/>
          </w:rPr>
          <m:t xml:space="preserve">Ко </m:t>
        </m:r>
        <m:r>
          <w:rPr>
            <w:rFonts w:ascii="Cambria Math" w:eastAsiaTheme="minorEastAsia" w:hAnsi="Cambria Math"/>
            <w:sz w:val="23"/>
            <w:szCs w:val="23"/>
            <w:lang w:eastAsia="ru-RU"/>
          </w:rPr>
          <m:t xml:space="preserve"> </m:t>
        </m:r>
      </m:oMath>
      <w:r w:rsidRPr="00885DED">
        <w:rPr>
          <w:rFonts w:ascii="Times New Roman" w:eastAsiaTheme="minorEastAsia" w:hAnsi="Times New Roman"/>
          <w:sz w:val="23"/>
          <w:szCs w:val="23"/>
          <w:lang w:eastAsia="ru-RU"/>
        </w:rPr>
        <w:t xml:space="preserve">– коэффициент </w:t>
      </w:r>
      <w:r w:rsidRPr="00885DED">
        <w:rPr>
          <w:rFonts w:ascii="Times New Roman" w:hAnsi="Times New Roman"/>
          <w:sz w:val="23"/>
          <w:szCs w:val="23"/>
        </w:rPr>
        <w:t>оценки выполнения мероприятий по расселению аварийного жилищного фонда за отчетный квартал, баллы</w:t>
      </w:r>
      <w:r w:rsidRPr="00885DED">
        <w:rPr>
          <w:rFonts w:ascii="Times New Roman" w:eastAsiaTheme="minorEastAsia" w:hAnsi="Times New Roman"/>
          <w:sz w:val="23"/>
          <w:szCs w:val="23"/>
          <w:lang w:eastAsia="ru-RU"/>
        </w:rPr>
        <w:t>;</w:t>
      </w:r>
    </w:p>
    <w:p w:rsidR="0088764F" w:rsidRPr="00885DED" w:rsidRDefault="0088764F" w:rsidP="0088764F">
      <w:pPr>
        <w:widowControl w:val="0"/>
        <w:autoSpaceDE w:val="0"/>
        <w:autoSpaceDN w:val="0"/>
        <w:adjustRightInd w:val="0"/>
        <w:spacing w:after="0" w:line="240" w:lineRule="auto"/>
        <w:ind w:firstLine="720"/>
        <w:jc w:val="both"/>
        <w:rPr>
          <w:rFonts w:ascii="Times New Roman" w:eastAsiaTheme="minorEastAsia" w:hAnsi="Times New Roman"/>
          <w:sz w:val="23"/>
          <w:szCs w:val="23"/>
          <w:lang w:eastAsia="ru-RU"/>
        </w:rPr>
      </w:pPr>
      <w:r w:rsidRPr="00885DED">
        <w:rPr>
          <w:rFonts w:ascii="Times New Roman" w:eastAsiaTheme="minorEastAsia" w:hAnsi="Times New Roman"/>
          <w:sz w:val="23"/>
          <w:szCs w:val="23"/>
          <w:lang w:eastAsia="ru-RU"/>
        </w:rPr>
        <w:t xml:space="preserve">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lang w:eastAsia="ru-RU"/>
          </w:rPr>
          <m:t xml:space="preserve"> </m:t>
        </m:r>
      </m:oMath>
      <w:r w:rsidRPr="00885DED">
        <w:rPr>
          <w:rFonts w:ascii="Times New Roman" w:eastAsiaTheme="minorEastAsia" w:hAnsi="Times New Roman"/>
          <w:sz w:val="23"/>
          <w:szCs w:val="23"/>
          <w:lang w:eastAsia="ru-RU"/>
        </w:rPr>
        <w:t xml:space="preserve">–выполнение мероприятий дорожных карт по расселению аварийных домов, включенных в адресную программу МО </w:t>
      </w:r>
      <w:r w:rsidRPr="00885DED">
        <w:rPr>
          <w:rFonts w:ascii="Times New Roman" w:eastAsiaTheme="minorEastAsia" w:hAnsi="Times New Roman"/>
          <w:bCs/>
          <w:sz w:val="23"/>
          <w:szCs w:val="23"/>
          <w:lang w:eastAsia="ru-RU"/>
        </w:rPr>
        <w:t xml:space="preserve">«Переселения граждан из аварийного жилья на 2016-2019 годы» </w:t>
      </w:r>
      <w:r w:rsidRPr="00885DED">
        <w:rPr>
          <w:rFonts w:ascii="Times New Roman" w:eastAsiaTheme="minorEastAsia" w:hAnsi="Times New Roman"/>
          <w:sz w:val="23"/>
          <w:szCs w:val="23"/>
          <w:lang w:eastAsia="ru-RU"/>
        </w:rPr>
        <w:t>(от 1 до 100 баллов);</w:t>
      </w:r>
    </w:p>
    <w:p w:rsidR="0088764F" w:rsidRPr="00885DED" w:rsidRDefault="0088764F" w:rsidP="0088764F">
      <w:pPr>
        <w:widowControl w:val="0"/>
        <w:autoSpaceDE w:val="0"/>
        <w:autoSpaceDN w:val="0"/>
        <w:adjustRightInd w:val="0"/>
        <w:spacing w:after="0" w:line="240" w:lineRule="auto"/>
        <w:ind w:firstLine="720"/>
        <w:jc w:val="both"/>
        <w:rPr>
          <w:rFonts w:ascii="Times New Roman" w:eastAsiaTheme="minorEastAsia" w:hAnsi="Times New Roman"/>
          <w:bCs/>
          <w:sz w:val="23"/>
          <w:szCs w:val="23"/>
          <w:lang w:eastAsia="ru-RU"/>
        </w:rPr>
      </w:pPr>
      <m:oMath>
        <m:r>
          <w:rPr>
            <w:rFonts w:ascii="Cambria Math" w:eastAsiaTheme="minorEastAsia" w:hAnsi="Cambria Math"/>
            <w:sz w:val="23"/>
            <w:szCs w:val="23"/>
          </w:rPr>
          <m:t>П</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 xml:space="preserve">- </m:t>
        </m:r>
      </m:oMath>
      <w:r w:rsidRPr="00885DED">
        <w:rPr>
          <w:rFonts w:ascii="Times New Roman" w:eastAsiaTheme="minorEastAsia" w:hAnsi="Times New Roman"/>
          <w:sz w:val="23"/>
          <w:szCs w:val="23"/>
          <w:lang w:eastAsia="ru-RU"/>
        </w:rPr>
        <w:t>выполнение мероприятий дорожных карт по расселению аварийных домов, включенных в муниципальную программу «</w:t>
      </w:r>
      <w:r w:rsidRPr="00885DED">
        <w:rPr>
          <w:rFonts w:ascii="Times New Roman" w:eastAsiaTheme="minorEastAsia" w:hAnsi="Times New Roman"/>
          <w:bCs/>
          <w:sz w:val="23"/>
          <w:szCs w:val="23"/>
          <w:lang w:eastAsia="ru-RU"/>
        </w:rPr>
        <w:t xml:space="preserve">Жилище» </w:t>
      </w:r>
      <w:r w:rsidRPr="00885DED">
        <w:rPr>
          <w:rFonts w:ascii="Times New Roman" w:eastAsiaTheme="minorEastAsia" w:hAnsi="Times New Roman"/>
          <w:sz w:val="23"/>
          <w:szCs w:val="23"/>
          <w:lang w:eastAsia="ru-RU"/>
        </w:rPr>
        <w:t>(от 1 до 100 баллов);</w:t>
      </w:r>
      <w:r w:rsidRPr="00885DED">
        <w:rPr>
          <w:rFonts w:ascii="Times New Roman" w:eastAsiaTheme="minorEastAsia" w:hAnsi="Times New Roman"/>
          <w:bCs/>
          <w:sz w:val="23"/>
          <w:szCs w:val="23"/>
          <w:lang w:eastAsia="ru-RU"/>
        </w:rPr>
        <w:t xml:space="preserve"> </w:t>
      </w:r>
    </w:p>
    <w:p w:rsidR="0088764F" w:rsidRPr="00885DED" w:rsidRDefault="0088764F" w:rsidP="0088764F">
      <w:pPr>
        <w:widowControl w:val="0"/>
        <w:tabs>
          <w:tab w:val="left" w:pos="7230"/>
        </w:tabs>
        <w:autoSpaceDE w:val="0"/>
        <w:autoSpaceDN w:val="0"/>
        <w:adjustRightInd w:val="0"/>
        <w:spacing w:after="0" w:line="240" w:lineRule="auto"/>
        <w:ind w:right="-1" w:firstLine="709"/>
        <w:jc w:val="both"/>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m:t>
        </m:r>
      </m:oMath>
      <w:r w:rsidRPr="00885DED">
        <w:rPr>
          <w:rFonts w:ascii="Times New Roman" w:eastAsiaTheme="minorEastAsia" w:hAnsi="Times New Roman"/>
          <w:sz w:val="23"/>
          <w:szCs w:val="23"/>
        </w:rPr>
        <w:t xml:space="preserve"> </w:t>
      </w:r>
      <w:r w:rsidRPr="00885DED">
        <w:rPr>
          <w:rFonts w:ascii="Times New Roman" w:eastAsiaTheme="minorEastAsia" w:hAnsi="Times New Roman"/>
          <w:sz w:val="23"/>
          <w:szCs w:val="23"/>
          <w:lang w:eastAsia="ru-RU"/>
        </w:rPr>
        <w:t>выполнение мероприятий по расселению аварийных домов в рамках договора развития застроенных территорий (от 1 до 100 баллов);</w:t>
      </w:r>
    </w:p>
    <w:p w:rsidR="0088764F" w:rsidRPr="00885DED" w:rsidRDefault="0088764F" w:rsidP="0088764F">
      <w:pPr>
        <w:widowControl w:val="0"/>
        <w:tabs>
          <w:tab w:val="left" w:pos="709"/>
          <w:tab w:val="left" w:pos="7230"/>
        </w:tabs>
        <w:autoSpaceDE w:val="0"/>
        <w:autoSpaceDN w:val="0"/>
        <w:adjustRightInd w:val="0"/>
        <w:spacing w:after="0" w:line="240" w:lineRule="auto"/>
        <w:ind w:right="-1" w:firstLine="720"/>
        <w:jc w:val="both"/>
        <w:rPr>
          <w:rFonts w:ascii="Times New Roman" w:eastAsiaTheme="minorEastAsia" w:hAnsi="Times New Roman"/>
          <w:sz w:val="23"/>
          <w:szCs w:val="23"/>
          <w:lang w:eastAsia="ru-RU"/>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r>
          <w:rPr>
            <w:rFonts w:ascii="Cambria Math" w:eastAsiaTheme="minorEastAsia" w:hAnsi="Cambria Math"/>
            <w:sz w:val="23"/>
            <w:szCs w:val="23"/>
          </w:rPr>
          <m:t>-</m:t>
        </m:r>
      </m:oMath>
      <w:r w:rsidRPr="00885DED">
        <w:rPr>
          <w:rFonts w:ascii="Times New Roman" w:eastAsiaTheme="minorEastAsia" w:hAnsi="Times New Roman"/>
          <w:sz w:val="23"/>
          <w:szCs w:val="23"/>
          <w:lang w:eastAsia="ru-RU"/>
        </w:rPr>
        <w:t xml:space="preserve"> выполнение мероприятий по расселению аварийных домов в рамках инвестиционных контрактов (от 1 до 100 баллов);</w:t>
      </w:r>
    </w:p>
    <w:p w:rsidR="0088764F" w:rsidRPr="00885DED" w:rsidRDefault="0088764F" w:rsidP="0088764F">
      <w:pPr>
        <w:pStyle w:val="ConsPlusNormal"/>
        <w:spacing w:line="276" w:lineRule="auto"/>
        <w:ind w:right="-143" w:firstLine="709"/>
        <w:jc w:val="both"/>
        <w:rPr>
          <w:rFonts w:eastAsiaTheme="minorEastAsia"/>
          <w:sz w:val="23"/>
          <w:szCs w:val="23"/>
        </w:rPr>
      </w:pPr>
      <m:oMath>
        <m:r>
          <w:rPr>
            <w:rFonts w:ascii="Cambria Math" w:eastAsiaTheme="minorEastAsia" w:hAnsi="Cambria Math"/>
            <w:sz w:val="23"/>
            <w:szCs w:val="23"/>
          </w:rPr>
          <m:t>Ксп-</m:t>
        </m:r>
      </m:oMath>
      <w:r w:rsidRPr="00885DED">
        <w:rPr>
          <w:rFonts w:eastAsiaTheme="minorEastAsia"/>
          <w:sz w:val="23"/>
          <w:szCs w:val="23"/>
        </w:rPr>
        <w:t xml:space="preserve"> количество способов переселения аварийных жилых домов (от 1 до 4);</w:t>
      </w:r>
    </w:p>
    <w:p w:rsidR="0088764F" w:rsidRPr="00885DED" w:rsidRDefault="0088764F" w:rsidP="0088764F">
      <w:pPr>
        <w:pStyle w:val="ConsPlusNormal"/>
        <w:spacing w:line="276" w:lineRule="auto"/>
        <w:ind w:right="-1" w:firstLine="709"/>
        <w:jc w:val="both"/>
        <w:rPr>
          <w:rFonts w:eastAsiaTheme="minorEastAsia"/>
          <w:bCs/>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oMath>
      <w:r w:rsidRPr="00885DED">
        <w:rPr>
          <w:rFonts w:eastAsiaTheme="minorEastAsia"/>
          <w:sz w:val="23"/>
          <w:szCs w:val="23"/>
        </w:rPr>
        <w:t xml:space="preserve">определение способа расселения аварийного жилищного фонда, </w:t>
      </w:r>
      <w:r w:rsidRPr="00885DED">
        <w:rPr>
          <w:rFonts w:eastAsiaTheme="minorEastAsia"/>
          <w:bCs/>
          <w:sz w:val="23"/>
          <w:szCs w:val="23"/>
        </w:rPr>
        <w:t xml:space="preserve">признанного таковым до 01.01.2015 </w:t>
      </w:r>
      <w:r w:rsidRPr="00885DED">
        <w:rPr>
          <w:rFonts w:eastAsiaTheme="minorEastAsia"/>
          <w:sz w:val="23"/>
          <w:szCs w:val="23"/>
        </w:rPr>
        <w:t>(от 1 до 100 баллов)</w:t>
      </w:r>
      <w:r w:rsidRPr="00885DED">
        <w:rPr>
          <w:rFonts w:eastAsiaTheme="minorEastAsia"/>
          <w:bCs/>
          <w:sz w:val="23"/>
          <w:szCs w:val="23"/>
        </w:rPr>
        <w:t>.</w:t>
      </w:r>
    </w:p>
    <w:p w:rsidR="0088764F" w:rsidRPr="00885DED" w:rsidRDefault="0088764F" w:rsidP="0088764F">
      <w:pPr>
        <w:pStyle w:val="ConsPlusNormal"/>
        <w:spacing w:line="276" w:lineRule="auto"/>
        <w:ind w:right="-285" w:firstLine="709"/>
        <w:jc w:val="both"/>
        <w:rPr>
          <w:sz w:val="23"/>
          <w:szCs w:val="23"/>
        </w:rPr>
      </w:pPr>
      <w:r w:rsidRPr="00885DED">
        <w:rPr>
          <w:rFonts w:eastAsiaTheme="minorEastAsia"/>
          <w:sz w:val="23"/>
          <w:szCs w:val="23"/>
        </w:rPr>
        <w:t>Коэффициент</w:t>
      </w:r>
      <w:r w:rsidRPr="00885DED">
        <w:rPr>
          <w:sz w:val="23"/>
          <w:szCs w:val="23"/>
        </w:rPr>
        <w:t xml:space="preserve"> устанавливается в значениях от 0 до 200 баллов.</w:t>
      </w:r>
    </w:p>
    <w:p w:rsidR="0088764F" w:rsidRPr="00885DED" w:rsidRDefault="0088764F" w:rsidP="0088764F">
      <w:pPr>
        <w:widowControl w:val="0"/>
        <w:autoSpaceDE w:val="0"/>
        <w:autoSpaceDN w:val="0"/>
        <w:adjustRightInd w:val="0"/>
        <w:spacing w:after="0"/>
        <w:ind w:firstLine="709"/>
        <w:jc w:val="both"/>
        <w:rPr>
          <w:rFonts w:ascii="Times New Roman" w:eastAsia="Times New Roman" w:hAnsi="Times New Roman"/>
          <w:sz w:val="23"/>
          <w:szCs w:val="23"/>
          <w:lang w:eastAsia="ru-RU"/>
        </w:rPr>
      </w:pPr>
      <w:r w:rsidRPr="00885DED">
        <w:rPr>
          <w:rFonts w:ascii="Times New Roman" w:eastAsia="Times New Roman" w:hAnsi="Times New Roman"/>
          <w:sz w:val="23"/>
          <w:szCs w:val="23"/>
          <w:lang w:eastAsia="ru-RU"/>
        </w:rPr>
        <w:t>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88764F" w:rsidRPr="00885DED" w:rsidRDefault="0088764F" w:rsidP="0088764F">
      <w:pPr>
        <w:pStyle w:val="ConsPlusNormal"/>
        <w:spacing w:line="264" w:lineRule="auto"/>
        <w:ind w:right="-1" w:firstLine="709"/>
        <w:jc w:val="both"/>
        <w:rPr>
          <w:sz w:val="23"/>
          <w:szCs w:val="23"/>
        </w:rPr>
      </w:pPr>
      <w:r w:rsidRPr="00885DED">
        <w:rPr>
          <w:sz w:val="23"/>
          <w:szCs w:val="23"/>
        </w:rPr>
        <w:t>Наиболее эффективная работа ОМС соответствует максимальному значению Коэффициента.</w:t>
      </w:r>
    </w:p>
    <w:p w:rsidR="0088764F" w:rsidRPr="00885DED" w:rsidRDefault="0088764F" w:rsidP="0088764F">
      <w:pPr>
        <w:pStyle w:val="ConsPlusNormal"/>
        <w:spacing w:line="276" w:lineRule="auto"/>
        <w:ind w:right="-1" w:firstLine="709"/>
        <w:jc w:val="both"/>
        <w:rPr>
          <w:sz w:val="23"/>
          <w:szCs w:val="23"/>
        </w:rPr>
      </w:pPr>
      <w:r w:rsidRPr="00885DED">
        <w:rPr>
          <w:sz w:val="23"/>
          <w:szCs w:val="23"/>
        </w:rPr>
        <w:t>1.3. В зависимости от значения коэффициента органу местного самоуправления присваивается место, которое соответствует месту в результате ранжирования от минимального            к максимальному.</w:t>
      </w:r>
    </w:p>
    <w:p w:rsidR="0088764F" w:rsidRPr="00885DED" w:rsidRDefault="0088764F" w:rsidP="0088764F">
      <w:pPr>
        <w:pStyle w:val="ConsPlusNormal"/>
        <w:numPr>
          <w:ilvl w:val="0"/>
          <w:numId w:val="15"/>
        </w:numPr>
        <w:spacing w:line="276" w:lineRule="auto"/>
        <w:ind w:left="0" w:right="-1" w:firstLine="709"/>
        <w:jc w:val="both"/>
        <w:rPr>
          <w:sz w:val="23"/>
          <w:szCs w:val="23"/>
        </w:rPr>
      </w:pPr>
      <w:r w:rsidRPr="00885DED">
        <w:rPr>
          <w:sz w:val="23"/>
          <w:szCs w:val="23"/>
        </w:rPr>
        <w:t>Внесение в подсистему «Мониторинга показателей развития Московской области» ГАС «Управление» оценки деятельности ОМС.</w:t>
      </w:r>
    </w:p>
    <w:p w:rsidR="0088764F" w:rsidRPr="00885DED" w:rsidRDefault="0088764F" w:rsidP="0088764F">
      <w:pPr>
        <w:pStyle w:val="ConsPlusNormal"/>
        <w:numPr>
          <w:ilvl w:val="1"/>
          <w:numId w:val="15"/>
        </w:numPr>
        <w:spacing w:line="276" w:lineRule="auto"/>
        <w:ind w:left="0" w:right="-1" w:firstLine="709"/>
        <w:jc w:val="both"/>
        <w:rPr>
          <w:sz w:val="23"/>
          <w:szCs w:val="23"/>
        </w:rPr>
      </w:pPr>
      <w:r w:rsidRPr="00885DED">
        <w:rPr>
          <w:sz w:val="23"/>
          <w:szCs w:val="23"/>
        </w:rPr>
        <w:t xml:space="preserve">ОМС вносят значения в ГАС «Управление» по каждому из 5 пунктов в сроки, установленные Министерством экономики и финансов Московской области. </w:t>
      </w:r>
    </w:p>
    <w:p w:rsidR="0088764F" w:rsidRPr="00885DED" w:rsidRDefault="0088764F" w:rsidP="0088764F">
      <w:pPr>
        <w:pStyle w:val="ac"/>
        <w:numPr>
          <w:ilvl w:val="1"/>
          <w:numId w:val="15"/>
        </w:numPr>
        <w:ind w:left="0" w:right="-1" w:firstLine="709"/>
        <w:jc w:val="both"/>
        <w:rPr>
          <w:rFonts w:eastAsiaTheme="minorEastAsia"/>
          <w:sz w:val="23"/>
          <w:szCs w:val="23"/>
          <w:lang w:eastAsia="ru-RU"/>
        </w:rPr>
      </w:pPr>
      <w:r w:rsidRPr="00885DED">
        <w:rPr>
          <w:rFonts w:eastAsiaTheme="minorEastAsia"/>
          <w:sz w:val="23"/>
          <w:szCs w:val="23"/>
          <w:lang w:eastAsia="ru-RU"/>
        </w:rPr>
        <w:lastRenderedPageBreak/>
        <w:t xml:space="preserve">Управление программ ликвидации аварийного жилья Министерства строительного комплекса Московской области вносит значения в ГАС «Управление» </w:t>
      </w:r>
      <w:r w:rsidRPr="00885DED">
        <w:rPr>
          <w:sz w:val="23"/>
          <w:szCs w:val="23"/>
        </w:rPr>
        <w:t xml:space="preserve">по каждому из 5 пунктов                 </w:t>
      </w:r>
      <w:r w:rsidRPr="00885DED">
        <w:rPr>
          <w:rFonts w:eastAsiaTheme="minorEastAsia"/>
          <w:sz w:val="23"/>
          <w:szCs w:val="23"/>
          <w:lang w:eastAsia="ru-RU"/>
        </w:rPr>
        <w:t>по каждому муниципальному образованию Московской области в сроки, установленные Министерством экономики и финансов Московской области.</w:t>
      </w:r>
    </w:p>
    <w:p w:rsidR="0088764F" w:rsidRPr="002E5B56" w:rsidRDefault="002E5B56"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m:t>
        </m:r>
      </m:oMath>
      <w:r w:rsidR="0088764F" w:rsidRPr="002E5B56">
        <w:rPr>
          <w:rFonts w:ascii="Times New Roman" w:eastAsia="Times New Roman" w:hAnsi="Times New Roman"/>
          <w:sz w:val="23"/>
          <w:szCs w:val="23"/>
        </w:rPr>
        <w:t xml:space="preserve"> </w:t>
      </w:r>
      <w:r w:rsidR="0088764F" w:rsidRPr="002E5B56">
        <w:rPr>
          <w:rFonts w:ascii="Times New Roman" w:eastAsiaTheme="minorEastAsia" w:hAnsi="Times New Roman"/>
          <w:sz w:val="23"/>
          <w:szCs w:val="23"/>
          <w:lang w:eastAsia="ru-RU"/>
        </w:rPr>
        <w:t xml:space="preserve">выполнение мероприятий дорожных карт </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w:r w:rsidRPr="002E5B56">
        <w:rPr>
          <w:rFonts w:ascii="Times New Roman" w:eastAsiaTheme="minorEastAsia" w:hAnsi="Times New Roman"/>
          <w:sz w:val="23"/>
          <w:szCs w:val="23"/>
          <w:lang w:eastAsia="ru-RU"/>
        </w:rPr>
        <w:t xml:space="preserve">по расселению аварийных домов, включенных в адресную программу МО </w:t>
      </w:r>
      <w:r w:rsidRPr="002E5B56">
        <w:rPr>
          <w:rFonts w:ascii="Times New Roman" w:eastAsiaTheme="minorEastAsia" w:hAnsi="Times New Roman"/>
          <w:bCs/>
          <w:sz w:val="23"/>
          <w:szCs w:val="23"/>
          <w:lang w:eastAsia="ru-RU"/>
        </w:rPr>
        <w:t>«Переселения граждан из аварийного жилья на 2016-2019 годы»</w:t>
      </w:r>
      <w:r w:rsidRPr="002E5B56">
        <w:rPr>
          <w:rFonts w:ascii="Times New Roman" w:eastAsiaTheme="minorEastAsia" w:hAnsi="Times New Roman"/>
          <w:sz w:val="23"/>
          <w:szCs w:val="23"/>
          <w:lang w:eastAsia="ru-RU"/>
        </w:rPr>
        <w:t>.</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bCs/>
          <w:sz w:val="23"/>
          <w:szCs w:val="23"/>
          <w:lang w:eastAsia="ru-RU"/>
        </w:rPr>
      </w:pPr>
      <w:r w:rsidRPr="002E5B56">
        <w:rPr>
          <w:rFonts w:ascii="Times New Roman" w:eastAsiaTheme="minorEastAsia" w:hAnsi="Times New Roman"/>
          <w:sz w:val="23"/>
          <w:szCs w:val="23"/>
          <w:lang w:eastAsia="ru-RU"/>
        </w:rPr>
        <w:t xml:space="preserve">Выполнение мероприятий дорожных карт по расселению аварийных домов, включенных         в адресную программу МО </w:t>
      </w:r>
      <w:r w:rsidRPr="002E5B56">
        <w:rPr>
          <w:rFonts w:ascii="Times New Roman" w:eastAsiaTheme="minorEastAsia" w:hAnsi="Times New Roman"/>
          <w:bCs/>
          <w:sz w:val="23"/>
          <w:szCs w:val="23"/>
          <w:lang w:eastAsia="ru-RU"/>
        </w:rPr>
        <w:t>«Переселения граждан из аварийного жилья на 2016-2019 годы» (далее - АП) учитывает процент выполнения процедур в зависимости от способа расселения (выкуп, покупка, стройка, внебюджетные источники) в дорожных картах за отчетный квартал, заполняемых в ГАСУ МО.</w:t>
      </w:r>
    </w:p>
    <w:p w:rsidR="0088764F" w:rsidRPr="002E5B56" w:rsidRDefault="0088764F" w:rsidP="0088764F">
      <w:pPr>
        <w:spacing w:after="0" w:line="240" w:lineRule="auto"/>
        <w:ind w:firstLine="709"/>
        <w:jc w:val="both"/>
        <w:rPr>
          <w:rFonts w:ascii="Times New Roman" w:hAnsi="Times New Roman"/>
          <w:sz w:val="23"/>
          <w:szCs w:val="23"/>
        </w:rPr>
      </w:pPr>
      <w:r w:rsidRPr="002E5B56">
        <w:rPr>
          <w:rFonts w:ascii="Times New Roman" w:hAnsi="Times New Roman"/>
          <w:sz w:val="23"/>
          <w:szCs w:val="23"/>
        </w:rPr>
        <w:t>Баллы присваиваются в соответствие с процентным соотношением выполнения мероприятий. Процент выполнения приравнивается к количеству баллов, от 0 до 100 баллов.</w:t>
      </w:r>
    </w:p>
    <w:p w:rsidR="0088764F" w:rsidRPr="002E5B56" w:rsidRDefault="0088764F" w:rsidP="0088764F">
      <w:pPr>
        <w:spacing w:after="0" w:line="240" w:lineRule="auto"/>
        <w:ind w:firstLine="709"/>
        <w:jc w:val="both"/>
        <w:rPr>
          <w:rFonts w:ascii="Times New Roman" w:eastAsiaTheme="minorEastAsia" w:hAnsi="Times New Roman"/>
          <w:sz w:val="23"/>
          <w:szCs w:val="23"/>
        </w:rPr>
      </w:pPr>
      <w:r w:rsidRPr="002E5B56">
        <w:rPr>
          <w:rFonts w:ascii="Times New Roman" w:eastAsiaTheme="minorEastAsia" w:hAnsi="Times New Roman"/>
          <w:sz w:val="23"/>
          <w:szCs w:val="23"/>
          <w:lang w:eastAsia="ru-RU"/>
        </w:rPr>
        <w:t xml:space="preserve">При расселении нескольких аварийных домов в одном муниципальном образовании в рамках АП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oMath>
      <w:r w:rsidRPr="002E5B56">
        <w:rPr>
          <w:rFonts w:ascii="Times New Roman" w:eastAsiaTheme="minorEastAsia" w:hAnsi="Times New Roman"/>
          <w:sz w:val="23"/>
          <w:szCs w:val="23"/>
        </w:rPr>
        <w:t xml:space="preserve"> рассчитывается как среднее значение, по формуле:</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p>
    <w:p w:rsidR="0088764F" w:rsidRPr="002E5B56" w:rsidRDefault="002E5B56" w:rsidP="0088764F">
      <w:pPr>
        <w:widowControl w:val="0"/>
        <w:tabs>
          <w:tab w:val="left" w:pos="6237"/>
        </w:tabs>
        <w:autoSpaceDE w:val="0"/>
        <w:autoSpaceDN w:val="0"/>
        <w:adjustRightInd w:val="0"/>
        <w:spacing w:after="0" w:line="240" w:lineRule="auto"/>
        <w:ind w:right="3968" w:firstLine="2552"/>
        <w:jc w:val="both"/>
        <w:rPr>
          <w:rFonts w:ascii="Times New Roman" w:eastAsiaTheme="minorEastAsia" w:hAnsi="Times New Roman"/>
          <w:sz w:val="23"/>
          <w:szCs w:val="23"/>
        </w:rPr>
      </w:pPr>
      <m:oMath>
        <m:r>
          <w:rPr>
            <w:rFonts w:ascii="Cambria Math" w:eastAsiaTheme="minorEastAsia" w:hAnsi="Cambria Math"/>
            <w:sz w:val="23"/>
            <w:szCs w:val="23"/>
            <w:lang w:eastAsia="ru-RU"/>
          </w:rPr>
          <m:t>П</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1</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e>
            </m:nary>
          </m:num>
          <m:den>
            <m:r>
              <w:rPr>
                <w:rFonts w:ascii="Cambria Math" w:eastAsiaTheme="minorEastAsia" w:hAnsi="Cambria Math"/>
                <w:sz w:val="23"/>
                <w:szCs w:val="23"/>
              </w:rPr>
              <m:t>Kд</m:t>
            </m:r>
          </m:den>
        </m:f>
      </m:oMath>
      <w:r w:rsidR="0088764F" w:rsidRPr="002E5B56">
        <w:rPr>
          <w:rFonts w:ascii="Times New Roman" w:eastAsiaTheme="minorEastAsia" w:hAnsi="Times New Roman"/>
          <w:sz w:val="23"/>
          <w:szCs w:val="23"/>
        </w:rPr>
        <w:t>, баллы</w:t>
      </w:r>
    </w:p>
    <w:p w:rsidR="0088764F" w:rsidRPr="002E5B56" w:rsidRDefault="0088764F" w:rsidP="0088764F">
      <w:pPr>
        <w:widowControl w:val="0"/>
        <w:tabs>
          <w:tab w:val="left" w:pos="6237"/>
        </w:tabs>
        <w:autoSpaceDE w:val="0"/>
        <w:autoSpaceDN w:val="0"/>
        <w:adjustRightInd w:val="0"/>
        <w:spacing w:after="0" w:line="240" w:lineRule="auto"/>
        <w:ind w:right="3968"/>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где</w:t>
      </w:r>
    </w:p>
    <w:p w:rsidR="0088764F" w:rsidRPr="002E5B56" w:rsidRDefault="006E2FFB"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rPr>
      </w:pP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e>
        </m:nary>
      </m:oMath>
      <w:r w:rsidR="0088764F" w:rsidRPr="002E5B56">
        <w:rPr>
          <w:rFonts w:ascii="Times New Roman" w:eastAsiaTheme="minorEastAsia" w:hAnsi="Times New Roman"/>
          <w:sz w:val="23"/>
          <w:szCs w:val="23"/>
        </w:rPr>
        <w:t xml:space="preserve"> – сумма баллов по каждому </w:t>
      </w:r>
      <w:r w:rsidR="0088764F" w:rsidRPr="002E5B56">
        <w:rPr>
          <w:rFonts w:ascii="Times New Roman" w:eastAsiaTheme="minorEastAsia" w:hAnsi="Times New Roman"/>
          <w:i/>
          <w:sz w:val="23"/>
          <w:szCs w:val="23"/>
          <w:lang w:val="en-US"/>
        </w:rPr>
        <w:t>i</w:t>
      </w:r>
      <w:r w:rsidR="0088764F" w:rsidRPr="002E5B56">
        <w:rPr>
          <w:rFonts w:ascii="Times New Roman" w:eastAsiaTheme="minorEastAsia" w:hAnsi="Times New Roman"/>
          <w:i/>
          <w:sz w:val="23"/>
          <w:szCs w:val="23"/>
        </w:rPr>
        <w:t xml:space="preserve"> </w:t>
      </w:r>
      <w:r w:rsidR="0088764F" w:rsidRPr="002E5B56">
        <w:rPr>
          <w:rFonts w:ascii="Times New Roman" w:eastAsiaTheme="minorEastAsia" w:hAnsi="Times New Roman"/>
          <w:sz w:val="23"/>
          <w:szCs w:val="23"/>
        </w:rPr>
        <w:t>аварийному дому;</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
        <m:r>
          <w:rPr>
            <w:rFonts w:ascii="Cambria Math" w:eastAsiaTheme="minorEastAsia" w:hAnsi="Cambria Math"/>
            <w:sz w:val="23"/>
            <w:szCs w:val="23"/>
          </w:rPr>
          <m:t>Kд</m:t>
        </m:r>
      </m:oMath>
      <w:r w:rsidR="0088764F" w:rsidRPr="002E5B56">
        <w:rPr>
          <w:rFonts w:ascii="Times New Roman" w:eastAsiaTheme="minorEastAsia" w:hAnsi="Times New Roman"/>
          <w:sz w:val="23"/>
          <w:szCs w:val="23"/>
        </w:rPr>
        <w:t xml:space="preserve"> – количество аварийных домов, по которым считался показатель </w:t>
      </w: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Бд</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p>
    <w:p w:rsidR="0088764F" w:rsidRPr="002E5B56" w:rsidRDefault="0088764F" w:rsidP="0088764F">
      <w:pPr>
        <w:widowControl w:val="0"/>
        <w:autoSpaceDE w:val="0"/>
        <w:autoSpaceDN w:val="0"/>
        <w:adjustRightInd w:val="0"/>
        <w:spacing w:after="0" w:line="240" w:lineRule="auto"/>
        <w:ind w:right="140" w:firstLine="708"/>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Количество баллов по каждому аварийному дому </w:t>
      </w: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val="en-US"/>
              </w:rPr>
              <m:t>i</m:t>
            </m:r>
            <m:r>
              <w:rPr>
                <w:rFonts w:ascii="Cambria Math" w:eastAsiaTheme="minorEastAsia" w:hAnsi="Cambria Math"/>
                <w:sz w:val="23"/>
                <w:szCs w:val="23"/>
              </w:rPr>
              <m:t>д</m:t>
            </m:r>
          </m:sub>
        </m:sSub>
      </m:oMath>
      <w:r w:rsidRPr="002E5B56">
        <w:rPr>
          <w:rFonts w:ascii="Times New Roman" w:eastAsiaTheme="minorEastAsia" w:hAnsi="Times New Roman"/>
          <w:sz w:val="23"/>
          <w:szCs w:val="23"/>
        </w:rPr>
        <w:t xml:space="preserve">  рассчитывается как среднее значение выполнения мероприятий:</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p>
    <w:p w:rsidR="0088764F" w:rsidRPr="002E5B56" w:rsidRDefault="002E5B56" w:rsidP="0088764F">
      <w:pPr>
        <w:widowControl w:val="0"/>
        <w:autoSpaceDE w:val="0"/>
        <w:autoSpaceDN w:val="0"/>
        <w:adjustRightInd w:val="0"/>
        <w:spacing w:after="0" w:line="240" w:lineRule="auto"/>
        <w:ind w:right="3401" w:firstLine="2552"/>
        <w:jc w:val="both"/>
        <w:rPr>
          <w:rFonts w:ascii="Times New Roman" w:eastAsiaTheme="minorEastAsia" w:hAnsi="Times New Roman"/>
          <w:sz w:val="23"/>
          <w:szCs w:val="23"/>
        </w:rPr>
      </w:pP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val="en-US"/>
              </w:rPr>
              <m:t>i</m:t>
            </m:r>
            <m:r>
              <w:rPr>
                <w:rFonts w:ascii="Cambria Math" w:eastAsiaTheme="minorEastAsia" w:hAnsi="Cambria Math"/>
                <w:sz w:val="23"/>
                <w:szCs w:val="23"/>
              </w:rPr>
              <m:t>д</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Бм</m:t>
                </m:r>
                <m:r>
                  <w:rPr>
                    <w:rFonts w:ascii="Cambria Math" w:eastAsiaTheme="minorEastAsia" w:hAnsi="Cambria Math"/>
                    <w:sz w:val="23"/>
                    <w:szCs w:val="23"/>
                    <w:lang w:val="en-US"/>
                  </w:rPr>
                  <m:t>i</m:t>
                </m:r>
              </m:e>
            </m:nary>
          </m:num>
          <m:den>
            <m:r>
              <w:rPr>
                <w:rFonts w:ascii="Cambria Math" w:eastAsiaTheme="minorEastAsia" w:hAnsi="Cambria Math"/>
                <w:sz w:val="23"/>
                <w:szCs w:val="23"/>
              </w:rPr>
              <m:t>Kм</m:t>
            </m:r>
          </m:den>
        </m:f>
      </m:oMath>
      <w:r w:rsidR="0088764F" w:rsidRPr="002E5B56">
        <w:rPr>
          <w:rFonts w:ascii="Times New Roman" w:eastAsiaTheme="minorEastAsia" w:hAnsi="Times New Roman"/>
          <w:sz w:val="23"/>
          <w:szCs w:val="23"/>
        </w:rPr>
        <w:t>, баллы</w:t>
      </w:r>
    </w:p>
    <w:p w:rsidR="0088764F" w:rsidRPr="002E5B56" w:rsidRDefault="0088764F" w:rsidP="0088764F">
      <w:pPr>
        <w:widowControl w:val="0"/>
        <w:tabs>
          <w:tab w:val="left" w:pos="6237"/>
        </w:tabs>
        <w:autoSpaceDE w:val="0"/>
        <w:autoSpaceDN w:val="0"/>
        <w:adjustRightInd w:val="0"/>
        <w:spacing w:after="0" w:line="240" w:lineRule="auto"/>
        <w:ind w:right="3968"/>
        <w:jc w:val="both"/>
        <w:rPr>
          <w:rFonts w:ascii="Times New Roman" w:eastAsiaTheme="minorEastAsia" w:hAnsi="Times New Roman"/>
          <w:sz w:val="23"/>
          <w:szCs w:val="23"/>
        </w:rPr>
      </w:pPr>
      <w:r w:rsidRPr="002E5B56">
        <w:rPr>
          <w:rFonts w:ascii="Times New Roman" w:eastAsiaTheme="minorEastAsia" w:hAnsi="Times New Roman"/>
          <w:sz w:val="23"/>
          <w:szCs w:val="23"/>
        </w:rPr>
        <w:t>где</w:t>
      </w:r>
    </w:p>
    <w:p w:rsidR="0088764F" w:rsidRPr="002E5B56" w:rsidRDefault="0088764F" w:rsidP="0088764F">
      <w:pPr>
        <w:widowControl w:val="0"/>
        <w:tabs>
          <w:tab w:val="left" w:pos="3828"/>
          <w:tab w:val="left" w:pos="4395"/>
        </w:tabs>
        <w:autoSpaceDE w:val="0"/>
        <w:autoSpaceDN w:val="0"/>
        <w:adjustRightInd w:val="0"/>
        <w:spacing w:after="0" w:line="240" w:lineRule="auto"/>
        <w:ind w:right="-1"/>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w:t>
      </w:r>
      <m:oMath>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oMath>
      <w:r w:rsidRPr="002E5B56">
        <w:rPr>
          <w:rFonts w:ascii="Times New Roman" w:eastAsiaTheme="minorEastAsia" w:hAnsi="Times New Roman"/>
          <w:i/>
          <w:sz w:val="23"/>
          <w:szCs w:val="23"/>
        </w:rPr>
        <w:t xml:space="preserve"> </w:t>
      </w:r>
      <w:r w:rsidRPr="002E5B56">
        <w:rPr>
          <w:rFonts w:ascii="Times New Roman" w:eastAsiaTheme="minorEastAsia" w:hAnsi="Times New Roman"/>
          <w:sz w:val="23"/>
          <w:szCs w:val="23"/>
        </w:rPr>
        <w:t xml:space="preserve">– количество баллов по каждому </w:t>
      </w:r>
      <w:r w:rsidRPr="002E5B56">
        <w:rPr>
          <w:rFonts w:ascii="Times New Roman" w:eastAsiaTheme="minorEastAsia" w:hAnsi="Times New Roman"/>
          <w:i/>
          <w:sz w:val="23"/>
          <w:szCs w:val="23"/>
          <w:lang w:val="en-US"/>
        </w:rPr>
        <w:t>i</w:t>
      </w:r>
      <w:r w:rsidRPr="002E5B56">
        <w:rPr>
          <w:rFonts w:ascii="Times New Roman" w:eastAsiaTheme="minorEastAsia" w:hAnsi="Times New Roman"/>
          <w:sz w:val="23"/>
          <w:szCs w:val="23"/>
        </w:rPr>
        <w:t xml:space="preserve"> аварийному дому;</w:t>
      </w:r>
    </w:p>
    <w:p w:rsidR="0088764F" w:rsidRPr="002E5B56" w:rsidRDefault="006E2FFB"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rPr>
      </w:pP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Бм</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 сумма баллов по каждой </w:t>
      </w:r>
      <w:r w:rsidR="0088764F" w:rsidRPr="002E5B56">
        <w:rPr>
          <w:rFonts w:ascii="Times New Roman" w:eastAsiaTheme="minorEastAsia" w:hAnsi="Times New Roman"/>
          <w:i/>
          <w:sz w:val="23"/>
          <w:szCs w:val="23"/>
          <w:lang w:val="en-US"/>
        </w:rPr>
        <w:t>i</w:t>
      </w:r>
      <w:r w:rsidR="0088764F" w:rsidRPr="002E5B56">
        <w:rPr>
          <w:rFonts w:ascii="Times New Roman" w:eastAsiaTheme="minorEastAsia" w:hAnsi="Times New Roman"/>
          <w:i/>
          <w:sz w:val="23"/>
          <w:szCs w:val="23"/>
        </w:rPr>
        <w:t xml:space="preserve"> </w:t>
      </w:r>
      <w:r w:rsidR="0088764F" w:rsidRPr="002E5B56">
        <w:rPr>
          <w:rFonts w:ascii="Times New Roman" w:eastAsiaTheme="minorEastAsia" w:hAnsi="Times New Roman"/>
          <w:sz w:val="23"/>
          <w:szCs w:val="23"/>
        </w:rPr>
        <w:t>мероприятию за отчетный квартал;</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
        <m:r>
          <w:rPr>
            <w:rFonts w:ascii="Cambria Math" w:eastAsiaTheme="minorEastAsia" w:hAnsi="Cambria Math"/>
            <w:sz w:val="23"/>
            <w:szCs w:val="23"/>
          </w:rPr>
          <m:t>Kм</m:t>
        </m:r>
      </m:oMath>
      <w:r w:rsidR="0088764F" w:rsidRPr="002E5B56">
        <w:rPr>
          <w:rFonts w:ascii="Times New Roman" w:eastAsiaTheme="minorEastAsia" w:hAnsi="Times New Roman"/>
          <w:sz w:val="23"/>
          <w:szCs w:val="23"/>
        </w:rPr>
        <w:t xml:space="preserve"> – количество мероприятий всего, по которым считался показатель </w:t>
      </w: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Бп</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за отчетный квартал. </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r w:rsidRPr="002E5B56">
        <w:rPr>
          <w:rFonts w:ascii="Times New Roman" w:eastAsiaTheme="minorEastAsia" w:hAnsi="Times New Roman"/>
          <w:sz w:val="23"/>
          <w:szCs w:val="23"/>
        </w:rPr>
        <w:t>Пример:</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bCs/>
          <w:sz w:val="23"/>
          <w:szCs w:val="23"/>
          <w:lang w:eastAsia="ru-RU"/>
        </w:rPr>
      </w:pPr>
      <w:r w:rsidRPr="002E5B56">
        <w:rPr>
          <w:rFonts w:ascii="Times New Roman" w:eastAsiaTheme="minorEastAsia" w:hAnsi="Times New Roman"/>
          <w:sz w:val="23"/>
          <w:szCs w:val="23"/>
        </w:rPr>
        <w:t xml:space="preserve"> </w:t>
      </w:r>
      <w:r w:rsidRPr="002E5B56">
        <w:rPr>
          <w:rFonts w:ascii="Times New Roman" w:eastAsiaTheme="minorEastAsia" w:hAnsi="Times New Roman"/>
          <w:sz w:val="23"/>
          <w:szCs w:val="23"/>
        </w:rPr>
        <w:tab/>
        <w:t xml:space="preserve">В муниципальном образовании в текущем году расселяются 3 аварийных дома в рамках адресной программы </w:t>
      </w:r>
      <w:r w:rsidRPr="002E5B56">
        <w:rPr>
          <w:rFonts w:ascii="Times New Roman" w:eastAsiaTheme="minorEastAsia" w:hAnsi="Times New Roman"/>
          <w:bCs/>
          <w:sz w:val="23"/>
          <w:szCs w:val="23"/>
          <w:lang w:eastAsia="ru-RU"/>
        </w:rPr>
        <w:t xml:space="preserve">«Переселения граждан из аварийного жилья на 2016-2019 годы».                                  За </w:t>
      </w:r>
      <w:r w:rsidRPr="002E5B56">
        <w:rPr>
          <w:rFonts w:ascii="Times New Roman" w:eastAsiaTheme="minorEastAsia" w:hAnsi="Times New Roman"/>
          <w:bCs/>
          <w:sz w:val="23"/>
          <w:szCs w:val="23"/>
          <w:lang w:val="en-US" w:eastAsia="ru-RU"/>
        </w:rPr>
        <w:t>II</w:t>
      </w:r>
      <w:r w:rsidRPr="002E5B56">
        <w:rPr>
          <w:rFonts w:ascii="Times New Roman" w:eastAsiaTheme="minorEastAsia" w:hAnsi="Times New Roman"/>
          <w:bCs/>
          <w:sz w:val="23"/>
          <w:szCs w:val="23"/>
          <w:lang w:eastAsia="ru-RU"/>
        </w:rPr>
        <w:t xml:space="preserve"> квартал необходимо выполнить мероприятия по дорожным картам: по первому дому – 3, второму дому – 4, третьему дому – 4.</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bCs/>
          <w:sz w:val="23"/>
          <w:szCs w:val="23"/>
          <w:lang w:eastAsia="ru-RU"/>
        </w:rPr>
      </w:pPr>
      <w:r w:rsidRPr="002E5B56">
        <w:rPr>
          <w:rFonts w:ascii="Times New Roman" w:eastAsiaTheme="minorEastAsia" w:hAnsi="Times New Roman"/>
          <w:bCs/>
          <w:sz w:val="23"/>
          <w:szCs w:val="23"/>
          <w:lang w:eastAsia="ru-RU"/>
        </w:rPr>
        <w:tab/>
        <w:t xml:space="preserve">По итогам </w:t>
      </w:r>
      <w:r w:rsidRPr="002E5B56">
        <w:rPr>
          <w:rFonts w:ascii="Times New Roman" w:eastAsiaTheme="minorEastAsia" w:hAnsi="Times New Roman"/>
          <w:bCs/>
          <w:sz w:val="23"/>
          <w:szCs w:val="23"/>
          <w:lang w:val="en-US" w:eastAsia="ru-RU"/>
        </w:rPr>
        <w:t>II</w:t>
      </w:r>
      <w:r w:rsidRPr="002E5B56">
        <w:rPr>
          <w:rFonts w:ascii="Times New Roman" w:eastAsiaTheme="minorEastAsia" w:hAnsi="Times New Roman"/>
          <w:bCs/>
          <w:sz w:val="23"/>
          <w:szCs w:val="23"/>
          <w:lang w:eastAsia="ru-RU"/>
        </w:rPr>
        <w:t xml:space="preserve"> квартала выполнено мероприятий в следующем объеме: </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bCs/>
          <w:sz w:val="23"/>
          <w:szCs w:val="23"/>
          <w:lang w:eastAsia="ru-RU"/>
        </w:rPr>
      </w:pPr>
      <w:r w:rsidRPr="002E5B56">
        <w:rPr>
          <w:rFonts w:ascii="Times New Roman" w:eastAsiaTheme="minorEastAsia" w:hAnsi="Times New Roman"/>
          <w:bCs/>
          <w:sz w:val="23"/>
          <w:szCs w:val="23"/>
          <w:u w:val="single"/>
          <w:lang w:eastAsia="ru-RU"/>
        </w:rPr>
        <w:t>Первый дом</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u w:val="single"/>
          <w:lang w:eastAsia="ru-RU"/>
        </w:rPr>
        <w:t>Второй дом</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u w:val="single"/>
          <w:lang w:eastAsia="ru-RU"/>
        </w:rPr>
        <w:t>Третий дом</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bCs/>
          <w:sz w:val="23"/>
          <w:szCs w:val="23"/>
          <w:lang w:eastAsia="ru-RU"/>
        </w:rPr>
      </w:pPr>
      <w:r w:rsidRPr="002E5B56">
        <w:rPr>
          <w:rFonts w:ascii="Times New Roman" w:eastAsiaTheme="minorEastAsia" w:hAnsi="Times New Roman"/>
          <w:bCs/>
          <w:sz w:val="23"/>
          <w:szCs w:val="23"/>
          <w:lang w:eastAsia="ru-RU"/>
        </w:rPr>
        <w:t>мероприятие 1 – 10 %</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t>мероприятие 1- 45%</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t>мероприятие 1- 100%</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bCs/>
          <w:sz w:val="23"/>
          <w:szCs w:val="23"/>
          <w:lang w:eastAsia="ru-RU"/>
        </w:rPr>
      </w:pPr>
      <w:r w:rsidRPr="002E5B56">
        <w:rPr>
          <w:rFonts w:ascii="Times New Roman" w:eastAsiaTheme="minorEastAsia" w:hAnsi="Times New Roman"/>
          <w:bCs/>
          <w:sz w:val="23"/>
          <w:szCs w:val="23"/>
          <w:lang w:eastAsia="ru-RU"/>
        </w:rPr>
        <w:t>мероприятие 2 – 65 %</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t>мероприятие 2 – 50%</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t>мероприятие 2- 100%</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bCs/>
          <w:sz w:val="23"/>
          <w:szCs w:val="23"/>
          <w:lang w:eastAsia="ru-RU"/>
        </w:rPr>
      </w:pPr>
      <w:r w:rsidRPr="002E5B56">
        <w:rPr>
          <w:rFonts w:ascii="Times New Roman" w:eastAsiaTheme="minorEastAsia" w:hAnsi="Times New Roman"/>
          <w:bCs/>
          <w:sz w:val="23"/>
          <w:szCs w:val="23"/>
          <w:lang w:eastAsia="ru-RU"/>
        </w:rPr>
        <w:t>мероприятие 3 – 25 %</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t>мероприятие 3 – 100 %</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t>мероприятие 3- 100%</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r w:rsidRPr="002E5B56">
        <w:rPr>
          <w:rFonts w:ascii="Times New Roman" w:eastAsiaTheme="minorEastAsia" w:hAnsi="Times New Roman"/>
          <w:bCs/>
          <w:sz w:val="23"/>
          <w:szCs w:val="23"/>
          <w:lang w:eastAsia="ru-RU"/>
        </w:rPr>
        <w:lastRenderedPageBreak/>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t xml:space="preserve">мероприятие 4 - 90% </w:t>
      </w:r>
      <w:r w:rsidRPr="002E5B56">
        <w:rPr>
          <w:rFonts w:ascii="Times New Roman" w:eastAsiaTheme="minorEastAsia" w:hAnsi="Times New Roman"/>
          <w:bCs/>
          <w:sz w:val="23"/>
          <w:szCs w:val="23"/>
          <w:lang w:eastAsia="ru-RU"/>
        </w:rPr>
        <w:tab/>
      </w:r>
      <w:r w:rsidRPr="002E5B56">
        <w:rPr>
          <w:rFonts w:ascii="Times New Roman" w:eastAsiaTheme="minorEastAsia" w:hAnsi="Times New Roman"/>
          <w:bCs/>
          <w:sz w:val="23"/>
          <w:szCs w:val="23"/>
          <w:lang w:eastAsia="ru-RU"/>
        </w:rPr>
        <w:tab/>
        <w:t>мероприятие 4- 90%</w:t>
      </w:r>
    </w:p>
    <w:p w:rsidR="0088764F" w:rsidRPr="002E5B56" w:rsidRDefault="0088764F" w:rsidP="0088764F">
      <w:pPr>
        <w:widowControl w:val="0"/>
        <w:autoSpaceDE w:val="0"/>
        <w:autoSpaceDN w:val="0"/>
        <w:adjustRightInd w:val="0"/>
        <w:spacing w:after="0" w:line="240" w:lineRule="auto"/>
        <w:ind w:right="1133" w:firstLine="142"/>
        <w:jc w:val="both"/>
        <w:rPr>
          <w:rFonts w:ascii="Times New Roman" w:eastAsiaTheme="minorEastAsia" w:hAnsi="Times New Roman"/>
          <w:sz w:val="23"/>
          <w:szCs w:val="23"/>
          <w:lang w:eastAsia="ru-RU"/>
        </w:rPr>
      </w:pPr>
    </w:p>
    <w:p w:rsidR="0088764F" w:rsidRPr="002E5B56" w:rsidRDefault="002E5B56"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lang w:eastAsia="ru-RU"/>
        </w:rPr>
      </w:pP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1д</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r>
              <w:rPr>
                <w:rFonts w:ascii="Cambria Math" w:eastAsiaTheme="minorEastAsia" w:hAnsi="Cambria Math"/>
                <w:sz w:val="23"/>
                <w:szCs w:val="23"/>
              </w:rPr>
              <m:t>10+65+25</m:t>
            </m:r>
          </m:num>
          <m:den>
            <m:r>
              <w:rPr>
                <w:rFonts w:ascii="Cambria Math" w:eastAsiaTheme="minorEastAsia" w:hAnsi="Cambria Math"/>
                <w:sz w:val="23"/>
                <w:szCs w:val="23"/>
              </w:rPr>
              <m:t>3</m:t>
            </m:r>
          </m:den>
        </m:f>
        <m:r>
          <w:rPr>
            <w:rFonts w:ascii="Cambria Math" w:eastAsiaTheme="minorEastAsia" w:hAnsi="Cambria Math"/>
            <w:sz w:val="23"/>
            <w:szCs w:val="23"/>
          </w:rPr>
          <m:t>=33</m:t>
        </m:r>
      </m:oMath>
      <w:r w:rsidR="0088764F" w:rsidRPr="002E5B56">
        <w:rPr>
          <w:rFonts w:ascii="Times New Roman" w:eastAsiaTheme="minorEastAsia" w:hAnsi="Times New Roman"/>
          <w:sz w:val="23"/>
          <w:szCs w:val="23"/>
        </w:rPr>
        <w:tab/>
        <w:t xml:space="preserve"> балла</w:t>
      </w:r>
      <w:r w:rsidR="0088764F" w:rsidRPr="002E5B56">
        <w:rPr>
          <w:rFonts w:ascii="Times New Roman" w:eastAsiaTheme="minorEastAsia" w:hAnsi="Times New Roman"/>
          <w:sz w:val="23"/>
          <w:szCs w:val="23"/>
        </w:rPr>
        <w:tab/>
      </w:r>
      <w:r w:rsidR="0088764F" w:rsidRPr="002E5B56">
        <w:rPr>
          <w:rFonts w:ascii="Times New Roman" w:eastAsiaTheme="minorEastAsia" w:hAnsi="Times New Roman"/>
          <w:sz w:val="23"/>
          <w:szCs w:val="23"/>
        </w:rPr>
        <w:tab/>
      </w: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2д</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r>
              <w:rPr>
                <w:rFonts w:ascii="Cambria Math" w:eastAsiaTheme="minorEastAsia" w:hAnsi="Cambria Math"/>
                <w:sz w:val="23"/>
                <w:szCs w:val="23"/>
              </w:rPr>
              <m:t>45+50+100+90</m:t>
            </m:r>
          </m:num>
          <m:den>
            <m:r>
              <w:rPr>
                <w:rFonts w:ascii="Cambria Math" w:eastAsiaTheme="minorEastAsia" w:hAnsi="Cambria Math"/>
                <w:sz w:val="23"/>
                <w:szCs w:val="23"/>
              </w:rPr>
              <m:t>4</m:t>
            </m:r>
          </m:den>
        </m:f>
        <m:r>
          <w:rPr>
            <w:rFonts w:ascii="Cambria Math" w:eastAsiaTheme="minorEastAsia" w:hAnsi="Cambria Math"/>
            <w:sz w:val="23"/>
            <w:szCs w:val="23"/>
          </w:rPr>
          <m:t xml:space="preserve"> </m:t>
        </m:r>
      </m:oMath>
      <w:r w:rsidR="0088764F" w:rsidRPr="002E5B56">
        <w:rPr>
          <w:rFonts w:ascii="Times New Roman" w:eastAsiaTheme="minorEastAsia" w:hAnsi="Times New Roman"/>
          <w:sz w:val="23"/>
          <w:szCs w:val="23"/>
        </w:rPr>
        <w:t>= 71 балл</w:t>
      </w:r>
      <w:r w:rsidR="0088764F" w:rsidRPr="002E5B56">
        <w:rPr>
          <w:rFonts w:ascii="Times New Roman" w:eastAsiaTheme="minorEastAsia" w:hAnsi="Times New Roman"/>
          <w:sz w:val="23"/>
          <w:szCs w:val="23"/>
        </w:rPr>
        <w:tab/>
      </w:r>
      <w:r w:rsidR="0088764F" w:rsidRPr="002E5B56">
        <w:rPr>
          <w:rFonts w:ascii="Times New Roman" w:eastAsiaTheme="minorEastAsia" w:hAnsi="Times New Roman"/>
          <w:sz w:val="23"/>
          <w:szCs w:val="23"/>
        </w:rPr>
        <w:tab/>
      </w: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3д</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r>
              <w:rPr>
                <w:rFonts w:ascii="Cambria Math" w:eastAsiaTheme="minorEastAsia" w:hAnsi="Cambria Math"/>
                <w:sz w:val="23"/>
                <w:szCs w:val="23"/>
              </w:rPr>
              <m:t>100+100+100+90</m:t>
            </m:r>
          </m:num>
          <m:den>
            <m:r>
              <w:rPr>
                <w:rFonts w:ascii="Cambria Math" w:eastAsiaTheme="minorEastAsia" w:hAnsi="Cambria Math"/>
                <w:sz w:val="23"/>
                <w:szCs w:val="23"/>
              </w:rPr>
              <m:t>4</m:t>
            </m:r>
          </m:den>
        </m:f>
        <m:r>
          <w:rPr>
            <w:rFonts w:ascii="Cambria Math" w:eastAsiaTheme="minorEastAsia" w:hAnsi="Cambria Math"/>
            <w:sz w:val="23"/>
            <w:szCs w:val="23"/>
          </w:rPr>
          <m:t xml:space="preserve"> </m:t>
        </m:r>
      </m:oMath>
      <w:r w:rsidR="0088764F" w:rsidRPr="002E5B56">
        <w:rPr>
          <w:rFonts w:ascii="Times New Roman" w:eastAsiaTheme="minorEastAsia" w:hAnsi="Times New Roman"/>
          <w:sz w:val="23"/>
          <w:szCs w:val="23"/>
        </w:rPr>
        <w:t>= 98 балла</w:t>
      </w:r>
    </w:p>
    <w:p w:rsidR="0088764F" w:rsidRPr="002E5B56" w:rsidRDefault="0088764F" w:rsidP="0088764F">
      <w:pPr>
        <w:widowControl w:val="0"/>
        <w:autoSpaceDE w:val="0"/>
        <w:autoSpaceDN w:val="0"/>
        <w:adjustRightInd w:val="0"/>
        <w:spacing w:after="0" w:line="240" w:lineRule="auto"/>
        <w:ind w:right="1133" w:firstLine="142"/>
        <w:jc w:val="both"/>
        <w:rPr>
          <w:rFonts w:ascii="Times New Roman" w:eastAsiaTheme="minorEastAsia" w:hAnsi="Times New Roman"/>
          <w:sz w:val="23"/>
          <w:szCs w:val="23"/>
          <w:lang w:eastAsia="ru-RU"/>
        </w:rPr>
      </w:pPr>
    </w:p>
    <w:p w:rsidR="0088764F" w:rsidRPr="002E5B56" w:rsidRDefault="0088764F"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lang w:eastAsia="ru-RU"/>
        </w:rPr>
      </w:pP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Считаем значение </w:t>
      </w:r>
      <m:oMath>
        <m:r>
          <m:rPr>
            <m:sty m:val="p"/>
          </m:rPr>
          <w:rPr>
            <w:rFonts w:ascii="Cambria Math" w:eastAsiaTheme="minorEastAsia" w:hAnsi="Cambria Math"/>
            <w:sz w:val="23"/>
            <w:szCs w:val="23"/>
          </w:rPr>
          <m:t>П</m:t>
        </m:r>
        <m:sSub>
          <m:sSubPr>
            <m:ctrlPr>
              <w:rPr>
                <w:rFonts w:ascii="Cambria Math" w:eastAsiaTheme="minorEastAsia" w:hAnsi="Cambria Math"/>
                <w:sz w:val="23"/>
                <w:szCs w:val="23"/>
              </w:rPr>
            </m:ctrlPr>
          </m:sSubPr>
          <m:e>
            <m:r>
              <m:rPr>
                <m:sty m:val="p"/>
              </m:rPr>
              <w:rPr>
                <w:rFonts w:ascii="Cambria Math" w:eastAsiaTheme="minorEastAsia" w:hAnsi="Cambria Math"/>
                <w:sz w:val="23"/>
                <w:szCs w:val="23"/>
              </w:rPr>
              <m:t xml:space="preserve"> </m:t>
            </m:r>
          </m:e>
          <m:sub>
            <m:r>
              <m:rPr>
                <m:sty m:val="p"/>
              </m:rPr>
              <w:rPr>
                <w:rFonts w:ascii="Cambria Math" w:eastAsiaTheme="minorEastAsia" w:hAnsi="Cambria Math"/>
                <w:sz w:val="23"/>
                <w:szCs w:val="23"/>
              </w:rPr>
              <m:t>1</m:t>
            </m:r>
          </m:sub>
        </m:sSub>
      </m:oMath>
      <w:r w:rsidRPr="002E5B56">
        <w:rPr>
          <w:rFonts w:ascii="Times New Roman" w:eastAsiaTheme="minorEastAsia" w:hAnsi="Times New Roman"/>
          <w:sz w:val="23"/>
          <w:szCs w:val="23"/>
        </w:rPr>
        <w:t xml:space="preserve">:  </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Para>
        <m:oMath>
          <m:r>
            <w:rPr>
              <w:rFonts w:ascii="Cambria Math" w:eastAsiaTheme="minorEastAsia" w:hAnsi="Cambria Math"/>
              <w:sz w:val="23"/>
              <w:szCs w:val="23"/>
              <w:lang w:eastAsia="ru-RU"/>
            </w:rPr>
            <m:t>П</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1</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r>
                <w:rPr>
                  <w:rFonts w:ascii="Cambria Math" w:eastAsiaTheme="minorEastAsia" w:hAnsi="Cambria Math"/>
                  <w:sz w:val="23"/>
                  <w:szCs w:val="23"/>
                </w:rPr>
                <m:t>33+71+98</m:t>
              </m:r>
            </m:num>
            <m:den>
              <m:r>
                <w:rPr>
                  <w:rFonts w:ascii="Cambria Math" w:eastAsiaTheme="minorEastAsia" w:hAnsi="Cambria Math"/>
                  <w:sz w:val="23"/>
                  <w:szCs w:val="23"/>
                </w:rPr>
                <m:t>3</m:t>
              </m:r>
            </m:den>
          </m:f>
          <m:r>
            <w:rPr>
              <w:rFonts w:ascii="Cambria Math" w:eastAsiaTheme="minorEastAsia" w:hAnsi="Cambria Math"/>
              <w:sz w:val="23"/>
              <w:szCs w:val="23"/>
            </w:rPr>
            <m:t>=67</m:t>
          </m:r>
        </m:oMath>
      </m:oMathPara>
    </w:p>
    <w:p w:rsidR="0088764F" w:rsidRPr="002E5B56" w:rsidRDefault="0088764F" w:rsidP="0088764F">
      <w:pPr>
        <w:widowControl w:val="0"/>
        <w:autoSpaceDE w:val="0"/>
        <w:autoSpaceDN w:val="0"/>
        <w:adjustRightInd w:val="0"/>
        <w:spacing w:after="0" w:line="240" w:lineRule="auto"/>
        <w:ind w:right="140" w:firstLine="708"/>
        <w:jc w:val="both"/>
        <w:rPr>
          <w:rFonts w:ascii="Times New Roman" w:eastAsiaTheme="minorEastAsia" w:hAnsi="Times New Roman"/>
          <w:bCs/>
          <w:sz w:val="23"/>
          <w:szCs w:val="23"/>
          <w:lang w:eastAsia="ru-RU"/>
        </w:rPr>
      </w:pPr>
      <w:r w:rsidRPr="002E5B56">
        <w:rPr>
          <w:rFonts w:ascii="Times New Roman" w:eastAsiaTheme="minorEastAsia" w:hAnsi="Times New Roman"/>
          <w:sz w:val="23"/>
          <w:szCs w:val="23"/>
        </w:rPr>
        <w:t xml:space="preserve">Таким образом, муниципальному образованию за выполнение мероприятий по расселению аварийных домов в рамках адресной программы </w:t>
      </w:r>
      <w:r w:rsidRPr="002E5B56">
        <w:rPr>
          <w:rFonts w:ascii="Times New Roman" w:eastAsiaTheme="minorEastAsia" w:hAnsi="Times New Roman"/>
          <w:bCs/>
          <w:sz w:val="23"/>
          <w:szCs w:val="23"/>
          <w:lang w:eastAsia="ru-RU"/>
        </w:rPr>
        <w:t xml:space="preserve">«Переселения граждан из аварийного жилья на 2016-2019 годы» за отчетный </w:t>
      </w:r>
      <w:r w:rsidRPr="002E5B56">
        <w:rPr>
          <w:rFonts w:ascii="Times New Roman" w:eastAsiaTheme="minorEastAsia" w:hAnsi="Times New Roman"/>
          <w:bCs/>
          <w:sz w:val="23"/>
          <w:szCs w:val="23"/>
          <w:lang w:val="en-US" w:eastAsia="ru-RU"/>
        </w:rPr>
        <w:t>II</w:t>
      </w:r>
      <w:r w:rsidRPr="002E5B56">
        <w:rPr>
          <w:rFonts w:ascii="Times New Roman" w:eastAsiaTheme="minorEastAsia" w:hAnsi="Times New Roman"/>
          <w:bCs/>
          <w:sz w:val="23"/>
          <w:szCs w:val="23"/>
          <w:lang w:eastAsia="ru-RU"/>
        </w:rPr>
        <w:t xml:space="preserve"> квартал присваивается 67 баллов.</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rPr>
      </w:pPr>
    </w:p>
    <w:p w:rsidR="0088764F" w:rsidRPr="002E5B56" w:rsidRDefault="002E5B56"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m:t>
        </m:r>
      </m:oMath>
      <w:r w:rsidR="0088764F" w:rsidRPr="002E5B56">
        <w:rPr>
          <w:rFonts w:ascii="Times New Roman" w:eastAsiaTheme="minorEastAsia" w:hAnsi="Times New Roman"/>
          <w:sz w:val="23"/>
          <w:szCs w:val="23"/>
          <w:lang w:eastAsia="ru-RU"/>
        </w:rPr>
        <w:t xml:space="preserve"> выполнение мероприятий дорожных карт</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w:r w:rsidRPr="002E5B56">
        <w:rPr>
          <w:rFonts w:ascii="Times New Roman" w:eastAsiaTheme="minorEastAsia" w:hAnsi="Times New Roman"/>
          <w:sz w:val="23"/>
          <w:szCs w:val="23"/>
          <w:lang w:eastAsia="ru-RU"/>
        </w:rPr>
        <w:t xml:space="preserve"> по расселению аварийных домов, включенных </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w:r w:rsidRPr="002E5B56">
        <w:rPr>
          <w:rFonts w:ascii="Times New Roman" w:eastAsiaTheme="minorEastAsia" w:hAnsi="Times New Roman"/>
          <w:sz w:val="23"/>
          <w:szCs w:val="23"/>
          <w:lang w:eastAsia="ru-RU"/>
        </w:rPr>
        <w:t>в муниципальную программу «Жилище».</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bCs/>
          <w:sz w:val="23"/>
          <w:szCs w:val="23"/>
          <w:lang w:eastAsia="ru-RU"/>
        </w:rPr>
      </w:pPr>
      <w:r w:rsidRPr="002E5B56">
        <w:rPr>
          <w:rFonts w:ascii="Times New Roman" w:eastAsiaTheme="minorEastAsia" w:hAnsi="Times New Roman"/>
          <w:sz w:val="23"/>
          <w:szCs w:val="23"/>
          <w:lang w:eastAsia="ru-RU"/>
        </w:rPr>
        <w:t>Выполнение мероприятий дорожных карт по расселению аварийных домов, включенных в муниципальную программу «Жилище»,</w:t>
      </w:r>
      <w:r w:rsidRPr="002E5B56">
        <w:rPr>
          <w:rFonts w:ascii="Times New Roman" w:eastAsiaTheme="minorEastAsia" w:hAnsi="Times New Roman"/>
          <w:bCs/>
          <w:sz w:val="23"/>
          <w:szCs w:val="23"/>
          <w:lang w:eastAsia="ru-RU"/>
        </w:rPr>
        <w:t xml:space="preserve"> учитывает процент выполнения процедур в дорожных картах за отчетный квартал. В начале года ОМСУ присылают утвержденные и подписанные главой муниципального образования дорожные карты с плановыми датами выполнения процедур в Министерство строительного комплекса МО.</w:t>
      </w:r>
    </w:p>
    <w:p w:rsidR="0088764F" w:rsidRPr="002E5B56" w:rsidRDefault="0088764F" w:rsidP="0088764F">
      <w:pPr>
        <w:spacing w:after="0" w:line="240" w:lineRule="auto"/>
        <w:ind w:firstLine="709"/>
        <w:jc w:val="both"/>
        <w:rPr>
          <w:rFonts w:ascii="Times New Roman" w:hAnsi="Times New Roman"/>
          <w:sz w:val="23"/>
          <w:szCs w:val="23"/>
        </w:rPr>
      </w:pPr>
      <w:r w:rsidRPr="002E5B56">
        <w:rPr>
          <w:rFonts w:ascii="Times New Roman" w:hAnsi="Times New Roman"/>
          <w:sz w:val="23"/>
          <w:szCs w:val="23"/>
        </w:rPr>
        <w:t>Баллы присваиваются в соответствие с процентным соотношением выполнения процедур. Процент выполнения приравнивается к количеству баллов, от 0 до 100 баллов.</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2E5B56">
        <w:rPr>
          <w:rFonts w:ascii="Times New Roman" w:eastAsiaTheme="minorEastAsia" w:hAnsi="Times New Roman"/>
          <w:sz w:val="23"/>
          <w:szCs w:val="23"/>
          <w:lang w:eastAsia="ru-RU"/>
        </w:rPr>
        <w:t xml:space="preserve">При расселении нескольких аварийных домов в одном муниципальном образовании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oMath>
      <w:r w:rsidRPr="002E5B56">
        <w:rPr>
          <w:rFonts w:ascii="Times New Roman" w:eastAsiaTheme="minorEastAsia" w:hAnsi="Times New Roman"/>
          <w:sz w:val="23"/>
          <w:szCs w:val="23"/>
        </w:rPr>
        <w:t xml:space="preserve"> рассчитывается как среднее значение, по формуле:</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p>
    <w:p w:rsidR="0088764F" w:rsidRPr="002E5B56" w:rsidRDefault="002E5B56" w:rsidP="0088764F">
      <w:pPr>
        <w:widowControl w:val="0"/>
        <w:tabs>
          <w:tab w:val="left" w:pos="6237"/>
        </w:tabs>
        <w:autoSpaceDE w:val="0"/>
        <w:autoSpaceDN w:val="0"/>
        <w:adjustRightInd w:val="0"/>
        <w:spacing w:after="0" w:line="240" w:lineRule="auto"/>
        <w:ind w:right="3968" w:firstLine="2552"/>
        <w:jc w:val="both"/>
        <w:rPr>
          <w:rFonts w:ascii="Times New Roman" w:eastAsiaTheme="minorEastAsia" w:hAnsi="Times New Roman"/>
          <w:sz w:val="23"/>
          <w:szCs w:val="23"/>
        </w:rPr>
      </w:pPr>
      <m:oMath>
        <m:r>
          <w:rPr>
            <w:rFonts w:ascii="Cambria Math" w:eastAsiaTheme="minorEastAsia" w:hAnsi="Cambria Math"/>
            <w:sz w:val="23"/>
            <w:szCs w:val="23"/>
            <w:lang w:eastAsia="ru-RU"/>
          </w:rPr>
          <m:t>П</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2</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e>
            </m:nary>
          </m:num>
          <m:den>
            <m:r>
              <w:rPr>
                <w:rFonts w:ascii="Cambria Math" w:eastAsiaTheme="minorEastAsia" w:hAnsi="Cambria Math"/>
                <w:sz w:val="23"/>
                <w:szCs w:val="23"/>
              </w:rPr>
              <m:t>Kд</m:t>
            </m:r>
          </m:den>
        </m:f>
      </m:oMath>
      <w:r w:rsidR="0088764F" w:rsidRPr="002E5B56">
        <w:rPr>
          <w:rFonts w:ascii="Times New Roman" w:eastAsiaTheme="minorEastAsia" w:hAnsi="Times New Roman"/>
          <w:sz w:val="23"/>
          <w:szCs w:val="23"/>
        </w:rPr>
        <w:t>, баллы</w:t>
      </w:r>
    </w:p>
    <w:p w:rsidR="0088764F" w:rsidRPr="002E5B56" w:rsidRDefault="0088764F" w:rsidP="0088764F">
      <w:pPr>
        <w:widowControl w:val="0"/>
        <w:tabs>
          <w:tab w:val="left" w:pos="6237"/>
        </w:tabs>
        <w:autoSpaceDE w:val="0"/>
        <w:autoSpaceDN w:val="0"/>
        <w:adjustRightInd w:val="0"/>
        <w:spacing w:after="0" w:line="240" w:lineRule="auto"/>
        <w:ind w:right="3968"/>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где</w:t>
      </w:r>
    </w:p>
    <w:p w:rsidR="0088764F" w:rsidRPr="002E5B56" w:rsidRDefault="006E2FFB"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rPr>
      </w:pP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e>
        </m:nary>
      </m:oMath>
      <w:r w:rsidR="0088764F" w:rsidRPr="002E5B56">
        <w:rPr>
          <w:rFonts w:ascii="Times New Roman" w:eastAsiaTheme="minorEastAsia" w:hAnsi="Times New Roman"/>
          <w:sz w:val="23"/>
          <w:szCs w:val="23"/>
        </w:rPr>
        <w:t xml:space="preserve"> – сумма баллов по каждому </w:t>
      </w:r>
      <w:r w:rsidR="0088764F" w:rsidRPr="002E5B56">
        <w:rPr>
          <w:rFonts w:ascii="Times New Roman" w:eastAsiaTheme="minorEastAsia" w:hAnsi="Times New Roman"/>
          <w:i/>
          <w:sz w:val="23"/>
          <w:szCs w:val="23"/>
          <w:lang w:val="en-US"/>
        </w:rPr>
        <w:t>i</w:t>
      </w:r>
      <w:r w:rsidR="0088764F" w:rsidRPr="002E5B56">
        <w:rPr>
          <w:rFonts w:ascii="Times New Roman" w:eastAsiaTheme="minorEastAsia" w:hAnsi="Times New Roman"/>
          <w:i/>
          <w:sz w:val="23"/>
          <w:szCs w:val="23"/>
        </w:rPr>
        <w:t xml:space="preserve"> </w:t>
      </w:r>
      <w:r w:rsidR="0088764F" w:rsidRPr="002E5B56">
        <w:rPr>
          <w:rFonts w:ascii="Times New Roman" w:eastAsiaTheme="minorEastAsia" w:hAnsi="Times New Roman"/>
          <w:sz w:val="23"/>
          <w:szCs w:val="23"/>
        </w:rPr>
        <w:t>аварийному дому;</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
        <m:r>
          <w:rPr>
            <w:rFonts w:ascii="Cambria Math" w:eastAsiaTheme="minorEastAsia" w:hAnsi="Cambria Math"/>
            <w:sz w:val="23"/>
            <w:szCs w:val="23"/>
          </w:rPr>
          <m:t>Kд</m:t>
        </m:r>
      </m:oMath>
      <w:r w:rsidR="0088764F" w:rsidRPr="002E5B56">
        <w:rPr>
          <w:rFonts w:ascii="Times New Roman" w:eastAsiaTheme="minorEastAsia" w:hAnsi="Times New Roman"/>
          <w:sz w:val="23"/>
          <w:szCs w:val="23"/>
        </w:rPr>
        <w:t xml:space="preserve"> – количество аварийных домов, по которым считался показатель </w:t>
      </w: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бп</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w:t>
      </w:r>
    </w:p>
    <w:p w:rsidR="0088764F" w:rsidRPr="002E5B56" w:rsidRDefault="0088764F" w:rsidP="0088764F">
      <w:pPr>
        <w:widowControl w:val="0"/>
        <w:autoSpaceDE w:val="0"/>
        <w:autoSpaceDN w:val="0"/>
        <w:adjustRightInd w:val="0"/>
        <w:spacing w:after="0" w:line="240" w:lineRule="auto"/>
        <w:ind w:right="140" w:firstLine="708"/>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Количество баллов по каждому аварийному дому </w:t>
      </w: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val="en-US"/>
              </w:rPr>
              <m:t>i</m:t>
            </m:r>
            <m:r>
              <w:rPr>
                <w:rFonts w:ascii="Cambria Math" w:eastAsiaTheme="minorEastAsia" w:hAnsi="Cambria Math"/>
                <w:sz w:val="23"/>
                <w:szCs w:val="23"/>
              </w:rPr>
              <m:t>д</m:t>
            </m:r>
          </m:sub>
        </m:sSub>
      </m:oMath>
      <w:r w:rsidRPr="002E5B56">
        <w:rPr>
          <w:rFonts w:ascii="Times New Roman" w:eastAsiaTheme="minorEastAsia" w:hAnsi="Times New Roman"/>
          <w:sz w:val="23"/>
          <w:szCs w:val="23"/>
        </w:rPr>
        <w:t xml:space="preserve">  рассчитывается как среднее значение выполнения мероприятий:</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p>
    <w:p w:rsidR="0088764F" w:rsidRPr="002E5B56" w:rsidRDefault="002E5B56" w:rsidP="0088764F">
      <w:pPr>
        <w:widowControl w:val="0"/>
        <w:autoSpaceDE w:val="0"/>
        <w:autoSpaceDN w:val="0"/>
        <w:adjustRightInd w:val="0"/>
        <w:spacing w:after="0" w:line="240" w:lineRule="auto"/>
        <w:ind w:right="3401" w:firstLine="2552"/>
        <w:jc w:val="both"/>
        <w:rPr>
          <w:rFonts w:ascii="Times New Roman" w:eastAsiaTheme="minorEastAsia" w:hAnsi="Times New Roman"/>
          <w:sz w:val="23"/>
          <w:szCs w:val="23"/>
        </w:rPr>
      </w:pP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val="en-US"/>
              </w:rPr>
              <m:t>i</m:t>
            </m:r>
            <m:r>
              <w:rPr>
                <w:rFonts w:ascii="Cambria Math" w:eastAsiaTheme="minorEastAsia" w:hAnsi="Cambria Math"/>
                <w:sz w:val="23"/>
                <w:szCs w:val="23"/>
              </w:rPr>
              <m:t>д</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Бм</m:t>
                </m:r>
                <m:r>
                  <w:rPr>
                    <w:rFonts w:ascii="Cambria Math" w:eastAsiaTheme="minorEastAsia" w:hAnsi="Cambria Math"/>
                    <w:sz w:val="23"/>
                    <w:szCs w:val="23"/>
                    <w:lang w:val="en-US"/>
                  </w:rPr>
                  <m:t>i</m:t>
                </m:r>
              </m:e>
            </m:nary>
          </m:num>
          <m:den>
            <m:r>
              <w:rPr>
                <w:rFonts w:ascii="Cambria Math" w:eastAsiaTheme="minorEastAsia" w:hAnsi="Cambria Math"/>
                <w:sz w:val="23"/>
                <w:szCs w:val="23"/>
              </w:rPr>
              <m:t>Kм</m:t>
            </m:r>
          </m:den>
        </m:f>
      </m:oMath>
      <w:r w:rsidR="0088764F" w:rsidRPr="002E5B56">
        <w:rPr>
          <w:rFonts w:ascii="Times New Roman" w:eastAsiaTheme="minorEastAsia" w:hAnsi="Times New Roman"/>
          <w:sz w:val="23"/>
          <w:szCs w:val="23"/>
        </w:rPr>
        <w:t>, баллы</w:t>
      </w:r>
    </w:p>
    <w:p w:rsidR="0088764F" w:rsidRPr="002E5B56" w:rsidRDefault="0088764F" w:rsidP="0088764F">
      <w:pPr>
        <w:widowControl w:val="0"/>
        <w:tabs>
          <w:tab w:val="left" w:pos="6237"/>
        </w:tabs>
        <w:autoSpaceDE w:val="0"/>
        <w:autoSpaceDN w:val="0"/>
        <w:adjustRightInd w:val="0"/>
        <w:spacing w:after="0" w:line="240" w:lineRule="auto"/>
        <w:ind w:right="3968"/>
        <w:jc w:val="both"/>
        <w:rPr>
          <w:rFonts w:ascii="Times New Roman" w:eastAsiaTheme="minorEastAsia" w:hAnsi="Times New Roman"/>
          <w:sz w:val="23"/>
          <w:szCs w:val="23"/>
        </w:rPr>
      </w:pPr>
      <w:r w:rsidRPr="002E5B56">
        <w:rPr>
          <w:rFonts w:ascii="Times New Roman" w:eastAsiaTheme="minorEastAsia" w:hAnsi="Times New Roman"/>
          <w:sz w:val="23"/>
          <w:szCs w:val="23"/>
        </w:rPr>
        <w:t>где</w:t>
      </w:r>
    </w:p>
    <w:p w:rsidR="0088764F" w:rsidRPr="002E5B56" w:rsidRDefault="0088764F" w:rsidP="0088764F">
      <w:pPr>
        <w:widowControl w:val="0"/>
        <w:tabs>
          <w:tab w:val="left" w:pos="3828"/>
          <w:tab w:val="left" w:pos="4395"/>
        </w:tabs>
        <w:autoSpaceDE w:val="0"/>
        <w:autoSpaceDN w:val="0"/>
        <w:adjustRightInd w:val="0"/>
        <w:spacing w:after="0" w:line="240" w:lineRule="auto"/>
        <w:ind w:right="-1"/>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w:t>
      </w:r>
      <m:oMath>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oMath>
      <w:r w:rsidRPr="002E5B56">
        <w:rPr>
          <w:rFonts w:ascii="Times New Roman" w:eastAsiaTheme="minorEastAsia" w:hAnsi="Times New Roman"/>
          <w:i/>
          <w:sz w:val="23"/>
          <w:szCs w:val="23"/>
        </w:rPr>
        <w:t xml:space="preserve"> </w:t>
      </w:r>
      <w:r w:rsidRPr="002E5B56">
        <w:rPr>
          <w:rFonts w:ascii="Times New Roman" w:eastAsiaTheme="minorEastAsia" w:hAnsi="Times New Roman"/>
          <w:sz w:val="23"/>
          <w:szCs w:val="23"/>
        </w:rPr>
        <w:t xml:space="preserve">– количество баллов по каждому </w:t>
      </w:r>
      <w:r w:rsidRPr="002E5B56">
        <w:rPr>
          <w:rFonts w:ascii="Times New Roman" w:eastAsiaTheme="minorEastAsia" w:hAnsi="Times New Roman"/>
          <w:i/>
          <w:sz w:val="23"/>
          <w:szCs w:val="23"/>
          <w:lang w:val="en-US"/>
        </w:rPr>
        <w:t>i</w:t>
      </w:r>
      <w:r w:rsidRPr="002E5B56">
        <w:rPr>
          <w:rFonts w:ascii="Times New Roman" w:eastAsiaTheme="minorEastAsia" w:hAnsi="Times New Roman"/>
          <w:sz w:val="23"/>
          <w:szCs w:val="23"/>
        </w:rPr>
        <w:t xml:space="preserve"> аварийному дому;</w:t>
      </w:r>
    </w:p>
    <w:p w:rsidR="0088764F" w:rsidRPr="002E5B56" w:rsidRDefault="006E2FFB"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rPr>
      </w:pP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Бм</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 сумма баллов по каждой </w:t>
      </w:r>
      <w:r w:rsidR="0088764F" w:rsidRPr="002E5B56">
        <w:rPr>
          <w:rFonts w:ascii="Times New Roman" w:eastAsiaTheme="minorEastAsia" w:hAnsi="Times New Roman"/>
          <w:i/>
          <w:sz w:val="23"/>
          <w:szCs w:val="23"/>
          <w:lang w:val="en-US"/>
        </w:rPr>
        <w:t>i</w:t>
      </w:r>
      <w:r w:rsidR="0088764F" w:rsidRPr="002E5B56">
        <w:rPr>
          <w:rFonts w:ascii="Times New Roman" w:eastAsiaTheme="minorEastAsia" w:hAnsi="Times New Roman"/>
          <w:i/>
          <w:sz w:val="23"/>
          <w:szCs w:val="23"/>
        </w:rPr>
        <w:t xml:space="preserve"> </w:t>
      </w:r>
      <w:r w:rsidR="0088764F" w:rsidRPr="002E5B56">
        <w:rPr>
          <w:rFonts w:ascii="Times New Roman" w:eastAsiaTheme="minorEastAsia" w:hAnsi="Times New Roman"/>
          <w:sz w:val="23"/>
          <w:szCs w:val="23"/>
        </w:rPr>
        <w:t>мероприятию за отчетный квартал;</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
        <m:r>
          <w:rPr>
            <w:rFonts w:ascii="Cambria Math" w:eastAsiaTheme="minorEastAsia" w:hAnsi="Cambria Math"/>
            <w:sz w:val="23"/>
            <w:szCs w:val="23"/>
          </w:rPr>
          <m:t>Kм</m:t>
        </m:r>
      </m:oMath>
      <w:r w:rsidR="0088764F" w:rsidRPr="002E5B56">
        <w:rPr>
          <w:rFonts w:ascii="Times New Roman" w:eastAsiaTheme="minorEastAsia" w:hAnsi="Times New Roman"/>
          <w:sz w:val="23"/>
          <w:szCs w:val="23"/>
        </w:rPr>
        <w:t xml:space="preserve"> – количество мероприятий всего, по которым считался показатель </w:t>
      </w: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Бп</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за отчетный квартал. </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lang w:eastAsia="ru-RU"/>
        </w:rPr>
      </w:pPr>
    </w:p>
    <w:p w:rsidR="0088764F" w:rsidRPr="002E5B56" w:rsidRDefault="002E5B56"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m:oMath>
        <m:r>
          <w:rPr>
            <w:rFonts w:ascii="Cambria Math" w:eastAsiaTheme="minorEastAsia" w:hAnsi="Cambria Math"/>
            <w:sz w:val="23"/>
            <w:szCs w:val="23"/>
          </w:rPr>
          <w:lastRenderedPageBreak/>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imes New Roman" w:hAnsi="Cambria Math"/>
            <w:sz w:val="23"/>
            <w:szCs w:val="23"/>
          </w:rPr>
          <m:t>-</m:t>
        </m:r>
      </m:oMath>
      <w:r w:rsidR="0088764F" w:rsidRPr="002E5B56">
        <w:rPr>
          <w:rFonts w:ascii="Times New Roman" w:eastAsia="Times New Roman" w:hAnsi="Times New Roman"/>
          <w:sz w:val="23"/>
          <w:szCs w:val="23"/>
        </w:rPr>
        <w:t xml:space="preserve"> </w:t>
      </w:r>
      <w:r w:rsidR="0088764F" w:rsidRPr="002E5B56">
        <w:rPr>
          <w:rFonts w:ascii="Times New Roman" w:eastAsiaTheme="minorEastAsia" w:hAnsi="Times New Roman"/>
          <w:sz w:val="23"/>
          <w:szCs w:val="23"/>
          <w:lang w:eastAsia="ru-RU"/>
        </w:rPr>
        <w:t>выполнение мероприятий дорожных карт</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w:r w:rsidRPr="002E5B56">
        <w:rPr>
          <w:rFonts w:ascii="Times New Roman" w:eastAsiaTheme="minorEastAsia" w:hAnsi="Times New Roman"/>
          <w:sz w:val="23"/>
          <w:szCs w:val="23"/>
          <w:lang w:eastAsia="ru-RU"/>
        </w:rPr>
        <w:t xml:space="preserve">по расселению аварийных домов в рамках договора </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w:r w:rsidRPr="002E5B56">
        <w:rPr>
          <w:rFonts w:ascii="Times New Roman" w:eastAsiaTheme="minorEastAsia" w:hAnsi="Times New Roman"/>
          <w:sz w:val="23"/>
          <w:szCs w:val="23"/>
          <w:lang w:eastAsia="ru-RU"/>
        </w:rPr>
        <w:t>развития застроенных территорий.</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bCs/>
          <w:sz w:val="23"/>
          <w:szCs w:val="23"/>
          <w:lang w:eastAsia="ru-RU"/>
        </w:rPr>
      </w:pPr>
      <w:r w:rsidRPr="002E5B56">
        <w:rPr>
          <w:rFonts w:ascii="Times New Roman" w:eastAsiaTheme="minorEastAsia" w:hAnsi="Times New Roman"/>
          <w:sz w:val="23"/>
          <w:szCs w:val="23"/>
          <w:lang w:eastAsia="ru-RU"/>
        </w:rPr>
        <w:t>Выполнение мероприятий дорожных карт по расселению аварийных домов в рамках договора развития застроенных территорий (далее - ДРЗТ)</w:t>
      </w:r>
      <w:r w:rsidRPr="002E5B56">
        <w:rPr>
          <w:rFonts w:ascii="Times New Roman" w:eastAsiaTheme="minorEastAsia" w:hAnsi="Times New Roman"/>
          <w:bCs/>
          <w:sz w:val="23"/>
          <w:szCs w:val="23"/>
          <w:lang w:eastAsia="ru-RU"/>
        </w:rPr>
        <w:t xml:space="preserve"> учитывает процент выполнение процедур в дорожных картах за отчетный квартал. В начале текущего года ОМСУ присылают утвержденные главой муниципального образования дорожные карты с плановыми датами выполнения процедур по ДРЗТ в Министерство строительного комплекса МО.</w:t>
      </w:r>
    </w:p>
    <w:p w:rsidR="0088764F" w:rsidRPr="002E5B56" w:rsidRDefault="0088764F" w:rsidP="0088764F">
      <w:pPr>
        <w:spacing w:after="0" w:line="240" w:lineRule="auto"/>
        <w:ind w:firstLine="709"/>
        <w:jc w:val="both"/>
        <w:rPr>
          <w:rFonts w:ascii="Times New Roman" w:hAnsi="Times New Roman"/>
          <w:sz w:val="23"/>
          <w:szCs w:val="23"/>
        </w:rPr>
      </w:pPr>
      <w:r w:rsidRPr="002E5B56">
        <w:rPr>
          <w:rFonts w:ascii="Times New Roman" w:hAnsi="Times New Roman"/>
          <w:sz w:val="23"/>
          <w:szCs w:val="23"/>
        </w:rPr>
        <w:t>Баллы присваиваются в соответствие с процентным соотношением выполнения процедур. Процент выполнения приравнивается к количеству баллов, от 0 до 100 баллов.</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2E5B56">
        <w:rPr>
          <w:rFonts w:ascii="Times New Roman" w:eastAsiaTheme="minorEastAsia" w:hAnsi="Times New Roman"/>
          <w:sz w:val="23"/>
          <w:szCs w:val="23"/>
          <w:lang w:eastAsia="ru-RU"/>
        </w:rPr>
        <w:t xml:space="preserve">При расселении нескольких аварийных домов в одном муниципальном образовании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oMath>
      <w:r w:rsidRPr="002E5B56">
        <w:rPr>
          <w:rFonts w:ascii="Times New Roman" w:eastAsiaTheme="minorEastAsia" w:hAnsi="Times New Roman"/>
          <w:sz w:val="23"/>
          <w:szCs w:val="23"/>
        </w:rPr>
        <w:t xml:space="preserve"> рассчитывается как среднее значение, по формуле:</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p>
    <w:p w:rsidR="0088764F" w:rsidRPr="002E5B56" w:rsidRDefault="002E5B56" w:rsidP="0088764F">
      <w:pPr>
        <w:widowControl w:val="0"/>
        <w:tabs>
          <w:tab w:val="left" w:pos="6237"/>
        </w:tabs>
        <w:autoSpaceDE w:val="0"/>
        <w:autoSpaceDN w:val="0"/>
        <w:adjustRightInd w:val="0"/>
        <w:spacing w:after="0" w:line="240" w:lineRule="auto"/>
        <w:ind w:right="3968" w:firstLine="2552"/>
        <w:jc w:val="both"/>
        <w:rPr>
          <w:rFonts w:ascii="Times New Roman" w:eastAsiaTheme="minorEastAsia" w:hAnsi="Times New Roman"/>
          <w:sz w:val="23"/>
          <w:szCs w:val="23"/>
        </w:rPr>
      </w:pPr>
      <m:oMath>
        <m:r>
          <w:rPr>
            <w:rFonts w:ascii="Cambria Math" w:eastAsiaTheme="minorEastAsia" w:hAnsi="Cambria Math"/>
            <w:sz w:val="23"/>
            <w:szCs w:val="23"/>
            <w:lang w:eastAsia="ru-RU"/>
          </w:rPr>
          <m:t>П</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3</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e>
            </m:nary>
          </m:num>
          <m:den>
            <m:r>
              <w:rPr>
                <w:rFonts w:ascii="Cambria Math" w:eastAsiaTheme="minorEastAsia" w:hAnsi="Cambria Math"/>
                <w:sz w:val="23"/>
                <w:szCs w:val="23"/>
              </w:rPr>
              <m:t>Kд</m:t>
            </m:r>
          </m:den>
        </m:f>
      </m:oMath>
      <w:r w:rsidR="0088764F" w:rsidRPr="002E5B56">
        <w:rPr>
          <w:rFonts w:ascii="Times New Roman" w:eastAsiaTheme="minorEastAsia" w:hAnsi="Times New Roman"/>
          <w:sz w:val="23"/>
          <w:szCs w:val="23"/>
        </w:rPr>
        <w:t>, баллы</w:t>
      </w:r>
    </w:p>
    <w:p w:rsidR="0088764F" w:rsidRPr="002E5B56" w:rsidRDefault="0088764F" w:rsidP="0088764F">
      <w:pPr>
        <w:widowControl w:val="0"/>
        <w:tabs>
          <w:tab w:val="left" w:pos="6237"/>
        </w:tabs>
        <w:autoSpaceDE w:val="0"/>
        <w:autoSpaceDN w:val="0"/>
        <w:adjustRightInd w:val="0"/>
        <w:spacing w:after="0" w:line="240" w:lineRule="auto"/>
        <w:ind w:right="3968"/>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где</w:t>
      </w:r>
    </w:p>
    <w:p w:rsidR="0088764F" w:rsidRPr="002E5B56" w:rsidRDefault="006E2FFB"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rPr>
      </w:pP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e>
        </m:nary>
      </m:oMath>
      <w:r w:rsidR="0088764F" w:rsidRPr="002E5B56">
        <w:rPr>
          <w:rFonts w:ascii="Times New Roman" w:eastAsiaTheme="minorEastAsia" w:hAnsi="Times New Roman"/>
          <w:sz w:val="23"/>
          <w:szCs w:val="23"/>
        </w:rPr>
        <w:t xml:space="preserve"> – сумма баллов по каждому </w:t>
      </w:r>
      <w:r w:rsidR="0088764F" w:rsidRPr="002E5B56">
        <w:rPr>
          <w:rFonts w:ascii="Times New Roman" w:eastAsiaTheme="minorEastAsia" w:hAnsi="Times New Roman"/>
          <w:i/>
          <w:sz w:val="23"/>
          <w:szCs w:val="23"/>
          <w:lang w:val="en-US"/>
        </w:rPr>
        <w:t>i</w:t>
      </w:r>
      <w:r w:rsidR="0088764F" w:rsidRPr="002E5B56">
        <w:rPr>
          <w:rFonts w:ascii="Times New Roman" w:eastAsiaTheme="minorEastAsia" w:hAnsi="Times New Roman"/>
          <w:i/>
          <w:sz w:val="23"/>
          <w:szCs w:val="23"/>
        </w:rPr>
        <w:t xml:space="preserve"> </w:t>
      </w:r>
      <w:r w:rsidR="0088764F" w:rsidRPr="002E5B56">
        <w:rPr>
          <w:rFonts w:ascii="Times New Roman" w:eastAsiaTheme="minorEastAsia" w:hAnsi="Times New Roman"/>
          <w:sz w:val="23"/>
          <w:szCs w:val="23"/>
        </w:rPr>
        <w:t>аварийному дому;</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
        <m:r>
          <w:rPr>
            <w:rFonts w:ascii="Cambria Math" w:eastAsiaTheme="minorEastAsia" w:hAnsi="Cambria Math"/>
            <w:sz w:val="23"/>
            <w:szCs w:val="23"/>
          </w:rPr>
          <m:t>Kд</m:t>
        </m:r>
      </m:oMath>
      <w:r w:rsidR="0088764F" w:rsidRPr="002E5B56">
        <w:rPr>
          <w:rFonts w:ascii="Times New Roman" w:eastAsiaTheme="minorEastAsia" w:hAnsi="Times New Roman"/>
          <w:sz w:val="23"/>
          <w:szCs w:val="23"/>
        </w:rPr>
        <w:t xml:space="preserve"> – количество аварийных домов, по которым считался показатель </w:t>
      </w: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бп</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w:t>
      </w:r>
    </w:p>
    <w:p w:rsidR="0088764F" w:rsidRPr="002E5B56" w:rsidRDefault="0088764F" w:rsidP="0088764F">
      <w:pPr>
        <w:widowControl w:val="0"/>
        <w:autoSpaceDE w:val="0"/>
        <w:autoSpaceDN w:val="0"/>
        <w:adjustRightInd w:val="0"/>
        <w:spacing w:after="0" w:line="240" w:lineRule="auto"/>
        <w:ind w:right="140" w:firstLine="708"/>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Количество баллов по каждому аварийному дому </w:t>
      </w: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val="en-US"/>
              </w:rPr>
              <m:t>i</m:t>
            </m:r>
            <m:r>
              <w:rPr>
                <w:rFonts w:ascii="Cambria Math" w:eastAsiaTheme="minorEastAsia" w:hAnsi="Cambria Math"/>
                <w:sz w:val="23"/>
                <w:szCs w:val="23"/>
              </w:rPr>
              <m:t>д</m:t>
            </m:r>
          </m:sub>
        </m:sSub>
      </m:oMath>
      <w:r w:rsidRPr="002E5B56">
        <w:rPr>
          <w:rFonts w:ascii="Times New Roman" w:eastAsiaTheme="minorEastAsia" w:hAnsi="Times New Roman"/>
          <w:sz w:val="23"/>
          <w:szCs w:val="23"/>
        </w:rPr>
        <w:t xml:space="preserve">  рассчитывается как среднее значение выполнения мероприятий:</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p>
    <w:p w:rsidR="0088764F" w:rsidRPr="002E5B56" w:rsidRDefault="002E5B56" w:rsidP="0088764F">
      <w:pPr>
        <w:widowControl w:val="0"/>
        <w:autoSpaceDE w:val="0"/>
        <w:autoSpaceDN w:val="0"/>
        <w:adjustRightInd w:val="0"/>
        <w:spacing w:after="0" w:line="240" w:lineRule="auto"/>
        <w:ind w:right="3401" w:firstLine="2552"/>
        <w:jc w:val="both"/>
        <w:rPr>
          <w:rFonts w:ascii="Times New Roman" w:eastAsiaTheme="minorEastAsia" w:hAnsi="Times New Roman"/>
          <w:sz w:val="23"/>
          <w:szCs w:val="23"/>
        </w:rPr>
      </w:pP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val="en-US"/>
              </w:rPr>
              <m:t>i</m:t>
            </m:r>
            <m:r>
              <w:rPr>
                <w:rFonts w:ascii="Cambria Math" w:eastAsiaTheme="minorEastAsia" w:hAnsi="Cambria Math"/>
                <w:sz w:val="23"/>
                <w:szCs w:val="23"/>
              </w:rPr>
              <m:t>д</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Бм</m:t>
                </m:r>
                <m:r>
                  <w:rPr>
                    <w:rFonts w:ascii="Cambria Math" w:eastAsiaTheme="minorEastAsia" w:hAnsi="Cambria Math"/>
                    <w:sz w:val="23"/>
                    <w:szCs w:val="23"/>
                    <w:lang w:val="en-US"/>
                  </w:rPr>
                  <m:t>i</m:t>
                </m:r>
              </m:e>
            </m:nary>
          </m:num>
          <m:den>
            <m:r>
              <w:rPr>
                <w:rFonts w:ascii="Cambria Math" w:eastAsiaTheme="minorEastAsia" w:hAnsi="Cambria Math"/>
                <w:sz w:val="23"/>
                <w:szCs w:val="23"/>
              </w:rPr>
              <m:t>Kм</m:t>
            </m:r>
          </m:den>
        </m:f>
      </m:oMath>
      <w:r w:rsidR="0088764F" w:rsidRPr="002E5B56">
        <w:rPr>
          <w:rFonts w:ascii="Times New Roman" w:eastAsiaTheme="minorEastAsia" w:hAnsi="Times New Roman"/>
          <w:sz w:val="23"/>
          <w:szCs w:val="23"/>
        </w:rPr>
        <w:t>, баллы</w:t>
      </w:r>
    </w:p>
    <w:p w:rsidR="0088764F" w:rsidRPr="002E5B56" w:rsidRDefault="0088764F" w:rsidP="0088764F">
      <w:pPr>
        <w:widowControl w:val="0"/>
        <w:tabs>
          <w:tab w:val="left" w:pos="6237"/>
        </w:tabs>
        <w:autoSpaceDE w:val="0"/>
        <w:autoSpaceDN w:val="0"/>
        <w:adjustRightInd w:val="0"/>
        <w:spacing w:after="0" w:line="240" w:lineRule="auto"/>
        <w:ind w:right="3968"/>
        <w:jc w:val="both"/>
        <w:rPr>
          <w:rFonts w:ascii="Times New Roman" w:eastAsiaTheme="minorEastAsia" w:hAnsi="Times New Roman"/>
          <w:sz w:val="23"/>
          <w:szCs w:val="23"/>
        </w:rPr>
      </w:pPr>
      <w:r w:rsidRPr="002E5B56">
        <w:rPr>
          <w:rFonts w:ascii="Times New Roman" w:eastAsiaTheme="minorEastAsia" w:hAnsi="Times New Roman"/>
          <w:sz w:val="23"/>
          <w:szCs w:val="23"/>
        </w:rPr>
        <w:t>где</w:t>
      </w:r>
    </w:p>
    <w:p w:rsidR="0088764F" w:rsidRPr="002E5B56" w:rsidRDefault="0088764F" w:rsidP="0088764F">
      <w:pPr>
        <w:widowControl w:val="0"/>
        <w:tabs>
          <w:tab w:val="left" w:pos="3828"/>
          <w:tab w:val="left" w:pos="4395"/>
        </w:tabs>
        <w:autoSpaceDE w:val="0"/>
        <w:autoSpaceDN w:val="0"/>
        <w:adjustRightInd w:val="0"/>
        <w:spacing w:after="0" w:line="240" w:lineRule="auto"/>
        <w:ind w:right="-1"/>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w:t>
      </w:r>
      <m:oMath>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oMath>
      <w:r w:rsidRPr="002E5B56">
        <w:rPr>
          <w:rFonts w:ascii="Times New Roman" w:eastAsiaTheme="minorEastAsia" w:hAnsi="Times New Roman"/>
          <w:i/>
          <w:sz w:val="23"/>
          <w:szCs w:val="23"/>
        </w:rPr>
        <w:t xml:space="preserve"> </w:t>
      </w:r>
      <w:r w:rsidRPr="002E5B56">
        <w:rPr>
          <w:rFonts w:ascii="Times New Roman" w:eastAsiaTheme="minorEastAsia" w:hAnsi="Times New Roman"/>
          <w:sz w:val="23"/>
          <w:szCs w:val="23"/>
        </w:rPr>
        <w:t xml:space="preserve">– количество баллов по каждому </w:t>
      </w:r>
      <w:r w:rsidRPr="002E5B56">
        <w:rPr>
          <w:rFonts w:ascii="Times New Roman" w:eastAsiaTheme="minorEastAsia" w:hAnsi="Times New Roman"/>
          <w:i/>
          <w:sz w:val="23"/>
          <w:szCs w:val="23"/>
          <w:lang w:val="en-US"/>
        </w:rPr>
        <w:t>i</w:t>
      </w:r>
      <w:r w:rsidRPr="002E5B56">
        <w:rPr>
          <w:rFonts w:ascii="Times New Roman" w:eastAsiaTheme="minorEastAsia" w:hAnsi="Times New Roman"/>
          <w:sz w:val="23"/>
          <w:szCs w:val="23"/>
        </w:rPr>
        <w:t xml:space="preserve"> аварийному дому;</w:t>
      </w:r>
    </w:p>
    <w:p w:rsidR="0088764F" w:rsidRPr="002E5B56" w:rsidRDefault="006E2FFB"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rPr>
      </w:pP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Бм</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 сумма баллов по каждой </w:t>
      </w:r>
      <w:r w:rsidR="0088764F" w:rsidRPr="002E5B56">
        <w:rPr>
          <w:rFonts w:ascii="Times New Roman" w:eastAsiaTheme="minorEastAsia" w:hAnsi="Times New Roman"/>
          <w:i/>
          <w:sz w:val="23"/>
          <w:szCs w:val="23"/>
          <w:lang w:val="en-US"/>
        </w:rPr>
        <w:t>i</w:t>
      </w:r>
      <w:r w:rsidR="0088764F" w:rsidRPr="002E5B56">
        <w:rPr>
          <w:rFonts w:ascii="Times New Roman" w:eastAsiaTheme="minorEastAsia" w:hAnsi="Times New Roman"/>
          <w:i/>
          <w:sz w:val="23"/>
          <w:szCs w:val="23"/>
        </w:rPr>
        <w:t xml:space="preserve"> </w:t>
      </w:r>
      <w:r w:rsidR="0088764F" w:rsidRPr="002E5B56">
        <w:rPr>
          <w:rFonts w:ascii="Times New Roman" w:eastAsiaTheme="minorEastAsia" w:hAnsi="Times New Roman"/>
          <w:sz w:val="23"/>
          <w:szCs w:val="23"/>
        </w:rPr>
        <w:t>мероприятию за отчетный квартал;</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
        <m:r>
          <w:rPr>
            <w:rFonts w:ascii="Cambria Math" w:eastAsiaTheme="minorEastAsia" w:hAnsi="Cambria Math"/>
            <w:sz w:val="23"/>
            <w:szCs w:val="23"/>
          </w:rPr>
          <m:t>Kм</m:t>
        </m:r>
      </m:oMath>
      <w:r w:rsidR="0088764F" w:rsidRPr="002E5B56">
        <w:rPr>
          <w:rFonts w:ascii="Times New Roman" w:eastAsiaTheme="minorEastAsia" w:hAnsi="Times New Roman"/>
          <w:sz w:val="23"/>
          <w:szCs w:val="23"/>
        </w:rPr>
        <w:t xml:space="preserve"> – количество мероприятий всего, по которым считался показатель </w:t>
      </w: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Бп</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за отчетный квартал. </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w:t>
      </w:r>
    </w:p>
    <w:p w:rsidR="0088764F" w:rsidRPr="002E5B56" w:rsidRDefault="002E5B56"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r>
          <w:rPr>
            <w:rFonts w:ascii="Cambria Math" w:eastAsiaTheme="minorEastAsia" w:hAnsi="Cambria Math"/>
            <w:sz w:val="23"/>
            <w:szCs w:val="23"/>
          </w:rPr>
          <m:t>-</m:t>
        </m:r>
      </m:oMath>
      <w:r w:rsidR="0088764F" w:rsidRPr="002E5B56">
        <w:rPr>
          <w:rFonts w:ascii="Times New Roman" w:eastAsia="Times New Roman" w:hAnsi="Times New Roman"/>
          <w:sz w:val="23"/>
          <w:szCs w:val="23"/>
        </w:rPr>
        <w:t xml:space="preserve"> </w:t>
      </w:r>
      <w:r w:rsidR="0088764F" w:rsidRPr="002E5B56">
        <w:rPr>
          <w:rFonts w:ascii="Times New Roman" w:eastAsiaTheme="minorEastAsia" w:hAnsi="Times New Roman"/>
          <w:sz w:val="23"/>
          <w:szCs w:val="23"/>
          <w:lang w:eastAsia="ru-RU"/>
        </w:rPr>
        <w:t xml:space="preserve">выполнение мероприятий дорожных карт </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w:r w:rsidRPr="002E5B56">
        <w:rPr>
          <w:rFonts w:ascii="Times New Roman" w:eastAsiaTheme="minorEastAsia" w:hAnsi="Times New Roman"/>
          <w:sz w:val="23"/>
          <w:szCs w:val="23"/>
          <w:lang w:eastAsia="ru-RU"/>
        </w:rPr>
        <w:t>по расселению аварийных домов в рамках</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w:r w:rsidRPr="002E5B56">
        <w:rPr>
          <w:rFonts w:ascii="Times New Roman" w:eastAsiaTheme="minorEastAsia" w:hAnsi="Times New Roman"/>
          <w:sz w:val="23"/>
          <w:szCs w:val="23"/>
          <w:lang w:eastAsia="ru-RU"/>
        </w:rPr>
        <w:t xml:space="preserve"> инвестиционных контрактов.</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bCs/>
          <w:sz w:val="23"/>
          <w:szCs w:val="23"/>
          <w:lang w:eastAsia="ru-RU"/>
        </w:rPr>
      </w:pPr>
      <w:r w:rsidRPr="002E5B56">
        <w:rPr>
          <w:rFonts w:ascii="Times New Roman" w:eastAsiaTheme="minorEastAsia" w:hAnsi="Times New Roman"/>
          <w:sz w:val="23"/>
          <w:szCs w:val="23"/>
          <w:lang w:eastAsia="ru-RU"/>
        </w:rPr>
        <w:t>Выполнение мероприятий дорожных карт по расселению аварийных домов в рамках инвестиционных контрактов (далее - ИК)</w:t>
      </w:r>
      <w:r w:rsidRPr="002E5B56">
        <w:rPr>
          <w:rFonts w:ascii="Times New Roman" w:eastAsiaTheme="minorEastAsia" w:hAnsi="Times New Roman"/>
          <w:bCs/>
          <w:sz w:val="23"/>
          <w:szCs w:val="23"/>
          <w:lang w:eastAsia="ru-RU"/>
        </w:rPr>
        <w:t xml:space="preserve"> учитывает процент выполнение процедур в дорожных картах по данному мероприятию за отчетный квартал. В начале текущего года ОМСУ присылают утвержденные главой муниципального образования дорожные карты с плановыми датами выполнения процедур по ИК в Министерство строительного комплекса МО.</w:t>
      </w:r>
    </w:p>
    <w:p w:rsidR="0088764F" w:rsidRPr="002E5B56" w:rsidRDefault="0088764F" w:rsidP="0088764F">
      <w:pPr>
        <w:spacing w:after="0" w:line="240" w:lineRule="auto"/>
        <w:ind w:firstLine="709"/>
        <w:jc w:val="both"/>
        <w:rPr>
          <w:rFonts w:ascii="Times New Roman" w:hAnsi="Times New Roman"/>
          <w:sz w:val="23"/>
          <w:szCs w:val="23"/>
        </w:rPr>
      </w:pPr>
      <w:r w:rsidRPr="002E5B56">
        <w:rPr>
          <w:rFonts w:ascii="Times New Roman" w:hAnsi="Times New Roman"/>
          <w:sz w:val="23"/>
          <w:szCs w:val="23"/>
        </w:rPr>
        <w:t>Баллы присваиваются в соответствие с процентным соотношением выполнения процедур. Процент выполнения приравнивается к количеству баллов, от 0 до 100 баллов.</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2E5B56">
        <w:rPr>
          <w:rFonts w:ascii="Times New Roman" w:eastAsiaTheme="minorEastAsia" w:hAnsi="Times New Roman"/>
          <w:sz w:val="23"/>
          <w:szCs w:val="23"/>
          <w:lang w:eastAsia="ru-RU"/>
        </w:rPr>
        <w:t xml:space="preserve">При расселении нескольких аварийных домов в одном муниципальном образовании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oMath>
      <w:r w:rsidRPr="002E5B56">
        <w:rPr>
          <w:rFonts w:ascii="Times New Roman" w:eastAsiaTheme="minorEastAsia" w:hAnsi="Times New Roman"/>
          <w:sz w:val="23"/>
          <w:szCs w:val="23"/>
        </w:rPr>
        <w:t xml:space="preserve"> рассчитывается как среднее значение, по формуле:</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p>
    <w:p w:rsidR="0088764F" w:rsidRPr="002E5B56" w:rsidRDefault="002E5B56" w:rsidP="0088764F">
      <w:pPr>
        <w:widowControl w:val="0"/>
        <w:tabs>
          <w:tab w:val="left" w:pos="6237"/>
        </w:tabs>
        <w:autoSpaceDE w:val="0"/>
        <w:autoSpaceDN w:val="0"/>
        <w:adjustRightInd w:val="0"/>
        <w:spacing w:after="0" w:line="240" w:lineRule="auto"/>
        <w:ind w:right="3968" w:firstLine="2552"/>
        <w:jc w:val="both"/>
        <w:rPr>
          <w:rFonts w:ascii="Times New Roman" w:eastAsiaTheme="minorEastAsia" w:hAnsi="Times New Roman"/>
          <w:sz w:val="23"/>
          <w:szCs w:val="23"/>
        </w:rPr>
      </w:pPr>
      <m:oMath>
        <m:r>
          <w:rPr>
            <w:rFonts w:ascii="Cambria Math" w:eastAsiaTheme="minorEastAsia" w:hAnsi="Cambria Math"/>
            <w:sz w:val="23"/>
            <w:szCs w:val="23"/>
            <w:lang w:eastAsia="ru-RU"/>
          </w:rPr>
          <m:t>П</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4</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e>
            </m:nary>
          </m:num>
          <m:den>
            <m:r>
              <w:rPr>
                <w:rFonts w:ascii="Cambria Math" w:eastAsiaTheme="minorEastAsia" w:hAnsi="Cambria Math"/>
                <w:sz w:val="23"/>
                <w:szCs w:val="23"/>
              </w:rPr>
              <m:t>Kд</m:t>
            </m:r>
          </m:den>
        </m:f>
      </m:oMath>
      <w:r w:rsidR="0088764F" w:rsidRPr="002E5B56">
        <w:rPr>
          <w:rFonts w:ascii="Times New Roman" w:eastAsiaTheme="minorEastAsia" w:hAnsi="Times New Roman"/>
          <w:sz w:val="23"/>
          <w:szCs w:val="23"/>
        </w:rPr>
        <w:t>, баллы</w:t>
      </w:r>
    </w:p>
    <w:p w:rsidR="0088764F" w:rsidRPr="002E5B56" w:rsidRDefault="0088764F" w:rsidP="0088764F">
      <w:pPr>
        <w:widowControl w:val="0"/>
        <w:tabs>
          <w:tab w:val="left" w:pos="6237"/>
        </w:tabs>
        <w:autoSpaceDE w:val="0"/>
        <w:autoSpaceDN w:val="0"/>
        <w:adjustRightInd w:val="0"/>
        <w:spacing w:after="0" w:line="240" w:lineRule="auto"/>
        <w:ind w:right="3968"/>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где</w:t>
      </w:r>
    </w:p>
    <w:p w:rsidR="0088764F" w:rsidRPr="002E5B56" w:rsidRDefault="006E2FFB"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rPr>
      </w:pP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e>
        </m:nary>
      </m:oMath>
      <w:r w:rsidR="0088764F" w:rsidRPr="002E5B56">
        <w:rPr>
          <w:rFonts w:ascii="Times New Roman" w:eastAsiaTheme="minorEastAsia" w:hAnsi="Times New Roman"/>
          <w:sz w:val="23"/>
          <w:szCs w:val="23"/>
        </w:rPr>
        <w:t xml:space="preserve"> – сумма баллов по каждому </w:t>
      </w:r>
      <w:r w:rsidR="0088764F" w:rsidRPr="002E5B56">
        <w:rPr>
          <w:rFonts w:ascii="Times New Roman" w:eastAsiaTheme="minorEastAsia" w:hAnsi="Times New Roman"/>
          <w:i/>
          <w:sz w:val="23"/>
          <w:szCs w:val="23"/>
          <w:lang w:val="en-US"/>
        </w:rPr>
        <w:t>i</w:t>
      </w:r>
      <w:r w:rsidR="0088764F" w:rsidRPr="002E5B56">
        <w:rPr>
          <w:rFonts w:ascii="Times New Roman" w:eastAsiaTheme="minorEastAsia" w:hAnsi="Times New Roman"/>
          <w:i/>
          <w:sz w:val="23"/>
          <w:szCs w:val="23"/>
        </w:rPr>
        <w:t xml:space="preserve"> </w:t>
      </w:r>
      <w:r w:rsidR="0088764F" w:rsidRPr="002E5B56">
        <w:rPr>
          <w:rFonts w:ascii="Times New Roman" w:eastAsiaTheme="minorEastAsia" w:hAnsi="Times New Roman"/>
          <w:sz w:val="23"/>
          <w:szCs w:val="23"/>
        </w:rPr>
        <w:t>аварийному дому;</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
        <m:r>
          <w:rPr>
            <w:rFonts w:ascii="Cambria Math" w:eastAsiaTheme="minorEastAsia" w:hAnsi="Cambria Math"/>
            <w:sz w:val="23"/>
            <w:szCs w:val="23"/>
          </w:rPr>
          <m:t>Kд</m:t>
        </m:r>
      </m:oMath>
      <w:r w:rsidR="0088764F" w:rsidRPr="002E5B56">
        <w:rPr>
          <w:rFonts w:ascii="Times New Roman" w:eastAsiaTheme="minorEastAsia" w:hAnsi="Times New Roman"/>
          <w:sz w:val="23"/>
          <w:szCs w:val="23"/>
        </w:rPr>
        <w:t xml:space="preserve"> – количество аварийных домов, по которым считался показатель </w:t>
      </w: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бп</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w:t>
      </w:r>
    </w:p>
    <w:p w:rsidR="0088764F" w:rsidRPr="002E5B56" w:rsidRDefault="0088764F" w:rsidP="0088764F">
      <w:pPr>
        <w:widowControl w:val="0"/>
        <w:autoSpaceDE w:val="0"/>
        <w:autoSpaceDN w:val="0"/>
        <w:adjustRightInd w:val="0"/>
        <w:spacing w:after="0" w:line="240" w:lineRule="auto"/>
        <w:ind w:right="140" w:firstLine="708"/>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Количество баллов по каждому аварийному дому </w:t>
      </w: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val="en-US"/>
              </w:rPr>
              <m:t>i</m:t>
            </m:r>
            <m:r>
              <w:rPr>
                <w:rFonts w:ascii="Cambria Math" w:eastAsiaTheme="minorEastAsia" w:hAnsi="Cambria Math"/>
                <w:sz w:val="23"/>
                <w:szCs w:val="23"/>
              </w:rPr>
              <m:t>д</m:t>
            </m:r>
          </m:sub>
        </m:sSub>
      </m:oMath>
      <w:r w:rsidRPr="002E5B56">
        <w:rPr>
          <w:rFonts w:ascii="Times New Roman" w:eastAsiaTheme="minorEastAsia" w:hAnsi="Times New Roman"/>
          <w:sz w:val="23"/>
          <w:szCs w:val="23"/>
        </w:rPr>
        <w:t xml:space="preserve">  рассчитывается как среднее значение выполнения мероприятий:</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p>
    <w:p w:rsidR="0088764F" w:rsidRPr="002E5B56" w:rsidRDefault="002E5B56" w:rsidP="0088764F">
      <w:pPr>
        <w:widowControl w:val="0"/>
        <w:autoSpaceDE w:val="0"/>
        <w:autoSpaceDN w:val="0"/>
        <w:adjustRightInd w:val="0"/>
        <w:spacing w:after="0" w:line="240" w:lineRule="auto"/>
        <w:ind w:right="3401" w:firstLine="2552"/>
        <w:jc w:val="both"/>
        <w:rPr>
          <w:rFonts w:ascii="Times New Roman" w:eastAsiaTheme="minorEastAsia" w:hAnsi="Times New Roman"/>
          <w:sz w:val="23"/>
          <w:szCs w:val="23"/>
        </w:rPr>
      </w:pPr>
      <m:oMath>
        <m:r>
          <w:rPr>
            <w:rFonts w:ascii="Cambria Math" w:eastAsiaTheme="minorEastAsia" w:hAnsi="Cambria Math"/>
            <w:sz w:val="23"/>
            <w:szCs w:val="23"/>
            <w:lang w:eastAsia="ru-RU"/>
          </w:rPr>
          <m:t>Б</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val="en-US"/>
              </w:rPr>
              <m:t>i</m:t>
            </m:r>
            <m:r>
              <w:rPr>
                <w:rFonts w:ascii="Cambria Math" w:eastAsiaTheme="minorEastAsia" w:hAnsi="Cambria Math"/>
                <w:sz w:val="23"/>
                <w:szCs w:val="23"/>
              </w:rPr>
              <m:t>д</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Бм</m:t>
                </m:r>
                <m:r>
                  <w:rPr>
                    <w:rFonts w:ascii="Cambria Math" w:eastAsiaTheme="minorEastAsia" w:hAnsi="Cambria Math"/>
                    <w:sz w:val="23"/>
                    <w:szCs w:val="23"/>
                    <w:lang w:val="en-US"/>
                  </w:rPr>
                  <m:t>i</m:t>
                </m:r>
              </m:e>
            </m:nary>
          </m:num>
          <m:den>
            <m:r>
              <w:rPr>
                <w:rFonts w:ascii="Cambria Math" w:eastAsiaTheme="minorEastAsia" w:hAnsi="Cambria Math"/>
                <w:sz w:val="23"/>
                <w:szCs w:val="23"/>
              </w:rPr>
              <m:t>Kм</m:t>
            </m:r>
          </m:den>
        </m:f>
      </m:oMath>
      <w:r w:rsidR="0088764F" w:rsidRPr="002E5B56">
        <w:rPr>
          <w:rFonts w:ascii="Times New Roman" w:eastAsiaTheme="minorEastAsia" w:hAnsi="Times New Roman"/>
          <w:sz w:val="23"/>
          <w:szCs w:val="23"/>
        </w:rPr>
        <w:t>, баллы</w:t>
      </w:r>
    </w:p>
    <w:p w:rsidR="0088764F" w:rsidRPr="002E5B56" w:rsidRDefault="0088764F" w:rsidP="0088764F">
      <w:pPr>
        <w:widowControl w:val="0"/>
        <w:tabs>
          <w:tab w:val="left" w:pos="6237"/>
        </w:tabs>
        <w:autoSpaceDE w:val="0"/>
        <w:autoSpaceDN w:val="0"/>
        <w:adjustRightInd w:val="0"/>
        <w:spacing w:after="0" w:line="240" w:lineRule="auto"/>
        <w:ind w:right="3968"/>
        <w:jc w:val="both"/>
        <w:rPr>
          <w:rFonts w:ascii="Times New Roman" w:eastAsiaTheme="minorEastAsia" w:hAnsi="Times New Roman"/>
          <w:sz w:val="23"/>
          <w:szCs w:val="23"/>
        </w:rPr>
      </w:pPr>
      <w:r w:rsidRPr="002E5B56">
        <w:rPr>
          <w:rFonts w:ascii="Times New Roman" w:eastAsiaTheme="minorEastAsia" w:hAnsi="Times New Roman"/>
          <w:sz w:val="23"/>
          <w:szCs w:val="23"/>
        </w:rPr>
        <w:t>где</w:t>
      </w:r>
    </w:p>
    <w:p w:rsidR="0088764F" w:rsidRPr="002E5B56" w:rsidRDefault="0088764F" w:rsidP="0088764F">
      <w:pPr>
        <w:widowControl w:val="0"/>
        <w:tabs>
          <w:tab w:val="left" w:pos="3828"/>
          <w:tab w:val="left" w:pos="4395"/>
        </w:tabs>
        <w:autoSpaceDE w:val="0"/>
        <w:autoSpaceDN w:val="0"/>
        <w:adjustRightInd w:val="0"/>
        <w:spacing w:after="0" w:line="240" w:lineRule="auto"/>
        <w:ind w:right="-1"/>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   </w:t>
      </w:r>
      <m:oMath>
        <m:r>
          <w:rPr>
            <w:rFonts w:ascii="Cambria Math" w:eastAsiaTheme="minorEastAsia" w:hAnsi="Cambria Math"/>
            <w:sz w:val="23"/>
            <w:szCs w:val="23"/>
          </w:rPr>
          <m:t>Б</m:t>
        </m:r>
        <m:r>
          <w:rPr>
            <w:rFonts w:ascii="Cambria Math" w:eastAsiaTheme="minorEastAsia" w:hAnsi="Cambria Math"/>
            <w:sz w:val="23"/>
            <w:szCs w:val="23"/>
            <w:lang w:val="en-US"/>
          </w:rPr>
          <m:t>i</m:t>
        </m:r>
        <m:r>
          <w:rPr>
            <w:rFonts w:ascii="Cambria Math" w:eastAsiaTheme="minorEastAsia" w:hAnsi="Cambria Math"/>
            <w:sz w:val="23"/>
            <w:szCs w:val="23"/>
          </w:rPr>
          <m:t>д</m:t>
        </m:r>
      </m:oMath>
      <w:r w:rsidRPr="002E5B56">
        <w:rPr>
          <w:rFonts w:ascii="Times New Roman" w:eastAsiaTheme="minorEastAsia" w:hAnsi="Times New Roman"/>
          <w:i/>
          <w:sz w:val="23"/>
          <w:szCs w:val="23"/>
        </w:rPr>
        <w:t xml:space="preserve"> </w:t>
      </w:r>
      <w:r w:rsidRPr="002E5B56">
        <w:rPr>
          <w:rFonts w:ascii="Times New Roman" w:eastAsiaTheme="minorEastAsia" w:hAnsi="Times New Roman"/>
          <w:sz w:val="23"/>
          <w:szCs w:val="23"/>
        </w:rPr>
        <w:t xml:space="preserve">– количество баллов по каждому </w:t>
      </w:r>
      <w:r w:rsidRPr="002E5B56">
        <w:rPr>
          <w:rFonts w:ascii="Times New Roman" w:eastAsiaTheme="minorEastAsia" w:hAnsi="Times New Roman"/>
          <w:i/>
          <w:sz w:val="23"/>
          <w:szCs w:val="23"/>
          <w:lang w:val="en-US"/>
        </w:rPr>
        <w:t>i</w:t>
      </w:r>
      <w:r w:rsidRPr="002E5B56">
        <w:rPr>
          <w:rFonts w:ascii="Times New Roman" w:eastAsiaTheme="minorEastAsia" w:hAnsi="Times New Roman"/>
          <w:sz w:val="23"/>
          <w:szCs w:val="23"/>
        </w:rPr>
        <w:t xml:space="preserve"> аварийному дому;</w:t>
      </w:r>
    </w:p>
    <w:p w:rsidR="0088764F" w:rsidRPr="002E5B56" w:rsidRDefault="006E2FFB" w:rsidP="0088764F">
      <w:pPr>
        <w:widowControl w:val="0"/>
        <w:autoSpaceDE w:val="0"/>
        <w:autoSpaceDN w:val="0"/>
        <w:adjustRightInd w:val="0"/>
        <w:spacing w:after="0" w:line="240" w:lineRule="auto"/>
        <w:ind w:right="-1" w:firstLine="142"/>
        <w:jc w:val="both"/>
        <w:rPr>
          <w:rFonts w:ascii="Times New Roman" w:eastAsiaTheme="minorEastAsia" w:hAnsi="Times New Roman"/>
          <w:sz w:val="23"/>
          <w:szCs w:val="23"/>
        </w:rPr>
      </w:pP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Бм</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 сумма баллов по каждой </w:t>
      </w:r>
      <w:r w:rsidR="0088764F" w:rsidRPr="002E5B56">
        <w:rPr>
          <w:rFonts w:ascii="Times New Roman" w:eastAsiaTheme="minorEastAsia" w:hAnsi="Times New Roman"/>
          <w:i/>
          <w:sz w:val="23"/>
          <w:szCs w:val="23"/>
          <w:lang w:val="en-US"/>
        </w:rPr>
        <w:t>i</w:t>
      </w:r>
      <w:r w:rsidR="0088764F" w:rsidRPr="002E5B56">
        <w:rPr>
          <w:rFonts w:ascii="Times New Roman" w:eastAsiaTheme="minorEastAsia" w:hAnsi="Times New Roman"/>
          <w:i/>
          <w:sz w:val="23"/>
          <w:szCs w:val="23"/>
        </w:rPr>
        <w:t xml:space="preserve"> </w:t>
      </w:r>
      <w:r w:rsidR="0088764F" w:rsidRPr="002E5B56">
        <w:rPr>
          <w:rFonts w:ascii="Times New Roman" w:eastAsiaTheme="minorEastAsia" w:hAnsi="Times New Roman"/>
          <w:sz w:val="23"/>
          <w:szCs w:val="23"/>
        </w:rPr>
        <w:t>мероприятию за отчетный квартал;</w:t>
      </w:r>
    </w:p>
    <w:p w:rsidR="0088764F" w:rsidRPr="002E5B56" w:rsidRDefault="002E5B56"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m:oMath>
        <m:r>
          <w:rPr>
            <w:rFonts w:ascii="Cambria Math" w:eastAsiaTheme="minorEastAsia" w:hAnsi="Cambria Math"/>
            <w:sz w:val="23"/>
            <w:szCs w:val="23"/>
          </w:rPr>
          <m:t>Kм</m:t>
        </m:r>
      </m:oMath>
      <w:r w:rsidR="0088764F" w:rsidRPr="002E5B56">
        <w:rPr>
          <w:rFonts w:ascii="Times New Roman" w:eastAsiaTheme="minorEastAsia" w:hAnsi="Times New Roman"/>
          <w:sz w:val="23"/>
          <w:szCs w:val="23"/>
        </w:rPr>
        <w:t xml:space="preserve"> – количество мероприятий всего, по которым считался показатель </w:t>
      </w:r>
      <m:oMath>
        <m:nary>
          <m:naryPr>
            <m:chr m:val="∑"/>
            <m:limLoc m:val="undOvr"/>
            <m:subHide m:val="1"/>
            <m:supHide m:val="1"/>
            <m:ctrlPr>
              <w:rPr>
                <w:rFonts w:ascii="Cambria Math" w:eastAsiaTheme="minorEastAsia" w:hAnsi="Cambria Math"/>
                <w:i/>
                <w:sz w:val="23"/>
                <w:szCs w:val="23"/>
                <w:lang w:val="en-US"/>
              </w:rPr>
            </m:ctrlPr>
          </m:naryPr>
          <m:sub/>
          <m:sup/>
          <m:e>
            <m:r>
              <w:rPr>
                <w:rFonts w:ascii="Cambria Math" w:eastAsiaTheme="minorEastAsia" w:hAnsi="Cambria Math"/>
                <w:sz w:val="23"/>
                <w:szCs w:val="23"/>
              </w:rPr>
              <m:t>Бп</m:t>
            </m:r>
            <m:r>
              <w:rPr>
                <w:rFonts w:ascii="Cambria Math" w:eastAsiaTheme="minorEastAsia" w:hAnsi="Cambria Math"/>
                <w:sz w:val="23"/>
                <w:szCs w:val="23"/>
                <w:lang w:val="en-US"/>
              </w:rPr>
              <m:t>i</m:t>
            </m:r>
          </m:e>
        </m:nary>
      </m:oMath>
      <w:r w:rsidR="0088764F" w:rsidRPr="002E5B56">
        <w:rPr>
          <w:rFonts w:ascii="Times New Roman" w:eastAsiaTheme="minorEastAsia" w:hAnsi="Times New Roman"/>
          <w:sz w:val="23"/>
          <w:szCs w:val="23"/>
        </w:rPr>
        <w:t xml:space="preserve">, за отчетный квартал. </w:t>
      </w: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rPr>
      </w:pPr>
    </w:p>
    <w:p w:rsidR="0088764F" w:rsidRPr="002E5B56" w:rsidRDefault="0088764F" w:rsidP="0088764F">
      <w:pPr>
        <w:widowControl w:val="0"/>
        <w:autoSpaceDE w:val="0"/>
        <w:autoSpaceDN w:val="0"/>
        <w:adjustRightInd w:val="0"/>
        <w:spacing w:after="0" w:line="240" w:lineRule="auto"/>
        <w:ind w:right="140" w:firstLine="142"/>
        <w:jc w:val="both"/>
        <w:rPr>
          <w:rFonts w:ascii="Times New Roman" w:eastAsiaTheme="minorEastAsia" w:hAnsi="Times New Roman"/>
          <w:sz w:val="23"/>
          <w:szCs w:val="23"/>
          <w:lang w:eastAsia="ru-RU"/>
        </w:rPr>
      </w:pPr>
      <w:r w:rsidRPr="002E5B56">
        <w:rPr>
          <w:rFonts w:ascii="Times New Roman" w:eastAsiaTheme="minorEastAsia" w:hAnsi="Times New Roman"/>
          <w:sz w:val="23"/>
          <w:szCs w:val="23"/>
        </w:rPr>
        <w:t xml:space="preserve"> </w:t>
      </w:r>
    </w:p>
    <w:p w:rsidR="0088764F" w:rsidRPr="002E5B56" w:rsidRDefault="002E5B56"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oMath>
      <w:r w:rsidR="0088764F" w:rsidRPr="002E5B56">
        <w:rPr>
          <w:rFonts w:ascii="Times New Roman" w:eastAsia="Times New Roman" w:hAnsi="Times New Roman"/>
          <w:sz w:val="23"/>
          <w:szCs w:val="23"/>
        </w:rPr>
        <w:t xml:space="preserve"> </w:t>
      </w:r>
      <w:r w:rsidR="0088764F" w:rsidRPr="002E5B56">
        <w:rPr>
          <w:rFonts w:ascii="Times New Roman" w:eastAsiaTheme="minorEastAsia" w:hAnsi="Times New Roman"/>
          <w:sz w:val="23"/>
          <w:szCs w:val="23"/>
        </w:rPr>
        <w:t xml:space="preserve">определение способа расселения аварийного </w:t>
      </w:r>
    </w:p>
    <w:p w:rsidR="0088764F" w:rsidRPr="002E5B56" w:rsidRDefault="0088764F" w:rsidP="0088764F">
      <w:pPr>
        <w:widowControl w:val="0"/>
        <w:autoSpaceDE w:val="0"/>
        <w:autoSpaceDN w:val="0"/>
        <w:adjustRightInd w:val="0"/>
        <w:spacing w:after="0" w:line="240" w:lineRule="auto"/>
        <w:ind w:right="-1" w:firstLine="709"/>
        <w:jc w:val="center"/>
        <w:rPr>
          <w:rFonts w:ascii="Times New Roman" w:eastAsiaTheme="minorEastAsia" w:hAnsi="Times New Roman"/>
          <w:sz w:val="23"/>
          <w:szCs w:val="23"/>
          <w:lang w:eastAsia="ru-RU"/>
        </w:rPr>
      </w:pPr>
      <w:r w:rsidRPr="002E5B56">
        <w:rPr>
          <w:rFonts w:ascii="Times New Roman" w:eastAsiaTheme="minorEastAsia" w:hAnsi="Times New Roman"/>
          <w:sz w:val="23"/>
          <w:szCs w:val="23"/>
        </w:rPr>
        <w:t xml:space="preserve">жилищного фонда, </w:t>
      </w:r>
      <w:r w:rsidRPr="002E5B56">
        <w:rPr>
          <w:rFonts w:ascii="Times New Roman" w:eastAsiaTheme="minorEastAsia" w:hAnsi="Times New Roman"/>
          <w:bCs/>
          <w:sz w:val="23"/>
          <w:szCs w:val="23"/>
        </w:rPr>
        <w:t>признанного таковым до 01.01.2015.</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bCs/>
          <w:sz w:val="23"/>
          <w:szCs w:val="23"/>
          <w:lang w:eastAsia="ru-RU"/>
        </w:rPr>
      </w:pPr>
      <w:r w:rsidRPr="002E5B56">
        <w:rPr>
          <w:rFonts w:ascii="Times New Roman" w:eastAsiaTheme="minorEastAsia" w:hAnsi="Times New Roman"/>
          <w:sz w:val="23"/>
          <w:szCs w:val="23"/>
        </w:rPr>
        <w:t xml:space="preserve">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E5B56">
        <w:rPr>
          <w:rFonts w:ascii="Times New Roman" w:eastAsiaTheme="minorEastAsia" w:hAnsi="Times New Roman"/>
          <w:sz w:val="23"/>
          <w:szCs w:val="23"/>
        </w:rPr>
        <w:t xml:space="preserve"> учитывает</w:t>
      </w:r>
      <w:r w:rsidRPr="002E5B56">
        <w:rPr>
          <w:rFonts w:ascii="Times New Roman" w:eastAsiaTheme="minorEastAsia" w:hAnsi="Times New Roman"/>
          <w:sz w:val="23"/>
          <w:szCs w:val="23"/>
          <w:lang w:eastAsia="ru-RU"/>
        </w:rPr>
        <w:t xml:space="preserve"> определение</w:t>
      </w:r>
      <w:r w:rsidRPr="002E5B56">
        <w:rPr>
          <w:rFonts w:ascii="Times New Roman" w:eastAsiaTheme="minorEastAsia" w:hAnsi="Times New Roman"/>
          <w:sz w:val="23"/>
          <w:szCs w:val="23"/>
        </w:rPr>
        <w:t xml:space="preserve"> способа переселения аварийных домов, </w:t>
      </w:r>
      <w:r w:rsidRPr="002E5B56">
        <w:rPr>
          <w:rFonts w:ascii="Times New Roman" w:eastAsiaTheme="minorEastAsia" w:hAnsi="Times New Roman"/>
          <w:bCs/>
          <w:sz w:val="23"/>
          <w:szCs w:val="23"/>
        </w:rPr>
        <w:t>признанных таковым до 01.01.2015</w:t>
      </w:r>
      <w:r w:rsidRPr="002E5B56">
        <w:rPr>
          <w:rFonts w:ascii="Times New Roman" w:eastAsiaTheme="minorEastAsia" w:hAnsi="Times New Roman"/>
          <w:bCs/>
          <w:sz w:val="23"/>
          <w:szCs w:val="23"/>
          <w:lang w:eastAsia="ru-RU"/>
        </w:rPr>
        <w:t xml:space="preserve">. </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E5B56">
        <w:rPr>
          <w:rFonts w:ascii="Times New Roman" w:eastAsiaTheme="minorEastAsia" w:hAnsi="Times New Roman"/>
          <w:sz w:val="23"/>
          <w:szCs w:val="23"/>
        </w:rPr>
        <w:t xml:space="preserve"> рассчитывается по формуле:</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p>
    <w:p w:rsidR="0088764F" w:rsidRPr="002E5B56" w:rsidRDefault="002E5B56" w:rsidP="0088764F">
      <w:pPr>
        <w:widowControl w:val="0"/>
        <w:autoSpaceDE w:val="0"/>
        <w:autoSpaceDN w:val="0"/>
        <w:adjustRightInd w:val="0"/>
        <w:spacing w:after="0" w:line="240" w:lineRule="auto"/>
        <w:ind w:right="-1" w:firstLine="2552"/>
        <w:jc w:val="both"/>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5</m:t>
            </m:r>
          </m:sub>
        </m:sSub>
        <m:r>
          <w:rPr>
            <w:rFonts w:ascii="Cambria Math" w:eastAsiaTheme="minorEastAsia" w:hAnsi="Cambria Math"/>
            <w:sz w:val="23"/>
            <w:szCs w:val="23"/>
            <w:lang w:eastAsia="ru-RU"/>
          </w:rPr>
          <m:t>=</m:t>
        </m:r>
        <m:f>
          <m:fPr>
            <m:ctrlPr>
              <w:rPr>
                <w:rFonts w:ascii="Cambria Math" w:eastAsiaTheme="minorEastAsia" w:hAnsi="Cambria Math"/>
                <w:i/>
                <w:sz w:val="23"/>
                <w:szCs w:val="23"/>
              </w:rPr>
            </m:ctrlPr>
          </m:fPr>
          <m:num>
            <m:r>
              <w:rPr>
                <w:rFonts w:ascii="Cambria Math" w:eastAsiaTheme="minorEastAsia" w:hAnsi="Cambria Math"/>
                <w:sz w:val="23"/>
                <w:szCs w:val="23"/>
                <w:lang w:eastAsia="ru-RU"/>
              </w:rPr>
              <m:t>К</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eastAsia="ru-RU"/>
                  </w:rPr>
                  <m:t xml:space="preserve">вд </m:t>
                </m:r>
              </m:sub>
            </m:sSub>
          </m:den>
        </m:f>
        <m:r>
          <w:rPr>
            <w:rFonts w:ascii="Cambria Math" w:eastAsiaTheme="minorEastAsia" w:hAnsi="Cambria Math"/>
            <w:sz w:val="23"/>
            <w:szCs w:val="23"/>
            <w:lang w:eastAsia="ru-RU"/>
          </w:rPr>
          <m:t>×100</m:t>
        </m:r>
      </m:oMath>
      <w:r w:rsidR="0088764F" w:rsidRPr="002E5B56">
        <w:rPr>
          <w:rFonts w:ascii="Times New Roman" w:eastAsiaTheme="minorEastAsia" w:hAnsi="Times New Roman"/>
          <w:sz w:val="23"/>
          <w:szCs w:val="23"/>
        </w:rPr>
        <w:t>, где</w:t>
      </w:r>
    </w:p>
    <w:p w:rsidR="0088764F" w:rsidRPr="002E5B56" w:rsidRDefault="002E5B56"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lang w:eastAsia="ru-RU"/>
              </w:rPr>
              <m:t xml:space="preserve">вд </m:t>
            </m:r>
          </m:sub>
        </m:sSub>
      </m:oMath>
      <w:r w:rsidR="0088764F" w:rsidRPr="002E5B56">
        <w:rPr>
          <w:rFonts w:ascii="Times New Roman" w:eastAsiaTheme="minorEastAsia" w:hAnsi="Times New Roman"/>
          <w:sz w:val="23"/>
          <w:szCs w:val="23"/>
        </w:rPr>
        <w:t>– количество всех домов, признанных аварийными до 01.01.2015, способ расселения которых на текущий момент не определен;</w:t>
      </w:r>
    </w:p>
    <w:p w:rsidR="0088764F" w:rsidRPr="002E5B56" w:rsidRDefault="002E5B56"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m:oMath>
        <m:r>
          <w:rPr>
            <w:rFonts w:ascii="Cambria Math" w:eastAsiaTheme="minorEastAsia" w:hAnsi="Cambria Math"/>
            <w:sz w:val="23"/>
            <w:szCs w:val="23"/>
            <w:lang w:eastAsia="ru-RU"/>
          </w:rPr>
          <m:t>К</m:t>
        </m:r>
        <m:sSub>
          <m:sSubPr>
            <m:ctrlPr>
              <w:rPr>
                <w:rFonts w:ascii="Cambria Math" w:eastAsiaTheme="minorEastAsia" w:hAnsi="Cambria Math"/>
                <w:i/>
                <w:sz w:val="23"/>
                <w:szCs w:val="23"/>
              </w:rPr>
            </m:ctrlPr>
          </m:sSubPr>
          <m:e>
            <m:r>
              <w:rPr>
                <w:rFonts w:ascii="Cambria Math" w:eastAsiaTheme="minorEastAsia" w:hAnsi="Cambria Math"/>
                <w:sz w:val="23"/>
                <w:szCs w:val="23"/>
                <w:lang w:eastAsia="ru-RU"/>
              </w:rPr>
              <m:t xml:space="preserve"> </m:t>
            </m:r>
          </m:e>
          <m:sub>
            <m:r>
              <w:rPr>
                <w:rFonts w:ascii="Cambria Math" w:eastAsiaTheme="minorEastAsia" w:hAnsi="Cambria Math"/>
                <w:sz w:val="23"/>
                <w:szCs w:val="23"/>
              </w:rPr>
              <m:t>дсо</m:t>
            </m:r>
          </m:sub>
        </m:sSub>
      </m:oMath>
      <w:r w:rsidR="0088764F" w:rsidRPr="002E5B56">
        <w:rPr>
          <w:rFonts w:ascii="Times New Roman" w:eastAsiaTheme="minorEastAsia" w:hAnsi="Times New Roman"/>
          <w:sz w:val="23"/>
          <w:szCs w:val="23"/>
        </w:rPr>
        <w:t>- количество домов, признанных аварийными до 01.01.2015, по которым в текущем квартале найден способ расселения.</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2E5B56">
        <w:rPr>
          <w:rFonts w:ascii="Times New Roman" w:hAnsi="Times New Roman"/>
          <w:sz w:val="23"/>
          <w:szCs w:val="23"/>
        </w:rPr>
        <w:t>Процент выполнения приравнивается к количеству баллов, от 0 до 100 баллов.</w:t>
      </w:r>
    </w:p>
    <w:p w:rsidR="0088764F" w:rsidRPr="002E5B56" w:rsidRDefault="0088764F" w:rsidP="0088764F">
      <w:pPr>
        <w:widowControl w:val="0"/>
        <w:autoSpaceDE w:val="0"/>
        <w:autoSpaceDN w:val="0"/>
        <w:adjustRightInd w:val="0"/>
        <w:spacing w:after="0" w:line="240" w:lineRule="auto"/>
        <w:ind w:right="-1" w:firstLine="709"/>
        <w:jc w:val="both"/>
        <w:rPr>
          <w:rFonts w:ascii="Times New Roman" w:eastAsiaTheme="minorEastAsia" w:hAnsi="Times New Roman"/>
          <w:sz w:val="23"/>
          <w:szCs w:val="23"/>
        </w:rPr>
      </w:pPr>
      <w:r w:rsidRPr="002E5B56">
        <w:rPr>
          <w:rFonts w:ascii="Times New Roman" w:eastAsiaTheme="minorEastAsia" w:hAnsi="Times New Roman"/>
          <w:sz w:val="23"/>
          <w:szCs w:val="23"/>
        </w:rPr>
        <w:t xml:space="preserve">Если способ расселение аварийного жилищного фонда в течение отчетного периода не найден, то показатель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 xml:space="preserve">=0 </m:t>
        </m:r>
      </m:oMath>
      <w:r w:rsidRPr="002E5B56">
        <w:rPr>
          <w:rFonts w:ascii="Times New Roman" w:eastAsiaTheme="minorEastAsia" w:hAnsi="Times New Roman"/>
          <w:sz w:val="23"/>
          <w:szCs w:val="23"/>
        </w:rPr>
        <w:t>баллов.</w:t>
      </w:r>
    </w:p>
    <w:p w:rsidR="0088764F" w:rsidRPr="002E5B56" w:rsidRDefault="0088764F" w:rsidP="0088764F">
      <w:pPr>
        <w:autoSpaceDE w:val="0"/>
        <w:autoSpaceDN w:val="0"/>
        <w:adjustRightInd w:val="0"/>
        <w:spacing w:after="0" w:line="240" w:lineRule="auto"/>
        <w:ind w:firstLine="540"/>
        <w:jc w:val="both"/>
        <w:rPr>
          <w:rFonts w:ascii="Times New Roman" w:hAnsi="Times New Roman"/>
          <w:sz w:val="23"/>
          <w:szCs w:val="23"/>
        </w:rPr>
      </w:pPr>
      <w:r w:rsidRPr="002E5B56">
        <w:rPr>
          <w:rFonts w:ascii="Times New Roman" w:hAnsi="Times New Roman"/>
          <w:sz w:val="23"/>
          <w:szCs w:val="23"/>
        </w:rPr>
        <w:t>6.17.3. Значения целевого показателя.</w:t>
      </w:r>
    </w:p>
    <w:p w:rsidR="0088764F" w:rsidRPr="002E5B56" w:rsidRDefault="0088764F" w:rsidP="0088764F">
      <w:pPr>
        <w:autoSpaceDE w:val="0"/>
        <w:autoSpaceDN w:val="0"/>
        <w:adjustRightInd w:val="0"/>
        <w:spacing w:after="0" w:line="254" w:lineRule="auto"/>
        <w:ind w:firstLine="567"/>
        <w:jc w:val="both"/>
        <w:rPr>
          <w:rFonts w:ascii="Times New Roman" w:hAnsi="Times New Roman"/>
          <w:sz w:val="23"/>
          <w:szCs w:val="23"/>
        </w:rPr>
      </w:pPr>
      <w:r w:rsidRPr="002E5B56">
        <w:rPr>
          <w:rFonts w:ascii="Times New Roman" w:hAnsi="Times New Roman"/>
          <w:sz w:val="23"/>
          <w:szCs w:val="23"/>
        </w:rPr>
        <w:t xml:space="preserve">В результате реализации Подпрограммы 1 </w:t>
      </w:r>
      <w:r w:rsidRPr="002E5B56">
        <w:rPr>
          <w:rFonts w:ascii="Times New Roman" w:eastAsiaTheme="minorHAnsi" w:hAnsi="Times New Roman"/>
          <w:sz w:val="23"/>
          <w:szCs w:val="23"/>
        </w:rPr>
        <w:t>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составит</w:t>
      </w:r>
      <w:r w:rsidRPr="002E5B56">
        <w:rPr>
          <w:rFonts w:ascii="Times New Roman" w:hAnsi="Times New Roman"/>
          <w:sz w:val="23"/>
          <w:szCs w:val="23"/>
        </w:rPr>
        <w:t xml:space="preserve"> в 2017 году – 200 баллов , в 2018 году – 154 балла, в 2019 году – 154 балла, в 2020 году – 200 баллов.  </w:t>
      </w:r>
    </w:p>
    <w:p w:rsidR="0088764F" w:rsidRPr="002E5B56" w:rsidRDefault="0088764F" w:rsidP="0088764F">
      <w:pPr>
        <w:autoSpaceDE w:val="0"/>
        <w:autoSpaceDN w:val="0"/>
        <w:adjustRightInd w:val="0"/>
        <w:spacing w:after="0" w:line="254" w:lineRule="auto"/>
        <w:ind w:firstLine="567"/>
        <w:jc w:val="both"/>
        <w:rPr>
          <w:rFonts w:ascii="Times New Roman" w:hAnsi="Times New Roman"/>
          <w:sz w:val="23"/>
          <w:szCs w:val="23"/>
        </w:rPr>
      </w:pPr>
    </w:p>
    <w:p w:rsidR="0088764F" w:rsidRPr="002E5B56" w:rsidRDefault="0088764F" w:rsidP="0088764F">
      <w:pPr>
        <w:pStyle w:val="23"/>
        <w:shd w:val="clear" w:color="auto" w:fill="auto"/>
        <w:spacing w:after="0" w:line="269" w:lineRule="exact"/>
        <w:ind w:right="40"/>
        <w:jc w:val="center"/>
        <w:rPr>
          <w:rFonts w:ascii="Times New Roman" w:hAnsi="Times New Roman" w:cs="Times New Roman"/>
          <w:sz w:val="23"/>
          <w:szCs w:val="23"/>
        </w:rPr>
      </w:pPr>
      <w:r w:rsidRPr="002E5B56">
        <w:rPr>
          <w:rFonts w:ascii="Times New Roman" w:hAnsi="Times New Roman"/>
          <w:sz w:val="23"/>
          <w:szCs w:val="23"/>
        </w:rPr>
        <w:t xml:space="preserve">6.18. </w:t>
      </w:r>
      <w:r w:rsidRPr="002E5B56">
        <w:rPr>
          <w:rFonts w:ascii="Times New Roman" w:hAnsi="Times New Roman" w:cs="Times New Roman"/>
          <w:sz w:val="23"/>
          <w:szCs w:val="23"/>
        </w:rPr>
        <w:t>«</w:t>
      </w:r>
      <w:r w:rsidRPr="002E5B56">
        <w:rPr>
          <w:rFonts w:ascii="Times New Roman" w:hAnsi="Times New Roman" w:cs="Times New Roman"/>
          <w:color w:val="000000"/>
          <w:sz w:val="23"/>
          <w:szCs w:val="23"/>
          <w:lang w:eastAsia="ru-RU" w:bidi="ru-RU"/>
        </w:rPr>
        <w:t>Держим стройки на контроле - количество объектов, находящихся на контроле</w:t>
      </w:r>
    </w:p>
    <w:p w:rsidR="0088764F" w:rsidRPr="002E5B56" w:rsidRDefault="0088764F" w:rsidP="0088764F">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2E5B56">
        <w:rPr>
          <w:rFonts w:ascii="Times New Roman" w:hAnsi="Times New Roman" w:cs="Times New Roman"/>
          <w:color w:val="000000"/>
          <w:sz w:val="23"/>
          <w:szCs w:val="23"/>
          <w:lang w:eastAsia="ru-RU" w:bidi="ru-RU"/>
        </w:rPr>
        <w:t>Министерства</w:t>
      </w:r>
      <w:r w:rsidRPr="002E5B56">
        <w:rPr>
          <w:rFonts w:ascii="Times New Roman" w:hAnsi="Times New Roman" w:cs="Times New Roman"/>
          <w:sz w:val="23"/>
          <w:szCs w:val="23"/>
        </w:rPr>
        <w:t xml:space="preserve"> </w:t>
      </w:r>
      <w:r w:rsidRPr="002E5B56">
        <w:rPr>
          <w:rFonts w:ascii="Times New Roman" w:hAnsi="Times New Roman" w:cs="Times New Roman"/>
          <w:color w:val="000000"/>
          <w:sz w:val="23"/>
          <w:szCs w:val="23"/>
          <w:lang w:eastAsia="ru-RU" w:bidi="ru-RU"/>
        </w:rPr>
        <w:t>строительного комплекса Московской области»</w:t>
      </w:r>
    </w:p>
    <w:p w:rsidR="0088764F" w:rsidRPr="002E5B56" w:rsidRDefault="0088764F" w:rsidP="0088764F">
      <w:pPr>
        <w:pStyle w:val="23"/>
        <w:shd w:val="clear" w:color="auto" w:fill="auto"/>
        <w:spacing w:after="0" w:line="269" w:lineRule="exact"/>
        <w:ind w:right="40"/>
        <w:jc w:val="center"/>
        <w:rPr>
          <w:rFonts w:ascii="Times New Roman" w:hAnsi="Times New Roman" w:cs="Times New Roman"/>
          <w:sz w:val="23"/>
          <w:szCs w:val="23"/>
        </w:rPr>
      </w:pPr>
    </w:p>
    <w:p w:rsidR="0088764F" w:rsidRPr="002E5B56"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E5B56">
        <w:rPr>
          <w:rFonts w:ascii="Times New Roman" w:eastAsiaTheme="minorHAnsi" w:hAnsi="Times New Roman"/>
          <w:sz w:val="23"/>
          <w:szCs w:val="23"/>
        </w:rPr>
        <w:t>6.18.1. Исходные данные.</w:t>
      </w:r>
    </w:p>
    <w:p w:rsidR="0088764F" w:rsidRPr="002E5B56"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E5B56">
        <w:rPr>
          <w:rFonts w:ascii="Times New Roman" w:eastAsiaTheme="minorHAnsi" w:hAnsi="Times New Roman"/>
          <w:sz w:val="23"/>
          <w:szCs w:val="23"/>
        </w:rPr>
        <w:t xml:space="preserve">При расчете значения целевого показателя применяются данные о количестве объектов, находящихся на контроле Министерства </w:t>
      </w:r>
      <w:r w:rsidRPr="002E5B56">
        <w:rPr>
          <w:rFonts w:ascii="Times New Roman" w:eastAsiaTheme="minorHAnsi" w:hAnsi="Times New Roman"/>
          <w:sz w:val="23"/>
          <w:szCs w:val="23"/>
        </w:rPr>
        <w:lastRenderedPageBreak/>
        <w:t>строительного комплекса Московской области в отчетном году.</w:t>
      </w:r>
    </w:p>
    <w:p w:rsidR="0088764F" w:rsidRPr="002E5B56"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E5B56">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88764F" w:rsidRPr="002E5B56"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E5B56">
        <w:rPr>
          <w:rFonts w:ascii="Times New Roman" w:eastAsiaTheme="minorHAnsi" w:hAnsi="Times New Roman"/>
          <w:sz w:val="23"/>
          <w:szCs w:val="23"/>
        </w:rPr>
        <w:t>6.18.2. Алгоритм расчета значений целевого показателя по Сергиево-Посадскому муниципальному району Московской области.</w:t>
      </w:r>
    </w:p>
    <w:p w:rsidR="0088764F" w:rsidRPr="002E5B56"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E5B56">
        <w:rPr>
          <w:rFonts w:ascii="Times New Roman" w:hAnsi="Times New Roman"/>
          <w:color w:val="000000"/>
          <w:sz w:val="23"/>
          <w:szCs w:val="23"/>
          <w:lang w:eastAsia="ru-RU" w:bidi="ru-RU"/>
        </w:rPr>
        <w:t>Оценка эффективности работы органов местного самоуправления муниципальных образований (далее - ОМС) по показателю «Держим стройки на контроле - количество объектов, находящихся на контроле Министерства комплекса Московской области» проводится по критерию:</w:t>
      </w:r>
    </w:p>
    <w:p w:rsidR="0088764F" w:rsidRPr="002E5B56" w:rsidRDefault="0088764F" w:rsidP="0088764F">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2E5B56">
        <w:rPr>
          <w:rFonts w:ascii="Times New Roman" w:hAnsi="Times New Roman"/>
          <w:color w:val="000000"/>
          <w:sz w:val="23"/>
          <w:szCs w:val="23"/>
          <w:lang w:eastAsia="ru-RU" w:bidi="ru-RU"/>
        </w:rPr>
        <w:t>«соотношение количества многоквартирных домов (далее – МКД)по которым нарушены сроки строительства от 2 до 6 месяцев, к общему количеству МКД, строящихся на территории муниципального образования» (далее - Критерий)</w:t>
      </w:r>
    </w:p>
    <w:p w:rsidR="0088764F" w:rsidRPr="002E5B56" w:rsidRDefault="0088764F" w:rsidP="0088764F">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2E5B56">
        <w:rPr>
          <w:rFonts w:ascii="Times New Roman" w:hAnsi="Times New Roman"/>
          <w:color w:val="000000"/>
          <w:sz w:val="23"/>
          <w:szCs w:val="23"/>
          <w:lang w:eastAsia="ru-RU" w:bidi="ru-RU"/>
        </w:rPr>
        <w:t>Условное выражение Критерия устанавливается в «процентах»</w:t>
      </w:r>
    </w:p>
    <w:p w:rsidR="0088764F" w:rsidRPr="002E5B56" w:rsidRDefault="0088764F" w:rsidP="0088764F">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2E5B56">
        <w:rPr>
          <w:rFonts w:ascii="Times New Roman" w:hAnsi="Times New Roman"/>
          <w:color w:val="000000"/>
          <w:sz w:val="23"/>
          <w:szCs w:val="23"/>
          <w:lang w:eastAsia="ru-RU" w:bidi="ru-RU"/>
        </w:rPr>
        <w:t>Критерий (Кнс) рассчитывается по следующей формуле:</w:t>
      </w:r>
    </w:p>
    <w:p w:rsidR="0088764F" w:rsidRPr="002E5B56" w:rsidRDefault="0088764F" w:rsidP="0088764F">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2E5B56">
        <w:rPr>
          <w:rFonts w:ascii="Times New Roman" w:eastAsiaTheme="minorHAnsi" w:hAnsi="Times New Roman"/>
          <w:sz w:val="23"/>
          <w:szCs w:val="23"/>
          <w:lang w:val="en-US"/>
        </w:rPr>
        <w:t>K</w:t>
      </w:r>
      <w:r w:rsidRPr="002E5B56">
        <w:rPr>
          <w:rFonts w:ascii="Times New Roman" w:eastAsiaTheme="minorHAnsi" w:hAnsi="Times New Roman"/>
          <w:sz w:val="23"/>
          <w:szCs w:val="23"/>
        </w:rPr>
        <w:t>нс=(Кдк/Окд)*100%, где</w:t>
      </w:r>
    </w:p>
    <w:p w:rsidR="0088764F" w:rsidRPr="002E5B56" w:rsidRDefault="0088764F" w:rsidP="0088764F">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2E5B56">
        <w:rPr>
          <w:rFonts w:ascii="Times New Roman" w:hAnsi="Times New Roman"/>
          <w:color w:val="000000"/>
          <w:sz w:val="23"/>
          <w:szCs w:val="23"/>
          <w:lang w:eastAsia="ru-RU" w:bidi="ru-RU"/>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88764F" w:rsidRPr="002E5B56" w:rsidRDefault="0088764F" w:rsidP="0088764F">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2E5B56">
        <w:rPr>
          <w:rFonts w:ascii="Times New Roman" w:hAnsi="Times New Roman"/>
          <w:color w:val="000000"/>
          <w:sz w:val="23"/>
          <w:szCs w:val="23"/>
          <w:lang w:eastAsia="ru-RU" w:bidi="ru-RU"/>
        </w:rPr>
        <w:t>Окд - общее количество строящихся МКД на территории муниципального образования по состоянию на последнее число отчетного периода.</w:t>
      </w:r>
    </w:p>
    <w:p w:rsidR="0088764F" w:rsidRPr="002E5B56" w:rsidRDefault="0088764F" w:rsidP="0088764F">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2E5B56">
        <w:rPr>
          <w:rFonts w:ascii="Times New Roman" w:hAnsi="Times New Roman"/>
          <w:color w:val="000000"/>
          <w:sz w:val="23"/>
          <w:szCs w:val="23"/>
          <w:lang w:eastAsia="ru-RU" w:bidi="ru-RU"/>
        </w:rPr>
        <w:t>Наиболее эффективная работа ОМС соответствует минимальному значению показателя по Критерию.</w:t>
      </w:r>
    </w:p>
    <w:p w:rsidR="0088764F" w:rsidRPr="002E5B56"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E5B56">
        <w:rPr>
          <w:rFonts w:ascii="Times New Roman" w:eastAsiaTheme="minorHAnsi" w:hAnsi="Times New Roman"/>
          <w:sz w:val="23"/>
          <w:szCs w:val="23"/>
        </w:rPr>
        <w:t>6.18.3. Значения целевого показателя.</w:t>
      </w:r>
    </w:p>
    <w:p w:rsidR="0088764F" w:rsidRPr="002E5B56"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rPr>
      </w:pPr>
      <w:r w:rsidRPr="002E5B56">
        <w:rPr>
          <w:rFonts w:ascii="Times New Roman" w:eastAsiaTheme="minorHAnsi" w:hAnsi="Times New Roman"/>
          <w:sz w:val="23"/>
          <w:szCs w:val="23"/>
        </w:rPr>
        <w:t xml:space="preserve">         К</w:t>
      </w:r>
      <w:r w:rsidRPr="002E5B56">
        <w:rPr>
          <w:rFonts w:ascii="Times New Roman" w:hAnsi="Times New Roman"/>
          <w:color w:val="000000"/>
          <w:sz w:val="23"/>
          <w:szCs w:val="23"/>
          <w:lang w:eastAsia="ru-RU" w:bidi="ru-RU"/>
        </w:rPr>
        <w:t>оличество объектов, находящихся на контроле</w:t>
      </w:r>
      <w:r w:rsidRPr="002E5B56">
        <w:rPr>
          <w:rFonts w:ascii="Times New Roman" w:hAnsi="Times New Roman"/>
          <w:sz w:val="23"/>
          <w:szCs w:val="23"/>
        </w:rPr>
        <w:t xml:space="preserve"> </w:t>
      </w:r>
      <w:r w:rsidRPr="002E5B56">
        <w:rPr>
          <w:rFonts w:ascii="Times New Roman" w:hAnsi="Times New Roman"/>
          <w:color w:val="000000"/>
          <w:sz w:val="23"/>
          <w:szCs w:val="23"/>
          <w:lang w:eastAsia="ru-RU" w:bidi="ru-RU"/>
        </w:rPr>
        <w:t>Министерства</w:t>
      </w:r>
      <w:r w:rsidRPr="002E5B56">
        <w:rPr>
          <w:rFonts w:ascii="Times New Roman" w:hAnsi="Times New Roman"/>
          <w:sz w:val="23"/>
          <w:szCs w:val="23"/>
        </w:rPr>
        <w:t xml:space="preserve"> </w:t>
      </w:r>
      <w:r w:rsidRPr="002E5B56">
        <w:rPr>
          <w:rFonts w:ascii="Times New Roman" w:hAnsi="Times New Roman"/>
          <w:color w:val="000000"/>
          <w:sz w:val="23"/>
          <w:szCs w:val="23"/>
          <w:lang w:eastAsia="ru-RU" w:bidi="ru-RU"/>
        </w:rPr>
        <w:t>строительного комплекса Московской области</w:t>
      </w:r>
      <w:r w:rsidRPr="002E5B56">
        <w:rPr>
          <w:rFonts w:ascii="Times New Roman" w:eastAsiaTheme="minorHAnsi" w:hAnsi="Times New Roman"/>
          <w:sz w:val="23"/>
          <w:szCs w:val="23"/>
        </w:rPr>
        <w:t xml:space="preserve"> в 2018 году – 0 объектов, в 2019 году – 0 объектов.</w:t>
      </w:r>
    </w:p>
    <w:p w:rsidR="0088764F" w:rsidRPr="002E5B56"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rPr>
      </w:pPr>
    </w:p>
    <w:p w:rsidR="0088764F" w:rsidRPr="002E5B56"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E5B56">
        <w:rPr>
          <w:rFonts w:ascii="Times New Roman" w:eastAsiaTheme="minorHAnsi" w:hAnsi="Times New Roman"/>
          <w:sz w:val="23"/>
          <w:szCs w:val="23"/>
        </w:rPr>
        <w:t xml:space="preserve">6.19. </w:t>
      </w:r>
      <w:r w:rsidRPr="002E5B56">
        <w:rPr>
          <w:rFonts w:ascii="Times New Roman" w:hAnsi="Times New Roman"/>
          <w:sz w:val="23"/>
          <w:szCs w:val="23"/>
        </w:rPr>
        <w:t>Решаем проблемы обманутых дольщиков – количество обманутых дольщиков в  отчетном году</w:t>
      </w:r>
    </w:p>
    <w:p w:rsidR="0088764F" w:rsidRPr="002E5B56"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88764F" w:rsidRPr="002E5B56"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E5B56">
        <w:rPr>
          <w:rFonts w:ascii="Times New Roman" w:eastAsiaTheme="minorHAnsi" w:hAnsi="Times New Roman"/>
          <w:sz w:val="23"/>
          <w:szCs w:val="23"/>
        </w:rPr>
        <w:t>6.19.1. Исходные данные.</w:t>
      </w:r>
    </w:p>
    <w:p w:rsidR="0088764F" w:rsidRPr="00736CF7"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E5B56">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sidRPr="002E5B56">
        <w:rPr>
          <w:rFonts w:ascii="Times New Roman" w:hAnsi="Times New Roman"/>
          <w:sz w:val="23"/>
          <w:szCs w:val="23"/>
        </w:rPr>
        <w:t>обманутых дольщиков</w:t>
      </w:r>
      <w:r w:rsidRPr="002E5B56">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w:t>
      </w:r>
      <w:r w:rsidRPr="00736CF7">
        <w:rPr>
          <w:rFonts w:ascii="Times New Roman" w:eastAsiaTheme="minorHAnsi" w:hAnsi="Times New Roman"/>
          <w:sz w:val="23"/>
          <w:szCs w:val="23"/>
        </w:rPr>
        <w:t xml:space="preserve"> Московской области», на конец отчетного года.</w:t>
      </w:r>
    </w:p>
    <w:p w:rsidR="0088764F" w:rsidRPr="00736CF7"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88764F" w:rsidRPr="00736CF7"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Pr="00736CF7">
        <w:rPr>
          <w:rFonts w:ascii="Times New Roman" w:eastAsiaTheme="minorHAnsi" w:hAnsi="Times New Roman"/>
          <w:sz w:val="23"/>
          <w:szCs w:val="23"/>
        </w:rPr>
        <w:t>.19.2. Алгоритм расчета значений целевого показателя по Сергиево-Посадскому муниципального району Московской области.</w:t>
      </w:r>
    </w:p>
    <w:p w:rsidR="0088764F" w:rsidRPr="000C6C8C"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0C6C8C">
        <w:rPr>
          <w:rFonts w:ascii="Times New Roman" w:hAnsi="Times New Roman"/>
          <w:color w:val="000000"/>
          <w:sz w:val="23"/>
          <w:szCs w:val="23"/>
          <w:lang w:eastAsia="ru-RU" w:bidi="ru-RU"/>
        </w:rPr>
        <w:t>Оценка эффективности работы органов местного самоуправления муниципальных образований (далее - ОМС) по показателю «</w:t>
      </w:r>
      <w:r>
        <w:rPr>
          <w:rFonts w:ascii="Times New Roman" w:hAnsi="Times New Roman"/>
          <w:sz w:val="23"/>
          <w:szCs w:val="23"/>
        </w:rPr>
        <w:t>Решаем проблемы обманутых дольщиков – количество обманутых дольщиков»</w:t>
      </w:r>
      <w:r w:rsidRPr="000C6C8C">
        <w:rPr>
          <w:rFonts w:ascii="Times New Roman" w:hAnsi="Times New Roman"/>
          <w:color w:val="000000"/>
          <w:sz w:val="23"/>
          <w:szCs w:val="23"/>
          <w:lang w:eastAsia="ru-RU" w:bidi="ru-RU"/>
        </w:rPr>
        <w:t xml:space="preserve"> проводится по критерию:</w:t>
      </w:r>
    </w:p>
    <w:p w:rsidR="0088764F" w:rsidRPr="000C6C8C" w:rsidRDefault="0088764F" w:rsidP="0088764F">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 xml:space="preserve">«соотношение количества </w:t>
      </w:r>
      <w:r>
        <w:rPr>
          <w:rFonts w:ascii="Times New Roman" w:hAnsi="Times New Roman"/>
          <w:color w:val="000000"/>
          <w:sz w:val="23"/>
          <w:szCs w:val="23"/>
          <w:lang w:eastAsia="ru-RU" w:bidi="ru-RU"/>
        </w:rPr>
        <w:t>договоров долевого участия</w:t>
      </w:r>
      <w:r w:rsidRPr="000C6C8C">
        <w:rPr>
          <w:rFonts w:ascii="Times New Roman" w:hAnsi="Times New Roman"/>
          <w:color w:val="000000"/>
          <w:sz w:val="23"/>
          <w:szCs w:val="23"/>
          <w:lang w:eastAsia="ru-RU" w:bidi="ru-RU"/>
        </w:rPr>
        <w:t xml:space="preserve"> (далее – </w:t>
      </w:r>
      <w:r>
        <w:rPr>
          <w:rFonts w:ascii="Times New Roman" w:hAnsi="Times New Roman"/>
          <w:color w:val="000000"/>
          <w:sz w:val="23"/>
          <w:szCs w:val="23"/>
          <w:lang w:eastAsia="ru-RU" w:bidi="ru-RU"/>
        </w:rPr>
        <w:t>ДДУ</w:t>
      </w:r>
      <w:r w:rsidRPr="000C6C8C">
        <w:rPr>
          <w:rFonts w:ascii="Times New Roman" w:hAnsi="Times New Roman"/>
          <w:color w:val="000000"/>
          <w:sz w:val="23"/>
          <w:szCs w:val="23"/>
          <w:lang w:eastAsia="ru-RU" w:bidi="ru-RU"/>
        </w:rPr>
        <w:t xml:space="preserve">)по которым нарушены сроки </w:t>
      </w:r>
      <w:r>
        <w:rPr>
          <w:rFonts w:ascii="Times New Roman" w:hAnsi="Times New Roman"/>
          <w:color w:val="000000"/>
          <w:sz w:val="23"/>
          <w:szCs w:val="23"/>
          <w:lang w:eastAsia="ru-RU" w:bidi="ru-RU"/>
        </w:rPr>
        <w:t>передачи квартир, установленные в договорах долевого участия, к общему количеству ДДУ в строящихся многоквартирных домах на территории муниципального района, с учетом количества поступивших в Министерство строительного комплекса Московской области обращений от пострадавших граждан»</w:t>
      </w:r>
      <w:r w:rsidRPr="000C6C8C">
        <w:rPr>
          <w:rFonts w:ascii="Times New Roman" w:hAnsi="Times New Roman"/>
          <w:color w:val="000000"/>
          <w:sz w:val="23"/>
          <w:szCs w:val="23"/>
          <w:lang w:eastAsia="ru-RU" w:bidi="ru-RU"/>
        </w:rPr>
        <w:t xml:space="preserve"> (далее - Критерий)</w:t>
      </w:r>
    </w:p>
    <w:p w:rsidR="0088764F" w:rsidRPr="000C6C8C" w:rsidRDefault="0088764F" w:rsidP="0088764F">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Условное выражение Критерия устанавливается в «процентах»</w:t>
      </w:r>
    </w:p>
    <w:p w:rsidR="0088764F" w:rsidRPr="000C6C8C" w:rsidRDefault="0088764F" w:rsidP="0088764F">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lastRenderedPageBreak/>
        <w:t>Критерий (</w:t>
      </w:r>
      <w:r>
        <w:rPr>
          <w:rFonts w:ascii="Times New Roman" w:hAnsi="Times New Roman"/>
          <w:color w:val="000000"/>
          <w:sz w:val="23"/>
          <w:szCs w:val="23"/>
          <w:lang w:eastAsia="ru-RU" w:bidi="ru-RU"/>
        </w:rPr>
        <w:t>Опнс</w:t>
      </w:r>
      <w:r w:rsidRPr="000C6C8C">
        <w:rPr>
          <w:rFonts w:ascii="Times New Roman" w:hAnsi="Times New Roman"/>
          <w:color w:val="000000"/>
          <w:sz w:val="23"/>
          <w:szCs w:val="23"/>
          <w:lang w:eastAsia="ru-RU" w:bidi="ru-RU"/>
        </w:rPr>
        <w:t>) рассчитывается по следующей формуле:</w:t>
      </w:r>
    </w:p>
    <w:p w:rsidR="0088764F" w:rsidRPr="000C6C8C" w:rsidRDefault="0088764F" w:rsidP="0088764F">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Опнс</w:t>
      </w:r>
      <w:r w:rsidRPr="000C6C8C">
        <w:rPr>
          <w:rFonts w:ascii="Times New Roman" w:eastAsiaTheme="minorHAnsi" w:hAnsi="Times New Roman"/>
          <w:sz w:val="23"/>
          <w:szCs w:val="23"/>
        </w:rPr>
        <w:t>=(</w:t>
      </w:r>
      <w:r>
        <w:rPr>
          <w:rFonts w:ascii="Times New Roman" w:eastAsiaTheme="minorHAnsi" w:hAnsi="Times New Roman"/>
          <w:sz w:val="23"/>
          <w:szCs w:val="23"/>
        </w:rPr>
        <w:t>(</w:t>
      </w:r>
      <w:r w:rsidRPr="000C6C8C">
        <w:rPr>
          <w:rFonts w:ascii="Times New Roman" w:eastAsiaTheme="minorHAnsi" w:hAnsi="Times New Roman"/>
          <w:sz w:val="23"/>
          <w:szCs w:val="23"/>
        </w:rPr>
        <w:t>Кд</w:t>
      </w:r>
      <w:r>
        <w:rPr>
          <w:rFonts w:ascii="Times New Roman" w:eastAsiaTheme="minorHAnsi" w:hAnsi="Times New Roman"/>
          <w:sz w:val="23"/>
          <w:szCs w:val="23"/>
        </w:rPr>
        <w:t>ол</w:t>
      </w:r>
      <w:r w:rsidRPr="000C6C8C">
        <w:rPr>
          <w:rFonts w:ascii="Times New Roman" w:eastAsiaTheme="minorHAnsi" w:hAnsi="Times New Roman"/>
          <w:sz w:val="23"/>
          <w:szCs w:val="23"/>
        </w:rPr>
        <w:t>/</w:t>
      </w:r>
      <w:r>
        <w:rPr>
          <w:rFonts w:ascii="Times New Roman" w:eastAsiaTheme="minorHAnsi" w:hAnsi="Times New Roman"/>
          <w:sz w:val="23"/>
          <w:szCs w:val="23"/>
        </w:rPr>
        <w:t>Кдду)+(Огр/Кдол)</w:t>
      </w:r>
      <w:r w:rsidRPr="000C6C8C">
        <w:rPr>
          <w:rFonts w:ascii="Times New Roman" w:eastAsiaTheme="minorHAnsi" w:hAnsi="Times New Roman"/>
          <w:sz w:val="23"/>
          <w:szCs w:val="23"/>
        </w:rPr>
        <w:t>)*100%, где</w:t>
      </w:r>
    </w:p>
    <w:p w:rsidR="0088764F" w:rsidRPr="000C6C8C" w:rsidRDefault="0088764F" w:rsidP="0088764F">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Кд</w:t>
      </w:r>
      <w:r>
        <w:rPr>
          <w:rFonts w:ascii="Times New Roman" w:hAnsi="Times New Roman"/>
          <w:color w:val="000000"/>
          <w:sz w:val="23"/>
          <w:szCs w:val="23"/>
          <w:lang w:eastAsia="ru-RU" w:bidi="ru-RU"/>
        </w:rPr>
        <w:t>ол</w:t>
      </w:r>
      <w:r w:rsidRPr="000C6C8C">
        <w:rPr>
          <w:rFonts w:ascii="Times New Roman" w:hAnsi="Times New Roman"/>
          <w:color w:val="000000"/>
          <w:sz w:val="23"/>
          <w:szCs w:val="23"/>
          <w:lang w:eastAsia="ru-RU" w:bidi="ru-RU"/>
        </w:rPr>
        <w:t xml:space="preserve"> - количество </w:t>
      </w:r>
      <w:r>
        <w:rPr>
          <w:rFonts w:ascii="Times New Roman" w:hAnsi="Times New Roman"/>
          <w:color w:val="000000"/>
          <w:sz w:val="23"/>
          <w:szCs w:val="23"/>
          <w:lang w:eastAsia="ru-RU" w:bidi="ru-RU"/>
        </w:rPr>
        <w:t>ДДУ, по которым нарушены сроки передачи квартир гражданам, установленные в договорах долевого участия</w:t>
      </w:r>
      <w:r w:rsidRPr="000C6C8C">
        <w:rPr>
          <w:rFonts w:ascii="Times New Roman" w:hAnsi="Times New Roman"/>
          <w:color w:val="000000"/>
          <w:sz w:val="23"/>
          <w:szCs w:val="23"/>
          <w:lang w:eastAsia="ru-RU" w:bidi="ru-RU"/>
        </w:rPr>
        <w:t>, по состоянию на последнее число отчетного периода.</w:t>
      </w:r>
    </w:p>
    <w:p w:rsidR="0088764F" w:rsidRDefault="0088764F" w:rsidP="0088764F">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Pr>
          <w:rFonts w:ascii="Times New Roman" w:hAnsi="Times New Roman"/>
          <w:color w:val="000000"/>
          <w:sz w:val="23"/>
          <w:szCs w:val="23"/>
          <w:lang w:eastAsia="ru-RU" w:bidi="ru-RU"/>
        </w:rPr>
        <w:t>Кдду</w:t>
      </w:r>
      <w:r w:rsidRPr="000C6C8C">
        <w:rPr>
          <w:rFonts w:ascii="Times New Roman" w:hAnsi="Times New Roman"/>
          <w:color w:val="000000"/>
          <w:sz w:val="23"/>
          <w:szCs w:val="23"/>
          <w:lang w:eastAsia="ru-RU" w:bidi="ru-RU"/>
        </w:rPr>
        <w:t xml:space="preserve">- общее количество </w:t>
      </w:r>
      <w:r>
        <w:rPr>
          <w:rFonts w:ascii="Times New Roman" w:hAnsi="Times New Roman"/>
          <w:color w:val="000000"/>
          <w:sz w:val="23"/>
          <w:szCs w:val="23"/>
          <w:lang w:eastAsia="ru-RU" w:bidi="ru-RU"/>
        </w:rPr>
        <w:t xml:space="preserve">ДДУ в строящихся многоквартирных домах на территории муниципального района </w:t>
      </w:r>
      <w:r w:rsidRPr="000C6C8C">
        <w:rPr>
          <w:rFonts w:ascii="Times New Roman" w:hAnsi="Times New Roman"/>
          <w:color w:val="000000"/>
          <w:sz w:val="23"/>
          <w:szCs w:val="23"/>
          <w:lang w:eastAsia="ru-RU" w:bidi="ru-RU"/>
        </w:rPr>
        <w:t>по состоянию на последнее число отчетного периода.</w:t>
      </w:r>
    </w:p>
    <w:p w:rsidR="0088764F" w:rsidRPr="000C6C8C" w:rsidRDefault="0088764F" w:rsidP="0088764F">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Pr>
          <w:rFonts w:ascii="Times New Roman" w:hAnsi="Times New Roman"/>
          <w:color w:val="000000"/>
          <w:sz w:val="23"/>
          <w:szCs w:val="23"/>
          <w:lang w:eastAsia="ru-RU" w:bidi="ru-RU"/>
        </w:rPr>
        <w:t xml:space="preserve">Огр – количество обращений граждан за отчетный период (квартал) по объектам, по которым сроки передачи квартир гражданам нарушены, </w:t>
      </w:r>
      <w:r w:rsidRPr="000C6C8C">
        <w:rPr>
          <w:rFonts w:ascii="Times New Roman" w:hAnsi="Times New Roman"/>
          <w:color w:val="000000"/>
          <w:sz w:val="23"/>
          <w:szCs w:val="23"/>
          <w:lang w:eastAsia="ru-RU" w:bidi="ru-RU"/>
        </w:rPr>
        <w:t>по состоянию на последнее число отчетного периода.</w:t>
      </w:r>
    </w:p>
    <w:p w:rsidR="0088764F" w:rsidRPr="000C6C8C" w:rsidRDefault="0088764F" w:rsidP="0088764F">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Наиболее эффективная работа ОМС соответствует минимальному значению показателя по Критерию.</w:t>
      </w:r>
    </w:p>
    <w:p w:rsidR="0088764F" w:rsidRPr="00736CF7" w:rsidRDefault="0088764F" w:rsidP="0088764F">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Pr="00736CF7">
        <w:rPr>
          <w:rFonts w:ascii="Times New Roman" w:eastAsiaTheme="minorHAnsi" w:hAnsi="Times New Roman"/>
          <w:sz w:val="23"/>
          <w:szCs w:val="23"/>
        </w:rPr>
        <w:t>.19.3. Значения целевого показателя.</w:t>
      </w:r>
    </w:p>
    <w:p w:rsidR="0088764F" w:rsidRDefault="0088764F" w:rsidP="0088764F">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 в 201</w:t>
      </w:r>
      <w:r>
        <w:rPr>
          <w:rFonts w:ascii="Times New Roman" w:eastAsiaTheme="minorHAnsi" w:hAnsi="Times New Roman"/>
          <w:sz w:val="23"/>
          <w:szCs w:val="23"/>
        </w:rPr>
        <w:t>9</w:t>
      </w:r>
      <w:r w:rsidRPr="00736CF7">
        <w:rPr>
          <w:rFonts w:ascii="Times New Roman" w:eastAsiaTheme="minorHAnsi" w:hAnsi="Times New Roman"/>
          <w:sz w:val="23"/>
          <w:szCs w:val="23"/>
        </w:rPr>
        <w:t xml:space="preserve">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w:t>
      </w:r>
    </w:p>
    <w:p w:rsidR="002E5B56" w:rsidRDefault="002E5B56" w:rsidP="0088764F">
      <w:pPr>
        <w:autoSpaceDE w:val="0"/>
        <w:autoSpaceDN w:val="0"/>
        <w:adjustRightInd w:val="0"/>
        <w:spacing w:after="0" w:line="254" w:lineRule="auto"/>
        <w:ind w:firstLine="567"/>
        <w:jc w:val="both"/>
        <w:rPr>
          <w:rFonts w:ascii="Times New Roman" w:eastAsiaTheme="minorHAnsi" w:hAnsi="Times New Roman"/>
          <w:sz w:val="23"/>
          <w:szCs w:val="23"/>
        </w:rPr>
      </w:pPr>
    </w:p>
    <w:p w:rsidR="002E5B56" w:rsidRPr="005D1F01"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6.20.</w:t>
      </w:r>
      <w:r w:rsidRPr="002E5B56">
        <w:rPr>
          <w:rFonts w:ascii="Times New Roman" w:hAnsi="Times New Roman"/>
          <w:sz w:val="23"/>
          <w:szCs w:val="23"/>
        </w:rPr>
        <w:t xml:space="preserve"> </w:t>
      </w:r>
      <w:r w:rsidRPr="00DE5956">
        <w:rPr>
          <w:rFonts w:ascii="Times New Roman" w:hAnsi="Times New Roman"/>
          <w:sz w:val="23"/>
          <w:szCs w:val="23"/>
        </w:rPr>
        <w:t>Проблемные стройки (Подмосковья</w:t>
      </w:r>
      <w:r w:rsidRPr="00DE5956">
        <w:rPr>
          <w:rFonts w:ascii="Times New Roman" w:hAnsi="Times New Roman"/>
          <w:b/>
          <w:sz w:val="23"/>
          <w:szCs w:val="23"/>
        </w:rPr>
        <w:t>)</w:t>
      </w:r>
      <w:r w:rsidRPr="00DE5956">
        <w:rPr>
          <w:rFonts w:ascii="Times New Roman" w:hAnsi="Times New Roman"/>
          <w:sz w:val="23"/>
          <w:szCs w:val="23"/>
        </w:rPr>
        <w:t>. - Количество проблемных объектов, по которым нарушены права участников долевого строительства</w:t>
      </w:r>
    </w:p>
    <w:p w:rsidR="002E5B56" w:rsidRPr="005D1F01" w:rsidRDefault="002E5B56" w:rsidP="002E5B56">
      <w:pPr>
        <w:autoSpaceDE w:val="0"/>
        <w:autoSpaceDN w:val="0"/>
        <w:adjustRightInd w:val="0"/>
        <w:spacing w:after="0" w:line="240" w:lineRule="auto"/>
        <w:jc w:val="both"/>
        <w:rPr>
          <w:rFonts w:ascii="Times New Roman" w:eastAsiaTheme="minorHAnsi" w:hAnsi="Times New Roman"/>
          <w:sz w:val="23"/>
          <w:szCs w:val="23"/>
        </w:rPr>
      </w:pPr>
    </w:p>
    <w:p w:rsidR="002E5B56" w:rsidRPr="00747D09" w:rsidRDefault="002E5B56" w:rsidP="002E5B56">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граждан-соинвесторов по годам реализации Государственной программы.</w:t>
      </w:r>
    </w:p>
    <w:p w:rsidR="002E5B56" w:rsidRPr="00747D09" w:rsidRDefault="002E5B56" w:rsidP="002E5B56">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747D09">
        <w:rPr>
          <w:rFonts w:ascii="Times New Roman" w:hAnsi="Times New Roman"/>
          <w:sz w:val="23"/>
          <w:szCs w:val="23"/>
        </w:rPr>
        <w:t>.</w:t>
      </w:r>
      <w:r>
        <w:rPr>
          <w:rFonts w:ascii="Times New Roman" w:hAnsi="Times New Roman"/>
          <w:sz w:val="23"/>
          <w:szCs w:val="23"/>
        </w:rPr>
        <w:t>20</w:t>
      </w:r>
      <w:r w:rsidRPr="00747D09">
        <w:rPr>
          <w:rFonts w:ascii="Times New Roman" w:hAnsi="Times New Roman"/>
          <w:sz w:val="23"/>
          <w:szCs w:val="23"/>
        </w:rPr>
        <w:t>.1. Исходные данные.</w:t>
      </w:r>
    </w:p>
    <w:p w:rsidR="002E5B56" w:rsidRDefault="002E5B56" w:rsidP="002E5B56">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E5B56" w:rsidRPr="00747D09" w:rsidRDefault="002E5B56" w:rsidP="002E5B56">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E5B56" w:rsidRPr="00747D09" w:rsidRDefault="002E5B56" w:rsidP="002E5B56">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747D09">
        <w:rPr>
          <w:rFonts w:ascii="Times New Roman" w:hAnsi="Times New Roman"/>
          <w:sz w:val="23"/>
          <w:szCs w:val="23"/>
        </w:rPr>
        <w:t>.</w:t>
      </w:r>
      <w:r>
        <w:rPr>
          <w:rFonts w:ascii="Times New Roman" w:hAnsi="Times New Roman"/>
          <w:sz w:val="23"/>
          <w:szCs w:val="23"/>
        </w:rPr>
        <w:t>20.</w:t>
      </w:r>
      <w:r w:rsidRPr="00747D09">
        <w:rPr>
          <w:rFonts w:ascii="Times New Roman" w:hAnsi="Times New Roman"/>
          <w:sz w:val="23"/>
          <w:szCs w:val="23"/>
        </w:rPr>
        <w:t>2. Алгоритм расчета значения целевого показателя.</w:t>
      </w:r>
    </w:p>
    <w:p w:rsidR="002E5B56" w:rsidRPr="000C6C8C" w:rsidRDefault="002E5B56" w:rsidP="002E5B56">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0C6C8C">
        <w:rPr>
          <w:rFonts w:ascii="Times New Roman" w:hAnsi="Times New Roman"/>
          <w:color w:val="000000"/>
          <w:sz w:val="23"/>
          <w:szCs w:val="23"/>
          <w:lang w:eastAsia="ru-RU" w:bidi="ru-RU"/>
        </w:rPr>
        <w:t>Оценка эффективности работы органов местного самоуправления муниципальных образований (далее - ОМС) по показателю «</w:t>
      </w:r>
      <w:r w:rsidRPr="00DE5956">
        <w:rPr>
          <w:rFonts w:ascii="Times New Roman" w:hAnsi="Times New Roman"/>
          <w:sz w:val="23"/>
          <w:szCs w:val="23"/>
        </w:rPr>
        <w:t>Проблемные стройки (Подмосковья</w:t>
      </w:r>
      <w:r w:rsidRPr="00DE5956">
        <w:rPr>
          <w:rFonts w:ascii="Times New Roman" w:hAnsi="Times New Roman"/>
          <w:b/>
          <w:sz w:val="23"/>
          <w:szCs w:val="23"/>
        </w:rPr>
        <w:t>)</w:t>
      </w:r>
      <w:r w:rsidRPr="00DE5956">
        <w:rPr>
          <w:rFonts w:ascii="Times New Roman" w:hAnsi="Times New Roman"/>
          <w:sz w:val="23"/>
          <w:szCs w:val="23"/>
        </w:rPr>
        <w:t>. - Количество проблемных объектов, по которым нарушены права участников долевого строительства</w:t>
      </w:r>
      <w:r>
        <w:rPr>
          <w:rFonts w:ascii="Times New Roman" w:hAnsi="Times New Roman"/>
          <w:sz w:val="23"/>
          <w:szCs w:val="23"/>
        </w:rPr>
        <w:t>»</w:t>
      </w:r>
      <w:r w:rsidRPr="000C6C8C">
        <w:rPr>
          <w:rFonts w:ascii="Times New Roman" w:hAnsi="Times New Roman"/>
          <w:color w:val="000000"/>
          <w:sz w:val="23"/>
          <w:szCs w:val="23"/>
          <w:lang w:eastAsia="ru-RU" w:bidi="ru-RU"/>
        </w:rPr>
        <w:t xml:space="preserve"> проводится по критерию:</w:t>
      </w:r>
    </w:p>
    <w:p w:rsidR="002E5B56" w:rsidRPr="000C6C8C" w:rsidRDefault="002E5B56" w:rsidP="002E5B56">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 xml:space="preserve">«соотношение количества </w:t>
      </w:r>
      <w:r>
        <w:rPr>
          <w:rFonts w:ascii="Times New Roman" w:hAnsi="Times New Roman"/>
          <w:color w:val="000000"/>
          <w:sz w:val="23"/>
          <w:szCs w:val="23"/>
          <w:lang w:eastAsia="ru-RU" w:bidi="ru-RU"/>
        </w:rPr>
        <w:t>многоквартирных домов</w:t>
      </w:r>
      <w:r w:rsidRPr="000C6C8C">
        <w:rPr>
          <w:rFonts w:ascii="Times New Roman" w:hAnsi="Times New Roman"/>
          <w:color w:val="000000"/>
          <w:sz w:val="23"/>
          <w:szCs w:val="23"/>
          <w:lang w:eastAsia="ru-RU" w:bidi="ru-RU"/>
        </w:rPr>
        <w:t xml:space="preserve"> (далее – </w:t>
      </w:r>
      <w:r>
        <w:rPr>
          <w:rFonts w:ascii="Times New Roman" w:hAnsi="Times New Roman"/>
          <w:color w:val="000000"/>
          <w:sz w:val="23"/>
          <w:szCs w:val="23"/>
          <w:lang w:eastAsia="ru-RU" w:bidi="ru-RU"/>
        </w:rPr>
        <w:t>МКД</w:t>
      </w:r>
      <w:r w:rsidRPr="000C6C8C">
        <w:rPr>
          <w:rFonts w:ascii="Times New Roman" w:hAnsi="Times New Roman"/>
          <w:color w:val="000000"/>
          <w:sz w:val="23"/>
          <w:szCs w:val="23"/>
          <w:lang w:eastAsia="ru-RU" w:bidi="ru-RU"/>
        </w:rPr>
        <w:t>)</w:t>
      </w:r>
      <w:r>
        <w:rPr>
          <w:rFonts w:ascii="Times New Roman" w:hAnsi="Times New Roman"/>
          <w:color w:val="000000"/>
          <w:sz w:val="23"/>
          <w:szCs w:val="23"/>
          <w:lang w:eastAsia="ru-RU" w:bidi="ru-RU"/>
        </w:rPr>
        <w:t>, признанных ОМС проблемными в соответствии с законом Московской области от 01.07.2010 №84-ОЗ на территории муниципального образования», к общему количеству МКД, строящихся на территории муниципального образования»</w:t>
      </w:r>
      <w:r w:rsidRPr="000C6C8C">
        <w:rPr>
          <w:rFonts w:ascii="Times New Roman" w:hAnsi="Times New Roman"/>
          <w:color w:val="000000"/>
          <w:sz w:val="23"/>
          <w:szCs w:val="23"/>
          <w:lang w:eastAsia="ru-RU" w:bidi="ru-RU"/>
        </w:rPr>
        <w:t xml:space="preserve"> (далее - Критерий)</w:t>
      </w:r>
    </w:p>
    <w:p w:rsidR="002E5B56" w:rsidRPr="000C6C8C" w:rsidRDefault="002E5B56" w:rsidP="002E5B56">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Условное выражение Критерия устанавливается в «процентах»</w:t>
      </w:r>
    </w:p>
    <w:p w:rsidR="002E5B56" w:rsidRPr="000C6C8C" w:rsidRDefault="002E5B56" w:rsidP="002E5B56">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Критерий (</w:t>
      </w:r>
      <w:r>
        <w:rPr>
          <w:rFonts w:ascii="Times New Roman" w:hAnsi="Times New Roman"/>
          <w:color w:val="000000"/>
          <w:sz w:val="23"/>
          <w:szCs w:val="23"/>
          <w:lang w:eastAsia="ru-RU" w:bidi="ru-RU"/>
        </w:rPr>
        <w:t>Кпс</w:t>
      </w:r>
      <w:r w:rsidRPr="000C6C8C">
        <w:rPr>
          <w:rFonts w:ascii="Times New Roman" w:hAnsi="Times New Roman"/>
          <w:color w:val="000000"/>
          <w:sz w:val="23"/>
          <w:szCs w:val="23"/>
          <w:lang w:eastAsia="ru-RU" w:bidi="ru-RU"/>
        </w:rPr>
        <w:t>) рассчитывается по следующей формуле:</w:t>
      </w:r>
    </w:p>
    <w:p w:rsidR="002E5B56" w:rsidRPr="000C6C8C" w:rsidRDefault="002E5B56" w:rsidP="002E5B56">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Кпс</w:t>
      </w:r>
      <w:r w:rsidRPr="000C6C8C">
        <w:rPr>
          <w:rFonts w:ascii="Times New Roman" w:eastAsiaTheme="minorHAnsi" w:hAnsi="Times New Roman"/>
          <w:sz w:val="23"/>
          <w:szCs w:val="23"/>
        </w:rPr>
        <w:t>=(</w:t>
      </w:r>
      <w:r>
        <w:rPr>
          <w:rFonts w:ascii="Times New Roman" w:eastAsiaTheme="minorHAnsi" w:hAnsi="Times New Roman"/>
          <w:sz w:val="23"/>
          <w:szCs w:val="23"/>
        </w:rPr>
        <w:t>Кпо/Окд</w:t>
      </w:r>
      <w:r w:rsidRPr="000C6C8C">
        <w:rPr>
          <w:rFonts w:ascii="Times New Roman" w:eastAsiaTheme="minorHAnsi" w:hAnsi="Times New Roman"/>
          <w:sz w:val="23"/>
          <w:szCs w:val="23"/>
        </w:rPr>
        <w:t>)*100%, где</w:t>
      </w:r>
    </w:p>
    <w:p w:rsidR="002E5B56" w:rsidRPr="000C6C8C" w:rsidRDefault="002E5B56" w:rsidP="002E5B56">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w:t>
      </w:r>
      <w:r>
        <w:rPr>
          <w:rFonts w:ascii="Times New Roman" w:hAnsi="Times New Roman"/>
          <w:color w:val="000000"/>
          <w:sz w:val="23"/>
          <w:szCs w:val="23"/>
          <w:lang w:eastAsia="ru-RU" w:bidi="ru-RU"/>
        </w:rPr>
        <w:t>по</w:t>
      </w:r>
      <w:r w:rsidRPr="000C6C8C">
        <w:rPr>
          <w:rFonts w:ascii="Times New Roman" w:hAnsi="Times New Roman"/>
          <w:color w:val="000000"/>
          <w:sz w:val="23"/>
          <w:szCs w:val="23"/>
          <w:lang w:eastAsia="ru-RU" w:bidi="ru-RU"/>
        </w:rPr>
        <w:t xml:space="preserve"> - количество </w:t>
      </w:r>
      <w:r>
        <w:rPr>
          <w:rFonts w:ascii="Times New Roman" w:hAnsi="Times New Roman"/>
          <w:color w:val="000000"/>
          <w:sz w:val="23"/>
          <w:szCs w:val="23"/>
          <w:lang w:eastAsia="ru-RU" w:bidi="ru-RU"/>
        </w:rPr>
        <w:t>МКД, признанных проблемными в соответствии с законом Московской области от 01.07.2010 №84-ОЗ на территории муниципального образования</w:t>
      </w:r>
      <w:r w:rsidRPr="000C6C8C">
        <w:rPr>
          <w:rFonts w:ascii="Times New Roman" w:hAnsi="Times New Roman"/>
          <w:color w:val="000000"/>
          <w:sz w:val="23"/>
          <w:szCs w:val="23"/>
          <w:lang w:eastAsia="ru-RU" w:bidi="ru-RU"/>
        </w:rPr>
        <w:t>, по состоянию на последнее число отчетного периода.</w:t>
      </w:r>
    </w:p>
    <w:p w:rsidR="002E5B56" w:rsidRDefault="002E5B56" w:rsidP="002E5B56">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Pr>
          <w:rFonts w:ascii="Times New Roman" w:hAnsi="Times New Roman"/>
          <w:color w:val="000000"/>
          <w:sz w:val="23"/>
          <w:szCs w:val="23"/>
          <w:lang w:eastAsia="ru-RU" w:bidi="ru-RU"/>
        </w:rPr>
        <w:t>Окд</w:t>
      </w:r>
      <w:r w:rsidRPr="000C6C8C">
        <w:rPr>
          <w:rFonts w:ascii="Times New Roman" w:hAnsi="Times New Roman"/>
          <w:color w:val="000000"/>
          <w:sz w:val="23"/>
          <w:szCs w:val="23"/>
          <w:lang w:eastAsia="ru-RU" w:bidi="ru-RU"/>
        </w:rPr>
        <w:t xml:space="preserve">- общее количество </w:t>
      </w:r>
      <w:r>
        <w:rPr>
          <w:rFonts w:ascii="Times New Roman" w:hAnsi="Times New Roman"/>
          <w:color w:val="000000"/>
          <w:sz w:val="23"/>
          <w:szCs w:val="23"/>
          <w:lang w:eastAsia="ru-RU" w:bidi="ru-RU"/>
        </w:rPr>
        <w:t xml:space="preserve">строящихся МКД на территории муниципального района </w:t>
      </w:r>
      <w:r w:rsidRPr="000C6C8C">
        <w:rPr>
          <w:rFonts w:ascii="Times New Roman" w:hAnsi="Times New Roman"/>
          <w:color w:val="000000"/>
          <w:sz w:val="23"/>
          <w:szCs w:val="23"/>
          <w:lang w:eastAsia="ru-RU" w:bidi="ru-RU"/>
        </w:rPr>
        <w:t>по состоянию на последнее число отчетного периода.</w:t>
      </w:r>
    </w:p>
    <w:p w:rsidR="002E5B56" w:rsidRPr="000C6C8C" w:rsidRDefault="002E5B56" w:rsidP="002E5B56">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Наиболее эффективная работа ОМС соответствует минимальному значению показателя по Критерию.</w:t>
      </w:r>
    </w:p>
    <w:p w:rsidR="002E5B56" w:rsidRPr="00747D09" w:rsidRDefault="002E5B56" w:rsidP="002E5B56">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747D09">
        <w:rPr>
          <w:rFonts w:ascii="Times New Roman" w:hAnsi="Times New Roman"/>
          <w:sz w:val="23"/>
          <w:szCs w:val="23"/>
        </w:rPr>
        <w:t>.</w:t>
      </w:r>
      <w:r>
        <w:rPr>
          <w:rFonts w:ascii="Times New Roman" w:hAnsi="Times New Roman"/>
          <w:sz w:val="23"/>
          <w:szCs w:val="23"/>
        </w:rPr>
        <w:t>20</w:t>
      </w:r>
      <w:r w:rsidRPr="00747D09">
        <w:rPr>
          <w:rFonts w:ascii="Times New Roman" w:hAnsi="Times New Roman"/>
          <w:sz w:val="23"/>
          <w:szCs w:val="23"/>
        </w:rPr>
        <w:t>.3. Значения целевого показателя.</w:t>
      </w:r>
    </w:p>
    <w:p w:rsidR="002E5B56" w:rsidRPr="00736CF7" w:rsidRDefault="002E5B56" w:rsidP="002E5B56">
      <w:pPr>
        <w:autoSpaceDE w:val="0"/>
        <w:autoSpaceDN w:val="0"/>
        <w:adjustRightInd w:val="0"/>
        <w:spacing w:after="0" w:line="240" w:lineRule="auto"/>
        <w:ind w:firstLine="540"/>
        <w:jc w:val="both"/>
        <w:rPr>
          <w:rFonts w:ascii="Times New Roman" w:hAnsi="Times New Roman"/>
          <w:sz w:val="23"/>
          <w:szCs w:val="23"/>
        </w:rPr>
      </w:pPr>
      <w:r w:rsidRPr="00DE5956">
        <w:rPr>
          <w:rFonts w:ascii="Times New Roman" w:hAnsi="Times New Roman"/>
          <w:sz w:val="23"/>
          <w:szCs w:val="23"/>
        </w:rPr>
        <w:lastRenderedPageBreak/>
        <w:t>Количество проблемных объектов, по которым нарушены права участников долевого строительства</w:t>
      </w:r>
      <w:r w:rsidRPr="00747D09">
        <w:rPr>
          <w:rFonts w:ascii="Times New Roman" w:hAnsi="Times New Roman"/>
          <w:sz w:val="23"/>
          <w:szCs w:val="23"/>
        </w:rPr>
        <w:t xml:space="preserve">, составит </w:t>
      </w:r>
      <w:r w:rsidRPr="00736CF7">
        <w:rPr>
          <w:rFonts w:ascii="Times New Roman" w:hAnsi="Times New Roman"/>
          <w:sz w:val="23"/>
          <w:szCs w:val="23"/>
        </w:rPr>
        <w:t>в 201</w:t>
      </w:r>
      <w:r>
        <w:rPr>
          <w:rFonts w:ascii="Times New Roman" w:hAnsi="Times New Roman"/>
          <w:sz w:val="23"/>
          <w:szCs w:val="23"/>
        </w:rPr>
        <w:t>8</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w:t>
      </w:r>
    </w:p>
    <w:p w:rsidR="002E5B56"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rPr>
      </w:pPr>
    </w:p>
    <w:p w:rsidR="002E5B56" w:rsidRPr="002E5B56"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6.21</w:t>
      </w:r>
      <w:r w:rsidRPr="002E5B56">
        <w:rPr>
          <w:rFonts w:ascii="Times New Roman" w:eastAsiaTheme="minorHAnsi" w:hAnsi="Times New Roman"/>
          <w:sz w:val="23"/>
          <w:szCs w:val="23"/>
        </w:rPr>
        <w:t xml:space="preserve">. </w:t>
      </w:r>
      <w:r w:rsidRPr="002E5B56">
        <w:rPr>
          <w:rFonts w:ascii="Times New Roman" w:hAnsi="Times New Roman"/>
          <w:sz w:val="23"/>
          <w:szCs w:val="23"/>
        </w:rPr>
        <w:t>Запрет на долгострой. – Улучшение архитектурного облика (ликвидация долгостроев, самовольного строительства)</w:t>
      </w:r>
    </w:p>
    <w:p w:rsidR="002E5B56" w:rsidRPr="002E5B56" w:rsidRDefault="002E5B56" w:rsidP="002E5B56">
      <w:pPr>
        <w:autoSpaceDE w:val="0"/>
        <w:autoSpaceDN w:val="0"/>
        <w:adjustRightInd w:val="0"/>
        <w:spacing w:after="0" w:line="240" w:lineRule="auto"/>
        <w:jc w:val="both"/>
        <w:rPr>
          <w:rFonts w:ascii="Times New Roman" w:eastAsiaTheme="minorHAnsi" w:hAnsi="Times New Roman"/>
          <w:sz w:val="16"/>
          <w:szCs w:val="16"/>
        </w:rPr>
      </w:pPr>
    </w:p>
    <w:p w:rsidR="002E5B56" w:rsidRPr="002E5B56" w:rsidRDefault="002E5B56" w:rsidP="002E5B56">
      <w:pPr>
        <w:autoSpaceDE w:val="0"/>
        <w:autoSpaceDN w:val="0"/>
        <w:adjustRightInd w:val="0"/>
        <w:spacing w:after="0" w:line="240" w:lineRule="auto"/>
        <w:ind w:firstLine="540"/>
        <w:jc w:val="both"/>
        <w:rPr>
          <w:rFonts w:ascii="Times New Roman" w:hAnsi="Times New Roman"/>
          <w:sz w:val="23"/>
          <w:szCs w:val="23"/>
        </w:rPr>
      </w:pPr>
      <w:r w:rsidRPr="002E5B56">
        <w:rPr>
          <w:rFonts w:ascii="Times New Roman" w:hAnsi="Times New Roman"/>
          <w:sz w:val="23"/>
          <w:szCs w:val="23"/>
        </w:rPr>
        <w:t>Показатель характеризует выполнение мероприятий по ликвидации долгостроев и объектов самовольного строительства.</w:t>
      </w:r>
    </w:p>
    <w:p w:rsidR="002E5B56" w:rsidRPr="002E5B56" w:rsidRDefault="002E5B56" w:rsidP="002E5B56">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2E5B56">
        <w:rPr>
          <w:rFonts w:ascii="Times New Roman" w:hAnsi="Times New Roman"/>
          <w:sz w:val="23"/>
          <w:szCs w:val="23"/>
        </w:rPr>
        <w:t>.21.1. Исходные данные.</w:t>
      </w:r>
    </w:p>
    <w:p w:rsidR="002E5B56" w:rsidRPr="002E5B56" w:rsidRDefault="002E5B56" w:rsidP="002E5B56">
      <w:pPr>
        <w:autoSpaceDE w:val="0"/>
        <w:autoSpaceDN w:val="0"/>
        <w:adjustRightInd w:val="0"/>
        <w:spacing w:after="0" w:line="240" w:lineRule="auto"/>
        <w:ind w:firstLine="540"/>
        <w:jc w:val="both"/>
        <w:rPr>
          <w:rFonts w:ascii="Times New Roman" w:hAnsi="Times New Roman"/>
          <w:sz w:val="23"/>
          <w:szCs w:val="23"/>
        </w:rPr>
      </w:pPr>
      <w:r w:rsidRPr="002E5B56">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достроя объектов незавершенного строительства. </w:t>
      </w:r>
    </w:p>
    <w:p w:rsidR="002E5B56" w:rsidRPr="002E5B56" w:rsidRDefault="002E5B56" w:rsidP="002E5B56">
      <w:pPr>
        <w:autoSpaceDE w:val="0"/>
        <w:autoSpaceDN w:val="0"/>
        <w:adjustRightInd w:val="0"/>
        <w:spacing w:after="0" w:line="240" w:lineRule="auto"/>
        <w:ind w:firstLine="540"/>
        <w:jc w:val="both"/>
        <w:rPr>
          <w:rFonts w:ascii="Times New Roman" w:hAnsi="Times New Roman"/>
          <w:sz w:val="23"/>
          <w:szCs w:val="23"/>
        </w:rPr>
      </w:pPr>
      <w:r w:rsidRPr="002E5B56">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2E5B56" w:rsidRPr="002E5B56" w:rsidRDefault="002E5B56" w:rsidP="002E5B56">
      <w:pPr>
        <w:autoSpaceDE w:val="0"/>
        <w:autoSpaceDN w:val="0"/>
        <w:adjustRightInd w:val="0"/>
        <w:spacing w:after="0" w:line="240" w:lineRule="auto"/>
        <w:ind w:firstLine="540"/>
        <w:jc w:val="both"/>
        <w:rPr>
          <w:rFonts w:ascii="Times New Roman" w:hAnsi="Times New Roman"/>
          <w:sz w:val="23"/>
          <w:szCs w:val="23"/>
        </w:rPr>
      </w:pPr>
      <w:r w:rsidRPr="002E5B56">
        <w:rPr>
          <w:rFonts w:ascii="Times New Roman" w:hAnsi="Times New Roman"/>
          <w:sz w:val="23"/>
          <w:szCs w:val="23"/>
        </w:rPr>
        <w:t xml:space="preserve">Количество объектов незавершенного строительства, реализация работ по ликвидации которых учитывается данным рейтингом, определяется на основании данных, полученных от Администраций муниципальных образований (городских округой и муниципальных районов) и Главного управления государственного строительного надзора Московской области. </w:t>
      </w:r>
    </w:p>
    <w:p w:rsidR="002E5B56" w:rsidRPr="002E5B56" w:rsidRDefault="002E5B56" w:rsidP="002E5B56">
      <w:pPr>
        <w:autoSpaceDE w:val="0"/>
        <w:autoSpaceDN w:val="0"/>
        <w:adjustRightInd w:val="0"/>
        <w:spacing w:after="0" w:line="240" w:lineRule="auto"/>
        <w:ind w:firstLine="540"/>
        <w:jc w:val="both"/>
        <w:rPr>
          <w:rFonts w:ascii="Times New Roman" w:hAnsi="Times New Roman"/>
          <w:sz w:val="23"/>
          <w:szCs w:val="23"/>
        </w:rPr>
      </w:pPr>
      <w:r w:rsidRPr="002E5B56">
        <w:rPr>
          <w:rFonts w:ascii="Times New Roman" w:hAnsi="Times New Roman"/>
          <w:sz w:val="23"/>
          <w:szCs w:val="23"/>
        </w:rPr>
        <w:t>Максимальное количество баллов за год – 23 балла.</w:t>
      </w:r>
    </w:p>
    <w:p w:rsidR="002E5B56" w:rsidRPr="002E5B56" w:rsidRDefault="002E5B56" w:rsidP="002E5B56">
      <w:pPr>
        <w:autoSpaceDE w:val="0"/>
        <w:autoSpaceDN w:val="0"/>
        <w:adjustRightInd w:val="0"/>
        <w:spacing w:after="0" w:line="254" w:lineRule="auto"/>
        <w:ind w:firstLine="540"/>
        <w:jc w:val="both"/>
        <w:rPr>
          <w:rFonts w:ascii="Times New Roman" w:hAnsi="Times New Roman"/>
          <w:sz w:val="23"/>
          <w:szCs w:val="23"/>
        </w:rPr>
      </w:pPr>
      <w:r w:rsidRPr="002E5B56">
        <w:rPr>
          <w:rFonts w:ascii="Times New Roman" w:hAnsi="Times New Roman"/>
          <w:sz w:val="23"/>
          <w:szCs w:val="23"/>
        </w:rPr>
        <w:t xml:space="preserve">Источник данных - органы местного самоуправления муниципальных образований </w:t>
      </w:r>
      <w:r w:rsidRPr="002E5B56">
        <w:rPr>
          <w:rFonts w:ascii="Times New Roman" w:eastAsiaTheme="minorHAnsi" w:hAnsi="Times New Roman"/>
          <w:sz w:val="23"/>
          <w:szCs w:val="23"/>
        </w:rPr>
        <w:t>Сергиево-Посадского муниципального района Московской области</w:t>
      </w:r>
      <w:r w:rsidRPr="002E5B56">
        <w:rPr>
          <w:rFonts w:ascii="Times New Roman" w:hAnsi="Times New Roman"/>
          <w:sz w:val="23"/>
          <w:szCs w:val="23"/>
        </w:rPr>
        <w:t>.</w:t>
      </w:r>
    </w:p>
    <w:p w:rsidR="002E5B56" w:rsidRPr="002E5B56" w:rsidRDefault="002E5B56" w:rsidP="002E5B56">
      <w:pPr>
        <w:autoSpaceDE w:val="0"/>
        <w:autoSpaceDN w:val="0"/>
        <w:adjustRightInd w:val="0"/>
        <w:spacing w:after="0" w:line="254" w:lineRule="auto"/>
        <w:ind w:firstLine="540"/>
        <w:jc w:val="both"/>
        <w:rPr>
          <w:rFonts w:ascii="Times New Roman" w:hAnsi="Times New Roman"/>
          <w:sz w:val="23"/>
          <w:szCs w:val="23"/>
        </w:rPr>
      </w:pPr>
      <w:r>
        <w:rPr>
          <w:rFonts w:ascii="Times New Roman" w:hAnsi="Times New Roman"/>
          <w:sz w:val="23"/>
          <w:szCs w:val="23"/>
        </w:rPr>
        <w:t>6</w:t>
      </w:r>
      <w:r w:rsidRPr="002E5B56">
        <w:rPr>
          <w:rFonts w:ascii="Times New Roman" w:hAnsi="Times New Roman"/>
          <w:sz w:val="23"/>
          <w:szCs w:val="23"/>
        </w:rPr>
        <w:t>.21.2. Алгоритм расчета значения целевого показателя.</w:t>
      </w:r>
    </w:p>
    <w:p w:rsidR="002E5B56" w:rsidRDefault="002E5B56" w:rsidP="002E5B56">
      <w:pPr>
        <w:widowControl w:val="0"/>
        <w:tabs>
          <w:tab w:val="left" w:pos="1260"/>
        </w:tabs>
        <w:spacing w:after="0" w:line="240" w:lineRule="auto"/>
        <w:rPr>
          <w:rFonts w:ascii="Times New Roman" w:eastAsia="Times New Roman" w:hAnsi="Times New Roman"/>
          <w:sz w:val="23"/>
          <w:szCs w:val="23"/>
          <w:lang w:eastAsia="ru-RU"/>
        </w:rPr>
      </w:pPr>
      <w:r w:rsidRPr="002E5B56">
        <w:rPr>
          <w:rFonts w:ascii="Times New Roman" w:hAnsi="Times New Roman"/>
          <w:sz w:val="23"/>
          <w:szCs w:val="23"/>
        </w:rPr>
        <w:t>Расчет значения показателя</w:t>
      </w:r>
      <w:r w:rsidRPr="002E5B56">
        <w:rPr>
          <w:rFonts w:ascii="Times New Roman" w:eastAsia="Times New Roman" w:hAnsi="Times New Roman"/>
          <w:sz w:val="23"/>
          <w:szCs w:val="23"/>
          <w:lang w:eastAsia="ru-RU"/>
        </w:rPr>
        <w:t>:</w:t>
      </w:r>
    </w:p>
    <w:p w:rsidR="002E5B56" w:rsidRPr="002E5B56" w:rsidRDefault="002E5B56" w:rsidP="002E5B56">
      <w:pPr>
        <w:widowControl w:val="0"/>
        <w:tabs>
          <w:tab w:val="left" w:pos="1260"/>
        </w:tabs>
        <w:spacing w:after="0" w:line="240" w:lineRule="auto"/>
        <w:jc w:val="center"/>
        <w:rPr>
          <w:rFonts w:ascii="Times New Roman" w:hAnsi="Times New Roman"/>
          <w:sz w:val="23"/>
          <w:szCs w:val="23"/>
        </w:rPr>
      </w:pPr>
      <w:r w:rsidRPr="002E5B56">
        <w:rPr>
          <w:rFonts w:ascii="Times New Roman" w:hAnsi="Times New Roman"/>
          <w:sz w:val="23"/>
          <w:szCs w:val="23"/>
          <w:lang w:val="en-US"/>
        </w:rPr>
        <w:t>I</w:t>
      </w:r>
      <w:r w:rsidRPr="002E5B56">
        <w:rPr>
          <w:rFonts w:ascii="Times New Roman" w:hAnsi="Times New Roman"/>
          <w:sz w:val="23"/>
          <w:szCs w:val="23"/>
        </w:rPr>
        <w:t xml:space="preserve"> =  1/</w:t>
      </w:r>
      <w:r w:rsidRPr="002E5B56">
        <w:rPr>
          <w:rFonts w:ascii="Times New Roman" w:hAnsi="Times New Roman"/>
          <w:sz w:val="23"/>
          <w:szCs w:val="23"/>
          <w:lang w:val="en-US"/>
        </w:rPr>
        <w:t>A</w:t>
      </w:r>
      <w:r w:rsidRPr="002E5B56">
        <w:rPr>
          <w:rFonts w:ascii="Times New Roman" w:hAnsi="Times New Roman"/>
          <w:sz w:val="23"/>
          <w:szCs w:val="23"/>
        </w:rPr>
        <w:t xml:space="preserve"> +</w:t>
      </w:r>
      <w:r w:rsidRPr="002E5B56">
        <w:rPr>
          <w:rFonts w:ascii="Times New Roman" w:hAnsi="Times New Roman"/>
          <w:sz w:val="23"/>
          <w:szCs w:val="23"/>
          <w:lang w:val="en-US"/>
        </w:rPr>
        <w:t>B</w:t>
      </w:r>
      <w:r w:rsidRPr="002E5B56">
        <w:rPr>
          <w:rFonts w:ascii="Times New Roman" w:hAnsi="Times New Roman"/>
          <w:sz w:val="23"/>
          <w:szCs w:val="23"/>
        </w:rPr>
        <w:t xml:space="preserve"> + (</w:t>
      </w:r>
      <w:r w:rsidRPr="002E5B56">
        <w:rPr>
          <w:rFonts w:ascii="Times New Roman" w:hAnsi="Times New Roman"/>
          <w:sz w:val="23"/>
          <w:szCs w:val="23"/>
          <w:lang w:val="en-US"/>
        </w:rPr>
        <w:t>C</w:t>
      </w:r>
      <w:r w:rsidRPr="002E5B56">
        <w:rPr>
          <w:rFonts w:ascii="Times New Roman" w:hAnsi="Times New Roman"/>
          <w:sz w:val="23"/>
          <w:szCs w:val="23"/>
        </w:rPr>
        <w:t>/</w:t>
      </w:r>
      <w:r w:rsidRPr="002E5B56">
        <w:rPr>
          <w:rFonts w:ascii="Times New Roman" w:hAnsi="Times New Roman"/>
          <w:sz w:val="23"/>
          <w:szCs w:val="23"/>
          <w:lang w:val="en-US"/>
        </w:rPr>
        <w:t>D</w:t>
      </w:r>
      <w:r w:rsidRPr="002E5B56">
        <w:rPr>
          <w:rFonts w:ascii="Times New Roman" w:hAnsi="Times New Roman"/>
          <w:sz w:val="23"/>
          <w:szCs w:val="23"/>
        </w:rPr>
        <w:t>)*</w:t>
      </w:r>
      <w:r w:rsidRPr="002E5B56">
        <w:rPr>
          <w:rFonts w:ascii="Times New Roman" w:hAnsi="Times New Roman"/>
          <w:sz w:val="23"/>
          <w:szCs w:val="23"/>
          <w:lang w:val="en-US"/>
        </w:rPr>
        <w:t>k</w:t>
      </w:r>
      <w:r w:rsidRPr="002E5B56">
        <w:rPr>
          <w:rFonts w:ascii="Times New Roman" w:hAnsi="Times New Roman"/>
          <w:sz w:val="23"/>
          <w:szCs w:val="23"/>
        </w:rPr>
        <w:t>, где</w:t>
      </w:r>
    </w:p>
    <w:p w:rsidR="002E5B56" w:rsidRPr="002E5B56" w:rsidRDefault="002E5B56" w:rsidP="002E5B56">
      <w:pPr>
        <w:spacing w:after="0" w:line="240" w:lineRule="auto"/>
        <w:rPr>
          <w:rFonts w:ascii="Times New Roman" w:hAnsi="Times New Roman"/>
          <w:sz w:val="23"/>
          <w:szCs w:val="23"/>
        </w:rPr>
      </w:pPr>
    </w:p>
    <w:p w:rsidR="002E5B56" w:rsidRPr="002E5B56" w:rsidRDefault="002E5B56" w:rsidP="002E5B56">
      <w:pPr>
        <w:widowControl w:val="0"/>
        <w:tabs>
          <w:tab w:val="left" w:pos="1260"/>
        </w:tabs>
        <w:spacing w:after="0" w:line="240" w:lineRule="auto"/>
        <w:rPr>
          <w:rFonts w:ascii="Times New Roman" w:eastAsia="Times New Roman" w:hAnsi="Times New Roman"/>
          <w:sz w:val="23"/>
          <w:szCs w:val="23"/>
          <w:lang w:eastAsia="ru-RU"/>
        </w:rPr>
      </w:pPr>
      <w:r w:rsidRPr="002E5B56">
        <w:rPr>
          <w:rFonts w:ascii="Times New Roman" w:hAnsi="Times New Roman"/>
          <w:sz w:val="23"/>
          <w:szCs w:val="23"/>
          <w:lang w:val="en-US"/>
        </w:rPr>
        <w:t>I</w:t>
      </w:r>
      <w:r w:rsidRPr="002E5B56">
        <w:rPr>
          <w:rFonts w:ascii="Times New Roman" w:hAnsi="Times New Roman"/>
          <w:sz w:val="23"/>
          <w:szCs w:val="23"/>
          <w:vertAlign w:val="subscript"/>
        </w:rPr>
        <w:t xml:space="preserve"> </w:t>
      </w:r>
      <w:r w:rsidRPr="002E5B56">
        <w:rPr>
          <w:rFonts w:ascii="Times New Roman" w:hAnsi="Times New Roman"/>
          <w:sz w:val="23"/>
          <w:szCs w:val="23"/>
        </w:rPr>
        <w:t xml:space="preserve">– итоговая оценка деятельности ОМС МО по </w:t>
      </w:r>
      <w:r w:rsidRPr="002E5B56">
        <w:rPr>
          <w:rFonts w:ascii="Times New Roman" w:eastAsia="Times New Roman" w:hAnsi="Times New Roman"/>
          <w:sz w:val="23"/>
          <w:szCs w:val="23"/>
          <w:lang w:eastAsia="ru-RU"/>
        </w:rPr>
        <w:t>ликвидация долгостроев, самовольного строительства, балл;</w:t>
      </w:r>
    </w:p>
    <w:p w:rsidR="002E5B56" w:rsidRPr="002E5B56" w:rsidRDefault="002E5B56" w:rsidP="002E5B56">
      <w:pPr>
        <w:spacing w:after="0" w:line="240" w:lineRule="auto"/>
        <w:rPr>
          <w:rFonts w:ascii="Times New Roman" w:hAnsi="Times New Roman"/>
          <w:sz w:val="23"/>
          <w:szCs w:val="23"/>
        </w:rPr>
      </w:pPr>
      <w:r w:rsidRPr="002E5B56">
        <w:rPr>
          <w:rFonts w:ascii="Times New Roman" w:hAnsi="Times New Roman"/>
          <w:sz w:val="23"/>
          <w:szCs w:val="23"/>
          <w:lang w:val="en-US"/>
        </w:rPr>
        <w:t>A</w:t>
      </w:r>
      <w:r w:rsidRPr="002E5B56">
        <w:rPr>
          <w:rFonts w:ascii="Times New Roman" w:hAnsi="Times New Roman"/>
          <w:sz w:val="23"/>
          <w:szCs w:val="23"/>
        </w:rPr>
        <w:t xml:space="preserve"> – количество объектов незавершенного строительства на дату отчетного периода, единиц; </w:t>
      </w:r>
    </w:p>
    <w:p w:rsidR="002E5B56" w:rsidRPr="002E5B56" w:rsidRDefault="002E5B56" w:rsidP="002E5B56">
      <w:pPr>
        <w:spacing w:after="0" w:line="240" w:lineRule="auto"/>
        <w:rPr>
          <w:rFonts w:ascii="Times New Roman" w:hAnsi="Times New Roman"/>
          <w:sz w:val="23"/>
          <w:szCs w:val="23"/>
        </w:rPr>
      </w:pPr>
      <w:r w:rsidRPr="002E5B56">
        <w:rPr>
          <w:rFonts w:ascii="Times New Roman" w:hAnsi="Times New Roman"/>
          <w:sz w:val="23"/>
          <w:szCs w:val="23"/>
        </w:rPr>
        <w:t xml:space="preserve">Если значение </w:t>
      </w:r>
      <w:r w:rsidRPr="002E5B56">
        <w:rPr>
          <w:rFonts w:ascii="Times New Roman" w:hAnsi="Times New Roman"/>
          <w:sz w:val="23"/>
          <w:szCs w:val="23"/>
          <w:lang w:val="en-US"/>
        </w:rPr>
        <w:t>A</w:t>
      </w:r>
      <w:r w:rsidRPr="002E5B56">
        <w:rPr>
          <w:rFonts w:ascii="Times New Roman" w:hAnsi="Times New Roman"/>
          <w:sz w:val="23"/>
          <w:szCs w:val="23"/>
        </w:rPr>
        <w:t xml:space="preserve">=0, то муниципальному образованию (городскому округу, муниципальному району) присваивается максимальный балл – 23 и первое место в рейтинге по значению и динамике; </w:t>
      </w:r>
    </w:p>
    <w:p w:rsidR="002E5B56" w:rsidRPr="002E5B56" w:rsidRDefault="002E5B56" w:rsidP="002E5B56">
      <w:pPr>
        <w:spacing w:after="0" w:line="240" w:lineRule="auto"/>
        <w:rPr>
          <w:rFonts w:ascii="Times New Roman" w:hAnsi="Times New Roman"/>
          <w:sz w:val="23"/>
          <w:szCs w:val="23"/>
        </w:rPr>
      </w:pPr>
      <w:r w:rsidRPr="002E5B56">
        <w:rPr>
          <w:rFonts w:ascii="Times New Roman" w:hAnsi="Times New Roman"/>
          <w:sz w:val="23"/>
          <w:szCs w:val="23"/>
          <w:lang w:val="en-US"/>
        </w:rPr>
        <w:t>B</w:t>
      </w:r>
      <w:r w:rsidRPr="002E5B56">
        <w:rPr>
          <w:rFonts w:ascii="Times New Roman" w:hAnsi="Times New Roman"/>
          <w:sz w:val="23"/>
          <w:szCs w:val="23"/>
        </w:rPr>
        <w:t xml:space="preserve"> – наличие у муниципального образования (городского округа или муниципального района) Дорожных карт по всему перечню объектов незавершенного строительства, согласованных Главным Управлением архитектуры МО, балл.</w:t>
      </w:r>
    </w:p>
    <w:p w:rsidR="002E5B56" w:rsidRPr="002E5B56" w:rsidRDefault="002E5B56" w:rsidP="002E5B56">
      <w:pPr>
        <w:spacing w:after="0" w:line="240" w:lineRule="auto"/>
        <w:rPr>
          <w:rFonts w:ascii="Times New Roman" w:hAnsi="Times New Roman"/>
          <w:sz w:val="23"/>
          <w:szCs w:val="23"/>
        </w:rPr>
      </w:pPr>
      <w:r w:rsidRPr="002E5B56">
        <w:rPr>
          <w:rFonts w:ascii="Times New Roman" w:hAnsi="Times New Roman"/>
          <w:sz w:val="23"/>
          <w:szCs w:val="23"/>
        </w:rPr>
        <w:t>Наличие Дорожной карты  – 2 балла, отсутствие Дорожной карты  – 0 баллов;</w:t>
      </w:r>
    </w:p>
    <w:p w:rsidR="002E5B56" w:rsidRPr="002E5B56" w:rsidRDefault="002E5B56" w:rsidP="002E5B56">
      <w:pPr>
        <w:spacing w:after="0" w:line="240" w:lineRule="auto"/>
        <w:rPr>
          <w:rFonts w:ascii="Times New Roman" w:hAnsi="Times New Roman"/>
          <w:sz w:val="23"/>
          <w:szCs w:val="23"/>
        </w:rPr>
      </w:pPr>
      <w:r w:rsidRPr="002E5B56">
        <w:rPr>
          <w:rFonts w:ascii="Times New Roman" w:hAnsi="Times New Roman"/>
          <w:sz w:val="23"/>
          <w:szCs w:val="23"/>
          <w:lang w:val="en-US"/>
        </w:rPr>
        <w:t>C</w:t>
      </w:r>
      <w:r w:rsidRPr="002E5B56">
        <w:rPr>
          <w:rFonts w:ascii="Times New Roman" w:hAnsi="Times New Roman"/>
          <w:sz w:val="23"/>
          <w:szCs w:val="23"/>
          <w:vertAlign w:val="subscript"/>
        </w:rPr>
        <w:t xml:space="preserve"> </w:t>
      </w:r>
      <w:r w:rsidRPr="002E5B56">
        <w:rPr>
          <w:rFonts w:ascii="Times New Roman" w:hAnsi="Times New Roman"/>
          <w:sz w:val="23"/>
          <w:szCs w:val="23"/>
        </w:rPr>
        <w:t>– количество этапов (мероприятий)  Дорожных карт, выполненных муниципальным образованием в целях ликвидации (достроя или сноса объектов) незавершенного строительства за отчетный период (месяц), единиц;</w:t>
      </w:r>
    </w:p>
    <w:p w:rsidR="002E5B56" w:rsidRPr="002E5B56" w:rsidRDefault="002E5B56" w:rsidP="002E5B56">
      <w:pPr>
        <w:spacing w:after="0" w:line="240" w:lineRule="auto"/>
        <w:rPr>
          <w:rFonts w:ascii="Times New Roman" w:hAnsi="Times New Roman"/>
          <w:sz w:val="23"/>
          <w:szCs w:val="23"/>
        </w:rPr>
      </w:pPr>
      <w:r w:rsidRPr="002E5B56">
        <w:rPr>
          <w:rFonts w:ascii="Times New Roman" w:hAnsi="Times New Roman"/>
          <w:sz w:val="23"/>
          <w:szCs w:val="23"/>
          <w:lang w:val="en-US"/>
        </w:rPr>
        <w:t>D</w:t>
      </w:r>
      <w:r w:rsidRPr="002E5B56">
        <w:rPr>
          <w:rFonts w:ascii="Times New Roman" w:hAnsi="Times New Roman"/>
          <w:sz w:val="23"/>
          <w:szCs w:val="23"/>
          <w:vertAlign w:val="subscript"/>
        </w:rPr>
        <w:t xml:space="preserve"> </w:t>
      </w:r>
      <w:r w:rsidRPr="002E5B56">
        <w:rPr>
          <w:rFonts w:ascii="Times New Roman" w:hAnsi="Times New Roman"/>
          <w:sz w:val="23"/>
          <w:szCs w:val="23"/>
        </w:rPr>
        <w:t>– общее количество этапов (мероприятий) Дорожных карт,  предусмотренных  муниципальным образованием (муниципальным районом или округом) по всем объектов незавершенного строительства, единиц;</w:t>
      </w:r>
    </w:p>
    <w:p w:rsidR="002E5B56" w:rsidRPr="002E5B56" w:rsidRDefault="002E5B56" w:rsidP="002E5B56">
      <w:pPr>
        <w:spacing w:after="0" w:line="240" w:lineRule="auto"/>
        <w:rPr>
          <w:rFonts w:ascii="Times New Roman" w:hAnsi="Times New Roman"/>
          <w:sz w:val="23"/>
          <w:szCs w:val="23"/>
        </w:rPr>
      </w:pPr>
      <w:r w:rsidRPr="002E5B56">
        <w:rPr>
          <w:rFonts w:ascii="Times New Roman" w:hAnsi="Times New Roman"/>
          <w:sz w:val="23"/>
          <w:szCs w:val="23"/>
          <w:lang w:val="en-US"/>
        </w:rPr>
        <w:t>k</w:t>
      </w:r>
      <w:r w:rsidRPr="002E5B56">
        <w:rPr>
          <w:rFonts w:ascii="Times New Roman" w:hAnsi="Times New Roman"/>
          <w:sz w:val="23"/>
          <w:szCs w:val="23"/>
        </w:rPr>
        <w:t xml:space="preserve"> – коэффициент, равен 20. </w:t>
      </w:r>
    </w:p>
    <w:p w:rsidR="002E5B56" w:rsidRPr="00736CF7" w:rsidRDefault="002E5B56" w:rsidP="002E5B56">
      <w:pPr>
        <w:autoSpaceDE w:val="0"/>
        <w:autoSpaceDN w:val="0"/>
        <w:adjustRightInd w:val="0"/>
        <w:spacing w:after="0" w:line="254" w:lineRule="auto"/>
        <w:ind w:firstLine="540"/>
        <w:jc w:val="both"/>
        <w:rPr>
          <w:rFonts w:ascii="Times New Roman" w:hAnsi="Times New Roman"/>
          <w:sz w:val="23"/>
          <w:szCs w:val="23"/>
        </w:rPr>
      </w:pPr>
      <w:r>
        <w:rPr>
          <w:rFonts w:ascii="Times New Roman" w:hAnsi="Times New Roman"/>
          <w:sz w:val="23"/>
          <w:szCs w:val="23"/>
        </w:rPr>
        <w:lastRenderedPageBreak/>
        <w:t>6</w:t>
      </w:r>
      <w:r w:rsidRPr="00736CF7">
        <w:rPr>
          <w:rFonts w:ascii="Times New Roman" w:hAnsi="Times New Roman"/>
          <w:sz w:val="23"/>
          <w:szCs w:val="23"/>
        </w:rPr>
        <w:t>.21.3. Значения целевого показателя.</w:t>
      </w:r>
    </w:p>
    <w:p w:rsidR="002E5B56" w:rsidRPr="00AA2785" w:rsidRDefault="002E5B56" w:rsidP="002E5B56">
      <w:pPr>
        <w:autoSpaceDE w:val="0"/>
        <w:autoSpaceDN w:val="0"/>
        <w:adjustRightInd w:val="0"/>
        <w:spacing w:after="0" w:line="254" w:lineRule="auto"/>
        <w:jc w:val="both"/>
        <w:rPr>
          <w:rFonts w:ascii="Times New Roman" w:hAnsi="Times New Roman"/>
          <w:sz w:val="23"/>
          <w:szCs w:val="23"/>
        </w:rPr>
      </w:pPr>
      <w:r w:rsidRPr="00736CF7">
        <w:rPr>
          <w:rFonts w:ascii="Times New Roman" w:hAnsi="Times New Roman"/>
          <w:sz w:val="23"/>
          <w:szCs w:val="23"/>
        </w:rPr>
        <w:t xml:space="preserve">       Количество объектов</w:t>
      </w:r>
      <w:r>
        <w:rPr>
          <w:rFonts w:ascii="Times New Roman" w:hAnsi="Times New Roman"/>
          <w:sz w:val="23"/>
          <w:szCs w:val="23"/>
        </w:rPr>
        <w:t xml:space="preserve"> незавершенного строительства</w:t>
      </w:r>
      <w:r w:rsidRPr="00736CF7">
        <w:rPr>
          <w:rFonts w:ascii="Times New Roman" w:hAnsi="Times New Roman"/>
          <w:sz w:val="23"/>
          <w:szCs w:val="23"/>
        </w:rPr>
        <w:t>, составит в 201</w:t>
      </w:r>
      <w:r>
        <w:rPr>
          <w:rFonts w:ascii="Times New Roman" w:hAnsi="Times New Roman"/>
          <w:sz w:val="23"/>
          <w:szCs w:val="23"/>
        </w:rPr>
        <w:t>8</w:t>
      </w:r>
      <w:r w:rsidRPr="00736CF7">
        <w:rPr>
          <w:rFonts w:ascii="Times New Roman" w:hAnsi="Times New Roman"/>
          <w:sz w:val="23"/>
          <w:szCs w:val="23"/>
        </w:rPr>
        <w:t xml:space="preserve"> году – </w:t>
      </w:r>
      <w:r>
        <w:rPr>
          <w:rFonts w:ascii="Times New Roman" w:hAnsi="Times New Roman"/>
          <w:sz w:val="23"/>
          <w:szCs w:val="23"/>
        </w:rPr>
        <w:t>12</w:t>
      </w:r>
      <w:r w:rsidRPr="00736CF7">
        <w:rPr>
          <w:rFonts w:ascii="Times New Roman" w:hAnsi="Times New Roman"/>
          <w:sz w:val="23"/>
          <w:szCs w:val="23"/>
        </w:rPr>
        <w:t> штук, в 201</w:t>
      </w:r>
      <w:r>
        <w:rPr>
          <w:rFonts w:ascii="Times New Roman" w:hAnsi="Times New Roman"/>
          <w:sz w:val="23"/>
          <w:szCs w:val="23"/>
        </w:rPr>
        <w:t>9</w:t>
      </w:r>
      <w:r w:rsidRPr="00736CF7">
        <w:rPr>
          <w:rFonts w:ascii="Times New Roman" w:hAnsi="Times New Roman"/>
          <w:sz w:val="23"/>
          <w:szCs w:val="23"/>
        </w:rPr>
        <w:t xml:space="preserve"> году - </w:t>
      </w:r>
      <w:r>
        <w:rPr>
          <w:rFonts w:ascii="Times New Roman" w:hAnsi="Times New Roman"/>
          <w:sz w:val="23"/>
          <w:szCs w:val="23"/>
        </w:rPr>
        <w:t>9</w:t>
      </w:r>
      <w:r w:rsidRPr="00736CF7">
        <w:rPr>
          <w:rFonts w:ascii="Times New Roman" w:hAnsi="Times New Roman"/>
          <w:sz w:val="23"/>
          <w:szCs w:val="23"/>
        </w:rPr>
        <w:t xml:space="preserve"> штук.</w:t>
      </w:r>
    </w:p>
    <w:p w:rsidR="0088764F" w:rsidRPr="00736CF7" w:rsidRDefault="0088764F" w:rsidP="0088764F">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2F7CC2" w:rsidP="0093073B">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3B7BDD">
        <w:rPr>
          <w:rFonts w:ascii="Times New Roman" w:eastAsiaTheme="minorHAnsi" w:hAnsi="Times New Roman"/>
          <w:sz w:val="23"/>
          <w:szCs w:val="23"/>
        </w:rPr>
        <w:t>59</w:t>
      </w:r>
      <w:r w:rsidR="0010036A" w:rsidRPr="002C42EC">
        <w:rPr>
          <w:rFonts w:ascii="Times New Roman" w:eastAsiaTheme="minorHAnsi" w:hAnsi="Times New Roman"/>
          <w:sz w:val="23"/>
          <w:szCs w:val="23"/>
        </w:rPr>
        <w:t xml:space="preserve"> </w:t>
      </w:r>
      <w:r>
        <w:rPr>
          <w:rFonts w:ascii="Times New Roman" w:eastAsiaTheme="minorHAnsi" w:hAnsi="Times New Roman"/>
          <w:sz w:val="23"/>
          <w:szCs w:val="23"/>
        </w:rPr>
        <w:t>семьи</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25</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 Доля молодых семей, улучшивших жилищные условия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 п</w:t>
      </w:r>
      <w:r w:rsidRPr="002C42EC">
        <w:rPr>
          <w:rFonts w:ascii="Times New Roman" w:eastAsiaTheme="minorHAnsi" w:hAnsi="Times New Roman"/>
          <w:sz w:val="23"/>
          <w:szCs w:val="23"/>
        </w:rPr>
        <w:t>оддержки в рамках реализации Подпрограммы 2;</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общее количество молодых семей, изъявивших желание принять участие в реализации Подпрограммы 2.</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560AB9" w:rsidRPr="002C42EC">
        <w:rPr>
          <w:rFonts w:ascii="Times New Roman" w:eastAsiaTheme="minorHAnsi" w:hAnsi="Times New Roman"/>
          <w:sz w:val="23"/>
          <w:szCs w:val="23"/>
        </w:rPr>
        <w:t>Сергиево-Посадскому муниципальному району</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как отношение количества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рамках реализации Подпрограммы 2, к общему количеству молодых семей, изъявивших желание принять участие в реализации Подпрограммы 2.</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молодых семей, улучшивших жилищные условия, в общей численности молодых семей, изъявивших желание принять участие в реализации Подпрограммы 2, в 201</w:t>
      </w:r>
      <w:r w:rsidR="00EB5FE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85</w:t>
      </w:r>
      <w:r w:rsidRPr="002C42EC">
        <w:rPr>
          <w:rFonts w:ascii="Times New Roman" w:eastAsiaTheme="minorHAnsi" w:hAnsi="Times New Roman"/>
          <w:sz w:val="23"/>
          <w:szCs w:val="23"/>
        </w:rPr>
        <w:t xml:space="preserve"> процентов, в 201</w:t>
      </w:r>
      <w:r w:rsidR="00EB5FE7"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EB5F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EB5FE7" w:rsidRPr="002C42EC">
        <w:rPr>
          <w:rFonts w:ascii="Times New Roman" w:eastAsiaTheme="minorHAnsi" w:hAnsi="Times New Roman"/>
          <w:sz w:val="23"/>
          <w:szCs w:val="23"/>
        </w:rPr>
        <w:t>86 </w:t>
      </w:r>
      <w:r w:rsidRPr="002C42EC">
        <w:rPr>
          <w:rFonts w:ascii="Times New Roman" w:eastAsiaTheme="minorHAnsi" w:hAnsi="Times New Roman"/>
          <w:sz w:val="23"/>
          <w:szCs w:val="23"/>
        </w:rPr>
        <w:t>процентов, в 201</w:t>
      </w:r>
      <w:r w:rsidR="00EB5FE7"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87</w:t>
      </w:r>
      <w:r w:rsidRPr="002C42EC">
        <w:rPr>
          <w:rFonts w:ascii="Times New Roman" w:eastAsiaTheme="minorHAnsi" w:hAnsi="Times New Roman"/>
          <w:sz w:val="23"/>
          <w:szCs w:val="23"/>
        </w:rPr>
        <w:t> процентов, в 20</w:t>
      </w:r>
      <w:r w:rsidR="00EB5FE7"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w:t>
      </w:r>
      <w:r w:rsidR="003B7BDD">
        <w:rPr>
          <w:rFonts w:ascii="Times New Roman" w:eastAsiaTheme="minorHAnsi" w:hAnsi="Times New Roman"/>
          <w:sz w:val="23"/>
          <w:szCs w:val="23"/>
        </w:rPr>
        <w:t>7</w:t>
      </w:r>
      <w:r w:rsidRPr="002C42EC">
        <w:rPr>
          <w:rFonts w:ascii="Times New Roman" w:eastAsiaTheme="minorHAnsi" w:hAnsi="Times New Roman"/>
          <w:sz w:val="23"/>
          <w:szCs w:val="23"/>
        </w:rPr>
        <w:t xml:space="preserve"> процентов</w:t>
      </w:r>
      <w:r w:rsidR="00EB5FE7"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1D4B10">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22</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C06530">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14</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07282A" w:rsidRPr="0007282A">
        <w:rPr>
          <w:rFonts w:ascii="Times New Roman" w:eastAsiaTheme="minorHAnsi" w:hAnsi="Times New Roman"/>
          <w:color w:val="000000" w:themeColor="text1"/>
          <w:sz w:val="23"/>
          <w:szCs w:val="23"/>
        </w:rPr>
        <w:t>0</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C06530">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AA2785">
        <w:rPr>
          <w:rFonts w:ascii="Times New Roman" w:hAnsi="Times New Roman"/>
          <w:sz w:val="23"/>
          <w:szCs w:val="23"/>
        </w:rPr>
        <w:t>6</w:t>
      </w:r>
      <w:r w:rsidR="002B61C1" w:rsidRPr="002B61C1">
        <w:rPr>
          <w:rFonts w:ascii="Times New Roman" w:hAnsi="Times New Roman"/>
          <w:sz w:val="23"/>
          <w:szCs w:val="23"/>
        </w:rPr>
        <w:t xml:space="preserve">. </w:t>
      </w:r>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6</w:t>
      </w:r>
      <w:r w:rsidR="002B61C1">
        <w:rPr>
          <w:rFonts w:ascii="Times New Roman" w:eastAsiaTheme="minorHAnsi" w:hAnsi="Times New Roman"/>
          <w:sz w:val="23"/>
          <w:szCs w:val="23"/>
        </w:rPr>
        <w:t>.2</w:t>
      </w:r>
      <w:r w:rsidR="00AA2785">
        <w:rPr>
          <w:rFonts w:ascii="Times New Roman" w:eastAsiaTheme="minorHAnsi" w:hAnsi="Times New Roman"/>
          <w:sz w:val="23"/>
          <w:szCs w:val="23"/>
        </w:rPr>
        <w:t>6</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AA2785">
        <w:rPr>
          <w:rFonts w:ascii="Times New Roman" w:eastAsiaTheme="minorHAnsi" w:hAnsi="Times New Roman"/>
          <w:sz w:val="23"/>
          <w:szCs w:val="23"/>
        </w:rPr>
        <w:t>6</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AA2785">
        <w:rPr>
          <w:rFonts w:ascii="Times New Roman" w:eastAsiaTheme="minorHAnsi" w:hAnsi="Times New Roman"/>
          <w:sz w:val="23"/>
          <w:szCs w:val="23"/>
        </w:rPr>
        <w:t>6</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D73385" w:rsidRDefault="006409EE" w:rsidP="006409EE">
      <w:pPr>
        <w:autoSpaceDE w:val="0"/>
        <w:autoSpaceDN w:val="0"/>
        <w:adjustRightInd w:val="0"/>
        <w:spacing w:after="0" w:line="240" w:lineRule="auto"/>
        <w:ind w:firstLine="540"/>
        <w:jc w:val="both"/>
        <w:outlineLvl w:val="0"/>
        <w:rPr>
          <w:rFonts w:ascii="Times New Roman" w:eastAsiaTheme="minorHAnsi" w:hAnsi="Times New Roman"/>
          <w:color w:val="FF0000"/>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100 процентов</w:t>
      </w:r>
      <w:r>
        <w:rPr>
          <w:rFonts w:ascii="Times New Roman" w:eastAsiaTheme="minorHAnsi" w:hAnsi="Times New Roman"/>
          <w:color w:val="000000" w:themeColor="text1"/>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AA2785">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AA2785">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AA2785">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AA2785">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AA2785">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AA2785">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AA2785">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w:t>
      </w:r>
      <w:r w:rsidR="00DA7CE3" w:rsidRPr="00345209">
        <w:rPr>
          <w:rFonts w:ascii="Times New Roman" w:hAnsi="Times New Roman"/>
          <w:color w:val="000000"/>
        </w:rPr>
        <w:lastRenderedPageBreak/>
        <w:t xml:space="preserve">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AA2785">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927</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AA2785">
        <w:rPr>
          <w:rFonts w:ascii="Times New Roman" w:eastAsiaTheme="minorHAnsi" w:hAnsi="Times New Roman"/>
          <w:sz w:val="23"/>
          <w:szCs w:val="23"/>
        </w:rPr>
        <w:t>29</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российских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AA2785">
        <w:rPr>
          <w:rFonts w:ascii="Times New Roman" w:eastAsiaTheme="minorHAnsi" w:hAnsi="Times New Roman"/>
          <w:sz w:val="23"/>
          <w:szCs w:val="23"/>
        </w:rPr>
        <w:t>29</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AA2785">
        <w:rPr>
          <w:rFonts w:ascii="Times New Roman" w:eastAsiaTheme="minorHAnsi" w:hAnsi="Times New Roman"/>
          <w:sz w:val="23"/>
          <w:szCs w:val="23"/>
        </w:rPr>
        <w:t>29</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AA2785">
        <w:rPr>
          <w:rFonts w:ascii="Times New Roman" w:eastAsiaTheme="minorHAnsi" w:hAnsi="Times New Roman"/>
          <w:sz w:val="23"/>
          <w:szCs w:val="23"/>
        </w:rPr>
        <w:t>29</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российских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AA2785">
        <w:rPr>
          <w:rFonts w:ascii="Times New Roman" w:eastAsiaTheme="minorHAnsi" w:hAnsi="Times New Roman"/>
          <w:sz w:val="23"/>
          <w:szCs w:val="23"/>
        </w:rPr>
        <w:t>0</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AA2785">
        <w:rPr>
          <w:rFonts w:ascii="Times New Roman" w:eastAsiaTheme="minorHAnsi" w:hAnsi="Times New Roman"/>
          <w:sz w:val="23"/>
          <w:szCs w:val="23"/>
        </w:rPr>
        <w:t>0</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AA2785">
        <w:rPr>
          <w:rFonts w:ascii="Times New Roman" w:eastAsiaTheme="minorHAnsi" w:hAnsi="Times New Roman"/>
          <w:sz w:val="23"/>
          <w:szCs w:val="23"/>
        </w:rPr>
        <w:t>0</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AA2785">
        <w:rPr>
          <w:rFonts w:ascii="Times New Roman" w:eastAsiaTheme="minorHAnsi" w:hAnsi="Times New Roman"/>
          <w:sz w:val="23"/>
          <w:szCs w:val="23"/>
        </w:rPr>
        <w:t>0</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3,36</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AA2785">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AA2785">
        <w:rPr>
          <w:rFonts w:ascii="Times New Roman" w:eastAsiaTheme="minorHAnsi" w:hAnsi="Times New Roman"/>
          <w:sz w:val="23"/>
          <w:szCs w:val="23"/>
        </w:rPr>
        <w:t>1</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AA2785">
        <w:rPr>
          <w:rFonts w:ascii="Times New Roman" w:eastAsiaTheme="minorHAnsi" w:hAnsi="Times New Roman"/>
          <w:sz w:val="23"/>
          <w:szCs w:val="23"/>
        </w:rPr>
        <w:t>1</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AA2785">
        <w:rPr>
          <w:rFonts w:ascii="Times New Roman" w:eastAsiaTheme="minorHAnsi" w:hAnsi="Times New Roman"/>
          <w:sz w:val="23"/>
          <w:szCs w:val="23"/>
        </w:rPr>
        <w:t>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2</w:t>
      </w:r>
      <w:r w:rsidRPr="0007282A">
        <w:rPr>
          <w:rFonts w:ascii="Times New Roman" w:eastAsiaTheme="minorHAnsi" w:hAnsi="Times New Roman"/>
          <w:sz w:val="23"/>
          <w:szCs w:val="23"/>
        </w:rPr>
        <w:t xml:space="preserve"> штук</w:t>
      </w:r>
      <w:r w:rsidR="00DF46CC">
        <w:rPr>
          <w:rFonts w:ascii="Times New Roman" w:eastAsiaTheme="minorHAnsi" w:hAnsi="Times New Roman"/>
          <w:sz w:val="23"/>
          <w:szCs w:val="23"/>
        </w:rPr>
        <w:t>и</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381829" w:rsidRPr="0007282A">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381829" w:rsidRPr="0007282A">
        <w:rPr>
          <w:rFonts w:ascii="Times New Roman" w:eastAsiaTheme="minorHAnsi" w:hAnsi="Times New Roman"/>
          <w:sz w:val="23"/>
          <w:szCs w:val="23"/>
        </w:rPr>
        <w:t>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AA2785">
        <w:rPr>
          <w:rFonts w:ascii="Times New Roman" w:eastAsiaTheme="minorHAnsi" w:hAnsi="Times New Roman"/>
        </w:rPr>
        <w:t>2</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w:t>
      </w:r>
      <w:r w:rsidRPr="002C42EC">
        <w:rPr>
          <w:rFonts w:ascii="Times New Roman" w:eastAsiaTheme="minorHAnsi" w:hAnsi="Times New Roman"/>
          <w:sz w:val="23"/>
          <w:szCs w:val="23"/>
        </w:rPr>
        <w:lastRenderedPageBreak/>
        <w:t>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913780">
        <w:rPr>
          <w:rFonts w:ascii="Times New Roman" w:eastAsiaTheme="minorHAnsi" w:hAnsi="Times New Roman"/>
          <w:sz w:val="23"/>
          <w:szCs w:val="23"/>
        </w:rPr>
        <w:t>1</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AA2785">
        <w:rPr>
          <w:rFonts w:ascii="Times New Roman" w:eastAsia="Times New Roman" w:hAnsi="Times New Roman"/>
          <w:sz w:val="23"/>
          <w:szCs w:val="23"/>
          <w:lang w:eastAsia="ru-RU"/>
        </w:rPr>
        <w:t>4</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AA2785">
        <w:rPr>
          <w:rFonts w:ascii="Times New Roman" w:eastAsia="Times New Roman" w:hAnsi="Times New Roman"/>
          <w:sz w:val="23"/>
          <w:szCs w:val="23"/>
          <w:lang w:eastAsia="ru-RU"/>
        </w:rPr>
        <w:t>4</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AA2785">
        <w:rPr>
          <w:rFonts w:ascii="Times New Roman" w:eastAsia="Times New Roman" w:hAnsi="Times New Roman"/>
          <w:sz w:val="23"/>
          <w:szCs w:val="23"/>
          <w:lang w:eastAsia="ru-RU"/>
        </w:rPr>
        <w:t>4</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lastRenderedPageBreak/>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B03799">
        <w:rPr>
          <w:rFonts w:ascii="Times New Roman" w:eastAsiaTheme="minorHAnsi" w:hAnsi="Times New Roman"/>
          <w:sz w:val="23"/>
          <w:szCs w:val="23"/>
        </w:rPr>
        <w:t>7</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05.05.2016 № 602-ПГ)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2298"/>
        <w:gridCol w:w="4621"/>
        <w:gridCol w:w="1025"/>
        <w:gridCol w:w="979"/>
        <w:gridCol w:w="936"/>
        <w:gridCol w:w="936"/>
        <w:gridCol w:w="936"/>
        <w:gridCol w:w="676"/>
      </w:tblGrid>
      <w:tr w:rsidR="00E65417" w:rsidRPr="002C42EC" w:rsidTr="002E5B56">
        <w:trPr>
          <w:trHeight w:val="254"/>
        </w:trPr>
        <w:tc>
          <w:tcPr>
            <w:tcW w:w="680"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20"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2E5B56">
        <w:trPr>
          <w:trHeight w:val="745"/>
        </w:trPr>
        <w:tc>
          <w:tcPr>
            <w:tcW w:w="680"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20"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p>
        </w:tc>
      </w:tr>
      <w:tr w:rsidR="001F4D62" w:rsidRPr="002C42EC" w:rsidTr="002E5B56">
        <w:trPr>
          <w:trHeight w:val="288"/>
        </w:trPr>
        <w:tc>
          <w:tcPr>
            <w:tcW w:w="680"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20" w:type="pct"/>
            <w:gridSpan w:val="8"/>
          </w:tcPr>
          <w:p w:rsidR="001F4D62" w:rsidRDefault="001F4D62" w:rsidP="00DC7C6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2E5B56">
        <w:trPr>
          <w:trHeight w:val="455"/>
        </w:trPr>
        <w:tc>
          <w:tcPr>
            <w:tcW w:w="680"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20"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676AD9" w:rsidRPr="002C42EC" w:rsidTr="002E5B56">
        <w:trPr>
          <w:cantSplit/>
          <w:trHeight w:val="74"/>
        </w:trPr>
        <w:tc>
          <w:tcPr>
            <w:tcW w:w="680"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00"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609"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11"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676AD9" w:rsidRPr="002C42EC" w:rsidTr="002E5B56">
        <w:trPr>
          <w:cantSplit/>
          <w:trHeight w:val="519"/>
        </w:trPr>
        <w:tc>
          <w:tcPr>
            <w:tcW w:w="680"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00"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09"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57"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4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26"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26"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26"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235"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17210B" w:rsidRPr="002C42EC" w:rsidTr="002E5B56">
        <w:trPr>
          <w:cantSplit/>
          <w:trHeight w:val="567"/>
        </w:trPr>
        <w:tc>
          <w:tcPr>
            <w:tcW w:w="68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00"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609"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6"/>
                <w:szCs w:val="16"/>
              </w:rPr>
            </w:pPr>
            <w:r w:rsidRPr="00736CF7">
              <w:rPr>
                <w:rFonts w:ascii="Times New Roman" w:hAnsi="Times New Roman"/>
                <w:sz w:val="16"/>
                <w:szCs w:val="16"/>
              </w:rPr>
              <w:t>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F35B92">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17210B" w:rsidRPr="002C42EC" w:rsidTr="002E5B56">
        <w:trPr>
          <w:cantSplit/>
          <w:trHeight w:val="856"/>
        </w:trPr>
        <w:tc>
          <w:tcPr>
            <w:tcW w:w="68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0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09"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57"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41"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26"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26"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26"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235"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17210B" w:rsidRPr="002C42EC" w:rsidTr="002E5B56">
        <w:trPr>
          <w:cantSplit/>
          <w:trHeight w:val="993"/>
        </w:trPr>
        <w:tc>
          <w:tcPr>
            <w:tcW w:w="68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0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609" w:type="pct"/>
          </w:tcPr>
          <w:p w:rsidR="0017210B" w:rsidRPr="00D21B0A" w:rsidRDefault="0017210B" w:rsidP="005A3850">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бюджетов городских и сельских поселений Сергиево-Посадского муниципального района Московской области</w:t>
            </w:r>
          </w:p>
        </w:tc>
        <w:tc>
          <w:tcPr>
            <w:tcW w:w="357"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w:t>
            </w:r>
            <w:r w:rsidR="007A7984">
              <w:rPr>
                <w:rFonts w:ascii="Times New Roman" w:hAnsi="Times New Roman"/>
                <w:sz w:val="18"/>
                <w:szCs w:val="18"/>
              </w:rPr>
              <w:t> </w:t>
            </w:r>
            <w:r w:rsidRPr="00736CF7">
              <w:rPr>
                <w:rFonts w:ascii="Times New Roman" w:hAnsi="Times New Roman"/>
                <w:sz w:val="18"/>
                <w:szCs w:val="18"/>
              </w:rPr>
              <w:t>840</w:t>
            </w:r>
            <w:r w:rsidR="007A7984">
              <w:rPr>
                <w:rFonts w:ascii="Times New Roman" w:hAnsi="Times New Roman"/>
                <w:sz w:val="18"/>
                <w:szCs w:val="18"/>
              </w:rPr>
              <w:t>,10</w:t>
            </w:r>
          </w:p>
        </w:tc>
        <w:tc>
          <w:tcPr>
            <w:tcW w:w="341"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26"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26"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7 840,</w:t>
            </w:r>
            <w:r w:rsidR="007A7984">
              <w:rPr>
                <w:rFonts w:ascii="Times New Roman" w:hAnsi="Times New Roman"/>
                <w:sz w:val="18"/>
                <w:szCs w:val="18"/>
              </w:rPr>
              <w:t>10</w:t>
            </w:r>
          </w:p>
        </w:tc>
        <w:tc>
          <w:tcPr>
            <w:tcW w:w="326"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235"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2E5B56">
        <w:trPr>
          <w:cantSplit/>
          <w:trHeight w:val="10191"/>
        </w:trPr>
        <w:tc>
          <w:tcPr>
            <w:tcW w:w="680"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20" w:type="pct"/>
            <w:gridSpan w:val="8"/>
          </w:tcPr>
          <w:p w:rsidR="00ED1FAD" w:rsidRPr="0098448A" w:rsidRDefault="00ED1FAD" w:rsidP="002E5B56">
            <w:pPr>
              <w:pStyle w:val="ac"/>
              <w:numPr>
                <w:ilvl w:val="0"/>
                <w:numId w:val="7"/>
              </w:numPr>
              <w:autoSpaceDE w:val="0"/>
              <w:autoSpaceDN w:val="0"/>
              <w:adjustRightInd w:val="0"/>
              <w:ind w:left="315"/>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2E5B56">
            <w:pPr>
              <w:pStyle w:val="ac"/>
              <w:numPr>
                <w:ilvl w:val="0"/>
                <w:numId w:val="7"/>
              </w:numPr>
              <w:autoSpaceDE w:val="0"/>
              <w:autoSpaceDN w:val="0"/>
              <w:adjustRightInd w:val="0"/>
              <w:ind w:left="315"/>
              <w:rPr>
                <w:sz w:val="23"/>
                <w:szCs w:val="23"/>
              </w:rPr>
            </w:pPr>
            <w:r>
              <w:rPr>
                <w:sz w:val="23"/>
                <w:szCs w:val="23"/>
              </w:rPr>
              <w:t>Увеличение доли</w:t>
            </w:r>
            <w:r w:rsidRPr="0098448A">
              <w:rPr>
                <w:sz w:val="23"/>
                <w:szCs w:val="23"/>
              </w:rPr>
              <w:t xml:space="preserve"> ввода в эксплуатацию жилья по стандартам эконом-класса в общем объеме вводимого жилья,</w:t>
            </w:r>
            <w:r>
              <w:rPr>
                <w:sz w:val="23"/>
                <w:szCs w:val="23"/>
              </w:rPr>
              <w:t xml:space="preserve"> к 2021 году – до18%,</w:t>
            </w:r>
          </w:p>
          <w:p w:rsidR="00ED1FAD" w:rsidRPr="0098448A" w:rsidRDefault="00ED1FAD" w:rsidP="002E5B56">
            <w:pPr>
              <w:pStyle w:val="ac"/>
              <w:numPr>
                <w:ilvl w:val="0"/>
                <w:numId w:val="7"/>
              </w:numPr>
              <w:autoSpaceDE w:val="0"/>
              <w:autoSpaceDN w:val="0"/>
              <w:adjustRightInd w:val="0"/>
              <w:ind w:left="315"/>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r w:rsidRPr="0098448A">
              <w:rPr>
                <w:sz w:val="23"/>
                <w:szCs w:val="23"/>
              </w:rPr>
              <w:t>тыс.кв.м</w:t>
            </w:r>
          </w:p>
          <w:p w:rsidR="00ED1FAD" w:rsidRPr="0098448A" w:rsidRDefault="00ED1FAD" w:rsidP="002E5B56">
            <w:pPr>
              <w:pStyle w:val="ac"/>
              <w:numPr>
                <w:ilvl w:val="0"/>
                <w:numId w:val="7"/>
              </w:numPr>
              <w:autoSpaceDE w:val="0"/>
              <w:autoSpaceDN w:val="0"/>
              <w:adjustRightInd w:val="0"/>
              <w:ind w:left="315"/>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2E5B56">
            <w:pPr>
              <w:pStyle w:val="ac"/>
              <w:numPr>
                <w:ilvl w:val="0"/>
                <w:numId w:val="7"/>
              </w:numPr>
              <w:autoSpaceDE w:val="0"/>
              <w:autoSpaceDN w:val="0"/>
              <w:adjustRightInd w:val="0"/>
              <w:ind w:left="315"/>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2E5B56">
            <w:pPr>
              <w:pStyle w:val="ac"/>
              <w:numPr>
                <w:ilvl w:val="0"/>
                <w:numId w:val="7"/>
              </w:numPr>
              <w:autoSpaceDE w:val="0"/>
              <w:autoSpaceDN w:val="0"/>
              <w:adjustRightInd w:val="0"/>
              <w:ind w:left="315"/>
              <w:rPr>
                <w:sz w:val="23"/>
                <w:szCs w:val="23"/>
              </w:rPr>
            </w:pPr>
            <w:r>
              <w:rPr>
                <w:sz w:val="23"/>
                <w:szCs w:val="23"/>
              </w:rPr>
              <w:t xml:space="preserve">Уровень обеспеченности населения жильем, к 2021 году – </w:t>
            </w:r>
            <w:r w:rsidR="004F7BE3">
              <w:rPr>
                <w:sz w:val="23"/>
                <w:szCs w:val="23"/>
              </w:rPr>
              <w:t>35,5</w:t>
            </w:r>
            <w:r>
              <w:rPr>
                <w:sz w:val="23"/>
                <w:szCs w:val="23"/>
              </w:rPr>
              <w:t xml:space="preserve"> кв.м.</w:t>
            </w:r>
          </w:p>
          <w:p w:rsidR="00ED4370" w:rsidRPr="00ED4370" w:rsidRDefault="00ED4370" w:rsidP="002E5B56">
            <w:pPr>
              <w:pStyle w:val="ac"/>
              <w:numPr>
                <w:ilvl w:val="0"/>
                <w:numId w:val="7"/>
              </w:numPr>
              <w:autoSpaceDE w:val="0"/>
              <w:autoSpaceDN w:val="0"/>
              <w:adjustRightInd w:val="0"/>
              <w:ind w:left="315"/>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ED1FAD" w:rsidRDefault="00ED1FAD" w:rsidP="002E5B56">
            <w:pPr>
              <w:pStyle w:val="ac"/>
              <w:numPr>
                <w:ilvl w:val="0"/>
                <w:numId w:val="7"/>
              </w:numPr>
              <w:autoSpaceDE w:val="0"/>
              <w:autoSpaceDN w:val="0"/>
              <w:adjustRightInd w:val="0"/>
              <w:ind w:left="315"/>
              <w:rPr>
                <w:sz w:val="23"/>
                <w:szCs w:val="23"/>
              </w:rPr>
            </w:pPr>
            <w:r>
              <w:rPr>
                <w:sz w:val="23"/>
                <w:szCs w:val="23"/>
              </w:rPr>
              <w:t>Удельный вес введенной общей площади жилых домов по отношению к общей площади жилищного фонда, к 2021 году – 1,47 %,</w:t>
            </w:r>
          </w:p>
          <w:p w:rsidR="00ED1FAD" w:rsidRDefault="006409EE" w:rsidP="002E5B56">
            <w:pPr>
              <w:pStyle w:val="ac"/>
              <w:numPr>
                <w:ilvl w:val="0"/>
                <w:numId w:val="7"/>
              </w:numPr>
              <w:autoSpaceDE w:val="0"/>
              <w:autoSpaceDN w:val="0"/>
              <w:adjustRightInd w:val="0"/>
              <w:ind w:left="315"/>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4F7BE3">
              <w:rPr>
                <w:sz w:val="23"/>
                <w:szCs w:val="23"/>
              </w:rPr>
              <w:t>34,07</w:t>
            </w:r>
            <w:r w:rsidR="00ED1FAD">
              <w:rPr>
                <w:sz w:val="23"/>
                <w:szCs w:val="23"/>
              </w:rPr>
              <w:t xml:space="preserve"> %,</w:t>
            </w:r>
          </w:p>
          <w:p w:rsidR="00B467E0" w:rsidRPr="0098448A" w:rsidRDefault="00B467E0" w:rsidP="002E5B56">
            <w:pPr>
              <w:pStyle w:val="ac"/>
              <w:numPr>
                <w:ilvl w:val="0"/>
                <w:numId w:val="7"/>
              </w:numPr>
              <w:autoSpaceDE w:val="0"/>
              <w:autoSpaceDN w:val="0"/>
              <w:adjustRightInd w:val="0"/>
              <w:ind w:left="315"/>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тыс.кв.м.</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- 2167 человек</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34 243,07 кв. м</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- 839 штук</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Количество аварийных домов, признанных аварийными до 01.01.2015, способ расселения которых не определен, в 2019 году – 33 штуки</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 1 343,6 кв.м.</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2E5B56" w:rsidRPr="002E5B56" w:rsidRDefault="002E5B56" w:rsidP="002E5B56">
            <w:pPr>
              <w:pStyle w:val="ac"/>
              <w:numPr>
                <w:ilvl w:val="0"/>
                <w:numId w:val="7"/>
              </w:numPr>
              <w:tabs>
                <w:tab w:val="center" w:pos="4677"/>
                <w:tab w:val="right" w:pos="9355"/>
              </w:tabs>
              <w:autoSpaceDE w:val="0"/>
              <w:autoSpaceDN w:val="0"/>
              <w:adjustRightInd w:val="0"/>
              <w:ind w:left="315"/>
              <w:rPr>
                <w:sz w:val="23"/>
                <w:szCs w:val="23"/>
              </w:rPr>
            </w:pPr>
            <w:r w:rsidRPr="002E5B56">
              <w:rPr>
                <w:sz w:val="23"/>
                <w:szCs w:val="23"/>
              </w:rPr>
              <w:t>Держим стройки на контроле. – Количество объектов, находящихся на контроле Минстроя МО в отчетном году, 3 штук</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 xml:space="preserve">Решаем проблемы обманутых дольщиков - Количество обманутых дольщиков, 0 человек </w:t>
            </w:r>
          </w:p>
          <w:p w:rsidR="002E5B56"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ED1FAD" w:rsidRPr="002E5B56" w:rsidRDefault="002E5B56" w:rsidP="002E5B56">
            <w:pPr>
              <w:pStyle w:val="ac"/>
              <w:numPr>
                <w:ilvl w:val="0"/>
                <w:numId w:val="7"/>
              </w:numPr>
              <w:autoSpaceDE w:val="0"/>
              <w:autoSpaceDN w:val="0"/>
              <w:adjustRightInd w:val="0"/>
              <w:ind w:left="315"/>
              <w:rPr>
                <w:sz w:val="23"/>
                <w:szCs w:val="23"/>
              </w:rPr>
            </w:pPr>
            <w:r w:rsidRPr="002E5B56">
              <w:rPr>
                <w:sz w:val="23"/>
                <w:szCs w:val="23"/>
              </w:rPr>
              <w:t>Запрет на долгострой. – Улучшение архитектурного облика (ликвидация долгостроев, самовольного строительства),  21 штук</w:t>
            </w:r>
          </w:p>
        </w:tc>
      </w:tr>
    </w:tbl>
    <w:p w:rsidR="00274FBA" w:rsidRPr="002C42EC" w:rsidRDefault="00274FBA" w:rsidP="00F667B6">
      <w:pPr>
        <w:spacing w:after="0" w:line="240" w:lineRule="auto"/>
        <w:rPr>
          <w:sz w:val="23"/>
          <w:szCs w:val="23"/>
        </w:rPr>
        <w:sectPr w:rsidR="00274FBA" w:rsidRPr="002C42EC" w:rsidSect="00200527">
          <w:footerReference w:type="even" r:id="rId11"/>
          <w:footerReference w:type="default" r:id="rId12"/>
          <w:headerReference w:type="first" r:id="rId13"/>
          <w:footerReference w:type="first" r:id="rId14"/>
          <w:pgSz w:w="16838" w:h="11906" w:orient="landscape" w:code="9"/>
          <w:pgMar w:top="1418" w:right="1134" w:bottom="567" w:left="1560" w:header="0" w:footer="0" w:gutter="0"/>
          <w:pgNumType w:start="1"/>
          <w:cols w:space="708"/>
          <w:titlePg/>
          <w:docGrid w:linePitch="360"/>
        </w:sectPr>
      </w:pP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Еще одним из приоритетных направлений деятельности Правительства Московской области является решение проблемы пострадавших граждан-соинвесторов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lastRenderedPageBreak/>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1F400A">
        <w:rPr>
          <w:rFonts w:ascii="Times New Roman" w:eastAsiaTheme="minorHAnsi" w:hAnsi="Times New Roman"/>
          <w:sz w:val="23"/>
          <w:szCs w:val="23"/>
        </w:rPr>
        <w:t>6</w:t>
      </w:r>
      <w:r w:rsidR="00F667B6" w:rsidRPr="001F400A">
        <w:rPr>
          <w:rFonts w:ascii="Times New Roman" w:eastAsiaTheme="minorHAnsi" w:hAnsi="Times New Roman"/>
          <w:sz w:val="23"/>
          <w:szCs w:val="23"/>
        </w:rPr>
        <w:t>-20</w:t>
      </w:r>
      <w:r w:rsidR="001F400A" w:rsidRPr="001F400A">
        <w:rPr>
          <w:rFonts w:ascii="Times New Roman" w:eastAsiaTheme="minorHAnsi" w:hAnsi="Times New Roman"/>
          <w:sz w:val="23"/>
          <w:szCs w:val="23"/>
        </w:rPr>
        <w:t>19</w:t>
      </w:r>
      <w:r w:rsidR="00F667B6" w:rsidRPr="001F400A">
        <w:rPr>
          <w:rFonts w:ascii="Times New Roman" w:eastAsiaTheme="minorHAnsi" w:hAnsi="Times New Roman"/>
          <w:sz w:val="23"/>
          <w:szCs w:val="23"/>
        </w:rPr>
        <w:t xml:space="preserve"> годы»,</w:t>
      </w:r>
      <w:r w:rsidR="00F667B6" w:rsidRPr="002C42EC">
        <w:rPr>
          <w:rFonts w:ascii="Times New Roman" w:eastAsiaTheme="minorHAnsi" w:hAnsi="Times New Roman"/>
          <w:sz w:val="23"/>
          <w:szCs w:val="23"/>
        </w:rPr>
        <w:t xml:space="preserve">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соинвесторов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648"/>
        <w:gridCol w:w="1157"/>
        <w:gridCol w:w="1560"/>
        <w:gridCol w:w="975"/>
        <w:gridCol w:w="17"/>
        <w:gridCol w:w="825"/>
        <w:gridCol w:w="8"/>
        <w:gridCol w:w="188"/>
        <w:gridCol w:w="713"/>
        <w:gridCol w:w="10"/>
        <w:gridCol w:w="701"/>
        <w:gridCol w:w="8"/>
        <w:gridCol w:w="700"/>
        <w:gridCol w:w="146"/>
        <w:gridCol w:w="565"/>
        <w:gridCol w:w="146"/>
        <w:gridCol w:w="551"/>
        <w:gridCol w:w="1709"/>
        <w:gridCol w:w="1701"/>
      </w:tblGrid>
      <w:tr w:rsidR="00835A24" w:rsidRPr="002C42EC" w:rsidTr="00536852">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64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5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60"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992" w:type="dxa"/>
            <w:gridSpan w:val="2"/>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Объем финанси-рования меропри-ятий в текущем финан-</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совом году</w:t>
            </w:r>
            <w:r w:rsidRPr="002C42EC">
              <w:rPr>
                <w:rFonts w:ascii="Times New Roman" w:hAnsi="Times New Roman"/>
                <w:sz w:val="23"/>
                <w:szCs w:val="23"/>
              </w:rPr>
              <w:br/>
              <w:t>(тыс.руб.)</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3540" w:type="dxa"/>
            <w:gridSpan w:val="9"/>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Объемы финансирования по годам</w:t>
            </w:r>
            <w:r w:rsidRPr="002C42EC">
              <w:rPr>
                <w:rFonts w:ascii="Times New Roman" w:hAnsi="Times New Roman"/>
                <w:sz w:val="23"/>
                <w:szCs w:val="23"/>
              </w:rPr>
              <w:br/>
              <w:t>(тыс.руб.)</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36852">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4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5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992"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36852">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64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5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560"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992"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36852">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648"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57"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36852">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48" w:type="dxa"/>
            <w:vMerge/>
          </w:tcPr>
          <w:p w:rsidR="00B7500C" w:rsidRPr="002C42EC" w:rsidRDefault="00B7500C" w:rsidP="00835A24">
            <w:pPr>
              <w:spacing w:after="0" w:line="240" w:lineRule="auto"/>
              <w:ind w:left="57"/>
              <w:rPr>
                <w:rFonts w:ascii="Times New Roman" w:hAnsi="Times New Roman"/>
                <w:sz w:val="23"/>
                <w:szCs w:val="23"/>
              </w:rPr>
            </w:pPr>
          </w:p>
        </w:tc>
        <w:tc>
          <w:tcPr>
            <w:tcW w:w="1157"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36852">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48" w:type="dxa"/>
            <w:vMerge/>
          </w:tcPr>
          <w:p w:rsidR="00B7500C" w:rsidRPr="002C42EC" w:rsidRDefault="00B7500C" w:rsidP="00835A24">
            <w:pPr>
              <w:spacing w:after="0" w:line="240" w:lineRule="auto"/>
              <w:ind w:left="57"/>
              <w:rPr>
                <w:rFonts w:ascii="Times New Roman" w:hAnsi="Times New Roman"/>
                <w:sz w:val="23"/>
                <w:szCs w:val="23"/>
              </w:rPr>
            </w:pPr>
          </w:p>
        </w:tc>
        <w:tc>
          <w:tcPr>
            <w:tcW w:w="1157"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536852">
        <w:tc>
          <w:tcPr>
            <w:tcW w:w="698"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648"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Создание нормативных правовых и организационных условий для массового строительства жилья, в том числе экономического класса</w:t>
            </w:r>
          </w:p>
        </w:tc>
        <w:tc>
          <w:tcPr>
            <w:tcW w:w="1157"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w:t>
            </w:r>
            <w:r w:rsidRPr="002C42EC">
              <w:rPr>
                <w:rFonts w:ascii="Times New Roman" w:hAnsi="Times New Roman"/>
                <w:sz w:val="23"/>
                <w:szCs w:val="23"/>
              </w:rPr>
              <w:lastRenderedPageBreak/>
              <w:t>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536852">
        <w:trPr>
          <w:trHeight w:val="782"/>
        </w:trPr>
        <w:tc>
          <w:tcPr>
            <w:tcW w:w="698"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648"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57"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36852">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ind w:left="57"/>
              <w:rPr>
                <w:rFonts w:ascii="Times New Roman" w:hAnsi="Times New Roman"/>
                <w:sz w:val="23"/>
                <w:szCs w:val="23"/>
              </w:rPr>
            </w:pPr>
          </w:p>
        </w:tc>
        <w:tc>
          <w:tcPr>
            <w:tcW w:w="115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992"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36852">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648"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57"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36852">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rPr>
                <w:rFonts w:ascii="Times New Roman" w:hAnsi="Times New Roman"/>
                <w:sz w:val="23"/>
                <w:szCs w:val="23"/>
              </w:rPr>
            </w:pPr>
          </w:p>
        </w:tc>
        <w:tc>
          <w:tcPr>
            <w:tcW w:w="1157"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36852">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rPr>
                <w:rFonts w:ascii="Times New Roman" w:hAnsi="Times New Roman"/>
                <w:sz w:val="23"/>
                <w:szCs w:val="23"/>
              </w:rPr>
            </w:pPr>
          </w:p>
        </w:tc>
        <w:tc>
          <w:tcPr>
            <w:tcW w:w="1157" w:type="dxa"/>
          </w:tcPr>
          <w:p w:rsidR="00835A24" w:rsidRPr="002C42EC" w:rsidRDefault="00835A24" w:rsidP="008D254F">
            <w:pPr>
              <w:spacing w:after="0" w:line="240" w:lineRule="auto"/>
              <w:jc w:val="center"/>
              <w:rPr>
                <w:rFonts w:ascii="Times New Roman" w:hAnsi="Times New Roman"/>
                <w:sz w:val="23"/>
                <w:szCs w:val="23"/>
              </w:rPr>
            </w:pP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36852">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48"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57"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36852">
        <w:trPr>
          <w:trHeight w:val="145"/>
        </w:trPr>
        <w:tc>
          <w:tcPr>
            <w:tcW w:w="698"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3</w:t>
            </w:r>
            <w:r w:rsidR="00C44A8C" w:rsidRPr="002C42EC">
              <w:rPr>
                <w:rFonts w:ascii="Times New Roman" w:hAnsi="Times New Roman"/>
                <w:sz w:val="23"/>
                <w:szCs w:val="23"/>
              </w:rPr>
              <w:t xml:space="preserve">. </w:t>
            </w:r>
          </w:p>
        </w:tc>
        <w:tc>
          <w:tcPr>
            <w:tcW w:w="2648"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Обеспечение защиты прав граждан на жилище  </w:t>
            </w:r>
          </w:p>
        </w:tc>
        <w:tc>
          <w:tcPr>
            <w:tcW w:w="1157"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2017-2020 </w:t>
            </w:r>
            <w:r w:rsidRPr="002C42EC">
              <w:rPr>
                <w:rFonts w:ascii="Times New Roman" w:hAnsi="Times New Roman"/>
                <w:sz w:val="23"/>
                <w:szCs w:val="23"/>
              </w:rPr>
              <w:lastRenderedPageBreak/>
              <w:t xml:space="preserve">годы </w:t>
            </w:r>
          </w:p>
        </w:tc>
        <w:tc>
          <w:tcPr>
            <w:tcW w:w="1560"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lastRenderedPageBreak/>
              <w:t>Итого</w:t>
            </w:r>
          </w:p>
        </w:tc>
        <w:tc>
          <w:tcPr>
            <w:tcW w:w="992"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w:t>
            </w:r>
            <w:r w:rsidRPr="002C42EC">
              <w:rPr>
                <w:rFonts w:ascii="Times New Roman" w:hAnsi="Times New Roman"/>
                <w:sz w:val="23"/>
                <w:szCs w:val="23"/>
              </w:rPr>
              <w:lastRenderedPageBreak/>
              <w:t>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D877A1">
            <w:pPr>
              <w:spacing w:after="0" w:line="240" w:lineRule="auto"/>
              <w:jc w:val="center"/>
              <w:rPr>
                <w:rFonts w:ascii="Times New Roman" w:hAnsi="Times New Roman"/>
                <w:sz w:val="23"/>
                <w:szCs w:val="23"/>
              </w:rPr>
            </w:pPr>
          </w:p>
        </w:tc>
        <w:tc>
          <w:tcPr>
            <w:tcW w:w="1560"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909"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2979"/>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835A24">
            <w:pPr>
              <w:spacing w:after="0" w:line="240" w:lineRule="auto"/>
              <w:jc w:val="center"/>
              <w:rPr>
                <w:rFonts w:ascii="Times New Roman" w:hAnsi="Times New Roman"/>
                <w:sz w:val="23"/>
                <w:szCs w:val="23"/>
              </w:rPr>
            </w:pPr>
          </w:p>
        </w:tc>
        <w:tc>
          <w:tcPr>
            <w:tcW w:w="1560" w:type="dxa"/>
          </w:tcPr>
          <w:p w:rsidR="00C44A8C" w:rsidRPr="002C42EC" w:rsidRDefault="00C44A8C" w:rsidP="00164D5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992"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835A24">
            <w:pPr>
              <w:spacing w:after="0" w:line="240" w:lineRule="auto"/>
              <w:jc w:val="center"/>
              <w:rPr>
                <w:rFonts w:ascii="Times New Roman" w:hAnsi="Times New Roman"/>
                <w:sz w:val="23"/>
                <w:szCs w:val="23"/>
              </w:rPr>
            </w:pPr>
          </w:p>
        </w:tc>
        <w:tc>
          <w:tcPr>
            <w:tcW w:w="1560"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992"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536852">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648" w:type="dxa"/>
            <w:vMerge/>
          </w:tcPr>
          <w:p w:rsidR="00FE01AF" w:rsidRPr="002C42EC" w:rsidRDefault="00FE01AF" w:rsidP="00835A24">
            <w:pPr>
              <w:spacing w:after="0" w:line="240" w:lineRule="auto"/>
              <w:ind w:left="57"/>
              <w:rPr>
                <w:rFonts w:ascii="Times New Roman" w:hAnsi="Times New Roman"/>
                <w:sz w:val="23"/>
                <w:szCs w:val="23"/>
              </w:rPr>
            </w:pPr>
          </w:p>
        </w:tc>
        <w:tc>
          <w:tcPr>
            <w:tcW w:w="1157" w:type="dxa"/>
            <w:vMerge/>
          </w:tcPr>
          <w:p w:rsidR="00FE01AF" w:rsidRPr="002C42EC" w:rsidRDefault="00FE01AF" w:rsidP="00835A24">
            <w:pPr>
              <w:spacing w:after="0" w:line="240" w:lineRule="auto"/>
              <w:jc w:val="center"/>
              <w:rPr>
                <w:rFonts w:ascii="Times New Roman" w:hAnsi="Times New Roman"/>
                <w:sz w:val="23"/>
                <w:szCs w:val="23"/>
              </w:rPr>
            </w:pPr>
          </w:p>
        </w:tc>
        <w:tc>
          <w:tcPr>
            <w:tcW w:w="1560"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553" w:type="dxa"/>
            <w:gridSpan w:val="14"/>
            <w:vMerge w:val="restart"/>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36852">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ind w:left="57"/>
              <w:rPr>
                <w:rFonts w:ascii="Times New Roman" w:hAnsi="Times New Roman"/>
                <w:sz w:val="23"/>
                <w:szCs w:val="23"/>
              </w:rPr>
            </w:pPr>
          </w:p>
        </w:tc>
        <w:tc>
          <w:tcPr>
            <w:tcW w:w="1157"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553"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36852">
        <w:trPr>
          <w:trHeight w:val="135"/>
        </w:trPr>
        <w:tc>
          <w:tcPr>
            <w:tcW w:w="698" w:type="dxa"/>
            <w:vMerge w:val="restart"/>
          </w:tcPr>
          <w:p w:rsidR="00871773"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2.1.</w:t>
            </w:r>
            <w:r w:rsidR="00871773" w:rsidRPr="002C42EC">
              <w:rPr>
                <w:rFonts w:ascii="Times New Roman" w:hAnsi="Times New Roman"/>
                <w:sz w:val="23"/>
                <w:szCs w:val="23"/>
              </w:rPr>
              <w:t xml:space="preserve"> </w:t>
            </w:r>
          </w:p>
        </w:tc>
        <w:tc>
          <w:tcPr>
            <w:tcW w:w="2648"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Мероприятие 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граждан из </w:t>
            </w:r>
            <w:r w:rsidRPr="00965BFC">
              <w:rPr>
                <w:rFonts w:ascii="Times New Roman" w:hAnsi="Times New Roman"/>
              </w:rPr>
              <w:lastRenderedPageBreak/>
              <w:t>аварийного жилищного фонда в Московской области</w:t>
            </w:r>
          </w:p>
        </w:tc>
        <w:tc>
          <w:tcPr>
            <w:tcW w:w="1157"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560"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975"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36852">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965BFC" w:rsidRDefault="00871773" w:rsidP="00835A24">
            <w:pPr>
              <w:spacing w:after="0" w:line="240" w:lineRule="auto"/>
              <w:ind w:left="57"/>
              <w:rPr>
                <w:rFonts w:ascii="Times New Roman" w:hAnsi="Times New Roman"/>
              </w:rPr>
            </w:pPr>
          </w:p>
        </w:tc>
        <w:tc>
          <w:tcPr>
            <w:tcW w:w="1157" w:type="dxa"/>
            <w:vMerge/>
          </w:tcPr>
          <w:p w:rsidR="00871773" w:rsidRPr="002E4FA2" w:rsidRDefault="00871773" w:rsidP="00D877A1">
            <w:pPr>
              <w:spacing w:after="0" w:line="240" w:lineRule="auto"/>
              <w:jc w:val="center"/>
              <w:rPr>
                <w:rFonts w:ascii="Times New Roman" w:hAnsi="Times New Roman"/>
                <w:sz w:val="24"/>
                <w:szCs w:val="24"/>
              </w:rPr>
            </w:pPr>
          </w:p>
        </w:tc>
        <w:tc>
          <w:tcPr>
            <w:tcW w:w="1560"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975"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36852">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48" w:type="dxa"/>
            <w:vMerge/>
            <w:vAlign w:val="center"/>
          </w:tcPr>
          <w:p w:rsidR="00871773" w:rsidRPr="00965BFC" w:rsidRDefault="00871773" w:rsidP="00835A24">
            <w:pPr>
              <w:spacing w:after="0" w:line="240" w:lineRule="auto"/>
              <w:ind w:left="57"/>
              <w:rPr>
                <w:rFonts w:ascii="Times New Roman" w:hAnsi="Times New Roman"/>
              </w:rPr>
            </w:pPr>
          </w:p>
        </w:tc>
        <w:tc>
          <w:tcPr>
            <w:tcW w:w="1157"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560" w:type="dxa"/>
          </w:tcPr>
          <w:p w:rsidR="00871773" w:rsidRPr="002E4FA2" w:rsidRDefault="002E4FA2" w:rsidP="002E4FA2">
            <w:pPr>
              <w:spacing w:after="0" w:line="240" w:lineRule="auto"/>
              <w:rPr>
                <w:rFonts w:ascii="Times New Roman" w:hAnsi="Times New Roman"/>
                <w:sz w:val="24"/>
                <w:szCs w:val="24"/>
              </w:rPr>
            </w:pPr>
            <w:r w:rsidRPr="002E4FA2">
              <w:rPr>
                <w:rFonts w:ascii="Times New Roman" w:hAnsi="Times New Roman"/>
                <w:sz w:val="24"/>
                <w:szCs w:val="24"/>
              </w:rPr>
              <w:t>Средства бюджета городских и сельских поселений Сергиево-Посадского муниципального района Московской области</w:t>
            </w:r>
          </w:p>
        </w:tc>
        <w:tc>
          <w:tcPr>
            <w:tcW w:w="975"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36852">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48" w:type="dxa"/>
            <w:vMerge/>
            <w:vAlign w:val="center"/>
          </w:tcPr>
          <w:p w:rsidR="00871773" w:rsidRPr="00965BFC" w:rsidRDefault="00871773" w:rsidP="00835A24">
            <w:pPr>
              <w:spacing w:after="0" w:line="240" w:lineRule="auto"/>
              <w:ind w:left="57"/>
              <w:rPr>
                <w:rFonts w:ascii="Times New Roman" w:hAnsi="Times New Roman"/>
              </w:rPr>
            </w:pPr>
          </w:p>
        </w:tc>
        <w:tc>
          <w:tcPr>
            <w:tcW w:w="1157"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560"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975"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2E4FA2">
        <w:trPr>
          <w:trHeight w:val="984"/>
        </w:trPr>
        <w:tc>
          <w:tcPr>
            <w:tcW w:w="698" w:type="dxa"/>
            <w:vMerge w:val="restart"/>
          </w:tcPr>
          <w:p w:rsidR="00871773" w:rsidRPr="002C42EC" w:rsidRDefault="00FD515B" w:rsidP="00FD515B">
            <w:pPr>
              <w:spacing w:after="0" w:line="240" w:lineRule="auto"/>
              <w:jc w:val="center"/>
              <w:rPr>
                <w:rFonts w:ascii="Times New Roman" w:hAnsi="Times New Roman"/>
                <w:sz w:val="23"/>
                <w:szCs w:val="23"/>
              </w:rPr>
            </w:pPr>
            <w:r>
              <w:rPr>
                <w:rFonts w:ascii="Times New Roman" w:hAnsi="Times New Roman"/>
                <w:sz w:val="23"/>
                <w:szCs w:val="23"/>
              </w:rPr>
              <w:t>2.1.1</w:t>
            </w:r>
          </w:p>
        </w:tc>
        <w:tc>
          <w:tcPr>
            <w:tcW w:w="2648"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57"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36852">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36852">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36852">
        <w:trPr>
          <w:trHeight w:val="3245"/>
        </w:trPr>
        <w:tc>
          <w:tcPr>
            <w:tcW w:w="698" w:type="dxa"/>
          </w:tcPr>
          <w:p w:rsidR="00871773"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2.1</w:t>
            </w:r>
            <w:r w:rsidR="00871773" w:rsidRPr="002C42EC">
              <w:rPr>
                <w:rFonts w:ascii="Times New Roman" w:hAnsi="Times New Roman"/>
                <w:sz w:val="23"/>
                <w:szCs w:val="23"/>
              </w:rPr>
              <w:t>.2</w:t>
            </w:r>
          </w:p>
        </w:tc>
        <w:tc>
          <w:tcPr>
            <w:tcW w:w="2648"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57"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36852">
        <w:trPr>
          <w:trHeight w:val="1838"/>
        </w:trPr>
        <w:tc>
          <w:tcPr>
            <w:tcW w:w="698" w:type="dxa"/>
          </w:tcPr>
          <w:p w:rsidR="00871773"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2</w:t>
            </w:r>
            <w:r w:rsidR="00871773" w:rsidRPr="002C42EC">
              <w:rPr>
                <w:rFonts w:ascii="Times New Roman" w:hAnsi="Times New Roman"/>
                <w:sz w:val="23"/>
                <w:szCs w:val="23"/>
              </w:rPr>
              <w:t>.2</w:t>
            </w:r>
          </w:p>
        </w:tc>
        <w:tc>
          <w:tcPr>
            <w:tcW w:w="2648"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Координация решения организационных вопросов по обеспечению прав пострадавших граждан – соинвесторов</w:t>
            </w:r>
          </w:p>
        </w:tc>
        <w:tc>
          <w:tcPr>
            <w:tcW w:w="1157"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граждан-соинвесторов, права которых обеспечены в отчетном году</w:t>
            </w:r>
          </w:p>
        </w:tc>
      </w:tr>
      <w:tr w:rsidR="00871773" w:rsidRPr="002C42EC" w:rsidTr="00536852">
        <w:trPr>
          <w:trHeight w:val="2392"/>
        </w:trPr>
        <w:tc>
          <w:tcPr>
            <w:tcW w:w="698" w:type="dxa"/>
            <w:vMerge w:val="restart"/>
          </w:tcPr>
          <w:p w:rsidR="00871773"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2</w:t>
            </w:r>
            <w:r w:rsidR="00871773" w:rsidRPr="002C42EC">
              <w:rPr>
                <w:rFonts w:ascii="Times New Roman" w:hAnsi="Times New Roman"/>
                <w:sz w:val="23"/>
                <w:szCs w:val="23"/>
              </w:rPr>
              <w:t>.2.1</w:t>
            </w:r>
          </w:p>
        </w:tc>
        <w:tc>
          <w:tcPr>
            <w:tcW w:w="2648"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57"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560"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граждан-соинвесторов</w:t>
            </w:r>
          </w:p>
        </w:tc>
      </w:tr>
      <w:tr w:rsidR="00871773" w:rsidRPr="002C42EC" w:rsidTr="00536852">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341CCC" w:rsidRDefault="00871773" w:rsidP="00835A24">
            <w:pPr>
              <w:spacing w:after="0" w:line="240" w:lineRule="auto"/>
              <w:ind w:left="57"/>
              <w:rPr>
                <w:rFonts w:ascii="Times New Roman" w:hAnsi="Times New Roman"/>
              </w:rPr>
            </w:pPr>
          </w:p>
        </w:tc>
        <w:tc>
          <w:tcPr>
            <w:tcW w:w="1157" w:type="dxa"/>
            <w:vMerge/>
          </w:tcPr>
          <w:p w:rsidR="00871773" w:rsidRPr="00341CCC" w:rsidRDefault="00871773" w:rsidP="00835A24">
            <w:pPr>
              <w:spacing w:after="0" w:line="240" w:lineRule="auto"/>
              <w:jc w:val="center"/>
              <w:rPr>
                <w:rFonts w:ascii="Times New Roman" w:hAnsi="Times New Roman"/>
              </w:rPr>
            </w:pPr>
          </w:p>
        </w:tc>
        <w:tc>
          <w:tcPr>
            <w:tcW w:w="1560"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36852">
        <w:trPr>
          <w:trHeight w:val="1310"/>
        </w:trPr>
        <w:tc>
          <w:tcPr>
            <w:tcW w:w="698" w:type="dxa"/>
          </w:tcPr>
          <w:p w:rsidR="00871773"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2.</w:t>
            </w:r>
            <w:r w:rsidR="00871773" w:rsidRPr="002C42EC">
              <w:rPr>
                <w:rFonts w:ascii="Times New Roman" w:hAnsi="Times New Roman"/>
                <w:sz w:val="23"/>
                <w:szCs w:val="23"/>
              </w:rPr>
              <w:t>2.2</w:t>
            </w:r>
          </w:p>
        </w:tc>
        <w:tc>
          <w:tcPr>
            <w:tcW w:w="2648"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граждан-соинвесторов</w:t>
            </w:r>
          </w:p>
        </w:tc>
        <w:tc>
          <w:tcPr>
            <w:tcW w:w="1157"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560"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граждан-соинвесторов</w:t>
            </w:r>
          </w:p>
        </w:tc>
      </w:tr>
      <w:tr w:rsidR="00871773" w:rsidRPr="002C42EC" w:rsidTr="00536852">
        <w:trPr>
          <w:trHeight w:val="845"/>
        </w:trPr>
        <w:tc>
          <w:tcPr>
            <w:tcW w:w="698" w:type="dxa"/>
            <w:vMerge w:val="restart"/>
          </w:tcPr>
          <w:p w:rsidR="00871773"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2.</w:t>
            </w:r>
            <w:r w:rsidR="00871773" w:rsidRPr="002C42EC">
              <w:rPr>
                <w:rFonts w:ascii="Times New Roman" w:hAnsi="Times New Roman"/>
                <w:sz w:val="23"/>
                <w:szCs w:val="23"/>
              </w:rPr>
              <w:t>2.3</w:t>
            </w:r>
          </w:p>
        </w:tc>
        <w:tc>
          <w:tcPr>
            <w:tcW w:w="2648"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Реализация выработанных механизмов по обеспечению прав пострадавших граждан – соинвесторов</w:t>
            </w:r>
          </w:p>
        </w:tc>
        <w:tc>
          <w:tcPr>
            <w:tcW w:w="1157"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560"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536852">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vMerge/>
          </w:tcPr>
          <w:p w:rsidR="00871773" w:rsidRPr="002C42EC" w:rsidRDefault="00871773" w:rsidP="00835A24">
            <w:pPr>
              <w:spacing w:after="0" w:line="240" w:lineRule="auto"/>
              <w:ind w:left="57"/>
              <w:rPr>
                <w:rFonts w:ascii="Times New Roman" w:hAnsi="Times New Roman"/>
                <w:sz w:val="23"/>
                <w:szCs w:val="23"/>
              </w:rPr>
            </w:pP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гражданам-соинвесторам</w:t>
            </w:r>
          </w:p>
        </w:tc>
      </w:tr>
      <w:tr w:rsidR="00871773" w:rsidRPr="002C42EC" w:rsidTr="00536852">
        <w:trPr>
          <w:trHeight w:val="562"/>
        </w:trPr>
        <w:tc>
          <w:tcPr>
            <w:tcW w:w="698" w:type="dxa"/>
          </w:tcPr>
          <w:p w:rsidR="00871773"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2</w:t>
            </w:r>
            <w:r w:rsidR="00871773" w:rsidRPr="002C42EC">
              <w:rPr>
                <w:rFonts w:ascii="Times New Roman" w:hAnsi="Times New Roman"/>
                <w:sz w:val="23"/>
                <w:szCs w:val="23"/>
              </w:rPr>
              <w:t>.2.4</w:t>
            </w:r>
          </w:p>
        </w:tc>
        <w:tc>
          <w:tcPr>
            <w:tcW w:w="2648" w:type="dxa"/>
          </w:tcPr>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2.4. </w:t>
            </w:r>
          </w:p>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p w:rsidR="00871773" w:rsidRPr="002C42EC" w:rsidRDefault="00871773" w:rsidP="00835A24">
            <w:pPr>
              <w:spacing w:after="0" w:line="240" w:lineRule="auto"/>
              <w:ind w:left="57"/>
              <w:rPr>
                <w:rFonts w:ascii="Times New Roman" w:hAnsi="Times New Roman"/>
                <w:sz w:val="23"/>
                <w:szCs w:val="23"/>
              </w:rPr>
            </w:pPr>
          </w:p>
        </w:tc>
        <w:tc>
          <w:tcPr>
            <w:tcW w:w="1157"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граждан-соинвесторов</w:t>
            </w:r>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1134"/>
        <w:gridCol w:w="993"/>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320F0B">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5"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CE230E">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254D00"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11 986,00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276" w:type="dxa"/>
          </w:tcPr>
          <w:p w:rsidR="00B46216" w:rsidRPr="002C42EC" w:rsidRDefault="00140158"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w:t>
            </w:r>
            <w:r w:rsidR="00712880">
              <w:rPr>
                <w:rFonts w:ascii="Times New Roman" w:hAnsi="Times New Roman"/>
                <w:sz w:val="23"/>
                <w:szCs w:val="23"/>
              </w:rPr>
              <w:t>80</w:t>
            </w:r>
          </w:p>
        </w:tc>
        <w:tc>
          <w:tcPr>
            <w:tcW w:w="1275" w:type="dxa"/>
          </w:tcPr>
          <w:p w:rsidR="00B46216"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2 213,80</w:t>
            </w:r>
          </w:p>
        </w:tc>
        <w:tc>
          <w:tcPr>
            <w:tcW w:w="1134" w:type="dxa"/>
          </w:tcPr>
          <w:p w:rsidR="00B46216"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2 213,80</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AC151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803,20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275"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AC1517"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2 270,</w:t>
            </w:r>
            <w:r w:rsidR="00254D00">
              <w:rPr>
                <w:rFonts w:ascii="Times New Roman" w:hAnsi="Times New Roman"/>
                <w:sz w:val="23"/>
                <w:szCs w:val="23"/>
              </w:rPr>
              <w:t>7</w:t>
            </w:r>
            <w:r>
              <w:rPr>
                <w:rFonts w:ascii="Times New Roman" w:hAnsi="Times New Roman"/>
                <w:sz w:val="23"/>
                <w:szCs w:val="23"/>
              </w:rPr>
              <w:t>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275"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B46216" w:rsidRPr="002C42EC" w:rsidTr="00CE230E">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AC1517"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8 912,10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276"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5"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c>
          <w:tcPr>
            <w:tcW w:w="1134"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c>
          <w:tcPr>
            <w:tcW w:w="993"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341CCC" w:rsidRDefault="0093073B" w:rsidP="00B46216">
            <w:pPr>
              <w:pStyle w:val="ac"/>
              <w:numPr>
                <w:ilvl w:val="0"/>
                <w:numId w:val="8"/>
              </w:numPr>
              <w:autoSpaceDE w:val="0"/>
              <w:autoSpaceDN w:val="0"/>
              <w:adjustRightInd w:val="0"/>
              <w:ind w:left="317"/>
              <w:rPr>
                <w:sz w:val="22"/>
                <w:szCs w:val="22"/>
              </w:rPr>
            </w:pPr>
            <w:r w:rsidRPr="0093073B">
              <w:rPr>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341CCC">
              <w:rPr>
                <w:sz w:val="22"/>
                <w:szCs w:val="22"/>
              </w:rPr>
              <w:t xml:space="preserve">, </w:t>
            </w:r>
            <w:r w:rsidR="00CC3C29">
              <w:rPr>
                <w:sz w:val="22"/>
                <w:szCs w:val="22"/>
              </w:rPr>
              <w:t>к</w:t>
            </w:r>
            <w:r>
              <w:rPr>
                <w:sz w:val="22"/>
                <w:szCs w:val="22"/>
              </w:rPr>
              <w:t xml:space="preserve"> 20</w:t>
            </w:r>
            <w:r w:rsidR="003B7BDD">
              <w:rPr>
                <w:sz w:val="22"/>
                <w:szCs w:val="22"/>
              </w:rPr>
              <w:t>20</w:t>
            </w:r>
            <w:r>
              <w:rPr>
                <w:sz w:val="22"/>
                <w:szCs w:val="22"/>
              </w:rPr>
              <w:t xml:space="preserve"> году – </w:t>
            </w:r>
            <w:r w:rsidR="003B7BDD">
              <w:rPr>
                <w:sz w:val="22"/>
                <w:szCs w:val="22"/>
              </w:rPr>
              <w:t>59</w:t>
            </w:r>
            <w:r>
              <w:rPr>
                <w:sz w:val="22"/>
                <w:szCs w:val="22"/>
              </w:rPr>
              <w:t xml:space="preserve"> сем</w:t>
            </w:r>
            <w:r w:rsidR="00B155DB">
              <w:rPr>
                <w:sz w:val="22"/>
                <w:szCs w:val="22"/>
              </w:rPr>
              <w:t>ей</w:t>
            </w:r>
          </w:p>
          <w:p w:rsidR="00B46216" w:rsidRPr="00341CCC" w:rsidRDefault="00B46216" w:rsidP="00B46216">
            <w:pPr>
              <w:pStyle w:val="ac"/>
              <w:numPr>
                <w:ilvl w:val="0"/>
                <w:numId w:val="8"/>
              </w:numPr>
              <w:autoSpaceDE w:val="0"/>
              <w:autoSpaceDN w:val="0"/>
              <w:adjustRightInd w:val="0"/>
              <w:ind w:left="317"/>
              <w:rPr>
                <w:sz w:val="22"/>
                <w:szCs w:val="22"/>
              </w:rPr>
            </w:pPr>
            <w:r w:rsidRPr="00341CCC">
              <w:rPr>
                <w:sz w:val="22"/>
                <w:szCs w:val="22"/>
              </w:rPr>
              <w:t>Доля молодых семей, улучшивших жилищные условия, к 20</w:t>
            </w:r>
            <w:r w:rsidR="003B7BDD">
              <w:rPr>
                <w:sz w:val="22"/>
                <w:szCs w:val="22"/>
              </w:rPr>
              <w:t>20</w:t>
            </w:r>
            <w:r w:rsidRPr="00341CCC">
              <w:rPr>
                <w:sz w:val="22"/>
                <w:szCs w:val="22"/>
              </w:rPr>
              <w:t xml:space="preserve"> году – 87 %</w:t>
            </w:r>
          </w:p>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2042"/>
        <w:gridCol w:w="992"/>
        <w:gridCol w:w="1418"/>
        <w:gridCol w:w="1077"/>
        <w:gridCol w:w="57"/>
        <w:gridCol w:w="1219"/>
        <w:gridCol w:w="57"/>
        <w:gridCol w:w="1077"/>
        <w:gridCol w:w="57"/>
        <w:gridCol w:w="1077"/>
        <w:gridCol w:w="57"/>
        <w:gridCol w:w="1077"/>
        <w:gridCol w:w="57"/>
        <w:gridCol w:w="1134"/>
        <w:gridCol w:w="85"/>
        <w:gridCol w:w="773"/>
        <w:gridCol w:w="1571"/>
        <w:gridCol w:w="1320"/>
      </w:tblGrid>
      <w:tr w:rsidR="00F667B6" w:rsidRPr="002C42EC" w:rsidTr="00E65362">
        <w:trPr>
          <w:trHeight w:val="420"/>
        </w:trPr>
        <w:tc>
          <w:tcPr>
            <w:tcW w:w="15997" w:type="dxa"/>
            <w:gridSpan w:val="19"/>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F667B6" w:rsidRPr="002C42EC" w:rsidTr="00140158">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п/п</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Источники финансиро-   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 финанси- рования мероприя-тия в текущем финансовом году (тыс.руб.)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5394" w:type="dxa"/>
            <w:gridSpan w:val="9"/>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Ответственный за выполнение мероприятия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140158">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4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8"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140158">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42"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6"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8"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140158">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F87813" w:rsidP="007128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2 213,</w:t>
            </w:r>
            <w:r w:rsidR="00712880">
              <w:rPr>
                <w:rFonts w:ascii="Times New Roman" w:eastAsia="Times New Roman" w:hAnsi="Times New Roman"/>
                <w:sz w:val="23"/>
                <w:szCs w:val="23"/>
                <w:lang w:eastAsia="ru-RU"/>
              </w:rPr>
              <w:t>80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2C42EC" w:rsidRDefault="00AC1517" w:rsidP="007128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11 986,00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w:t>
            </w:r>
            <w:r w:rsidR="00AC1517">
              <w:rPr>
                <w:rFonts w:ascii="Times New Roman" w:eastAsia="Times New Roman" w:hAnsi="Times New Roman"/>
                <w:sz w:val="23"/>
                <w:szCs w:val="23"/>
                <w:lang w:eastAsia="ru-RU"/>
              </w:rPr>
              <w:t>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20F0B" w:rsidP="007128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w:t>
            </w:r>
            <w:r w:rsidR="00140158">
              <w:rPr>
                <w:rFonts w:ascii="Times New Roman" w:hAnsi="Times New Roman"/>
                <w:sz w:val="23"/>
                <w:szCs w:val="23"/>
              </w:rPr>
              <w:t>2 213,</w:t>
            </w:r>
            <w:r w:rsidR="00712880">
              <w:rPr>
                <w:rFonts w:ascii="Times New Roman" w:hAnsi="Times New Roman"/>
                <w:sz w:val="23"/>
                <w:szCs w:val="23"/>
              </w:rPr>
              <w:t>80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712880" w:rsidP="00F667B6">
            <w:pPr>
              <w:spacing w:after="0" w:line="240" w:lineRule="auto"/>
              <w:jc w:val="center"/>
              <w:rPr>
                <w:rFonts w:ascii="Times New Roman" w:eastAsia="Times New Roman" w:hAnsi="Times New Roman"/>
                <w:sz w:val="23"/>
                <w:szCs w:val="23"/>
                <w:lang w:eastAsia="ru-RU"/>
              </w:rPr>
            </w:pPr>
            <w:r>
              <w:rPr>
                <w:rFonts w:ascii="Times New Roman" w:hAnsi="Times New Roman"/>
                <w:sz w:val="23"/>
                <w:szCs w:val="23"/>
              </w:rPr>
              <w:t>2 213,80</w:t>
            </w:r>
          </w:p>
        </w:tc>
        <w:tc>
          <w:tcPr>
            <w:tcW w:w="1134" w:type="dxa"/>
            <w:tcBorders>
              <w:top w:val="single" w:sz="4" w:space="0" w:color="auto"/>
              <w:left w:val="nil"/>
              <w:bottom w:val="single" w:sz="4" w:space="0" w:color="auto"/>
              <w:right w:val="single" w:sz="4" w:space="0" w:color="auto"/>
            </w:tcBorders>
            <w:shd w:val="clear" w:color="auto" w:fill="auto"/>
          </w:tcPr>
          <w:p w:rsidR="00F667B6" w:rsidRPr="002C42EC" w:rsidRDefault="00712880" w:rsidP="00F667B6">
            <w:pPr>
              <w:spacing w:after="0" w:line="240" w:lineRule="auto"/>
              <w:jc w:val="center"/>
              <w:rPr>
                <w:rFonts w:ascii="Times New Roman" w:eastAsia="Times New Roman" w:hAnsi="Times New Roman"/>
                <w:sz w:val="23"/>
                <w:szCs w:val="23"/>
                <w:lang w:eastAsia="ru-RU"/>
              </w:rPr>
            </w:pPr>
            <w:r>
              <w:rPr>
                <w:rFonts w:ascii="Times New Roman" w:hAnsi="Times New Roman"/>
                <w:sz w:val="23"/>
                <w:szCs w:val="23"/>
              </w:rPr>
              <w:t>2 213,80</w:t>
            </w:r>
          </w:p>
        </w:tc>
        <w:tc>
          <w:tcPr>
            <w:tcW w:w="858"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140158">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4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F87813" w:rsidP="0014015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20F0B"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w:t>
            </w:r>
            <w:r w:rsidR="00AC1517">
              <w:rPr>
                <w:rFonts w:ascii="Times New Roman" w:eastAsia="Times New Roman" w:hAnsi="Times New Roman"/>
                <w:sz w:val="23"/>
                <w:szCs w:val="23"/>
                <w:lang w:eastAsia="ru-RU"/>
              </w:rPr>
              <w:t>70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w:t>
            </w:r>
            <w:r w:rsidR="00AC1517">
              <w:rPr>
                <w:rFonts w:ascii="Times New Roman" w:eastAsia="Times New Roman" w:hAnsi="Times New Roman"/>
                <w:sz w:val="23"/>
                <w:szCs w:val="23"/>
                <w:lang w:eastAsia="ru-RU"/>
              </w:rPr>
              <w:t>70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F667B6" w:rsidRPr="002C42EC" w:rsidRDefault="00140158"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858"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140158">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2042"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F87813" w:rsidP="0014015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tcPr>
          <w:p w:rsidR="002D4756" w:rsidRPr="002C42EC" w:rsidRDefault="00320F0B"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803,</w:t>
            </w:r>
            <w:r w:rsidR="00AC1517">
              <w:rPr>
                <w:rFonts w:ascii="Times New Roman" w:eastAsia="Times New Roman" w:hAnsi="Times New Roman"/>
                <w:sz w:val="23"/>
                <w:szCs w:val="23"/>
                <w:lang w:eastAsia="ru-RU"/>
              </w:rPr>
              <w:t>20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DA70BA"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803,</w:t>
            </w:r>
            <w:r w:rsidR="00AC1517">
              <w:rPr>
                <w:rFonts w:ascii="Times New Roman" w:eastAsia="Times New Roman" w:hAnsi="Times New Roman"/>
                <w:sz w:val="23"/>
                <w:szCs w:val="23"/>
                <w:lang w:eastAsia="ru-RU"/>
              </w:rPr>
              <w:t>20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320F0B"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320F0B"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D4756" w:rsidRPr="002C42EC" w:rsidRDefault="00140158"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858" w:type="dxa"/>
            <w:gridSpan w:val="2"/>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140158">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4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F87813" w:rsidP="007128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2 213,</w:t>
            </w:r>
            <w:r w:rsidR="00712880">
              <w:rPr>
                <w:rFonts w:ascii="Times New Roman" w:eastAsia="Times New Roman" w:hAnsi="Times New Roman"/>
                <w:sz w:val="23"/>
                <w:szCs w:val="23"/>
                <w:lang w:eastAsia="ru-RU"/>
              </w:rPr>
              <w:t>80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2C42EC" w:rsidRDefault="00AC1517" w:rsidP="007128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8 912,10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w:t>
            </w:r>
            <w:r w:rsidR="00AC1517">
              <w:rPr>
                <w:rFonts w:ascii="Times New Roman" w:eastAsia="Times New Roman" w:hAnsi="Times New Roman"/>
                <w:sz w:val="23"/>
                <w:szCs w:val="23"/>
                <w:lang w:eastAsia="ru-RU"/>
              </w:rPr>
              <w:t>70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140158" w:rsidP="00712880">
            <w:pPr>
              <w:spacing w:after="0" w:line="240" w:lineRule="auto"/>
              <w:jc w:val="center"/>
              <w:rPr>
                <w:rFonts w:ascii="Times New Roman" w:eastAsia="Times New Roman" w:hAnsi="Times New Roman"/>
                <w:sz w:val="23"/>
                <w:szCs w:val="23"/>
                <w:lang w:eastAsia="ru-RU"/>
              </w:rPr>
            </w:pPr>
            <w:r>
              <w:rPr>
                <w:rFonts w:ascii="Times New Roman" w:hAnsi="Times New Roman"/>
                <w:sz w:val="23"/>
                <w:szCs w:val="23"/>
              </w:rPr>
              <w:t>2 213,</w:t>
            </w:r>
            <w:r w:rsidR="00712880">
              <w:rPr>
                <w:rFonts w:ascii="Times New Roman" w:hAnsi="Times New Roman"/>
                <w:sz w:val="23"/>
                <w:szCs w:val="23"/>
              </w:rPr>
              <w:t>80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712880" w:rsidP="00F667B6">
            <w:pPr>
              <w:spacing w:after="0" w:line="240" w:lineRule="auto"/>
              <w:jc w:val="center"/>
              <w:rPr>
                <w:rFonts w:ascii="Times New Roman" w:eastAsia="Times New Roman" w:hAnsi="Times New Roman"/>
                <w:sz w:val="23"/>
                <w:szCs w:val="23"/>
                <w:lang w:eastAsia="ru-RU"/>
              </w:rPr>
            </w:pPr>
            <w:r>
              <w:rPr>
                <w:rFonts w:ascii="Times New Roman" w:hAnsi="Times New Roman"/>
                <w:sz w:val="23"/>
                <w:szCs w:val="23"/>
              </w:rPr>
              <w:t>2 213,80</w:t>
            </w:r>
          </w:p>
        </w:tc>
        <w:tc>
          <w:tcPr>
            <w:tcW w:w="1134" w:type="dxa"/>
            <w:tcBorders>
              <w:top w:val="single" w:sz="4" w:space="0" w:color="auto"/>
              <w:left w:val="nil"/>
              <w:bottom w:val="single" w:sz="4" w:space="0" w:color="auto"/>
              <w:right w:val="single" w:sz="4" w:space="0" w:color="auto"/>
            </w:tcBorders>
            <w:shd w:val="clear" w:color="auto" w:fill="auto"/>
          </w:tcPr>
          <w:p w:rsidR="00F667B6" w:rsidRPr="002C42EC" w:rsidRDefault="00712880" w:rsidP="00F667B6">
            <w:pPr>
              <w:spacing w:after="0" w:line="240" w:lineRule="auto"/>
              <w:jc w:val="center"/>
              <w:rPr>
                <w:rFonts w:ascii="Times New Roman" w:eastAsia="Times New Roman" w:hAnsi="Times New Roman"/>
                <w:sz w:val="23"/>
                <w:szCs w:val="23"/>
                <w:lang w:eastAsia="ru-RU"/>
              </w:rPr>
            </w:pPr>
            <w:r>
              <w:rPr>
                <w:rFonts w:ascii="Times New Roman" w:hAnsi="Times New Roman"/>
                <w:sz w:val="23"/>
                <w:szCs w:val="23"/>
              </w:rPr>
              <w:t>2 213,80</w:t>
            </w:r>
          </w:p>
        </w:tc>
        <w:tc>
          <w:tcPr>
            <w:tcW w:w="858"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140158">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2042"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804" w:type="dxa"/>
            <w:gridSpan w:val="13"/>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140158">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2042"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2"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F87813"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803,</w:t>
            </w:r>
            <w:r w:rsidR="00AC1517">
              <w:rPr>
                <w:rFonts w:ascii="Times New Roman" w:eastAsia="Times New Roman" w:hAnsi="Times New Roman"/>
                <w:lang w:eastAsia="ru-RU"/>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803,</w:t>
            </w:r>
            <w:r w:rsidR="00AC1517">
              <w:rPr>
                <w:rFonts w:ascii="Times New Roman" w:eastAsia="Times New Roman" w:hAnsi="Times New Roman"/>
                <w:lang w:eastAsia="ru-RU"/>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F87813">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2042"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F87813" w:rsidP="00140158">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w:t>
            </w:r>
            <w:r w:rsidR="00AC1517">
              <w:rPr>
                <w:rFonts w:ascii="Times New Roman" w:eastAsia="Times New Roman" w:hAnsi="Times New Roman"/>
                <w:sz w:val="23"/>
                <w:szCs w:val="23"/>
                <w:lang w:eastAsia="ru-RU"/>
              </w:rPr>
              <w:t>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w:t>
            </w:r>
            <w:r w:rsidR="00AC1517">
              <w:rPr>
                <w:rFonts w:ascii="Times New Roman" w:eastAsia="Times New Roman" w:hAnsi="Times New Roman"/>
                <w:sz w:val="23"/>
                <w:szCs w:val="23"/>
                <w:lang w:eastAsia="ru-RU"/>
              </w:rPr>
              <w:t>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320F0B" w:rsidP="00852E2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320F0B" w:rsidP="00852E2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140158"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140158">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2042"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w:t>
            </w:r>
            <w:r w:rsidRPr="00341CCC">
              <w:rPr>
                <w:rFonts w:ascii="Times New Roman" w:eastAsia="Times New Roman" w:hAnsi="Times New Roman"/>
                <w:lang w:eastAsia="ru-RU"/>
              </w:rPr>
              <w:lastRenderedPageBreak/>
              <w:t>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8"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w:t>
            </w:r>
          </w:p>
        </w:tc>
        <w:tc>
          <w:tcPr>
            <w:tcW w:w="1077" w:type="dxa"/>
            <w:tcBorders>
              <w:top w:val="single" w:sz="4" w:space="0" w:color="auto"/>
              <w:left w:val="nil"/>
              <w:bottom w:val="single" w:sz="4" w:space="0" w:color="auto"/>
              <w:right w:val="single" w:sz="4" w:space="0" w:color="auto"/>
            </w:tcBorders>
            <w:shd w:val="clear" w:color="auto" w:fill="auto"/>
          </w:tcPr>
          <w:p w:rsidR="00896148" w:rsidRPr="00341CCC" w:rsidRDefault="00BB5A2E"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F87813">
              <w:rPr>
                <w:rFonts w:ascii="Times New Roman" w:eastAsia="Times New Roman" w:hAnsi="Times New Roman"/>
                <w:lang w:eastAsia="ru-RU"/>
              </w:rPr>
              <w:t> 213,</w:t>
            </w:r>
            <w:r w:rsidR="00712880">
              <w:rPr>
                <w:rFonts w:ascii="Times New Roman" w:eastAsia="Times New Roman" w:hAnsi="Times New Roman"/>
                <w:lang w:eastAsia="ru-RU"/>
              </w:rPr>
              <w:t>80</w:t>
            </w:r>
          </w:p>
        </w:tc>
        <w:tc>
          <w:tcPr>
            <w:tcW w:w="1276" w:type="dxa"/>
            <w:gridSpan w:val="2"/>
            <w:tcBorders>
              <w:top w:val="single" w:sz="4" w:space="0" w:color="auto"/>
              <w:left w:val="nil"/>
              <w:bottom w:val="single" w:sz="4" w:space="0" w:color="auto"/>
              <w:right w:val="single" w:sz="4" w:space="0" w:color="auto"/>
            </w:tcBorders>
            <w:shd w:val="clear" w:color="auto" w:fill="auto"/>
          </w:tcPr>
          <w:p w:rsidR="00896148" w:rsidRPr="00341CCC" w:rsidRDefault="00712880"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8 912,</w:t>
            </w:r>
            <w:r w:rsidR="00AC1517">
              <w:rPr>
                <w:rFonts w:ascii="Times New Roman" w:eastAsia="Times New Roman" w:hAnsi="Times New Roman"/>
                <w:lang w:eastAsia="ru-RU"/>
              </w:rPr>
              <w:t>10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341CCC" w:rsidRDefault="00F82C72" w:rsidP="00AC1517">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w:t>
            </w:r>
            <w:r w:rsidR="00BB5A2E">
              <w:rPr>
                <w:rFonts w:ascii="Times New Roman" w:eastAsia="Times New Roman" w:hAnsi="Times New Roman"/>
                <w:lang w:eastAsia="ru-RU"/>
              </w:rPr>
              <w:t> 270,</w:t>
            </w:r>
            <w:r w:rsidR="00AC1517">
              <w:rPr>
                <w:rFonts w:ascii="Times New Roman" w:eastAsia="Times New Roman" w:hAnsi="Times New Roman"/>
                <w:lang w:eastAsia="ru-RU"/>
              </w:rPr>
              <w:t>70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341CCC" w:rsidRDefault="00F82C72" w:rsidP="0071288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w:t>
            </w:r>
            <w:r w:rsidR="00140158">
              <w:rPr>
                <w:rFonts w:ascii="Times New Roman" w:eastAsia="Times New Roman" w:hAnsi="Times New Roman"/>
                <w:lang w:eastAsia="ru-RU"/>
              </w:rPr>
              <w:t> 213,</w:t>
            </w:r>
            <w:r w:rsidR="00712880">
              <w:rPr>
                <w:rFonts w:ascii="Times New Roman" w:eastAsia="Times New Roman" w:hAnsi="Times New Roman"/>
                <w:lang w:eastAsia="ru-RU"/>
              </w:rPr>
              <w:t>80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341CCC" w:rsidRDefault="00712880"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w:t>
            </w:r>
            <w:r>
              <w:rPr>
                <w:rFonts w:ascii="Times New Roman" w:eastAsia="Times New Roman" w:hAnsi="Times New Roman"/>
                <w:lang w:eastAsia="ru-RU"/>
              </w:rPr>
              <w:t> 213,80</w:t>
            </w:r>
          </w:p>
        </w:tc>
        <w:tc>
          <w:tcPr>
            <w:tcW w:w="1276" w:type="dxa"/>
            <w:gridSpan w:val="3"/>
            <w:tcBorders>
              <w:top w:val="single" w:sz="4" w:space="0" w:color="auto"/>
              <w:left w:val="nil"/>
              <w:bottom w:val="single" w:sz="4" w:space="0" w:color="auto"/>
              <w:right w:val="single" w:sz="4" w:space="0" w:color="auto"/>
            </w:tcBorders>
            <w:shd w:val="clear" w:color="auto" w:fill="auto"/>
          </w:tcPr>
          <w:p w:rsidR="00896148" w:rsidRPr="00341CCC" w:rsidRDefault="00712880"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w:t>
            </w:r>
            <w:r>
              <w:rPr>
                <w:rFonts w:ascii="Times New Roman" w:eastAsia="Times New Roman" w:hAnsi="Times New Roman"/>
                <w:lang w:eastAsia="ru-RU"/>
              </w:rPr>
              <w:t> 213,80</w:t>
            </w:r>
          </w:p>
        </w:tc>
        <w:tc>
          <w:tcPr>
            <w:tcW w:w="773" w:type="dxa"/>
            <w:tcBorders>
              <w:top w:val="single" w:sz="4" w:space="0" w:color="auto"/>
              <w:left w:val="nil"/>
              <w:bottom w:val="single" w:sz="4" w:space="0" w:color="auto"/>
              <w:right w:val="single" w:sz="4" w:space="0" w:color="auto"/>
            </w:tcBorders>
            <w:shd w:val="clear" w:color="auto" w:fill="auto"/>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Pr="00341CCC">
              <w:rPr>
                <w:rFonts w:ascii="Times New Roman" w:eastAsia="Times New Roman" w:hAnsi="Times New Roman"/>
                <w:lang w:eastAsia="ru-RU"/>
              </w:rPr>
              <w:lastRenderedPageBreak/>
              <w:t>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Предоставление молодым семьям социальных выплат на приобретен</w:t>
            </w:r>
            <w:r w:rsidRPr="00341CCC">
              <w:rPr>
                <w:rFonts w:ascii="Times New Roman" w:hAnsi="Times New Roman"/>
                <w:shd w:val="clear" w:color="auto" w:fill="FFFFFF"/>
              </w:rPr>
              <w:lastRenderedPageBreak/>
              <w:t xml:space="preserve">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140158">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2042"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2"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8"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804" w:type="dxa"/>
            <w:gridSpan w:val="13"/>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140158">
        <w:trPr>
          <w:trHeight w:val="399"/>
        </w:trPr>
        <w:tc>
          <w:tcPr>
            <w:tcW w:w="388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rsidR="00DC7C6C" w:rsidRPr="002C42EC" w:rsidRDefault="00F87813" w:rsidP="007128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2 213,</w:t>
            </w:r>
            <w:r w:rsidR="00712880">
              <w:rPr>
                <w:rFonts w:ascii="Times New Roman" w:eastAsia="Times New Roman" w:hAnsi="Times New Roman"/>
                <w:sz w:val="23"/>
                <w:szCs w:val="23"/>
                <w:lang w:eastAsia="ru-RU"/>
              </w:rPr>
              <w:t>80</w:t>
            </w:r>
          </w:p>
        </w:tc>
        <w:tc>
          <w:tcPr>
            <w:tcW w:w="1276" w:type="dxa"/>
            <w:gridSpan w:val="2"/>
            <w:tcBorders>
              <w:top w:val="single" w:sz="4" w:space="0" w:color="auto"/>
              <w:left w:val="nil"/>
              <w:bottom w:val="single" w:sz="4" w:space="0" w:color="auto"/>
              <w:right w:val="single" w:sz="4" w:space="0" w:color="auto"/>
            </w:tcBorders>
            <w:shd w:val="clear" w:color="auto" w:fill="auto"/>
          </w:tcPr>
          <w:p w:rsidR="00DC7C6C" w:rsidRPr="002C42EC" w:rsidRDefault="00712880"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r w:rsidR="00AC1517">
              <w:rPr>
                <w:rFonts w:ascii="Times New Roman" w:eastAsia="Times New Roman" w:hAnsi="Times New Roman"/>
                <w:sz w:val="23"/>
                <w:szCs w:val="23"/>
                <w:lang w:eastAsia="ru-RU"/>
              </w:rPr>
              <w:t> </w:t>
            </w:r>
            <w:r>
              <w:rPr>
                <w:rFonts w:ascii="Times New Roman" w:eastAsia="Times New Roman" w:hAnsi="Times New Roman"/>
                <w:sz w:val="23"/>
                <w:szCs w:val="23"/>
                <w:lang w:eastAsia="ru-RU"/>
              </w:rPr>
              <w:t>98</w:t>
            </w:r>
            <w:r w:rsidR="00AC1517">
              <w:rPr>
                <w:rFonts w:ascii="Times New Roman" w:eastAsia="Times New Roman" w:hAnsi="Times New Roman"/>
                <w:sz w:val="23"/>
                <w:szCs w:val="23"/>
                <w:lang w:eastAsia="ru-RU"/>
              </w:rPr>
              <w:t>6,00</w:t>
            </w:r>
          </w:p>
        </w:tc>
        <w:tc>
          <w:tcPr>
            <w:tcW w:w="1134" w:type="dxa"/>
            <w:gridSpan w:val="2"/>
            <w:tcBorders>
              <w:top w:val="single" w:sz="4" w:space="0" w:color="auto"/>
              <w:left w:val="nil"/>
              <w:bottom w:val="single" w:sz="4" w:space="0" w:color="auto"/>
              <w:right w:val="single" w:sz="4" w:space="0" w:color="auto"/>
            </w:tcBorders>
            <w:shd w:val="clear" w:color="auto" w:fill="auto"/>
          </w:tcPr>
          <w:p w:rsidR="00DC7C6C" w:rsidRPr="002C42EC" w:rsidRDefault="00BB5A2E" w:rsidP="00AC151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w:t>
            </w:r>
            <w:r w:rsidR="00AC1517">
              <w:rPr>
                <w:rFonts w:ascii="Times New Roman" w:eastAsia="Times New Roman" w:hAnsi="Times New Roman"/>
                <w:sz w:val="23"/>
                <w:szCs w:val="23"/>
                <w:lang w:eastAsia="ru-RU"/>
              </w:rPr>
              <w:t>60</w:t>
            </w:r>
          </w:p>
        </w:tc>
        <w:tc>
          <w:tcPr>
            <w:tcW w:w="1134" w:type="dxa"/>
            <w:gridSpan w:val="2"/>
            <w:tcBorders>
              <w:top w:val="single" w:sz="4" w:space="0" w:color="auto"/>
              <w:left w:val="nil"/>
              <w:bottom w:val="single" w:sz="4" w:space="0" w:color="auto"/>
              <w:right w:val="single" w:sz="4" w:space="0" w:color="auto"/>
            </w:tcBorders>
            <w:shd w:val="clear" w:color="auto" w:fill="auto"/>
          </w:tcPr>
          <w:p w:rsidR="00DC7C6C" w:rsidRPr="002C42EC" w:rsidRDefault="00320F0B" w:rsidP="007128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00140158">
              <w:rPr>
                <w:rFonts w:ascii="Times New Roman" w:eastAsia="Times New Roman" w:hAnsi="Times New Roman"/>
                <w:sz w:val="23"/>
                <w:szCs w:val="23"/>
                <w:lang w:eastAsia="ru-RU"/>
              </w:rPr>
              <w:t> 213,</w:t>
            </w:r>
            <w:r w:rsidR="00712880">
              <w:rPr>
                <w:rFonts w:ascii="Times New Roman" w:eastAsia="Times New Roman" w:hAnsi="Times New Roman"/>
                <w:sz w:val="23"/>
                <w:szCs w:val="23"/>
                <w:lang w:eastAsia="ru-RU"/>
              </w:rPr>
              <w:t>80</w:t>
            </w:r>
          </w:p>
        </w:tc>
        <w:tc>
          <w:tcPr>
            <w:tcW w:w="1134" w:type="dxa"/>
            <w:gridSpan w:val="2"/>
            <w:tcBorders>
              <w:top w:val="single" w:sz="4" w:space="0" w:color="auto"/>
              <w:left w:val="nil"/>
              <w:bottom w:val="single" w:sz="4" w:space="0" w:color="auto"/>
              <w:right w:val="single" w:sz="4" w:space="0" w:color="auto"/>
            </w:tcBorders>
            <w:shd w:val="clear" w:color="auto" w:fill="auto"/>
          </w:tcPr>
          <w:p w:rsidR="00DC7C6C" w:rsidRPr="002C42EC" w:rsidRDefault="00712880"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2</w:t>
            </w:r>
            <w:r>
              <w:rPr>
                <w:rFonts w:ascii="Times New Roman" w:eastAsia="Times New Roman" w:hAnsi="Times New Roman"/>
                <w:lang w:eastAsia="ru-RU"/>
              </w:rPr>
              <w:t> 213,80</w:t>
            </w:r>
          </w:p>
        </w:tc>
        <w:tc>
          <w:tcPr>
            <w:tcW w:w="1219" w:type="dxa"/>
            <w:gridSpan w:val="2"/>
            <w:tcBorders>
              <w:top w:val="single" w:sz="4" w:space="0" w:color="auto"/>
              <w:left w:val="nil"/>
              <w:bottom w:val="single" w:sz="4" w:space="0" w:color="auto"/>
              <w:right w:val="single" w:sz="4" w:space="0" w:color="auto"/>
            </w:tcBorders>
            <w:shd w:val="clear" w:color="auto" w:fill="auto"/>
          </w:tcPr>
          <w:p w:rsidR="00DC7C6C" w:rsidRPr="002C42EC" w:rsidRDefault="00712880"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2</w:t>
            </w:r>
            <w:r>
              <w:rPr>
                <w:rFonts w:ascii="Times New Roman" w:eastAsia="Times New Roman" w:hAnsi="Times New Roman"/>
                <w:lang w:eastAsia="ru-RU"/>
              </w:rPr>
              <w:t> 213,80</w:t>
            </w:r>
          </w:p>
        </w:tc>
        <w:tc>
          <w:tcPr>
            <w:tcW w:w="773"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19"/>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pgSz w:w="16838" w:h="11905" w:orient="landscape" w:code="9"/>
          <w:pgMar w:top="709" w:right="794" w:bottom="851" w:left="567" w:header="680" w:footer="680" w:gutter="0"/>
          <w:cols w:space="720"/>
          <w:docGrid w:linePitch="299"/>
        </w:sectPr>
      </w:pPr>
    </w:p>
    <w:p w:rsidR="00DF07CA"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Подпрограмма</w:t>
      </w:r>
      <w:r w:rsidR="00DC7C6C">
        <w:rPr>
          <w:rFonts w:ascii="Times New Roman" w:hAnsi="Times New Roman"/>
          <w:sz w:val="23"/>
          <w:szCs w:val="23"/>
        </w:rPr>
        <w:t xml:space="preserve"> 3</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AC151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200 385,50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C0653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50 007,00</w:t>
            </w:r>
          </w:p>
        </w:tc>
        <w:tc>
          <w:tcPr>
            <w:tcW w:w="386" w:type="pct"/>
          </w:tcPr>
          <w:p w:rsidR="00DC7C6C" w:rsidRPr="002C42EC" w:rsidRDefault="00712880"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Pr>
                <w:rFonts w:ascii="Times New Roman" w:hAnsi="Times New Roman" w:cs="Calibri"/>
                <w:sz w:val="23"/>
                <w:szCs w:val="23"/>
                <w:lang w:eastAsia="ru-RU"/>
              </w:rPr>
              <w:t>43 188,00</w:t>
            </w:r>
          </w:p>
        </w:tc>
        <w:tc>
          <w:tcPr>
            <w:tcW w:w="435" w:type="pct"/>
          </w:tcPr>
          <w:p w:rsidR="00DC7C6C"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199 706,00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C06530"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50 007,00</w:t>
            </w:r>
          </w:p>
        </w:tc>
        <w:tc>
          <w:tcPr>
            <w:tcW w:w="386" w:type="pct"/>
          </w:tcPr>
          <w:p w:rsidR="00892FE7" w:rsidRPr="002C42EC" w:rsidRDefault="00712880" w:rsidP="00892FE7">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43 188,00</w:t>
            </w:r>
          </w:p>
        </w:tc>
        <w:tc>
          <w:tcPr>
            <w:tcW w:w="435" w:type="pct"/>
          </w:tcPr>
          <w:p w:rsidR="00892FE7"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C06530">
              <w:rPr>
                <w:sz w:val="23"/>
                <w:szCs w:val="23"/>
              </w:rPr>
              <w:t>20</w:t>
            </w:r>
            <w:r w:rsidR="00002713" w:rsidRPr="00002713">
              <w:rPr>
                <w:sz w:val="23"/>
                <w:szCs w:val="23"/>
              </w:rPr>
              <w:t xml:space="preserve"> году - </w:t>
            </w:r>
            <w:r w:rsidR="00C06530">
              <w:rPr>
                <w:sz w:val="23"/>
                <w:szCs w:val="23"/>
              </w:rPr>
              <w:t>88</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C06530">
              <w:rPr>
                <w:sz w:val="23"/>
                <w:szCs w:val="23"/>
              </w:rPr>
              <w:t xml:space="preserve">0 </w:t>
            </w:r>
            <w:r w:rsidR="00002713" w:rsidRPr="00AA2785">
              <w:rPr>
                <w:sz w:val="23"/>
                <w:szCs w:val="23"/>
              </w:rPr>
              <w:t>человек</w:t>
            </w:r>
          </w:p>
          <w:p w:rsidR="00D73385" w:rsidRPr="002C42EC" w:rsidRDefault="00D73385" w:rsidP="00C06530">
            <w:pPr>
              <w:pStyle w:val="ac"/>
              <w:numPr>
                <w:ilvl w:val="0"/>
                <w:numId w:val="10"/>
              </w:numPr>
              <w:autoSpaceDE w:val="0"/>
              <w:autoSpaceDN w:val="0"/>
              <w:adjustRightInd w:val="0"/>
              <w:ind w:left="312"/>
              <w:rPr>
                <w:bCs/>
                <w:sz w:val="23"/>
                <w:szCs w:val="23"/>
              </w:rPr>
            </w:pPr>
            <w:r w:rsidRPr="00AA2785">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19"/>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0"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2268"/>
        <w:gridCol w:w="993"/>
        <w:gridCol w:w="1276"/>
        <w:gridCol w:w="1133"/>
        <w:gridCol w:w="1134"/>
        <w:gridCol w:w="993"/>
        <w:gridCol w:w="992"/>
        <w:gridCol w:w="992"/>
        <w:gridCol w:w="142"/>
        <w:gridCol w:w="850"/>
        <w:gridCol w:w="142"/>
        <w:gridCol w:w="709"/>
        <w:gridCol w:w="1417"/>
        <w:gridCol w:w="1560"/>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лиц из числа детей-сирот и детей, оставшихся без попечения родителей</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F667B6" w:rsidRPr="002C42EC" w:rsidTr="00301D29">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Источники финанси</w:t>
            </w:r>
            <w:r w:rsidRPr="002C42EC">
              <w:rPr>
                <w:rFonts w:ascii="Times New Roman" w:eastAsia="Times New Roman" w:hAnsi="Times New Roman"/>
                <w:sz w:val="23"/>
                <w:szCs w:val="23"/>
                <w:lang w:val="en-US" w:eastAsia="ru-RU"/>
              </w:rPr>
              <w:t>-</w:t>
            </w:r>
            <w:r w:rsidRPr="002C42EC">
              <w:rPr>
                <w:rFonts w:ascii="Times New Roman" w:eastAsia="Times New Roman" w:hAnsi="Times New Roman"/>
                <w:sz w:val="23"/>
                <w:szCs w:val="23"/>
                <w:lang w:eastAsia="ru-RU"/>
              </w:rPr>
              <w:t>рования</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 финанси- 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(тыс. руб.)</w:t>
            </w:r>
          </w:p>
        </w:tc>
        <w:tc>
          <w:tcPr>
            <w:tcW w:w="4820" w:type="dxa"/>
            <w:gridSpan w:val="7"/>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(тыс. руб.)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Ответственный за вы</w:t>
            </w:r>
            <w:r w:rsidR="00404280" w:rsidRPr="002C42EC">
              <w:rPr>
                <w:rFonts w:ascii="Times New Roman" w:eastAsia="Times New Roman" w:hAnsi="Times New Roman"/>
                <w:sz w:val="23"/>
                <w:szCs w:val="23"/>
                <w:lang w:eastAsia="ru-RU"/>
              </w:rPr>
              <w:t>полнение мероприятия подпрограм</w:t>
            </w:r>
            <w:r w:rsidRPr="002C42EC">
              <w:rPr>
                <w:rFonts w:ascii="Times New Roman" w:eastAsia="Times New Roman" w:hAnsi="Times New Roman"/>
                <w:sz w:val="23"/>
                <w:szCs w:val="23"/>
                <w:lang w:eastAsia="ru-RU"/>
              </w:rPr>
              <w:t xml:space="preserve">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DA182A">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DA182A">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3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DA182A">
        <w:trPr>
          <w:trHeight w:val="98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D515B"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133" w:type="dxa"/>
            <w:tcBorders>
              <w:top w:val="single" w:sz="4" w:space="0" w:color="auto"/>
              <w:left w:val="nil"/>
              <w:bottom w:val="single" w:sz="4" w:space="0" w:color="auto"/>
              <w:right w:val="single" w:sz="4" w:space="0" w:color="auto"/>
            </w:tcBorders>
            <w:shd w:val="clear" w:color="auto" w:fill="auto"/>
          </w:tcPr>
          <w:p w:rsidR="00F667B6" w:rsidRPr="00AC1517" w:rsidRDefault="00C06530"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50 007,00</w:t>
            </w:r>
          </w:p>
        </w:tc>
        <w:tc>
          <w:tcPr>
            <w:tcW w:w="1134" w:type="dxa"/>
            <w:tcBorders>
              <w:top w:val="single" w:sz="4" w:space="0" w:color="auto"/>
              <w:left w:val="nil"/>
              <w:bottom w:val="single" w:sz="4" w:space="0" w:color="auto"/>
              <w:right w:val="single" w:sz="4" w:space="0" w:color="auto"/>
            </w:tcBorders>
            <w:shd w:val="clear" w:color="auto" w:fill="auto"/>
          </w:tcPr>
          <w:p w:rsidR="00F667B6" w:rsidRPr="00AC1517" w:rsidRDefault="00AC1517" w:rsidP="00F667B6">
            <w:pPr>
              <w:spacing w:after="0" w:line="240" w:lineRule="auto"/>
              <w:jc w:val="center"/>
              <w:rPr>
                <w:rFonts w:ascii="Times New Roman" w:eastAsia="Times New Roman" w:hAnsi="Times New Roman"/>
                <w:sz w:val="18"/>
                <w:szCs w:val="18"/>
                <w:lang w:eastAsia="ru-RU"/>
              </w:rPr>
            </w:pPr>
            <w:r w:rsidRPr="00AC1517">
              <w:rPr>
                <w:rFonts w:ascii="Times New Roman" w:hAnsi="Times New Roman" w:cs="Calibri"/>
                <w:sz w:val="18"/>
                <w:szCs w:val="18"/>
                <w:lang w:eastAsia="ru-RU"/>
              </w:rPr>
              <w:t>200 385,50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C06530"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50007,00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DA182A">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50 007,00</w:t>
            </w:r>
          </w:p>
        </w:tc>
        <w:tc>
          <w:tcPr>
            <w:tcW w:w="1134" w:type="dxa"/>
            <w:tcBorders>
              <w:top w:val="single" w:sz="4" w:space="0" w:color="auto"/>
              <w:left w:val="nil"/>
              <w:bottom w:val="single" w:sz="4" w:space="0" w:color="auto"/>
              <w:right w:val="single" w:sz="4" w:space="0" w:color="auto"/>
            </w:tcBorders>
            <w:shd w:val="clear" w:color="auto" w:fill="auto"/>
          </w:tcPr>
          <w:p w:rsidR="00832E33" w:rsidRPr="00AC1517" w:rsidRDefault="00AC1517"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199 706,00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C06530"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50007,00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DA182A">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133"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105B75">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2268"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3"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BB2108">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268"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DA182A">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68"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3"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50 007,00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200 385,50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50007,00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DA182A">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50 007,00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199 706,00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50007,00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BB2108">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DA182A">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5D1F01">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268"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DA182A"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1663F8">
              <w:rPr>
                <w:rFonts w:ascii="Times New Roman" w:hAnsi="Times New Roman"/>
                <w:sz w:val="23"/>
                <w:szCs w:val="23"/>
                <w:lang w:eastAsia="ru-RU"/>
              </w:rPr>
              <w:t>4,80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51737F"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320F0B"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1663F8">
              <w:rPr>
                <w:rFonts w:ascii="Times New Roman" w:hAnsi="Times New Roman"/>
                <w:sz w:val="23"/>
                <w:szCs w:val="23"/>
                <w:lang w:eastAsia="ru-RU"/>
              </w:rPr>
              <w:t>4,00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1663F8"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10,80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1"/>
          <w:headerReference w:type="default" r:id="rId22"/>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843"/>
        <w:gridCol w:w="992"/>
        <w:gridCol w:w="1560"/>
        <w:gridCol w:w="992"/>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F667B6" w:rsidRPr="00341CCC" w:rsidTr="000A616B">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Мероприятия по реализации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Сроки испол-</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нения меро-приятий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Источники финансиро-   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Объем финан-сирова-ния мероп-риятия в текущем финан-совом 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Всего         (тыс. 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Объемы финансирования по годам                                                     (тыс.руб.)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Результаты выполнения мероприятия подпрограммы </w:t>
            </w:r>
          </w:p>
        </w:tc>
      </w:tr>
      <w:tr w:rsidR="00F667B6" w:rsidRPr="00341CCC" w:rsidTr="000A616B">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0A616B">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0A616B">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274,80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51737F"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0A616B">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0A616B">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DA182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10,</w:t>
            </w:r>
            <w:r w:rsidR="001663F8">
              <w:rPr>
                <w:rFonts w:ascii="Times New Roman" w:eastAsia="Times New Roman" w:hAnsi="Times New Roman"/>
                <w:sz w:val="20"/>
                <w:szCs w:val="23"/>
                <w:lang w:eastAsia="ru-RU"/>
              </w:rPr>
              <w:t>80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0A616B">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0A616B">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1663F8" w:rsidP="0051737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274,80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0A616B">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320F0B"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0A616B">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A182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10,</w:t>
            </w:r>
            <w:r w:rsidR="001663F8" w:rsidRPr="001663F8">
              <w:rPr>
                <w:rFonts w:ascii="Times New Roman" w:eastAsia="Times New Roman" w:hAnsi="Times New Roman"/>
                <w:sz w:val="20"/>
                <w:szCs w:val="23"/>
                <w:lang w:eastAsia="ru-RU"/>
              </w:rPr>
              <w:t>80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по годам реализации и главным распорядителям бюджетных средств, в том числе по годам:</w:t>
            </w: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320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российских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8747F5">
              <w:rPr>
                <w:sz w:val="23"/>
                <w:szCs w:val="23"/>
              </w:rPr>
              <w:t>148</w:t>
            </w:r>
            <w:r w:rsidR="005D6CEE" w:rsidRPr="005D6CEE">
              <w:rPr>
                <w:sz w:val="23"/>
                <w:szCs w:val="23"/>
              </w:rPr>
              <w:t xml:space="preserve"> семей</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925A17" w:rsidRDefault="00925A17" w:rsidP="00925A17">
      <w:pPr>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736CF7">
          <w:headerReference w:type="default" r:id="rId24"/>
          <w:headerReference w:type="first" r:id="rId25"/>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552"/>
        <w:gridCol w:w="1111"/>
        <w:gridCol w:w="1299"/>
        <w:gridCol w:w="1559"/>
        <w:gridCol w:w="903"/>
        <w:gridCol w:w="765"/>
        <w:gridCol w:w="762"/>
        <w:gridCol w:w="793"/>
        <w:gridCol w:w="878"/>
        <w:gridCol w:w="860"/>
        <w:gridCol w:w="1588"/>
        <w:gridCol w:w="1843"/>
      </w:tblGrid>
      <w:tr w:rsidR="00F667B6" w:rsidRPr="002C42EC" w:rsidTr="00BB2108">
        <w:trPr>
          <w:trHeight w:val="660"/>
        </w:trPr>
        <w:tc>
          <w:tcPr>
            <w:tcW w:w="567"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п/п</w:t>
            </w:r>
          </w:p>
        </w:tc>
        <w:tc>
          <w:tcPr>
            <w:tcW w:w="2552"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11"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9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55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Объем финанси- рования мероприятия в текущем финансовом году</w:t>
            </w:r>
            <w:r w:rsidRPr="002C42EC">
              <w:rPr>
                <w:rFonts w:ascii="Times New Roman" w:hAnsi="Times New Roman"/>
                <w:sz w:val="23"/>
                <w:szCs w:val="23"/>
              </w:rPr>
              <w:br/>
              <w:t>(тыс. руб.)</w:t>
            </w:r>
          </w:p>
        </w:tc>
        <w:tc>
          <w:tcPr>
            <w:tcW w:w="90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Всего  (тыс. руб.)</w:t>
            </w:r>
          </w:p>
        </w:tc>
        <w:tc>
          <w:tcPr>
            <w:tcW w:w="4058" w:type="dxa"/>
            <w:gridSpan w:val="5"/>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Объемы финансирования по годам                                                     (тыс. руб.)</w:t>
            </w:r>
          </w:p>
        </w:tc>
        <w:tc>
          <w:tcPr>
            <w:tcW w:w="1588" w:type="dxa"/>
            <w:vMerge w:val="restart"/>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мероприятия подпрограммы </w:t>
            </w:r>
          </w:p>
        </w:tc>
        <w:tc>
          <w:tcPr>
            <w:tcW w:w="184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Результаты выполнения мероприятия подпрограммы</w:t>
            </w:r>
          </w:p>
        </w:tc>
      </w:tr>
      <w:tr w:rsidR="00F667B6" w:rsidRPr="002C42EC" w:rsidTr="00BB2108">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55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111"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9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55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BB2108">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55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1111"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9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55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BB2108">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552"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1111"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AE3B20">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BB2108">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1.2.</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13 425,70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1663F8"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414,70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DF46CC">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DF46CC">
              <w:rPr>
                <w:sz w:val="23"/>
                <w:szCs w:val="23"/>
              </w:rPr>
              <w:t>9</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6"/>
          <w:headerReference w:type="default" r:id="rId27"/>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843"/>
        <w:gridCol w:w="1417"/>
        <w:gridCol w:w="1579"/>
        <w:gridCol w:w="1115"/>
        <w:gridCol w:w="25"/>
        <w:gridCol w:w="1100"/>
        <w:gridCol w:w="1120"/>
        <w:gridCol w:w="14"/>
        <w:gridCol w:w="993"/>
        <w:gridCol w:w="975"/>
        <w:gridCol w:w="17"/>
        <w:gridCol w:w="838"/>
        <w:gridCol w:w="12"/>
        <w:gridCol w:w="881"/>
        <w:gridCol w:w="1525"/>
        <w:gridCol w:w="1545"/>
        <w:gridCol w:w="69"/>
      </w:tblGrid>
      <w:tr w:rsidR="00F667B6" w:rsidRPr="002C42EC" w:rsidTr="00982014">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Мероприятия по реализации под</w:t>
            </w:r>
            <w:r w:rsidRPr="002C42EC">
              <w:rPr>
                <w:rFonts w:ascii="Times New Roman" w:eastAsia="Times New Roman" w:hAnsi="Times New Roman"/>
                <w:sz w:val="23"/>
                <w:szCs w:val="23"/>
                <w:lang w:eastAsia="ru-RU"/>
              </w:rPr>
              <w:softHyphen/>
              <w:t xml:space="preserve">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w:t>
            </w:r>
            <w:r w:rsidRPr="002C42EC">
              <w:rPr>
                <w:rFonts w:ascii="Times New Roman" w:eastAsia="Times New Roman" w:hAnsi="Times New Roman"/>
                <w:sz w:val="23"/>
                <w:szCs w:val="23"/>
                <w:lang w:eastAsia="ru-RU"/>
              </w:rPr>
              <w:softHyphen/>
              <w:t>нения меро</w:t>
            </w:r>
            <w:r w:rsidRPr="002C42EC">
              <w:rPr>
                <w:rFonts w:ascii="Times New Roman" w:eastAsia="Times New Roman" w:hAnsi="Times New Roman"/>
                <w:sz w:val="23"/>
                <w:szCs w:val="23"/>
                <w:lang w:eastAsia="ru-RU"/>
              </w:rPr>
              <w:softHyphen/>
              <w:t>приятий</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Источники финансиро-вания</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6564"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 финанси- рования мероприя</w:t>
            </w:r>
            <w:r w:rsidRPr="002C42EC">
              <w:rPr>
                <w:rFonts w:ascii="Times New Roman" w:eastAsia="Times New Roman" w:hAnsi="Times New Roman"/>
                <w:sz w:val="23"/>
                <w:szCs w:val="23"/>
                <w:lang w:eastAsia="ru-RU"/>
              </w:rPr>
              <w:softHyphen/>
              <w:t>тия в</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те</w:t>
            </w:r>
            <w:r w:rsidRPr="002C42EC">
              <w:rPr>
                <w:rFonts w:ascii="Times New Roman" w:eastAsia="Times New Roman" w:hAnsi="Times New Roman"/>
                <w:sz w:val="23"/>
                <w:szCs w:val="23"/>
                <w:lang w:eastAsia="ru-RU"/>
              </w:rPr>
              <w:softHyphen/>
              <w:t>кущем финансо</w:t>
            </w:r>
            <w:r w:rsidRPr="002C42EC">
              <w:rPr>
                <w:rFonts w:ascii="Times New Roman" w:eastAsia="Times New Roman" w:hAnsi="Times New Roman"/>
                <w:sz w:val="23"/>
                <w:szCs w:val="23"/>
                <w:lang w:eastAsia="ru-RU"/>
              </w:rPr>
              <w:softHyphen/>
              <w:t>вом году (тыс.руб.)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5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680DF3">
            <w:pPr>
              <w:spacing w:after="0" w:line="240" w:lineRule="auto"/>
              <w:ind w:right="-142"/>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Ответственный за выполнение мероприятия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982014">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7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982014">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7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1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D83F9D"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97,3</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83F9D"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1663F8">
              <w:rPr>
                <w:rFonts w:ascii="Times New Roman" w:hAnsi="Times New Roman" w:cs="Calibri"/>
                <w:sz w:val="20"/>
                <w:szCs w:val="20"/>
                <w:lang w:eastAsia="ru-RU"/>
              </w:rPr>
              <w:t> 425,70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D83F9D"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97,3</w:t>
            </w:r>
            <w:r w:rsidR="00785005">
              <w:rPr>
                <w:rFonts w:ascii="Times New Roman" w:hAnsi="Times New Roman" w:cs="Calibri"/>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83F9D"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97,3</w:t>
            </w:r>
            <w:r w:rsidR="00785005">
              <w:rPr>
                <w:rFonts w:ascii="Times New Roman" w:hAnsi="Times New Roman" w:cs="Calibri"/>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83F9D"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97,3</w:t>
            </w:r>
            <w:r w:rsidR="00785005">
              <w:rPr>
                <w:rFonts w:ascii="Times New Roman" w:hAnsi="Times New Roman" w:cs="Calibri"/>
                <w:sz w:val="20"/>
                <w:szCs w:val="20"/>
                <w:lang w:eastAsia="ru-RU"/>
              </w:rPr>
              <w:t>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341CCC">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982014">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D83F9D"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97,3</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1663F8"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414,70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D83F9D"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97,3</w:t>
            </w:r>
            <w:r w:rsidR="00785005">
              <w:rPr>
                <w:rFonts w:ascii="Times New Roman" w:hAnsi="Times New Roman" w:cs="Calibri"/>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83F9D"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97,3</w:t>
            </w:r>
            <w:r w:rsidR="00785005">
              <w:rPr>
                <w:rFonts w:ascii="Times New Roman" w:hAnsi="Times New Roman" w:cs="Calibri"/>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83F9D"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97,3</w:t>
            </w:r>
            <w:r w:rsidR="00785005">
              <w:rPr>
                <w:rFonts w:ascii="Times New Roman" w:hAnsi="Times New Roman" w:cs="Calibri"/>
                <w:sz w:val="20"/>
                <w:szCs w:val="20"/>
                <w:lang w:eastAsia="ru-RU"/>
              </w:rPr>
              <w:t>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09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Pr="002C42EC">
              <w:rPr>
                <w:rFonts w:ascii="Times New Roman" w:hAnsi="Times New Roman"/>
                <w:sz w:val="23"/>
                <w:szCs w:val="23"/>
                <w:lang w:eastAsia="ru-RU"/>
              </w:rPr>
              <w:t>Список семей, имеющих 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982014">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09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09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2F561B">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843"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417"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2F561B">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843"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417"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D83F9D"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97,3</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D83F9D"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412,52</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D83F9D"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97,3</w:t>
            </w:r>
            <w:r w:rsidR="00785005">
              <w:rPr>
                <w:rFonts w:ascii="Times New Roman" w:hAnsi="Times New Roman" w:cs="Calibri"/>
                <w:sz w:val="20"/>
                <w:szCs w:val="20"/>
                <w:lang w:eastAsia="ru-RU"/>
              </w:rPr>
              <w:t>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D83F9D"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97,3</w:t>
            </w:r>
            <w:r w:rsidR="00785005">
              <w:rPr>
                <w:rFonts w:ascii="Times New Roman" w:hAnsi="Times New Roman" w:cs="Calibri"/>
                <w:sz w:val="20"/>
                <w:szCs w:val="20"/>
                <w:lang w:eastAsia="ru-RU"/>
              </w:rPr>
              <w:t>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175DA5" w:rsidRPr="002C42EC" w:rsidRDefault="00175DA5"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175DA5" w:rsidRPr="002C42EC" w:rsidSect="00736CF7">
          <w:pgSz w:w="16838" w:h="11905" w:orient="landscape"/>
          <w:pgMar w:top="712" w:right="1134" w:bottom="851" w:left="1134" w:header="284"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D83F9D">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785005"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7 160,00</w:t>
            </w:r>
          </w:p>
        </w:tc>
        <w:tc>
          <w:tcPr>
            <w:tcW w:w="1275"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D83F9D"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3 580,00</w:t>
            </w:r>
          </w:p>
        </w:tc>
        <w:tc>
          <w:tcPr>
            <w:tcW w:w="1134" w:type="dxa"/>
          </w:tcPr>
          <w:p w:rsidR="00AF7DB7" w:rsidRPr="002C42EC" w:rsidRDefault="00D83F9D"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981,00</w:t>
            </w:r>
          </w:p>
        </w:tc>
        <w:tc>
          <w:tcPr>
            <w:tcW w:w="993" w:type="dxa"/>
          </w:tcPr>
          <w:p w:rsidR="00AF7DB7" w:rsidRPr="002C42EC" w:rsidRDefault="00D83F9D"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981,00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D83F9D"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w:t>
            </w:r>
            <w:r w:rsidR="00785005">
              <w:rPr>
                <w:rFonts w:ascii="Times New Roman" w:hAnsi="Times New Roman" w:cs="Calibri"/>
                <w:sz w:val="23"/>
                <w:szCs w:val="23"/>
                <w:lang w:eastAsia="ru-RU"/>
              </w:rPr>
              <w:t> 160,00</w:t>
            </w:r>
          </w:p>
        </w:tc>
        <w:tc>
          <w:tcPr>
            <w:tcW w:w="1275"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D83F9D"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3 580,00</w:t>
            </w:r>
          </w:p>
        </w:tc>
        <w:tc>
          <w:tcPr>
            <w:tcW w:w="1134" w:type="dxa"/>
          </w:tcPr>
          <w:p w:rsidR="00AF7DB7" w:rsidRPr="002C42EC" w:rsidRDefault="00D83F9D"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981,00</w:t>
            </w:r>
          </w:p>
        </w:tc>
        <w:tc>
          <w:tcPr>
            <w:tcW w:w="993" w:type="dxa"/>
          </w:tcPr>
          <w:p w:rsidR="00AF7DB7" w:rsidRPr="002C42EC" w:rsidRDefault="00D83F9D"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981,00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913780">
              <w:rPr>
                <w:sz w:val="23"/>
                <w:szCs w:val="23"/>
              </w:rPr>
              <w:t>3</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693"/>
        <w:gridCol w:w="851"/>
        <w:gridCol w:w="1417"/>
        <w:gridCol w:w="10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F667B6" w:rsidRPr="00341CCC" w:rsidTr="00D83F9D">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Мероприятия по реализации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ind w:left="-108" w:right="-108"/>
              <w:jc w:val="center"/>
              <w:rPr>
                <w:rFonts w:ascii="Times New Roman" w:eastAsia="Times New Roman" w:hAnsi="Times New Roman"/>
                <w:lang w:eastAsia="ru-RU"/>
              </w:rPr>
            </w:pPr>
            <w:r w:rsidRPr="00341CCC">
              <w:rPr>
                <w:rFonts w:ascii="Times New Roman" w:eastAsia="Times New Roman" w:hAnsi="Times New Roman"/>
                <w:lang w:eastAsia="ru-RU"/>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Источники финансиро- вания</w:t>
            </w: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Объем финанси- рования мероприятия в текущем финансовом году                   (тыс.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Всего         (тыс. руб.)</w:t>
            </w:r>
          </w:p>
        </w:tc>
        <w:tc>
          <w:tcPr>
            <w:tcW w:w="4820" w:type="dxa"/>
            <w:gridSpan w:val="9"/>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Объемы финансирования по годам                                                                 (тыс. руб.) </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Ответственный за выполнение мероприятия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4C020C">
            <w:pPr>
              <w:spacing w:after="0" w:line="240" w:lineRule="auto"/>
              <w:ind w:right="-108"/>
              <w:jc w:val="center"/>
              <w:rPr>
                <w:rFonts w:ascii="Times New Roman" w:eastAsia="Times New Roman" w:hAnsi="Times New Roman"/>
                <w:lang w:eastAsia="ru-RU"/>
              </w:rPr>
            </w:pPr>
            <w:r w:rsidRPr="00341CCC">
              <w:rPr>
                <w:rFonts w:ascii="Times New Roman" w:eastAsia="Times New Roman" w:hAnsi="Times New Roman"/>
                <w:lang w:eastAsia="ru-RU"/>
              </w:rPr>
              <w:t xml:space="preserve">Результаты выполнения мероприятия подпрограммы </w:t>
            </w:r>
          </w:p>
        </w:tc>
      </w:tr>
      <w:tr w:rsidR="00F667B6" w:rsidRPr="00341CCC" w:rsidTr="00D83F9D">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D83F9D">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8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D83F9D">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2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w:t>
            </w:r>
            <w:r w:rsidR="00785005">
              <w:rPr>
                <w:rFonts w:ascii="Times New Roman" w:hAnsi="Times New Roman" w:cs="Calibri"/>
                <w:sz w:val="20"/>
                <w:szCs w:val="20"/>
                <w:lang w:eastAsia="ru-RU"/>
              </w:rPr>
              <w:t> 160,00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3 580,00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981</w:t>
            </w:r>
            <w:r w:rsidR="00913780">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981</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D83F9D">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2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w:t>
            </w:r>
            <w:r w:rsidR="00785005">
              <w:rPr>
                <w:rFonts w:ascii="Times New Roman" w:hAnsi="Times New Roman" w:cs="Calibri"/>
                <w:sz w:val="20"/>
                <w:szCs w:val="20"/>
                <w:lang w:eastAsia="ru-RU"/>
              </w:rPr>
              <w:t> 160,00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3 580,00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981</w:t>
            </w:r>
            <w:r w:rsidR="00913780">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981</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F70111">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6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851"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2017-2021 годы </w:t>
            </w:r>
          </w:p>
        </w:tc>
        <w:tc>
          <w:tcPr>
            <w:tcW w:w="1417"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17210B">
        <w:trPr>
          <w:trHeight w:val="4407"/>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6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D83F9D">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6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F70111">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6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851"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050" w:type="dxa"/>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w:t>
            </w:r>
            <w:r w:rsidR="00785005">
              <w:rPr>
                <w:rFonts w:ascii="Times New Roman" w:hAnsi="Times New Roman" w:cs="Calibri"/>
                <w:sz w:val="20"/>
                <w:szCs w:val="20"/>
                <w:lang w:eastAsia="ru-RU"/>
              </w:rPr>
              <w:t> 160,00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3 580,00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981</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981</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AA2785">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6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851"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050" w:type="dxa"/>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w:t>
            </w:r>
            <w:r w:rsidR="00785005">
              <w:rPr>
                <w:rFonts w:ascii="Times New Roman" w:hAnsi="Times New Roman" w:cs="Calibri"/>
                <w:sz w:val="20"/>
                <w:szCs w:val="20"/>
                <w:lang w:eastAsia="ru-RU"/>
              </w:rPr>
              <w:t> 160,00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3 580,00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981</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981</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0"/>
      <w:headerReference w:type="default" r:id="rId3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FB" w:rsidRDefault="006E2FFB" w:rsidP="0044217E">
      <w:pPr>
        <w:spacing w:after="0" w:line="240" w:lineRule="auto"/>
      </w:pPr>
      <w:r>
        <w:separator/>
      </w:r>
    </w:p>
  </w:endnote>
  <w:endnote w:type="continuationSeparator" w:id="0">
    <w:p w:rsidR="006E2FFB" w:rsidRDefault="006E2FFB"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6C3675" w:rsidRDefault="006C3675">
        <w:pPr>
          <w:pStyle w:val="a6"/>
          <w:jc w:val="right"/>
        </w:pPr>
        <w:r>
          <w:fldChar w:fldCharType="begin"/>
        </w:r>
        <w:r>
          <w:instrText>PAGE   \* MERGEFORMAT</w:instrText>
        </w:r>
        <w:r>
          <w:fldChar w:fldCharType="separate"/>
        </w:r>
        <w:r w:rsidR="005461F0">
          <w:rPr>
            <w:noProof/>
          </w:rPr>
          <w:t>2</w:t>
        </w:r>
        <w:r>
          <w:fldChar w:fldCharType="end"/>
        </w:r>
      </w:p>
    </w:sdtContent>
  </w:sdt>
  <w:p w:rsidR="006C3675" w:rsidRDefault="006C367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6C3675" w:rsidRDefault="006C3675">
        <w:pPr>
          <w:pStyle w:val="a6"/>
          <w:jc w:val="right"/>
        </w:pPr>
        <w:r>
          <w:fldChar w:fldCharType="begin"/>
        </w:r>
        <w:r>
          <w:instrText>PAGE   \* MERGEFORMAT</w:instrText>
        </w:r>
        <w:r>
          <w:fldChar w:fldCharType="separate"/>
        </w:r>
        <w:r w:rsidR="005461F0">
          <w:rPr>
            <w:noProof/>
          </w:rPr>
          <w:t>65</w:t>
        </w:r>
        <w:r>
          <w:fldChar w:fldCharType="end"/>
        </w:r>
      </w:p>
    </w:sdtContent>
  </w:sdt>
  <w:p w:rsidR="006C3675" w:rsidRDefault="006C367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6C3675" w:rsidRDefault="006C3675">
        <w:pPr>
          <w:pStyle w:val="a6"/>
          <w:jc w:val="right"/>
        </w:pPr>
        <w:r>
          <w:fldChar w:fldCharType="begin"/>
        </w:r>
        <w:r>
          <w:instrText>PAGE   \* MERGEFORMAT</w:instrText>
        </w:r>
        <w:r>
          <w:fldChar w:fldCharType="separate"/>
        </w:r>
        <w:r w:rsidR="005461F0">
          <w:rPr>
            <w:noProof/>
          </w:rPr>
          <w:t>1</w:t>
        </w:r>
        <w:r>
          <w:fldChar w:fldCharType="end"/>
        </w:r>
      </w:p>
    </w:sdtContent>
  </w:sdt>
  <w:p w:rsidR="006C3675" w:rsidRDefault="006C36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FB" w:rsidRDefault="006E2FFB" w:rsidP="0044217E">
      <w:pPr>
        <w:spacing w:after="0" w:line="240" w:lineRule="auto"/>
      </w:pPr>
      <w:r>
        <w:separator/>
      </w:r>
    </w:p>
  </w:footnote>
  <w:footnote w:type="continuationSeparator" w:id="0">
    <w:p w:rsidR="006E2FFB" w:rsidRDefault="006E2FFB"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Pr="00FA7BB4" w:rsidRDefault="006C3675">
    <w:pPr>
      <w:pStyle w:val="a4"/>
      <w:jc w:val="center"/>
      <w:rPr>
        <w:rFonts w:ascii="Times New Roman" w:hAnsi="Times New Roman"/>
        <w:sz w:val="24"/>
        <w:szCs w:val="24"/>
      </w:rPr>
    </w:pPr>
  </w:p>
  <w:p w:rsidR="006C3675" w:rsidRDefault="006C3675">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Pr="00CD7D0C" w:rsidRDefault="006C3675"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pPr>
      <w:pStyle w:val="a4"/>
      <w:jc w:val="center"/>
    </w:pPr>
  </w:p>
  <w:p w:rsidR="006C3675" w:rsidRPr="007D3211" w:rsidRDefault="006C3675">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26632">
      <w:rPr>
        <w:rStyle w:val="a8"/>
        <w:noProof/>
      </w:rPr>
      <w:t>86</w:t>
    </w:r>
    <w:r>
      <w:rPr>
        <w:rStyle w:val="a8"/>
      </w:rPr>
      <w:fldChar w:fldCharType="end"/>
    </w:r>
  </w:p>
  <w:p w:rsidR="006C3675" w:rsidRDefault="006C3675">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Pr="001064CF" w:rsidRDefault="006C3675" w:rsidP="001A1F39">
    <w:pPr>
      <w:pStyle w:val="a4"/>
      <w:framePr w:wrap="around" w:vAnchor="text" w:hAnchor="margin" w:xAlign="center" w:y="1"/>
      <w:rPr>
        <w:rStyle w:val="a8"/>
      </w:rPr>
    </w:pPr>
  </w:p>
  <w:p w:rsidR="006C3675" w:rsidRDefault="006C36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Pr="00002713" w:rsidRDefault="006C3675"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Pr="00BE2472" w:rsidRDefault="006C3675"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rsidP="00853386">
    <w:pPr>
      <w:pStyle w:val="a4"/>
      <w:framePr w:wrap="around" w:vAnchor="text" w:hAnchor="margin" w:xAlign="center" w:y="1"/>
      <w:rPr>
        <w:rStyle w:val="a8"/>
      </w:rPr>
    </w:pPr>
  </w:p>
  <w:p w:rsidR="006C3675" w:rsidRDefault="006C3675" w:rsidP="00341CCC">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pPr>
      <w:pStyle w:val="a4"/>
      <w:jc w:val="center"/>
    </w:pPr>
  </w:p>
  <w:p w:rsidR="006C3675" w:rsidRPr="00BE2472" w:rsidRDefault="006C3675">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Default="006C3675">
    <w:pPr>
      <w:pStyle w:val="a4"/>
      <w:jc w:val="center"/>
    </w:pPr>
  </w:p>
  <w:p w:rsidR="006C3675" w:rsidRPr="00BE2472" w:rsidRDefault="006C3675"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75" w:rsidRPr="004030F5" w:rsidRDefault="006C3675">
    <w:pPr>
      <w:pStyle w:val="a4"/>
      <w:jc w:val="center"/>
      <w:rPr>
        <w:rFonts w:ascii="Times New Roman" w:hAnsi="Times New Roman"/>
        <w:sz w:val="24"/>
        <w:szCs w:val="24"/>
      </w:rPr>
    </w:pPr>
  </w:p>
  <w:p w:rsidR="006C3675" w:rsidRDefault="006C36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2713"/>
    <w:rsid w:val="00004E2A"/>
    <w:rsid w:val="000054EC"/>
    <w:rsid w:val="0001019C"/>
    <w:rsid w:val="00010F81"/>
    <w:rsid w:val="0001211D"/>
    <w:rsid w:val="00014571"/>
    <w:rsid w:val="00016AD4"/>
    <w:rsid w:val="000170B8"/>
    <w:rsid w:val="00022CCA"/>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282A"/>
    <w:rsid w:val="00074CA1"/>
    <w:rsid w:val="00077568"/>
    <w:rsid w:val="00080BDE"/>
    <w:rsid w:val="0008619E"/>
    <w:rsid w:val="0009042D"/>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2237"/>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2B7A"/>
    <w:rsid w:val="00202CD6"/>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62B9"/>
    <w:rsid w:val="002B09DA"/>
    <w:rsid w:val="002B2018"/>
    <w:rsid w:val="002B5102"/>
    <w:rsid w:val="002B51FD"/>
    <w:rsid w:val="002B523A"/>
    <w:rsid w:val="002B61C1"/>
    <w:rsid w:val="002B6A69"/>
    <w:rsid w:val="002C2341"/>
    <w:rsid w:val="002C369B"/>
    <w:rsid w:val="002C42EC"/>
    <w:rsid w:val="002C6C9B"/>
    <w:rsid w:val="002D4756"/>
    <w:rsid w:val="002D494A"/>
    <w:rsid w:val="002D5EE2"/>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3DCF"/>
    <w:rsid w:val="00304406"/>
    <w:rsid w:val="00310B2F"/>
    <w:rsid w:val="00310FF9"/>
    <w:rsid w:val="00311034"/>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8B2"/>
    <w:rsid w:val="003C4F29"/>
    <w:rsid w:val="003D0C55"/>
    <w:rsid w:val="003D0E38"/>
    <w:rsid w:val="003D1150"/>
    <w:rsid w:val="003D1C53"/>
    <w:rsid w:val="003D6A39"/>
    <w:rsid w:val="003D70D2"/>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1737F"/>
    <w:rsid w:val="005225A0"/>
    <w:rsid w:val="005230A0"/>
    <w:rsid w:val="00523282"/>
    <w:rsid w:val="00524A06"/>
    <w:rsid w:val="005257F3"/>
    <w:rsid w:val="00526632"/>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61F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6550"/>
    <w:rsid w:val="00597637"/>
    <w:rsid w:val="005A3850"/>
    <w:rsid w:val="005A435C"/>
    <w:rsid w:val="005A4B30"/>
    <w:rsid w:val="005A4C7A"/>
    <w:rsid w:val="005A5062"/>
    <w:rsid w:val="005A5CBF"/>
    <w:rsid w:val="005A7651"/>
    <w:rsid w:val="005B00E5"/>
    <w:rsid w:val="005B010B"/>
    <w:rsid w:val="005B0573"/>
    <w:rsid w:val="005B2DC6"/>
    <w:rsid w:val="005B607C"/>
    <w:rsid w:val="005C0105"/>
    <w:rsid w:val="005C25DA"/>
    <w:rsid w:val="005C34B5"/>
    <w:rsid w:val="005C3708"/>
    <w:rsid w:val="005C4072"/>
    <w:rsid w:val="005C6972"/>
    <w:rsid w:val="005D1F01"/>
    <w:rsid w:val="005D29D3"/>
    <w:rsid w:val="005D364B"/>
    <w:rsid w:val="005D394F"/>
    <w:rsid w:val="005D60C1"/>
    <w:rsid w:val="005D6CEE"/>
    <w:rsid w:val="005D7295"/>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42EC"/>
    <w:rsid w:val="006D5532"/>
    <w:rsid w:val="006D7931"/>
    <w:rsid w:val="006D7E78"/>
    <w:rsid w:val="006E0B44"/>
    <w:rsid w:val="006E2B9D"/>
    <w:rsid w:val="006E2FE1"/>
    <w:rsid w:val="006E2FFB"/>
    <w:rsid w:val="006E5611"/>
    <w:rsid w:val="006E6D36"/>
    <w:rsid w:val="006F1084"/>
    <w:rsid w:val="006F1DD1"/>
    <w:rsid w:val="006F3F3D"/>
    <w:rsid w:val="006F46EF"/>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D09"/>
    <w:rsid w:val="00743236"/>
    <w:rsid w:val="00745343"/>
    <w:rsid w:val="00745380"/>
    <w:rsid w:val="00747D09"/>
    <w:rsid w:val="00750442"/>
    <w:rsid w:val="00754A52"/>
    <w:rsid w:val="0075502B"/>
    <w:rsid w:val="007556F1"/>
    <w:rsid w:val="007557E3"/>
    <w:rsid w:val="0075586E"/>
    <w:rsid w:val="00755B64"/>
    <w:rsid w:val="00756276"/>
    <w:rsid w:val="00756290"/>
    <w:rsid w:val="00761870"/>
    <w:rsid w:val="00763D30"/>
    <w:rsid w:val="00764016"/>
    <w:rsid w:val="0076578A"/>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3AB0"/>
    <w:rsid w:val="007B77C8"/>
    <w:rsid w:val="007C004E"/>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0253"/>
    <w:rsid w:val="00832E33"/>
    <w:rsid w:val="008343D4"/>
    <w:rsid w:val="00834AE4"/>
    <w:rsid w:val="008352CB"/>
    <w:rsid w:val="00835A24"/>
    <w:rsid w:val="008377FF"/>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773"/>
    <w:rsid w:val="00871D39"/>
    <w:rsid w:val="00873609"/>
    <w:rsid w:val="00873E6C"/>
    <w:rsid w:val="008740F0"/>
    <w:rsid w:val="008747F5"/>
    <w:rsid w:val="00875778"/>
    <w:rsid w:val="0088023C"/>
    <w:rsid w:val="00881F29"/>
    <w:rsid w:val="00883E2A"/>
    <w:rsid w:val="00883E65"/>
    <w:rsid w:val="00884123"/>
    <w:rsid w:val="0088764F"/>
    <w:rsid w:val="008904F3"/>
    <w:rsid w:val="008906E3"/>
    <w:rsid w:val="0089120A"/>
    <w:rsid w:val="00891363"/>
    <w:rsid w:val="008914CE"/>
    <w:rsid w:val="00891DB9"/>
    <w:rsid w:val="00892FE7"/>
    <w:rsid w:val="00893ED4"/>
    <w:rsid w:val="00895A6A"/>
    <w:rsid w:val="00896148"/>
    <w:rsid w:val="008965DD"/>
    <w:rsid w:val="00897FBF"/>
    <w:rsid w:val="008A18C2"/>
    <w:rsid w:val="008A1B4A"/>
    <w:rsid w:val="008A208E"/>
    <w:rsid w:val="008A3A86"/>
    <w:rsid w:val="008A45A2"/>
    <w:rsid w:val="008A6284"/>
    <w:rsid w:val="008A672A"/>
    <w:rsid w:val="008B03B4"/>
    <w:rsid w:val="008B3019"/>
    <w:rsid w:val="008B4D60"/>
    <w:rsid w:val="008C0CF5"/>
    <w:rsid w:val="008C3430"/>
    <w:rsid w:val="008C4017"/>
    <w:rsid w:val="008C7741"/>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7E9A"/>
    <w:rsid w:val="009D074F"/>
    <w:rsid w:val="009E0163"/>
    <w:rsid w:val="009E6BEE"/>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51F6"/>
    <w:rsid w:val="00AB5283"/>
    <w:rsid w:val="00AC1517"/>
    <w:rsid w:val="00AC39D2"/>
    <w:rsid w:val="00AC3D47"/>
    <w:rsid w:val="00AC4D68"/>
    <w:rsid w:val="00AC518D"/>
    <w:rsid w:val="00AC77A2"/>
    <w:rsid w:val="00AD0884"/>
    <w:rsid w:val="00AD3CE3"/>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799"/>
    <w:rsid w:val="00B05345"/>
    <w:rsid w:val="00B1022C"/>
    <w:rsid w:val="00B10A87"/>
    <w:rsid w:val="00B10C95"/>
    <w:rsid w:val="00B110C9"/>
    <w:rsid w:val="00B11D38"/>
    <w:rsid w:val="00B147D5"/>
    <w:rsid w:val="00B14812"/>
    <w:rsid w:val="00B14EDC"/>
    <w:rsid w:val="00B155DB"/>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838"/>
    <w:rsid w:val="00BB5A2E"/>
    <w:rsid w:val="00BB64C8"/>
    <w:rsid w:val="00BB6E9D"/>
    <w:rsid w:val="00BC124A"/>
    <w:rsid w:val="00BC1E09"/>
    <w:rsid w:val="00BC30AB"/>
    <w:rsid w:val="00BC37FC"/>
    <w:rsid w:val="00BC4147"/>
    <w:rsid w:val="00BC51A3"/>
    <w:rsid w:val="00BD1153"/>
    <w:rsid w:val="00BE01D9"/>
    <w:rsid w:val="00BE1E30"/>
    <w:rsid w:val="00BE4FE9"/>
    <w:rsid w:val="00BE66E7"/>
    <w:rsid w:val="00BE77D6"/>
    <w:rsid w:val="00BF1641"/>
    <w:rsid w:val="00BF1E25"/>
    <w:rsid w:val="00BF2707"/>
    <w:rsid w:val="00BF7D17"/>
    <w:rsid w:val="00C01DD2"/>
    <w:rsid w:val="00C03A83"/>
    <w:rsid w:val="00C043EA"/>
    <w:rsid w:val="00C0603A"/>
    <w:rsid w:val="00C06530"/>
    <w:rsid w:val="00C101CD"/>
    <w:rsid w:val="00C11871"/>
    <w:rsid w:val="00C1363F"/>
    <w:rsid w:val="00C14947"/>
    <w:rsid w:val="00C152AB"/>
    <w:rsid w:val="00C1736A"/>
    <w:rsid w:val="00C22B87"/>
    <w:rsid w:val="00C22CE3"/>
    <w:rsid w:val="00C2332C"/>
    <w:rsid w:val="00C2382A"/>
    <w:rsid w:val="00C24E21"/>
    <w:rsid w:val="00C254AB"/>
    <w:rsid w:val="00C271AE"/>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C3C29"/>
    <w:rsid w:val="00CD16D5"/>
    <w:rsid w:val="00CD1EED"/>
    <w:rsid w:val="00CD3289"/>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E07"/>
    <w:rsid w:val="00D51481"/>
    <w:rsid w:val="00D534E7"/>
    <w:rsid w:val="00D56DC9"/>
    <w:rsid w:val="00D61AB8"/>
    <w:rsid w:val="00D63B3A"/>
    <w:rsid w:val="00D6440E"/>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4153"/>
    <w:rsid w:val="00DD515A"/>
    <w:rsid w:val="00DD5B92"/>
    <w:rsid w:val="00DE0B0B"/>
    <w:rsid w:val="00DE27E0"/>
    <w:rsid w:val="00DE7054"/>
    <w:rsid w:val="00DF07CA"/>
    <w:rsid w:val="00DF3200"/>
    <w:rsid w:val="00DF46CC"/>
    <w:rsid w:val="00DF5C94"/>
    <w:rsid w:val="00DF760D"/>
    <w:rsid w:val="00E00E60"/>
    <w:rsid w:val="00E01651"/>
    <w:rsid w:val="00E01761"/>
    <w:rsid w:val="00E02B5A"/>
    <w:rsid w:val="00E049E3"/>
    <w:rsid w:val="00E05ED0"/>
    <w:rsid w:val="00E07AFC"/>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725B"/>
    <w:rsid w:val="00EB5C1E"/>
    <w:rsid w:val="00EB5FE7"/>
    <w:rsid w:val="00EB7775"/>
    <w:rsid w:val="00EB7E8A"/>
    <w:rsid w:val="00EC0342"/>
    <w:rsid w:val="00EC1330"/>
    <w:rsid w:val="00EC140D"/>
    <w:rsid w:val="00EC3A7E"/>
    <w:rsid w:val="00EC4013"/>
    <w:rsid w:val="00EC5941"/>
    <w:rsid w:val="00EC6258"/>
    <w:rsid w:val="00EC7452"/>
    <w:rsid w:val="00ED085C"/>
    <w:rsid w:val="00ED16DE"/>
    <w:rsid w:val="00ED1FAD"/>
    <w:rsid w:val="00ED2B9E"/>
    <w:rsid w:val="00ED36CC"/>
    <w:rsid w:val="00ED4127"/>
    <w:rsid w:val="00ED4370"/>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620C"/>
    <w:rsid w:val="00F374BF"/>
    <w:rsid w:val="00F3792D"/>
    <w:rsid w:val="00F40590"/>
    <w:rsid w:val="00F42F9C"/>
    <w:rsid w:val="00F44792"/>
    <w:rsid w:val="00F448FC"/>
    <w:rsid w:val="00F44FCE"/>
    <w:rsid w:val="00F47F1C"/>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B5"/>
    <w:rsid w:val="00FC3577"/>
    <w:rsid w:val="00FC4CB6"/>
    <w:rsid w:val="00FC59A0"/>
    <w:rsid w:val="00FC5FF2"/>
    <w:rsid w:val="00FC694F"/>
    <w:rsid w:val="00FC70C5"/>
    <w:rsid w:val="00FD3C69"/>
    <w:rsid w:val="00FD515B"/>
    <w:rsid w:val="00FD522C"/>
    <w:rsid w:val="00FD7445"/>
    <w:rsid w:val="00FE01AF"/>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77063FB4CF676809BCEEA8C76EB28FEED7785E43127249DC72F9CAF77m2oBO"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18E8-E7EF-468C-803C-4A661661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25190</Words>
  <Characters>143589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168443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2018-03-29T07:22:00Z</cp:lastPrinted>
  <dcterms:created xsi:type="dcterms:W3CDTF">2018-03-29T08:42:00Z</dcterms:created>
  <dcterms:modified xsi:type="dcterms:W3CDTF">2018-03-29T08:42:00Z</dcterms:modified>
</cp:coreProperties>
</file>