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B3CBD" w14:textId="77777777" w:rsidR="00EE5A6F" w:rsidRDefault="00EE5A6F" w:rsidP="00EE5A6F">
      <w:pPr>
        <w:jc w:val="right"/>
        <w:rPr>
          <w:rStyle w:val="20"/>
          <w:rFonts w:eastAsia="Arial Unicode MS"/>
          <w:color w:val="auto"/>
        </w:rPr>
      </w:pPr>
      <w:bookmarkStart w:id="0" w:name="_GoBack"/>
      <w:bookmarkEnd w:id="0"/>
      <w:r>
        <w:rPr>
          <w:rStyle w:val="20"/>
          <w:rFonts w:eastAsia="Arial Unicode MS"/>
          <w:color w:val="auto"/>
        </w:rPr>
        <w:t xml:space="preserve">Приложение к Правилам предоставления </w:t>
      </w:r>
    </w:p>
    <w:p w14:paraId="28E64259" w14:textId="2653BDA6" w:rsidR="00EE5A6F" w:rsidRDefault="00EE5A6F" w:rsidP="00EE5A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color w:val="auto"/>
        </w:rPr>
        <w:t>субсидии</w:t>
      </w:r>
      <w:r w:rsidRPr="00EE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ликвидацию</w:t>
      </w:r>
    </w:p>
    <w:p w14:paraId="759F4A0A" w14:textId="77777777" w:rsidR="00EE5A6F" w:rsidRDefault="00EE5A6F" w:rsidP="00EE5A6F">
      <w:pPr>
        <w:jc w:val="right"/>
        <w:rPr>
          <w:rFonts w:ascii="Times New Roman" w:hAnsi="Times New Roman" w:cs="Times New Roman"/>
          <w:sz w:val="28"/>
          <w:szCs w:val="28"/>
        </w:rPr>
      </w:pPr>
      <w:r w:rsidRPr="00472737">
        <w:rPr>
          <w:rFonts w:ascii="Times New Roman" w:hAnsi="Times New Roman" w:cs="Times New Roman"/>
          <w:sz w:val="28"/>
          <w:szCs w:val="28"/>
        </w:rPr>
        <w:t xml:space="preserve"> несанкционированных</w:t>
      </w:r>
    </w:p>
    <w:p w14:paraId="6AC876DB" w14:textId="7AE85F6F" w:rsidR="00E35F41" w:rsidRPr="00C95BED" w:rsidRDefault="00EE5A6F" w:rsidP="00EE5A6F">
      <w:pPr>
        <w:jc w:val="right"/>
        <w:rPr>
          <w:rStyle w:val="20"/>
          <w:rFonts w:eastAsia="Arial Unicode MS"/>
          <w:color w:val="auto"/>
        </w:rPr>
      </w:pPr>
      <w:r w:rsidRPr="00472737">
        <w:rPr>
          <w:rFonts w:ascii="Times New Roman" w:hAnsi="Times New Roman" w:cs="Times New Roman"/>
          <w:sz w:val="28"/>
          <w:szCs w:val="28"/>
        </w:rPr>
        <w:t xml:space="preserve"> навалов мусора</w:t>
      </w:r>
    </w:p>
    <w:p w14:paraId="278494A4" w14:textId="77777777" w:rsidR="00E35F41" w:rsidRPr="00C95BED" w:rsidRDefault="00E35F41">
      <w:pPr>
        <w:ind w:left="5670"/>
        <w:rPr>
          <w:rStyle w:val="20"/>
          <w:rFonts w:eastAsia="Arial Unicode MS"/>
          <w:color w:val="auto"/>
        </w:rPr>
      </w:pPr>
    </w:p>
    <w:p w14:paraId="54B3A76E" w14:textId="77777777" w:rsidR="00E35F41" w:rsidRPr="00C95BED" w:rsidRDefault="00E35F41">
      <w:pPr>
        <w:ind w:firstLine="567"/>
        <w:jc w:val="right"/>
        <w:rPr>
          <w:rStyle w:val="20"/>
          <w:rFonts w:eastAsia="Arial Unicode MS"/>
          <w:color w:val="auto"/>
        </w:rPr>
      </w:pPr>
    </w:p>
    <w:p w14:paraId="0B2B02E7" w14:textId="7D5C15FB" w:rsidR="00E35F41" w:rsidRPr="00C95BED" w:rsidRDefault="004A5BF8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bookmarkStart w:id="1" w:name="bookmark8"/>
      <w:r>
        <w:rPr>
          <w:b w:val="0"/>
        </w:rPr>
        <w:t>П</w:t>
      </w:r>
      <w:r w:rsidR="00C95BED" w:rsidRPr="00C95BED">
        <w:rPr>
          <w:b w:val="0"/>
        </w:rPr>
        <w:t>орядок</w:t>
      </w:r>
      <w:bookmarkEnd w:id="1"/>
    </w:p>
    <w:p w14:paraId="0C1B0687" w14:textId="54497D30" w:rsidR="00CF2F1F" w:rsidRPr="004A5BF8" w:rsidRDefault="00C95BED" w:rsidP="00CF2F1F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  <w:r w:rsidRPr="00C95BED">
        <w:rPr>
          <w:b w:val="0"/>
        </w:rPr>
        <w:t xml:space="preserve">предоставления субсидии на возмещение затрат, </w:t>
      </w:r>
      <w:r w:rsidR="00F102FD" w:rsidRPr="00F102FD">
        <w:rPr>
          <w:b w:val="0"/>
        </w:rPr>
        <w:t xml:space="preserve">связанных </w:t>
      </w:r>
      <w:r w:rsidR="00F102FD">
        <w:rPr>
          <w:b w:val="0"/>
        </w:rPr>
        <w:t xml:space="preserve">с </w:t>
      </w:r>
      <w:r w:rsidR="00F102FD" w:rsidRPr="00F102FD">
        <w:rPr>
          <w:b w:val="0"/>
        </w:rPr>
        <w:t>ликвидацией несанкционированных навалов мусора на территории</w:t>
      </w:r>
      <w:r w:rsidR="004A5BF8">
        <w:rPr>
          <w:b w:val="0"/>
        </w:rPr>
        <w:t xml:space="preserve"> Сергиево-Посадского</w:t>
      </w:r>
      <w:r w:rsidR="00F102FD" w:rsidRPr="00F102FD">
        <w:rPr>
          <w:b w:val="0"/>
        </w:rPr>
        <w:t xml:space="preserve"> </w:t>
      </w:r>
      <w:r w:rsidR="00F102FD" w:rsidRPr="004A5BF8">
        <w:rPr>
          <w:b w:val="0"/>
        </w:rPr>
        <w:t xml:space="preserve">муниципального </w:t>
      </w:r>
      <w:r w:rsidR="004A5BF8" w:rsidRPr="004A5BF8">
        <w:rPr>
          <w:b w:val="0"/>
        </w:rPr>
        <w:t>района</w:t>
      </w:r>
      <w:r w:rsidR="00F102FD" w:rsidRPr="004A5BF8">
        <w:rPr>
          <w:b w:val="0"/>
        </w:rPr>
        <w:t xml:space="preserve"> Московской области</w:t>
      </w:r>
    </w:p>
    <w:p w14:paraId="03D61BC6" w14:textId="77777777" w:rsidR="00CF2F1F" w:rsidRPr="00472737" w:rsidRDefault="00CF2F1F" w:rsidP="00CF2F1F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</w:p>
    <w:p w14:paraId="47F42D48" w14:textId="77777777" w:rsidR="00CF2F1F" w:rsidRPr="00472737" w:rsidRDefault="00CF2F1F" w:rsidP="00CF2F1F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</w:p>
    <w:p w14:paraId="7D79FF64" w14:textId="5A225F46" w:rsidR="00E35F41" w:rsidRPr="00472737" w:rsidRDefault="00C95BED" w:rsidP="00CF2F1F">
      <w:pPr>
        <w:pStyle w:val="60"/>
        <w:shd w:val="clear" w:color="auto" w:fill="auto"/>
        <w:spacing w:before="0" w:line="240" w:lineRule="auto"/>
        <w:ind w:firstLine="567"/>
        <w:rPr>
          <w:rStyle w:val="20"/>
          <w:b w:val="0"/>
          <w:color w:val="auto"/>
          <w:lang w:eastAsia="en-US" w:bidi="ar-SA"/>
        </w:rPr>
      </w:pPr>
      <w:r w:rsidRPr="00472737">
        <w:rPr>
          <w:b w:val="0"/>
        </w:rPr>
        <w:t xml:space="preserve">Получателями субсидии на возмещение затрат, связанных </w:t>
      </w:r>
      <w:r w:rsidRPr="00472737">
        <w:rPr>
          <w:b w:val="0"/>
        </w:rPr>
        <w:br/>
        <w:t xml:space="preserve">со сбором вывозом и утилизацией отходов, (далее – Получатели субсидий, Субсидия) являются юридические лица и индивидуальные предприниматели, </w:t>
      </w:r>
      <w:r w:rsidR="00785158" w:rsidRPr="00472737">
        <w:rPr>
          <w:b w:val="0"/>
        </w:rPr>
        <w:t>ведущие</w:t>
      </w:r>
      <w:r w:rsidRPr="00472737">
        <w:rPr>
          <w:b w:val="0"/>
        </w:rPr>
        <w:t xml:space="preserve"> деятельность по сбору, вывозу и утилизацией отходов на территории </w:t>
      </w:r>
      <w:r w:rsidR="004A5BF8" w:rsidRPr="004A5BF8">
        <w:rPr>
          <w:b w:val="0"/>
        </w:rPr>
        <w:t>Сергиево-Посадского муниципального района</w:t>
      </w:r>
      <w:r w:rsidRPr="00472737">
        <w:rPr>
          <w:b w:val="0"/>
        </w:rPr>
        <w:t xml:space="preserve"> Московской области</w:t>
      </w:r>
      <w:r w:rsidR="00F102FD" w:rsidRPr="00472737">
        <w:rPr>
          <w:b w:val="0"/>
        </w:rPr>
        <w:t>, осуществившие ликвидацию несанкционированных навалов мусора</w:t>
      </w:r>
      <w:r w:rsidRPr="00472737">
        <w:rPr>
          <w:b w:val="0"/>
        </w:rPr>
        <w:t>.</w:t>
      </w:r>
    </w:p>
    <w:p w14:paraId="4C47902B" w14:textId="71DFA72A" w:rsidR="00E35F41" w:rsidRPr="00472737" w:rsidRDefault="00C95BED" w:rsidP="0073712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7">
        <w:rPr>
          <w:rStyle w:val="20"/>
          <w:color w:val="auto"/>
        </w:rPr>
        <w:t xml:space="preserve">Настоящий Порядок </w:t>
      </w:r>
      <w:r w:rsidRPr="00472737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затрат, связанных с</w:t>
      </w:r>
      <w:r w:rsidR="00F102FD" w:rsidRPr="00472737">
        <w:t xml:space="preserve"> </w:t>
      </w:r>
      <w:r w:rsidR="00F102FD" w:rsidRPr="00472737">
        <w:rPr>
          <w:rFonts w:ascii="Times New Roman" w:hAnsi="Times New Roman" w:cs="Times New Roman"/>
          <w:sz w:val="28"/>
          <w:szCs w:val="28"/>
        </w:rPr>
        <w:t>ликвидацией несанкционированных навалов мусора на территории</w:t>
      </w:r>
      <w:r w:rsidR="004A5BF8">
        <w:rPr>
          <w:rFonts w:ascii="Times New Roman" w:hAnsi="Times New Roman" w:cs="Times New Roman"/>
          <w:sz w:val="28"/>
          <w:szCs w:val="28"/>
        </w:rPr>
        <w:t xml:space="preserve"> </w:t>
      </w:r>
      <w:r w:rsidRPr="00472737">
        <w:rPr>
          <w:rFonts w:ascii="Times New Roman" w:hAnsi="Times New Roman" w:cs="Times New Roman"/>
          <w:sz w:val="28"/>
          <w:szCs w:val="28"/>
        </w:rPr>
        <w:t xml:space="preserve"> </w:t>
      </w:r>
      <w:r w:rsidR="004A5BF8">
        <w:rPr>
          <w:rFonts w:ascii="Times New Roman" w:hAnsi="Times New Roman" w:cs="Times New Roman"/>
          <w:sz w:val="28"/>
          <w:szCs w:val="28"/>
        </w:rPr>
        <w:t xml:space="preserve">  Сергиево-Посадского муниципального района Московской области  </w:t>
      </w:r>
      <w:r w:rsidRPr="00472737">
        <w:rPr>
          <w:rFonts w:ascii="Times New Roman" w:hAnsi="Times New Roman" w:cs="Times New Roman"/>
          <w:sz w:val="28"/>
          <w:szCs w:val="28"/>
        </w:rPr>
        <w:t>(далее – Порядок) определяет критерии отбора Получателей субсидии, цели, условия и порядок предоставления Субсидии, требования</w:t>
      </w:r>
      <w:r w:rsidR="00694C69" w:rsidRPr="00472737">
        <w:rPr>
          <w:rFonts w:ascii="Times New Roman" w:hAnsi="Times New Roman" w:cs="Times New Roman"/>
          <w:sz w:val="28"/>
          <w:szCs w:val="28"/>
        </w:rPr>
        <w:t xml:space="preserve"> к </w:t>
      </w:r>
      <w:r w:rsidR="00F102FD" w:rsidRPr="00472737">
        <w:rPr>
          <w:rFonts w:ascii="Times New Roman" w:hAnsi="Times New Roman" w:cs="Times New Roman"/>
          <w:sz w:val="28"/>
          <w:szCs w:val="28"/>
        </w:rPr>
        <w:t>получателям субсидии, требования</w:t>
      </w:r>
      <w:r w:rsidRPr="00472737">
        <w:rPr>
          <w:rFonts w:ascii="Times New Roman" w:hAnsi="Times New Roman" w:cs="Times New Roman"/>
          <w:sz w:val="28"/>
          <w:szCs w:val="28"/>
        </w:rPr>
        <w:t xml:space="preserve"> к отчетности, а также порядок возврата Субсидии в случае нарушения условий предоставления, установленных настоящим Порядком.</w:t>
      </w:r>
    </w:p>
    <w:p w14:paraId="7072B0BD" w14:textId="150BC13E" w:rsidR="00E35F41" w:rsidRPr="00472737" w:rsidRDefault="00C95BED" w:rsidP="0073712B">
      <w:pPr>
        <w:numPr>
          <w:ilvl w:val="0"/>
          <w:numId w:val="6"/>
        </w:numPr>
        <w:ind w:left="0" w:firstLine="709"/>
        <w:jc w:val="both"/>
        <w:rPr>
          <w:rStyle w:val="20"/>
          <w:rFonts w:eastAsia="Arial Unicode MS"/>
          <w:color w:val="auto"/>
          <w:lang w:eastAsia="en-US"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Целью предоставления Субсидии является возмещение затрат Получателей субсидии, связанных </w:t>
      </w:r>
      <w:r w:rsidR="00F102FD" w:rsidRPr="004727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102FD" w:rsidRPr="00472737">
        <w:rPr>
          <w:rFonts w:ascii="Times New Roman" w:hAnsi="Times New Roman" w:cs="Times New Roman"/>
          <w:color w:val="auto"/>
        </w:rPr>
        <w:t xml:space="preserve"> </w:t>
      </w:r>
      <w:r w:rsidR="00F102FD" w:rsidRPr="00472737">
        <w:rPr>
          <w:rFonts w:ascii="Times New Roman" w:hAnsi="Times New Roman" w:cs="Times New Roman"/>
          <w:color w:val="auto"/>
          <w:sz w:val="28"/>
          <w:szCs w:val="28"/>
        </w:rPr>
        <w:t>ликвидацией несанкционированных навалов мусора на территории</w:t>
      </w:r>
      <w:r w:rsidR="004A5B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BF8">
        <w:rPr>
          <w:rStyle w:val="20"/>
          <w:rFonts w:eastAsia="Arial Unicode MS"/>
          <w:color w:val="auto"/>
        </w:rPr>
        <w:t>Сергиево-Посадского муниципального района Московской области</w:t>
      </w:r>
      <w:r w:rsidR="00F102FD" w:rsidRPr="00472737">
        <w:rPr>
          <w:rStyle w:val="20"/>
          <w:rFonts w:eastAsia="Arial Unicode MS"/>
          <w:color w:val="auto"/>
        </w:rPr>
        <w:t>.</w:t>
      </w:r>
    </w:p>
    <w:p w14:paraId="7AF32ACF" w14:textId="67B22977" w:rsidR="00E35F41" w:rsidRPr="00472737" w:rsidRDefault="00C95BED" w:rsidP="0073712B">
      <w:pPr>
        <w:pStyle w:val="6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472737">
        <w:rPr>
          <w:b w:val="0"/>
        </w:rPr>
        <w:t xml:space="preserve"> Субсидия предоставляется из бюджета </w:t>
      </w:r>
      <w:r w:rsidR="004A5BF8">
        <w:rPr>
          <w:b w:val="0"/>
        </w:rPr>
        <w:t>Сергиево-Посадского муниципального района</w:t>
      </w:r>
      <w:r w:rsidRPr="00472737">
        <w:rPr>
          <w:b w:val="0"/>
        </w:rPr>
        <w:t xml:space="preserve"> Московской области (далее – бюджет муниципального образования) </w:t>
      </w:r>
    </w:p>
    <w:p w14:paraId="5DBE339E" w14:textId="77777777" w:rsidR="00E35F41" w:rsidRPr="00472737" w:rsidRDefault="00C95BED" w:rsidP="007164C1">
      <w:pPr>
        <w:pStyle w:val="6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rPr>
          <w:b w:val="0"/>
          <w:bCs w:val="0"/>
        </w:rPr>
      </w:pPr>
      <w:r w:rsidRPr="00472737">
        <w:rPr>
          <w:b w:val="0"/>
        </w:rPr>
        <w:t>Субсидия носит целевой характер и не может быть использована на иные цели.</w:t>
      </w:r>
    </w:p>
    <w:p w14:paraId="64CF2E4E" w14:textId="6A46F41C" w:rsidR="00E35F41" w:rsidRPr="00472737" w:rsidRDefault="00C95BED" w:rsidP="007164C1">
      <w:pPr>
        <w:pStyle w:val="6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472737">
        <w:rPr>
          <w:b w:val="0"/>
          <w:bCs w:val="0"/>
        </w:rPr>
        <w:t xml:space="preserve">Главный </w:t>
      </w:r>
      <w:r w:rsidR="00147D80" w:rsidRPr="00472737">
        <w:rPr>
          <w:b w:val="0"/>
          <w:bCs w:val="0"/>
        </w:rPr>
        <w:t xml:space="preserve">распорядитель бюджетных средств, </w:t>
      </w:r>
      <w:r w:rsidRPr="00472737">
        <w:rPr>
          <w:b w:val="0"/>
        </w:rPr>
        <w:t xml:space="preserve">осуществляющий предоставление субсидии в пределах бюджетных ассигнований, предусмотренных в бюджете </w:t>
      </w:r>
      <w:r w:rsidR="005C645A">
        <w:rPr>
          <w:b w:val="0"/>
        </w:rPr>
        <w:t>Сергиево-Посадского</w:t>
      </w:r>
      <w:r w:rsidRPr="00472737">
        <w:rPr>
          <w:b w:val="0"/>
        </w:rPr>
        <w:t xml:space="preserve"> муниципального </w:t>
      </w:r>
      <w:r w:rsidR="00C33A96" w:rsidRPr="00472737">
        <w:rPr>
          <w:b w:val="0"/>
        </w:rPr>
        <w:t>образования</w:t>
      </w:r>
      <w:r w:rsidRPr="00472737">
        <w:rPr>
          <w:b w:val="0"/>
        </w:rPr>
        <w:t xml:space="preserve"> на соответствующий финансовый год, утвержденных решением Совета депутатов </w:t>
      </w:r>
      <w:r w:rsidR="005C645A">
        <w:rPr>
          <w:b w:val="0"/>
        </w:rPr>
        <w:t>Сергиево-Посадского</w:t>
      </w:r>
      <w:r w:rsidRPr="00472737">
        <w:rPr>
          <w:b w:val="0"/>
        </w:rPr>
        <w:t xml:space="preserve"> муниципального </w:t>
      </w:r>
      <w:r w:rsidR="00C33A96" w:rsidRPr="00472737">
        <w:rPr>
          <w:b w:val="0"/>
        </w:rPr>
        <w:t>образования</w:t>
      </w:r>
      <w:r w:rsidRPr="00472737">
        <w:rPr>
          <w:b w:val="0"/>
        </w:rPr>
        <w:t xml:space="preserve">, Администрация </w:t>
      </w:r>
      <w:r w:rsidR="005C645A">
        <w:rPr>
          <w:b w:val="0"/>
        </w:rPr>
        <w:t xml:space="preserve">Сергиево-Посадского района московской  </w:t>
      </w:r>
      <w:r w:rsidRPr="00472737">
        <w:rPr>
          <w:b w:val="0"/>
        </w:rPr>
        <w:t xml:space="preserve"> (далее – Администрация).</w:t>
      </w:r>
    </w:p>
    <w:p w14:paraId="7B30547A" w14:textId="3C04EDDA" w:rsidR="00E35F41" w:rsidRPr="00472737" w:rsidRDefault="00C95BED" w:rsidP="00737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7">
        <w:rPr>
          <w:rFonts w:ascii="Times New Roman" w:hAnsi="Times New Roman" w:cs="Times New Roman"/>
          <w:sz w:val="28"/>
          <w:szCs w:val="28"/>
        </w:rPr>
        <w:t xml:space="preserve">7. </w:t>
      </w:r>
      <w:r w:rsidR="00B92EB4" w:rsidRPr="00472737">
        <w:rPr>
          <w:rFonts w:ascii="Times New Roman" w:hAnsi="Times New Roman" w:cs="Times New Roman"/>
          <w:sz w:val="28"/>
          <w:szCs w:val="28"/>
        </w:rPr>
        <w:t>Субсидия выделяется д</w:t>
      </w:r>
      <w:r w:rsidR="00C33A96" w:rsidRPr="00472737">
        <w:rPr>
          <w:rFonts w:ascii="Times New Roman" w:hAnsi="Times New Roman" w:cs="Times New Roman"/>
          <w:sz w:val="28"/>
          <w:szCs w:val="28"/>
        </w:rPr>
        <w:t xml:space="preserve">ля возмещения затрат Получателя </w:t>
      </w:r>
      <w:r w:rsidR="00B92EB4" w:rsidRPr="00472737">
        <w:rPr>
          <w:rFonts w:ascii="Times New Roman" w:hAnsi="Times New Roman" w:cs="Times New Roman"/>
          <w:sz w:val="28"/>
          <w:szCs w:val="28"/>
        </w:rPr>
        <w:t>субсидий</w:t>
      </w:r>
      <w:r w:rsidR="00C33A96" w:rsidRPr="00472737">
        <w:rPr>
          <w:rFonts w:ascii="Times New Roman" w:hAnsi="Times New Roman" w:cs="Times New Roman"/>
          <w:sz w:val="28"/>
          <w:szCs w:val="28"/>
        </w:rPr>
        <w:t>,</w:t>
      </w:r>
      <w:r w:rsidR="00B92EB4" w:rsidRPr="00472737">
        <w:rPr>
          <w:rFonts w:ascii="Times New Roman" w:hAnsi="Times New Roman" w:cs="Times New Roman"/>
          <w:sz w:val="28"/>
          <w:szCs w:val="28"/>
        </w:rPr>
        <w:t xml:space="preserve"> </w:t>
      </w:r>
      <w:r w:rsidR="00C33A96" w:rsidRPr="00472737">
        <w:rPr>
          <w:rFonts w:ascii="Times New Roman" w:hAnsi="Times New Roman" w:cs="Times New Roman"/>
          <w:sz w:val="28"/>
          <w:szCs w:val="28"/>
        </w:rPr>
        <w:t>связанных с</w:t>
      </w:r>
      <w:r w:rsidR="00C33A96" w:rsidRPr="00472737">
        <w:t xml:space="preserve"> </w:t>
      </w:r>
      <w:r w:rsidR="00C33A96" w:rsidRPr="00472737">
        <w:rPr>
          <w:rFonts w:ascii="Times New Roman" w:hAnsi="Times New Roman" w:cs="Times New Roman"/>
          <w:sz w:val="28"/>
          <w:szCs w:val="28"/>
        </w:rPr>
        <w:t>ликвидацией несанкционированных навалов мусора на территории</w:t>
      </w:r>
      <w:r w:rsidR="005C645A">
        <w:rPr>
          <w:rFonts w:ascii="Times New Roman" w:hAnsi="Times New Roman" w:cs="Times New Roman"/>
          <w:sz w:val="28"/>
          <w:szCs w:val="28"/>
        </w:rPr>
        <w:t xml:space="preserve"> Сергиево-Посадского муниципального района Московской области</w:t>
      </w:r>
      <w:r w:rsidR="00C33A96" w:rsidRPr="00472737">
        <w:rPr>
          <w:rFonts w:ascii="Times New Roman" w:hAnsi="Times New Roman" w:cs="Times New Roman"/>
          <w:sz w:val="28"/>
          <w:szCs w:val="28"/>
        </w:rPr>
        <w:t>.</w:t>
      </w:r>
    </w:p>
    <w:p w14:paraId="0825CCFA" w14:textId="53D5FDCD" w:rsidR="00C33A96" w:rsidRPr="00472737" w:rsidRDefault="00C95BED" w:rsidP="00C33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7">
        <w:rPr>
          <w:rFonts w:ascii="Times New Roman" w:hAnsi="Times New Roman" w:cs="Times New Roman"/>
          <w:sz w:val="28"/>
          <w:szCs w:val="28"/>
        </w:rPr>
        <w:t xml:space="preserve">8. Предоставление Субсидии Получателям субсидии осуществляется </w:t>
      </w:r>
      <w:r w:rsidRPr="00472737">
        <w:rPr>
          <w:rFonts w:ascii="Times New Roman" w:hAnsi="Times New Roman" w:cs="Times New Roman"/>
          <w:sz w:val="28"/>
          <w:szCs w:val="28"/>
        </w:rPr>
        <w:br/>
        <w:t xml:space="preserve">по результатам отбора Получателей субсидий, проведенного Администрацией </w:t>
      </w:r>
      <w:r w:rsidR="005C645A">
        <w:rPr>
          <w:rFonts w:ascii="Times New Roman" w:hAnsi="Times New Roman" w:cs="Times New Roman"/>
          <w:sz w:val="28"/>
          <w:szCs w:val="28"/>
        </w:rPr>
        <w:t xml:space="preserve">Сергиево-Посадской муниципального района </w:t>
      </w:r>
      <w:r w:rsidRPr="00472737">
        <w:rPr>
          <w:rFonts w:ascii="Times New Roman" w:hAnsi="Times New Roman" w:cs="Times New Roman"/>
          <w:sz w:val="28"/>
          <w:szCs w:val="28"/>
        </w:rPr>
        <w:t xml:space="preserve"> </w:t>
      </w:r>
      <w:r w:rsidR="00C33A96" w:rsidRPr="004727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472737">
        <w:rPr>
          <w:rFonts w:ascii="Times New Roman" w:hAnsi="Times New Roman" w:cs="Times New Roman"/>
          <w:sz w:val="28"/>
          <w:szCs w:val="28"/>
        </w:rPr>
        <w:t xml:space="preserve">, и на основании соглашения о предоставлении субсидии на возмещение затрат, связанных </w:t>
      </w:r>
      <w:r w:rsidR="00C33A96" w:rsidRPr="00472737">
        <w:rPr>
          <w:rFonts w:ascii="Times New Roman" w:hAnsi="Times New Roman" w:cs="Times New Roman"/>
          <w:sz w:val="28"/>
          <w:szCs w:val="28"/>
        </w:rPr>
        <w:t>с</w:t>
      </w:r>
      <w:r w:rsidR="00C33A96" w:rsidRPr="00472737">
        <w:t xml:space="preserve"> </w:t>
      </w:r>
      <w:r w:rsidR="00C33A96" w:rsidRPr="00472737">
        <w:rPr>
          <w:rFonts w:ascii="Times New Roman" w:hAnsi="Times New Roman" w:cs="Times New Roman"/>
          <w:sz w:val="28"/>
          <w:szCs w:val="28"/>
        </w:rPr>
        <w:lastRenderedPageBreak/>
        <w:t>ликвидацией несанкционированных навалов мусора.</w:t>
      </w:r>
    </w:p>
    <w:p w14:paraId="2D3541A7" w14:textId="04E0B12C" w:rsidR="005146DD" w:rsidRPr="00472737" w:rsidRDefault="005146DD" w:rsidP="005146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9. Администрация </w:t>
      </w:r>
      <w:r w:rsidRPr="00472737">
        <w:rPr>
          <w:rFonts w:ascii="Times New Roman" w:hAnsi="Times New Roman"/>
          <w:color w:val="auto"/>
          <w:sz w:val="28"/>
          <w:szCs w:val="28"/>
        </w:rPr>
        <w:t xml:space="preserve">проводит отборы юридических лиц (за исключением государственных (муниципальных) учреждений), выполнивших работы по ликвидации несанкционированных навалов мусора на территории </w:t>
      </w:r>
      <w:r w:rsidR="005C645A">
        <w:rPr>
          <w:rFonts w:ascii="Times New Roman" w:hAnsi="Times New Roman"/>
          <w:color w:val="auto"/>
          <w:sz w:val="28"/>
          <w:szCs w:val="28"/>
        </w:rPr>
        <w:t xml:space="preserve">Сергиево-Посадского муниципального района </w:t>
      </w:r>
      <w:r w:rsidRPr="00472737">
        <w:rPr>
          <w:rFonts w:ascii="Times New Roman" w:hAnsi="Times New Roman"/>
          <w:color w:val="auto"/>
          <w:sz w:val="28"/>
          <w:szCs w:val="28"/>
        </w:rPr>
        <w:t xml:space="preserve"> Московской области до 30 октября текущего финансового года.</w:t>
      </w:r>
    </w:p>
    <w:p w14:paraId="6F246B4C" w14:textId="786DA432" w:rsidR="005146DD" w:rsidRPr="00472737" w:rsidRDefault="005146DD" w:rsidP="00514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Администрация размещает на официальном сайте в информационной телекоммуникационной сети Интернет информацию о начале приема документов от претендентов на получение субсидий на возмещение затрат на ликвидацию несанкционированных свалок на территории </w:t>
      </w:r>
      <w:r w:rsidR="005C645A">
        <w:rPr>
          <w:rFonts w:ascii="Times New Roman" w:eastAsia="Calibri" w:hAnsi="Times New Roman" w:cs="Times New Roman"/>
          <w:sz w:val="28"/>
          <w:szCs w:val="28"/>
        </w:rPr>
        <w:t xml:space="preserve">Сергиево-Посадского </w:t>
      </w: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области.</w:t>
      </w:r>
    </w:p>
    <w:p w14:paraId="0B4B8E97" w14:textId="1E60E050" w:rsidR="00483196" w:rsidRPr="00472737" w:rsidRDefault="00C736C9" w:rsidP="005C645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Субсидия </w:t>
      </w:r>
      <w:r w:rsidR="00483196"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цели, указанные в </w:t>
      </w:r>
      <w:hyperlink w:anchor="Par10" w:history="1">
        <w:r w:rsidR="00483196"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 xml:space="preserve">п. </w:t>
        </w:r>
      </w:hyperlink>
      <w:r w:rsidR="00483196"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2 настоящего Порядка, предоставляется юридическим лицам, соответствующим на первое число месяца, в котором подается заявка на предоставление субсидии, следующим требованиям:</w:t>
      </w:r>
    </w:p>
    <w:p w14:paraId="6CA9FDBC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0780F0E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- отсутствие просроченной задолженности по возврату в бюджет Московской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Московской области;</w:t>
      </w:r>
    </w:p>
    <w:p w14:paraId="28E66C5F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- организация не находится в процессе реорганизации, ликвидации, банкротства;</w:t>
      </w:r>
    </w:p>
    <w:p w14:paraId="2AD83BA6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>перечень</w:t>
        </w:r>
      </w:hyperlink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4751F8E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заявитель не является получателем средств Московской области в соответствии с иными нормативными правовыми актами или муниципальными правовыми актами на цели, указанные в </w:t>
      </w:r>
      <w:hyperlink w:anchor="Par10" w:history="1">
        <w:r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 xml:space="preserve">п. </w:t>
        </w:r>
      </w:hyperlink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2 настоящего Порядка;</w:t>
      </w:r>
    </w:p>
    <w:p w14:paraId="5C4852AA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заявка на предоставление Субсидии направлена до даты завершения отбора, указанного в </w:t>
      </w:r>
      <w:hyperlink w:anchor="Par67" w:history="1">
        <w:r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>п. 5</w:t>
        </w:r>
      </w:hyperlink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настоящего Порядка.</w:t>
      </w:r>
    </w:p>
    <w:p w14:paraId="5D9839EB" w14:textId="77777777" w:rsidR="00483196" w:rsidRPr="00472737" w:rsidRDefault="00483196" w:rsidP="0048319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F2D75F" w14:textId="201EA7F9" w:rsidR="00E35F41" w:rsidRPr="00472737" w:rsidRDefault="00483196" w:rsidP="00C33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37">
        <w:rPr>
          <w:rFonts w:ascii="Times New Roman" w:hAnsi="Times New Roman" w:cs="Times New Roman"/>
          <w:sz w:val="28"/>
          <w:szCs w:val="28"/>
        </w:rPr>
        <w:t>1</w:t>
      </w:r>
      <w:r w:rsidR="00C736C9">
        <w:rPr>
          <w:rFonts w:ascii="Times New Roman" w:hAnsi="Times New Roman" w:cs="Times New Roman"/>
          <w:sz w:val="28"/>
          <w:szCs w:val="28"/>
        </w:rPr>
        <w:t>1</w:t>
      </w:r>
      <w:r w:rsidRPr="00472737">
        <w:rPr>
          <w:rFonts w:ascii="Times New Roman" w:hAnsi="Times New Roman" w:cs="Times New Roman"/>
          <w:sz w:val="28"/>
          <w:szCs w:val="28"/>
        </w:rPr>
        <w:t xml:space="preserve">. </w:t>
      </w:r>
      <w:r w:rsidR="00C95BED" w:rsidRPr="00472737">
        <w:rPr>
          <w:rFonts w:ascii="Times New Roman" w:hAnsi="Times New Roman" w:cs="Times New Roman"/>
          <w:sz w:val="28"/>
          <w:szCs w:val="28"/>
        </w:rPr>
        <w:t>К Получателям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14:paraId="063D19AD" w14:textId="77777777" w:rsidR="00483196" w:rsidRPr="00472737" w:rsidRDefault="00C95BED" w:rsidP="00483196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483196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договоров на вывоз ТБО, КГМ с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физическими лицами, проживающими на территории муниципального образования, юридическими лицами, осуществляющими свою деятельность на территории муниципального образования, в соответствии с требованиями, установленными Правительством Московской области</w:t>
      </w:r>
      <w:r w:rsidR="00483196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10EC43B" w14:textId="77777777" w:rsidR="00E35F41" w:rsidRPr="00472737" w:rsidRDefault="00C95BED" w:rsidP="0073712B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 </w:t>
      </w:r>
      <w:r w:rsidR="00483196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мусоровозов, оборудованных датчиками ГЛОНАСС, а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именно мусоровозами, которые должны быть оснащены бортовым навигационно-связным оборудованием, обеспечивающим передачу мониторинговой информации в унифицированном формате в Региональную навигационно-информационную систему Московской области и в информационную систему, предназначенную для управления, контроля и надзора в сфере обращения с ТКО на территории Московской области.</w:t>
      </w:r>
    </w:p>
    <w:p w14:paraId="5E8B0916" w14:textId="77777777" w:rsidR="00E35F41" w:rsidRPr="00472737" w:rsidRDefault="00C95BED" w:rsidP="0073712B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- наличие лимитов (договоров) на лицензированных объектах на размещение и утилизацию Т</w:t>
      </w:r>
      <w:r w:rsidR="005F5B19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О и КГМ;</w:t>
      </w:r>
    </w:p>
    <w:p w14:paraId="16E8825D" w14:textId="77777777" w:rsidR="00E35F41" w:rsidRPr="00472737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соблюдение при осуществлении своей деятельности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требован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>, установленных</w:t>
      </w:r>
      <w:r w:rsidR="00B87C6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B87C6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экологии и природопользования Московской области № 872-РВ 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на территории Московской области" (вместе с "Перечнем информации, подлежащей передаче в информационную систему, предназначенную для управления, контроля и надзора в сфере обращения с ТКО на территории Московской области"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DDD671" w14:textId="6059DCBF" w:rsidR="00483196" w:rsidRPr="00472737" w:rsidRDefault="00C736C9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. Условием предоставления субсидии является предоставлен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>ие Получателем субсидии Справки</w:t>
      </w:r>
      <w:r w:rsidR="003E26F3" w:rsidRPr="00472737">
        <w:rPr>
          <w:rFonts w:ascii="Times New Roman" w:hAnsi="Times New Roman" w:cs="Times New Roman"/>
          <w:bCs/>
          <w:iCs/>
          <w:color w:val="auto"/>
          <w:sz w:val="28"/>
          <w:szCs w:val="28"/>
        </w:rPr>
        <w:t>-расчета о подтверждении фактических затрат, связанных с ликвидацией несанкционированных навалов мусора с приложением фотоотчета в формате «было-стало», подтверждающего факт ликвидации несанкционированного навала мусора.</w:t>
      </w:r>
    </w:p>
    <w:p w14:paraId="097890C9" w14:textId="45271BF2" w:rsidR="00E35F41" w:rsidRPr="00472737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147D80" w:rsidRPr="00472737">
        <w:rPr>
          <w:rFonts w:ascii="Times New Roman" w:hAnsi="Times New Roman" w:cs="Times New Roman"/>
          <w:color w:val="auto"/>
          <w:sz w:val="28"/>
          <w:szCs w:val="28"/>
        </w:rPr>
        <w:t>Получатель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Субсидии представляет в Администрацию следующие документы:</w:t>
      </w:r>
    </w:p>
    <w:p w14:paraId="71571980" w14:textId="77777777" w:rsidR="00446D36" w:rsidRPr="00472737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1) Заявку на получение субсидии на возмещение затрат, связанных с осуществлением деятельности по сбору, вывозу и утилизации Т</w:t>
      </w:r>
      <w:r w:rsidR="005F5B19" w:rsidRPr="0047273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О и КГМ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7A4354" w14:textId="77777777" w:rsidR="00E35F41" w:rsidRPr="00472737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2) Копию устава организации, заверенную печатью и подписью руководителя.</w:t>
      </w:r>
    </w:p>
    <w:p w14:paraId="2E75C2DC" w14:textId="77777777" w:rsidR="00E35F41" w:rsidRPr="00472737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3) Копию свидетельства о регистрации организации, заверенную печатью и подписью руководителя.</w:t>
      </w:r>
    </w:p>
    <w:p w14:paraId="76C1477D" w14:textId="191B5AA8" w:rsidR="00E35F41" w:rsidRPr="00472737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4) Копию лицензии на осуществление деятельности по</w:t>
      </w:r>
      <w:r w:rsidR="00802553">
        <w:rPr>
          <w:rFonts w:ascii="Times New Roman" w:hAnsi="Times New Roman" w:cs="Times New Roman"/>
          <w:color w:val="auto"/>
          <w:sz w:val="28"/>
          <w:szCs w:val="28"/>
        </w:rPr>
        <w:t xml:space="preserve"> сбору, вывозу и утилизаци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</w:rPr>
        <w:t>и ТБО и КГМ</w:t>
      </w:r>
      <w:r w:rsidR="00891614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(Представляется заверенная печатью (при наличии) и подписью руководителя организации - получателя субсидии)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E070E1" w14:textId="77777777" w:rsidR="00E35F41" w:rsidRPr="00472737" w:rsidRDefault="00446D36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) Информационное письмо с банковскими реквизитами получателя субсидии для перечисления субсидии.</w:t>
      </w:r>
    </w:p>
    <w:p w14:paraId="10576C4A" w14:textId="77777777" w:rsidR="00446D36" w:rsidRPr="00472737" w:rsidRDefault="00512EF8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6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) Информационное письмо</w:t>
      </w:r>
      <w:r w:rsidR="00891614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(представляется заверенное печатью (при наличии) и подписью руководителя организации</w:t>
      </w:r>
      <w:r w:rsidR="00147D80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1614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- получателя субсидии)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, содержащее:</w:t>
      </w:r>
    </w:p>
    <w:p w14:paraId="04E212CD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информацию об отсутствии </w:t>
      </w:r>
      <w:r w:rsidR="007818F5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получателя субсидии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6FF7F39F" w14:textId="77777777" w:rsidR="00446D36" w:rsidRPr="00472737" w:rsidRDefault="003E26F3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/>
          <w:color w:val="auto"/>
          <w:sz w:val="28"/>
          <w:szCs w:val="28"/>
        </w:rPr>
        <w:t xml:space="preserve">сведения об отсутствии процедуры реорганизации, ликвидации или </w:t>
      </w:r>
      <w:r w:rsidRPr="00472737">
        <w:rPr>
          <w:rFonts w:ascii="Times New Roman" w:hAnsi="Times New Roman"/>
          <w:color w:val="auto"/>
          <w:sz w:val="28"/>
          <w:szCs w:val="28"/>
        </w:rPr>
        <w:lastRenderedPageBreak/>
        <w:t>банкротства в отношении организации, с приложением подтверждающей выписки из Единого государственного реестра юридических лиц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64A20F6" w14:textId="77777777" w:rsidR="00446D36" w:rsidRPr="00472737" w:rsidRDefault="003E26F3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/>
          <w:color w:val="auto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34DF3D22" w14:textId="77777777" w:rsidR="00446D36" w:rsidRPr="00472737" w:rsidRDefault="007818F5" w:rsidP="007818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справка-расчет о подтверждении фактических затрат, связанных </w:t>
      </w:r>
      <w:r w:rsidR="00785158" w:rsidRPr="0047273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 </w:t>
      </w:r>
      <w:r w:rsidRPr="0047273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ликвидацией несанкционированных навалов мусора</w:t>
      </w:r>
      <w:r w:rsidR="00446D36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3390AEE" w14:textId="2669D159" w:rsidR="00483196" w:rsidRPr="00472737" w:rsidRDefault="00483196" w:rsidP="007818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сведения о соответствии 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деятельности получателя субсидии требованиям Распоряжения Министерства экологии и природопользования Московской области № 872-РВ 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</w:t>
      </w:r>
      <w:r w:rsidR="00C64467">
        <w:rPr>
          <w:rFonts w:ascii="Times New Roman" w:hAnsi="Times New Roman" w:cs="Times New Roman"/>
          <w:color w:val="auto"/>
          <w:sz w:val="28"/>
          <w:szCs w:val="28"/>
        </w:rPr>
        <w:t>а территории Московской области»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(вместе с "Перечнем информации, подлежащей передаче в информационную систему, предназначенную для управления, контроля и надзора в сфере обращения с ТКО н</w:t>
      </w:r>
      <w:r w:rsidR="00C64467">
        <w:rPr>
          <w:rFonts w:ascii="Times New Roman" w:hAnsi="Times New Roman" w:cs="Times New Roman"/>
          <w:color w:val="auto"/>
          <w:sz w:val="28"/>
          <w:szCs w:val="28"/>
        </w:rPr>
        <w:t>а территории Московской области»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E653489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банковские реквизиты получателя субсидии для перечисления субсидии;</w:t>
      </w:r>
    </w:p>
    <w:p w14:paraId="3B9D5126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руководителя получателя субсидии;</w:t>
      </w:r>
    </w:p>
    <w:p w14:paraId="1D3EEF81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главного бухгалтера получателя субсидии;</w:t>
      </w:r>
    </w:p>
    <w:p w14:paraId="1276F365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юридический и фактический адреса получателя субсидии;</w:t>
      </w:r>
    </w:p>
    <w:p w14:paraId="786420C3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контактные телефоны.</w:t>
      </w:r>
    </w:p>
    <w:p w14:paraId="3449C616" w14:textId="173FEAC9" w:rsidR="00E35F41" w:rsidRPr="00472737" w:rsidRDefault="00C95BED" w:rsidP="006F5A3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Рассмотрение документов, указанных в пункте 13 настоящего Порядка, Администрация осуществляет в течение </w:t>
      </w:r>
      <w:r w:rsidRPr="00472737">
        <w:rPr>
          <w:rFonts w:ascii="Times New Roman" w:hAnsi="Times New Roman" w:cs="Times New Roman"/>
          <w:color w:val="auto"/>
          <w:sz w:val="28"/>
          <w:szCs w:val="28"/>
          <w:u w:val="single"/>
          <w:lang w:bidi="ar-SA"/>
        </w:rPr>
        <w:t>пяти рабочих дней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 дня представления документов.</w:t>
      </w:r>
    </w:p>
    <w:p w14:paraId="0D410D8A" w14:textId="5ED2FAE4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пакета документов, указанного в пункте 13 настоящего Порядка, принимается положительное (отрицательное) решение о результатах рассмотрения Заявки. </w:t>
      </w:r>
    </w:p>
    <w:p w14:paraId="13B12EEB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Критериями для принятия положительного решения являются:</w:t>
      </w:r>
    </w:p>
    <w:p w14:paraId="0F61A14D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представление полного пакета документов;</w:t>
      </w:r>
    </w:p>
    <w:p w14:paraId="2F75B5BB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достоверность сведений, содержащихся в Заявке;</w:t>
      </w:r>
    </w:p>
    <w:p w14:paraId="51C98799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Основанием для отказа в предоставлении Субсидии является:</w:t>
      </w:r>
    </w:p>
    <w:p w14:paraId="3B63C90E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несоответствие представленных документов условиям, определенным пунктом 1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 или непредставление (предоставление не в полном объеме) указанных документов;</w:t>
      </w:r>
    </w:p>
    <w:p w14:paraId="7E24FB12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недостоверность представленной информации;</w:t>
      </w:r>
    </w:p>
    <w:p w14:paraId="6BC0CB56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несоответствие претендента на получение субсидии критериям и условиям, определенным настоящим Порядком.</w:t>
      </w:r>
    </w:p>
    <w:p w14:paraId="5E458E5D" w14:textId="31F430D4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 В течении пяти рабочих дней после принятия положительного решения Администрация направляет Получателю субсидии по электронной почте, указанной в Заявке, проект Соглашения.</w:t>
      </w:r>
    </w:p>
    <w:p w14:paraId="2D7363D2" w14:textId="69208351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 В течении пяти рабочих дней с даты оправления Администрацией проекта Соглашения Получатель субсидии представляет в Администрацию Соглашение, подписанное со своей стороны, (в двух экземплярах) на бумажном носителе с оригинальной подписью и удостоверенное печатью организации.</w:t>
      </w:r>
    </w:p>
    <w:p w14:paraId="3EC9478E" w14:textId="73133BEC" w:rsidR="00E35F41" w:rsidRPr="00472737" w:rsidRDefault="00C95BED" w:rsidP="0073712B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72737">
        <w:rPr>
          <w:rFonts w:ascii="Times New Roman" w:hAnsi="Times New Roman"/>
          <w:color w:val="auto"/>
          <w:sz w:val="28"/>
          <w:szCs w:val="28"/>
        </w:rPr>
        <w:t xml:space="preserve">Размер субсидии, предоставляемой Получателю </w:t>
      </w:r>
      <w:r w:rsidR="005F5B19" w:rsidRPr="00472737">
        <w:rPr>
          <w:rFonts w:ascii="Times New Roman" w:hAnsi="Times New Roman"/>
          <w:color w:val="auto"/>
          <w:sz w:val="28"/>
          <w:szCs w:val="28"/>
        </w:rPr>
        <w:t>субсидии в</w:t>
      </w:r>
      <w:r w:rsidRPr="00472737">
        <w:rPr>
          <w:rFonts w:ascii="Times New Roman" w:hAnsi="Times New Roman"/>
          <w:color w:val="auto"/>
          <w:sz w:val="28"/>
          <w:szCs w:val="28"/>
        </w:rPr>
        <w:t xml:space="preserve"> соответствующем периоде, определяется по формуле:</w:t>
      </w:r>
    </w:p>
    <w:p w14:paraId="4ACAEB60" w14:textId="77777777" w:rsidR="00E35F41" w:rsidRPr="00472737" w:rsidRDefault="00E35F41" w:rsidP="007371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B4A514" w14:textId="702A667C" w:rsidR="00E35F41" w:rsidRPr="00472737" w:rsidRDefault="00C95BED" w:rsidP="007371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Si =</w:t>
      </w:r>
      <w:r w:rsidR="00B303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="00B303D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B303D6" w:rsidRPr="00B21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03D6" w:rsidRPr="0047273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B303D6" w:rsidRPr="00472737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, где:</w:t>
      </w:r>
    </w:p>
    <w:p w14:paraId="5E2DDCFC" w14:textId="77777777" w:rsidR="00147D80" w:rsidRPr="00472737" w:rsidRDefault="00147D80" w:rsidP="007371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839EE4" w14:textId="77777777" w:rsidR="00E35F41" w:rsidRPr="00472737" w:rsidRDefault="00147D80" w:rsidP="00737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2737">
        <w:rPr>
          <w:rFonts w:ascii="Times New Roman" w:hAnsi="Times New Roman"/>
          <w:color w:val="auto"/>
          <w:sz w:val="28"/>
          <w:szCs w:val="28"/>
        </w:rPr>
        <w:t xml:space="preserve">(Si) – размер </w:t>
      </w:r>
      <w:r w:rsidR="003E26F3" w:rsidRPr="00472737">
        <w:rPr>
          <w:rFonts w:ascii="Times New Roman" w:hAnsi="Times New Roman"/>
          <w:color w:val="auto"/>
          <w:sz w:val="28"/>
          <w:szCs w:val="28"/>
        </w:rPr>
        <w:t>субсидии</w:t>
      </w:r>
    </w:p>
    <w:p w14:paraId="74736784" w14:textId="77777777" w:rsidR="003E26F3" w:rsidRPr="00472737" w:rsidRDefault="003E26F3" w:rsidP="007371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3B2CBA" w14:textId="560C6C06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оп - объем средств, </w:t>
      </w:r>
      <w:r w:rsidR="00147D80" w:rsidRPr="00472737">
        <w:rPr>
          <w:rFonts w:ascii="Times New Roman" w:hAnsi="Times New Roman" w:cs="Times New Roman"/>
          <w:color w:val="auto"/>
          <w:sz w:val="28"/>
          <w:szCs w:val="28"/>
        </w:rPr>
        <w:t>фактически затраченных на</w:t>
      </w:r>
      <w:r w:rsidR="00B303D6">
        <w:rPr>
          <w:rFonts w:ascii="Times New Roman" w:hAnsi="Times New Roman" w:cs="Times New Roman"/>
          <w:color w:val="auto"/>
          <w:sz w:val="28"/>
          <w:szCs w:val="28"/>
        </w:rPr>
        <w:t xml:space="preserve"> вывоз мусора, в том числе на </w:t>
      </w:r>
      <w:r w:rsidR="00147D80" w:rsidRPr="00472737">
        <w:rPr>
          <w:rFonts w:ascii="Times New Roman" w:hAnsi="Times New Roman" w:cs="Times New Roman"/>
          <w:color w:val="auto"/>
          <w:sz w:val="28"/>
          <w:szCs w:val="28"/>
        </w:rPr>
        <w:t>ликвидацию несанкционированных навалов мусора в соответствии со Справкой-расчетом.</w:t>
      </w:r>
    </w:p>
    <w:p w14:paraId="4752FEF9" w14:textId="4B8740C7" w:rsidR="00B303D6" w:rsidRPr="00472737" w:rsidRDefault="00B303D6" w:rsidP="00B303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рас – объем средств, подлежащих оплате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договорам 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за оказание услуги по сбору, вывозу и утилизации ТБО и КГМ, собранного на территорий муниципального образования. </w:t>
      </w:r>
    </w:p>
    <w:p w14:paraId="78FE4F3D" w14:textId="77777777" w:rsidR="003E26F3" w:rsidRPr="00472737" w:rsidRDefault="003E26F3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32DC75" w14:textId="37C0ACF9" w:rsidR="00E35F41" w:rsidRPr="00472737" w:rsidRDefault="00706362" w:rsidP="003E26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736C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Субсидия перечисляется на расчетный счет Получателя субсидии, открытый в кредитной организации в срок не позднее трех рабочих дней после подписания Администрацией Соглашения. </w:t>
      </w:r>
    </w:p>
    <w:p w14:paraId="6D4053BC" w14:textId="0D0D9EB0" w:rsidR="00E35F41" w:rsidRPr="00472737" w:rsidRDefault="00C736C9" w:rsidP="0073712B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  <w:r>
        <w:rPr>
          <w:b w:val="0"/>
        </w:rPr>
        <w:t>20</w:t>
      </w:r>
      <w:r w:rsidR="00C95BED" w:rsidRPr="00472737">
        <w:rPr>
          <w:b w:val="0"/>
        </w:rPr>
        <w:t>.</w:t>
      </w:r>
      <w:r w:rsidR="005F5B19" w:rsidRPr="00472737">
        <w:rPr>
          <w:b w:val="0"/>
        </w:rPr>
        <w:t xml:space="preserve"> Получатель субсидии в течение </w:t>
      </w:r>
      <w:r w:rsidR="00C64467" w:rsidRPr="00C64467">
        <w:rPr>
          <w:b w:val="0"/>
          <w:u w:val="single"/>
        </w:rPr>
        <w:t>3 рабочих</w:t>
      </w:r>
      <w:r w:rsidR="00C64467">
        <w:rPr>
          <w:b w:val="0"/>
        </w:rPr>
        <w:t xml:space="preserve"> дней</w:t>
      </w:r>
      <w:r w:rsidR="00690858" w:rsidRPr="00472737">
        <w:rPr>
          <w:b w:val="0"/>
        </w:rPr>
        <w:t xml:space="preserve"> </w:t>
      </w:r>
      <w:r w:rsidR="00C95BED" w:rsidRPr="00472737">
        <w:rPr>
          <w:b w:val="0"/>
        </w:rPr>
        <w:t xml:space="preserve">с момента предоставления Субсидии из бюджета муниципального образования представляет в Администрацию отчет об использовании субсидии, предоставленной </w:t>
      </w:r>
      <w:bookmarkStart w:id="2" w:name="OLE_LINK36"/>
      <w:r w:rsidR="00C95BED" w:rsidRPr="00472737">
        <w:rPr>
          <w:b w:val="0"/>
        </w:rPr>
        <w:t>из бюджета муниципального образования Московской области на</w:t>
      </w:r>
      <w:bookmarkEnd w:id="2"/>
      <w:r w:rsidR="005F5B19" w:rsidRPr="00472737">
        <w:rPr>
          <w:b w:val="0"/>
        </w:rPr>
        <w:t xml:space="preserve"> </w:t>
      </w:r>
      <w:r w:rsidR="00C95BED" w:rsidRPr="00472737">
        <w:rPr>
          <w:b w:val="0"/>
        </w:rPr>
        <w:t xml:space="preserve">возмещение затрат, связанных с </w:t>
      </w:r>
      <w:r w:rsidR="003E26F3" w:rsidRPr="00472737">
        <w:rPr>
          <w:b w:val="0"/>
        </w:rPr>
        <w:t>ликвидацией несанкционированных навалов мусора, по форме</w:t>
      </w:r>
      <w:r w:rsidR="00D4080D" w:rsidRPr="00472737">
        <w:rPr>
          <w:b w:val="0"/>
        </w:rPr>
        <w:t>,</w:t>
      </w:r>
      <w:r w:rsidR="003E26F3" w:rsidRPr="00472737">
        <w:rPr>
          <w:b w:val="0"/>
        </w:rPr>
        <w:t xml:space="preserve"> установленной в Соглашении</w:t>
      </w:r>
      <w:r w:rsidR="00C95BED" w:rsidRPr="00472737">
        <w:rPr>
          <w:b w:val="0"/>
          <w:i/>
        </w:rPr>
        <w:t>.</w:t>
      </w:r>
    </w:p>
    <w:p w14:paraId="57D94E54" w14:textId="654F245D" w:rsidR="00E35F41" w:rsidRPr="00472737" w:rsidRDefault="00C736C9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47D8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и орган государственного (муниципального)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14:paraId="469ED03F" w14:textId="72FBE743" w:rsidR="00E35F41" w:rsidRPr="00472737" w:rsidRDefault="00C736C9" w:rsidP="0073712B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. 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средств в соответствии с действующим законодательством и нормативными правовыми актами муниципального образования.</w:t>
      </w:r>
    </w:p>
    <w:p w14:paraId="55A7D1A9" w14:textId="743C361C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736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 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государственного (муниципального) финансового контроля проверок, установления фактов нецелевого использования бюджетных средств, неперечисления средств исполнителю работ, а также использования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14:paraId="222312E5" w14:textId="77777777" w:rsidR="00E35F41" w:rsidRPr="00472737" w:rsidRDefault="00E35F41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988E25" w14:textId="77777777" w:rsidR="00E35F41" w:rsidRPr="00472737" w:rsidRDefault="00E35F41" w:rsidP="0073712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591E8B3" w14:textId="77777777" w:rsidR="00E35F41" w:rsidRPr="00472737" w:rsidRDefault="00E35F41" w:rsidP="007E7109">
      <w:pPr>
        <w:jc w:val="both"/>
        <w:rPr>
          <w:color w:val="auto"/>
          <w:sz w:val="28"/>
          <w:szCs w:val="28"/>
        </w:rPr>
      </w:pPr>
    </w:p>
    <w:sectPr w:rsidR="00E35F41" w:rsidRPr="00472737" w:rsidSect="003B0F77">
      <w:headerReference w:type="even" r:id="rId9"/>
      <w:headerReference w:type="default" r:id="rId10"/>
      <w:footerReference w:type="even" r:id="rId11"/>
      <w:headerReference w:type="first" r:id="rId12"/>
      <w:pgSz w:w="11900" w:h="16840" w:code="9"/>
      <w:pgMar w:top="851" w:right="701" w:bottom="851" w:left="1134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B4A37" w14:textId="77777777" w:rsidR="00D761AE" w:rsidRDefault="00D761AE">
      <w:r>
        <w:separator/>
      </w:r>
    </w:p>
  </w:endnote>
  <w:endnote w:type="continuationSeparator" w:id="0">
    <w:p w14:paraId="708728A8" w14:textId="77777777" w:rsidR="00D761AE" w:rsidRDefault="00D7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9012" w14:textId="77777777" w:rsidR="00E35F41" w:rsidRDefault="00E35F41">
    <w:pPr>
      <w:pStyle w:val="a8"/>
      <w:jc w:val="center"/>
    </w:pPr>
  </w:p>
  <w:p w14:paraId="0879F3AF" w14:textId="77777777" w:rsidR="00E35F41" w:rsidRDefault="00C95BE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9863EB1" w14:textId="77777777" w:rsidR="00E35F41" w:rsidRDefault="00E35F4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9EB6" w14:textId="77777777" w:rsidR="00D761AE" w:rsidRDefault="00D761AE">
      <w:r>
        <w:separator/>
      </w:r>
    </w:p>
  </w:footnote>
  <w:footnote w:type="continuationSeparator" w:id="0">
    <w:p w14:paraId="1CFDE712" w14:textId="77777777" w:rsidR="00D761AE" w:rsidRDefault="00D7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7BD16" w14:textId="77777777" w:rsidR="00E35F41" w:rsidRDefault="00F102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07F2352" wp14:editId="787ACA7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635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54019" w14:textId="77777777" w:rsidR="00E35F41" w:rsidRDefault="00C95BE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446.2pt;margin-top:32.1pt;width:5.35pt;height:12.8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" filled="f" stroked="f">
              <v:textbox style="mso-fit-shape-to-text:t" inset="0,0,0,0">
                <w:txbxContent>
                  <w:p w14:paraId="19B54019" w14:textId="77777777" w:rsidR="00E35F41" w:rsidRDefault="00C95BE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D65" w14:textId="77777777" w:rsidR="00E35F41" w:rsidRDefault="00C95BE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066CC">
      <w:rPr>
        <w:noProof/>
      </w:rPr>
      <w:t>2</w:t>
    </w:r>
    <w:r>
      <w:fldChar w:fldCharType="end"/>
    </w:r>
  </w:p>
  <w:p w14:paraId="46691BDC" w14:textId="77777777" w:rsidR="00E35F41" w:rsidRDefault="00E35F4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C08E" w14:textId="77777777" w:rsidR="003B0F77" w:rsidRDefault="003B0F77">
    <w:pPr>
      <w:pStyle w:val="aa"/>
      <w:jc w:val="center"/>
    </w:pPr>
  </w:p>
  <w:p w14:paraId="7581E4A5" w14:textId="77777777" w:rsidR="002B1AA7" w:rsidRDefault="002B1A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03"/>
    <w:multiLevelType w:val="multilevel"/>
    <w:tmpl w:val="5FD4ACC0"/>
    <w:lvl w:ilvl="0">
      <w:start w:val="2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4"/>
    <w:multiLevelType w:val="hybridMultilevel"/>
    <w:tmpl w:val="A4CA81F6"/>
    <w:lvl w:ilvl="0" w:tplc="5DFA9E9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0000005"/>
    <w:multiLevelType w:val="hybridMultilevel"/>
    <w:tmpl w:val="8878DC52"/>
    <w:lvl w:ilvl="0" w:tplc="10561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41"/>
    <w:rsid w:val="0006334F"/>
    <w:rsid w:val="00094740"/>
    <w:rsid w:val="000A7BB5"/>
    <w:rsid w:val="00147D80"/>
    <w:rsid w:val="002B1AA7"/>
    <w:rsid w:val="00321BA7"/>
    <w:rsid w:val="0033620B"/>
    <w:rsid w:val="003B0F77"/>
    <w:rsid w:val="003E26F3"/>
    <w:rsid w:val="003E7814"/>
    <w:rsid w:val="00446D36"/>
    <w:rsid w:val="00472737"/>
    <w:rsid w:val="00483196"/>
    <w:rsid w:val="004A5BF8"/>
    <w:rsid w:val="00500A3D"/>
    <w:rsid w:val="00512EF8"/>
    <w:rsid w:val="005146DD"/>
    <w:rsid w:val="00536788"/>
    <w:rsid w:val="0053720F"/>
    <w:rsid w:val="005C645A"/>
    <w:rsid w:val="005F5B19"/>
    <w:rsid w:val="00690858"/>
    <w:rsid w:val="00694C69"/>
    <w:rsid w:val="006F5A38"/>
    <w:rsid w:val="00706362"/>
    <w:rsid w:val="00712DCB"/>
    <w:rsid w:val="007164C1"/>
    <w:rsid w:val="0073712B"/>
    <w:rsid w:val="007818F5"/>
    <w:rsid w:val="00785158"/>
    <w:rsid w:val="007E7109"/>
    <w:rsid w:val="00802553"/>
    <w:rsid w:val="00891614"/>
    <w:rsid w:val="008C54FE"/>
    <w:rsid w:val="008E27EF"/>
    <w:rsid w:val="009068C1"/>
    <w:rsid w:val="0093576C"/>
    <w:rsid w:val="00AD2A0A"/>
    <w:rsid w:val="00AF048F"/>
    <w:rsid w:val="00B066CC"/>
    <w:rsid w:val="00B21D47"/>
    <w:rsid w:val="00B303D6"/>
    <w:rsid w:val="00B87C60"/>
    <w:rsid w:val="00B92EB4"/>
    <w:rsid w:val="00C33A96"/>
    <w:rsid w:val="00C64467"/>
    <w:rsid w:val="00C736C9"/>
    <w:rsid w:val="00C95BED"/>
    <w:rsid w:val="00CF2F1F"/>
    <w:rsid w:val="00D001DC"/>
    <w:rsid w:val="00D4080D"/>
    <w:rsid w:val="00D761AE"/>
    <w:rsid w:val="00D85951"/>
    <w:rsid w:val="00E312ED"/>
    <w:rsid w:val="00E35F41"/>
    <w:rsid w:val="00E55400"/>
    <w:rsid w:val="00EE5A6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6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3E26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F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F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3E26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6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3E26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F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F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3E26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6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BAE99561A9A08ACD248619C055245C18BBFC967C1A90F5B1DF0C5CC9448CC2356E5A3GE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exif_MSED_f4a268134f34ca8f0028e76c3257e4de83a5cb7c1351380d9869f38480f3a0f6</dc:description>
  <cp:lastModifiedBy>Бахирева</cp:lastModifiedBy>
  <cp:revision>2</cp:revision>
  <cp:lastPrinted>2017-04-19T15:24:00Z</cp:lastPrinted>
  <dcterms:created xsi:type="dcterms:W3CDTF">2018-08-02T05:59:00Z</dcterms:created>
  <dcterms:modified xsi:type="dcterms:W3CDTF">2018-08-02T05:59:00Z</dcterms:modified>
</cp:coreProperties>
</file>