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FE" w:rsidRDefault="00F869FE" w:rsidP="00F869FE">
      <w:pPr>
        <w:ind w:left="11340"/>
        <w:rPr>
          <w:rFonts w:cs="Times New Roman"/>
          <w:bCs/>
        </w:rPr>
      </w:pPr>
      <w:bookmarkStart w:id="0" w:name="_GoBack"/>
      <w:bookmarkEnd w:id="0"/>
      <w:r w:rsidRPr="00BF7674">
        <w:rPr>
          <w:rFonts w:cs="Times New Roman"/>
          <w:bCs/>
        </w:rPr>
        <w:t>Приложение №2</w:t>
      </w:r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F869FE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69FE" w:rsidRPr="006E65E9" w:rsidRDefault="00F869FE" w:rsidP="00F869FE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</w:t>
      </w:r>
    </w:p>
    <w:p w:rsidR="00F869FE" w:rsidRPr="00BF7674" w:rsidRDefault="00F869FE" w:rsidP="00F869FE">
      <w:pPr>
        <w:jc w:val="right"/>
        <w:rPr>
          <w:rFonts w:cs="Times New Roman"/>
          <w:bCs/>
        </w:rPr>
      </w:pPr>
    </w:p>
    <w:p w:rsidR="00F869FE" w:rsidRDefault="00F869FE" w:rsidP="00F869FE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План мероприятий</w:t>
      </w:r>
      <w:r w:rsidRPr="006E65E9">
        <w:rPr>
          <w:rFonts w:cs="Times New Roman"/>
          <w:b/>
          <w:bCs/>
        </w:rPr>
        <w:t xml:space="preserve"> («дорожная карта»)</w:t>
      </w:r>
      <w:r>
        <w:rPr>
          <w:rFonts w:cs="Times New Roman"/>
          <w:b/>
          <w:bCs/>
        </w:rPr>
        <w:t xml:space="preserve"> </w:t>
      </w:r>
      <w:r w:rsidRPr="006E65E9">
        <w:rPr>
          <w:rFonts w:cs="Times New Roman"/>
          <w:b/>
        </w:rPr>
        <w:t>по содействию развитию конкуренции</w:t>
      </w:r>
      <w:r>
        <w:rPr>
          <w:rFonts w:cs="Times New Roman"/>
          <w:b/>
        </w:rPr>
        <w:t xml:space="preserve"> </w:t>
      </w:r>
    </w:p>
    <w:p w:rsidR="00F869FE" w:rsidRDefault="00F869FE" w:rsidP="00F869FE">
      <w:pPr>
        <w:jc w:val="center"/>
        <w:rPr>
          <w:rFonts w:cs="Times New Roman"/>
          <w:b/>
        </w:rPr>
      </w:pPr>
      <w:r w:rsidRPr="00CD4F89">
        <w:rPr>
          <w:rFonts w:cs="Times New Roman"/>
          <w:b/>
        </w:rPr>
        <w:t>в Сергиево-Посадском муниципальном районе</w:t>
      </w:r>
      <w:r>
        <w:rPr>
          <w:rFonts w:cs="Times New Roman"/>
          <w:b/>
        </w:rPr>
        <w:t xml:space="preserve"> Московской области</w:t>
      </w:r>
    </w:p>
    <w:p w:rsidR="00F869FE" w:rsidRDefault="00F869FE"/>
    <w:tbl>
      <w:tblPr>
        <w:tblW w:w="1477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680"/>
        <w:gridCol w:w="6"/>
        <w:gridCol w:w="3109"/>
        <w:gridCol w:w="13"/>
        <w:gridCol w:w="1239"/>
        <w:gridCol w:w="24"/>
        <w:gridCol w:w="11"/>
        <w:gridCol w:w="3947"/>
        <w:gridCol w:w="15"/>
        <w:gridCol w:w="7"/>
        <w:gridCol w:w="2012"/>
      </w:tblGrid>
      <w:tr w:rsidR="00F869FE" w:rsidRPr="00F869FE" w:rsidTr="00C07E15">
        <w:tc>
          <w:tcPr>
            <w:tcW w:w="707" w:type="dxa"/>
          </w:tcPr>
          <w:p w:rsidR="00F869FE" w:rsidRPr="00735F58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F869FE" w:rsidRPr="00735F58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gridSpan w:val="2"/>
          </w:tcPr>
          <w:p w:rsidR="00F869FE" w:rsidRPr="00735F58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276" w:type="dxa"/>
            <w:gridSpan w:val="3"/>
          </w:tcPr>
          <w:p w:rsidR="00F869FE" w:rsidRPr="00F869FE" w:rsidRDefault="00F869FE" w:rsidP="00F8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E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3973" w:type="dxa"/>
            <w:gridSpan w:val="3"/>
          </w:tcPr>
          <w:p w:rsidR="00F869FE" w:rsidRPr="00735F58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019" w:type="dxa"/>
            <w:gridSpan w:val="2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869FE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F869FE">
              <w:rPr>
                <w:rFonts w:ascii="Times New Roman" w:hAnsi="Times New Roman" w:cs="Times New Roman"/>
                <w:szCs w:val="22"/>
              </w:rPr>
              <w:t xml:space="preserve"> за исполнение мероприятия</w:t>
            </w:r>
          </w:p>
        </w:tc>
      </w:tr>
      <w:tr w:rsidR="00F869FE" w:rsidRPr="00F869FE" w:rsidTr="00C07E15">
        <w:trPr>
          <w:trHeight w:val="259"/>
        </w:trPr>
        <w:tc>
          <w:tcPr>
            <w:tcW w:w="707" w:type="dxa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0" w:type="dxa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5" w:type="dxa"/>
            <w:gridSpan w:val="2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3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3" w:type="dxa"/>
            <w:gridSpan w:val="3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19" w:type="dxa"/>
            <w:gridSpan w:val="2"/>
          </w:tcPr>
          <w:p w:rsidR="00F869FE" w:rsidRPr="00F869FE" w:rsidRDefault="00F869FE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9F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869FE" w:rsidRPr="00735F58" w:rsidTr="00C07E15">
        <w:tc>
          <w:tcPr>
            <w:tcW w:w="707" w:type="dxa"/>
          </w:tcPr>
          <w:p w:rsidR="00F869FE" w:rsidRPr="00735F58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735F58" w:rsidRDefault="00F869FE" w:rsidP="00F869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 (социально значимый)</w:t>
            </w:r>
          </w:p>
        </w:tc>
      </w:tr>
      <w:tr w:rsidR="00770BCA" w:rsidRPr="00770BCA" w:rsidTr="00C07E15">
        <w:tc>
          <w:tcPr>
            <w:tcW w:w="707" w:type="dxa"/>
          </w:tcPr>
          <w:p w:rsidR="00770BCA" w:rsidRPr="00770BCA" w:rsidRDefault="00770BCA" w:rsidP="0077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0" w:type="dxa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дошкольного образования</w:t>
            </w:r>
          </w:p>
        </w:tc>
        <w:tc>
          <w:tcPr>
            <w:tcW w:w="3115" w:type="dxa"/>
            <w:gridSpan w:val="2"/>
            <w:vMerge w:val="restart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276" w:type="dxa"/>
            <w:gridSpan w:val="3"/>
          </w:tcPr>
          <w:p w:rsidR="00770BCA" w:rsidRPr="00770BCA" w:rsidRDefault="00770BCA" w:rsidP="00B6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E89">
              <w:rPr>
                <w:rFonts w:ascii="Times New Roman" w:hAnsi="Times New Roman" w:cs="Times New Roman"/>
                <w:sz w:val="24"/>
                <w:szCs w:val="24"/>
              </w:rPr>
              <w:t>6-2019</w:t>
            </w:r>
          </w:p>
        </w:tc>
        <w:tc>
          <w:tcPr>
            <w:tcW w:w="3973" w:type="dxa"/>
            <w:gridSpan w:val="3"/>
          </w:tcPr>
          <w:p w:rsidR="00770BCA" w:rsidRPr="00770BCA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Ликвидация очередности в дошкольные образовательные учреждения и развитие инфраструктуры дошкольного образования</w:t>
            </w:r>
          </w:p>
        </w:tc>
        <w:tc>
          <w:tcPr>
            <w:tcW w:w="2019" w:type="dxa"/>
            <w:gridSpan w:val="2"/>
          </w:tcPr>
          <w:p w:rsidR="00770BCA" w:rsidRPr="00770BCA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70BCA" w:rsidRPr="00770BCA" w:rsidTr="00C07E15">
        <w:tc>
          <w:tcPr>
            <w:tcW w:w="707" w:type="dxa"/>
          </w:tcPr>
          <w:p w:rsidR="00770BCA" w:rsidRPr="00770BCA" w:rsidRDefault="00770BCA" w:rsidP="00770B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3680" w:type="dxa"/>
          </w:tcPr>
          <w:p w:rsidR="00770BCA" w:rsidRPr="00770BCA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Возврат в систему дошкольного образования помещений и зданий, используемых не по назначению</w:t>
            </w:r>
          </w:p>
        </w:tc>
        <w:tc>
          <w:tcPr>
            <w:tcW w:w="3115" w:type="dxa"/>
            <w:gridSpan w:val="2"/>
            <w:vMerge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0BCA" w:rsidRPr="00770BCA" w:rsidRDefault="00770BCA" w:rsidP="00F86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73" w:type="dxa"/>
            <w:gridSpan w:val="3"/>
          </w:tcPr>
          <w:p w:rsidR="00770BCA" w:rsidRPr="00770BCA" w:rsidRDefault="00770BCA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Увеличение количества мест в дошкольных образовательных организациях за счет возврата в систему дошкольного образования помещений и зданий, используемых не по назначению</w:t>
            </w:r>
          </w:p>
        </w:tc>
        <w:tc>
          <w:tcPr>
            <w:tcW w:w="2019" w:type="dxa"/>
            <w:gridSpan w:val="2"/>
          </w:tcPr>
          <w:p w:rsidR="00770BCA" w:rsidRPr="00770BCA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F869FE" w:rsidRPr="00735F58" w:rsidTr="00C07E15">
        <w:tc>
          <w:tcPr>
            <w:tcW w:w="707" w:type="dxa"/>
          </w:tcPr>
          <w:p w:rsidR="00F869FE" w:rsidRPr="00735F58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735F58" w:rsidRDefault="00770BCA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Рынок услуг детского отдыха и оздоровления </w:t>
            </w:r>
            <w:r w:rsidR="00F869FE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770BCA" w:rsidRPr="00770BCA" w:rsidTr="00C07E15">
        <w:tc>
          <w:tcPr>
            <w:tcW w:w="707" w:type="dxa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0" w:type="dxa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 в каникулярное время</w:t>
            </w:r>
          </w:p>
        </w:tc>
        <w:tc>
          <w:tcPr>
            <w:tcW w:w="3115" w:type="dxa"/>
            <w:gridSpan w:val="2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 содействия развитию сектора негосударственных (немуниципальных) организаций отдыха и </w:t>
            </w:r>
            <w:r w:rsidRPr="0077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276" w:type="dxa"/>
            <w:gridSpan w:val="3"/>
          </w:tcPr>
          <w:p w:rsidR="00770BCA" w:rsidRPr="00770BCA" w:rsidRDefault="00770BCA" w:rsidP="0077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3973" w:type="dxa"/>
            <w:gridSpan w:val="3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детей, получивших оздоровление в детских оздоровительных организациях</w:t>
            </w:r>
          </w:p>
        </w:tc>
        <w:tc>
          <w:tcPr>
            <w:tcW w:w="2019" w:type="dxa"/>
            <w:gridSpan w:val="2"/>
          </w:tcPr>
          <w:p w:rsidR="00770BCA" w:rsidRPr="00770BCA" w:rsidRDefault="00770BCA" w:rsidP="00C60401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70BCA">
              <w:rPr>
                <w:rFonts w:eastAsia="Times New Roman" w:cs="Times New Roman"/>
                <w:kern w:val="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563C5D" w:rsidRPr="00735F58" w:rsidTr="00C07E15">
        <w:tc>
          <w:tcPr>
            <w:tcW w:w="707" w:type="dxa"/>
          </w:tcPr>
          <w:p w:rsidR="00563C5D" w:rsidRPr="00735F58" w:rsidRDefault="00563C5D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563C5D" w:rsidRPr="00735F58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63C5D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 (социально значимый)</w:t>
            </w:r>
          </w:p>
        </w:tc>
      </w:tr>
      <w:tr w:rsidR="005D2A44" w:rsidRPr="003F01DA" w:rsidTr="00C07E15">
        <w:tc>
          <w:tcPr>
            <w:tcW w:w="707" w:type="dxa"/>
          </w:tcPr>
          <w:p w:rsidR="005D2A44" w:rsidRPr="00735F58" w:rsidRDefault="00735F58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0" w:type="dxa"/>
          </w:tcPr>
          <w:p w:rsidR="005D2A44" w:rsidRPr="00735F58" w:rsidRDefault="005D2A44" w:rsidP="005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благоустройство парков культуры и отдыха на территории Сергиево-Посадского муниципального района </w:t>
            </w:r>
          </w:p>
        </w:tc>
        <w:tc>
          <w:tcPr>
            <w:tcW w:w="3115" w:type="dxa"/>
            <w:gridSpan w:val="2"/>
          </w:tcPr>
          <w:p w:rsidR="005D2A44" w:rsidRPr="00735F58" w:rsidRDefault="005D2A44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имиджа Московской области как привлекательной туристской </w:t>
            </w:r>
            <w:proofErr w:type="spellStart"/>
            <w:r w:rsidRPr="00735F58">
              <w:rPr>
                <w:rFonts w:ascii="Times New Roman" w:hAnsi="Times New Roman" w:cs="Times New Roman"/>
                <w:bCs/>
                <w:sz w:val="24"/>
                <w:szCs w:val="24"/>
              </w:rPr>
              <w:t>дестинации</w:t>
            </w:r>
            <w:proofErr w:type="spellEnd"/>
            <w:r w:rsidRPr="00735F58">
              <w:rPr>
                <w:rFonts w:ascii="Times New Roman" w:hAnsi="Times New Roman" w:cs="Times New Roman"/>
                <w:bCs/>
                <w:sz w:val="24"/>
                <w:szCs w:val="24"/>
              </w:rPr>
              <w:t>, минимальное количество современных "площадок" для реализации проектов в сфере культуры (проведение концертов, мастер-классов, тренингов и др.), организации досуга жителей</w:t>
            </w:r>
          </w:p>
        </w:tc>
        <w:tc>
          <w:tcPr>
            <w:tcW w:w="1276" w:type="dxa"/>
            <w:gridSpan w:val="3"/>
          </w:tcPr>
          <w:p w:rsidR="005D2A44" w:rsidRPr="00735F58" w:rsidRDefault="005D2A44" w:rsidP="00B53E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35F5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2016-2018</w:t>
            </w:r>
          </w:p>
        </w:tc>
        <w:tc>
          <w:tcPr>
            <w:tcW w:w="3973" w:type="dxa"/>
            <w:gridSpan w:val="3"/>
          </w:tcPr>
          <w:p w:rsidR="005D2A44" w:rsidRPr="00735F58" w:rsidRDefault="005D2A44" w:rsidP="00B53E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35F58">
              <w:rPr>
                <w:rFonts w:cs="Times New Roman"/>
              </w:rPr>
              <w:t xml:space="preserve">Создание парков культуры и отдыха в городских поселениях Хотьково и </w:t>
            </w:r>
            <w:proofErr w:type="gramStart"/>
            <w:r w:rsidRPr="00735F58">
              <w:rPr>
                <w:rFonts w:cs="Times New Roman"/>
              </w:rPr>
              <w:t>Краснозаводск</w:t>
            </w:r>
            <w:proofErr w:type="gramEnd"/>
            <w:r w:rsidRPr="00735F5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35F58">
              <w:rPr>
                <w:rFonts w:cs="Times New Roman"/>
              </w:rPr>
              <w:t>и благоустройство парка на территории городского поселения Сергиев Посад</w:t>
            </w:r>
          </w:p>
        </w:tc>
        <w:tc>
          <w:tcPr>
            <w:tcW w:w="2019" w:type="dxa"/>
            <w:gridSpan w:val="2"/>
          </w:tcPr>
          <w:p w:rsidR="005D2A44" w:rsidRPr="003F01DA" w:rsidRDefault="005D2A44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35F5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поселения Хотьково, Сергиев Посад</w:t>
            </w:r>
          </w:p>
        </w:tc>
      </w:tr>
      <w:tr w:rsidR="00F869FE" w:rsidRPr="00735F58" w:rsidTr="00C07E15">
        <w:tc>
          <w:tcPr>
            <w:tcW w:w="707" w:type="dxa"/>
          </w:tcPr>
          <w:p w:rsidR="00F869FE" w:rsidRPr="00735F58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735F58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0BCA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услуг жилищно-коммунального хозяйства </w:t>
            </w:r>
            <w:r w:rsidR="00F869FE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770BCA" w:rsidRPr="00770BCA" w:rsidTr="00C07E15">
        <w:tc>
          <w:tcPr>
            <w:tcW w:w="707" w:type="dxa"/>
          </w:tcPr>
          <w:p w:rsidR="00770BCA" w:rsidRPr="00770BCA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BCA" w:rsidRPr="00770B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в  Единую информационно-аналитическую  систему "Жилищно-коммунальное хозяйство" (далее - ЕАИС ЖКХ)</w:t>
            </w:r>
          </w:p>
        </w:tc>
        <w:tc>
          <w:tcPr>
            <w:tcW w:w="3115" w:type="dxa"/>
            <w:gridSpan w:val="2"/>
          </w:tcPr>
          <w:p w:rsidR="00770BCA" w:rsidRPr="00770BC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еобходимость обеспечения информационной открытости отрасли жилищно-коммунального хозяйства</w:t>
            </w:r>
          </w:p>
        </w:tc>
        <w:tc>
          <w:tcPr>
            <w:tcW w:w="1276" w:type="dxa"/>
            <w:gridSpan w:val="3"/>
          </w:tcPr>
          <w:p w:rsidR="00770BCA" w:rsidRPr="00770BCA" w:rsidRDefault="00770BCA" w:rsidP="00770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3973" w:type="dxa"/>
            <w:gridSpan w:val="3"/>
          </w:tcPr>
          <w:p w:rsidR="00770BCA" w:rsidRPr="00770BCA" w:rsidRDefault="00770BCA" w:rsidP="00072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Обеспечение  сбора сведений о</w:t>
            </w:r>
            <w:r w:rsidR="00072AD6">
              <w:rPr>
                <w:rFonts w:ascii="Times New Roman" w:hAnsi="Times New Roman" w:cs="Times New Roman"/>
                <w:sz w:val="24"/>
                <w:szCs w:val="24"/>
              </w:rPr>
              <w:t>б отрасли жилищно-коммунального хозяйства</w:t>
            </w: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770BCA" w:rsidRPr="00770BCA" w:rsidRDefault="00770BCA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CA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коммунальной инфраструктуры администрации муниципального района, жилищно-коммунальные предприятия</w:t>
            </w:r>
          </w:p>
        </w:tc>
      </w:tr>
      <w:tr w:rsidR="00F869FE" w:rsidRPr="00735F58" w:rsidTr="00C07E15">
        <w:tc>
          <w:tcPr>
            <w:tcW w:w="707" w:type="dxa"/>
          </w:tcPr>
          <w:p w:rsidR="00F869FE" w:rsidRPr="00735F58" w:rsidRDefault="00F869FE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F869FE" w:rsidRPr="00735F58" w:rsidRDefault="00735F58" w:rsidP="00770B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69FE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BCA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розничной торговли </w:t>
            </w:r>
            <w:r w:rsidR="00F869FE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 значимый)</w:t>
            </w:r>
          </w:p>
        </w:tc>
      </w:tr>
      <w:tr w:rsidR="003F01DA" w:rsidRPr="003F01DA" w:rsidTr="00C07E15">
        <w:tc>
          <w:tcPr>
            <w:tcW w:w="707" w:type="dxa"/>
          </w:tcPr>
          <w:p w:rsidR="00770BCA" w:rsidRPr="003F01DA" w:rsidRDefault="00735F58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BCA" w:rsidRPr="003F01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770BCA" w:rsidRPr="003F01D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A">
              <w:rPr>
                <w:rFonts w:ascii="Times New Roman" w:hAnsi="Times New Roman" w:cs="Times New Roman"/>
                <w:sz w:val="24"/>
                <w:szCs w:val="24"/>
              </w:rPr>
              <w:t>Разработка мер по рациональному размещению объектов потребительского рынка и услуг на территории Сергиево-Посадского муниципального района</w:t>
            </w:r>
          </w:p>
        </w:tc>
        <w:tc>
          <w:tcPr>
            <w:tcW w:w="3115" w:type="dxa"/>
            <w:gridSpan w:val="2"/>
          </w:tcPr>
          <w:p w:rsidR="00770BCA" w:rsidRPr="003F01DA" w:rsidRDefault="00770BCA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A">
              <w:rPr>
                <w:rFonts w:ascii="Times New Roman" w:hAnsi="Times New Roman" w:cs="Times New Roman"/>
                <w:sz w:val="24"/>
                <w:szCs w:val="24"/>
              </w:rPr>
              <w:t>Необходимость создания условий для развития конкуренции на рынке розничной торговли.</w:t>
            </w:r>
          </w:p>
        </w:tc>
        <w:tc>
          <w:tcPr>
            <w:tcW w:w="1276" w:type="dxa"/>
            <w:gridSpan w:val="3"/>
          </w:tcPr>
          <w:p w:rsidR="00770BCA" w:rsidRPr="003F01DA" w:rsidRDefault="00770BCA" w:rsidP="0080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73" w:type="dxa"/>
            <w:gridSpan w:val="3"/>
          </w:tcPr>
          <w:p w:rsidR="00770BCA" w:rsidRPr="003F01DA" w:rsidRDefault="00770BCA" w:rsidP="0080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потребительского рынка и услуг на территории муниципального района с учетом потребности в данных объектах</w:t>
            </w:r>
          </w:p>
        </w:tc>
        <w:tc>
          <w:tcPr>
            <w:tcW w:w="2019" w:type="dxa"/>
            <w:gridSpan w:val="2"/>
          </w:tcPr>
          <w:p w:rsidR="00770BCA" w:rsidRPr="003F01DA" w:rsidRDefault="00770BCA" w:rsidP="00C604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A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3F01DA" w:rsidRPr="00735F58" w:rsidTr="00C07E15">
        <w:tc>
          <w:tcPr>
            <w:tcW w:w="707" w:type="dxa"/>
          </w:tcPr>
          <w:p w:rsidR="003F01DA" w:rsidRPr="00735F58" w:rsidRDefault="003F01DA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3F01DA" w:rsidRPr="00735F58" w:rsidRDefault="00735F58" w:rsidP="003F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F01DA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общественного питания (социально значимый)</w:t>
            </w:r>
          </w:p>
        </w:tc>
      </w:tr>
      <w:tr w:rsidR="00803065" w:rsidRPr="00803065" w:rsidTr="00C07E15">
        <w:tc>
          <w:tcPr>
            <w:tcW w:w="707" w:type="dxa"/>
          </w:tcPr>
          <w:p w:rsidR="00453F72" w:rsidRPr="00803065" w:rsidRDefault="00735F58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80" w:type="dxa"/>
          </w:tcPr>
          <w:p w:rsidR="00453F72" w:rsidRPr="00803065" w:rsidRDefault="00453F72" w:rsidP="008030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Содействие увеличению уровня обеспеченности населения </w:t>
            </w:r>
            <w:r w:rsidR="00803065"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района</w:t>
            </w: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предприятиями общественного питания</w:t>
            </w:r>
          </w:p>
        </w:tc>
        <w:tc>
          <w:tcPr>
            <w:tcW w:w="3128" w:type="dxa"/>
            <w:gridSpan w:val="3"/>
          </w:tcPr>
          <w:p w:rsidR="00453F72" w:rsidRPr="00803065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</w:t>
            </w:r>
          </w:p>
        </w:tc>
        <w:tc>
          <w:tcPr>
            <w:tcW w:w="1239" w:type="dxa"/>
          </w:tcPr>
          <w:p w:rsidR="00453F72" w:rsidRPr="00803065" w:rsidRDefault="00453F72" w:rsidP="008030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3982" w:type="dxa"/>
            <w:gridSpan w:val="3"/>
          </w:tcPr>
          <w:p w:rsidR="00453F72" w:rsidRPr="00803065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конкуренции на рынке услуг общественного питания. Обеспечение жителей </w:t>
            </w:r>
            <w:r w:rsidR="00803065"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района </w:t>
            </w: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услугами общественного питания путем увеличения количества объектов общественного питания различных форматов</w:t>
            </w:r>
            <w:r w:rsidR="00803065"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Размещение объектов общественного питания с учетом востребованности: пешеходные зоны и т.д. в целях создания комфортной среды для жителей.</w:t>
            </w:r>
          </w:p>
        </w:tc>
        <w:tc>
          <w:tcPr>
            <w:tcW w:w="2034" w:type="dxa"/>
            <w:gridSpan w:val="3"/>
          </w:tcPr>
          <w:p w:rsidR="00453F72" w:rsidRPr="00803065" w:rsidRDefault="00803065" w:rsidP="008030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453F72" w:rsidRPr="00735F58" w:rsidTr="00C07E15">
        <w:tc>
          <w:tcPr>
            <w:tcW w:w="707" w:type="dxa"/>
          </w:tcPr>
          <w:p w:rsidR="00453F72" w:rsidRPr="00735F58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735F58" w:rsidRDefault="00735F58" w:rsidP="003F01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53F72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бытового обслуживания (социально значимый)</w:t>
            </w:r>
          </w:p>
        </w:tc>
      </w:tr>
      <w:tr w:rsidR="00803065" w:rsidRPr="00803065" w:rsidTr="00C07E15">
        <w:tc>
          <w:tcPr>
            <w:tcW w:w="707" w:type="dxa"/>
          </w:tcPr>
          <w:p w:rsidR="00453F72" w:rsidRPr="00735F58" w:rsidRDefault="00735F58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3680" w:type="dxa"/>
          </w:tcPr>
          <w:p w:rsidR="00453F72" w:rsidRPr="00735F58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Содействие увеличению уровня обеспеченности населения </w:t>
            </w:r>
            <w:r w:rsidR="00803065"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района </w:t>
            </w: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115" w:type="dxa"/>
            <w:gridSpan w:val="2"/>
          </w:tcPr>
          <w:p w:rsidR="00453F72" w:rsidRPr="00735F58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Необходимость создания условий для развития конкуренции на рынке услуг бытового обслуживания</w:t>
            </w:r>
          </w:p>
        </w:tc>
        <w:tc>
          <w:tcPr>
            <w:tcW w:w="1276" w:type="dxa"/>
            <w:gridSpan w:val="3"/>
          </w:tcPr>
          <w:p w:rsidR="00453F72" w:rsidRPr="00735F58" w:rsidRDefault="00453F72" w:rsidP="008030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3973" w:type="dxa"/>
            <w:gridSpan w:val="3"/>
          </w:tcPr>
          <w:p w:rsidR="00453F72" w:rsidRPr="00735F58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конкуренции на рынке услуг бытового обслуживания. Обеспечение жителей </w:t>
            </w:r>
            <w:r w:rsidR="00803065"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района </w:t>
            </w: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бытовыми услугами</w:t>
            </w:r>
          </w:p>
        </w:tc>
        <w:tc>
          <w:tcPr>
            <w:tcW w:w="2019" w:type="dxa"/>
            <w:gridSpan w:val="2"/>
          </w:tcPr>
          <w:p w:rsidR="00453F72" w:rsidRPr="00803065" w:rsidRDefault="00803065" w:rsidP="008030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453F72" w:rsidRPr="00735F58" w:rsidTr="00C07E15">
        <w:tc>
          <w:tcPr>
            <w:tcW w:w="707" w:type="dxa"/>
          </w:tcPr>
          <w:p w:rsidR="00453F72" w:rsidRPr="00735F58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3" w:type="dxa"/>
            <w:gridSpan w:val="11"/>
          </w:tcPr>
          <w:p w:rsidR="00453F72" w:rsidRPr="00735F58" w:rsidRDefault="00735F58" w:rsidP="003F0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453F72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охраны труда (социально значимый)</w:t>
            </w:r>
          </w:p>
        </w:tc>
      </w:tr>
      <w:tr w:rsidR="00453F72" w:rsidRPr="00BE2AD9" w:rsidTr="00C42EE2">
        <w:trPr>
          <w:trHeight w:val="2416"/>
        </w:trPr>
        <w:tc>
          <w:tcPr>
            <w:tcW w:w="707" w:type="dxa"/>
          </w:tcPr>
          <w:p w:rsidR="00453F72" w:rsidRPr="00BE2AD9" w:rsidRDefault="00735F58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</w:t>
            </w:r>
          </w:p>
        </w:tc>
        <w:tc>
          <w:tcPr>
            <w:tcW w:w="3680" w:type="dxa"/>
          </w:tcPr>
          <w:p w:rsidR="00453F72" w:rsidRPr="00BE2AD9" w:rsidRDefault="00453F72" w:rsidP="00BE2AD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специальной оценки условий труда в организациях </w:t>
            </w:r>
            <w:r w:rsid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115" w:type="dxa"/>
            <w:gridSpan w:val="2"/>
          </w:tcPr>
          <w:p w:rsidR="00453F72" w:rsidRPr="00BE2AD9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Совершенствование системы социального партнерства и сохранение социальной стабильности в сфере труда</w:t>
            </w:r>
          </w:p>
        </w:tc>
        <w:tc>
          <w:tcPr>
            <w:tcW w:w="1276" w:type="dxa"/>
            <w:gridSpan w:val="3"/>
          </w:tcPr>
          <w:p w:rsidR="00453F72" w:rsidRPr="00BE2AD9" w:rsidRDefault="00453F72" w:rsidP="00BE2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3973" w:type="dxa"/>
            <w:gridSpan w:val="3"/>
          </w:tcPr>
          <w:p w:rsidR="00453F72" w:rsidRPr="00BE2AD9" w:rsidRDefault="00453F72" w:rsidP="00072AD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Рост количества рабочих мест,</w:t>
            </w:r>
            <w:r w:rsidR="0007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отношении которых </w:t>
            </w:r>
            <w:r w:rsidRPr="00BE2A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проведена специальная оценка условий труда. </w:t>
            </w:r>
          </w:p>
        </w:tc>
        <w:tc>
          <w:tcPr>
            <w:tcW w:w="2019" w:type="dxa"/>
            <w:gridSpan w:val="2"/>
          </w:tcPr>
          <w:p w:rsidR="00453F72" w:rsidRPr="00BE2AD9" w:rsidRDefault="00BE2AD9" w:rsidP="00BE2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муниципальной службы и кадров администрации муниципального района</w:t>
            </w:r>
          </w:p>
        </w:tc>
      </w:tr>
      <w:tr w:rsidR="00453F72" w:rsidRPr="00C42EE2" w:rsidTr="00C07E15">
        <w:tc>
          <w:tcPr>
            <w:tcW w:w="707" w:type="dxa"/>
          </w:tcPr>
          <w:p w:rsidR="00453F72" w:rsidRPr="00C42EE2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C42EE2" w:rsidRDefault="00BE2AD9" w:rsidP="003F0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C42EE2" w:rsidRPr="00C4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наружной рекламы (приоритетный)</w:t>
            </w:r>
          </w:p>
        </w:tc>
      </w:tr>
      <w:tr w:rsidR="00735F58" w:rsidRPr="00735F58" w:rsidTr="00C07E15">
        <w:tc>
          <w:tcPr>
            <w:tcW w:w="707" w:type="dxa"/>
          </w:tcPr>
          <w:p w:rsidR="00735F58" w:rsidRPr="00735F58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</w:t>
            </w:r>
          </w:p>
        </w:tc>
        <w:tc>
          <w:tcPr>
            <w:tcW w:w="3680" w:type="dxa"/>
          </w:tcPr>
          <w:p w:rsidR="00735F58" w:rsidRPr="00735F58" w:rsidRDefault="00C42EE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Приведением в соответствие количества и фактического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расположения рекламных конструкций на территории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3115" w:type="dxa"/>
            <w:gridSpan w:val="2"/>
          </w:tcPr>
          <w:p w:rsidR="00735F58" w:rsidRPr="00773052" w:rsidRDefault="00735F58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Необходимость создания условий для развития </w:t>
            </w:r>
            <w:r w:rsidRPr="00773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конкуренции на рынке наружной рекламы</w:t>
            </w:r>
          </w:p>
        </w:tc>
        <w:tc>
          <w:tcPr>
            <w:tcW w:w="1276" w:type="dxa"/>
            <w:gridSpan w:val="3"/>
          </w:tcPr>
          <w:p w:rsidR="00735F58" w:rsidRPr="00735F58" w:rsidRDefault="00735F58" w:rsidP="00BE2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3973" w:type="dxa"/>
            <w:gridSpan w:val="3"/>
          </w:tcPr>
          <w:p w:rsidR="00735F58" w:rsidRPr="00735F58" w:rsidRDefault="00C42EE2" w:rsidP="00072AD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Соответствие количества и фактического расположения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рекламных конструкций на территории муниципального района </w:t>
            </w:r>
            <w:r w:rsidR="0007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согласованной Правительством Московской области схеме размещения рекламных конструкций</w:t>
            </w:r>
            <w:r w:rsidR="0007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актуальность схемы размещения рекламных конструкций</w:t>
            </w:r>
          </w:p>
        </w:tc>
        <w:tc>
          <w:tcPr>
            <w:tcW w:w="2019" w:type="dxa"/>
            <w:gridSpan w:val="2"/>
          </w:tcPr>
          <w:p w:rsidR="00735F58" w:rsidRPr="00735F58" w:rsidRDefault="00162B80" w:rsidP="00735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МКУ «Единый центр поддержки </w:t>
            </w:r>
            <w:r w:rsidRPr="00162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предпринимательства»</w:t>
            </w:r>
          </w:p>
        </w:tc>
      </w:tr>
      <w:tr w:rsidR="00453F72" w:rsidRPr="00735F58" w:rsidTr="00C07E15">
        <w:tc>
          <w:tcPr>
            <w:tcW w:w="707" w:type="dxa"/>
          </w:tcPr>
          <w:p w:rsidR="00453F72" w:rsidRPr="00735F58" w:rsidRDefault="00453F72" w:rsidP="00C604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735F58" w:rsidRDefault="00BE2AD9" w:rsidP="00C270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3F72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туризма и отдыха (приоритетный)</w:t>
            </w:r>
          </w:p>
        </w:tc>
      </w:tr>
      <w:tr w:rsidR="00453F72" w:rsidRPr="003F01DA" w:rsidTr="00C07E15">
        <w:tc>
          <w:tcPr>
            <w:tcW w:w="707" w:type="dxa"/>
          </w:tcPr>
          <w:p w:rsidR="00453F72" w:rsidRPr="00BE2AD9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0" w:type="dxa"/>
          </w:tcPr>
          <w:p w:rsidR="00453F72" w:rsidRPr="00BE2AD9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предприятий туристской инфраструктуры, ведение Паспорта туристских ресурсов Сергиево-Посадского муниципального района</w:t>
            </w:r>
          </w:p>
        </w:tc>
        <w:tc>
          <w:tcPr>
            <w:tcW w:w="3115" w:type="dxa"/>
            <w:gridSpan w:val="2"/>
          </w:tcPr>
          <w:p w:rsidR="00453F72" w:rsidRPr="00BE2AD9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sz w:val="24"/>
                <w:szCs w:val="24"/>
              </w:rPr>
              <w:t>Невысокий уровень туристского сервиса и недостаточная квалификация обслуживающего персонала, отсутствие единого центра развития туризма</w:t>
            </w:r>
          </w:p>
        </w:tc>
        <w:tc>
          <w:tcPr>
            <w:tcW w:w="1276" w:type="dxa"/>
            <w:gridSpan w:val="3"/>
          </w:tcPr>
          <w:p w:rsidR="00453F72" w:rsidRPr="00BE2AD9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BE2AD9" w:rsidRDefault="00453F72" w:rsidP="005D2A4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Увеличение числа предприятий, формирующих инфраструктуру туризма в Сергиево-Посадском</w:t>
            </w:r>
            <w:r w:rsidR="005D2A44"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муниципальном районе </w:t>
            </w:r>
          </w:p>
        </w:tc>
        <w:tc>
          <w:tcPr>
            <w:tcW w:w="2019" w:type="dxa"/>
            <w:gridSpan w:val="2"/>
          </w:tcPr>
          <w:p w:rsidR="00453F72" w:rsidRPr="003F01DA" w:rsidRDefault="00453F72" w:rsidP="005D2A44">
            <w:pPr>
              <w:widowControl/>
              <w:suppressAutoHyphens w:val="0"/>
              <w:ind w:left="-108" w:right="-39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Управление</w:t>
            </w:r>
            <w:r w:rsidR="005D2A44"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развития отраслей </w:t>
            </w:r>
            <w:r w:rsidR="005D2A44"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 с</w:t>
            </w: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оциальной сферы</w:t>
            </w:r>
            <w:r w:rsidR="005D2A44"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администрации </w:t>
            </w: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муниципального</w:t>
            </w:r>
            <w:r w:rsidR="005D2A44" w:rsidRPr="00BE2AD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E2AD9">
              <w:rPr>
                <w:rFonts w:eastAsia="Times New Roman" w:cs="Times New Roman"/>
                <w:kern w:val="0"/>
                <w:lang w:eastAsia="ru-RU" w:bidi="ar-SA"/>
              </w:rPr>
              <w:t>района</w:t>
            </w:r>
            <w:proofErr w:type="gramEnd"/>
          </w:p>
        </w:tc>
      </w:tr>
      <w:tr w:rsidR="00453F72" w:rsidRPr="00F869FE" w:rsidTr="00C07E15">
        <w:tc>
          <w:tcPr>
            <w:tcW w:w="707" w:type="dxa"/>
          </w:tcPr>
          <w:p w:rsidR="00453F72" w:rsidRPr="00F869FE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63" w:type="dxa"/>
            <w:gridSpan w:val="11"/>
          </w:tcPr>
          <w:p w:rsidR="00453F72" w:rsidRPr="00C3007A" w:rsidRDefault="00BE2AD9" w:rsidP="005D2A44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11. </w:t>
            </w:r>
            <w:r w:rsidR="00453F72"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Рынок сельского хозяйства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(приоритетный)</w:t>
            </w:r>
          </w:p>
        </w:tc>
      </w:tr>
      <w:tr w:rsidR="00453F72" w:rsidRPr="00E3759A" w:rsidTr="00C07E15">
        <w:tc>
          <w:tcPr>
            <w:tcW w:w="707" w:type="dxa"/>
          </w:tcPr>
          <w:p w:rsidR="00453F72" w:rsidRPr="00BE2AD9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0" w:type="dxa"/>
          </w:tcPr>
          <w:p w:rsidR="00453F72" w:rsidRPr="00BE2AD9" w:rsidRDefault="005D2A44" w:rsidP="005D2A4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t>Вовлечение</w:t>
            </w:r>
            <w:r w:rsidR="00453F72" w:rsidRPr="00BE2AD9">
              <w:t xml:space="preserve"> в</w:t>
            </w:r>
            <w:r w:rsidRPr="00BE2AD9">
              <w:t xml:space="preserve"> сельскохозяйственный</w:t>
            </w:r>
            <w:r w:rsidR="00453F72" w:rsidRPr="00BE2AD9">
              <w:t xml:space="preserve"> оборот</w:t>
            </w:r>
            <w:r w:rsidRPr="00BE2AD9">
              <w:t xml:space="preserve"> выбывших</w:t>
            </w:r>
            <w:r w:rsidR="00453F72" w:rsidRPr="00BE2AD9">
              <w:t xml:space="preserve"> сельскохозяйственных </w:t>
            </w:r>
            <w:r w:rsidRPr="00BE2AD9">
              <w:t>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3115" w:type="dxa"/>
            <w:gridSpan w:val="2"/>
          </w:tcPr>
          <w:p w:rsidR="00453F72" w:rsidRPr="00BE2AD9" w:rsidRDefault="00453F72" w:rsidP="00C6040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BE2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  <w:tc>
          <w:tcPr>
            <w:tcW w:w="1276" w:type="dxa"/>
            <w:gridSpan w:val="3"/>
          </w:tcPr>
          <w:p w:rsidR="00453F72" w:rsidRPr="00BE2AD9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BE2AD9" w:rsidRDefault="00453F72" w:rsidP="00C60401">
            <w:pPr>
              <w:widowControl/>
              <w:suppressAutoHyphens w:val="0"/>
              <w:ind w:right="-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Вовлечение в оборот земель сельскохозяйственного назначения, рост доли обрабатываемой пашни в общем объеме пашни</w:t>
            </w:r>
          </w:p>
        </w:tc>
        <w:tc>
          <w:tcPr>
            <w:tcW w:w="2019" w:type="dxa"/>
            <w:gridSpan w:val="2"/>
          </w:tcPr>
          <w:p w:rsidR="00453F72" w:rsidRPr="00E3759A" w:rsidRDefault="00453F72" w:rsidP="00C27034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04308A" w:rsidRPr="0004308A" w:rsidTr="00C07E15">
        <w:tc>
          <w:tcPr>
            <w:tcW w:w="707" w:type="dxa"/>
          </w:tcPr>
          <w:p w:rsidR="00453F72" w:rsidRPr="0004308A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</w:t>
            </w:r>
          </w:p>
        </w:tc>
        <w:tc>
          <w:tcPr>
            <w:tcW w:w="3680" w:type="dxa"/>
          </w:tcPr>
          <w:p w:rsidR="00453F72" w:rsidRPr="0004308A" w:rsidRDefault="005D2A44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Приобретение сельскохозяйственной техники, оборудования для модернизации производства сельскохозяйственной продукции, её переработки (в том числе глубокой), предпродажной </w:t>
            </w:r>
            <w:r w:rsidRPr="00043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подготовки и реализации готовой продукции, в том числе по договорам финансовой аренды (лизинга) (в том числе крестьянским (фермерским) хозяйствам)</w:t>
            </w:r>
          </w:p>
        </w:tc>
        <w:tc>
          <w:tcPr>
            <w:tcW w:w="3115" w:type="dxa"/>
            <w:gridSpan w:val="2"/>
          </w:tcPr>
          <w:p w:rsidR="00453F72" w:rsidRPr="0004308A" w:rsidRDefault="0004308A" w:rsidP="00C60401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Необходимость </w:t>
            </w:r>
            <w:proofErr w:type="gramStart"/>
            <w:r w:rsidRPr="00043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  <w:tc>
          <w:tcPr>
            <w:tcW w:w="1276" w:type="dxa"/>
            <w:gridSpan w:val="3"/>
          </w:tcPr>
          <w:p w:rsidR="00453F72" w:rsidRPr="0004308A" w:rsidRDefault="0004308A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04308A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04308A" w:rsidRDefault="0004308A" w:rsidP="0004308A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04308A">
              <w:rPr>
                <w:rFonts w:cs="Times New Roman"/>
                <w:color w:val="FF0000"/>
              </w:rPr>
              <w:t>Реализация инвестиционных проектов, повышение эффективности сельскохозяйственного производства</w:t>
            </w:r>
          </w:p>
        </w:tc>
        <w:tc>
          <w:tcPr>
            <w:tcW w:w="2019" w:type="dxa"/>
            <w:gridSpan w:val="2"/>
          </w:tcPr>
          <w:p w:rsidR="00453F72" w:rsidRPr="0004308A" w:rsidRDefault="0004308A" w:rsidP="00C60401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04308A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04753B" w:rsidRPr="00735F58" w:rsidTr="00C07E15">
        <w:tc>
          <w:tcPr>
            <w:tcW w:w="707" w:type="dxa"/>
          </w:tcPr>
          <w:p w:rsidR="00453F72" w:rsidRPr="00735F58" w:rsidRDefault="00453F72" w:rsidP="000475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735F58" w:rsidRDefault="00BE2AD9" w:rsidP="000475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453F72" w:rsidRPr="00735F58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 (приоритетный)</w:t>
            </w:r>
          </w:p>
        </w:tc>
      </w:tr>
      <w:tr w:rsidR="00665675" w:rsidRPr="00665675" w:rsidTr="00C07E15">
        <w:tc>
          <w:tcPr>
            <w:tcW w:w="707" w:type="dxa"/>
          </w:tcPr>
          <w:p w:rsidR="0004753B" w:rsidRPr="00665675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3680" w:type="dxa"/>
          </w:tcPr>
          <w:p w:rsidR="0004753B" w:rsidRPr="00665675" w:rsidRDefault="0004753B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Приведение кладбищ муниципального района в соответствии с Порядком деятельности общественных кладбищ и крематориев на территории муниципального района</w:t>
            </w:r>
          </w:p>
        </w:tc>
        <w:tc>
          <w:tcPr>
            <w:tcW w:w="3115" w:type="dxa"/>
            <w:gridSpan w:val="2"/>
          </w:tcPr>
          <w:p w:rsidR="0004753B" w:rsidRPr="00665675" w:rsidRDefault="008A5026" w:rsidP="008A502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Несоответствие кладбищ Порядку деятельности 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кладбищ 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территории муниципального района</w:t>
            </w:r>
          </w:p>
        </w:tc>
        <w:tc>
          <w:tcPr>
            <w:tcW w:w="1276" w:type="dxa"/>
            <w:gridSpan w:val="3"/>
          </w:tcPr>
          <w:p w:rsidR="0004753B" w:rsidRPr="00665675" w:rsidRDefault="0004753B" w:rsidP="000475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3973" w:type="dxa"/>
            <w:gridSpan w:val="3"/>
          </w:tcPr>
          <w:p w:rsidR="0004753B" w:rsidRPr="00665675" w:rsidRDefault="0004753B" w:rsidP="000475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Уменьшение (снижение) доли кладбищ, несоответствующих требованиям законодательства Российской Федерации и законодательства Московской области</w:t>
            </w:r>
          </w:p>
        </w:tc>
        <w:tc>
          <w:tcPr>
            <w:tcW w:w="2019" w:type="dxa"/>
            <w:gridSpan w:val="2"/>
          </w:tcPr>
          <w:p w:rsidR="0004753B" w:rsidRPr="00665675" w:rsidRDefault="0004753B" w:rsidP="000475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665675" w:rsidRPr="00665675" w:rsidTr="00C07E15">
        <w:tc>
          <w:tcPr>
            <w:tcW w:w="707" w:type="dxa"/>
          </w:tcPr>
          <w:p w:rsidR="00453F72" w:rsidRPr="00665675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12.2</w:t>
            </w:r>
          </w:p>
        </w:tc>
        <w:tc>
          <w:tcPr>
            <w:tcW w:w="3680" w:type="dxa"/>
          </w:tcPr>
          <w:p w:rsidR="00453F72" w:rsidRPr="00665675" w:rsidRDefault="00453F72" w:rsidP="006656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Включение в муниципальн</w:t>
            </w:r>
            <w:r w:rsidR="0016390D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ую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программ</w:t>
            </w:r>
            <w:r w:rsidR="0016390D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мероприятий по </w:t>
            </w:r>
            <w:r w:rsidR="0016390D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созданию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муниципальн</w:t>
            </w:r>
            <w:r w:rsidR="0016390D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казенн</w:t>
            </w:r>
            <w:r w:rsidR="0016390D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</w:t>
            </w: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учреждения</w:t>
            </w:r>
            <w:r w:rsidR="00665675"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осуществляющего деятельность в сфере погребения и похоронного дела на территории муниципального района</w:t>
            </w:r>
          </w:p>
        </w:tc>
        <w:tc>
          <w:tcPr>
            <w:tcW w:w="3115" w:type="dxa"/>
            <w:gridSpan w:val="2"/>
          </w:tcPr>
          <w:p w:rsidR="00453F72" w:rsidRPr="00665675" w:rsidRDefault="00453F7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Доминирование на рынке ритуальных услуг муниципальных предприятий</w:t>
            </w:r>
          </w:p>
        </w:tc>
        <w:tc>
          <w:tcPr>
            <w:tcW w:w="1276" w:type="dxa"/>
            <w:gridSpan w:val="3"/>
          </w:tcPr>
          <w:p w:rsidR="00453F72" w:rsidRPr="00665675" w:rsidRDefault="0016390D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3973" w:type="dxa"/>
            <w:gridSpan w:val="3"/>
          </w:tcPr>
          <w:p w:rsidR="00453F72" w:rsidRPr="00665675" w:rsidRDefault="0016390D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качества оказания ритуальных услуг. Ценовая доступность оказываемых ритуальных услуг населению</w:t>
            </w:r>
          </w:p>
        </w:tc>
        <w:tc>
          <w:tcPr>
            <w:tcW w:w="2019" w:type="dxa"/>
            <w:gridSpan w:val="2"/>
          </w:tcPr>
          <w:p w:rsidR="00453F72" w:rsidRPr="00665675" w:rsidRDefault="0016390D" w:rsidP="00C07E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  <w:tr w:rsidR="00453F72" w:rsidRPr="008527E7" w:rsidTr="00C07E15">
        <w:tc>
          <w:tcPr>
            <w:tcW w:w="707" w:type="dxa"/>
          </w:tcPr>
          <w:p w:rsidR="00453F72" w:rsidRPr="008527E7" w:rsidRDefault="00453F72" w:rsidP="00C60401">
            <w:pPr>
              <w:pStyle w:val="ConsPlusNormal"/>
              <w:rPr>
                <w:b/>
              </w:rPr>
            </w:pPr>
          </w:p>
        </w:tc>
        <w:tc>
          <w:tcPr>
            <w:tcW w:w="14063" w:type="dxa"/>
            <w:gridSpan w:val="11"/>
          </w:tcPr>
          <w:p w:rsidR="00453F72" w:rsidRPr="008527E7" w:rsidRDefault="00BE2AD9" w:rsidP="0004308A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04308A" w:rsidRPr="0085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продукции крестьянских (фермерских) хозяйств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2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(приоритетный)</w:t>
            </w:r>
          </w:p>
        </w:tc>
      </w:tr>
      <w:tr w:rsidR="00C07E15" w:rsidRPr="00E3759A" w:rsidTr="00C07E15">
        <w:trPr>
          <w:trHeight w:val="1871"/>
        </w:trPr>
        <w:tc>
          <w:tcPr>
            <w:tcW w:w="707" w:type="dxa"/>
          </w:tcPr>
          <w:p w:rsidR="00453F72" w:rsidRPr="00BE2AD9" w:rsidRDefault="00BE2AD9" w:rsidP="00B5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80" w:type="dxa"/>
          </w:tcPr>
          <w:p w:rsidR="00453F72" w:rsidRPr="00BE2AD9" w:rsidRDefault="00453F72" w:rsidP="00B53E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по созданию и развитию крестьянских (фермерских) хозяйств</w:t>
            </w:r>
          </w:p>
        </w:tc>
        <w:tc>
          <w:tcPr>
            <w:tcW w:w="3115" w:type="dxa"/>
            <w:gridSpan w:val="2"/>
          </w:tcPr>
          <w:p w:rsidR="00453F72" w:rsidRPr="00BE2AD9" w:rsidRDefault="00453F72" w:rsidP="00B53E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BE2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  <w:tc>
          <w:tcPr>
            <w:tcW w:w="1276" w:type="dxa"/>
            <w:gridSpan w:val="3"/>
          </w:tcPr>
          <w:p w:rsidR="00453F72" w:rsidRPr="00BE2AD9" w:rsidRDefault="00453F72" w:rsidP="00B53E78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BE2AD9" w:rsidRDefault="0004308A" w:rsidP="00B53E78">
            <w:pPr>
              <w:spacing w:after="200" w:line="276" w:lineRule="auto"/>
            </w:pPr>
            <w:r w:rsidRPr="00BE2AD9">
              <w:rPr>
                <w:color w:val="FF0000"/>
              </w:rPr>
              <w:t>Увеличение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2019" w:type="dxa"/>
            <w:gridSpan w:val="2"/>
          </w:tcPr>
          <w:p w:rsidR="00453F72" w:rsidRPr="00E3759A" w:rsidRDefault="00453F72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E2AD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04308A" w:rsidRPr="00C07E15" w:rsidTr="00C07E15">
        <w:trPr>
          <w:trHeight w:val="2541"/>
        </w:trPr>
        <w:tc>
          <w:tcPr>
            <w:tcW w:w="707" w:type="dxa"/>
          </w:tcPr>
          <w:p w:rsidR="00453F72" w:rsidRPr="00C07E15" w:rsidRDefault="00BE2AD9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680" w:type="dxa"/>
          </w:tcPr>
          <w:p w:rsidR="0004308A" w:rsidRPr="00C07E15" w:rsidRDefault="0004308A" w:rsidP="00B53E78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C07E15">
              <w:rPr>
                <w:rFonts w:cs="Times New Roman"/>
                <w:color w:val="FF0000"/>
              </w:rPr>
              <w:t>Развитие молочного животноводства в крестьянских (фермерских) хозяйствах</w:t>
            </w:r>
          </w:p>
          <w:p w:rsidR="0004308A" w:rsidRPr="00C07E15" w:rsidRDefault="0004308A" w:rsidP="00B53E78">
            <w:pPr>
              <w:widowControl/>
              <w:suppressAutoHyphens w:val="0"/>
              <w:rPr>
                <w:rFonts w:cs="Times New Roman"/>
                <w:color w:val="FF0000"/>
              </w:rPr>
            </w:pPr>
          </w:p>
          <w:p w:rsidR="00453F72" w:rsidRPr="00C07E15" w:rsidRDefault="00453F72" w:rsidP="00B53E78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3115" w:type="dxa"/>
            <w:gridSpan w:val="2"/>
          </w:tcPr>
          <w:p w:rsidR="00453F72" w:rsidRPr="00C07E15" w:rsidRDefault="00453F72" w:rsidP="00B53E78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7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Нехватка основных средств у крестьянских (фермерских) хозяйств, направленных на развитие и повышение производительности</w:t>
            </w:r>
          </w:p>
        </w:tc>
        <w:tc>
          <w:tcPr>
            <w:tcW w:w="1276" w:type="dxa"/>
            <w:gridSpan w:val="3"/>
          </w:tcPr>
          <w:p w:rsidR="00453F72" w:rsidRPr="00C07E15" w:rsidRDefault="00453F72" w:rsidP="00B53E78">
            <w:pPr>
              <w:spacing w:after="200" w:line="276" w:lineRule="auto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453F72" w:rsidRPr="00C07E15" w:rsidRDefault="00453F72" w:rsidP="0004308A">
            <w:pPr>
              <w:spacing w:after="200" w:line="276" w:lineRule="auto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rFonts w:cs="Times New Roman"/>
                <w:color w:val="FF0000"/>
              </w:rPr>
              <w:t>Развитие малых форм хозяйствования, увеличение количества крестьянских (фермерских) хозяйств, семейных животноводческих ферм,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2019" w:type="dxa"/>
            <w:gridSpan w:val="2"/>
          </w:tcPr>
          <w:p w:rsidR="00453F72" w:rsidRPr="00C07E15" w:rsidRDefault="00453F72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Управление сельского хозяйства администрации муниципального района</w:t>
            </w:r>
          </w:p>
        </w:tc>
      </w:tr>
      <w:tr w:rsidR="00453F72" w:rsidRPr="00C07E15" w:rsidTr="00C07E15">
        <w:tc>
          <w:tcPr>
            <w:tcW w:w="707" w:type="dxa"/>
          </w:tcPr>
          <w:p w:rsidR="00453F72" w:rsidRPr="00C07E15" w:rsidRDefault="00453F72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C07E15" w:rsidRDefault="00BE2AD9" w:rsidP="00C07E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C07E1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</w:t>
            </w:r>
            <w:r w:rsidR="00C07E15" w:rsidRPr="00C0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управления многоквартирными домами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2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(приоритетный)</w:t>
            </w:r>
          </w:p>
        </w:tc>
      </w:tr>
      <w:tr w:rsidR="00C07E15" w:rsidRPr="00C07E15" w:rsidTr="00C07E15">
        <w:trPr>
          <w:trHeight w:val="595"/>
        </w:trPr>
        <w:tc>
          <w:tcPr>
            <w:tcW w:w="707" w:type="dxa"/>
          </w:tcPr>
          <w:p w:rsidR="00C07E15" w:rsidRPr="00C07E15" w:rsidRDefault="00BE2AD9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</w:t>
            </w:r>
          </w:p>
        </w:tc>
        <w:tc>
          <w:tcPr>
            <w:tcW w:w="3680" w:type="dxa"/>
          </w:tcPr>
          <w:p w:rsidR="00C07E15" w:rsidRPr="00C07E15" w:rsidRDefault="00C07E15" w:rsidP="00C07E15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color w:val="FF0000"/>
              </w:rPr>
              <w:t xml:space="preserve">Приведение в надлежащее состояние подъездов многоквартирных домов муниципального района </w:t>
            </w:r>
          </w:p>
        </w:tc>
        <w:tc>
          <w:tcPr>
            <w:tcW w:w="3115" w:type="dxa"/>
            <w:gridSpan w:val="2"/>
          </w:tcPr>
          <w:p w:rsidR="00C07E15" w:rsidRPr="00C07E15" w:rsidRDefault="00C07E15" w:rsidP="00C07E15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7E15"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  <w:t>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</w:t>
            </w:r>
            <w:r w:rsidRPr="00C07E1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07E15" w:rsidRPr="00C07E15" w:rsidRDefault="00C07E15" w:rsidP="00B53E78">
            <w:pPr>
              <w:spacing w:after="200" w:line="276" w:lineRule="auto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2016-2019</w:t>
            </w:r>
          </w:p>
        </w:tc>
        <w:tc>
          <w:tcPr>
            <w:tcW w:w="3973" w:type="dxa"/>
            <w:gridSpan w:val="3"/>
          </w:tcPr>
          <w:p w:rsidR="00C07E15" w:rsidRPr="00C07E15" w:rsidRDefault="00C07E15" w:rsidP="00C07E15">
            <w:pPr>
              <w:spacing w:after="200" w:line="276" w:lineRule="auto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color w:val="FF0000"/>
              </w:rPr>
              <w:t xml:space="preserve">Обеспечение комфортного проживания населения в многоквартирных домах </w:t>
            </w:r>
          </w:p>
        </w:tc>
        <w:tc>
          <w:tcPr>
            <w:tcW w:w="2019" w:type="dxa"/>
            <w:gridSpan w:val="2"/>
          </w:tcPr>
          <w:p w:rsidR="00C07E15" w:rsidRPr="00C07E15" w:rsidRDefault="00C07E15" w:rsidP="00B53E7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C07E15">
              <w:rPr>
                <w:rFonts w:cs="Times New Roman"/>
                <w:color w:val="FF0000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453F72" w:rsidRPr="00C07E15" w:rsidTr="00C07E15">
        <w:tc>
          <w:tcPr>
            <w:tcW w:w="707" w:type="dxa"/>
          </w:tcPr>
          <w:p w:rsidR="00453F72" w:rsidRPr="00C07E15" w:rsidRDefault="00453F72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C07E15" w:rsidRDefault="00BE2AD9" w:rsidP="00C0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C07E15" w:rsidRPr="00C07E15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обращения с твердыми коммунальными отходами (ТКО)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2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(приоритетный)</w:t>
            </w:r>
          </w:p>
        </w:tc>
      </w:tr>
      <w:tr w:rsidR="00453F72" w:rsidRPr="002B5235" w:rsidTr="00C07E15">
        <w:tc>
          <w:tcPr>
            <w:tcW w:w="707" w:type="dxa"/>
          </w:tcPr>
          <w:p w:rsidR="00453F72" w:rsidRPr="001E1465" w:rsidRDefault="00BE2AD9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</w:t>
            </w:r>
          </w:p>
        </w:tc>
        <w:tc>
          <w:tcPr>
            <w:tcW w:w="3686" w:type="dxa"/>
            <w:gridSpan w:val="2"/>
          </w:tcPr>
          <w:p w:rsidR="00453F72" w:rsidRPr="002B5235" w:rsidRDefault="001E1465" w:rsidP="006000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</w:t>
            </w:r>
            <w:r w:rsidR="00600015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системы раздельного сбора </w:t>
            </w:r>
            <w:r w:rsidR="00453F72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твердых коммунальных отходов (далее - ТКО) в 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муниципальном районе</w:t>
            </w:r>
          </w:p>
        </w:tc>
        <w:tc>
          <w:tcPr>
            <w:tcW w:w="3122" w:type="dxa"/>
            <w:gridSpan w:val="2"/>
          </w:tcPr>
          <w:p w:rsidR="00453F72" w:rsidRPr="002B5235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общего объема захоронения отходов</w:t>
            </w:r>
          </w:p>
        </w:tc>
        <w:tc>
          <w:tcPr>
            <w:tcW w:w="1274" w:type="dxa"/>
            <w:gridSpan w:val="3"/>
          </w:tcPr>
          <w:p w:rsidR="00453F72" w:rsidRPr="002B5235" w:rsidRDefault="00453F72" w:rsidP="00B53E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2017-2026</w:t>
            </w:r>
          </w:p>
        </w:tc>
        <w:tc>
          <w:tcPr>
            <w:tcW w:w="3969" w:type="dxa"/>
            <w:gridSpan w:val="3"/>
          </w:tcPr>
          <w:p w:rsidR="001E1465" w:rsidRPr="002B5235" w:rsidRDefault="00453F72" w:rsidP="001E1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доли населения </w:t>
            </w:r>
            <w:r w:rsidR="001E1465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района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участвующей в раздельном сборе</w:t>
            </w:r>
            <w:r w:rsidR="00600015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1E1465" w:rsidRPr="002B5235" w:rsidRDefault="001E1465" w:rsidP="0030228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</w:t>
            </w:r>
            <w:r w:rsidR="00600015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жение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нагрузк</w:t>
            </w:r>
            <w:r w:rsidR="00600015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полигоны</w:t>
            </w:r>
            <w:r w:rsidR="003022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ТБО</w:t>
            </w:r>
          </w:p>
        </w:tc>
        <w:tc>
          <w:tcPr>
            <w:tcW w:w="2012" w:type="dxa"/>
          </w:tcPr>
          <w:p w:rsidR="00453F72" w:rsidRPr="002B5235" w:rsidRDefault="00600015" w:rsidP="008527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коммунальной инфраструктуры</w:t>
            </w:r>
            <w:r w:rsidR="008527E7"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управление благоустройства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53F72" w:rsidRPr="002B5235" w:rsidTr="00C07E15">
        <w:tc>
          <w:tcPr>
            <w:tcW w:w="707" w:type="dxa"/>
          </w:tcPr>
          <w:p w:rsidR="00453F72" w:rsidRPr="002B523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11"/>
          </w:tcPr>
          <w:p w:rsidR="00453F72" w:rsidRPr="002B5235" w:rsidRDefault="00BE2AD9" w:rsidP="00C604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72"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F72" w:rsidRPr="002B5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Системные мероприятия по содействию развитию конкуренции в Сергиево-Посадском муниципальном районе</w:t>
            </w:r>
          </w:p>
        </w:tc>
      </w:tr>
      <w:tr w:rsidR="00453F72" w:rsidRPr="002B5235" w:rsidTr="00366F92">
        <w:tc>
          <w:tcPr>
            <w:tcW w:w="707" w:type="dxa"/>
          </w:tcPr>
          <w:p w:rsidR="00453F72" w:rsidRPr="002B523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72" w:rsidRPr="002B52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0" w:type="dxa"/>
          </w:tcPr>
          <w:p w:rsidR="00453F72" w:rsidRPr="002B523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закупок </w:t>
            </w:r>
            <w:r w:rsidRPr="002B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Федеральному </w:t>
            </w:r>
            <w:hyperlink r:id="rId5" w:history="1">
              <w:r w:rsidRPr="002B5235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5" w:type="dxa"/>
            <w:gridSpan w:val="2"/>
          </w:tcPr>
          <w:p w:rsidR="00453F72" w:rsidRPr="002B5235" w:rsidRDefault="00453F72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расширения </w:t>
            </w:r>
            <w:r w:rsidRPr="002B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информации об осуществлении закупок</w:t>
            </w:r>
          </w:p>
        </w:tc>
        <w:tc>
          <w:tcPr>
            <w:tcW w:w="1276" w:type="dxa"/>
            <w:gridSpan w:val="3"/>
          </w:tcPr>
          <w:p w:rsidR="00453F72" w:rsidRPr="002B5235" w:rsidRDefault="00453F72" w:rsidP="00C604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B52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2016-2019</w:t>
            </w:r>
          </w:p>
        </w:tc>
        <w:tc>
          <w:tcPr>
            <w:tcW w:w="3980" w:type="dxa"/>
            <w:gridSpan w:val="4"/>
          </w:tcPr>
          <w:p w:rsidR="00453F72" w:rsidRPr="002B5235" w:rsidRDefault="00453F72" w:rsidP="00C60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B5235">
              <w:rPr>
                <w:rFonts w:cs="Times New Roman"/>
              </w:rPr>
              <w:t xml:space="preserve">Уменьшение количества нарушений </w:t>
            </w:r>
            <w:r w:rsidRPr="002B5235">
              <w:rPr>
                <w:rFonts w:cs="Times New Roman"/>
              </w:rPr>
              <w:lastRenderedPageBreak/>
              <w:t>требований законодательства в сфере закупок при осуществлении заказчиками закупочной деятельности</w:t>
            </w:r>
          </w:p>
        </w:tc>
        <w:tc>
          <w:tcPr>
            <w:tcW w:w="2012" w:type="dxa"/>
          </w:tcPr>
          <w:p w:rsidR="00453F72" w:rsidRPr="002B5235" w:rsidRDefault="00453F72" w:rsidP="00C60401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B52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МКУ "Центр </w:t>
            </w:r>
            <w:r w:rsidRPr="002B52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муниципальных закупок Сергиево-Посадского муниципального района"</w:t>
            </w:r>
          </w:p>
        </w:tc>
      </w:tr>
      <w:tr w:rsidR="008527E7" w:rsidRPr="002B5235" w:rsidTr="00366F92">
        <w:tc>
          <w:tcPr>
            <w:tcW w:w="707" w:type="dxa"/>
          </w:tcPr>
          <w:p w:rsidR="008527E7" w:rsidRPr="002B523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527E7" w:rsidRPr="002B52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0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3115" w:type="dxa"/>
            <w:gridSpan w:val="2"/>
            <w:vMerge w:val="restart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Доминирующее влияние муниципальных предприятий на приоритетных и социально значимых рынках </w:t>
            </w:r>
          </w:p>
        </w:tc>
        <w:tc>
          <w:tcPr>
            <w:tcW w:w="1276" w:type="dxa"/>
            <w:gridSpan w:val="3"/>
            <w:vMerge w:val="restart"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  <w:vMerge w:val="restart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Увеличение доли акционированных и ликвидированных муниципальных унитарных предприятий</w:t>
            </w:r>
          </w:p>
        </w:tc>
        <w:tc>
          <w:tcPr>
            <w:tcW w:w="2012" w:type="dxa"/>
            <w:vMerge w:val="restart"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8527E7" w:rsidRPr="002B5235" w:rsidTr="00366F92">
        <w:tc>
          <w:tcPr>
            <w:tcW w:w="707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Выявление неэффективных предприятий</w:t>
            </w:r>
          </w:p>
        </w:tc>
        <w:tc>
          <w:tcPr>
            <w:tcW w:w="3115" w:type="dxa"/>
            <w:gridSpan w:val="2"/>
            <w:vMerge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2B523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7" w:rsidRPr="002B5235" w:rsidTr="00366F92">
        <w:tc>
          <w:tcPr>
            <w:tcW w:w="707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акционировании, ликвидации, преобразовании</w:t>
            </w:r>
          </w:p>
        </w:tc>
        <w:tc>
          <w:tcPr>
            <w:tcW w:w="3115" w:type="dxa"/>
            <w:gridSpan w:val="2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</w:tr>
      <w:tr w:rsidR="008527E7" w:rsidRPr="002B5235" w:rsidTr="00366F92">
        <w:tc>
          <w:tcPr>
            <w:tcW w:w="707" w:type="dxa"/>
          </w:tcPr>
          <w:p w:rsidR="008527E7" w:rsidRPr="002B5235" w:rsidRDefault="00BE2AD9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7E7" w:rsidRPr="002B52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0" w:type="dxa"/>
          </w:tcPr>
          <w:p w:rsidR="008527E7" w:rsidRPr="002B523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финансово-хозяйственной деятельности акционерных обществ с долей муниципальной собственности. </w:t>
            </w:r>
          </w:p>
        </w:tc>
        <w:tc>
          <w:tcPr>
            <w:tcW w:w="3115" w:type="dxa"/>
            <w:gridSpan w:val="2"/>
            <w:vMerge w:val="restart"/>
          </w:tcPr>
          <w:p w:rsidR="008527E7" w:rsidRPr="002B5235" w:rsidRDefault="008527E7" w:rsidP="00C2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Доминирующее влияние муниципальных предприятий на приоритетных и социально значимых рынках </w:t>
            </w:r>
          </w:p>
        </w:tc>
        <w:tc>
          <w:tcPr>
            <w:tcW w:w="1276" w:type="dxa"/>
            <w:gridSpan w:val="3"/>
            <w:vMerge w:val="restart"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  <w:vMerge w:val="restart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Увеличение доли приватизированных и ликвидированных хозяйственных обществ с долей муниципальной собственности</w:t>
            </w:r>
          </w:p>
        </w:tc>
        <w:tc>
          <w:tcPr>
            <w:tcW w:w="2012" w:type="dxa"/>
            <w:vMerge w:val="restart"/>
          </w:tcPr>
          <w:p w:rsidR="008527E7" w:rsidRPr="002B5235" w:rsidRDefault="008527E7" w:rsidP="00C6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8527E7" w:rsidRPr="002B5235" w:rsidTr="00366F92">
        <w:tc>
          <w:tcPr>
            <w:tcW w:w="707" w:type="dxa"/>
          </w:tcPr>
          <w:p w:rsidR="008527E7" w:rsidRPr="002B5235" w:rsidRDefault="008527E7" w:rsidP="00C604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2B5235" w:rsidRDefault="008527E7" w:rsidP="00C60401">
            <w:pPr>
              <w:pStyle w:val="ConsPlusNormal"/>
              <w:rPr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Выявление неэффективных организаций.</w:t>
            </w:r>
          </w:p>
        </w:tc>
        <w:tc>
          <w:tcPr>
            <w:tcW w:w="3115" w:type="dxa"/>
            <w:gridSpan w:val="2"/>
            <w:vMerge/>
          </w:tcPr>
          <w:p w:rsidR="008527E7" w:rsidRPr="002B5235" w:rsidRDefault="008527E7" w:rsidP="00C60401"/>
        </w:tc>
        <w:tc>
          <w:tcPr>
            <w:tcW w:w="1276" w:type="dxa"/>
            <w:gridSpan w:val="3"/>
            <w:vMerge/>
          </w:tcPr>
          <w:p w:rsidR="008527E7" w:rsidRPr="002B5235" w:rsidRDefault="008527E7"/>
        </w:tc>
        <w:tc>
          <w:tcPr>
            <w:tcW w:w="3980" w:type="dxa"/>
            <w:gridSpan w:val="4"/>
            <w:vMerge/>
          </w:tcPr>
          <w:p w:rsidR="008527E7" w:rsidRPr="002B5235" w:rsidRDefault="008527E7" w:rsidP="00C60401"/>
        </w:tc>
        <w:tc>
          <w:tcPr>
            <w:tcW w:w="2012" w:type="dxa"/>
            <w:vMerge/>
          </w:tcPr>
          <w:p w:rsidR="008527E7" w:rsidRPr="002B5235" w:rsidRDefault="008527E7" w:rsidP="00C60401"/>
        </w:tc>
      </w:tr>
      <w:tr w:rsidR="008527E7" w:rsidRPr="002B5235" w:rsidTr="00366F92">
        <w:tc>
          <w:tcPr>
            <w:tcW w:w="707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527E7" w:rsidRPr="002B5235" w:rsidRDefault="008527E7" w:rsidP="00C6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акционировании, ликвидации, преобразовании</w:t>
            </w:r>
          </w:p>
        </w:tc>
        <w:tc>
          <w:tcPr>
            <w:tcW w:w="3115" w:type="dxa"/>
            <w:gridSpan w:val="2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527E7" w:rsidRPr="002B5235" w:rsidRDefault="008527E7">
            <w:pPr>
              <w:rPr>
                <w:rFonts w:cs="Times New Roman"/>
              </w:rPr>
            </w:pPr>
          </w:p>
        </w:tc>
        <w:tc>
          <w:tcPr>
            <w:tcW w:w="3980" w:type="dxa"/>
            <w:gridSpan w:val="4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  <w:tc>
          <w:tcPr>
            <w:tcW w:w="2012" w:type="dxa"/>
            <w:vMerge/>
          </w:tcPr>
          <w:p w:rsidR="008527E7" w:rsidRPr="002B5235" w:rsidRDefault="008527E7" w:rsidP="00C60401">
            <w:pPr>
              <w:rPr>
                <w:rFonts w:cs="Times New Roman"/>
              </w:rPr>
            </w:pPr>
          </w:p>
        </w:tc>
      </w:tr>
      <w:tr w:rsidR="00366F92" w:rsidRPr="002B5235" w:rsidTr="00366F92">
        <w:tc>
          <w:tcPr>
            <w:tcW w:w="707" w:type="dxa"/>
          </w:tcPr>
          <w:p w:rsidR="00453F72" w:rsidRPr="002B5235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</w:t>
            </w:r>
          </w:p>
        </w:tc>
        <w:tc>
          <w:tcPr>
            <w:tcW w:w="3680" w:type="dxa"/>
          </w:tcPr>
          <w:p w:rsidR="00453F72" w:rsidRPr="002B5235" w:rsidRDefault="00366F92" w:rsidP="00366F9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механизма финансовой поддержки субъектов малого и среднего предпринимательства</w:t>
            </w:r>
          </w:p>
        </w:tc>
        <w:tc>
          <w:tcPr>
            <w:tcW w:w="3115" w:type="dxa"/>
            <w:gridSpan w:val="2"/>
          </w:tcPr>
          <w:p w:rsidR="00453F72" w:rsidRPr="002B5235" w:rsidRDefault="00366F9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  <w:gridSpan w:val="3"/>
          </w:tcPr>
          <w:p w:rsidR="00453F72" w:rsidRPr="002B5235" w:rsidRDefault="00366F9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2B5235" w:rsidRDefault="00366F9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развития малого и среднего предпринимательства на территории муниципального района</w:t>
            </w:r>
          </w:p>
        </w:tc>
        <w:tc>
          <w:tcPr>
            <w:tcW w:w="2012" w:type="dxa"/>
          </w:tcPr>
          <w:p w:rsidR="00453F72" w:rsidRPr="002B5235" w:rsidRDefault="00366F92" w:rsidP="00366F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МКУ «Единый центр поддержки предпринимательства»</w:t>
            </w:r>
          </w:p>
        </w:tc>
      </w:tr>
      <w:tr w:rsidR="00453F72" w:rsidRPr="006B271C" w:rsidTr="00366F92">
        <w:tc>
          <w:tcPr>
            <w:tcW w:w="707" w:type="dxa"/>
          </w:tcPr>
          <w:p w:rsidR="00453F72" w:rsidRPr="002B5235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16.5</w:t>
            </w:r>
          </w:p>
        </w:tc>
        <w:tc>
          <w:tcPr>
            <w:tcW w:w="3680" w:type="dxa"/>
          </w:tcPr>
          <w:p w:rsidR="00453F72" w:rsidRPr="002B5235" w:rsidRDefault="00366F9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оценки регулирующего воздействия 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проектов нормативных правовых актов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15" w:type="dxa"/>
            <w:gridSpan w:val="2"/>
          </w:tcPr>
          <w:p w:rsidR="00453F72" w:rsidRPr="002B5235" w:rsidRDefault="006B271C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Выявление положений, вводящих избыточные 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обязанности, запреты и ограничения для субъектов предпринимательской и инвестиционной деятельности</w:t>
            </w:r>
          </w:p>
        </w:tc>
        <w:tc>
          <w:tcPr>
            <w:tcW w:w="1276" w:type="dxa"/>
            <w:gridSpan w:val="3"/>
          </w:tcPr>
          <w:p w:rsidR="00453F72" w:rsidRPr="002B5235" w:rsidRDefault="006B271C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3980" w:type="dxa"/>
            <w:gridSpan w:val="4"/>
          </w:tcPr>
          <w:p w:rsidR="00453F72" w:rsidRPr="002B5235" w:rsidRDefault="006B271C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качества правового регулирования  в 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предпринимательской и инвестиционной сфере деятельности</w:t>
            </w:r>
          </w:p>
        </w:tc>
        <w:tc>
          <w:tcPr>
            <w:tcW w:w="2012" w:type="dxa"/>
          </w:tcPr>
          <w:p w:rsidR="00453F72" w:rsidRPr="006B271C" w:rsidRDefault="006B271C" w:rsidP="00584C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Управление экономики </w:t>
            </w:r>
            <w:r w:rsidRPr="002B5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</w:tr>
      <w:tr w:rsidR="00453F72" w:rsidRPr="00584CB6" w:rsidTr="00366F92">
        <w:tc>
          <w:tcPr>
            <w:tcW w:w="707" w:type="dxa"/>
          </w:tcPr>
          <w:p w:rsidR="00453F72" w:rsidRPr="00584CB6" w:rsidRDefault="00BE2AD9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16.6</w:t>
            </w:r>
          </w:p>
        </w:tc>
        <w:tc>
          <w:tcPr>
            <w:tcW w:w="3680" w:type="dxa"/>
          </w:tcPr>
          <w:p w:rsidR="00453F72" w:rsidRPr="00584CB6" w:rsidRDefault="00366F92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F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муниципального индустриального парка М-8</w:t>
            </w:r>
          </w:p>
        </w:tc>
        <w:tc>
          <w:tcPr>
            <w:tcW w:w="3115" w:type="dxa"/>
            <w:gridSpan w:val="2"/>
          </w:tcPr>
          <w:p w:rsidR="00453F72" w:rsidRPr="00584CB6" w:rsidRDefault="00584CB6" w:rsidP="00C604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Продвижение инвестиционного потенциала муниципального района</w:t>
            </w:r>
          </w:p>
        </w:tc>
        <w:tc>
          <w:tcPr>
            <w:tcW w:w="1276" w:type="dxa"/>
            <w:gridSpan w:val="3"/>
          </w:tcPr>
          <w:p w:rsidR="00453F72" w:rsidRPr="00584CB6" w:rsidRDefault="00584CB6" w:rsidP="00584CB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2016-2019</w:t>
            </w:r>
          </w:p>
        </w:tc>
        <w:tc>
          <w:tcPr>
            <w:tcW w:w="3980" w:type="dxa"/>
            <w:gridSpan w:val="4"/>
          </w:tcPr>
          <w:p w:rsidR="00453F72" w:rsidRPr="00584CB6" w:rsidRDefault="00584CB6" w:rsidP="00584CB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Привлечение инвестиций  в основной капитал по инвестиционным проектам. </w:t>
            </w:r>
            <w:r w:rsidRPr="00584CB6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Создание новых рабочих мест на территории муниципального района</w:t>
            </w:r>
          </w:p>
        </w:tc>
        <w:tc>
          <w:tcPr>
            <w:tcW w:w="2012" w:type="dxa"/>
          </w:tcPr>
          <w:p w:rsidR="00453F72" w:rsidRPr="00584CB6" w:rsidRDefault="00366F92" w:rsidP="00584C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инвестиций администрации муниципального района</w:t>
            </w:r>
          </w:p>
        </w:tc>
      </w:tr>
    </w:tbl>
    <w:p w:rsidR="000A6AA2" w:rsidRDefault="000A6AA2"/>
    <w:sectPr w:rsidR="000A6AA2" w:rsidSect="00FF77E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E"/>
    <w:rsid w:val="0004308A"/>
    <w:rsid w:val="0004753B"/>
    <w:rsid w:val="00072AD6"/>
    <w:rsid w:val="000A6AA2"/>
    <w:rsid w:val="000F376B"/>
    <w:rsid w:val="00162B80"/>
    <w:rsid w:val="0016390D"/>
    <w:rsid w:val="001E1465"/>
    <w:rsid w:val="00210643"/>
    <w:rsid w:val="00223CAA"/>
    <w:rsid w:val="0025526D"/>
    <w:rsid w:val="002B5235"/>
    <w:rsid w:val="00302287"/>
    <w:rsid w:val="00366F92"/>
    <w:rsid w:val="003F01DA"/>
    <w:rsid w:val="00453F72"/>
    <w:rsid w:val="004E3A24"/>
    <w:rsid w:val="00563C5D"/>
    <w:rsid w:val="00584CB6"/>
    <w:rsid w:val="005D2A44"/>
    <w:rsid w:val="005F20E1"/>
    <w:rsid w:val="00600015"/>
    <w:rsid w:val="00665675"/>
    <w:rsid w:val="0066695D"/>
    <w:rsid w:val="006B271C"/>
    <w:rsid w:val="00735F58"/>
    <w:rsid w:val="00770BCA"/>
    <w:rsid w:val="00773052"/>
    <w:rsid w:val="00803065"/>
    <w:rsid w:val="008527E7"/>
    <w:rsid w:val="008A5026"/>
    <w:rsid w:val="00971FA2"/>
    <w:rsid w:val="00A31A5C"/>
    <w:rsid w:val="00AF6E54"/>
    <w:rsid w:val="00B61E89"/>
    <w:rsid w:val="00BE2AD9"/>
    <w:rsid w:val="00C07E15"/>
    <w:rsid w:val="00C27034"/>
    <w:rsid w:val="00C42EE2"/>
    <w:rsid w:val="00CC2DFB"/>
    <w:rsid w:val="00D81C23"/>
    <w:rsid w:val="00E3759A"/>
    <w:rsid w:val="00E91863"/>
    <w:rsid w:val="00F1762E"/>
    <w:rsid w:val="00F869F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7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E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7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E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8CEB2AAAD1FAC43C9E6261580E78172A315B18F294FE09E7F6D96B6t4z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2018-08-01T12:28:00Z</cp:lastPrinted>
  <dcterms:created xsi:type="dcterms:W3CDTF">2018-08-14T12:56:00Z</dcterms:created>
  <dcterms:modified xsi:type="dcterms:W3CDTF">2018-08-14T12:56:00Z</dcterms:modified>
</cp:coreProperties>
</file>