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B8" w:rsidRDefault="00CF78B8" w:rsidP="005C16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Pr="005C1659" w:rsidRDefault="00495CB9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Pr="005C1659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95CB9" w:rsidRPr="005C1659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6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Главы</w:t>
      </w:r>
    </w:p>
    <w:p w:rsidR="00827F24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495CB9" w:rsidRPr="005C1659" w:rsidRDefault="00495CB9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495CB9" w:rsidRPr="00A80AB4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A8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D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8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05.09.2018 </w:t>
      </w:r>
      <w:bookmarkStart w:id="0" w:name="_GoBack"/>
      <w:bookmarkEnd w:id="0"/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80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1512-ПГ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CB9" w:rsidRPr="005C1659" w:rsidRDefault="00495CB9" w:rsidP="005C1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495CB9" w:rsidRPr="005C1659" w:rsidRDefault="00984122" w:rsidP="005C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отлова и содержания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безнадзорных животных на территории</w:t>
      </w:r>
    </w:p>
    <w:p w:rsidR="00495CB9" w:rsidRDefault="005C1659" w:rsidP="005C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Московской области</w:t>
      </w:r>
    </w:p>
    <w:p w:rsidR="00984122" w:rsidRPr="005C1659" w:rsidRDefault="00984122" w:rsidP="005C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Порядок)</w:t>
      </w:r>
    </w:p>
    <w:p w:rsidR="00495CB9" w:rsidRPr="005C1659" w:rsidRDefault="00495CB9" w:rsidP="005C1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CB9" w:rsidRPr="000A4405" w:rsidRDefault="000A4405" w:rsidP="000A44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95CB9" w:rsidRPr="000A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 w:rsidR="00096119" w:rsidRPr="000A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589C" w:rsidRPr="00C6589C" w:rsidRDefault="00C6589C" w:rsidP="00C658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79CA" w:rsidRPr="00025AB4" w:rsidRDefault="00495CB9" w:rsidP="005C0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28.12.2016 № 201/2016-ОЗ «О 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наделении органов местного само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муниципальных образований Московской области государственными полномочиями Московской области в области обращения с безнадзорными ж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ивотными», постановлением Прави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Московской области от 16.05.2017 № 347/16 «О мерах по реализации Закона Московской</w:t>
      </w:r>
      <w:proofErr w:type="gramEnd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«О наделении органов местного самоуправления м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образований Москов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государственными полномочи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Московской области в области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без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надзорными животными», и направлен на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муниципального района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регулируе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осуществление мероприятий по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отлову и содержанию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безнадзорных животных,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определяе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методы регулирования</w:t>
      </w:r>
      <w:proofErr w:type="gramEnd"/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численности безнадзорных животных на принципах гуманного отношения к животным.</w:t>
      </w:r>
    </w:p>
    <w:p w:rsidR="00984122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устанавливает комплекс мероприятий по отло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 и содержанию безнадзорных жи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вотных, обитающих на территории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района</w:t>
      </w:r>
      <w:proofErr w:type="gramStart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 – Комплекс мероприятий).</w:t>
      </w:r>
    </w:p>
    <w:p w:rsidR="00495CB9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Осуществление комплекса мероприятий на территории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возлагается на специализированную организацию, осуществляющую свою деятельность по регулированию чи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сленности безнадзорных животных. Комплекс мероприятий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проведения ус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тановленных законодательством процедур закупок, товаров, раб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услуг для обеспечения госу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дарственных и муниципальных нужд путем заключения муниципального контракта (договора).</w:t>
      </w:r>
    </w:p>
    <w:p w:rsidR="005C0B98" w:rsidRPr="005C0B98" w:rsidRDefault="000A4405" w:rsidP="000A4405">
      <w:pPr>
        <w:widowControl w:val="0"/>
        <w:autoSpaceDN w:val="0"/>
        <w:spacing w:after="0" w:line="240" w:lineRule="auto"/>
        <w:ind w:left="-62" w:firstLine="629"/>
        <w:jc w:val="both"/>
        <w:textAlignment w:val="baseline"/>
        <w:rPr>
          <w:rFonts w:ascii="Times New Roman" w:eastAsia="Arial Unicode MS" w:hAnsi="Times New Roman" w:cs="Times New Roman"/>
          <w:color w:val="00000A"/>
          <w:kern w:val="3"/>
          <w:sz w:val="28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C0B98" w:rsidRP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Контракты заключаются в пределах средств, предусмотренных на указанные цели в </w:t>
      </w:r>
      <w:r w:rsid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бюджете </w:t>
      </w:r>
      <w:r w:rsidR="005C0B98" w:rsidRPr="005C0B98">
        <w:rPr>
          <w:rFonts w:ascii="Times New Roman" w:eastAsia="Arial Unicode MS" w:hAnsi="Times New Roman" w:cs="Times New Roman"/>
          <w:color w:val="00000A"/>
          <w:kern w:val="3"/>
          <w:sz w:val="24"/>
          <w:szCs w:val="24"/>
          <w:lang w:val="ru" w:eastAsia="ru-RU"/>
        </w:rPr>
        <w:t>Сергиево-Посадского муниципального района в виде субве</w:t>
      </w:r>
      <w:r w:rsidR="005C0B98">
        <w:rPr>
          <w:rFonts w:ascii="Times New Roman" w:eastAsia="Arial Unicode MS" w:hAnsi="Times New Roman" w:cs="Times New Roman"/>
          <w:color w:val="00000A"/>
          <w:kern w:val="3"/>
          <w:sz w:val="24"/>
          <w:szCs w:val="24"/>
          <w:lang w:val="ru" w:eastAsia="ru-RU"/>
        </w:rPr>
        <w:t>нций бюджета Московской области</w:t>
      </w:r>
      <w:r w:rsidR="005C0B98" w:rsidRP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финансовый год, включая стоимость ветеринарных услуг.</w:t>
      </w:r>
    </w:p>
    <w:p w:rsidR="00495CB9" w:rsidRPr="005C1659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Мероприятия по отлову и содержанию безнадзорных ж</w:t>
      </w:r>
      <w:r w:rsidR="00B6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ивотных проводя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целях: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недопущения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неконтролируемого размножения безнадзорных животных;</w:t>
      </w:r>
    </w:p>
    <w:p w:rsidR="00495CB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угрозы жизни и здоровью людей;</w:t>
      </w:r>
    </w:p>
    <w:p w:rsidR="00DC0015" w:rsidRDefault="00DC0015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предупреждения эпидемий, эпизоотий и ликвидации их последствий;</w:t>
      </w:r>
    </w:p>
    <w:p w:rsidR="00DC0015" w:rsidRPr="005C1659" w:rsidRDefault="00DC0015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-защиты населения от болезней, общих для человека и животных.</w:t>
      </w:r>
    </w:p>
    <w:p w:rsidR="00495CB9" w:rsidRPr="005C1659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Регулирование численности безнадзорных животных должно учитывать биологические закономерности и социально-нравственные аспекты и отвеча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требованиям гуманности и сов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ременным технологиям, исключающим убийство животных и жестокое обращение с ними.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Default="00495CB9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понятия и их определения</w:t>
      </w:r>
      <w:r w:rsid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589C" w:rsidRPr="00096119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CB9" w:rsidRPr="005C1659" w:rsidRDefault="00F40990" w:rsidP="006106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понятия:</w:t>
      </w:r>
    </w:p>
    <w:p w:rsidR="00007699" w:rsidRPr="006F6EBE" w:rsidRDefault="00495CB9" w:rsidP="0000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безнадзорные животные – животные, свободно находящи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на территории и вне террито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населенных пунктов без сопровождающего лица;</w:t>
      </w:r>
      <w:r w:rsidR="00007699" w:rsidRPr="00007699">
        <w:rPr>
          <w:rFonts w:ascii="Times New Roman" w:hAnsi="Times New Roman"/>
          <w:sz w:val="24"/>
          <w:szCs w:val="24"/>
        </w:rPr>
        <w:t xml:space="preserve"> </w:t>
      </w:r>
      <w:r w:rsidR="00007699" w:rsidRPr="006F6EBE">
        <w:rPr>
          <w:rFonts w:ascii="Times New Roman" w:hAnsi="Times New Roman"/>
          <w:sz w:val="24"/>
          <w:szCs w:val="24"/>
        </w:rPr>
        <w:t xml:space="preserve">без сопровождения, без ошейника, а так же проявляющие агрессию к людям и животным, создающие опасность для дорожного движения, находящиеся на территории организаций образования и здравоохранения. </w:t>
      </w:r>
    </w:p>
    <w:p w:rsidR="00495CB9" w:rsidRPr="005C1659" w:rsidRDefault="00495CB9" w:rsidP="006106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 безнадзорных животных - мероприятия по регу</w:t>
      </w:r>
      <w:r w:rsidR="0061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лированию численности безнадзор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животных;</w:t>
      </w:r>
    </w:p>
    <w:p w:rsidR="00495CB9" w:rsidRPr="005C1659" w:rsidRDefault="00495CB9" w:rsidP="006106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безнадзорных животных – меры, применя</w:t>
      </w:r>
      <w:r w:rsidR="0061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для сохранения жизни, физи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здоровья животных, учитывающие биологические особенности животных и направленные на соблюдение ветеринарно-санитарных норм и правил;</w:t>
      </w:r>
    </w:p>
    <w:p w:rsidR="00495CB9" w:rsidRDefault="00495CB9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ветеринарные услуги – клинические, лечебно-профилактические, ветеринарно-санитарные, терапевтические, хирургические, противоэпизоотические меро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приятия, дезинфекция, дегельмин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тизация, эвтаназия, утилизация;</w:t>
      </w:r>
      <w:proofErr w:type="gramEnd"/>
    </w:p>
    <w:p w:rsidR="00DC129F" w:rsidRPr="00DC129F" w:rsidRDefault="00DC129F" w:rsidP="00DC1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гуманная эвтаназия</w:t>
      </w:r>
      <w:r w:rsidR="00CA6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0015">
        <w:rPr>
          <w:rFonts w:ascii="Times New Roman" w:eastAsia="Calibri" w:hAnsi="Times New Roman" w:cs="Times New Roman"/>
          <w:sz w:val="24"/>
          <w:szCs w:val="24"/>
        </w:rPr>
        <w:t>безболезненное усыпление</w:t>
      </w:r>
      <w:r w:rsidRPr="00DC129F">
        <w:rPr>
          <w:rFonts w:ascii="Times New Roman" w:eastAsia="Calibri" w:hAnsi="Times New Roman" w:cs="Times New Roman"/>
          <w:sz w:val="24"/>
          <w:szCs w:val="24"/>
        </w:rPr>
        <w:t xml:space="preserve"> безнадзорных животных в случае ветерина</w:t>
      </w:r>
      <w:r w:rsidR="00192737">
        <w:rPr>
          <w:rFonts w:ascii="Times New Roman" w:eastAsia="Calibri" w:hAnsi="Times New Roman" w:cs="Times New Roman"/>
          <w:sz w:val="24"/>
          <w:szCs w:val="24"/>
        </w:rPr>
        <w:t>рных и/или социальных показаний;</w:t>
      </w:r>
      <w:r w:rsidRPr="00DC12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5CB9" w:rsidRDefault="00495CB9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 организация – юридическое лицо,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осуществляющее отлов безнадзор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животных, с кото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 администрация Сергиево-Посадского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района заключает му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ниципальный контракт (договор) на выполнение работ (оказание услуг) по отлову и содержанию безнадзорных животных на территории 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DC0015" w:rsidRDefault="00CA61E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ловец-сотрудник специализирован</w:t>
      </w:r>
      <w:r w:rsidR="00B6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организации по отлову безнадзорных животных, непосредственно осуществляю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отлов безнадзорных животных;</w:t>
      </w:r>
    </w:p>
    <w:p w:rsidR="00192737" w:rsidRDefault="00192737" w:rsidP="00192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временного содержания (пункт передержки) – имущественный комплекс, соответствующий санитарным и ветеринарным нормам для содержания безнадзорных животных;</w:t>
      </w:r>
    </w:p>
    <w:p w:rsidR="000C6BF2" w:rsidRDefault="00CA61E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6BF2" w:rsidRP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животного - физическое или юридическое лицо, которому животное принадлежит на праве собственности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(ветеринарный паспорт, родослов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ная, электронная идентификация);</w:t>
      </w:r>
    </w:p>
    <w:p w:rsidR="000C6BF2" w:rsidRPr="000C6BF2" w:rsidRDefault="00CA61EC" w:rsidP="000C6B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6BF2" w:rsidRPr="000C6B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с животными - содержание, разведение и использование животных, совершение сделок, предметом которых являю</w:t>
      </w:r>
      <w:r w:rsidR="00C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животные, оказание животным </w:t>
      </w:r>
      <w:hyperlink r:id="rId9" w:tooltip="Ветеринарная помощь" w:history="1">
        <w:r w:rsidR="000C6BF2" w:rsidRPr="000C6BF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ветеринарной помощи</w:t>
        </w:r>
      </w:hyperlink>
      <w:r w:rsidR="000C6BF2" w:rsidRPr="000C6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511" w:rsidRDefault="003F3511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учета безнадзорных животных</w:t>
      </w:r>
    </w:p>
    <w:p w:rsidR="00C6589C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3511" w:rsidRDefault="003F3511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 отловленных безнадзорных животных осуществляется должностными лицами администрации муниципального района на основании ежегодного мониторинга численности безнадзорных животных и заявок населения, в том числе экстренном обращении граждан и организаций муниципального района.</w:t>
      </w:r>
    </w:p>
    <w:p w:rsidR="003F3511" w:rsidRDefault="003F3511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3.2.Учет безнадзорных животных проводится в том числе:</w:t>
      </w:r>
      <w:r w:rsidRP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количеству фактически отловленных животных (с указанием количества стерилизованных и подвергнутых эвтаназии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животных, количества животных помещенных в пункты временного содержания);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количеству животных возвращенных из пунктов временного содержания владельцам, а также отданных заинтересованным лицам или организациям;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утилизированных трупов животных.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Заявка на отлов безнадзорных животных подается в письменной форме в </w:t>
      </w:r>
      <w:r w:rsidR="00B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сельского хозяйства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 В заявке указываются: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заявителя или название организации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(номер телефона для обратной связи) заявителя, представителя организации;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и примерное количество безнадзорных животных, подлежащих отлову.</w:t>
      </w:r>
    </w:p>
    <w:p w:rsidR="00721143" w:rsidRP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отлов безнадзорных животных регистрируются в соответствующем журнале регистрации. Журнал учета заявок ведет 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 муниципального района.</w:t>
      </w:r>
    </w:p>
    <w:p w:rsidR="003F3511" w:rsidRP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поступления заявок 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4 дней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 лицо администрации муниципального района направляет заявку на отлов безнадзорных животных исполнителю муниципального контракта.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муниципального контракта обязан произвести отлов безнадзорных животных в установленные контрактом сроки (в течение 2 дней).</w:t>
      </w:r>
    </w:p>
    <w:p w:rsidR="003F3511" w:rsidRP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Руководители организаций, председатели</w:t>
      </w:r>
      <w:r w:rsidR="00C6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 собственников жилья, жилищных и жилищно-строительных кооперативов, садоводческих неком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6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ерческих товариществ обеспечивают доступ на свою территорию представителям специализированной организации для отлова безнадзорных животных.</w:t>
      </w:r>
    </w:p>
    <w:p w:rsidR="003F3511" w:rsidRPr="003F3511" w:rsidRDefault="00C6589C" w:rsidP="00C65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и физические лица не должны препятствовать работникам специализированной организации, осуществляющим отлов безнадзорных животных, в выполнении ими обязанностей на основании контракта (договора) заключенного администрацией муниципального района.</w:t>
      </w:r>
    </w:p>
    <w:p w:rsidR="003F3511" w:rsidRPr="003F3511" w:rsidRDefault="003F3511" w:rsidP="003F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95CB9" w:rsidRPr="000C6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и порядок отлова</w:t>
      </w:r>
      <w:r w:rsidR="00192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безнадзорных животных.</w:t>
      </w:r>
    </w:p>
    <w:p w:rsidR="00C6589C" w:rsidRPr="00096119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2737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 безнадзорных животных производится на основании заключенного в соответствии с законодательством Российской Федерации муниципального контракта (договора)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</w:t>
      </w:r>
    </w:p>
    <w:p w:rsidR="00192737" w:rsidRDefault="00192737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Документацию на размещение муниципального заказа по отлову безнадзорных животных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Главное Управление Ветеринарии Московской области (Распоряжение №РВ-600 от 15. 08.2017г.) и размещает специалист контрактной службы администрации Сергиево-Посадского муниципального района. Договоры заключаются в пределах средств, предусмотренных в соглашении о представлении межбюджетных трансфертов из бюджета Московской области бюджету Сергиево-Посадского муниципального района Московской области.</w:t>
      </w:r>
    </w:p>
    <w:p w:rsidR="00495CB9" w:rsidRPr="005C165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6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Отлову подлежат все безнадзорные животные, свободно находящиеся на территории без сопровождения собственника этого животного (или иного лица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его содержа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ние), независимо от породы и назначения. Исключение составляют со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 с отличительными бирками (чипами) прежнего отлова. Идентифицированные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подлежат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повторному отлову в случае про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агрессии.</w:t>
      </w:r>
    </w:p>
    <w:p w:rsidR="00495CB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первую очередь отлову подлежат животные, проявляющие агрессию к людям и другим животным, создающие опасность для дорожного движения, бол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ьные, а также находящиеся в мес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тах, где их пребывание не желательно (детские ясли и сады, школы, учреждения здравоохранения, спортивные сооружения, рынки).</w:t>
      </w:r>
    </w:p>
    <w:p w:rsidR="001963A7" w:rsidRPr="005C165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Отлов безнадзорных животных производится в утренние часы до начала рабочего времени.</w:t>
      </w:r>
    </w:p>
    <w:p w:rsidR="00495CB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Выезд специализированной организации осуществляется п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заявке администрации 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сформированной на осно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письменных обращений физи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или юридических лиц.</w:t>
      </w:r>
    </w:p>
    <w:p w:rsidR="007A3F8C" w:rsidRPr="005C165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proofErr w:type="gramStart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работе по отлову безнадзорных животных допускаются сотрудники специализированной организации, </w:t>
      </w:r>
      <w:proofErr w:type="spellStart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вакцинирующиеся</w:t>
      </w:r>
      <w:proofErr w:type="spellEnd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ревакцинирующиеся</w:t>
      </w:r>
      <w:proofErr w:type="spellEnd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бешенства, не состоящие на учете в психоневрологическом и наркологическом диспансерах.</w:t>
      </w:r>
      <w:proofErr w:type="gramEnd"/>
    </w:p>
    <w:p w:rsidR="00495CB9" w:rsidRPr="005C1659" w:rsidRDefault="00C6589C" w:rsidP="002D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Техническое обеспечение условий работы по отлову безнадзорных животных (транспорт, средства отлова и др.) возлагается на специализированную организацию.</w:t>
      </w:r>
    </w:p>
    <w:p w:rsidR="00495CB9" w:rsidRPr="005C1659" w:rsidRDefault="00C6589C" w:rsidP="002D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разрешенным средствам отлова относятся:</w:t>
      </w:r>
    </w:p>
    <w:p w:rsidR="00495CB9" w:rsidRPr="005C1659" w:rsidRDefault="002D1580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специальные средства временной иммобилизации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дозировкой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веса животного), разрешенные к применению на территории Российской Федерации.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сачки, ловушки;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средства, исключающие нанесения животным увечий и гибели.</w:t>
      </w:r>
    </w:p>
    <w:p w:rsidR="00495CB9" w:rsidRPr="005C1659" w:rsidRDefault="00C6589C" w:rsidP="002D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проведении отлова безнадзорных животных запрещается: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отлов в присутствии детей;</w:t>
      </w:r>
    </w:p>
    <w:p w:rsidR="00495CB9" w:rsidRPr="005C1659" w:rsidRDefault="00DC129F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отлов животных из квартир и с территории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частных домовладений без согла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собственника (владельца) или постановления (решения) суда;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снимать с привязи животных, временно оставленных у входа в организации, учреждения, предприятия и другие общественные места;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огнестрельное оружие;</w:t>
      </w:r>
    </w:p>
    <w:p w:rsidR="00495CB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методы отлова, фармакологические препара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вещества, которые могут при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 гибели или болезни животного;</w:t>
      </w:r>
    </w:p>
    <w:p w:rsidR="002D1580" w:rsidRDefault="00C6589C" w:rsidP="001002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A3F8C">
        <w:rPr>
          <w:rFonts w:ascii="Times New Roman" w:eastAsia="Calibri" w:hAnsi="Times New Roman" w:cs="Times New Roman"/>
          <w:sz w:val="24"/>
          <w:szCs w:val="24"/>
          <w:lang w:eastAsia="ru-RU"/>
        </w:rPr>
        <w:t>.10</w:t>
      </w:r>
      <w:r w:rsidR="002D15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D1580" w:rsidRPr="002D158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ситуаций, создающих угрозу жизни и здоровью людей, в местах массового пребывания людей, а также в случаях нанесения безнадзорным животным телесных повреждений гражданам, отлов производится совместно с представителями органов внутренних дел.</w:t>
      </w:r>
    </w:p>
    <w:p w:rsidR="005F4179" w:rsidRPr="00100230" w:rsidRDefault="00C6589C" w:rsidP="005F4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A3F8C">
        <w:rPr>
          <w:rFonts w:ascii="Times New Roman" w:eastAsia="Calibri" w:hAnsi="Times New Roman" w:cs="Times New Roman"/>
          <w:sz w:val="24"/>
          <w:szCs w:val="24"/>
          <w:lang w:eastAsia="ru-RU"/>
        </w:rPr>
        <w:t>.11</w:t>
      </w:r>
      <w:r w:rsidR="005F41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F4179" w:rsidRPr="005F4179">
        <w:rPr>
          <w:rFonts w:ascii="Times New Roman" w:eastAsia="Calibri" w:hAnsi="Times New Roman" w:cs="Times New Roman"/>
          <w:sz w:val="24"/>
          <w:szCs w:val="24"/>
        </w:rPr>
        <w:t xml:space="preserve"> При воспрепятствовании жителей отлову безнадзорных животных </w:t>
      </w:r>
      <w:r w:rsidR="004B6016">
        <w:rPr>
          <w:rFonts w:ascii="Times New Roman" w:eastAsia="Calibri" w:hAnsi="Times New Roman" w:cs="Times New Roman"/>
          <w:sz w:val="24"/>
          <w:szCs w:val="24"/>
        </w:rPr>
        <w:t xml:space="preserve">составляется </w:t>
      </w:r>
      <w:r w:rsidR="005F4179" w:rsidRPr="005F417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="005F4179" w:rsidRPr="005F4179">
        <w:rPr>
          <w:rFonts w:ascii="Times New Roman" w:eastAsia="Calibri" w:hAnsi="Times New Roman" w:cs="Times New Roman"/>
          <w:sz w:val="24"/>
          <w:szCs w:val="24"/>
        </w:rPr>
        <w:t>кт в пр</w:t>
      </w:r>
      <w:proofErr w:type="gramEnd"/>
      <w:r w:rsidR="005F4179" w:rsidRPr="005F4179">
        <w:rPr>
          <w:rFonts w:ascii="Times New Roman" w:eastAsia="Calibri" w:hAnsi="Times New Roman" w:cs="Times New Roman"/>
          <w:sz w:val="24"/>
          <w:szCs w:val="24"/>
        </w:rPr>
        <w:t xml:space="preserve">оизвольной форме, отображающий невозможность оказания данного вида услуг. Акт должен </w:t>
      </w:r>
      <w:r w:rsidR="004B6016">
        <w:rPr>
          <w:rFonts w:ascii="Times New Roman" w:eastAsia="Calibri" w:hAnsi="Times New Roman" w:cs="Times New Roman"/>
          <w:sz w:val="24"/>
          <w:szCs w:val="24"/>
        </w:rPr>
        <w:t xml:space="preserve">подписывается </w:t>
      </w:r>
      <w:r w:rsidR="005F4179">
        <w:rPr>
          <w:rFonts w:ascii="Times New Roman" w:eastAsia="Calibri" w:hAnsi="Times New Roman" w:cs="Times New Roman"/>
          <w:sz w:val="24"/>
          <w:szCs w:val="24"/>
        </w:rPr>
        <w:t>представителями Администрации Сергиево-Посадского муниципального района, сотрудником специализированной организации</w:t>
      </w:r>
      <w:r w:rsidR="005F4179" w:rsidRPr="005F4179">
        <w:rPr>
          <w:rFonts w:ascii="Times New Roman" w:eastAsia="Calibri" w:hAnsi="Times New Roman" w:cs="Times New Roman"/>
          <w:sz w:val="24"/>
          <w:szCs w:val="24"/>
        </w:rPr>
        <w:t xml:space="preserve"> и лицом, препятствующим отлову.</w:t>
      </w:r>
    </w:p>
    <w:p w:rsidR="00495CB9" w:rsidRPr="005C1659" w:rsidRDefault="00C6589C" w:rsidP="00100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отловленные безнадзорные животные подлежат фот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(видео) фиксации перед транспор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тировкой.</w:t>
      </w:r>
    </w:p>
    <w:p w:rsidR="00495CB9" w:rsidRPr="005C1659" w:rsidRDefault="00C6589C" w:rsidP="00100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Транспортировка отловленных безнадзорных животных 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день отлова ав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тотранспортом, специально оборудованным для перевозки животных в соответствии со сле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 требованиями: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естественной вентиляции;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раздельных клеток для безнадзорных животных;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ошейников, поводков, намордников для применения в случае необходимости.</w:t>
      </w:r>
    </w:p>
    <w:p w:rsidR="00495CB9" w:rsidRPr="005C1659" w:rsidRDefault="00C6589C" w:rsidP="00100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погрузке, транспортировке и выгрузке отловленн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безнадзорных животных исполь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зуются устройства и приемы, предотвращающие травмы, увечья, гибель животных.</w:t>
      </w:r>
    </w:p>
    <w:p w:rsidR="00495CB9" w:rsidRPr="005C165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окончании транспортировки безнадзорных животных кузов транспортного средства и инвентарь подлежат очистке и дезинфекции.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Default="00C6589C" w:rsidP="00DC1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95CB9" w:rsidRPr="00DC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Содержание отловленных животных</w:t>
      </w:r>
      <w:r w:rsid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589C" w:rsidRPr="00DC129F" w:rsidRDefault="00C6589C" w:rsidP="00DC1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CB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отловленных безнадзорных животных производится на основании заключенного в соответствии с законодательством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Московской области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с организацией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имеющей необходимые помещения для содержания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животных и специально подготовленных персонал.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временного содержания животных должны соответствовать ветеринарным и санитарным правилам и нормам.</w:t>
      </w:r>
    </w:p>
    <w:p w:rsidR="006A65AC" w:rsidRDefault="006A65AC" w:rsidP="006A6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Оборудование пунктов временного содержания животных (приютов) должно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печено организацией по отлову безнадзорных животных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действующим законо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CB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Отловленные животные подлежат учету в книге регистрации с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номера отлов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животного, адреса, места обитания и индивидуальн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признаков, позволяющих произ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идентификацию животного (пол, возраст, окрас шерсти, и др.).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 учета храниться у специализированой организации, в течение трех лет со дня внесения в него последней записи.</w:t>
      </w:r>
    </w:p>
    <w:p w:rsidR="00DC129F" w:rsidRPr="00DC129F" w:rsidRDefault="00C6589C" w:rsidP="00F40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A65AC">
        <w:rPr>
          <w:rFonts w:ascii="Times New Roman" w:eastAsia="Calibri" w:hAnsi="Times New Roman" w:cs="Times New Roman"/>
          <w:sz w:val="24"/>
          <w:szCs w:val="24"/>
        </w:rPr>
        <w:t>.4</w:t>
      </w:r>
      <w:r w:rsidR="00DC12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129F" w:rsidRPr="00DC129F">
        <w:rPr>
          <w:rFonts w:ascii="Times New Roman" w:eastAsia="Calibri" w:hAnsi="Times New Roman" w:cs="Times New Roman"/>
          <w:sz w:val="24"/>
          <w:szCs w:val="24"/>
        </w:rPr>
        <w:t>Информация, содержащаяся в реестре учета, может быть предоставлена заинтересованным гражданам и организациям по письменному запросу. Срок предоставления такой информации составляет не более 10 дней со дня поступления обращений граж</w:t>
      </w:r>
      <w:r w:rsidR="00DC129F">
        <w:rPr>
          <w:rFonts w:ascii="Times New Roman" w:eastAsia="Calibri" w:hAnsi="Times New Roman" w:cs="Times New Roman"/>
          <w:sz w:val="24"/>
          <w:szCs w:val="24"/>
        </w:rPr>
        <w:t>дан и организаций к специализированной организации.</w:t>
      </w:r>
    </w:p>
    <w:p w:rsidR="00495CB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безна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дзорных животных осуществляется с использованием кормов  и воды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безопасными</w:t>
      </w:r>
      <w:proofErr w:type="gramEnd"/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здоровья животны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окружающей среды.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CB9" w:rsidRPr="005C1659" w:rsidRDefault="00C6589C" w:rsidP="004C4A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Больные, агрессивные, а также нанесшие укусы и друг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повреждения человеку, безнад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зорные животные изолируются в отдельные вольеры для карантина и последующих мероприятий по выполнению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ветеринарного законодательства Российской Федерации.</w:t>
      </w:r>
    </w:p>
    <w:p w:rsidR="00495CB9" w:rsidRPr="005C1659" w:rsidRDefault="00C6589C" w:rsidP="004C4A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Отловленные животные, имеющие признаки принадлежности к конкретному владельцу, сод</w:t>
      </w:r>
      <w:r w:rsid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ержатся отдельно от других животных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CB9" w:rsidRPr="005C1659" w:rsidRDefault="00C6589C" w:rsidP="004C4A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отлова животных, имеющих признаки принадлежности конкретному владельцу (клеймо, электронный идентификационный номер (чип), и др. 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принадлежности владель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цу) специализированная организация принимает меры к поиску владельца животного. В случае идентификации отловленного безнадзорного животного спец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иализированная организация изве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щает владельца о местонахождении животного доступными способами и возвращает владельцу по его требованию (кроме животных, в отношении которых есть по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дозрение на заболевание бешенст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вом). Все расходы по содержанию животного возвращенного в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ладельцу несет владелец животно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го.</w:t>
      </w:r>
    </w:p>
    <w:p w:rsidR="004B6016" w:rsidRDefault="004B6016" w:rsidP="00C6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016" w:rsidRDefault="004B6016" w:rsidP="004B6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Ветеринарные</w:t>
      </w:r>
      <w:r w:rsidR="00D5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мероприятия отловленных животных.</w:t>
      </w:r>
    </w:p>
    <w:p w:rsidR="004B6016" w:rsidRPr="005C1659" w:rsidRDefault="004B6016" w:rsidP="004B60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ветеринарных услуг включает в себя: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клинический осмотр животного;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санитарное мытье;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против эктопаразитов: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дегельминтизация;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вакцинация против бешенства;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идентификация;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кастрация (стерилизация);</w:t>
      </w:r>
    </w:p>
    <w:p w:rsidR="004B6016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ветеринарных показаний обследование у специал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 и/или проведение ветеринар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манипуляций.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гуманная эвтаназия</w:t>
      </w:r>
    </w:p>
    <w:p w:rsidR="004B6016" w:rsidRDefault="004B6016" w:rsidP="004B60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отловленные безнадзорные животные, поступившие в пункт временного содержания животных (приют), вне зависимости от пола и возраста, подле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 клиническому осмотру, содер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жанию, ветеринарным услугам, включая обязательную идентификацию безнадзорного животного.</w:t>
      </w:r>
    </w:p>
    <w:p w:rsidR="004B6016" w:rsidRDefault="004B6016" w:rsidP="004B6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Гуманная эвтаназия безнадзорных животных допускается в случаях ветеринарных и/или социальных показаний и при наличии акта, согласованного 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альником территориального управления государственного ве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теринарного надзора ГУВ МО.</w:t>
      </w:r>
    </w:p>
    <w:p w:rsidR="004B6016" w:rsidRDefault="004B6016" w:rsidP="004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втаназии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бязательном порядке осуществляется</w:t>
      </w:r>
      <w:r w:rsidRP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6016" w:rsidRPr="004C4AEC" w:rsidRDefault="004B6016" w:rsidP="004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AEC">
        <w:rPr>
          <w:rFonts w:ascii="Times New Roman" w:eastAsia="Calibri" w:hAnsi="Times New Roman" w:cs="Times New Roman"/>
          <w:sz w:val="24"/>
          <w:szCs w:val="24"/>
        </w:rPr>
        <w:lastRenderedPageBreak/>
        <w:t>1) при налич</w:t>
      </w:r>
      <w:proofErr w:type="gramStart"/>
      <w:r w:rsidRPr="004C4AEC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Pr="004C4AEC">
        <w:rPr>
          <w:rFonts w:ascii="Times New Roman" w:eastAsia="Calibri" w:hAnsi="Times New Roman" w:cs="Times New Roman"/>
          <w:sz w:val="24"/>
          <w:szCs w:val="24"/>
        </w:rPr>
        <w:t>тловленного безнадзорного животного заболеваний, травм, несовместимых с жизнью;</w:t>
      </w:r>
    </w:p>
    <w:p w:rsidR="004B6016" w:rsidRPr="004C4AEC" w:rsidRDefault="004B6016" w:rsidP="004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AEC">
        <w:rPr>
          <w:rFonts w:ascii="Times New Roman" w:eastAsia="Calibri" w:hAnsi="Times New Roman" w:cs="Times New Roman"/>
          <w:sz w:val="24"/>
          <w:szCs w:val="24"/>
        </w:rPr>
        <w:t>2) в случае наличия у животного заразных и иных болезней животных в целях предотвращения распространения карантинных и особо опасных болезней животных, в том числе общих для человека и животных;</w:t>
      </w:r>
    </w:p>
    <w:p w:rsidR="004B6016" w:rsidRPr="00096119" w:rsidRDefault="004B6016" w:rsidP="004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AEC">
        <w:rPr>
          <w:rFonts w:ascii="Times New Roman" w:eastAsia="Calibri" w:hAnsi="Times New Roman" w:cs="Times New Roman"/>
          <w:sz w:val="24"/>
          <w:szCs w:val="24"/>
        </w:rPr>
        <w:t>3) агрессивного поведения отловленного безнадзорного животного, опасного для жизни и здоровья человека (людей) и (или) животных;</w:t>
      </w:r>
    </w:p>
    <w:p w:rsidR="004B6016" w:rsidRPr="005C1659" w:rsidRDefault="004B6016" w:rsidP="004B60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Утилизация </w:t>
      </w:r>
      <w:proofErr w:type="spellStart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биоотходов</w:t>
      </w:r>
      <w:proofErr w:type="spellEnd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оперативного вмешательства и трупов после эвтаназии производится в соответствии с ветеринарно-санитарными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сбора, утилизации и уничто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отходов специализированной организацией.</w:t>
      </w:r>
    </w:p>
    <w:p w:rsidR="004B6016" w:rsidRDefault="004B6016" w:rsidP="00C6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CB9" w:rsidRPr="00096119" w:rsidRDefault="004B6016" w:rsidP="00C6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95CB9" w:rsidRP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96119" w:rsidRP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и ответственность</w:t>
      </w:r>
      <w:r w:rsid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96119" w:rsidRPr="00096119" w:rsidRDefault="004B6016" w:rsidP="00F409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 настоящего Порядка</w:t>
      </w:r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администрация Сергиево-Посадского муниципального района.</w:t>
      </w:r>
    </w:p>
    <w:p w:rsidR="00096119" w:rsidRDefault="004B6016" w:rsidP="00F409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Лица, виновные в нарушении настоящего Порядка, несут ответственность в соответствии </w:t>
      </w:r>
      <w:r w:rsid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 Российской Федерации.</w:t>
      </w: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Pr="005C1659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4122" w:rsidRPr="005C1659" w:rsidSect="00AA69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A3" w:rsidRDefault="003C57A3" w:rsidP="00F56453">
      <w:pPr>
        <w:spacing w:after="0" w:line="240" w:lineRule="auto"/>
      </w:pPr>
      <w:r>
        <w:separator/>
      </w:r>
    </w:p>
  </w:endnote>
  <w:endnote w:type="continuationSeparator" w:id="0">
    <w:p w:rsidR="003C57A3" w:rsidRDefault="003C57A3" w:rsidP="00F5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A3" w:rsidRDefault="003C57A3" w:rsidP="00F56453">
      <w:pPr>
        <w:spacing w:after="0" w:line="240" w:lineRule="auto"/>
      </w:pPr>
      <w:r>
        <w:separator/>
      </w:r>
    </w:p>
  </w:footnote>
  <w:footnote w:type="continuationSeparator" w:id="0">
    <w:p w:rsidR="003C57A3" w:rsidRDefault="003C57A3" w:rsidP="00F5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101013"/>
      <w:docPartObj>
        <w:docPartGallery w:val="Page Numbers (Top of Page)"/>
        <w:docPartUnique/>
      </w:docPartObj>
    </w:sdtPr>
    <w:sdtEndPr/>
    <w:sdtContent>
      <w:p w:rsidR="00AA69C7" w:rsidRDefault="00AA69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B4">
          <w:rPr>
            <w:noProof/>
          </w:rPr>
          <w:t>2</w:t>
        </w:r>
        <w:r>
          <w:fldChar w:fldCharType="end"/>
        </w:r>
      </w:p>
    </w:sdtContent>
  </w:sdt>
  <w:p w:rsidR="00827F24" w:rsidRDefault="00827F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B78"/>
    <w:multiLevelType w:val="hybridMultilevel"/>
    <w:tmpl w:val="3C944C80"/>
    <w:lvl w:ilvl="0" w:tplc="D256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30699"/>
    <w:multiLevelType w:val="hybridMultilevel"/>
    <w:tmpl w:val="6CCA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6414"/>
    <w:multiLevelType w:val="hybridMultilevel"/>
    <w:tmpl w:val="0B0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B9"/>
    <w:rsid w:val="00007699"/>
    <w:rsid w:val="000248CA"/>
    <w:rsid w:val="00096119"/>
    <w:rsid w:val="000A4405"/>
    <w:rsid w:val="000C6BF2"/>
    <w:rsid w:val="00100230"/>
    <w:rsid w:val="00101A38"/>
    <w:rsid w:val="00192737"/>
    <w:rsid w:val="001963A7"/>
    <w:rsid w:val="001A32EA"/>
    <w:rsid w:val="001A638F"/>
    <w:rsid w:val="001B4AA7"/>
    <w:rsid w:val="002466DC"/>
    <w:rsid w:val="002D1580"/>
    <w:rsid w:val="002E3EC6"/>
    <w:rsid w:val="002F1284"/>
    <w:rsid w:val="00350290"/>
    <w:rsid w:val="003C57A3"/>
    <w:rsid w:val="003F3511"/>
    <w:rsid w:val="003F5897"/>
    <w:rsid w:val="00495CB9"/>
    <w:rsid w:val="004B6016"/>
    <w:rsid w:val="004C4AEC"/>
    <w:rsid w:val="005036E3"/>
    <w:rsid w:val="00542835"/>
    <w:rsid w:val="005C0B98"/>
    <w:rsid w:val="005C1659"/>
    <w:rsid w:val="005F4179"/>
    <w:rsid w:val="00606DF2"/>
    <w:rsid w:val="006106D1"/>
    <w:rsid w:val="0065272A"/>
    <w:rsid w:val="00681673"/>
    <w:rsid w:val="006A65AC"/>
    <w:rsid w:val="00721143"/>
    <w:rsid w:val="007A3F8C"/>
    <w:rsid w:val="00827F24"/>
    <w:rsid w:val="008D31F6"/>
    <w:rsid w:val="008E3535"/>
    <w:rsid w:val="00903AD8"/>
    <w:rsid w:val="00984122"/>
    <w:rsid w:val="0099011B"/>
    <w:rsid w:val="00A479CA"/>
    <w:rsid w:val="00A50AF2"/>
    <w:rsid w:val="00A640B8"/>
    <w:rsid w:val="00A80AB4"/>
    <w:rsid w:val="00AA69C7"/>
    <w:rsid w:val="00AD2B47"/>
    <w:rsid w:val="00B04524"/>
    <w:rsid w:val="00B56CF3"/>
    <w:rsid w:val="00B62EE8"/>
    <w:rsid w:val="00C34E23"/>
    <w:rsid w:val="00C535D8"/>
    <w:rsid w:val="00C6589C"/>
    <w:rsid w:val="00CA61EC"/>
    <w:rsid w:val="00CF78B8"/>
    <w:rsid w:val="00D55DA8"/>
    <w:rsid w:val="00DC0015"/>
    <w:rsid w:val="00DC129F"/>
    <w:rsid w:val="00E32302"/>
    <w:rsid w:val="00E57561"/>
    <w:rsid w:val="00F117C0"/>
    <w:rsid w:val="00F40990"/>
    <w:rsid w:val="00F56453"/>
    <w:rsid w:val="00F756CE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,МОЙ,Без интервала 111,Без интервала1"/>
    <w:uiPriority w:val="1"/>
    <w:qFormat/>
    <w:rsid w:val="001B4A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658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453"/>
  </w:style>
  <w:style w:type="paragraph" w:styleId="a7">
    <w:name w:val="footer"/>
    <w:basedOn w:val="a"/>
    <w:link w:val="a8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453"/>
  </w:style>
  <w:style w:type="paragraph" w:styleId="a9">
    <w:name w:val="Balloon Text"/>
    <w:basedOn w:val="a"/>
    <w:link w:val="aa"/>
    <w:uiPriority w:val="99"/>
    <w:semiHidden/>
    <w:unhideWhenUsed/>
    <w:rsid w:val="008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,МОЙ,Без интервала 111,Без интервала1"/>
    <w:uiPriority w:val="1"/>
    <w:qFormat/>
    <w:rsid w:val="001B4A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658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453"/>
  </w:style>
  <w:style w:type="paragraph" w:styleId="a7">
    <w:name w:val="footer"/>
    <w:basedOn w:val="a"/>
    <w:link w:val="a8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453"/>
  </w:style>
  <w:style w:type="paragraph" w:styleId="a9">
    <w:name w:val="Balloon Text"/>
    <w:basedOn w:val="a"/>
    <w:link w:val="aa"/>
    <w:uiPriority w:val="99"/>
    <w:semiHidden/>
    <w:unhideWhenUsed/>
    <w:rsid w:val="008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eterinarnaya_pomoshm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1DC4-7E9F-4173-9263-3B754FBE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2018-08-01T11:47:00Z</cp:lastPrinted>
  <dcterms:created xsi:type="dcterms:W3CDTF">2018-09-05T12:37:00Z</dcterms:created>
  <dcterms:modified xsi:type="dcterms:W3CDTF">2018-09-05T12:37:00Z</dcterms:modified>
</cp:coreProperties>
</file>