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C0" w:rsidRPr="00EE16F6" w:rsidRDefault="009F5766" w:rsidP="00B51DC0">
      <w:pPr>
        <w:pStyle w:val="aa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B51DC0" w:rsidRPr="00EE16F6" w:rsidRDefault="00B51DC0" w:rsidP="00B51DC0">
      <w:pPr>
        <w:pStyle w:val="aa"/>
        <w:ind w:left="6379"/>
        <w:rPr>
          <w:rFonts w:ascii="Times New Roman" w:hAnsi="Times New Roman" w:cs="Times New Roman"/>
          <w:sz w:val="24"/>
          <w:szCs w:val="24"/>
        </w:rPr>
      </w:pPr>
      <w:r w:rsidRPr="00EE16F6">
        <w:rPr>
          <w:rFonts w:ascii="Times New Roman" w:hAnsi="Times New Roman" w:cs="Times New Roman"/>
          <w:sz w:val="24"/>
          <w:szCs w:val="24"/>
        </w:rPr>
        <w:t>постановлением Главы Сергиево-Посадского муниципального района Мо</w:t>
      </w:r>
      <w:r w:rsidR="00B24EC8">
        <w:rPr>
          <w:rFonts w:ascii="Times New Roman" w:hAnsi="Times New Roman" w:cs="Times New Roman"/>
          <w:sz w:val="24"/>
          <w:szCs w:val="24"/>
        </w:rPr>
        <w:t>сковской области от 16.10.2018 №1769-ПГ</w:t>
      </w:r>
      <w:bookmarkStart w:id="0" w:name="_GoBack"/>
      <w:bookmarkEnd w:id="0"/>
    </w:p>
    <w:p w:rsidR="00B51DC0" w:rsidRPr="00EE16F6" w:rsidRDefault="00B51DC0" w:rsidP="00B51DC0">
      <w:pPr>
        <w:pStyle w:val="aa"/>
        <w:ind w:left="6379"/>
        <w:rPr>
          <w:rFonts w:ascii="Times New Roman" w:hAnsi="Times New Roman" w:cs="Times New Roman"/>
          <w:sz w:val="24"/>
          <w:szCs w:val="24"/>
        </w:rPr>
      </w:pPr>
    </w:p>
    <w:p w:rsidR="00B51DC0" w:rsidRPr="00EE16F6" w:rsidRDefault="00B51DC0" w:rsidP="00B51DC0">
      <w:pPr>
        <w:pStyle w:val="aa"/>
        <w:ind w:left="6379"/>
        <w:rPr>
          <w:rFonts w:ascii="Times New Roman" w:hAnsi="Times New Roman" w:cs="Times New Roman"/>
          <w:sz w:val="24"/>
          <w:szCs w:val="24"/>
        </w:rPr>
      </w:pPr>
    </w:p>
    <w:p w:rsidR="00B51DC0" w:rsidRPr="00EE16F6" w:rsidRDefault="00B51DC0" w:rsidP="00B51DC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6F6">
        <w:rPr>
          <w:rFonts w:ascii="Times New Roman" w:hAnsi="Times New Roman" w:cs="Times New Roman"/>
          <w:b/>
          <w:sz w:val="24"/>
          <w:szCs w:val="24"/>
        </w:rPr>
        <w:t>Порядок размещения нестационарных торговых объектов</w:t>
      </w:r>
    </w:p>
    <w:p w:rsidR="00B51DC0" w:rsidRPr="00EE16F6" w:rsidRDefault="00B51DC0" w:rsidP="00B51DC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6F6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B51DC0" w:rsidRPr="00EE16F6" w:rsidRDefault="00B51DC0" w:rsidP="00B51DC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DC0" w:rsidRPr="00546E81" w:rsidRDefault="00B51DC0" w:rsidP="00546E81">
      <w:pPr>
        <w:pStyle w:val="a4"/>
        <w:numPr>
          <w:ilvl w:val="0"/>
          <w:numId w:val="2"/>
        </w:num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lang w:eastAsia="ru-RU"/>
        </w:rPr>
      </w:pPr>
      <w:r w:rsidRPr="00546E81">
        <w:rPr>
          <w:rFonts w:eastAsia="Times New Roman"/>
          <w:spacing w:val="2"/>
          <w:lang w:eastAsia="ru-RU"/>
        </w:rPr>
        <w:t>Общие положения</w:t>
      </w:r>
    </w:p>
    <w:p w:rsidR="00546E81" w:rsidRPr="00546E81" w:rsidRDefault="00546E81" w:rsidP="00546E81">
      <w:pPr>
        <w:pStyle w:val="a4"/>
        <w:shd w:val="clear" w:color="auto" w:fill="FFFFFF"/>
        <w:ind w:left="1080" w:firstLine="0"/>
        <w:textAlignment w:val="baseline"/>
        <w:outlineLvl w:val="2"/>
        <w:rPr>
          <w:rFonts w:eastAsia="Times New Roman"/>
          <w:spacing w:val="2"/>
          <w:lang w:eastAsia="ru-RU"/>
        </w:rPr>
      </w:pPr>
    </w:p>
    <w:p w:rsidR="00B51DC0" w:rsidRPr="00EE16F6" w:rsidRDefault="00B51DC0" w:rsidP="00B51DC0">
      <w:pPr>
        <w:shd w:val="clear" w:color="auto" w:fill="FFFFFF"/>
        <w:ind w:firstLine="708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 xml:space="preserve">1.1. Настоящий Порядок разработан в целях решения вопроса местного значения городского </w:t>
      </w:r>
      <w:r w:rsidR="008932B3" w:rsidRPr="00EE16F6">
        <w:rPr>
          <w:rFonts w:eastAsia="Times New Roman"/>
          <w:spacing w:val="2"/>
          <w:lang w:eastAsia="ru-RU"/>
        </w:rPr>
        <w:t>поселения Сергиев Посад</w:t>
      </w:r>
      <w:r w:rsidRPr="00EE16F6">
        <w:rPr>
          <w:rFonts w:eastAsia="Times New Roman"/>
          <w:spacing w:val="2"/>
          <w:lang w:eastAsia="ru-RU"/>
        </w:rPr>
        <w:t xml:space="preserve"> </w:t>
      </w:r>
      <w:r w:rsidR="007C224B">
        <w:rPr>
          <w:rFonts w:eastAsia="Times New Roman"/>
          <w:spacing w:val="2"/>
          <w:lang w:eastAsia="ru-RU"/>
        </w:rPr>
        <w:t xml:space="preserve">Сергиево-Посадского муниципального района Московской области </w:t>
      </w:r>
      <w:r w:rsidRPr="00EE16F6">
        <w:rPr>
          <w:rFonts w:eastAsia="Times New Roman"/>
          <w:spacing w:val="2"/>
          <w:lang w:eastAsia="ru-RU"/>
        </w:rPr>
        <w:t xml:space="preserve">(далее </w:t>
      </w:r>
      <w:r w:rsidR="008932B3" w:rsidRPr="00EE16F6">
        <w:rPr>
          <w:rFonts w:eastAsia="Times New Roman"/>
          <w:spacing w:val="2"/>
          <w:lang w:eastAsia="ru-RU"/>
        </w:rPr>
        <w:t>–</w:t>
      </w:r>
      <w:r w:rsidRPr="00EE16F6">
        <w:rPr>
          <w:rFonts w:eastAsia="Times New Roman"/>
          <w:spacing w:val="2"/>
          <w:lang w:eastAsia="ru-RU"/>
        </w:rPr>
        <w:t xml:space="preserve"> городско</w:t>
      </w:r>
      <w:r w:rsidR="008932B3" w:rsidRPr="00EE16F6">
        <w:rPr>
          <w:rFonts w:eastAsia="Times New Roman"/>
          <w:spacing w:val="2"/>
          <w:lang w:eastAsia="ru-RU"/>
        </w:rPr>
        <w:t>е поселение</w:t>
      </w:r>
      <w:r w:rsidRPr="00EE16F6">
        <w:rPr>
          <w:rFonts w:eastAsia="Times New Roman"/>
          <w:spacing w:val="2"/>
          <w:lang w:eastAsia="ru-RU"/>
        </w:rPr>
        <w:t>) по созданию условий для обеспечения жителей городского</w:t>
      </w:r>
      <w:r w:rsidR="008932B3" w:rsidRPr="00EE16F6">
        <w:rPr>
          <w:rFonts w:eastAsia="Times New Roman"/>
          <w:spacing w:val="2"/>
          <w:lang w:eastAsia="ru-RU"/>
        </w:rPr>
        <w:t xml:space="preserve"> поселения</w:t>
      </w:r>
      <w:r w:rsidRPr="00EE16F6">
        <w:rPr>
          <w:rFonts w:eastAsia="Times New Roman"/>
          <w:spacing w:val="2"/>
          <w:lang w:eastAsia="ru-RU"/>
        </w:rPr>
        <w:t xml:space="preserve"> услугами торговли и определяет процедуру размещения нестационарных торговых объектов на территории городского </w:t>
      </w:r>
      <w:r w:rsidR="008932B3" w:rsidRPr="00EE16F6">
        <w:rPr>
          <w:rFonts w:eastAsia="Times New Roman"/>
          <w:spacing w:val="2"/>
          <w:lang w:eastAsia="ru-RU"/>
        </w:rPr>
        <w:t>поселения</w:t>
      </w:r>
      <w:r w:rsidRPr="00EE16F6">
        <w:rPr>
          <w:rFonts w:eastAsia="Times New Roman"/>
          <w:spacing w:val="2"/>
          <w:lang w:eastAsia="ru-RU"/>
        </w:rPr>
        <w:t>, с учетом требований, определенных законодательством Р</w:t>
      </w:r>
      <w:r w:rsidR="008932B3" w:rsidRPr="00EE16F6">
        <w:rPr>
          <w:rFonts w:eastAsia="Times New Roman"/>
          <w:spacing w:val="2"/>
          <w:lang w:eastAsia="ru-RU"/>
        </w:rPr>
        <w:t xml:space="preserve">оссийской </w:t>
      </w:r>
      <w:r w:rsidRPr="00EE16F6">
        <w:rPr>
          <w:rFonts w:eastAsia="Times New Roman"/>
          <w:spacing w:val="2"/>
          <w:lang w:eastAsia="ru-RU"/>
        </w:rPr>
        <w:t>Ф</w:t>
      </w:r>
      <w:r w:rsidR="008932B3" w:rsidRPr="00EE16F6">
        <w:rPr>
          <w:rFonts w:eastAsia="Times New Roman"/>
          <w:spacing w:val="2"/>
          <w:lang w:eastAsia="ru-RU"/>
        </w:rPr>
        <w:t>едерации</w:t>
      </w:r>
      <w:r w:rsidR="007C224B">
        <w:rPr>
          <w:rFonts w:eastAsia="Times New Roman"/>
          <w:spacing w:val="2"/>
          <w:lang w:eastAsia="ru-RU"/>
        </w:rPr>
        <w:t xml:space="preserve"> в сфере торговой деятельности</w:t>
      </w:r>
      <w:r w:rsidRPr="00EE16F6">
        <w:rPr>
          <w:rFonts w:eastAsia="Times New Roman"/>
          <w:spacing w:val="2"/>
          <w:lang w:eastAsia="ru-RU"/>
        </w:rPr>
        <w:t>.</w:t>
      </w:r>
    </w:p>
    <w:p w:rsidR="00B51DC0" w:rsidRPr="00EE16F6" w:rsidRDefault="00B51DC0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 xml:space="preserve">1.2. Места размещения нестационарных торговых объектов на территории городского </w:t>
      </w:r>
      <w:r w:rsidR="008932B3" w:rsidRPr="00EE16F6">
        <w:rPr>
          <w:rFonts w:eastAsia="Times New Roman"/>
          <w:spacing w:val="2"/>
          <w:lang w:eastAsia="ru-RU"/>
        </w:rPr>
        <w:t>поселения</w:t>
      </w:r>
      <w:r w:rsidRPr="00EE16F6">
        <w:rPr>
          <w:rFonts w:eastAsia="Times New Roman"/>
          <w:spacing w:val="2"/>
          <w:lang w:eastAsia="ru-RU"/>
        </w:rPr>
        <w:t xml:space="preserve"> определяются схемой размещения нестационарных торгов</w:t>
      </w:r>
      <w:r w:rsidR="00EE16F6">
        <w:rPr>
          <w:rFonts w:eastAsia="Times New Roman"/>
          <w:spacing w:val="2"/>
          <w:lang w:eastAsia="ru-RU"/>
        </w:rPr>
        <w:t>ых объектов на территории городского поселения</w:t>
      </w:r>
      <w:r w:rsidRPr="00EE16F6">
        <w:rPr>
          <w:rFonts w:eastAsia="Times New Roman"/>
          <w:spacing w:val="2"/>
          <w:lang w:eastAsia="ru-RU"/>
        </w:rPr>
        <w:t xml:space="preserve"> </w:t>
      </w:r>
      <w:r w:rsidR="008932B3" w:rsidRPr="00EE16F6">
        <w:rPr>
          <w:rFonts w:eastAsia="Times New Roman"/>
          <w:spacing w:val="2"/>
          <w:lang w:eastAsia="ru-RU"/>
        </w:rPr>
        <w:t>Сергиев Посад</w:t>
      </w:r>
      <w:r w:rsidRPr="00EE16F6">
        <w:rPr>
          <w:rFonts w:eastAsia="Times New Roman"/>
          <w:spacing w:val="2"/>
          <w:lang w:eastAsia="ru-RU"/>
        </w:rPr>
        <w:t>, утвержденной</w:t>
      </w:r>
      <w:r w:rsidR="00163A3C" w:rsidRPr="00EE16F6">
        <w:rPr>
          <w:rFonts w:eastAsia="Times New Roman"/>
          <w:spacing w:val="2"/>
          <w:lang w:eastAsia="ru-RU"/>
        </w:rPr>
        <w:t xml:space="preserve"> решением Совета депутатов городского поселения Сергиев Посад</w:t>
      </w:r>
      <w:r w:rsidRPr="00EE16F6">
        <w:rPr>
          <w:rFonts w:eastAsia="Times New Roman"/>
          <w:spacing w:val="2"/>
          <w:lang w:eastAsia="ru-RU"/>
        </w:rPr>
        <w:t xml:space="preserve"> </w:t>
      </w:r>
      <w:r w:rsidR="007C224B">
        <w:rPr>
          <w:rFonts w:eastAsia="Times New Roman"/>
          <w:spacing w:val="2"/>
          <w:lang w:eastAsia="ru-RU"/>
        </w:rPr>
        <w:t xml:space="preserve">Сергиево-Посадского муниципального района Московской области </w:t>
      </w:r>
      <w:r w:rsidRPr="00EE16F6">
        <w:rPr>
          <w:rFonts w:eastAsia="Times New Roman"/>
          <w:spacing w:val="2"/>
          <w:lang w:eastAsia="ru-RU"/>
        </w:rPr>
        <w:t>(далее - Схема размещения)</w:t>
      </w:r>
      <w:r w:rsidR="006E3478">
        <w:rPr>
          <w:rFonts w:eastAsia="Times New Roman"/>
          <w:spacing w:val="2"/>
          <w:lang w:eastAsia="ru-RU"/>
        </w:rPr>
        <w:t>, на пять календарных лет</w:t>
      </w:r>
      <w:r w:rsidRPr="00EE16F6">
        <w:rPr>
          <w:rFonts w:eastAsia="Times New Roman"/>
          <w:spacing w:val="2"/>
          <w:lang w:eastAsia="ru-RU"/>
        </w:rPr>
        <w:t>.</w:t>
      </w:r>
    </w:p>
    <w:p w:rsidR="006D5C6C" w:rsidRPr="006D5C6C" w:rsidRDefault="00B51DC0" w:rsidP="00B51DC0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 xml:space="preserve">1.3. </w:t>
      </w:r>
      <w:r w:rsidR="006D5C6C" w:rsidRPr="006D5C6C">
        <w:rPr>
          <w:rFonts w:eastAsia="Times New Roman"/>
          <w:spacing w:val="2"/>
          <w:lang w:eastAsia="ru-RU"/>
        </w:rPr>
        <w:t xml:space="preserve">Период размещения нестационарного торгового объекта устанавливается с учетом </w:t>
      </w:r>
      <w:r w:rsidR="006D5C6C" w:rsidRPr="006D5C6C">
        <w:rPr>
          <w:rFonts w:eastAsia="Times New Roman"/>
          <w:color w:val="000000" w:themeColor="text1"/>
          <w:spacing w:val="2"/>
          <w:lang w:eastAsia="ru-RU"/>
        </w:rPr>
        <w:t xml:space="preserve">следующих особенностей: </w:t>
      </w:r>
    </w:p>
    <w:p w:rsidR="006D5C6C" w:rsidRPr="006D5C6C" w:rsidRDefault="006D5C6C" w:rsidP="00B51DC0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  <w:r w:rsidRPr="006D5C6C">
        <w:rPr>
          <w:rFonts w:eastAsia="Times New Roman"/>
          <w:color w:val="000000" w:themeColor="text1"/>
          <w:spacing w:val="2"/>
          <w:lang w:eastAsia="ru-RU"/>
        </w:rPr>
        <w:t>- для мест размещения передвижных сооружений (выносного холодильного оборудования), торговых палаток период размещения устанавливается с 1 апреля по 1 ноября;</w:t>
      </w:r>
    </w:p>
    <w:p w:rsidR="006D5C6C" w:rsidRPr="006D5C6C" w:rsidRDefault="006D5C6C" w:rsidP="00B51DC0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  <w:r w:rsidRPr="006D5C6C">
        <w:rPr>
          <w:rFonts w:eastAsia="Times New Roman"/>
          <w:color w:val="000000" w:themeColor="text1"/>
          <w:spacing w:val="2"/>
          <w:lang w:eastAsia="ru-RU"/>
        </w:rPr>
        <w:t>- для мест размещения бахчевых развалов период размещения устанавливается с 1 августа по 1 ноября;</w:t>
      </w:r>
    </w:p>
    <w:p w:rsidR="006D5C6C" w:rsidRPr="006D5C6C" w:rsidRDefault="006D5C6C" w:rsidP="00B51DC0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lang w:eastAsia="ru-RU"/>
        </w:rPr>
      </w:pPr>
      <w:r w:rsidRPr="006D5C6C">
        <w:rPr>
          <w:rFonts w:eastAsia="Times New Roman"/>
          <w:color w:val="000000" w:themeColor="text1"/>
          <w:spacing w:val="2"/>
          <w:lang w:eastAsia="ru-RU"/>
        </w:rPr>
        <w:t>- для иных нестационарных торговых объектов, за исключением предусмотренных абзацами вторым и третьим настоящего пункта, - с учетом необходимости обеспечения устойчивого развития территорий, на срок действия схемы</w:t>
      </w:r>
      <w:r>
        <w:rPr>
          <w:rFonts w:eastAsia="Times New Roman"/>
          <w:color w:val="000000" w:themeColor="text1"/>
          <w:spacing w:val="2"/>
          <w:lang w:eastAsia="ru-RU"/>
        </w:rPr>
        <w:t>.</w:t>
      </w:r>
      <w:r w:rsidRPr="006D5C6C">
        <w:rPr>
          <w:rFonts w:eastAsia="Times New Roman"/>
          <w:color w:val="000000" w:themeColor="text1"/>
          <w:spacing w:val="2"/>
          <w:lang w:eastAsia="ru-RU"/>
        </w:rPr>
        <w:t xml:space="preserve"> </w:t>
      </w:r>
    </w:p>
    <w:p w:rsidR="006E3478" w:rsidRPr="006E3478" w:rsidRDefault="006E3478" w:rsidP="006E347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 xml:space="preserve">1.4. </w:t>
      </w:r>
      <w:r w:rsidRPr="006E3478">
        <w:rPr>
          <w:rFonts w:eastAsia="Times New Roman"/>
          <w:spacing w:val="2"/>
          <w:lang w:eastAsia="ru-RU"/>
        </w:rPr>
        <w:t xml:space="preserve">Нестационарные торговые объекты – торговый объект, представляющий собой сооружение или временную конструкцию, не связанную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 (далее </w:t>
      </w:r>
      <w:r w:rsidR="00A21B7E">
        <w:rPr>
          <w:rFonts w:eastAsia="Times New Roman"/>
          <w:spacing w:val="2"/>
          <w:lang w:eastAsia="ru-RU"/>
        </w:rPr>
        <w:t xml:space="preserve">- </w:t>
      </w:r>
      <w:r w:rsidRPr="006E3478">
        <w:rPr>
          <w:rFonts w:eastAsia="Times New Roman"/>
          <w:spacing w:val="2"/>
          <w:lang w:eastAsia="ru-RU"/>
        </w:rPr>
        <w:t>НТО). НТО не являются недвижимым имуществом, права на них не подлежат регистрации в Едином государственном реестре прав на недвижимое имущество и сделок с ним.</w:t>
      </w:r>
    </w:p>
    <w:p w:rsidR="0052630A" w:rsidRDefault="00B51DC0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>1.</w:t>
      </w:r>
      <w:r w:rsidR="00546E81">
        <w:rPr>
          <w:rFonts w:eastAsia="Times New Roman"/>
          <w:spacing w:val="2"/>
          <w:lang w:eastAsia="ru-RU"/>
        </w:rPr>
        <w:t>5</w:t>
      </w:r>
      <w:r w:rsidRPr="00EE16F6">
        <w:rPr>
          <w:rFonts w:eastAsia="Times New Roman"/>
          <w:spacing w:val="2"/>
          <w:lang w:eastAsia="ru-RU"/>
        </w:rPr>
        <w:t xml:space="preserve">. </w:t>
      </w:r>
      <w:r w:rsidR="00C710B3">
        <w:rPr>
          <w:rFonts w:eastAsia="Times New Roman"/>
          <w:spacing w:val="2"/>
          <w:lang w:eastAsia="ru-RU"/>
        </w:rPr>
        <w:t>НТО</w:t>
      </w:r>
      <w:r w:rsidRPr="00EE16F6">
        <w:rPr>
          <w:rFonts w:eastAsia="Times New Roman"/>
          <w:spacing w:val="2"/>
          <w:lang w:eastAsia="ru-RU"/>
        </w:rPr>
        <w:t xml:space="preserve"> размещаются на основании договора на размещение нестационарного торгового объекта на территории городского </w:t>
      </w:r>
      <w:r w:rsidR="00B7182E" w:rsidRPr="00EE16F6">
        <w:rPr>
          <w:rFonts w:eastAsia="Times New Roman"/>
          <w:spacing w:val="2"/>
          <w:lang w:eastAsia="ru-RU"/>
        </w:rPr>
        <w:t xml:space="preserve">поселения </w:t>
      </w:r>
      <w:r w:rsidRPr="00EE16F6">
        <w:rPr>
          <w:rFonts w:eastAsia="Times New Roman"/>
          <w:spacing w:val="2"/>
          <w:lang w:eastAsia="ru-RU"/>
        </w:rPr>
        <w:t>(далее - Договор), заключаемого по результатам</w:t>
      </w:r>
      <w:r w:rsidR="00546E81">
        <w:rPr>
          <w:rFonts w:eastAsia="Times New Roman"/>
          <w:spacing w:val="2"/>
          <w:lang w:eastAsia="ru-RU"/>
        </w:rPr>
        <w:t xml:space="preserve"> проведения </w:t>
      </w:r>
      <w:r w:rsidR="0052630A">
        <w:rPr>
          <w:rFonts w:eastAsia="Times New Roman"/>
          <w:spacing w:val="2"/>
          <w:lang w:eastAsia="ru-RU"/>
        </w:rPr>
        <w:t>открытого аукциона</w:t>
      </w:r>
      <w:r w:rsidR="00667509">
        <w:rPr>
          <w:rFonts w:eastAsia="Times New Roman"/>
          <w:spacing w:val="2"/>
          <w:lang w:eastAsia="ru-RU"/>
        </w:rPr>
        <w:t xml:space="preserve"> или открытого аукциона в электронной форме (далее</w:t>
      </w:r>
      <w:r w:rsidR="009B477B">
        <w:rPr>
          <w:rFonts w:eastAsia="Times New Roman"/>
          <w:spacing w:val="2"/>
          <w:lang w:eastAsia="ru-RU"/>
        </w:rPr>
        <w:t xml:space="preserve"> -</w:t>
      </w:r>
      <w:r w:rsidR="00667509">
        <w:rPr>
          <w:rFonts w:eastAsia="Times New Roman"/>
          <w:spacing w:val="2"/>
          <w:lang w:eastAsia="ru-RU"/>
        </w:rPr>
        <w:t xml:space="preserve"> аукцион).</w:t>
      </w:r>
    </w:p>
    <w:p w:rsidR="0052630A" w:rsidRPr="00EE16F6" w:rsidRDefault="00302205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Участниками аукционов могут являться юридические лица независимо от организационно-правовой формы</w:t>
      </w:r>
      <w:r w:rsidR="0052630A">
        <w:rPr>
          <w:rFonts w:eastAsia="Times New Roman"/>
          <w:spacing w:val="2"/>
          <w:lang w:eastAsia="ru-RU"/>
        </w:rPr>
        <w:t>, формы собственности, места нахождения, а также происхождения капитала или любой индивидуальный предприниматель.</w:t>
      </w:r>
    </w:p>
    <w:p w:rsidR="00B51DC0" w:rsidRPr="00EE16F6" w:rsidRDefault="00B51DC0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>1.</w:t>
      </w:r>
      <w:r w:rsidR="00546E81">
        <w:rPr>
          <w:rFonts w:eastAsia="Times New Roman"/>
          <w:spacing w:val="2"/>
          <w:lang w:eastAsia="ru-RU"/>
        </w:rPr>
        <w:t>6</w:t>
      </w:r>
      <w:r w:rsidR="00EE16F6">
        <w:rPr>
          <w:rFonts w:eastAsia="Times New Roman"/>
          <w:spacing w:val="2"/>
          <w:lang w:eastAsia="ru-RU"/>
        </w:rPr>
        <w:t>. Ранее заключенные д</w:t>
      </w:r>
      <w:r w:rsidRPr="00EE16F6">
        <w:rPr>
          <w:rFonts w:eastAsia="Times New Roman"/>
          <w:spacing w:val="2"/>
          <w:lang w:eastAsia="ru-RU"/>
        </w:rPr>
        <w:t>оговоры продолжают действовать до истечения</w:t>
      </w:r>
      <w:r w:rsidR="00A21B7E">
        <w:rPr>
          <w:rFonts w:eastAsia="Times New Roman"/>
          <w:spacing w:val="2"/>
          <w:lang w:eastAsia="ru-RU"/>
        </w:rPr>
        <w:t>,</w:t>
      </w:r>
      <w:r w:rsidRPr="00EE16F6">
        <w:rPr>
          <w:rFonts w:eastAsia="Times New Roman"/>
          <w:spacing w:val="2"/>
          <w:lang w:eastAsia="ru-RU"/>
        </w:rPr>
        <w:t xml:space="preserve"> указанных в них сроков.</w:t>
      </w:r>
    </w:p>
    <w:p w:rsidR="00B51DC0" w:rsidRPr="00EE16F6" w:rsidRDefault="00B51DC0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lastRenderedPageBreak/>
        <w:t>1.</w:t>
      </w:r>
      <w:r w:rsidR="00546E81">
        <w:rPr>
          <w:rFonts w:eastAsia="Times New Roman"/>
          <w:spacing w:val="2"/>
          <w:lang w:eastAsia="ru-RU"/>
        </w:rPr>
        <w:t>7</w:t>
      </w:r>
      <w:r w:rsidRPr="00EE16F6">
        <w:rPr>
          <w:rFonts w:eastAsia="Times New Roman"/>
          <w:spacing w:val="2"/>
          <w:lang w:eastAsia="ru-RU"/>
        </w:rPr>
        <w:t xml:space="preserve">. Договор не дает лицу, с которым он заключен, право на строительство или реконструкцию объектов капитального строительства, на использование земельных участков в иных </w:t>
      </w:r>
      <w:r w:rsidR="00EE16F6">
        <w:rPr>
          <w:rFonts w:eastAsia="Times New Roman"/>
          <w:spacing w:val="2"/>
          <w:lang w:eastAsia="ru-RU"/>
        </w:rPr>
        <w:t>целях, чем предусмотрено таким д</w:t>
      </w:r>
      <w:r w:rsidRPr="00EE16F6">
        <w:rPr>
          <w:rFonts w:eastAsia="Times New Roman"/>
          <w:spacing w:val="2"/>
          <w:lang w:eastAsia="ru-RU"/>
        </w:rPr>
        <w:t>оговором.</w:t>
      </w:r>
    </w:p>
    <w:p w:rsidR="00B51DC0" w:rsidRPr="00EE16F6" w:rsidRDefault="00B51DC0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>1.</w:t>
      </w:r>
      <w:r w:rsidR="00546E81">
        <w:rPr>
          <w:rFonts w:eastAsia="Times New Roman"/>
          <w:spacing w:val="2"/>
          <w:lang w:eastAsia="ru-RU"/>
        </w:rPr>
        <w:t>8</w:t>
      </w:r>
      <w:r w:rsidRPr="00EE16F6">
        <w:rPr>
          <w:rFonts w:eastAsia="Times New Roman"/>
          <w:spacing w:val="2"/>
          <w:lang w:eastAsia="ru-RU"/>
        </w:rPr>
        <w:t>.</w:t>
      </w:r>
      <w:r w:rsidR="006B65C6">
        <w:rPr>
          <w:rFonts w:eastAsia="Times New Roman"/>
          <w:spacing w:val="2"/>
          <w:lang w:eastAsia="ru-RU"/>
        </w:rPr>
        <w:t xml:space="preserve"> </w:t>
      </w:r>
      <w:r w:rsidRPr="00EE16F6">
        <w:rPr>
          <w:rFonts w:eastAsia="Times New Roman"/>
          <w:spacing w:val="2"/>
          <w:lang w:eastAsia="ru-RU"/>
        </w:rPr>
        <w:t>Для целей настоящего Порядка понятия используются в значениях, указанных в </w:t>
      </w:r>
      <w:hyperlink r:id="rId9" w:history="1">
        <w:r w:rsidRPr="00EE16F6">
          <w:rPr>
            <w:rFonts w:eastAsia="Times New Roman"/>
            <w:spacing w:val="2"/>
            <w:lang w:eastAsia="ru-RU"/>
          </w:rPr>
          <w:t xml:space="preserve">Федеральном законе от 28.12.2009 </w:t>
        </w:r>
        <w:r w:rsidR="00095885" w:rsidRPr="00EE16F6">
          <w:rPr>
            <w:rFonts w:eastAsia="Times New Roman"/>
            <w:spacing w:val="2"/>
            <w:lang w:eastAsia="ru-RU"/>
          </w:rPr>
          <w:t>№</w:t>
        </w:r>
        <w:r w:rsidRPr="00EE16F6">
          <w:rPr>
            <w:rFonts w:eastAsia="Times New Roman"/>
            <w:spacing w:val="2"/>
            <w:lang w:eastAsia="ru-RU"/>
          </w:rPr>
          <w:t xml:space="preserve">381-ФЗ </w:t>
        </w:r>
        <w:r w:rsidR="00095885" w:rsidRPr="00EE16F6">
          <w:rPr>
            <w:rFonts w:eastAsia="Times New Roman"/>
            <w:spacing w:val="2"/>
            <w:lang w:eastAsia="ru-RU"/>
          </w:rPr>
          <w:t>«</w:t>
        </w:r>
        <w:r w:rsidRPr="00EE16F6">
          <w:rPr>
            <w:rFonts w:eastAsia="Times New Roman"/>
            <w:spacing w:val="2"/>
            <w:lang w:eastAsia="ru-RU"/>
          </w:rPr>
          <w:t>Об основах государственного регулирования торговой деятельности в Российской Федерации</w:t>
        </w:r>
      </w:hyperlink>
      <w:r w:rsidR="00095885" w:rsidRPr="00EE16F6">
        <w:rPr>
          <w:rFonts w:eastAsia="Times New Roman"/>
          <w:spacing w:val="2"/>
          <w:lang w:eastAsia="ru-RU"/>
        </w:rPr>
        <w:t>»</w:t>
      </w:r>
      <w:r w:rsidR="004350A8">
        <w:rPr>
          <w:rFonts w:eastAsia="Times New Roman"/>
          <w:spacing w:val="2"/>
          <w:lang w:eastAsia="ru-RU"/>
        </w:rPr>
        <w:t xml:space="preserve">, </w:t>
      </w:r>
      <w:hyperlink r:id="rId10" w:history="1">
        <w:r w:rsidRPr="00EE16F6">
          <w:rPr>
            <w:rFonts w:eastAsia="Times New Roman"/>
            <w:spacing w:val="2"/>
            <w:lang w:eastAsia="ru-RU"/>
          </w:rPr>
          <w:t>Земельном кодексе Российской Федерации</w:t>
        </w:r>
      </w:hyperlink>
      <w:r w:rsidRPr="00EE16F6">
        <w:rPr>
          <w:rFonts w:eastAsia="Times New Roman"/>
          <w:spacing w:val="2"/>
          <w:lang w:eastAsia="ru-RU"/>
        </w:rPr>
        <w:t>, ГОСТ Р 51303-2013. Национальный стандарт Российской Федерации. Торговля. Термины и определения, утвержденном </w:t>
      </w:r>
      <w:hyperlink r:id="rId11" w:history="1">
        <w:r w:rsidRPr="00EE16F6">
          <w:rPr>
            <w:rFonts w:eastAsia="Times New Roman"/>
            <w:spacing w:val="2"/>
            <w:lang w:eastAsia="ru-RU"/>
          </w:rPr>
          <w:t xml:space="preserve">Приказом </w:t>
        </w:r>
        <w:proofErr w:type="spellStart"/>
        <w:r w:rsidRPr="00EE16F6">
          <w:rPr>
            <w:rFonts w:eastAsia="Times New Roman"/>
            <w:spacing w:val="2"/>
            <w:lang w:eastAsia="ru-RU"/>
          </w:rPr>
          <w:t>Росстандарта</w:t>
        </w:r>
        <w:proofErr w:type="spellEnd"/>
        <w:r w:rsidRPr="00EE16F6">
          <w:rPr>
            <w:rFonts w:eastAsia="Times New Roman"/>
            <w:spacing w:val="2"/>
            <w:lang w:eastAsia="ru-RU"/>
          </w:rPr>
          <w:t xml:space="preserve"> от 28.08.2013 </w:t>
        </w:r>
        <w:r w:rsidR="00095885" w:rsidRPr="00EE16F6">
          <w:rPr>
            <w:rFonts w:eastAsia="Times New Roman"/>
            <w:spacing w:val="2"/>
            <w:lang w:eastAsia="ru-RU"/>
          </w:rPr>
          <w:t>№</w:t>
        </w:r>
        <w:r w:rsidRPr="00EE16F6">
          <w:rPr>
            <w:rFonts w:eastAsia="Times New Roman"/>
            <w:spacing w:val="2"/>
            <w:lang w:eastAsia="ru-RU"/>
          </w:rPr>
          <w:t>582-ст</w:t>
        </w:r>
      </w:hyperlink>
      <w:r w:rsidRPr="00EE16F6">
        <w:rPr>
          <w:rFonts w:eastAsia="Times New Roman"/>
          <w:spacing w:val="2"/>
          <w:lang w:eastAsia="ru-RU"/>
        </w:rPr>
        <w:t>.</w:t>
      </w:r>
    </w:p>
    <w:p w:rsidR="00B51DC0" w:rsidRPr="00EE16F6" w:rsidRDefault="00B51DC0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>1.</w:t>
      </w:r>
      <w:r w:rsidR="00C710B3">
        <w:rPr>
          <w:rFonts w:eastAsia="Times New Roman"/>
          <w:spacing w:val="2"/>
          <w:lang w:eastAsia="ru-RU"/>
        </w:rPr>
        <w:t>9</w:t>
      </w:r>
      <w:r w:rsidRPr="00EE16F6">
        <w:rPr>
          <w:rFonts w:eastAsia="Times New Roman"/>
          <w:spacing w:val="2"/>
          <w:lang w:eastAsia="ru-RU"/>
        </w:rPr>
        <w:t xml:space="preserve">. Размещаемые на территории городского </w:t>
      </w:r>
      <w:r w:rsidR="00095885" w:rsidRPr="00EE16F6">
        <w:rPr>
          <w:rFonts w:eastAsia="Times New Roman"/>
          <w:spacing w:val="2"/>
          <w:lang w:eastAsia="ru-RU"/>
        </w:rPr>
        <w:t>поселения</w:t>
      </w:r>
      <w:r w:rsidRPr="00EE16F6">
        <w:rPr>
          <w:rFonts w:eastAsia="Times New Roman"/>
          <w:spacing w:val="2"/>
          <w:lang w:eastAsia="ru-RU"/>
        </w:rPr>
        <w:t xml:space="preserve"> нестационарные торговые объекты, благоустройство площадок для их размещения и прилегающей территории должны соответствовать требованиям нормативных правовых актов, в том числе:</w:t>
      </w:r>
    </w:p>
    <w:p w:rsidR="00B51DC0" w:rsidRPr="00EE16F6" w:rsidRDefault="00B51DC0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>- пункту 6 статьи 2 </w:t>
      </w:r>
      <w:hyperlink r:id="rId12" w:history="1">
        <w:r w:rsidRPr="00EE16F6">
          <w:rPr>
            <w:rFonts w:eastAsia="Times New Roman"/>
            <w:spacing w:val="2"/>
            <w:lang w:eastAsia="ru-RU"/>
          </w:rPr>
          <w:t xml:space="preserve">Федерального закона от 28.12.2009 </w:t>
        </w:r>
        <w:r w:rsidR="002F674A" w:rsidRPr="00EE16F6">
          <w:rPr>
            <w:rFonts w:eastAsia="Times New Roman"/>
            <w:spacing w:val="2"/>
            <w:lang w:eastAsia="ru-RU"/>
          </w:rPr>
          <w:t>№</w:t>
        </w:r>
        <w:r w:rsidRPr="00EE16F6">
          <w:rPr>
            <w:rFonts w:eastAsia="Times New Roman"/>
            <w:spacing w:val="2"/>
            <w:lang w:eastAsia="ru-RU"/>
          </w:rPr>
          <w:t xml:space="preserve">381-ФЗ </w:t>
        </w:r>
        <w:r w:rsidR="002F674A" w:rsidRPr="00EE16F6">
          <w:rPr>
            <w:rFonts w:eastAsia="Times New Roman"/>
            <w:spacing w:val="2"/>
            <w:lang w:eastAsia="ru-RU"/>
          </w:rPr>
          <w:t>«</w:t>
        </w:r>
        <w:r w:rsidRPr="00EE16F6">
          <w:rPr>
            <w:rFonts w:eastAsia="Times New Roman"/>
            <w:spacing w:val="2"/>
            <w:lang w:eastAsia="ru-RU"/>
          </w:rPr>
          <w:t>Об основах государственного регулирования торговой деятельности в Российской Федерации</w:t>
        </w:r>
      </w:hyperlink>
      <w:r w:rsidR="002F674A" w:rsidRPr="00EE16F6">
        <w:rPr>
          <w:rFonts w:eastAsia="Times New Roman"/>
          <w:spacing w:val="2"/>
          <w:lang w:eastAsia="ru-RU"/>
        </w:rPr>
        <w:t>»</w:t>
      </w:r>
      <w:r w:rsidRPr="00EE16F6">
        <w:rPr>
          <w:rFonts w:eastAsia="Times New Roman"/>
          <w:spacing w:val="2"/>
          <w:lang w:eastAsia="ru-RU"/>
        </w:rPr>
        <w:t>;</w:t>
      </w:r>
    </w:p>
    <w:p w:rsidR="00B51DC0" w:rsidRDefault="00B51DC0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 xml:space="preserve">- </w:t>
      </w:r>
      <w:r w:rsidR="00A21B7E">
        <w:rPr>
          <w:rFonts w:eastAsia="Times New Roman"/>
          <w:spacing w:val="2"/>
          <w:lang w:eastAsia="ru-RU"/>
        </w:rPr>
        <w:t>Федеральному закону от 25.06.2002 №73 «О</w:t>
      </w:r>
      <w:r w:rsidRPr="00EE16F6">
        <w:rPr>
          <w:rFonts w:eastAsia="Times New Roman"/>
          <w:spacing w:val="2"/>
          <w:lang w:eastAsia="ru-RU"/>
        </w:rPr>
        <w:t>б объектах культурного наследия (памятниках истории и культуры) народов Российской Федерации</w:t>
      </w:r>
      <w:r w:rsidR="00A21B7E">
        <w:rPr>
          <w:rFonts w:eastAsia="Times New Roman"/>
          <w:spacing w:val="2"/>
          <w:lang w:eastAsia="ru-RU"/>
        </w:rPr>
        <w:t>»</w:t>
      </w:r>
      <w:r w:rsidRPr="00EE16F6">
        <w:rPr>
          <w:rFonts w:eastAsia="Times New Roman"/>
          <w:spacing w:val="2"/>
          <w:lang w:eastAsia="ru-RU"/>
        </w:rPr>
        <w:t>;</w:t>
      </w:r>
    </w:p>
    <w:p w:rsidR="00302205" w:rsidRDefault="00EF6C72" w:rsidP="00B51DC0">
      <w:pPr>
        <w:shd w:val="clear" w:color="auto" w:fill="FFFFFF"/>
        <w:textAlignment w:val="baseline"/>
        <w:rPr>
          <w:color w:val="000000" w:themeColor="text1"/>
          <w:shd w:val="clear" w:color="auto" w:fill="FFFFFF"/>
        </w:rPr>
      </w:pPr>
      <w:r w:rsidRPr="00EF6C72">
        <w:rPr>
          <w:rFonts w:eastAsia="Times New Roman"/>
          <w:spacing w:val="2"/>
          <w:lang w:eastAsia="ru-RU"/>
        </w:rPr>
        <w:t xml:space="preserve"> - </w:t>
      </w:r>
      <w:r w:rsidR="00A21B7E">
        <w:rPr>
          <w:rFonts w:eastAsia="Times New Roman"/>
          <w:spacing w:val="2"/>
          <w:lang w:eastAsia="ru-RU"/>
        </w:rPr>
        <w:t>З</w:t>
      </w:r>
      <w:r w:rsidR="00546E81" w:rsidRPr="00EF6C72">
        <w:rPr>
          <w:rFonts w:eastAsia="Times New Roman"/>
          <w:spacing w:val="2"/>
          <w:lang w:eastAsia="ru-RU"/>
        </w:rPr>
        <w:t>акон</w:t>
      </w:r>
      <w:r w:rsidRPr="00EF6C72">
        <w:rPr>
          <w:rFonts w:eastAsia="Times New Roman"/>
          <w:spacing w:val="2"/>
          <w:lang w:eastAsia="ru-RU"/>
        </w:rPr>
        <w:t>у</w:t>
      </w:r>
      <w:r w:rsidR="00A21B7E">
        <w:rPr>
          <w:rFonts w:eastAsia="Times New Roman"/>
          <w:spacing w:val="2"/>
          <w:lang w:eastAsia="ru-RU"/>
        </w:rPr>
        <w:t xml:space="preserve"> Московской области от 30.12.</w:t>
      </w:r>
      <w:r w:rsidR="00546E81" w:rsidRPr="00EF6C72">
        <w:rPr>
          <w:rFonts w:eastAsia="Times New Roman"/>
          <w:spacing w:val="2"/>
          <w:lang w:eastAsia="ru-RU"/>
        </w:rPr>
        <w:t>2014 № 191/2014-</w:t>
      </w:r>
      <w:r w:rsidR="00546E81" w:rsidRPr="00EF6C72">
        <w:rPr>
          <w:rFonts w:eastAsia="Times New Roman"/>
          <w:color w:val="000000" w:themeColor="text1"/>
          <w:spacing w:val="2"/>
          <w:lang w:eastAsia="ru-RU"/>
        </w:rPr>
        <w:t>ОЗ</w:t>
      </w:r>
      <w:r w:rsidRPr="00EF6C72">
        <w:rPr>
          <w:color w:val="000000" w:themeColor="text1"/>
          <w:shd w:val="clear" w:color="auto" w:fill="FFFFFF"/>
        </w:rPr>
        <w:t xml:space="preserve"> «О </w:t>
      </w:r>
      <w:r w:rsidRPr="00EF6C72">
        <w:rPr>
          <w:bCs/>
          <w:color w:val="000000" w:themeColor="text1"/>
          <w:shd w:val="clear" w:color="auto" w:fill="FFFFFF"/>
        </w:rPr>
        <w:t>благоустройстве</w:t>
      </w:r>
      <w:r w:rsidRPr="00EF6C72">
        <w:rPr>
          <w:color w:val="000000" w:themeColor="text1"/>
          <w:shd w:val="clear" w:color="auto" w:fill="FFFFFF"/>
        </w:rPr>
        <w:t xml:space="preserve"> в </w:t>
      </w:r>
      <w:r w:rsidRPr="00EF6C72">
        <w:rPr>
          <w:bCs/>
          <w:color w:val="000000" w:themeColor="text1"/>
          <w:shd w:val="clear" w:color="auto" w:fill="FFFFFF"/>
        </w:rPr>
        <w:t>Московской области</w:t>
      </w:r>
      <w:r w:rsidRPr="00EF6C72">
        <w:rPr>
          <w:color w:val="000000" w:themeColor="text1"/>
          <w:shd w:val="clear" w:color="auto" w:fill="FFFFFF"/>
        </w:rPr>
        <w:t>»</w:t>
      </w:r>
      <w:r w:rsidR="00302205">
        <w:rPr>
          <w:color w:val="000000" w:themeColor="text1"/>
          <w:shd w:val="clear" w:color="auto" w:fill="FFFFFF"/>
        </w:rPr>
        <w:t>;</w:t>
      </w:r>
    </w:p>
    <w:p w:rsidR="002B2FF7" w:rsidRPr="002B2FF7" w:rsidRDefault="002B2FF7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2B2FF7">
        <w:rPr>
          <w:rFonts w:eastAsia="Times New Roman"/>
          <w:spacing w:val="2"/>
          <w:lang w:eastAsia="ru-RU"/>
        </w:rPr>
        <w:t>-  </w:t>
      </w:r>
      <w:r w:rsidR="006D3052">
        <w:rPr>
          <w:rFonts w:eastAsia="Times New Roman"/>
          <w:spacing w:val="2"/>
          <w:lang w:eastAsia="ru-RU"/>
        </w:rPr>
        <w:t xml:space="preserve">на основании </w:t>
      </w:r>
      <w:r w:rsidRPr="002B2FF7">
        <w:rPr>
          <w:rFonts w:eastAsia="Times New Roman"/>
          <w:spacing w:val="2"/>
          <w:lang w:eastAsia="ru-RU"/>
        </w:rPr>
        <w:t>Распоряжени</w:t>
      </w:r>
      <w:r w:rsidR="006D3052">
        <w:rPr>
          <w:rFonts w:eastAsia="Times New Roman"/>
          <w:spacing w:val="2"/>
          <w:lang w:eastAsia="ru-RU"/>
        </w:rPr>
        <w:t>я</w:t>
      </w:r>
      <w:r w:rsidR="00667509">
        <w:rPr>
          <w:rFonts w:eastAsia="Times New Roman"/>
          <w:spacing w:val="2"/>
          <w:lang w:eastAsia="ru-RU"/>
        </w:rPr>
        <w:t xml:space="preserve"> Министерства жилищно-коммунального хозяйства </w:t>
      </w:r>
      <w:r w:rsidRPr="002B2FF7">
        <w:rPr>
          <w:rFonts w:eastAsia="Times New Roman"/>
          <w:spacing w:val="2"/>
          <w:lang w:eastAsia="ru-RU"/>
        </w:rPr>
        <w:t>М</w:t>
      </w:r>
      <w:r w:rsidR="00667509">
        <w:rPr>
          <w:rFonts w:eastAsia="Times New Roman"/>
          <w:spacing w:val="2"/>
          <w:lang w:eastAsia="ru-RU"/>
        </w:rPr>
        <w:t>осковской области</w:t>
      </w:r>
      <w:r w:rsidRPr="002B2FF7">
        <w:rPr>
          <w:rFonts w:eastAsia="Times New Roman"/>
          <w:spacing w:val="2"/>
          <w:lang w:eastAsia="ru-RU"/>
        </w:rPr>
        <w:t xml:space="preserve"> от </w:t>
      </w:r>
      <w:r w:rsidR="006D3052">
        <w:rPr>
          <w:rFonts w:eastAsia="Times New Roman"/>
          <w:spacing w:val="2"/>
          <w:lang w:eastAsia="ru-RU"/>
        </w:rPr>
        <w:t>30</w:t>
      </w:r>
      <w:r w:rsidRPr="002B2FF7">
        <w:rPr>
          <w:rFonts w:eastAsia="Times New Roman"/>
          <w:spacing w:val="2"/>
          <w:lang w:eastAsia="ru-RU"/>
        </w:rPr>
        <w:t>.</w:t>
      </w:r>
      <w:r w:rsidR="006D3052">
        <w:rPr>
          <w:rFonts w:eastAsia="Times New Roman"/>
          <w:spacing w:val="2"/>
          <w:lang w:eastAsia="ru-RU"/>
        </w:rPr>
        <w:t>10</w:t>
      </w:r>
      <w:r w:rsidRPr="002B2FF7">
        <w:rPr>
          <w:rFonts w:eastAsia="Times New Roman"/>
          <w:spacing w:val="2"/>
          <w:lang w:eastAsia="ru-RU"/>
        </w:rPr>
        <w:t>.201</w:t>
      </w:r>
      <w:r w:rsidR="006D3052">
        <w:rPr>
          <w:rFonts w:eastAsia="Times New Roman"/>
          <w:spacing w:val="2"/>
          <w:lang w:eastAsia="ru-RU"/>
        </w:rPr>
        <w:t>7</w:t>
      </w:r>
      <w:r w:rsidRPr="002B2FF7">
        <w:rPr>
          <w:rFonts w:eastAsia="Times New Roman"/>
          <w:spacing w:val="2"/>
          <w:lang w:eastAsia="ru-RU"/>
        </w:rPr>
        <w:t xml:space="preserve"> N </w:t>
      </w:r>
      <w:r w:rsidR="006D3052">
        <w:rPr>
          <w:rFonts w:eastAsia="Times New Roman"/>
          <w:spacing w:val="2"/>
          <w:lang w:eastAsia="ru-RU"/>
        </w:rPr>
        <w:t>409</w:t>
      </w:r>
      <w:r w:rsidRPr="002B2FF7">
        <w:rPr>
          <w:rFonts w:eastAsia="Times New Roman"/>
          <w:spacing w:val="2"/>
          <w:lang w:eastAsia="ru-RU"/>
        </w:rPr>
        <w:t xml:space="preserve">-РВ "Об утверждении Правил благоустройства </w:t>
      </w:r>
      <w:r w:rsidR="006D3052">
        <w:rPr>
          <w:rFonts w:eastAsia="Times New Roman"/>
          <w:spacing w:val="2"/>
          <w:lang w:eastAsia="ru-RU"/>
        </w:rPr>
        <w:t>отдельных муниципальных образований</w:t>
      </w:r>
      <w:r w:rsidRPr="002B2FF7">
        <w:rPr>
          <w:rFonts w:eastAsia="Times New Roman"/>
          <w:spacing w:val="2"/>
          <w:lang w:eastAsia="ru-RU"/>
        </w:rPr>
        <w:t xml:space="preserve"> Московской области"</w:t>
      </w:r>
      <w:r>
        <w:rPr>
          <w:rFonts w:eastAsia="Times New Roman"/>
          <w:spacing w:val="2"/>
          <w:lang w:eastAsia="ru-RU"/>
        </w:rPr>
        <w:t>;</w:t>
      </w:r>
    </w:p>
    <w:p w:rsidR="00B51DC0" w:rsidRPr="00EE16F6" w:rsidRDefault="00B51DC0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 xml:space="preserve">- </w:t>
      </w:r>
      <w:hyperlink r:id="rId13" w:history="1">
        <w:r w:rsidR="006D3052" w:rsidRPr="00EE16F6">
          <w:rPr>
            <w:rFonts w:eastAsia="Times New Roman"/>
            <w:spacing w:val="2"/>
            <w:lang w:eastAsia="ru-RU"/>
          </w:rPr>
          <w:t>Федеральный закон от 13.03.2006 №38-ФЗ «О рекламе</w:t>
        </w:r>
      </w:hyperlink>
      <w:r w:rsidR="006D3052">
        <w:rPr>
          <w:rFonts w:eastAsia="Times New Roman"/>
          <w:spacing w:val="2"/>
          <w:lang w:eastAsia="ru-RU"/>
        </w:rPr>
        <w:t>»</w:t>
      </w:r>
      <w:r w:rsidR="006D3052" w:rsidRPr="00EE16F6">
        <w:rPr>
          <w:rFonts w:eastAsia="Times New Roman"/>
          <w:spacing w:val="2"/>
          <w:lang w:eastAsia="ru-RU"/>
        </w:rPr>
        <w:t xml:space="preserve"> и принятые в соответствии с ним муниципальные правовые акты городского поселения </w:t>
      </w:r>
      <w:r w:rsidR="006D3052">
        <w:rPr>
          <w:rFonts w:eastAsia="Times New Roman"/>
          <w:spacing w:val="2"/>
          <w:lang w:eastAsia="ru-RU"/>
        </w:rPr>
        <w:t xml:space="preserve">Сергиево-Посадского муниципального района </w:t>
      </w:r>
      <w:r w:rsidRPr="00EE16F6">
        <w:rPr>
          <w:rFonts w:eastAsia="Times New Roman"/>
          <w:spacing w:val="2"/>
          <w:lang w:eastAsia="ru-RU"/>
        </w:rPr>
        <w:t>при распространении наружной рекламы с использованием нестационарных торговых объектов;</w:t>
      </w:r>
    </w:p>
    <w:p w:rsidR="00B51DC0" w:rsidRPr="00EE16F6" w:rsidRDefault="00B51DC0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 xml:space="preserve">- ГОСТ Р 51303-2013. Национальный стандарт Российской Федерации. Торговля. Термины и определения, утвержденный Приказом </w:t>
      </w:r>
      <w:proofErr w:type="spellStart"/>
      <w:r w:rsidR="006D3052">
        <w:rPr>
          <w:rFonts w:eastAsia="Times New Roman"/>
          <w:spacing w:val="2"/>
          <w:lang w:eastAsia="ru-RU"/>
        </w:rPr>
        <w:t>Р</w:t>
      </w:r>
      <w:r w:rsidRPr="00EE16F6">
        <w:rPr>
          <w:rFonts w:eastAsia="Times New Roman"/>
          <w:spacing w:val="2"/>
          <w:lang w:eastAsia="ru-RU"/>
        </w:rPr>
        <w:t>осстандарта</w:t>
      </w:r>
      <w:proofErr w:type="spellEnd"/>
      <w:r w:rsidRPr="00EE16F6">
        <w:rPr>
          <w:rFonts w:eastAsia="Times New Roman"/>
          <w:spacing w:val="2"/>
          <w:lang w:eastAsia="ru-RU"/>
        </w:rPr>
        <w:t> </w:t>
      </w:r>
      <w:hyperlink r:id="rId14" w:history="1">
        <w:r w:rsidRPr="00EE16F6">
          <w:rPr>
            <w:rFonts w:eastAsia="Times New Roman"/>
            <w:spacing w:val="2"/>
            <w:lang w:eastAsia="ru-RU"/>
          </w:rPr>
          <w:t xml:space="preserve">от 28.08.2013 </w:t>
        </w:r>
        <w:r w:rsidR="002F674A" w:rsidRPr="00EE16F6">
          <w:rPr>
            <w:rFonts w:eastAsia="Times New Roman"/>
            <w:spacing w:val="2"/>
            <w:lang w:eastAsia="ru-RU"/>
          </w:rPr>
          <w:t>№</w:t>
        </w:r>
        <w:r w:rsidRPr="00EE16F6">
          <w:rPr>
            <w:rFonts w:eastAsia="Times New Roman"/>
            <w:spacing w:val="2"/>
            <w:lang w:eastAsia="ru-RU"/>
          </w:rPr>
          <w:t>582-ст</w:t>
        </w:r>
      </w:hyperlink>
      <w:r w:rsidRPr="00EE16F6">
        <w:rPr>
          <w:rFonts w:eastAsia="Times New Roman"/>
          <w:spacing w:val="2"/>
          <w:lang w:eastAsia="ru-RU"/>
        </w:rPr>
        <w:t>;</w:t>
      </w:r>
    </w:p>
    <w:p w:rsidR="00B51DC0" w:rsidRPr="00EE16F6" w:rsidRDefault="00B51DC0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>- ГОСТ Р 54608-2011. Национальный стандарт Российской Федерации. Услуги торговли. Общие требования к объектам мелкорозничной торговли, утвержденному </w:t>
      </w:r>
      <w:hyperlink r:id="rId15" w:history="1">
        <w:r w:rsidRPr="00EE16F6">
          <w:rPr>
            <w:rFonts w:eastAsia="Times New Roman"/>
            <w:spacing w:val="2"/>
            <w:lang w:eastAsia="ru-RU"/>
          </w:rPr>
          <w:t xml:space="preserve">Приказом </w:t>
        </w:r>
        <w:proofErr w:type="spellStart"/>
        <w:r w:rsidRPr="00EE16F6">
          <w:rPr>
            <w:rFonts w:eastAsia="Times New Roman"/>
            <w:spacing w:val="2"/>
            <w:lang w:eastAsia="ru-RU"/>
          </w:rPr>
          <w:t>Росстандарта</w:t>
        </w:r>
        <w:proofErr w:type="spellEnd"/>
        <w:r w:rsidRPr="00EE16F6">
          <w:rPr>
            <w:rFonts w:eastAsia="Times New Roman"/>
            <w:spacing w:val="2"/>
            <w:lang w:eastAsia="ru-RU"/>
          </w:rPr>
          <w:t xml:space="preserve"> от 08.12.2011 </w:t>
        </w:r>
        <w:r w:rsidR="002F674A" w:rsidRPr="00EE16F6">
          <w:rPr>
            <w:rFonts w:eastAsia="Times New Roman"/>
            <w:spacing w:val="2"/>
            <w:lang w:eastAsia="ru-RU"/>
          </w:rPr>
          <w:t>№</w:t>
        </w:r>
        <w:r w:rsidRPr="00EE16F6">
          <w:rPr>
            <w:rFonts w:eastAsia="Times New Roman"/>
            <w:spacing w:val="2"/>
            <w:lang w:eastAsia="ru-RU"/>
          </w:rPr>
          <w:t>742-ст</w:t>
        </w:r>
      </w:hyperlink>
      <w:r w:rsidRPr="00EE16F6">
        <w:rPr>
          <w:rFonts w:eastAsia="Times New Roman"/>
          <w:spacing w:val="2"/>
          <w:lang w:eastAsia="ru-RU"/>
        </w:rPr>
        <w:t>;</w:t>
      </w:r>
    </w:p>
    <w:p w:rsidR="00B51DC0" w:rsidRPr="00EE16F6" w:rsidRDefault="00B51DC0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>- НПБ 103-95. Нормы государственной противопожарной службы МВД России. Торговые павильоны и киоски. Противопожарные требования, утверждены Г</w:t>
      </w:r>
      <w:r w:rsidR="00393757">
        <w:rPr>
          <w:rFonts w:eastAsia="Times New Roman"/>
          <w:spacing w:val="2"/>
          <w:lang w:eastAsia="ru-RU"/>
        </w:rPr>
        <w:t xml:space="preserve">лавным государственным инспектором </w:t>
      </w:r>
      <w:r w:rsidR="00667509" w:rsidRPr="00EE16F6">
        <w:rPr>
          <w:rFonts w:eastAsia="Times New Roman"/>
          <w:spacing w:val="2"/>
          <w:lang w:eastAsia="ru-RU"/>
        </w:rPr>
        <w:t>Российской Федерации</w:t>
      </w:r>
      <w:r w:rsidR="00393757">
        <w:rPr>
          <w:rFonts w:eastAsia="Times New Roman"/>
          <w:spacing w:val="2"/>
          <w:lang w:eastAsia="ru-RU"/>
        </w:rPr>
        <w:t xml:space="preserve"> по пожарному надзору</w:t>
      </w:r>
      <w:r w:rsidRPr="00EE16F6">
        <w:rPr>
          <w:rFonts w:eastAsia="Times New Roman"/>
          <w:spacing w:val="2"/>
          <w:lang w:eastAsia="ru-RU"/>
        </w:rPr>
        <w:t>, введены Приказом ГУГПС МВД Р</w:t>
      </w:r>
      <w:r w:rsidR="006D3052">
        <w:rPr>
          <w:rFonts w:eastAsia="Times New Roman"/>
          <w:spacing w:val="2"/>
          <w:lang w:eastAsia="ru-RU"/>
        </w:rPr>
        <w:t xml:space="preserve">оссии  </w:t>
      </w:r>
      <w:hyperlink r:id="rId16" w:history="1">
        <w:r w:rsidRPr="00EE16F6">
          <w:rPr>
            <w:rFonts w:eastAsia="Times New Roman"/>
            <w:spacing w:val="2"/>
            <w:lang w:eastAsia="ru-RU"/>
          </w:rPr>
          <w:t xml:space="preserve">от 31.01.1995 </w:t>
        </w:r>
        <w:r w:rsidR="002F674A" w:rsidRPr="00EE16F6">
          <w:rPr>
            <w:rFonts w:eastAsia="Times New Roman"/>
            <w:spacing w:val="2"/>
            <w:lang w:eastAsia="ru-RU"/>
          </w:rPr>
          <w:t>№</w:t>
        </w:r>
        <w:r w:rsidRPr="00EE16F6">
          <w:rPr>
            <w:rFonts w:eastAsia="Times New Roman"/>
            <w:spacing w:val="2"/>
            <w:lang w:eastAsia="ru-RU"/>
          </w:rPr>
          <w:t>5</w:t>
        </w:r>
      </w:hyperlink>
      <w:r w:rsidRPr="00EE16F6">
        <w:rPr>
          <w:rFonts w:eastAsia="Times New Roman"/>
          <w:spacing w:val="2"/>
          <w:lang w:eastAsia="ru-RU"/>
        </w:rPr>
        <w:t>;</w:t>
      </w:r>
    </w:p>
    <w:p w:rsidR="00B51DC0" w:rsidRPr="00EE16F6" w:rsidRDefault="00B51DC0" w:rsidP="00546E81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 xml:space="preserve">- Санитарным правилам </w:t>
      </w:r>
      <w:r w:rsidR="002F674A" w:rsidRPr="00EE16F6">
        <w:rPr>
          <w:rFonts w:eastAsia="Times New Roman"/>
          <w:spacing w:val="2"/>
          <w:lang w:eastAsia="ru-RU"/>
        </w:rPr>
        <w:t>«</w:t>
      </w:r>
      <w:r w:rsidRPr="00EE16F6">
        <w:rPr>
          <w:rFonts w:eastAsia="Times New Roman"/>
          <w:spacing w:val="2"/>
          <w:lang w:eastAsia="ru-RU"/>
        </w:rPr>
        <w:t>Санитарно-эпидемиологические требования к организациям торговли и обороту в них продовольственного сырья и пищевых продуктов. СП 2.3.6.1066-01</w:t>
      </w:r>
      <w:r w:rsidR="002F674A" w:rsidRPr="00EE16F6">
        <w:rPr>
          <w:rFonts w:eastAsia="Times New Roman"/>
          <w:spacing w:val="2"/>
          <w:lang w:eastAsia="ru-RU"/>
        </w:rPr>
        <w:t>»</w:t>
      </w:r>
      <w:r w:rsidRPr="00EE16F6">
        <w:rPr>
          <w:rFonts w:eastAsia="Times New Roman"/>
          <w:spacing w:val="2"/>
          <w:lang w:eastAsia="ru-RU"/>
        </w:rPr>
        <w:t>, утвержденным Главным государственным санитарным врачом Российской Федерации 06.09.2001;</w:t>
      </w:r>
    </w:p>
    <w:p w:rsidR="00B51DC0" w:rsidRPr="00EE16F6" w:rsidRDefault="00B51DC0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>- рекомендациям, утвержденным Пр</w:t>
      </w:r>
      <w:r w:rsidR="00393757">
        <w:rPr>
          <w:rFonts w:eastAsia="Times New Roman"/>
          <w:spacing w:val="2"/>
          <w:lang w:eastAsia="ru-RU"/>
        </w:rPr>
        <w:t xml:space="preserve">иказом </w:t>
      </w:r>
      <w:proofErr w:type="spellStart"/>
      <w:r w:rsidR="00393757">
        <w:rPr>
          <w:rFonts w:eastAsia="Times New Roman"/>
          <w:spacing w:val="2"/>
          <w:lang w:eastAsia="ru-RU"/>
        </w:rPr>
        <w:t>Минкомсвязи</w:t>
      </w:r>
      <w:proofErr w:type="spellEnd"/>
      <w:r w:rsidR="00393757">
        <w:rPr>
          <w:rFonts w:eastAsia="Times New Roman"/>
          <w:spacing w:val="2"/>
          <w:lang w:eastAsia="ru-RU"/>
        </w:rPr>
        <w:t xml:space="preserve"> России от 31.07.</w:t>
      </w:r>
      <w:r w:rsidRPr="00EE16F6">
        <w:rPr>
          <w:rFonts w:eastAsia="Times New Roman"/>
          <w:spacing w:val="2"/>
          <w:lang w:eastAsia="ru-RU"/>
        </w:rPr>
        <w:t xml:space="preserve">2013 </w:t>
      </w:r>
      <w:r w:rsidR="002F674A" w:rsidRPr="00EE16F6">
        <w:rPr>
          <w:rFonts w:eastAsia="Times New Roman"/>
          <w:spacing w:val="2"/>
          <w:lang w:eastAsia="ru-RU"/>
        </w:rPr>
        <w:t>№</w:t>
      </w:r>
      <w:r w:rsidRPr="00EE16F6">
        <w:rPr>
          <w:rFonts w:eastAsia="Times New Roman"/>
          <w:spacing w:val="2"/>
          <w:lang w:eastAsia="ru-RU"/>
        </w:rPr>
        <w:t xml:space="preserve">197 </w:t>
      </w:r>
      <w:r w:rsidR="002F674A" w:rsidRPr="00EE16F6">
        <w:rPr>
          <w:rFonts w:eastAsia="Times New Roman"/>
          <w:spacing w:val="2"/>
          <w:lang w:eastAsia="ru-RU"/>
        </w:rPr>
        <w:t>«</w:t>
      </w:r>
      <w:r w:rsidRPr="00EE16F6">
        <w:rPr>
          <w:rFonts w:eastAsia="Times New Roman"/>
          <w:spacing w:val="2"/>
          <w:lang w:eastAsia="ru-RU"/>
        </w:rPr>
        <w:t>Об утверждении рекомендаций по поддержке и развитию системы розничного распространения периодических печатных изданий и иной печатной продукции в субъектах Российской Федерации</w:t>
      </w:r>
      <w:r w:rsidR="002F674A" w:rsidRPr="00EE16F6">
        <w:rPr>
          <w:rFonts w:eastAsia="Times New Roman"/>
          <w:spacing w:val="2"/>
          <w:lang w:eastAsia="ru-RU"/>
        </w:rPr>
        <w:t>»</w:t>
      </w:r>
      <w:r w:rsidRPr="00EE16F6">
        <w:rPr>
          <w:rFonts w:eastAsia="Times New Roman"/>
          <w:spacing w:val="2"/>
          <w:lang w:eastAsia="ru-RU"/>
        </w:rPr>
        <w:t>.</w:t>
      </w:r>
    </w:p>
    <w:p w:rsidR="00B51DC0" w:rsidRPr="00EE16F6" w:rsidRDefault="00B51DC0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>1.</w:t>
      </w:r>
      <w:r w:rsidR="00C710B3">
        <w:rPr>
          <w:rFonts w:eastAsia="Times New Roman"/>
          <w:spacing w:val="2"/>
          <w:lang w:eastAsia="ru-RU"/>
        </w:rPr>
        <w:t>10</w:t>
      </w:r>
      <w:r w:rsidRPr="00EE16F6">
        <w:rPr>
          <w:rFonts w:eastAsia="Times New Roman"/>
          <w:spacing w:val="2"/>
          <w:lang w:eastAsia="ru-RU"/>
        </w:rPr>
        <w:t xml:space="preserve">. Размещение </w:t>
      </w:r>
      <w:r w:rsidR="00C710B3">
        <w:rPr>
          <w:rFonts w:eastAsia="Times New Roman"/>
          <w:spacing w:val="2"/>
          <w:lang w:eastAsia="ru-RU"/>
        </w:rPr>
        <w:t>НТО</w:t>
      </w:r>
      <w:r w:rsidRPr="00EE16F6">
        <w:rPr>
          <w:rFonts w:eastAsia="Times New Roman"/>
          <w:spacing w:val="2"/>
          <w:lang w:eastAsia="ru-RU"/>
        </w:rPr>
        <w:t xml:space="preserve"> на территории городского </w:t>
      </w:r>
      <w:r w:rsidR="002F674A" w:rsidRPr="00EE16F6">
        <w:rPr>
          <w:rFonts w:eastAsia="Times New Roman"/>
          <w:spacing w:val="2"/>
          <w:lang w:eastAsia="ru-RU"/>
        </w:rPr>
        <w:t>поселения</w:t>
      </w:r>
      <w:r w:rsidRPr="00EE16F6">
        <w:rPr>
          <w:rFonts w:eastAsia="Times New Roman"/>
          <w:spacing w:val="2"/>
          <w:lang w:eastAsia="ru-RU"/>
        </w:rPr>
        <w:t xml:space="preserve"> должно соответствовать градостроительным, строительным, архитектурным, пожарным, санитарным нормам, правилам и нормативам, а также не нарушать внешний архитектурно-художественный облик </w:t>
      </w:r>
      <w:r w:rsidR="00667509">
        <w:rPr>
          <w:rFonts w:eastAsia="Times New Roman"/>
          <w:spacing w:val="2"/>
          <w:lang w:eastAsia="ru-RU"/>
        </w:rPr>
        <w:t xml:space="preserve">населенных пунктов </w:t>
      </w:r>
      <w:r w:rsidRPr="00EE16F6">
        <w:rPr>
          <w:rFonts w:eastAsia="Times New Roman"/>
          <w:spacing w:val="2"/>
          <w:lang w:eastAsia="ru-RU"/>
        </w:rPr>
        <w:t>город</w:t>
      </w:r>
      <w:r w:rsidR="00393757">
        <w:rPr>
          <w:rFonts w:eastAsia="Times New Roman"/>
          <w:spacing w:val="2"/>
          <w:lang w:eastAsia="ru-RU"/>
        </w:rPr>
        <w:t>ского поселения</w:t>
      </w:r>
      <w:r w:rsidRPr="00EE16F6">
        <w:rPr>
          <w:rFonts w:eastAsia="Times New Roman"/>
          <w:spacing w:val="2"/>
          <w:lang w:eastAsia="ru-RU"/>
        </w:rPr>
        <w:t xml:space="preserve"> и обеспечивать соответствие эстетических характеристик, иметь соответствующее типовое решение объекта в зависимости от его специализации и типа</w:t>
      </w:r>
      <w:r w:rsidR="00FD7F70">
        <w:rPr>
          <w:rFonts w:eastAsia="Times New Roman"/>
          <w:spacing w:val="2"/>
          <w:lang w:eastAsia="ru-RU"/>
        </w:rPr>
        <w:t xml:space="preserve">, утвержденное </w:t>
      </w:r>
      <w:r w:rsidR="00B27B9E">
        <w:rPr>
          <w:rFonts w:eastAsia="Times New Roman"/>
          <w:spacing w:val="2"/>
          <w:lang w:eastAsia="ru-RU"/>
        </w:rPr>
        <w:t>п</w:t>
      </w:r>
      <w:r w:rsidR="00FD7F70">
        <w:rPr>
          <w:rFonts w:eastAsia="Times New Roman"/>
          <w:spacing w:val="2"/>
          <w:lang w:eastAsia="ru-RU"/>
        </w:rPr>
        <w:t>остановлением Главы Сергиево-Посадского муниципального района Московской области.</w:t>
      </w:r>
    </w:p>
    <w:p w:rsidR="00B51DC0" w:rsidRPr="00EE16F6" w:rsidRDefault="006D5C6C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lastRenderedPageBreak/>
        <w:t>1.1</w:t>
      </w:r>
      <w:r w:rsidR="00C710B3">
        <w:rPr>
          <w:rFonts w:eastAsia="Times New Roman"/>
          <w:spacing w:val="2"/>
          <w:lang w:eastAsia="ru-RU"/>
        </w:rPr>
        <w:t>1</w:t>
      </w:r>
      <w:r>
        <w:rPr>
          <w:rFonts w:eastAsia="Times New Roman"/>
          <w:spacing w:val="2"/>
          <w:lang w:eastAsia="ru-RU"/>
        </w:rPr>
        <w:t>.</w:t>
      </w:r>
      <w:r w:rsidRPr="00EE16F6">
        <w:rPr>
          <w:rFonts w:eastAsia="Times New Roman"/>
          <w:spacing w:val="2"/>
          <w:lang w:eastAsia="ru-RU"/>
        </w:rPr>
        <w:t xml:space="preserve"> Требование</w:t>
      </w:r>
      <w:r w:rsidR="00B51DC0" w:rsidRPr="00EE16F6">
        <w:rPr>
          <w:rFonts w:eastAsia="Times New Roman"/>
          <w:spacing w:val="2"/>
          <w:lang w:eastAsia="ru-RU"/>
        </w:rPr>
        <w:t xml:space="preserve"> о наличии типового решения объекта в зависимости от его специализации и типа не распространяется на </w:t>
      </w:r>
      <w:r w:rsidR="00C710B3">
        <w:rPr>
          <w:rFonts w:eastAsia="Times New Roman"/>
          <w:spacing w:val="2"/>
          <w:lang w:eastAsia="ru-RU"/>
        </w:rPr>
        <w:t>НТО</w:t>
      </w:r>
      <w:r w:rsidR="00B51DC0" w:rsidRPr="00EE16F6">
        <w:rPr>
          <w:rFonts w:eastAsia="Times New Roman"/>
          <w:spacing w:val="2"/>
          <w:lang w:eastAsia="ru-RU"/>
        </w:rPr>
        <w:t xml:space="preserve"> по реализации услуг по прокату электромобилей и детских батутов.</w:t>
      </w:r>
    </w:p>
    <w:p w:rsidR="00B51DC0" w:rsidRDefault="00B51DC0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>1.1</w:t>
      </w:r>
      <w:r w:rsidR="00C710B3">
        <w:rPr>
          <w:rFonts w:eastAsia="Times New Roman"/>
          <w:spacing w:val="2"/>
          <w:lang w:eastAsia="ru-RU"/>
        </w:rPr>
        <w:t>2</w:t>
      </w:r>
      <w:r w:rsidRPr="00EE16F6">
        <w:rPr>
          <w:rFonts w:eastAsia="Times New Roman"/>
          <w:spacing w:val="2"/>
          <w:lang w:eastAsia="ru-RU"/>
        </w:rPr>
        <w:t xml:space="preserve">. Ассортиментная специализация </w:t>
      </w:r>
      <w:r w:rsidR="00C710B3">
        <w:rPr>
          <w:rFonts w:eastAsia="Times New Roman"/>
          <w:spacing w:val="2"/>
          <w:lang w:eastAsia="ru-RU"/>
        </w:rPr>
        <w:t>НТО</w:t>
      </w:r>
      <w:r w:rsidRPr="00EE16F6">
        <w:rPr>
          <w:rFonts w:eastAsia="Times New Roman"/>
          <w:spacing w:val="2"/>
          <w:lang w:eastAsia="ru-RU"/>
        </w:rPr>
        <w:t xml:space="preserve"> - торговая деятельность, при которой восемьдесят и более процентов всех предлагаемых к продаже товаров (услуг) от их общего количества составляют товары (услуги) одной группы.</w:t>
      </w:r>
    </w:p>
    <w:p w:rsidR="006D5C6C" w:rsidRDefault="006D5C6C" w:rsidP="006D5C6C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1.1</w:t>
      </w:r>
      <w:r w:rsidR="00C710B3">
        <w:rPr>
          <w:rFonts w:eastAsia="Times New Roman"/>
          <w:spacing w:val="2"/>
          <w:lang w:eastAsia="ru-RU"/>
        </w:rPr>
        <w:t>3</w:t>
      </w:r>
      <w:r>
        <w:rPr>
          <w:rFonts w:eastAsia="Times New Roman"/>
          <w:spacing w:val="2"/>
          <w:lang w:eastAsia="ru-RU"/>
        </w:rPr>
        <w:t xml:space="preserve">. </w:t>
      </w:r>
      <w:r w:rsidRPr="00EE16F6">
        <w:rPr>
          <w:rFonts w:eastAsia="Times New Roman"/>
          <w:spacing w:val="2"/>
          <w:lang w:eastAsia="ru-RU"/>
        </w:rPr>
        <w:t xml:space="preserve">Действие настоящего Порядка не распространяется на правоотношения по размещению </w:t>
      </w:r>
      <w:r w:rsidR="00C710B3">
        <w:rPr>
          <w:rFonts w:eastAsia="Times New Roman"/>
          <w:spacing w:val="2"/>
          <w:lang w:eastAsia="ru-RU"/>
        </w:rPr>
        <w:t>НТО</w:t>
      </w:r>
      <w:r w:rsidRPr="00EE16F6">
        <w:rPr>
          <w:rFonts w:eastAsia="Times New Roman"/>
          <w:spacing w:val="2"/>
          <w:lang w:eastAsia="ru-RU"/>
        </w:rPr>
        <w:t xml:space="preserve"> на территориях ярмарок, рынков, при проведении выставок-ярмарок, праздничных, массовых мероприятий, имеющих временный характер.</w:t>
      </w:r>
    </w:p>
    <w:p w:rsidR="006D5C6C" w:rsidRPr="00EE16F6" w:rsidRDefault="006D5C6C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</w:p>
    <w:p w:rsidR="00B51DC0" w:rsidRPr="00EE16F6" w:rsidRDefault="00B51DC0" w:rsidP="00B51DC0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spacing w:val="2"/>
          <w:lang w:eastAsia="ru-RU"/>
        </w:rPr>
      </w:pPr>
      <w:r w:rsidRPr="00EE16F6">
        <w:rPr>
          <w:rFonts w:eastAsia="Times New Roman"/>
          <w:b/>
          <w:spacing w:val="2"/>
          <w:lang w:eastAsia="ru-RU"/>
        </w:rPr>
        <w:t>2. Порядок размещения нестационарных торговых объектов</w:t>
      </w:r>
    </w:p>
    <w:p w:rsidR="002F674A" w:rsidRPr="00EE16F6" w:rsidRDefault="002F674A" w:rsidP="002F674A">
      <w:pPr>
        <w:shd w:val="clear" w:color="auto" w:fill="FFFFFF"/>
        <w:ind w:firstLine="1"/>
        <w:textAlignment w:val="baseline"/>
        <w:rPr>
          <w:rFonts w:eastAsia="Times New Roman"/>
          <w:spacing w:val="2"/>
          <w:lang w:eastAsia="ru-RU"/>
        </w:rPr>
      </w:pPr>
    </w:p>
    <w:p w:rsidR="00EF6C72" w:rsidRPr="00302205" w:rsidRDefault="00B51DC0" w:rsidP="001F6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205">
        <w:rPr>
          <w:rFonts w:ascii="Times New Roman" w:hAnsi="Times New Roman" w:cs="Times New Roman"/>
          <w:spacing w:val="2"/>
          <w:sz w:val="24"/>
          <w:szCs w:val="24"/>
        </w:rPr>
        <w:t>2.1</w:t>
      </w:r>
      <w:r w:rsidRPr="00E37422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E13B75" w:rsidRPr="00E13B75">
        <w:rPr>
          <w:rFonts w:ascii="Times New Roman" w:hAnsi="Times New Roman" w:cs="Times New Roman"/>
          <w:spacing w:val="2"/>
          <w:sz w:val="24"/>
          <w:szCs w:val="24"/>
        </w:rPr>
        <w:t xml:space="preserve">Разработка </w:t>
      </w:r>
      <w:r w:rsidR="001F6AF6">
        <w:rPr>
          <w:rFonts w:ascii="Times New Roman" w:hAnsi="Times New Roman" w:cs="Times New Roman"/>
          <w:spacing w:val="2"/>
          <w:sz w:val="24"/>
          <w:szCs w:val="24"/>
        </w:rPr>
        <w:t xml:space="preserve">проекта </w:t>
      </w:r>
      <w:r w:rsidR="001F6AF6">
        <w:rPr>
          <w:rFonts w:ascii="Times New Roman" w:hAnsi="Times New Roman" w:cs="Times New Roman"/>
          <w:sz w:val="24"/>
          <w:szCs w:val="24"/>
        </w:rPr>
        <w:t xml:space="preserve">схемы размещения </w:t>
      </w:r>
      <w:r w:rsidR="001F6AF6" w:rsidRPr="00FD7F70">
        <w:rPr>
          <w:rFonts w:ascii="Times New Roman" w:hAnsi="Times New Roman" w:cs="Times New Roman"/>
          <w:spacing w:val="2"/>
          <w:sz w:val="24"/>
          <w:szCs w:val="24"/>
        </w:rPr>
        <w:t>(изменений, внесенных в схему)</w:t>
      </w:r>
      <w:r w:rsidR="001F6AF6">
        <w:rPr>
          <w:rFonts w:ascii="Times New Roman" w:hAnsi="Times New Roman" w:cs="Times New Roman"/>
          <w:sz w:val="24"/>
          <w:szCs w:val="24"/>
        </w:rPr>
        <w:t xml:space="preserve"> </w:t>
      </w:r>
      <w:r w:rsidR="00E13B75" w:rsidRPr="00E13B75">
        <w:rPr>
          <w:rFonts w:ascii="Times New Roman" w:hAnsi="Times New Roman" w:cs="Times New Roman"/>
          <w:spacing w:val="2"/>
          <w:sz w:val="24"/>
          <w:szCs w:val="24"/>
        </w:rPr>
        <w:t>основывается на результатах проведенного анализа состояния розничной торговли на территории</w:t>
      </w:r>
      <w:r w:rsidR="00E13B75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образования, </w:t>
      </w:r>
      <w:r w:rsidR="00E13B75" w:rsidRPr="00E13B75">
        <w:rPr>
          <w:rFonts w:ascii="Times New Roman" w:hAnsi="Times New Roman" w:cs="Times New Roman"/>
          <w:spacing w:val="2"/>
          <w:sz w:val="24"/>
          <w:szCs w:val="24"/>
        </w:rPr>
        <w:t>результатах инвентаризации, существующих нестационарных торговых объектов,</w:t>
      </w:r>
      <w:r w:rsidR="00E13B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13B75" w:rsidRPr="00E13B75">
        <w:rPr>
          <w:rFonts w:ascii="Times New Roman" w:hAnsi="Times New Roman" w:cs="Times New Roman"/>
          <w:spacing w:val="2"/>
          <w:sz w:val="24"/>
          <w:szCs w:val="24"/>
        </w:rPr>
        <w:t>соблюдения требований о размещении не менее чем шестидесяти процентов от общего количества нестационарных торговых объектов для использования субъектами малого или среднего предпринимательства, осущес</w:t>
      </w:r>
      <w:r w:rsidR="002E36E6">
        <w:rPr>
          <w:rFonts w:ascii="Times New Roman" w:hAnsi="Times New Roman" w:cs="Times New Roman"/>
          <w:spacing w:val="2"/>
          <w:sz w:val="24"/>
          <w:szCs w:val="24"/>
        </w:rPr>
        <w:t>твляющими торговую деятельность, а также и</w:t>
      </w:r>
      <w:r w:rsidR="00EF6C72" w:rsidRPr="00302205">
        <w:rPr>
          <w:rFonts w:ascii="Times New Roman" w:hAnsi="Times New Roman" w:cs="Times New Roman"/>
          <w:sz w:val="24"/>
          <w:szCs w:val="24"/>
        </w:rPr>
        <w:t xml:space="preserve">сходя из местных особенностей, обеспечения территориальной доступности, уровня развития товаропроводящей инфраструктуры, при котором во всех населенных пунктах обеспечивается возможность </w:t>
      </w:r>
      <w:r w:rsidR="00302205">
        <w:rPr>
          <w:rFonts w:ascii="Times New Roman" w:hAnsi="Times New Roman" w:cs="Times New Roman"/>
          <w:sz w:val="24"/>
          <w:szCs w:val="24"/>
        </w:rPr>
        <w:t>приобретения населением товаров</w:t>
      </w:r>
      <w:r w:rsidR="001F6AF6">
        <w:rPr>
          <w:rFonts w:ascii="Times New Roman" w:hAnsi="Times New Roman" w:cs="Times New Roman"/>
          <w:sz w:val="24"/>
          <w:szCs w:val="24"/>
        </w:rPr>
        <w:t>.</w:t>
      </w:r>
    </w:p>
    <w:p w:rsidR="00C710B3" w:rsidRPr="0091787E" w:rsidRDefault="006D5C6C" w:rsidP="0091787E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1787E">
        <w:rPr>
          <w:rFonts w:ascii="Times New Roman" w:hAnsi="Times New Roman" w:cs="Times New Roman"/>
          <w:spacing w:val="2"/>
          <w:sz w:val="24"/>
          <w:szCs w:val="24"/>
        </w:rPr>
        <w:t xml:space="preserve">2.2. </w:t>
      </w:r>
      <w:r w:rsidR="003E12DC" w:rsidRPr="0091787E">
        <w:rPr>
          <w:rFonts w:ascii="Times New Roman" w:hAnsi="Times New Roman" w:cs="Times New Roman"/>
          <w:spacing w:val="2"/>
          <w:sz w:val="24"/>
          <w:szCs w:val="24"/>
        </w:rPr>
        <w:t xml:space="preserve">Далее проект схемы </w:t>
      </w:r>
      <w:r w:rsidR="00393757">
        <w:rPr>
          <w:rFonts w:ascii="Times New Roman" w:hAnsi="Times New Roman" w:cs="Times New Roman"/>
          <w:spacing w:val="2"/>
          <w:sz w:val="24"/>
          <w:szCs w:val="24"/>
        </w:rPr>
        <w:t xml:space="preserve">размещения </w:t>
      </w:r>
      <w:r w:rsidR="0091787E" w:rsidRPr="00FD7F70">
        <w:rPr>
          <w:rFonts w:ascii="Times New Roman" w:hAnsi="Times New Roman" w:cs="Times New Roman"/>
          <w:spacing w:val="2"/>
          <w:sz w:val="24"/>
          <w:szCs w:val="24"/>
        </w:rPr>
        <w:t>(проект изменений, внесенных в схему)</w:t>
      </w:r>
      <w:r w:rsidR="009178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E12DC" w:rsidRPr="0091787E">
        <w:rPr>
          <w:rFonts w:ascii="Times New Roman" w:hAnsi="Times New Roman" w:cs="Times New Roman"/>
          <w:spacing w:val="2"/>
          <w:sz w:val="24"/>
          <w:szCs w:val="24"/>
        </w:rPr>
        <w:t xml:space="preserve">рассматривается на заседании комиссии по </w:t>
      </w:r>
      <w:r w:rsidR="0091787E" w:rsidRPr="0091787E">
        <w:rPr>
          <w:rFonts w:ascii="Times New Roman" w:hAnsi="Times New Roman" w:cs="Times New Roman"/>
          <w:iCs/>
          <w:spacing w:val="2"/>
          <w:sz w:val="24"/>
          <w:szCs w:val="24"/>
        </w:rPr>
        <w:t>формированию</w:t>
      </w:r>
      <w:r w:rsidR="003E12DC" w:rsidRPr="0091787E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r w:rsidR="0091787E" w:rsidRPr="0091787E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Схемы размещения </w:t>
      </w:r>
      <w:r w:rsidR="003E12DC" w:rsidRPr="0091787E">
        <w:rPr>
          <w:rFonts w:ascii="Times New Roman" w:hAnsi="Times New Roman" w:cs="Times New Roman"/>
          <w:iCs/>
          <w:spacing w:val="2"/>
          <w:sz w:val="24"/>
          <w:szCs w:val="24"/>
        </w:rPr>
        <w:t>нестационарных торговых объектов на территории городского поселения</w:t>
      </w:r>
      <w:r w:rsidR="00C710B3" w:rsidRPr="0091787E">
        <w:rPr>
          <w:rFonts w:ascii="Times New Roman" w:hAnsi="Times New Roman" w:cs="Times New Roman"/>
          <w:iCs/>
          <w:spacing w:val="2"/>
          <w:sz w:val="24"/>
          <w:szCs w:val="24"/>
        </w:rPr>
        <w:t xml:space="preserve">, </w:t>
      </w:r>
      <w:r w:rsidR="00393757">
        <w:rPr>
          <w:rFonts w:ascii="Times New Roman" w:hAnsi="Times New Roman" w:cs="Times New Roman"/>
          <w:iCs/>
          <w:spacing w:val="2"/>
          <w:sz w:val="24"/>
          <w:szCs w:val="24"/>
        </w:rPr>
        <w:t>созданной</w:t>
      </w:r>
      <w:r w:rsidR="00C710B3" w:rsidRPr="0091787E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постановлением </w:t>
      </w:r>
      <w:r w:rsidR="00C710B3" w:rsidRPr="0091787E">
        <w:rPr>
          <w:rFonts w:ascii="Times New Roman" w:hAnsi="Times New Roman" w:cs="Times New Roman"/>
          <w:spacing w:val="2"/>
          <w:sz w:val="24"/>
          <w:szCs w:val="24"/>
        </w:rPr>
        <w:t>Главы Сергиево-Посадского муниципального района Московской области (далее Комиссия).</w:t>
      </w:r>
    </w:p>
    <w:p w:rsidR="00FD7F70" w:rsidRDefault="00FD7F70" w:rsidP="00EF6C72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FD7F70">
        <w:rPr>
          <w:rFonts w:eastAsia="Times New Roman"/>
          <w:spacing w:val="2"/>
          <w:lang w:eastAsia="ru-RU"/>
        </w:rPr>
        <w:t>2</w:t>
      </w:r>
      <w:r>
        <w:rPr>
          <w:rFonts w:eastAsia="Times New Roman"/>
          <w:spacing w:val="2"/>
          <w:lang w:eastAsia="ru-RU"/>
        </w:rPr>
        <w:t xml:space="preserve">.3. </w:t>
      </w:r>
      <w:r w:rsidRPr="00FD7F70">
        <w:rPr>
          <w:rFonts w:eastAsia="Times New Roman"/>
          <w:spacing w:val="2"/>
          <w:lang w:eastAsia="ru-RU"/>
        </w:rPr>
        <w:t xml:space="preserve">Проект схемы </w:t>
      </w:r>
      <w:r w:rsidR="00393757">
        <w:rPr>
          <w:rFonts w:eastAsia="Times New Roman"/>
          <w:spacing w:val="2"/>
          <w:lang w:eastAsia="ru-RU"/>
        </w:rPr>
        <w:t xml:space="preserve">размещения </w:t>
      </w:r>
      <w:r w:rsidRPr="00FD7F70">
        <w:rPr>
          <w:rFonts w:eastAsia="Times New Roman"/>
          <w:spacing w:val="2"/>
          <w:lang w:eastAsia="ru-RU"/>
        </w:rPr>
        <w:t>(проект изменений, внесенных в схему) направляется на рассмотрение Московской областной межведомственной комиссии по вопросам потребительского рынка через Министерство потребительского рынка и услуг Московской области.</w:t>
      </w:r>
    </w:p>
    <w:p w:rsidR="00FD7F70" w:rsidRDefault="00FD7F70" w:rsidP="00FD7F7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2.4.</w:t>
      </w:r>
      <w:r w:rsidRPr="00FD7F70">
        <w:rPr>
          <w:rFonts w:eastAsia="Times New Roman"/>
          <w:spacing w:val="2"/>
          <w:lang w:eastAsia="ru-RU"/>
        </w:rPr>
        <w:t xml:space="preserve"> </w:t>
      </w:r>
      <w:r>
        <w:rPr>
          <w:rFonts w:eastAsia="Times New Roman"/>
          <w:spacing w:val="2"/>
          <w:lang w:eastAsia="ru-RU"/>
        </w:rPr>
        <w:t>Затем схема размещения (изменения</w:t>
      </w:r>
      <w:r w:rsidRPr="00FD7F70">
        <w:rPr>
          <w:rFonts w:eastAsia="Times New Roman"/>
          <w:spacing w:val="2"/>
          <w:lang w:eastAsia="ru-RU"/>
        </w:rPr>
        <w:t>, внесенны</w:t>
      </w:r>
      <w:r>
        <w:rPr>
          <w:rFonts w:eastAsia="Times New Roman"/>
          <w:spacing w:val="2"/>
          <w:lang w:eastAsia="ru-RU"/>
        </w:rPr>
        <w:t>е</w:t>
      </w:r>
      <w:r w:rsidRPr="00FD7F70">
        <w:rPr>
          <w:rFonts w:eastAsia="Times New Roman"/>
          <w:spacing w:val="2"/>
          <w:lang w:eastAsia="ru-RU"/>
        </w:rPr>
        <w:t xml:space="preserve"> в схему)</w:t>
      </w:r>
      <w:r>
        <w:rPr>
          <w:rFonts w:eastAsia="Times New Roman"/>
          <w:spacing w:val="2"/>
          <w:lang w:eastAsia="ru-RU"/>
        </w:rPr>
        <w:t xml:space="preserve">, </w:t>
      </w:r>
      <w:r w:rsidRPr="00EE16F6">
        <w:rPr>
          <w:rFonts w:eastAsia="Times New Roman"/>
          <w:spacing w:val="2"/>
          <w:lang w:eastAsia="ru-RU"/>
        </w:rPr>
        <w:t>утвержд</w:t>
      </w:r>
      <w:r w:rsidR="00C429D7">
        <w:rPr>
          <w:rFonts w:eastAsia="Times New Roman"/>
          <w:spacing w:val="2"/>
          <w:lang w:eastAsia="ru-RU"/>
        </w:rPr>
        <w:t>ае</w:t>
      </w:r>
      <w:r>
        <w:rPr>
          <w:rFonts w:eastAsia="Times New Roman"/>
          <w:spacing w:val="2"/>
          <w:lang w:eastAsia="ru-RU"/>
        </w:rPr>
        <w:t>тся</w:t>
      </w:r>
      <w:r w:rsidRPr="00EE16F6">
        <w:rPr>
          <w:rFonts w:eastAsia="Times New Roman"/>
          <w:spacing w:val="2"/>
          <w:lang w:eastAsia="ru-RU"/>
        </w:rPr>
        <w:t xml:space="preserve"> решением Совета депутатов городского поселения Сергиев Посад </w:t>
      </w:r>
      <w:r>
        <w:rPr>
          <w:rFonts w:eastAsia="Times New Roman"/>
          <w:spacing w:val="2"/>
          <w:lang w:eastAsia="ru-RU"/>
        </w:rPr>
        <w:t>Сергиево-Посадского муниципального района Московской области.</w:t>
      </w:r>
    </w:p>
    <w:p w:rsidR="00C429D7" w:rsidRPr="00EE16F6" w:rsidRDefault="00C429D7" w:rsidP="00FD7F7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C429D7">
        <w:rPr>
          <w:rFonts w:eastAsia="Times New Roman"/>
          <w:spacing w:val="2"/>
          <w:lang w:eastAsia="ru-RU"/>
        </w:rPr>
        <w:t>В течение пяти рабочих дней после опубликования муниципальный правовой акт, утвердивший схему</w:t>
      </w:r>
      <w:r w:rsidR="00393757">
        <w:rPr>
          <w:rFonts w:eastAsia="Times New Roman"/>
          <w:spacing w:val="2"/>
          <w:lang w:eastAsia="ru-RU"/>
        </w:rPr>
        <w:t xml:space="preserve"> размещения </w:t>
      </w:r>
      <w:r w:rsidR="00D372F2" w:rsidRPr="00FD7F70">
        <w:rPr>
          <w:rFonts w:eastAsia="Times New Roman"/>
          <w:spacing w:val="2"/>
          <w:lang w:eastAsia="ru-RU"/>
        </w:rPr>
        <w:t>(проект изменений, внесенных в схему)</w:t>
      </w:r>
      <w:r w:rsidRPr="00C429D7">
        <w:rPr>
          <w:rFonts w:eastAsia="Times New Roman"/>
          <w:spacing w:val="2"/>
          <w:lang w:eastAsia="ru-RU"/>
        </w:rPr>
        <w:t>, а также копия официального печатного издания, в котором опубликована схема</w:t>
      </w:r>
      <w:r w:rsidR="00393757">
        <w:rPr>
          <w:rFonts w:eastAsia="Times New Roman"/>
          <w:spacing w:val="2"/>
          <w:lang w:eastAsia="ru-RU"/>
        </w:rPr>
        <w:t xml:space="preserve"> размещения</w:t>
      </w:r>
      <w:r w:rsidR="00D372F2">
        <w:rPr>
          <w:rFonts w:eastAsia="Times New Roman"/>
          <w:spacing w:val="2"/>
          <w:lang w:eastAsia="ru-RU"/>
        </w:rPr>
        <w:t xml:space="preserve"> </w:t>
      </w:r>
      <w:r w:rsidR="00D372F2" w:rsidRPr="00FD7F70">
        <w:rPr>
          <w:rFonts w:eastAsia="Times New Roman"/>
          <w:spacing w:val="2"/>
          <w:lang w:eastAsia="ru-RU"/>
        </w:rPr>
        <w:t>(проект изменений, внесенных в схему)</w:t>
      </w:r>
      <w:r w:rsidRPr="00C429D7">
        <w:rPr>
          <w:rFonts w:eastAsia="Times New Roman"/>
          <w:spacing w:val="2"/>
          <w:lang w:eastAsia="ru-RU"/>
        </w:rPr>
        <w:t>, представляются в Министерство потребительского рынка и услуг Московской области.</w:t>
      </w:r>
      <w:r>
        <w:rPr>
          <w:rFonts w:eastAsia="Times New Roman"/>
          <w:spacing w:val="2"/>
          <w:lang w:eastAsia="ru-RU"/>
        </w:rPr>
        <w:t xml:space="preserve"> </w:t>
      </w:r>
      <w:r w:rsidRPr="00C429D7">
        <w:rPr>
          <w:rFonts w:eastAsia="Times New Roman"/>
          <w:spacing w:val="2"/>
          <w:lang w:eastAsia="ru-RU"/>
        </w:rPr>
        <w:t xml:space="preserve">В целях создания условий для обеспечения общественного порядка и общественной безопасности на территории муниципального образования, орган местного самоуправления направляет копию схемы в территориальные органы внутренних дел (полиции), в структурные подразделения (отделы) Управления Государственной инспекции безопасности дорожного движения Главного управления внутренних дел по Московской области. Замечания (предложения), поступившие от указанных органов, рассматриваются в порядке, предусмотренном пунктом 3.5 </w:t>
      </w:r>
      <w:r w:rsidRPr="00EE16F6">
        <w:t>распоряжения Министерства потребительского рынка и услуг Московской области от 27.12.2012 № 32-р «Об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объектов»</w:t>
      </w:r>
      <w:r w:rsidRPr="00C429D7">
        <w:rPr>
          <w:rFonts w:eastAsia="Times New Roman"/>
          <w:spacing w:val="2"/>
          <w:lang w:eastAsia="ru-RU"/>
        </w:rPr>
        <w:t>.</w:t>
      </w:r>
    </w:p>
    <w:p w:rsidR="00B27B9E" w:rsidRPr="00EE16F6" w:rsidRDefault="00FD7F70" w:rsidP="00B27B9E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 xml:space="preserve">2.5. </w:t>
      </w:r>
      <w:r w:rsidR="00B27B9E" w:rsidRPr="00EE16F6">
        <w:rPr>
          <w:rFonts w:eastAsia="Times New Roman"/>
          <w:spacing w:val="2"/>
          <w:lang w:eastAsia="ru-RU"/>
        </w:rPr>
        <w:t xml:space="preserve">Размещение </w:t>
      </w:r>
      <w:r w:rsidR="00C710B3">
        <w:rPr>
          <w:rFonts w:eastAsia="Times New Roman"/>
          <w:spacing w:val="2"/>
          <w:lang w:eastAsia="ru-RU"/>
        </w:rPr>
        <w:t>НТО</w:t>
      </w:r>
      <w:r w:rsidR="00B27B9E" w:rsidRPr="00EE16F6">
        <w:rPr>
          <w:rFonts w:eastAsia="Times New Roman"/>
          <w:spacing w:val="2"/>
          <w:lang w:eastAsia="ru-RU"/>
        </w:rPr>
        <w:t xml:space="preserve"> производится в следующем порядке:</w:t>
      </w:r>
    </w:p>
    <w:p w:rsidR="00EF6C72" w:rsidRPr="00EE16F6" w:rsidRDefault="00B51DC0" w:rsidP="00EF6C72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 xml:space="preserve">Размещение </w:t>
      </w:r>
      <w:r w:rsidR="00C710B3">
        <w:rPr>
          <w:rFonts w:eastAsia="Times New Roman"/>
          <w:spacing w:val="2"/>
          <w:lang w:eastAsia="ru-RU"/>
        </w:rPr>
        <w:t>НТО</w:t>
      </w:r>
      <w:r w:rsidRPr="00EE16F6">
        <w:rPr>
          <w:rFonts w:eastAsia="Times New Roman"/>
          <w:spacing w:val="2"/>
          <w:lang w:eastAsia="ru-RU"/>
        </w:rPr>
        <w:t xml:space="preserve"> на земельных участках, в зданиях, строениях, сооружениях, находящихся в муниципальной собственности городского округа, а также на земельных </w:t>
      </w:r>
      <w:r w:rsidRPr="00EE16F6">
        <w:rPr>
          <w:rFonts w:eastAsia="Times New Roman"/>
          <w:spacing w:val="2"/>
          <w:lang w:eastAsia="ru-RU"/>
        </w:rPr>
        <w:lastRenderedPageBreak/>
        <w:t xml:space="preserve">участках, государственная собственность на которые не разграничена, производится в соответствии со Схемой размещения на основании </w:t>
      </w:r>
      <w:r w:rsidR="00EE16F6">
        <w:rPr>
          <w:rFonts w:eastAsia="Times New Roman"/>
          <w:spacing w:val="2"/>
          <w:lang w:eastAsia="ru-RU"/>
        </w:rPr>
        <w:t>д</w:t>
      </w:r>
      <w:r w:rsidRPr="00EE16F6">
        <w:rPr>
          <w:rFonts w:eastAsia="Times New Roman"/>
          <w:spacing w:val="2"/>
          <w:lang w:eastAsia="ru-RU"/>
        </w:rPr>
        <w:t xml:space="preserve">оговора, заключенного по результатам </w:t>
      </w:r>
      <w:r w:rsidR="00EF6C72">
        <w:rPr>
          <w:rFonts w:eastAsia="Times New Roman"/>
          <w:spacing w:val="2"/>
          <w:lang w:eastAsia="ru-RU"/>
        </w:rPr>
        <w:t>аукциона.</w:t>
      </w:r>
    </w:p>
    <w:p w:rsidR="000E42D0" w:rsidRPr="00EE16F6" w:rsidRDefault="00B51DC0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EE16F6">
        <w:rPr>
          <w:rFonts w:eastAsia="Times New Roman"/>
          <w:spacing w:val="2"/>
          <w:lang w:eastAsia="ru-RU"/>
        </w:rPr>
        <w:t>2.</w:t>
      </w:r>
      <w:r w:rsidR="00B27B9E">
        <w:rPr>
          <w:rFonts w:eastAsia="Times New Roman"/>
          <w:spacing w:val="2"/>
          <w:lang w:eastAsia="ru-RU"/>
        </w:rPr>
        <w:t>5</w:t>
      </w:r>
      <w:r w:rsidRPr="00EE16F6">
        <w:rPr>
          <w:rFonts w:eastAsia="Times New Roman"/>
          <w:spacing w:val="2"/>
          <w:lang w:eastAsia="ru-RU"/>
        </w:rPr>
        <w:t>.</w:t>
      </w:r>
      <w:r w:rsidR="00C710B3" w:rsidRPr="00EE16F6">
        <w:rPr>
          <w:rFonts w:eastAsia="Times New Roman"/>
          <w:spacing w:val="2"/>
          <w:lang w:eastAsia="ru-RU"/>
        </w:rPr>
        <w:t>1.</w:t>
      </w:r>
      <w:r w:rsidR="00C710B3">
        <w:rPr>
          <w:rFonts w:eastAsia="Times New Roman"/>
          <w:spacing w:val="2"/>
          <w:lang w:eastAsia="ru-RU"/>
        </w:rPr>
        <w:t xml:space="preserve"> Администрация</w:t>
      </w:r>
      <w:r w:rsidR="00B27B9E">
        <w:rPr>
          <w:rFonts w:eastAsia="Times New Roman"/>
          <w:spacing w:val="2"/>
          <w:lang w:eastAsia="ru-RU"/>
        </w:rPr>
        <w:t xml:space="preserve"> Сергиево-Посадского муниципа</w:t>
      </w:r>
      <w:r w:rsidR="00393757">
        <w:rPr>
          <w:rFonts w:eastAsia="Times New Roman"/>
          <w:spacing w:val="2"/>
          <w:lang w:eastAsia="ru-RU"/>
        </w:rPr>
        <w:t>льного района или уполномоченная ею</w:t>
      </w:r>
      <w:r w:rsidR="00B27B9E">
        <w:rPr>
          <w:rFonts w:eastAsia="Times New Roman"/>
          <w:spacing w:val="2"/>
          <w:lang w:eastAsia="ru-RU"/>
        </w:rPr>
        <w:t xml:space="preserve"> орган</w:t>
      </w:r>
      <w:r w:rsidR="00393757">
        <w:rPr>
          <w:rFonts w:eastAsia="Times New Roman"/>
          <w:spacing w:val="2"/>
          <w:lang w:eastAsia="ru-RU"/>
        </w:rPr>
        <w:t>изация</w:t>
      </w:r>
      <w:r w:rsidR="00D372F2">
        <w:rPr>
          <w:rFonts w:eastAsia="Times New Roman"/>
          <w:spacing w:val="2"/>
          <w:lang w:eastAsia="ru-RU"/>
        </w:rPr>
        <w:t xml:space="preserve"> выполняет функции по организации и проведению </w:t>
      </w:r>
      <w:r w:rsidRPr="00EE16F6">
        <w:rPr>
          <w:rFonts w:eastAsia="Times New Roman"/>
          <w:spacing w:val="2"/>
          <w:lang w:eastAsia="ru-RU"/>
        </w:rPr>
        <w:t>аукцион</w:t>
      </w:r>
      <w:r w:rsidR="00D372F2">
        <w:rPr>
          <w:rFonts w:eastAsia="Times New Roman"/>
          <w:spacing w:val="2"/>
          <w:lang w:eastAsia="ru-RU"/>
        </w:rPr>
        <w:t>а</w:t>
      </w:r>
      <w:r w:rsidRPr="00EE16F6">
        <w:rPr>
          <w:rFonts w:eastAsia="Times New Roman"/>
          <w:spacing w:val="2"/>
          <w:lang w:eastAsia="ru-RU"/>
        </w:rPr>
        <w:t xml:space="preserve">, по результатам которого </w:t>
      </w:r>
      <w:r w:rsidR="000E42D0" w:rsidRPr="00EE16F6">
        <w:rPr>
          <w:rFonts w:eastAsia="Times New Roman"/>
          <w:spacing w:val="2"/>
          <w:lang w:eastAsia="ru-RU"/>
        </w:rPr>
        <w:t>заключает</w:t>
      </w:r>
      <w:r w:rsidR="00C710B3">
        <w:rPr>
          <w:rFonts w:eastAsia="Times New Roman"/>
          <w:spacing w:val="2"/>
          <w:lang w:eastAsia="ru-RU"/>
        </w:rPr>
        <w:t xml:space="preserve"> Д</w:t>
      </w:r>
      <w:r w:rsidRPr="00EE16F6">
        <w:rPr>
          <w:rFonts w:eastAsia="Times New Roman"/>
          <w:spacing w:val="2"/>
          <w:lang w:eastAsia="ru-RU"/>
        </w:rPr>
        <w:t xml:space="preserve">оговор на </w:t>
      </w:r>
      <w:r w:rsidR="00C710B3">
        <w:rPr>
          <w:rFonts w:eastAsia="Times New Roman"/>
          <w:spacing w:val="2"/>
          <w:lang w:eastAsia="ru-RU"/>
        </w:rPr>
        <w:t>размещение НТО</w:t>
      </w:r>
      <w:r w:rsidRPr="00EE16F6">
        <w:rPr>
          <w:rFonts w:eastAsia="Times New Roman"/>
          <w:spacing w:val="2"/>
          <w:lang w:eastAsia="ru-RU"/>
        </w:rPr>
        <w:t xml:space="preserve"> на территории городского </w:t>
      </w:r>
      <w:r w:rsidR="000D0EE6" w:rsidRPr="00EE16F6">
        <w:rPr>
          <w:rFonts w:eastAsia="Times New Roman"/>
          <w:spacing w:val="2"/>
          <w:lang w:eastAsia="ru-RU"/>
        </w:rPr>
        <w:t xml:space="preserve">поселения </w:t>
      </w:r>
      <w:r w:rsidRPr="00EE16F6">
        <w:rPr>
          <w:rFonts w:eastAsia="Times New Roman"/>
          <w:spacing w:val="2"/>
          <w:lang w:eastAsia="ru-RU"/>
        </w:rPr>
        <w:t>с победителем аукциона</w:t>
      </w:r>
      <w:r w:rsidR="000E42D0" w:rsidRPr="00EE16F6">
        <w:rPr>
          <w:rFonts w:eastAsia="Times New Roman"/>
          <w:spacing w:val="2"/>
          <w:lang w:eastAsia="ru-RU"/>
        </w:rPr>
        <w:t xml:space="preserve"> в соответствии с Положением</w:t>
      </w:r>
      <w:r w:rsidR="00EE16F6">
        <w:rPr>
          <w:rFonts w:eastAsia="Times New Roman"/>
          <w:spacing w:val="2"/>
          <w:lang w:eastAsia="ru-RU"/>
        </w:rPr>
        <w:t xml:space="preserve"> о проведении открытого аукциона на право размещения </w:t>
      </w:r>
      <w:r w:rsidR="00C710B3">
        <w:rPr>
          <w:rFonts w:eastAsia="Times New Roman"/>
          <w:spacing w:val="2"/>
          <w:lang w:eastAsia="ru-RU"/>
        </w:rPr>
        <w:t>НТО</w:t>
      </w:r>
      <w:r w:rsidR="00EE16F6">
        <w:rPr>
          <w:rFonts w:eastAsia="Times New Roman"/>
          <w:spacing w:val="2"/>
          <w:lang w:eastAsia="ru-RU"/>
        </w:rPr>
        <w:t xml:space="preserve"> на территории городского поселения Сергиев Посад</w:t>
      </w:r>
      <w:r w:rsidR="00B27B9E">
        <w:rPr>
          <w:rFonts w:eastAsia="Times New Roman"/>
          <w:spacing w:val="2"/>
          <w:lang w:eastAsia="ru-RU"/>
        </w:rPr>
        <w:t xml:space="preserve">, </w:t>
      </w:r>
      <w:r w:rsidR="00FE005A">
        <w:rPr>
          <w:rFonts w:eastAsia="Times New Roman"/>
          <w:spacing w:val="2"/>
          <w:lang w:eastAsia="ru-RU"/>
        </w:rPr>
        <w:t>утвержденным</w:t>
      </w:r>
      <w:r w:rsidR="00B27B9E">
        <w:rPr>
          <w:rFonts w:eastAsia="Times New Roman"/>
          <w:spacing w:val="2"/>
          <w:lang w:eastAsia="ru-RU"/>
        </w:rPr>
        <w:t xml:space="preserve"> постановлением Главы Сергиево-Посадского муниципального района Московской области.</w:t>
      </w:r>
    </w:p>
    <w:p w:rsidR="00B51DC0" w:rsidRPr="00EE16F6" w:rsidRDefault="00EE16F6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2.</w:t>
      </w:r>
      <w:r w:rsidR="00B27B9E">
        <w:rPr>
          <w:rFonts w:eastAsia="Times New Roman"/>
          <w:spacing w:val="2"/>
          <w:lang w:eastAsia="ru-RU"/>
        </w:rPr>
        <w:t>5</w:t>
      </w:r>
      <w:r>
        <w:rPr>
          <w:rFonts w:eastAsia="Times New Roman"/>
          <w:spacing w:val="2"/>
          <w:lang w:eastAsia="ru-RU"/>
        </w:rPr>
        <w:t xml:space="preserve">.2. После заключения </w:t>
      </w:r>
      <w:r w:rsidR="00C710B3">
        <w:rPr>
          <w:rFonts w:eastAsia="Times New Roman"/>
          <w:spacing w:val="2"/>
          <w:lang w:eastAsia="ru-RU"/>
        </w:rPr>
        <w:t>Д</w:t>
      </w:r>
      <w:r w:rsidR="00B51DC0" w:rsidRPr="00EE16F6">
        <w:rPr>
          <w:rFonts w:eastAsia="Times New Roman"/>
          <w:spacing w:val="2"/>
          <w:lang w:eastAsia="ru-RU"/>
        </w:rPr>
        <w:t xml:space="preserve">оговора </w:t>
      </w:r>
      <w:r w:rsidR="00C710B3">
        <w:rPr>
          <w:rFonts w:eastAsia="Times New Roman"/>
          <w:spacing w:val="2"/>
          <w:lang w:eastAsia="ru-RU"/>
        </w:rPr>
        <w:t xml:space="preserve">победитель </w:t>
      </w:r>
      <w:r w:rsidR="00B51DC0" w:rsidRPr="00EE16F6">
        <w:rPr>
          <w:rFonts w:eastAsia="Times New Roman"/>
          <w:spacing w:val="2"/>
          <w:lang w:eastAsia="ru-RU"/>
        </w:rPr>
        <w:t xml:space="preserve">аукциона устанавливает </w:t>
      </w:r>
      <w:r w:rsidR="00BD4BA0">
        <w:rPr>
          <w:rFonts w:eastAsia="Times New Roman"/>
          <w:spacing w:val="2"/>
          <w:lang w:eastAsia="ru-RU"/>
        </w:rPr>
        <w:t>НТО</w:t>
      </w:r>
      <w:r w:rsidR="00B51DC0" w:rsidRPr="00EE16F6">
        <w:rPr>
          <w:rFonts w:eastAsia="Times New Roman"/>
          <w:spacing w:val="2"/>
          <w:lang w:eastAsia="ru-RU"/>
        </w:rPr>
        <w:t xml:space="preserve"> в соответствии со Схемой </w:t>
      </w:r>
      <w:r w:rsidR="0091787E">
        <w:rPr>
          <w:rFonts w:eastAsia="Times New Roman"/>
          <w:spacing w:val="2"/>
          <w:lang w:eastAsia="ru-RU"/>
        </w:rPr>
        <w:t>размещения,</w:t>
      </w:r>
      <w:r>
        <w:rPr>
          <w:rFonts w:eastAsia="Times New Roman"/>
          <w:spacing w:val="2"/>
          <w:lang w:eastAsia="ru-RU"/>
        </w:rPr>
        <w:t xml:space="preserve"> условиями д</w:t>
      </w:r>
      <w:r w:rsidR="00B51DC0" w:rsidRPr="00EE16F6">
        <w:rPr>
          <w:rFonts w:eastAsia="Times New Roman"/>
          <w:spacing w:val="2"/>
          <w:lang w:eastAsia="ru-RU"/>
        </w:rPr>
        <w:t>оговора</w:t>
      </w:r>
      <w:r w:rsidR="0091787E">
        <w:rPr>
          <w:rFonts w:eastAsia="Times New Roman"/>
          <w:spacing w:val="2"/>
          <w:lang w:eastAsia="ru-RU"/>
        </w:rPr>
        <w:t xml:space="preserve"> </w:t>
      </w:r>
      <w:r w:rsidR="0091787E" w:rsidRPr="00EE16F6">
        <w:rPr>
          <w:rFonts w:eastAsia="Times New Roman"/>
          <w:spacing w:val="2"/>
          <w:lang w:eastAsia="ru-RU"/>
        </w:rPr>
        <w:t>и требованиям</w:t>
      </w:r>
      <w:r w:rsidR="0091787E">
        <w:rPr>
          <w:rFonts w:eastAsia="Times New Roman"/>
          <w:spacing w:val="2"/>
          <w:lang w:eastAsia="ru-RU"/>
        </w:rPr>
        <w:t>и</w:t>
      </w:r>
      <w:r w:rsidR="0091787E" w:rsidRPr="00EE16F6">
        <w:rPr>
          <w:rFonts w:eastAsia="Times New Roman"/>
          <w:spacing w:val="2"/>
          <w:lang w:eastAsia="ru-RU"/>
        </w:rPr>
        <w:t xml:space="preserve"> нормативных правовых актов, указанным в пункте 1.</w:t>
      </w:r>
      <w:r w:rsidR="00393757">
        <w:rPr>
          <w:rFonts w:eastAsia="Times New Roman"/>
          <w:spacing w:val="2"/>
          <w:lang w:eastAsia="ru-RU"/>
        </w:rPr>
        <w:t>9</w:t>
      </w:r>
      <w:r w:rsidR="0091787E" w:rsidRPr="00EE16F6">
        <w:rPr>
          <w:rFonts w:eastAsia="Times New Roman"/>
          <w:spacing w:val="2"/>
          <w:lang w:eastAsia="ru-RU"/>
        </w:rPr>
        <w:t xml:space="preserve"> </w:t>
      </w:r>
      <w:r w:rsidR="0091787E">
        <w:rPr>
          <w:rFonts w:eastAsia="Times New Roman"/>
          <w:spacing w:val="2"/>
          <w:lang w:eastAsia="ru-RU"/>
        </w:rPr>
        <w:t>настоящего Порядка</w:t>
      </w:r>
      <w:r w:rsidR="00B51DC0" w:rsidRPr="00EE16F6">
        <w:rPr>
          <w:rFonts w:eastAsia="Times New Roman"/>
          <w:spacing w:val="2"/>
          <w:lang w:eastAsia="ru-RU"/>
        </w:rPr>
        <w:t>.</w:t>
      </w:r>
    </w:p>
    <w:p w:rsidR="009F5766" w:rsidRDefault="009F5766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</w:p>
    <w:p w:rsidR="004350A8" w:rsidRPr="004350A8" w:rsidRDefault="004350A8" w:rsidP="004350A8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spacing w:val="2"/>
          <w:lang w:eastAsia="ru-RU"/>
        </w:rPr>
      </w:pPr>
      <w:r>
        <w:rPr>
          <w:rFonts w:eastAsia="Times New Roman"/>
          <w:b/>
          <w:spacing w:val="2"/>
          <w:lang w:eastAsia="ru-RU"/>
        </w:rPr>
        <w:t xml:space="preserve">3. </w:t>
      </w:r>
      <w:r w:rsidRPr="004350A8">
        <w:rPr>
          <w:rFonts w:eastAsia="Times New Roman"/>
          <w:b/>
          <w:spacing w:val="2"/>
          <w:lang w:eastAsia="ru-RU"/>
        </w:rPr>
        <w:t>Некоторые вопросы эксплуатации нестационарных</w:t>
      </w:r>
    </w:p>
    <w:p w:rsidR="004350A8" w:rsidRPr="004350A8" w:rsidRDefault="004350A8" w:rsidP="004350A8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spacing w:val="2"/>
          <w:lang w:eastAsia="ru-RU"/>
        </w:rPr>
      </w:pPr>
      <w:r w:rsidRPr="004350A8">
        <w:rPr>
          <w:rFonts w:eastAsia="Times New Roman"/>
          <w:b/>
          <w:spacing w:val="2"/>
          <w:lang w:eastAsia="ru-RU"/>
        </w:rPr>
        <w:t>торговых объектов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3</w:t>
      </w:r>
      <w:r w:rsidRPr="004350A8">
        <w:rPr>
          <w:rFonts w:eastAsia="Times New Roman"/>
          <w:spacing w:val="2"/>
          <w:lang w:eastAsia="ru-RU"/>
        </w:rPr>
        <w:t>.1. При осуществлении торговой деятельности в нестационарном торговом объекте должна соблюдаться специализация нестационарного торгового объекта, минимальный ассортиментный перечень, который должен быть постоянно в продаже, и номенклатура дополнительных групп товаров в соответствии со специализацией.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3</w:t>
      </w:r>
      <w:r w:rsidRPr="004350A8">
        <w:rPr>
          <w:rFonts w:eastAsia="Times New Roman"/>
          <w:spacing w:val="2"/>
          <w:lang w:eastAsia="ru-RU"/>
        </w:rPr>
        <w:t>.2. На нестационарных торговых объектах должна располагаться вывеска с указанием фирменного наименования хозяйствующего субъекта, режима работы. Хозяйствующие субъекты, осуществляющие торговую деятельность, определяют режим работы самостоятельно, за исключением случаев, установленных законодательством Российской Федерации.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4350A8">
        <w:rPr>
          <w:rFonts w:eastAsia="Times New Roman"/>
          <w:spacing w:val="2"/>
          <w:lang w:eastAsia="ru-RU"/>
        </w:rPr>
        <w:t>При определении (установлении) режима работы должна учитываться необходимость соблюдения тишины и покоя граждан.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3</w:t>
      </w:r>
      <w:r w:rsidRPr="004350A8">
        <w:rPr>
          <w:rFonts w:eastAsia="Times New Roman"/>
          <w:spacing w:val="2"/>
          <w:lang w:eastAsia="ru-RU"/>
        </w:rPr>
        <w:t>.3. При эксплуатации нестационарных торговых объектов должно обеспечиваться соблюдение санитарных норм и правил по реализации и условиям хранения продукции, противопожарных, экологических и других правил, а также соблюдение работниками условий труда и правил личной гигиены.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3</w:t>
      </w:r>
      <w:r w:rsidRPr="004350A8">
        <w:rPr>
          <w:rFonts w:eastAsia="Times New Roman"/>
          <w:spacing w:val="2"/>
          <w:lang w:eastAsia="ru-RU"/>
        </w:rPr>
        <w:t>.4.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4350A8">
        <w:rPr>
          <w:rFonts w:eastAsia="Times New Roman"/>
          <w:spacing w:val="2"/>
          <w:lang w:eastAsia="ru-RU"/>
        </w:rPr>
        <w:t>Подъездные пути, разгрузочные площадки, площадки для покупателей и для расположения столов должны обеспечивать удобный доступ ко входам, иметь твердое покрытие, обеспечивающее сток ливневых вод, а также должны быть освещены.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3</w:t>
      </w:r>
      <w:r w:rsidRPr="004350A8">
        <w:rPr>
          <w:rFonts w:eastAsia="Times New Roman"/>
          <w:spacing w:val="2"/>
          <w:lang w:eastAsia="ru-RU"/>
        </w:rPr>
        <w:t>.5. При размещении передвижных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счет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колес и прочих частей, элементов, деталей, узлов, агрегатов и устройств, обеспечивающих движение передвижных сооружений.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4350A8">
        <w:rPr>
          <w:rFonts w:eastAsia="Times New Roman"/>
          <w:spacing w:val="2"/>
          <w:lang w:eastAsia="ru-RU"/>
        </w:rPr>
        <w:t>Допускается работа передвижных пунктов быстрого питания, предприятий, имеющих специализированную производственную базу,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органе, осуществляющем регистрацию транспортных средств в соответствии с законодательством Российской Федерации и Московской области.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lastRenderedPageBreak/>
        <w:t>3</w:t>
      </w:r>
      <w:r w:rsidRPr="004350A8">
        <w:rPr>
          <w:rFonts w:eastAsia="Times New Roman"/>
          <w:spacing w:val="2"/>
          <w:lang w:eastAsia="ru-RU"/>
        </w:rPr>
        <w:t>.6. Передвижные нестационарные объекты размещаются в местах с твердым покрытием, оборудованные осветительным оборудованием, урнами и малыми контейнерами для мусора.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4350A8">
        <w:rPr>
          <w:rFonts w:eastAsia="Times New Roman"/>
          <w:spacing w:val="2"/>
          <w:lang w:eastAsia="ru-RU"/>
        </w:rPr>
        <w:t>При размещении нестационарных торговых объектов необходимо обеспечить размещение туалетов, расположенных в радиусе не более 100 м от нестационарных торговых объектов. В местах размещения нестационарных торговых объектов регулярно проводятся мероприятия по дезинфекции и дератизации торговых объектов и прилежащей территории.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3</w:t>
      </w:r>
      <w:r w:rsidRPr="004350A8">
        <w:rPr>
          <w:rFonts w:eastAsia="Times New Roman"/>
          <w:spacing w:val="2"/>
          <w:lang w:eastAsia="ru-RU"/>
        </w:rPr>
        <w:t>.7. В нестационарных торговых объектах используются средства измерения (весы, гири, мерные емкости и другие), соответствующие метрологическим правилам и нормам, установленным законодательством Российской Федерации и Московской области.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3</w:t>
      </w:r>
      <w:r w:rsidRPr="004350A8">
        <w:rPr>
          <w:rFonts w:eastAsia="Times New Roman"/>
          <w:spacing w:val="2"/>
          <w:lang w:eastAsia="ru-RU"/>
        </w:rPr>
        <w:t>.8. Владельцы (пользователи) нестационарных торговых объектов обязаны обеспечить уход за их внешним видом: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3</w:t>
      </w:r>
      <w:r w:rsidRPr="004350A8">
        <w:rPr>
          <w:rFonts w:eastAsia="Times New Roman"/>
          <w:spacing w:val="2"/>
          <w:lang w:eastAsia="ru-RU"/>
        </w:rPr>
        <w:t>.9. При реализации товаров в нестационарном торговом объекте должны быть документы, подтверждающие качество и безопасность продукции, в соответствии с законодательством Российской Федерации.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3</w:t>
      </w:r>
      <w:r w:rsidRPr="004350A8">
        <w:rPr>
          <w:rFonts w:eastAsia="Times New Roman"/>
          <w:spacing w:val="2"/>
          <w:lang w:eastAsia="ru-RU"/>
        </w:rPr>
        <w:t>.10. Образцы всех продовольственных и непродовольственных товаров должны быть снабжены единообразными оформленными ценниками с указанием наименования товара, его сорта, цены за вес или единицу товара, даты его оформления, подписью материально ответственного лица или печатью юридического лица или индивидуального предпринимателя.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3</w:t>
      </w:r>
      <w:r w:rsidRPr="004350A8">
        <w:rPr>
          <w:rFonts w:eastAsia="Times New Roman"/>
          <w:spacing w:val="2"/>
          <w:lang w:eastAsia="ru-RU"/>
        </w:rPr>
        <w:t>.11. Работники нестационарных торговых объектов обязаны: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4350A8">
        <w:rPr>
          <w:rFonts w:eastAsia="Times New Roman"/>
          <w:spacing w:val="2"/>
          <w:lang w:eastAsia="ru-RU"/>
        </w:rPr>
        <w:t>выполнять требования пожарной безопасности,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требования;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4350A8">
        <w:rPr>
          <w:rFonts w:eastAsia="Times New Roman"/>
          <w:spacing w:val="2"/>
          <w:lang w:eastAsia="ru-RU"/>
        </w:rPr>
        <w:t>содержать нестационарные торговые объекты, торговое оборудование в чистоте;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4350A8">
        <w:rPr>
          <w:rFonts w:eastAsia="Times New Roman"/>
          <w:spacing w:val="2"/>
          <w:lang w:eastAsia="ru-RU"/>
        </w:rPr>
        <w:t>предохранять товары от пыли, загрязнения;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4350A8">
        <w:rPr>
          <w:rFonts w:eastAsia="Times New Roman"/>
          <w:spacing w:val="2"/>
          <w:lang w:eastAsia="ru-RU"/>
        </w:rPr>
        <w:t>иметь чистую форменную одежду;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4350A8">
        <w:rPr>
          <w:rFonts w:eastAsia="Times New Roman"/>
          <w:spacing w:val="2"/>
          <w:lang w:eastAsia="ru-RU"/>
        </w:rPr>
        <w:t>соблюдать правила личной гигиены и санитарного содержания прилегающей территории, иметь медицинскую книжку;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4350A8">
        <w:rPr>
          <w:rFonts w:eastAsia="Times New Roman"/>
          <w:spacing w:val="2"/>
          <w:lang w:eastAsia="ru-RU"/>
        </w:rPr>
        <w:t>предоставлять потребителям достоверную информацию о реализуемых товарах (оказываемых услугах) в соответствии с законодательством Российской Федерации.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4350A8">
        <w:rPr>
          <w:rFonts w:eastAsia="Times New Roman"/>
          <w:spacing w:val="2"/>
          <w:lang w:eastAsia="ru-RU"/>
        </w:rPr>
        <w:t>Отпуск хлеба, выпечных кондитерских и хлебобулочных изделий осуществляется в упакованном виде.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3</w:t>
      </w:r>
      <w:r w:rsidRPr="004350A8">
        <w:rPr>
          <w:rFonts w:eastAsia="Times New Roman"/>
          <w:spacing w:val="2"/>
          <w:lang w:eastAsia="ru-RU"/>
        </w:rPr>
        <w:t>.12. Запрещается: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4350A8">
        <w:rPr>
          <w:rFonts w:eastAsia="Times New Roman"/>
          <w:spacing w:val="2"/>
          <w:lang w:eastAsia="ru-RU"/>
        </w:rPr>
        <w:t>заглубление фундаментов для размещения нестационарных торговых объектов и применение капитальных строительных конструкций для их сооружения;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4350A8">
        <w:rPr>
          <w:rFonts w:eastAsia="Times New Roman"/>
          <w:spacing w:val="2"/>
          <w:lang w:eastAsia="ru-RU"/>
        </w:rPr>
        <w:t>раскладка товаров, а также складирование тары и запаса продуктов на прилегающей к нестационарному торговому объекту территории;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4350A8">
        <w:rPr>
          <w:rFonts w:eastAsia="Times New Roman"/>
          <w:spacing w:val="2"/>
          <w:lang w:eastAsia="ru-RU"/>
        </w:rPr>
        <w:t>реализация пищевых продуктов домашнего приготовления: маринованных и соленых грибов, всех видов консервированных и герметически упакованных в банки продуктов, соков, изделий на основе сахара (леденцы, воздушный рис и т.п.);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4350A8">
        <w:rPr>
          <w:rFonts w:eastAsia="Times New Roman"/>
          <w:spacing w:val="2"/>
          <w:lang w:eastAsia="ru-RU"/>
        </w:rPr>
        <w:t>реализация скоропортящихся пищевых продуктов при отсутствии холодильного оборудования для их хранения и реализации;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 w:rsidRPr="004350A8">
        <w:rPr>
          <w:rFonts w:eastAsia="Times New Roman"/>
          <w:spacing w:val="2"/>
          <w:lang w:eastAsia="ru-RU"/>
        </w:rPr>
        <w:lastRenderedPageBreak/>
        <w:t>реализация с земли, а также частями и с надрезами картофеля, свежей плодоовощной продукции, бахчевых культур.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3</w:t>
      </w:r>
      <w:r w:rsidRPr="004350A8">
        <w:rPr>
          <w:rFonts w:eastAsia="Times New Roman"/>
          <w:spacing w:val="2"/>
          <w:lang w:eastAsia="ru-RU"/>
        </w:rPr>
        <w:t>.13. Ассортимент горячих блюд должен соответствовать основной специализации пунктов быстрого питания (блины, картофель фри, хот-дог, пирожки, вафли и другие виды продукции). Реализация горячих блюд разрешается из полуфабрикатов высокой степени готовности.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3</w:t>
      </w:r>
      <w:r w:rsidRPr="004350A8">
        <w:rPr>
          <w:rFonts w:eastAsia="Times New Roman"/>
          <w:spacing w:val="2"/>
          <w:lang w:eastAsia="ru-RU"/>
        </w:rPr>
        <w:t>.14. При отсутствии централизованного водоснабжения и канализации хозяйствующие субъекты должны обеспечить бесперебойную доставку и использование воды, отвечающей требованиям качества воды централизованного водоснабжения, вывод стоков с последующей дезинфекцией емкостей для питьевой воды и емкостей для стоков в установленном порядке в соответствии с законодательством Российской Федерации и Московской области.</w:t>
      </w:r>
    </w:p>
    <w:p w:rsidR="004350A8" w:rsidRPr="004350A8" w:rsidRDefault="004350A8" w:rsidP="004350A8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3</w:t>
      </w:r>
      <w:r w:rsidRPr="004350A8">
        <w:rPr>
          <w:rFonts w:eastAsia="Times New Roman"/>
          <w:spacing w:val="2"/>
          <w:lang w:eastAsia="ru-RU"/>
        </w:rPr>
        <w:t>.15. Выносное холодильное оборудование размещается в соответствии со схемой и может использоваться для реализации мороженого, соков и прохладительных напитков.</w:t>
      </w:r>
    </w:p>
    <w:p w:rsidR="004350A8" w:rsidRDefault="004350A8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</w:p>
    <w:p w:rsidR="00B51DC0" w:rsidRPr="00EE16F6" w:rsidRDefault="004350A8" w:rsidP="00B51DC0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spacing w:val="2"/>
          <w:lang w:eastAsia="ru-RU"/>
        </w:rPr>
      </w:pPr>
      <w:r>
        <w:rPr>
          <w:rFonts w:eastAsia="Times New Roman"/>
          <w:b/>
          <w:spacing w:val="2"/>
          <w:lang w:eastAsia="ru-RU"/>
        </w:rPr>
        <w:t>4</w:t>
      </w:r>
      <w:r w:rsidR="00B51DC0" w:rsidRPr="00EE16F6">
        <w:rPr>
          <w:rFonts w:eastAsia="Times New Roman"/>
          <w:b/>
          <w:spacing w:val="2"/>
          <w:lang w:eastAsia="ru-RU"/>
        </w:rPr>
        <w:t>. Расторжение Договора</w:t>
      </w:r>
    </w:p>
    <w:p w:rsidR="00E63BC3" w:rsidRDefault="00E63BC3" w:rsidP="00B4302B">
      <w:pPr>
        <w:shd w:val="clear" w:color="auto" w:fill="FFFFFF"/>
        <w:ind w:firstLine="0"/>
        <w:textAlignment w:val="baseline"/>
        <w:rPr>
          <w:rFonts w:eastAsia="Times New Roman"/>
          <w:spacing w:val="2"/>
          <w:lang w:eastAsia="ru-RU"/>
        </w:rPr>
      </w:pPr>
    </w:p>
    <w:p w:rsidR="00B51DC0" w:rsidRPr="00EE16F6" w:rsidRDefault="004350A8" w:rsidP="00E63BC3">
      <w:pPr>
        <w:shd w:val="clear" w:color="auto" w:fill="FFFFFF"/>
        <w:ind w:firstLine="708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4</w:t>
      </w:r>
      <w:r w:rsidR="00B51DC0" w:rsidRPr="00EE16F6">
        <w:rPr>
          <w:rFonts w:eastAsia="Times New Roman"/>
          <w:spacing w:val="2"/>
          <w:lang w:eastAsia="ru-RU"/>
        </w:rPr>
        <w:t>.1. Окончание срока действия</w:t>
      </w:r>
      <w:r w:rsidR="00E63BC3">
        <w:rPr>
          <w:rFonts w:eastAsia="Times New Roman"/>
          <w:spacing w:val="2"/>
          <w:lang w:eastAsia="ru-RU"/>
        </w:rPr>
        <w:t xml:space="preserve"> д</w:t>
      </w:r>
      <w:r w:rsidR="00B51DC0" w:rsidRPr="00EE16F6">
        <w:rPr>
          <w:rFonts w:eastAsia="Times New Roman"/>
          <w:spacing w:val="2"/>
          <w:lang w:eastAsia="ru-RU"/>
        </w:rPr>
        <w:t>оговора влечет его прекращение.</w:t>
      </w:r>
    </w:p>
    <w:p w:rsidR="00B4302B" w:rsidRPr="00EE16F6" w:rsidRDefault="004350A8" w:rsidP="00E63BC3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4</w:t>
      </w:r>
      <w:r w:rsidR="00E63BC3">
        <w:rPr>
          <w:rFonts w:eastAsia="Times New Roman"/>
          <w:spacing w:val="2"/>
          <w:lang w:eastAsia="ru-RU"/>
        </w:rPr>
        <w:t>.2. Досрочное расторжение д</w:t>
      </w:r>
      <w:r w:rsidR="00B51DC0" w:rsidRPr="00EE16F6">
        <w:rPr>
          <w:rFonts w:eastAsia="Times New Roman"/>
          <w:spacing w:val="2"/>
          <w:lang w:eastAsia="ru-RU"/>
        </w:rPr>
        <w:t>оговора возможно по соглашению сторон или по решению суда по основания</w:t>
      </w:r>
      <w:r w:rsidR="00E63BC3">
        <w:rPr>
          <w:rFonts w:eastAsia="Times New Roman"/>
          <w:spacing w:val="2"/>
          <w:lang w:eastAsia="ru-RU"/>
        </w:rPr>
        <w:t>м, предусмотренным законом или д</w:t>
      </w:r>
      <w:r w:rsidR="00B51DC0" w:rsidRPr="00EE16F6">
        <w:rPr>
          <w:rFonts w:eastAsia="Times New Roman"/>
          <w:spacing w:val="2"/>
          <w:lang w:eastAsia="ru-RU"/>
        </w:rPr>
        <w:t>оговором в порядке, установленно</w:t>
      </w:r>
      <w:r w:rsidR="00E63BC3">
        <w:rPr>
          <w:rFonts w:eastAsia="Times New Roman"/>
          <w:spacing w:val="2"/>
          <w:lang w:eastAsia="ru-RU"/>
        </w:rPr>
        <w:t>м законодательством</w:t>
      </w:r>
      <w:r w:rsidR="00001F52">
        <w:rPr>
          <w:rFonts w:eastAsia="Times New Roman"/>
          <w:spacing w:val="2"/>
          <w:lang w:eastAsia="ru-RU"/>
        </w:rPr>
        <w:t xml:space="preserve"> Российской Федерации</w:t>
      </w:r>
      <w:r w:rsidR="00E63BC3">
        <w:rPr>
          <w:rFonts w:eastAsia="Times New Roman"/>
          <w:spacing w:val="2"/>
          <w:lang w:eastAsia="ru-RU"/>
        </w:rPr>
        <w:t xml:space="preserve">, а также в связи с </w:t>
      </w:r>
      <w:r>
        <w:rPr>
          <w:rFonts w:eastAsia="Times New Roman"/>
          <w:spacing w:val="2"/>
          <w:lang w:eastAsia="ru-RU"/>
        </w:rPr>
        <w:t>не устранением</w:t>
      </w:r>
      <w:r w:rsidR="00E63BC3">
        <w:rPr>
          <w:rFonts w:eastAsia="Times New Roman"/>
          <w:spacing w:val="2"/>
          <w:lang w:eastAsia="ru-RU"/>
        </w:rPr>
        <w:t xml:space="preserve"> </w:t>
      </w:r>
      <w:r w:rsidR="00E63BC3" w:rsidRPr="00E63BC3">
        <w:rPr>
          <w:rFonts w:eastAsia="Times New Roman"/>
          <w:spacing w:val="2"/>
          <w:lang w:eastAsia="ru-RU"/>
        </w:rPr>
        <w:t xml:space="preserve">несоответствия </w:t>
      </w:r>
      <w:r w:rsidR="0091787E">
        <w:rPr>
          <w:rFonts w:eastAsia="Times New Roman"/>
          <w:spacing w:val="2"/>
          <w:lang w:eastAsia="ru-RU"/>
        </w:rPr>
        <w:t>НТО</w:t>
      </w:r>
      <w:r w:rsidR="00E63BC3" w:rsidRPr="00E63BC3">
        <w:rPr>
          <w:rFonts w:eastAsia="Times New Roman"/>
          <w:spacing w:val="2"/>
          <w:lang w:eastAsia="ru-RU"/>
        </w:rPr>
        <w:t xml:space="preserve"> Схеме размещения, условиям Договора и требованиям нормативных правовых актов</w:t>
      </w:r>
      <w:r w:rsidR="00E63BC3">
        <w:rPr>
          <w:rFonts w:eastAsia="Times New Roman"/>
          <w:spacing w:val="2"/>
          <w:lang w:eastAsia="ru-RU"/>
        </w:rPr>
        <w:t>, выявленным по результа</w:t>
      </w:r>
      <w:r w:rsidR="00A21049">
        <w:rPr>
          <w:rFonts w:eastAsia="Times New Roman"/>
          <w:spacing w:val="2"/>
          <w:lang w:eastAsia="ru-RU"/>
        </w:rPr>
        <w:t xml:space="preserve">там приемки на основании пункта </w:t>
      </w:r>
      <w:r>
        <w:rPr>
          <w:rFonts w:eastAsia="Times New Roman"/>
          <w:spacing w:val="2"/>
          <w:lang w:eastAsia="ru-RU"/>
        </w:rPr>
        <w:t>1.</w:t>
      </w:r>
      <w:r w:rsidR="00001F52">
        <w:rPr>
          <w:rFonts w:eastAsia="Times New Roman"/>
          <w:spacing w:val="2"/>
          <w:lang w:eastAsia="ru-RU"/>
        </w:rPr>
        <w:t>9</w:t>
      </w:r>
      <w:r>
        <w:rPr>
          <w:rFonts w:eastAsia="Times New Roman"/>
          <w:spacing w:val="2"/>
          <w:lang w:eastAsia="ru-RU"/>
        </w:rPr>
        <w:t>.</w:t>
      </w:r>
      <w:r w:rsidR="00E63BC3">
        <w:rPr>
          <w:rFonts w:eastAsia="Times New Roman"/>
          <w:spacing w:val="2"/>
          <w:lang w:eastAsia="ru-RU"/>
        </w:rPr>
        <w:t xml:space="preserve"> настоящего Порядка.</w:t>
      </w:r>
    </w:p>
    <w:p w:rsidR="000E42D0" w:rsidRPr="00EE16F6" w:rsidRDefault="000E42D0" w:rsidP="00B51DC0">
      <w:pPr>
        <w:shd w:val="clear" w:color="auto" w:fill="FFFFFF"/>
        <w:textAlignment w:val="baseline"/>
        <w:rPr>
          <w:rFonts w:eastAsia="Times New Roman"/>
          <w:spacing w:val="2"/>
          <w:lang w:eastAsia="ru-RU"/>
        </w:rPr>
      </w:pPr>
    </w:p>
    <w:p w:rsidR="002F1F64" w:rsidRDefault="00E63BC3" w:rsidP="002F1F64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spacing w:val="2"/>
          <w:lang w:eastAsia="ru-RU"/>
        </w:rPr>
      </w:pPr>
      <w:r w:rsidRPr="00E63BC3">
        <w:rPr>
          <w:rFonts w:eastAsia="Times New Roman"/>
          <w:spacing w:val="2"/>
          <w:lang w:eastAsia="ru-RU"/>
        </w:rPr>
        <w:t xml:space="preserve"> </w:t>
      </w:r>
      <w:r w:rsidR="002F1F64" w:rsidRPr="002F1F64">
        <w:rPr>
          <w:rFonts w:eastAsia="Times New Roman"/>
          <w:b/>
          <w:spacing w:val="2"/>
          <w:lang w:eastAsia="ru-RU"/>
        </w:rPr>
        <w:t>5. Некоторые вопросы, связанные с демонтажем нестационарных торговых объектов</w:t>
      </w:r>
    </w:p>
    <w:p w:rsidR="002F1F64" w:rsidRPr="002F1F64" w:rsidRDefault="002F1F64" w:rsidP="002F1F64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spacing w:val="2"/>
          <w:lang w:eastAsia="ru-RU"/>
        </w:rPr>
      </w:pPr>
    </w:p>
    <w:p w:rsidR="002F1F64" w:rsidRPr="002F1F64" w:rsidRDefault="002F1F64" w:rsidP="002F1F64">
      <w:pPr>
        <w:shd w:val="clear" w:color="auto" w:fill="FFFFFF"/>
        <w:ind w:firstLine="708"/>
        <w:textAlignment w:val="baseline"/>
        <w:rPr>
          <w:rFonts w:eastAsia="Times New Roman"/>
          <w:spacing w:val="2"/>
          <w:lang w:eastAsia="ru-RU"/>
        </w:rPr>
      </w:pPr>
      <w:r w:rsidRPr="002F1F64">
        <w:rPr>
          <w:rFonts w:eastAsia="Times New Roman"/>
          <w:spacing w:val="2"/>
          <w:lang w:eastAsia="ru-RU"/>
        </w:rPr>
        <w:t xml:space="preserve">5.1. </w:t>
      </w:r>
      <w:r w:rsidR="00FA0A68">
        <w:rPr>
          <w:rFonts w:eastAsia="Times New Roman"/>
          <w:spacing w:val="2"/>
          <w:lang w:eastAsia="ru-RU"/>
        </w:rPr>
        <w:t>НТО</w:t>
      </w:r>
      <w:r w:rsidRPr="002F1F64">
        <w:rPr>
          <w:rFonts w:eastAsia="Times New Roman"/>
          <w:spacing w:val="2"/>
          <w:lang w:eastAsia="ru-RU"/>
        </w:rPr>
        <w:t xml:space="preserve"> подлежат демонтажу по основаниям и в порядке, указанным в Договоре, в соответствии с требованиями и в порядке, установленными законодательством Российской Федерации</w:t>
      </w:r>
      <w:r w:rsidR="00AD20C1">
        <w:rPr>
          <w:rFonts w:eastAsia="Times New Roman"/>
          <w:spacing w:val="2"/>
          <w:lang w:eastAsia="ru-RU"/>
        </w:rPr>
        <w:t xml:space="preserve"> и нормативн</w:t>
      </w:r>
      <w:r w:rsidR="00FA0A68">
        <w:rPr>
          <w:rFonts w:eastAsia="Times New Roman"/>
          <w:spacing w:val="2"/>
          <w:lang w:eastAsia="ru-RU"/>
        </w:rPr>
        <w:t>ыми</w:t>
      </w:r>
      <w:r w:rsidR="00E947CA">
        <w:rPr>
          <w:rFonts w:eastAsia="Times New Roman"/>
          <w:spacing w:val="2"/>
          <w:lang w:eastAsia="ru-RU"/>
        </w:rPr>
        <w:t xml:space="preserve"> </w:t>
      </w:r>
      <w:r w:rsidR="00AD20C1">
        <w:rPr>
          <w:rFonts w:eastAsia="Times New Roman"/>
          <w:spacing w:val="2"/>
          <w:lang w:eastAsia="ru-RU"/>
        </w:rPr>
        <w:t>правовыми актами Сергиево-Посадского</w:t>
      </w:r>
      <w:r w:rsidR="006B65C6">
        <w:rPr>
          <w:rFonts w:eastAsia="Times New Roman"/>
          <w:spacing w:val="2"/>
          <w:lang w:eastAsia="ru-RU"/>
        </w:rPr>
        <w:t xml:space="preserve"> муниципального района Московской области</w:t>
      </w:r>
      <w:r w:rsidR="00FA0A68">
        <w:rPr>
          <w:rFonts w:eastAsia="Times New Roman"/>
          <w:spacing w:val="2"/>
          <w:lang w:eastAsia="ru-RU"/>
        </w:rPr>
        <w:t xml:space="preserve"> и городского поселения Сергиев Посад</w:t>
      </w:r>
      <w:r w:rsidRPr="002F1F64">
        <w:rPr>
          <w:rFonts w:eastAsia="Times New Roman"/>
          <w:spacing w:val="2"/>
          <w:lang w:eastAsia="ru-RU"/>
        </w:rPr>
        <w:t>.</w:t>
      </w:r>
    </w:p>
    <w:p w:rsidR="002F1F64" w:rsidRPr="002F1F64" w:rsidRDefault="002F1F64" w:rsidP="002F1F64">
      <w:pPr>
        <w:shd w:val="clear" w:color="auto" w:fill="FFFFFF"/>
        <w:ind w:firstLine="708"/>
        <w:textAlignment w:val="baseline"/>
        <w:rPr>
          <w:rFonts w:eastAsia="Times New Roman"/>
          <w:spacing w:val="2"/>
          <w:lang w:eastAsia="ru-RU"/>
        </w:rPr>
      </w:pPr>
      <w:r w:rsidRPr="002F1F64">
        <w:rPr>
          <w:rFonts w:eastAsia="Times New Roman"/>
          <w:spacing w:val="2"/>
          <w:lang w:eastAsia="ru-RU"/>
        </w:rPr>
        <w:t xml:space="preserve">5.2. При выявлении неправомерно размещенных и (или) эксплуатируемых на территории </w:t>
      </w:r>
      <w:r w:rsidR="00AD20C1">
        <w:rPr>
          <w:rFonts w:eastAsia="Times New Roman"/>
          <w:spacing w:val="2"/>
          <w:lang w:eastAsia="ru-RU"/>
        </w:rPr>
        <w:t>городского поселения</w:t>
      </w:r>
      <w:r w:rsidRPr="002F1F64">
        <w:rPr>
          <w:rFonts w:eastAsia="Times New Roman"/>
          <w:spacing w:val="2"/>
          <w:lang w:eastAsia="ru-RU"/>
        </w:rPr>
        <w:t xml:space="preserve"> нестационарных торговых объектов </w:t>
      </w:r>
      <w:r w:rsidR="00FA0A68">
        <w:rPr>
          <w:rFonts w:eastAsia="Times New Roman"/>
          <w:spacing w:val="2"/>
          <w:lang w:eastAsia="ru-RU"/>
        </w:rPr>
        <w:t xml:space="preserve">Администрация Сергиево-Посадского муниципального района </w:t>
      </w:r>
      <w:r w:rsidR="00AD7EEE">
        <w:rPr>
          <w:rFonts w:eastAsia="Times New Roman"/>
          <w:spacing w:val="2"/>
          <w:lang w:eastAsia="ru-RU"/>
        </w:rPr>
        <w:t>или уполномоченн</w:t>
      </w:r>
      <w:r w:rsidR="00FA0A68">
        <w:rPr>
          <w:rFonts w:eastAsia="Times New Roman"/>
          <w:spacing w:val="2"/>
          <w:lang w:eastAsia="ru-RU"/>
        </w:rPr>
        <w:t>ая</w:t>
      </w:r>
      <w:r w:rsidR="00AD7EEE">
        <w:rPr>
          <w:rFonts w:eastAsia="Times New Roman"/>
          <w:spacing w:val="2"/>
          <w:lang w:eastAsia="ru-RU"/>
        </w:rPr>
        <w:t xml:space="preserve"> </w:t>
      </w:r>
      <w:r w:rsidR="00FA0A68">
        <w:rPr>
          <w:rFonts w:eastAsia="Times New Roman"/>
          <w:spacing w:val="2"/>
          <w:lang w:eastAsia="ru-RU"/>
        </w:rPr>
        <w:t xml:space="preserve">ею </w:t>
      </w:r>
      <w:r w:rsidR="00AD7EEE">
        <w:rPr>
          <w:rFonts w:eastAsia="Times New Roman"/>
          <w:spacing w:val="2"/>
          <w:lang w:eastAsia="ru-RU"/>
        </w:rPr>
        <w:t>орган</w:t>
      </w:r>
      <w:r w:rsidR="00FA0A68">
        <w:rPr>
          <w:rFonts w:eastAsia="Times New Roman"/>
          <w:spacing w:val="2"/>
          <w:lang w:eastAsia="ru-RU"/>
        </w:rPr>
        <w:t>изация</w:t>
      </w:r>
      <w:r w:rsidR="00AD7EEE">
        <w:rPr>
          <w:rFonts w:eastAsia="Times New Roman"/>
          <w:spacing w:val="2"/>
          <w:lang w:eastAsia="ru-RU"/>
        </w:rPr>
        <w:t xml:space="preserve"> </w:t>
      </w:r>
      <w:r w:rsidRPr="002F1F64">
        <w:rPr>
          <w:rFonts w:eastAsia="Times New Roman"/>
          <w:spacing w:val="2"/>
          <w:lang w:eastAsia="ru-RU"/>
        </w:rPr>
        <w:t xml:space="preserve">в течение 10 </w:t>
      </w:r>
      <w:r w:rsidR="00FA0A68">
        <w:rPr>
          <w:rFonts w:eastAsia="Times New Roman"/>
          <w:spacing w:val="2"/>
          <w:lang w:eastAsia="ru-RU"/>
        </w:rPr>
        <w:t xml:space="preserve">календарных </w:t>
      </w:r>
      <w:r w:rsidRPr="002F1F64">
        <w:rPr>
          <w:rFonts w:eastAsia="Times New Roman"/>
          <w:spacing w:val="2"/>
          <w:lang w:eastAsia="ru-RU"/>
        </w:rPr>
        <w:t xml:space="preserve">дней со дня выявления указанных фактов выдает собственнику </w:t>
      </w:r>
      <w:r w:rsidR="00FA0A68">
        <w:rPr>
          <w:rFonts w:eastAsia="Times New Roman"/>
          <w:spacing w:val="2"/>
          <w:lang w:eastAsia="ru-RU"/>
        </w:rPr>
        <w:t>НТО</w:t>
      </w:r>
      <w:r w:rsidRPr="002F1F64">
        <w:rPr>
          <w:rFonts w:eastAsia="Times New Roman"/>
          <w:spacing w:val="2"/>
          <w:lang w:eastAsia="ru-RU"/>
        </w:rPr>
        <w:t xml:space="preserve"> предписание о демонтаже </w:t>
      </w:r>
      <w:r w:rsidR="00FA0A68">
        <w:rPr>
          <w:rFonts w:eastAsia="Times New Roman"/>
          <w:spacing w:val="2"/>
          <w:lang w:eastAsia="ru-RU"/>
        </w:rPr>
        <w:t>НТО</w:t>
      </w:r>
      <w:r w:rsidRPr="002F1F64">
        <w:rPr>
          <w:rFonts w:eastAsia="Times New Roman"/>
          <w:spacing w:val="2"/>
          <w:lang w:eastAsia="ru-RU"/>
        </w:rPr>
        <w:t xml:space="preserve"> и освобождении занимаемого им земельного участка (далее - предписание) в срок, определенный предписанием.</w:t>
      </w:r>
    </w:p>
    <w:p w:rsidR="002F1F64" w:rsidRPr="002F1F64" w:rsidRDefault="002F1F64" w:rsidP="002F1F64">
      <w:pPr>
        <w:shd w:val="clear" w:color="auto" w:fill="FFFFFF"/>
        <w:ind w:firstLine="708"/>
        <w:textAlignment w:val="baseline"/>
        <w:rPr>
          <w:rFonts w:eastAsia="Times New Roman"/>
          <w:spacing w:val="2"/>
          <w:lang w:eastAsia="ru-RU"/>
        </w:rPr>
      </w:pPr>
      <w:r w:rsidRPr="002F1F64">
        <w:rPr>
          <w:rFonts w:eastAsia="Times New Roman"/>
          <w:spacing w:val="2"/>
          <w:lang w:eastAsia="ru-RU"/>
        </w:rPr>
        <w:t xml:space="preserve">5.3. Срок демонтажа </w:t>
      </w:r>
      <w:r w:rsidR="00FA0A68">
        <w:rPr>
          <w:rFonts w:eastAsia="Times New Roman"/>
          <w:spacing w:val="2"/>
          <w:lang w:eastAsia="ru-RU"/>
        </w:rPr>
        <w:t>НТО</w:t>
      </w:r>
      <w:r w:rsidRPr="002F1F64">
        <w:rPr>
          <w:rFonts w:eastAsia="Times New Roman"/>
          <w:spacing w:val="2"/>
          <w:lang w:eastAsia="ru-RU"/>
        </w:rPr>
        <w:t xml:space="preserve"> определяется в зависимости от вида нестационарного торгового объекта и должен составлять не более 1 месяца со дня выдачи предписания </w:t>
      </w:r>
      <w:r w:rsidR="00FA0A68">
        <w:rPr>
          <w:rFonts w:eastAsia="Times New Roman"/>
          <w:spacing w:val="2"/>
          <w:lang w:eastAsia="ru-RU"/>
        </w:rPr>
        <w:t>Администрацией Сергиево-Посадского муниципального района или уполномоченной ею организации</w:t>
      </w:r>
      <w:r w:rsidRPr="002F1F64">
        <w:rPr>
          <w:rFonts w:eastAsia="Times New Roman"/>
          <w:spacing w:val="2"/>
          <w:lang w:eastAsia="ru-RU"/>
        </w:rPr>
        <w:t>.</w:t>
      </w:r>
      <w:r>
        <w:rPr>
          <w:rFonts w:eastAsia="Times New Roman"/>
          <w:spacing w:val="2"/>
          <w:lang w:eastAsia="ru-RU"/>
        </w:rPr>
        <w:t xml:space="preserve"> </w:t>
      </w:r>
      <w:r w:rsidRPr="002F1F64">
        <w:rPr>
          <w:rFonts w:eastAsia="Times New Roman"/>
          <w:spacing w:val="2"/>
          <w:lang w:eastAsia="ru-RU"/>
        </w:rPr>
        <w:t>В случае невозможности осуществления собственником нестационарного торгового объекта демонтажа по независящим от него причинам срок, установленный предписанием, может быть продлен.</w:t>
      </w:r>
    </w:p>
    <w:p w:rsidR="002F1F64" w:rsidRDefault="002F1F64" w:rsidP="002F1F64">
      <w:pPr>
        <w:shd w:val="clear" w:color="auto" w:fill="FFFFFF"/>
        <w:ind w:firstLine="708"/>
        <w:textAlignment w:val="baseline"/>
        <w:rPr>
          <w:rFonts w:eastAsia="Times New Roman"/>
          <w:spacing w:val="2"/>
          <w:lang w:eastAsia="ru-RU"/>
        </w:rPr>
      </w:pPr>
      <w:r w:rsidRPr="002F1F64">
        <w:rPr>
          <w:rFonts w:eastAsia="Times New Roman"/>
          <w:spacing w:val="2"/>
          <w:lang w:eastAsia="ru-RU"/>
        </w:rPr>
        <w:t xml:space="preserve">5.4. Если собственник незаконно размещенного и (или) эксплуатируемого на территории </w:t>
      </w:r>
      <w:r w:rsidR="00FA0A68">
        <w:rPr>
          <w:rFonts w:eastAsia="Times New Roman"/>
          <w:spacing w:val="2"/>
          <w:lang w:eastAsia="ru-RU"/>
        </w:rPr>
        <w:t>городского поселения Сергиев Посад</w:t>
      </w:r>
      <w:r w:rsidR="00FA0A68" w:rsidRPr="002F1F64">
        <w:rPr>
          <w:rFonts w:eastAsia="Times New Roman"/>
          <w:spacing w:val="2"/>
          <w:lang w:eastAsia="ru-RU"/>
        </w:rPr>
        <w:t xml:space="preserve"> </w:t>
      </w:r>
      <w:r w:rsidR="00FA0A68">
        <w:rPr>
          <w:rFonts w:eastAsia="Times New Roman"/>
          <w:spacing w:val="2"/>
          <w:lang w:eastAsia="ru-RU"/>
        </w:rPr>
        <w:t>НТО</w:t>
      </w:r>
      <w:r w:rsidRPr="002F1F64">
        <w:rPr>
          <w:rFonts w:eastAsia="Times New Roman"/>
          <w:spacing w:val="2"/>
          <w:lang w:eastAsia="ru-RU"/>
        </w:rPr>
        <w:t xml:space="preserve"> установлен, предписание выдается ему лично под роспись.</w:t>
      </w:r>
    </w:p>
    <w:p w:rsidR="002F1F64" w:rsidRPr="002F1F64" w:rsidRDefault="002F1F64" w:rsidP="002F1F64">
      <w:pPr>
        <w:shd w:val="clear" w:color="auto" w:fill="FFFFFF"/>
        <w:ind w:firstLine="708"/>
        <w:textAlignment w:val="baseline"/>
        <w:rPr>
          <w:rFonts w:eastAsia="Times New Roman"/>
          <w:spacing w:val="2"/>
          <w:lang w:eastAsia="ru-RU"/>
        </w:rPr>
      </w:pPr>
      <w:r w:rsidRPr="002F1F64">
        <w:rPr>
          <w:rFonts w:eastAsia="Times New Roman"/>
          <w:spacing w:val="2"/>
          <w:lang w:eastAsia="ru-RU"/>
        </w:rPr>
        <w:t xml:space="preserve">В случае невозможности вручения предписания собственнику </w:t>
      </w:r>
      <w:r w:rsidR="00FA0A68">
        <w:rPr>
          <w:rFonts w:eastAsia="Times New Roman"/>
          <w:spacing w:val="2"/>
          <w:lang w:eastAsia="ru-RU"/>
        </w:rPr>
        <w:t>НТО</w:t>
      </w:r>
      <w:r w:rsidRPr="002F1F64">
        <w:rPr>
          <w:rFonts w:eastAsia="Times New Roman"/>
          <w:spacing w:val="2"/>
          <w:lang w:eastAsia="ru-RU"/>
        </w:rPr>
        <w:t xml:space="preserve"> по причине его уклонения от вручения или иной причине предписание направляется ему по почте заказным письмом с уведомлением, о чем </w:t>
      </w:r>
      <w:r w:rsidR="00FA0A68">
        <w:rPr>
          <w:rFonts w:eastAsia="Times New Roman"/>
          <w:spacing w:val="2"/>
          <w:lang w:eastAsia="ru-RU"/>
        </w:rPr>
        <w:t>ответственным</w:t>
      </w:r>
      <w:r w:rsidRPr="002F1F64">
        <w:rPr>
          <w:rFonts w:eastAsia="Times New Roman"/>
          <w:spacing w:val="2"/>
          <w:lang w:eastAsia="ru-RU"/>
        </w:rPr>
        <w:t xml:space="preserve"> лицом </w:t>
      </w:r>
      <w:r w:rsidR="00FA0A68">
        <w:rPr>
          <w:rFonts w:eastAsia="Times New Roman"/>
          <w:spacing w:val="2"/>
          <w:lang w:eastAsia="ru-RU"/>
        </w:rPr>
        <w:t>Администрации Сергиево-Посадского муниципального района или уполномоченной ею</w:t>
      </w:r>
      <w:r w:rsidR="00FA0A68" w:rsidRPr="002F1F64">
        <w:rPr>
          <w:rFonts w:eastAsia="Times New Roman"/>
          <w:spacing w:val="2"/>
          <w:lang w:eastAsia="ru-RU"/>
        </w:rPr>
        <w:t xml:space="preserve"> </w:t>
      </w:r>
      <w:r w:rsidR="00FA0A68">
        <w:rPr>
          <w:rFonts w:eastAsia="Times New Roman"/>
          <w:spacing w:val="2"/>
          <w:lang w:eastAsia="ru-RU"/>
        </w:rPr>
        <w:t xml:space="preserve">организации </w:t>
      </w:r>
      <w:r w:rsidRPr="002F1F64">
        <w:rPr>
          <w:rFonts w:eastAsia="Times New Roman"/>
          <w:spacing w:val="2"/>
          <w:lang w:eastAsia="ru-RU"/>
        </w:rPr>
        <w:lastRenderedPageBreak/>
        <w:t>делается отметка на бланке предписания с указанием причины его невручения.</w:t>
      </w:r>
      <w:r>
        <w:rPr>
          <w:rFonts w:eastAsia="Times New Roman"/>
          <w:spacing w:val="2"/>
          <w:lang w:eastAsia="ru-RU"/>
        </w:rPr>
        <w:t xml:space="preserve"> </w:t>
      </w:r>
      <w:r w:rsidRPr="002F1F64">
        <w:rPr>
          <w:rFonts w:eastAsia="Times New Roman"/>
          <w:spacing w:val="2"/>
          <w:lang w:eastAsia="ru-RU"/>
        </w:rPr>
        <w:t xml:space="preserve">Если собственник неправомерно размещенного и (или) эксплуатируемого на территории </w:t>
      </w:r>
      <w:r w:rsidR="00FA0A68">
        <w:rPr>
          <w:rFonts w:eastAsia="Times New Roman"/>
          <w:spacing w:val="2"/>
          <w:lang w:eastAsia="ru-RU"/>
        </w:rPr>
        <w:t>городского поселения Сергиев Посад</w:t>
      </w:r>
      <w:r w:rsidRPr="002F1F64">
        <w:rPr>
          <w:rFonts w:eastAsia="Times New Roman"/>
          <w:spacing w:val="2"/>
          <w:lang w:eastAsia="ru-RU"/>
        </w:rPr>
        <w:t xml:space="preserve"> </w:t>
      </w:r>
      <w:r w:rsidR="00FA0A68">
        <w:rPr>
          <w:rFonts w:eastAsia="Times New Roman"/>
          <w:spacing w:val="2"/>
          <w:lang w:eastAsia="ru-RU"/>
        </w:rPr>
        <w:t>НТО</w:t>
      </w:r>
      <w:r w:rsidRPr="002F1F64">
        <w:rPr>
          <w:rFonts w:eastAsia="Times New Roman"/>
          <w:spacing w:val="2"/>
          <w:lang w:eastAsia="ru-RU"/>
        </w:rPr>
        <w:t xml:space="preserve"> не установлен, на нестационарный объект вывешивается предписание и наносится соответствующая надпись с указанием срока демонтажа, о чем </w:t>
      </w:r>
      <w:r w:rsidR="00AB3655">
        <w:rPr>
          <w:rFonts w:eastAsia="Times New Roman"/>
          <w:spacing w:val="2"/>
          <w:lang w:eastAsia="ru-RU"/>
        </w:rPr>
        <w:t>ответственным</w:t>
      </w:r>
      <w:r w:rsidR="00AB3655" w:rsidRPr="002F1F64">
        <w:rPr>
          <w:rFonts w:eastAsia="Times New Roman"/>
          <w:spacing w:val="2"/>
          <w:lang w:eastAsia="ru-RU"/>
        </w:rPr>
        <w:t xml:space="preserve"> лицом </w:t>
      </w:r>
      <w:r w:rsidR="00AB3655">
        <w:rPr>
          <w:rFonts w:eastAsia="Times New Roman"/>
          <w:spacing w:val="2"/>
          <w:lang w:eastAsia="ru-RU"/>
        </w:rPr>
        <w:t>Администрации Сергиево-Посадского муниципального района или уполномоченной ею</w:t>
      </w:r>
      <w:r w:rsidR="00AB3655" w:rsidRPr="002F1F64">
        <w:rPr>
          <w:rFonts w:eastAsia="Times New Roman"/>
          <w:spacing w:val="2"/>
          <w:lang w:eastAsia="ru-RU"/>
        </w:rPr>
        <w:t xml:space="preserve"> </w:t>
      </w:r>
      <w:r w:rsidR="00AB3655">
        <w:rPr>
          <w:rFonts w:eastAsia="Times New Roman"/>
          <w:spacing w:val="2"/>
          <w:lang w:eastAsia="ru-RU"/>
        </w:rPr>
        <w:t xml:space="preserve">организации </w:t>
      </w:r>
      <w:r w:rsidRPr="002F1F64">
        <w:rPr>
          <w:rFonts w:eastAsia="Times New Roman"/>
          <w:spacing w:val="2"/>
          <w:lang w:eastAsia="ru-RU"/>
        </w:rPr>
        <w:t>делается отметка на бланке предписания.</w:t>
      </w:r>
    </w:p>
    <w:p w:rsidR="002F1F64" w:rsidRDefault="002F1F64" w:rsidP="002F1F64">
      <w:pPr>
        <w:shd w:val="clear" w:color="auto" w:fill="FFFFFF"/>
        <w:ind w:firstLine="708"/>
        <w:textAlignment w:val="baseline"/>
        <w:rPr>
          <w:rFonts w:eastAsia="Times New Roman"/>
          <w:spacing w:val="2"/>
          <w:lang w:eastAsia="ru-RU"/>
        </w:rPr>
      </w:pPr>
      <w:r w:rsidRPr="002F1F64">
        <w:rPr>
          <w:rFonts w:eastAsia="Times New Roman"/>
          <w:spacing w:val="2"/>
          <w:lang w:eastAsia="ru-RU"/>
        </w:rPr>
        <w:t xml:space="preserve">5.5. Демонтаж </w:t>
      </w:r>
      <w:r w:rsidR="00AB3655">
        <w:rPr>
          <w:rFonts w:eastAsia="Times New Roman"/>
          <w:spacing w:val="2"/>
          <w:lang w:eastAsia="ru-RU"/>
        </w:rPr>
        <w:t>НТО</w:t>
      </w:r>
      <w:r w:rsidRPr="002F1F64">
        <w:rPr>
          <w:rFonts w:eastAsia="Times New Roman"/>
          <w:spacing w:val="2"/>
          <w:lang w:eastAsia="ru-RU"/>
        </w:rPr>
        <w:t xml:space="preserve"> и освобождение земельных участков в добровольном порядке производится собственниками </w:t>
      </w:r>
      <w:r w:rsidR="00AB3655">
        <w:rPr>
          <w:rFonts w:eastAsia="Times New Roman"/>
          <w:spacing w:val="2"/>
          <w:lang w:eastAsia="ru-RU"/>
        </w:rPr>
        <w:t>НТО</w:t>
      </w:r>
      <w:r w:rsidRPr="002F1F64">
        <w:rPr>
          <w:rFonts w:eastAsia="Times New Roman"/>
          <w:spacing w:val="2"/>
          <w:lang w:eastAsia="ru-RU"/>
        </w:rPr>
        <w:t xml:space="preserve"> за собственный счет в срок, указанный в предписании.</w:t>
      </w:r>
      <w:r>
        <w:rPr>
          <w:rFonts w:eastAsia="Times New Roman"/>
          <w:spacing w:val="2"/>
          <w:lang w:eastAsia="ru-RU"/>
        </w:rPr>
        <w:t xml:space="preserve"> </w:t>
      </w:r>
      <w:r w:rsidRPr="002F1F64">
        <w:rPr>
          <w:rFonts w:eastAsia="Times New Roman"/>
          <w:spacing w:val="2"/>
          <w:lang w:eastAsia="ru-RU"/>
        </w:rPr>
        <w:t xml:space="preserve">В случае невыполнения собственником </w:t>
      </w:r>
      <w:r w:rsidR="00AB3655">
        <w:rPr>
          <w:rFonts w:eastAsia="Times New Roman"/>
          <w:spacing w:val="2"/>
          <w:lang w:eastAsia="ru-RU"/>
        </w:rPr>
        <w:t>НТО</w:t>
      </w:r>
      <w:r w:rsidRPr="002F1F64">
        <w:rPr>
          <w:rFonts w:eastAsia="Times New Roman"/>
          <w:spacing w:val="2"/>
          <w:lang w:eastAsia="ru-RU"/>
        </w:rPr>
        <w:t xml:space="preserve"> демонтажа в указанный в предписании срок </w:t>
      </w:r>
      <w:r w:rsidR="00AB3655">
        <w:rPr>
          <w:rFonts w:eastAsia="Times New Roman"/>
          <w:spacing w:val="2"/>
          <w:lang w:eastAsia="ru-RU"/>
        </w:rPr>
        <w:t>администрация Сергиево-Посадского муниципального района или уполномоченная ею</w:t>
      </w:r>
      <w:r w:rsidR="00AB3655" w:rsidRPr="002F1F64">
        <w:rPr>
          <w:rFonts w:eastAsia="Times New Roman"/>
          <w:spacing w:val="2"/>
          <w:lang w:eastAsia="ru-RU"/>
        </w:rPr>
        <w:t xml:space="preserve"> </w:t>
      </w:r>
      <w:r w:rsidR="00AB3655">
        <w:rPr>
          <w:rFonts w:eastAsia="Times New Roman"/>
          <w:spacing w:val="2"/>
          <w:lang w:eastAsia="ru-RU"/>
        </w:rPr>
        <w:t xml:space="preserve">организация </w:t>
      </w:r>
      <w:r w:rsidRPr="002F1F64">
        <w:rPr>
          <w:rFonts w:eastAsia="Times New Roman"/>
          <w:spacing w:val="2"/>
          <w:lang w:eastAsia="ru-RU"/>
        </w:rPr>
        <w:t>обращаются с соответствующим требованиями в суд.</w:t>
      </w:r>
    </w:p>
    <w:p w:rsidR="002F1F64" w:rsidRPr="002F1F64" w:rsidRDefault="002F1F64" w:rsidP="002F1F64">
      <w:pPr>
        <w:shd w:val="clear" w:color="auto" w:fill="FFFFFF"/>
        <w:ind w:firstLine="708"/>
        <w:textAlignment w:val="baseline"/>
        <w:rPr>
          <w:rFonts w:eastAsia="Times New Roman"/>
          <w:spacing w:val="2"/>
          <w:lang w:eastAsia="ru-RU"/>
        </w:rPr>
      </w:pPr>
    </w:p>
    <w:p w:rsidR="00EB5321" w:rsidRPr="004350A8" w:rsidRDefault="00EB5321" w:rsidP="002F1F64">
      <w:pPr>
        <w:shd w:val="clear" w:color="auto" w:fill="FFFFFF"/>
        <w:jc w:val="center"/>
        <w:textAlignment w:val="baseline"/>
        <w:rPr>
          <w:rFonts w:eastAsia="Times New Roman"/>
          <w:b/>
          <w:spacing w:val="2"/>
          <w:lang w:eastAsia="ru-RU"/>
        </w:rPr>
      </w:pPr>
      <w:r>
        <w:rPr>
          <w:rFonts w:eastAsia="Times New Roman"/>
          <w:b/>
          <w:spacing w:val="2"/>
          <w:lang w:eastAsia="ru-RU"/>
        </w:rPr>
        <w:t>6.</w:t>
      </w:r>
      <w:r w:rsidRPr="004350A8">
        <w:rPr>
          <w:rFonts w:eastAsia="Times New Roman"/>
          <w:b/>
          <w:spacing w:val="2"/>
          <w:lang w:eastAsia="ru-RU"/>
        </w:rPr>
        <w:t>Некоторые вопросы эксплуатации нестационарных</w:t>
      </w:r>
    </w:p>
    <w:p w:rsidR="00EB5321" w:rsidRDefault="00EB5321" w:rsidP="00EB5321">
      <w:pPr>
        <w:shd w:val="clear" w:color="auto" w:fill="FFFFFF"/>
        <w:jc w:val="center"/>
        <w:textAlignment w:val="baseline"/>
        <w:rPr>
          <w:rFonts w:eastAsia="Times New Roman"/>
          <w:b/>
          <w:spacing w:val="2"/>
          <w:lang w:eastAsia="ru-RU"/>
        </w:rPr>
      </w:pPr>
      <w:r w:rsidRPr="004350A8">
        <w:rPr>
          <w:rFonts w:eastAsia="Times New Roman"/>
          <w:b/>
          <w:spacing w:val="2"/>
          <w:lang w:eastAsia="ru-RU"/>
        </w:rPr>
        <w:t>торговых объектов</w:t>
      </w:r>
    </w:p>
    <w:p w:rsidR="00EB5321" w:rsidRPr="00EE16F6" w:rsidRDefault="00EB5321" w:rsidP="00EB5321">
      <w:pPr>
        <w:shd w:val="clear" w:color="auto" w:fill="FFFFFF"/>
        <w:jc w:val="center"/>
        <w:textAlignment w:val="baseline"/>
        <w:rPr>
          <w:rFonts w:eastAsia="Times New Roman"/>
          <w:spacing w:val="2"/>
          <w:lang w:eastAsia="ru-RU"/>
        </w:rPr>
      </w:pPr>
    </w:p>
    <w:p w:rsidR="006000E7" w:rsidRDefault="00EB5321" w:rsidP="00EB5321">
      <w:pPr>
        <w:ind w:firstLine="709"/>
      </w:pPr>
      <w:r>
        <w:t>6</w:t>
      </w:r>
      <w:r w:rsidR="007238C9">
        <w:t>.</w:t>
      </w:r>
      <w:r>
        <w:t>1</w:t>
      </w:r>
      <w:r w:rsidR="007238C9">
        <w:t>.</w:t>
      </w:r>
      <w:r w:rsidR="007238C9" w:rsidRPr="007238C9">
        <w:t xml:space="preserve"> Порядок</w:t>
      </w:r>
      <w:r w:rsidR="005F699F" w:rsidRPr="007238C9">
        <w:t xml:space="preserve"> размещения и использования </w:t>
      </w:r>
      <w:r w:rsidR="00AB3655">
        <w:t>НТО</w:t>
      </w:r>
      <w:r w:rsidR="005F699F" w:rsidRPr="007238C9">
        <w:t xml:space="preserve">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</w:t>
      </w:r>
      <w:r>
        <w:t>.</w:t>
      </w:r>
    </w:p>
    <w:p w:rsidR="003B3752" w:rsidRDefault="00EB5321" w:rsidP="007238C9">
      <w:pPr>
        <w:ind w:firstLine="709"/>
      </w:pPr>
      <w:r>
        <w:t xml:space="preserve">6.2.В случае выявления нарушений земельного законодательства в части использования земельного участка не в соответствии с целевым </w:t>
      </w:r>
      <w:r w:rsidR="003B3752">
        <w:t>назначением, правил торговли, требований к размещению НТО применяются меры ответственности в соответствии с законодательством Российской Федерации</w:t>
      </w:r>
      <w:r w:rsidR="00A21049">
        <w:t>.</w:t>
      </w:r>
    </w:p>
    <w:p w:rsidR="006000E7" w:rsidRDefault="006000E7" w:rsidP="003E399F">
      <w:pPr>
        <w:shd w:val="clear" w:color="auto" w:fill="FFFFFF"/>
        <w:ind w:left="5103" w:firstLine="0"/>
        <w:jc w:val="left"/>
        <w:textAlignment w:val="baseline"/>
        <w:rPr>
          <w:rFonts w:eastAsia="Times New Roman"/>
          <w:spacing w:val="2"/>
          <w:lang w:eastAsia="ru-RU"/>
        </w:rPr>
      </w:pPr>
    </w:p>
    <w:p w:rsidR="006000E7" w:rsidRDefault="006000E7" w:rsidP="003E399F">
      <w:pPr>
        <w:shd w:val="clear" w:color="auto" w:fill="FFFFFF"/>
        <w:ind w:left="5103" w:firstLine="0"/>
        <w:jc w:val="left"/>
        <w:textAlignment w:val="baseline"/>
        <w:rPr>
          <w:rFonts w:eastAsia="Times New Roman"/>
          <w:spacing w:val="2"/>
          <w:lang w:eastAsia="ru-RU"/>
        </w:rPr>
      </w:pPr>
    </w:p>
    <w:p w:rsidR="006000E7" w:rsidRDefault="006000E7" w:rsidP="003E399F">
      <w:pPr>
        <w:shd w:val="clear" w:color="auto" w:fill="FFFFFF"/>
        <w:ind w:left="5103" w:firstLine="0"/>
        <w:jc w:val="left"/>
        <w:textAlignment w:val="baseline"/>
        <w:rPr>
          <w:rFonts w:eastAsia="Times New Roman"/>
          <w:spacing w:val="2"/>
          <w:lang w:eastAsia="ru-RU"/>
        </w:rPr>
      </w:pPr>
    </w:p>
    <w:p w:rsidR="006000E7" w:rsidRDefault="006000E7" w:rsidP="003E399F">
      <w:pPr>
        <w:shd w:val="clear" w:color="auto" w:fill="FFFFFF"/>
        <w:ind w:left="5103" w:firstLine="0"/>
        <w:jc w:val="left"/>
        <w:textAlignment w:val="baseline"/>
        <w:rPr>
          <w:rFonts w:eastAsia="Times New Roman"/>
          <w:spacing w:val="2"/>
          <w:lang w:eastAsia="ru-RU"/>
        </w:rPr>
      </w:pPr>
    </w:p>
    <w:p w:rsidR="006000E7" w:rsidRDefault="006000E7" w:rsidP="003E399F">
      <w:pPr>
        <w:shd w:val="clear" w:color="auto" w:fill="FFFFFF"/>
        <w:ind w:left="5103" w:firstLine="0"/>
        <w:jc w:val="left"/>
        <w:textAlignment w:val="baseline"/>
        <w:rPr>
          <w:rFonts w:eastAsia="Times New Roman"/>
          <w:spacing w:val="2"/>
          <w:lang w:eastAsia="ru-RU"/>
        </w:rPr>
      </w:pPr>
    </w:p>
    <w:p w:rsidR="006000E7" w:rsidRDefault="006000E7" w:rsidP="003E399F">
      <w:pPr>
        <w:shd w:val="clear" w:color="auto" w:fill="FFFFFF"/>
        <w:ind w:left="5103" w:firstLine="0"/>
        <w:jc w:val="left"/>
        <w:textAlignment w:val="baseline"/>
        <w:rPr>
          <w:rFonts w:eastAsia="Times New Roman"/>
          <w:spacing w:val="2"/>
          <w:lang w:eastAsia="ru-RU"/>
        </w:rPr>
      </w:pPr>
    </w:p>
    <w:p w:rsidR="008970A0" w:rsidRDefault="008970A0" w:rsidP="003E399F">
      <w:pPr>
        <w:shd w:val="clear" w:color="auto" w:fill="FFFFFF"/>
        <w:ind w:left="5103" w:firstLine="0"/>
        <w:jc w:val="left"/>
        <w:textAlignment w:val="baseline"/>
        <w:rPr>
          <w:rFonts w:eastAsia="Times New Roman"/>
          <w:spacing w:val="2"/>
          <w:lang w:eastAsia="ru-RU"/>
        </w:rPr>
      </w:pPr>
    </w:p>
    <w:sectPr w:rsidR="008970A0" w:rsidSect="000A705A">
      <w:headerReference w:type="default" r:id="rId17"/>
      <w:footerReference w:type="default" r:id="rId18"/>
      <w:footerReference w:type="first" r:id="rId19"/>
      <w:pgSz w:w="11906" w:h="16838"/>
      <w:pgMar w:top="1134" w:right="567" w:bottom="1134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48" w:rsidRDefault="00BF2E48" w:rsidP="009B477B">
      <w:r>
        <w:separator/>
      </w:r>
    </w:p>
  </w:endnote>
  <w:endnote w:type="continuationSeparator" w:id="0">
    <w:p w:rsidR="00BF2E48" w:rsidRDefault="00BF2E48" w:rsidP="009B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7B" w:rsidRDefault="009B477B" w:rsidP="009B477B">
    <w:pPr>
      <w:pStyle w:val="af"/>
      <w:ind w:firstLine="0"/>
    </w:pPr>
    <w:r>
      <w:t>Пост.1780</w:t>
    </w:r>
  </w:p>
  <w:p w:rsidR="009B477B" w:rsidRDefault="009B477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5A" w:rsidRDefault="000A705A" w:rsidP="000A705A">
    <w:pPr>
      <w:pStyle w:val="af"/>
      <w:ind w:firstLine="0"/>
    </w:pPr>
    <w:r>
      <w:t>Пост.1780</w:t>
    </w:r>
  </w:p>
  <w:p w:rsidR="000A705A" w:rsidRDefault="000A705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48" w:rsidRDefault="00BF2E48" w:rsidP="009B477B">
      <w:r>
        <w:separator/>
      </w:r>
    </w:p>
  </w:footnote>
  <w:footnote w:type="continuationSeparator" w:id="0">
    <w:p w:rsidR="00BF2E48" w:rsidRDefault="00BF2E48" w:rsidP="009B4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414111"/>
      <w:docPartObj>
        <w:docPartGallery w:val="Page Numbers (Top of Page)"/>
        <w:docPartUnique/>
      </w:docPartObj>
    </w:sdtPr>
    <w:sdtEndPr/>
    <w:sdtContent>
      <w:p w:rsidR="000A705A" w:rsidRDefault="000A705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EC8">
          <w:rPr>
            <w:noProof/>
          </w:rPr>
          <w:t>2</w:t>
        </w:r>
        <w:r>
          <w:fldChar w:fldCharType="end"/>
        </w:r>
      </w:p>
    </w:sdtContent>
  </w:sdt>
  <w:p w:rsidR="000A705A" w:rsidRDefault="000A705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1E5D"/>
    <w:multiLevelType w:val="hybridMultilevel"/>
    <w:tmpl w:val="0A388204"/>
    <w:lvl w:ilvl="0" w:tplc="0DA49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6D0BCE"/>
    <w:multiLevelType w:val="multilevel"/>
    <w:tmpl w:val="AD481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B8"/>
    <w:rsid w:val="00001F52"/>
    <w:rsid w:val="00035ABE"/>
    <w:rsid w:val="00066C33"/>
    <w:rsid w:val="00072D20"/>
    <w:rsid w:val="0008234A"/>
    <w:rsid w:val="00095885"/>
    <w:rsid w:val="000A1133"/>
    <w:rsid w:val="000A705A"/>
    <w:rsid w:val="000C4509"/>
    <w:rsid w:val="000C772F"/>
    <w:rsid w:val="000D0EE6"/>
    <w:rsid w:val="000E42D0"/>
    <w:rsid w:val="000F3452"/>
    <w:rsid w:val="000F7C79"/>
    <w:rsid w:val="00117F64"/>
    <w:rsid w:val="00163A3C"/>
    <w:rsid w:val="001F6AF6"/>
    <w:rsid w:val="001F75C8"/>
    <w:rsid w:val="002235B7"/>
    <w:rsid w:val="00235B2F"/>
    <w:rsid w:val="00267AEE"/>
    <w:rsid w:val="00284055"/>
    <w:rsid w:val="002A3F55"/>
    <w:rsid w:val="002B2FF7"/>
    <w:rsid w:val="002B3B43"/>
    <w:rsid w:val="002D18BC"/>
    <w:rsid w:val="002E0879"/>
    <w:rsid w:val="002E36E6"/>
    <w:rsid w:val="002F1F64"/>
    <w:rsid w:val="002F674A"/>
    <w:rsid w:val="00302205"/>
    <w:rsid w:val="00326878"/>
    <w:rsid w:val="00361306"/>
    <w:rsid w:val="00393757"/>
    <w:rsid w:val="003A5FE4"/>
    <w:rsid w:val="003B3752"/>
    <w:rsid w:val="003E12DC"/>
    <w:rsid w:val="003E399F"/>
    <w:rsid w:val="003E6CA3"/>
    <w:rsid w:val="004166DC"/>
    <w:rsid w:val="004350A8"/>
    <w:rsid w:val="00452B0F"/>
    <w:rsid w:val="00462CB2"/>
    <w:rsid w:val="00465341"/>
    <w:rsid w:val="004868FA"/>
    <w:rsid w:val="004A21A2"/>
    <w:rsid w:val="004B558D"/>
    <w:rsid w:val="0052630A"/>
    <w:rsid w:val="00541646"/>
    <w:rsid w:val="00546E81"/>
    <w:rsid w:val="005602B8"/>
    <w:rsid w:val="005F2458"/>
    <w:rsid w:val="005F699F"/>
    <w:rsid w:val="006000E7"/>
    <w:rsid w:val="006173D2"/>
    <w:rsid w:val="00664AB4"/>
    <w:rsid w:val="00667509"/>
    <w:rsid w:val="006B65C6"/>
    <w:rsid w:val="006C42B8"/>
    <w:rsid w:val="006C4B7D"/>
    <w:rsid w:val="006D3052"/>
    <w:rsid w:val="006D5C6C"/>
    <w:rsid w:val="006E3478"/>
    <w:rsid w:val="006F0AC7"/>
    <w:rsid w:val="006F7844"/>
    <w:rsid w:val="007159DD"/>
    <w:rsid w:val="007238C9"/>
    <w:rsid w:val="00770096"/>
    <w:rsid w:val="007942F3"/>
    <w:rsid w:val="00794C10"/>
    <w:rsid w:val="007B1292"/>
    <w:rsid w:val="007C224B"/>
    <w:rsid w:val="008026BE"/>
    <w:rsid w:val="00810E1A"/>
    <w:rsid w:val="00891DE1"/>
    <w:rsid w:val="008932B3"/>
    <w:rsid w:val="008970A0"/>
    <w:rsid w:val="008D6AF0"/>
    <w:rsid w:val="008F47A2"/>
    <w:rsid w:val="00905002"/>
    <w:rsid w:val="009079B5"/>
    <w:rsid w:val="00910085"/>
    <w:rsid w:val="0091787E"/>
    <w:rsid w:val="009219C4"/>
    <w:rsid w:val="009223D7"/>
    <w:rsid w:val="00964209"/>
    <w:rsid w:val="00977A66"/>
    <w:rsid w:val="00977C02"/>
    <w:rsid w:val="00997E63"/>
    <w:rsid w:val="009B477B"/>
    <w:rsid w:val="009F5766"/>
    <w:rsid w:val="00A21049"/>
    <w:rsid w:val="00A21B7E"/>
    <w:rsid w:val="00A55DEE"/>
    <w:rsid w:val="00AB3655"/>
    <w:rsid w:val="00AD20C1"/>
    <w:rsid w:val="00AD7EEE"/>
    <w:rsid w:val="00AF30A6"/>
    <w:rsid w:val="00B04CE9"/>
    <w:rsid w:val="00B1144C"/>
    <w:rsid w:val="00B24EC8"/>
    <w:rsid w:val="00B27B9E"/>
    <w:rsid w:val="00B4302B"/>
    <w:rsid w:val="00B51DC0"/>
    <w:rsid w:val="00B70102"/>
    <w:rsid w:val="00B7182E"/>
    <w:rsid w:val="00BD4BA0"/>
    <w:rsid w:val="00BF2E48"/>
    <w:rsid w:val="00C429D7"/>
    <w:rsid w:val="00C42B30"/>
    <w:rsid w:val="00C710B3"/>
    <w:rsid w:val="00C765B5"/>
    <w:rsid w:val="00CB6373"/>
    <w:rsid w:val="00CD2B18"/>
    <w:rsid w:val="00CF1B4B"/>
    <w:rsid w:val="00D372F2"/>
    <w:rsid w:val="00D94D1E"/>
    <w:rsid w:val="00D96C18"/>
    <w:rsid w:val="00DA47C5"/>
    <w:rsid w:val="00DA48EB"/>
    <w:rsid w:val="00DB2425"/>
    <w:rsid w:val="00DC1DAC"/>
    <w:rsid w:val="00E13B75"/>
    <w:rsid w:val="00E33F7F"/>
    <w:rsid w:val="00E37422"/>
    <w:rsid w:val="00E52139"/>
    <w:rsid w:val="00E63BC3"/>
    <w:rsid w:val="00E947CA"/>
    <w:rsid w:val="00E94D74"/>
    <w:rsid w:val="00EB5321"/>
    <w:rsid w:val="00EE16F6"/>
    <w:rsid w:val="00EF6C72"/>
    <w:rsid w:val="00FA0A68"/>
    <w:rsid w:val="00FD359A"/>
    <w:rsid w:val="00FD7F70"/>
    <w:rsid w:val="00FE005A"/>
    <w:rsid w:val="00FE1FE0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79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F1F64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F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0879"/>
    <w:rPr>
      <w:i/>
      <w:iCs/>
    </w:rPr>
  </w:style>
  <w:style w:type="paragraph" w:styleId="a4">
    <w:name w:val="List Paragraph"/>
    <w:basedOn w:val="a"/>
    <w:uiPriority w:val="34"/>
    <w:qFormat/>
    <w:rsid w:val="002E0879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2E0879"/>
    <w:pPr>
      <w:ind w:firstLine="0"/>
      <w:jc w:val="center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0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8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8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4D1E"/>
  </w:style>
  <w:style w:type="character" w:styleId="a9">
    <w:name w:val="Hyperlink"/>
    <w:basedOn w:val="a0"/>
    <w:uiPriority w:val="99"/>
    <w:unhideWhenUsed/>
    <w:rsid w:val="00D94D1E"/>
    <w:rPr>
      <w:color w:val="0000FF"/>
      <w:u w:val="single"/>
    </w:rPr>
  </w:style>
  <w:style w:type="paragraph" w:styleId="aa">
    <w:name w:val="Plain Text"/>
    <w:basedOn w:val="a"/>
    <w:link w:val="ab"/>
    <w:uiPriority w:val="99"/>
    <w:rsid w:val="00A55DEE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A55D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A55DEE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A55DEE"/>
    <w:pPr>
      <w:shd w:val="clear" w:color="auto" w:fill="FFFFFF"/>
      <w:spacing w:before="420" w:after="240" w:line="207" w:lineRule="exact"/>
      <w:ind w:firstLine="0"/>
    </w:pPr>
    <w:rPr>
      <w:rFonts w:ascii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E3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1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F1F64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1F6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9B47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B477B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B47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B477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79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F1F64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F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0879"/>
    <w:rPr>
      <w:i/>
      <w:iCs/>
    </w:rPr>
  </w:style>
  <w:style w:type="paragraph" w:styleId="a4">
    <w:name w:val="List Paragraph"/>
    <w:basedOn w:val="a"/>
    <w:uiPriority w:val="34"/>
    <w:qFormat/>
    <w:rsid w:val="002E0879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2E0879"/>
    <w:pPr>
      <w:ind w:firstLine="0"/>
      <w:jc w:val="center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0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8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8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4D1E"/>
  </w:style>
  <w:style w:type="character" w:styleId="a9">
    <w:name w:val="Hyperlink"/>
    <w:basedOn w:val="a0"/>
    <w:uiPriority w:val="99"/>
    <w:unhideWhenUsed/>
    <w:rsid w:val="00D94D1E"/>
    <w:rPr>
      <w:color w:val="0000FF"/>
      <w:u w:val="single"/>
    </w:rPr>
  </w:style>
  <w:style w:type="paragraph" w:styleId="aa">
    <w:name w:val="Plain Text"/>
    <w:basedOn w:val="a"/>
    <w:link w:val="ab"/>
    <w:uiPriority w:val="99"/>
    <w:rsid w:val="00A55DEE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A55D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A55DEE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A55DEE"/>
    <w:pPr>
      <w:shd w:val="clear" w:color="auto" w:fill="FFFFFF"/>
      <w:spacing w:before="420" w:after="240" w:line="207" w:lineRule="exact"/>
      <w:ind w:firstLine="0"/>
    </w:pPr>
    <w:rPr>
      <w:rFonts w:ascii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E3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1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F1F64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1F6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9B47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B477B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B47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B47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97135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19250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416702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990964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350812" TargetMode="Externa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92509" TargetMode="External"/><Relationship Id="rId14" Type="http://schemas.openxmlformats.org/officeDocument/2006/relationships/hyperlink" Target="http://docs.cntd.ru/document/499096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3F18-DF79-46D7-8ACF-F2FD0595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Бахирева</cp:lastModifiedBy>
  <cp:revision>2</cp:revision>
  <cp:lastPrinted>2018-10-15T06:30:00Z</cp:lastPrinted>
  <dcterms:created xsi:type="dcterms:W3CDTF">2018-10-17T13:24:00Z</dcterms:created>
  <dcterms:modified xsi:type="dcterms:W3CDTF">2018-10-17T13:24:00Z</dcterms:modified>
</cp:coreProperties>
</file>