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4C" w:rsidRPr="00513D43" w:rsidRDefault="009D5E4C" w:rsidP="009D5E4C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9D5E4C" w:rsidRPr="00513D43" w:rsidRDefault="009D5E4C" w:rsidP="009D5E4C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9D5E4C" w:rsidRDefault="009D5E4C" w:rsidP="009D5E4C">
      <w:pPr>
        <w:autoSpaceDE w:val="0"/>
        <w:ind w:left="709"/>
        <w:jc w:val="center"/>
        <w:rPr>
          <w:bCs/>
        </w:rPr>
      </w:pPr>
    </w:p>
    <w:p w:rsidR="009D5E4C" w:rsidRPr="006A3053" w:rsidRDefault="009D5E4C" w:rsidP="009D5E4C">
      <w:pPr>
        <w:autoSpaceDE w:val="0"/>
        <w:rPr>
          <w:b/>
          <w:bCs/>
          <w:sz w:val="22"/>
          <w:szCs w:val="22"/>
        </w:rPr>
      </w:pPr>
    </w:p>
    <w:p w:rsidR="009D5E4C" w:rsidRDefault="009D5E4C" w:rsidP="009D5E4C">
      <w:pPr>
        <w:autoSpaceDE w:val="0"/>
        <w:ind w:left="709"/>
        <w:jc w:val="center"/>
        <w:rPr>
          <w:bCs/>
        </w:rPr>
      </w:pPr>
    </w:p>
    <w:p w:rsidR="009D5E4C" w:rsidRPr="00513D43" w:rsidRDefault="009D5E4C" w:rsidP="009D5E4C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9D5E4C" w:rsidRPr="00513D43" w:rsidTr="00A7380B">
        <w:trPr>
          <w:trHeight w:val="2467"/>
        </w:trPr>
        <w:tc>
          <w:tcPr>
            <w:tcW w:w="5353" w:type="dxa"/>
            <w:shd w:val="clear" w:color="auto" w:fill="auto"/>
          </w:tcPr>
          <w:p w:rsidR="009D5E4C" w:rsidRPr="00513D43" w:rsidRDefault="009D5E4C" w:rsidP="00A7380B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9D5E4C" w:rsidRPr="00513D43" w:rsidRDefault="009D5E4C" w:rsidP="00A7380B">
            <w:pPr>
              <w:autoSpaceDE w:val="0"/>
              <w:rPr>
                <w:iCs/>
                <w:sz w:val="22"/>
                <w:szCs w:val="22"/>
              </w:rPr>
            </w:pPr>
          </w:p>
          <w:p w:rsidR="009D5E4C" w:rsidRDefault="009D5E4C" w:rsidP="00A7380B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 xml:space="preserve">Администрация </w:t>
            </w:r>
            <w:proofErr w:type="gramStart"/>
            <w:r>
              <w:rPr>
                <w:color w:val="0000FF"/>
                <w:lang w:eastAsia="ru-RU"/>
              </w:rPr>
              <w:t>Сергиево-Посадского</w:t>
            </w:r>
            <w:proofErr w:type="gramEnd"/>
          </w:p>
          <w:p w:rsidR="009D5E4C" w:rsidRDefault="009D5E4C" w:rsidP="00A7380B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муниципального района</w:t>
            </w:r>
          </w:p>
          <w:p w:rsidR="009D5E4C" w:rsidRDefault="009D5E4C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>
              <w:rPr>
                <w:color w:val="0000FF"/>
                <w:lang w:eastAsia="ru-RU"/>
              </w:rPr>
              <w:t>Московской области</w:t>
            </w:r>
          </w:p>
          <w:p w:rsidR="009D5E4C" w:rsidRPr="00513D43" w:rsidRDefault="009D5E4C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9D5E4C" w:rsidRPr="00513D43" w:rsidRDefault="009D5E4C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9D5E4C" w:rsidRPr="00513D43" w:rsidRDefault="009D5E4C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9D5E4C" w:rsidRPr="00513D43" w:rsidRDefault="009D5E4C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9D5E4C" w:rsidRPr="00513D43" w:rsidRDefault="009D5E4C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9D5E4C" w:rsidRPr="00513D43" w:rsidRDefault="009D5E4C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9D5E4C" w:rsidRPr="00513D43" w:rsidRDefault="009D5E4C" w:rsidP="00A7380B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9D5E4C" w:rsidRPr="00513D43" w:rsidRDefault="009D5E4C" w:rsidP="00A7380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9D5E4C" w:rsidRPr="00513D43" w:rsidRDefault="009D5E4C" w:rsidP="00A738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D5E4C" w:rsidRPr="00513D43" w:rsidRDefault="009D5E4C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9D5E4C" w:rsidRPr="00513D43" w:rsidRDefault="009D5E4C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9D5E4C" w:rsidRPr="00513D43" w:rsidRDefault="009D5E4C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9D5E4C" w:rsidRPr="00513D43" w:rsidRDefault="009D5E4C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9D5E4C" w:rsidRPr="00513D43" w:rsidRDefault="009D5E4C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9D5E4C" w:rsidRDefault="009D5E4C" w:rsidP="009D5E4C">
      <w:pPr>
        <w:autoSpaceDE w:val="0"/>
        <w:ind w:left="709"/>
        <w:jc w:val="center"/>
        <w:rPr>
          <w:bCs/>
        </w:rPr>
      </w:pPr>
    </w:p>
    <w:p w:rsidR="009D5E4C" w:rsidRDefault="009D5E4C" w:rsidP="009D5E4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D5E4C" w:rsidRDefault="009D5E4C" w:rsidP="009D5E4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  <w:bookmarkStart w:id="0" w:name="_GoBack"/>
      <w:bookmarkEnd w:id="0"/>
    </w:p>
    <w:p w:rsidR="009D5E4C" w:rsidRPr="002B1734" w:rsidRDefault="009D5E4C" w:rsidP="009D5E4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D5E4C" w:rsidRPr="002B1734" w:rsidRDefault="009D5E4C" w:rsidP="009D5E4C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1914</w:t>
      </w:r>
    </w:p>
    <w:p w:rsidR="009D5E4C" w:rsidRPr="000126CD" w:rsidRDefault="009D5E4C" w:rsidP="009D5E4C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индивидуального жилищного строительства</w:t>
      </w:r>
    </w:p>
    <w:p w:rsidR="009D5E4C" w:rsidRPr="0066427B" w:rsidRDefault="009D5E4C" w:rsidP="009D5E4C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>(1 лот)</w:t>
      </w:r>
    </w:p>
    <w:p w:rsidR="009D5E4C" w:rsidRPr="002B1734" w:rsidRDefault="009D5E4C" w:rsidP="009D5E4C">
      <w:pPr>
        <w:autoSpaceDE w:val="0"/>
        <w:rPr>
          <w:b/>
          <w:bCs/>
          <w:sz w:val="28"/>
          <w:szCs w:val="28"/>
        </w:rPr>
      </w:pPr>
    </w:p>
    <w:p w:rsidR="009D5E4C" w:rsidRPr="002B1734" w:rsidRDefault="009D5E4C" w:rsidP="009D5E4C">
      <w:pPr>
        <w:autoSpaceDE w:val="0"/>
        <w:rPr>
          <w:b/>
          <w:bCs/>
          <w:sz w:val="28"/>
          <w:szCs w:val="28"/>
        </w:rPr>
      </w:pPr>
    </w:p>
    <w:p w:rsidR="009D5E4C" w:rsidRPr="002B1734" w:rsidRDefault="009D5E4C" w:rsidP="009D5E4C">
      <w:pPr>
        <w:autoSpaceDE w:val="0"/>
        <w:rPr>
          <w:b/>
          <w:bCs/>
          <w:sz w:val="28"/>
          <w:szCs w:val="28"/>
        </w:rPr>
      </w:pPr>
    </w:p>
    <w:p w:rsidR="009D5E4C" w:rsidRPr="005E5AAF" w:rsidRDefault="009D5E4C" w:rsidP="009D5E4C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ED0FDB">
        <w:rPr>
          <w:b/>
          <w:noProof/>
          <w:color w:val="0000FF"/>
          <w:sz w:val="28"/>
          <w:szCs w:val="28"/>
        </w:rPr>
        <w:t>201218/6987935/12</w:t>
      </w:r>
    </w:p>
    <w:p w:rsidR="009D5E4C" w:rsidRPr="005E5AAF" w:rsidRDefault="009D5E4C" w:rsidP="009D5E4C">
      <w:pPr>
        <w:autoSpaceDE w:val="0"/>
        <w:rPr>
          <w:noProof/>
          <w:sz w:val="22"/>
          <w:szCs w:val="22"/>
        </w:rPr>
      </w:pPr>
    </w:p>
    <w:p w:rsidR="009D5E4C" w:rsidRPr="005E5AAF" w:rsidRDefault="009D5E4C" w:rsidP="009D5E4C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ED0FDB">
        <w:rPr>
          <w:b/>
          <w:noProof/>
          <w:color w:val="0000FF"/>
          <w:sz w:val="28"/>
          <w:szCs w:val="28"/>
        </w:rPr>
        <w:t>00300060103253</w:t>
      </w:r>
    </w:p>
    <w:p w:rsidR="009D5E4C" w:rsidRPr="005E5AAF" w:rsidRDefault="009D5E4C" w:rsidP="009D5E4C">
      <w:pPr>
        <w:autoSpaceDE w:val="0"/>
        <w:rPr>
          <w:bCs/>
          <w:sz w:val="26"/>
          <w:szCs w:val="26"/>
        </w:rPr>
      </w:pPr>
    </w:p>
    <w:p w:rsidR="009D5E4C" w:rsidRPr="005E5AAF" w:rsidRDefault="009D5E4C" w:rsidP="009D5E4C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DB07B3">
        <w:rPr>
          <w:b/>
          <w:noProof/>
          <w:color w:val="0000FF"/>
          <w:sz w:val="28"/>
          <w:szCs w:val="28"/>
        </w:rPr>
        <w:t>21.12.2018</w:t>
      </w:r>
    </w:p>
    <w:p w:rsidR="009D5E4C" w:rsidRPr="005E5AAF" w:rsidRDefault="009D5E4C" w:rsidP="009D5E4C">
      <w:pPr>
        <w:autoSpaceDE w:val="0"/>
        <w:rPr>
          <w:bCs/>
          <w:sz w:val="26"/>
          <w:szCs w:val="26"/>
        </w:rPr>
      </w:pPr>
    </w:p>
    <w:p w:rsidR="009D5E4C" w:rsidRPr="005E5AAF" w:rsidRDefault="009D5E4C" w:rsidP="009D5E4C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DB07B3">
        <w:rPr>
          <w:b/>
          <w:noProof/>
          <w:color w:val="0000FF"/>
          <w:sz w:val="28"/>
          <w:szCs w:val="28"/>
        </w:rPr>
        <w:t>05.02.2019</w:t>
      </w:r>
    </w:p>
    <w:p w:rsidR="009D5E4C" w:rsidRPr="005E5AAF" w:rsidRDefault="009D5E4C" w:rsidP="009D5E4C">
      <w:pPr>
        <w:autoSpaceDE w:val="0"/>
        <w:rPr>
          <w:bCs/>
          <w:sz w:val="26"/>
          <w:szCs w:val="26"/>
        </w:rPr>
      </w:pPr>
    </w:p>
    <w:p w:rsidR="009D5E4C" w:rsidRPr="002B1734" w:rsidRDefault="009D5E4C" w:rsidP="009D5E4C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DB07B3">
        <w:rPr>
          <w:b/>
          <w:noProof/>
          <w:color w:val="0000FF"/>
          <w:sz w:val="28"/>
          <w:szCs w:val="28"/>
        </w:rPr>
        <w:t>08.02.2019</w:t>
      </w:r>
    </w:p>
    <w:p w:rsidR="009D5E4C" w:rsidRPr="002B1734" w:rsidRDefault="009D5E4C" w:rsidP="009D5E4C">
      <w:pPr>
        <w:autoSpaceDE w:val="0"/>
        <w:jc w:val="both"/>
        <w:rPr>
          <w:b/>
          <w:bCs/>
          <w:sz w:val="26"/>
          <w:szCs w:val="26"/>
        </w:rPr>
      </w:pPr>
    </w:p>
    <w:p w:rsidR="009D5E4C" w:rsidRPr="002B1734" w:rsidRDefault="009D5E4C" w:rsidP="009D5E4C">
      <w:pPr>
        <w:autoSpaceDE w:val="0"/>
        <w:jc w:val="both"/>
        <w:rPr>
          <w:b/>
          <w:bCs/>
          <w:sz w:val="26"/>
          <w:szCs w:val="26"/>
        </w:rPr>
      </w:pPr>
    </w:p>
    <w:p w:rsidR="009D5E4C" w:rsidRPr="002B1734" w:rsidRDefault="009D5E4C" w:rsidP="009D5E4C">
      <w:pPr>
        <w:autoSpaceDE w:val="0"/>
        <w:jc w:val="both"/>
        <w:rPr>
          <w:b/>
          <w:bCs/>
          <w:sz w:val="26"/>
          <w:szCs w:val="26"/>
        </w:rPr>
      </w:pPr>
    </w:p>
    <w:p w:rsidR="009D5E4C" w:rsidRPr="002B1734" w:rsidRDefault="009D5E4C" w:rsidP="009D5E4C">
      <w:pPr>
        <w:autoSpaceDE w:val="0"/>
        <w:jc w:val="both"/>
        <w:rPr>
          <w:bCs/>
          <w:sz w:val="26"/>
          <w:szCs w:val="26"/>
        </w:rPr>
      </w:pPr>
    </w:p>
    <w:p w:rsidR="009D5E4C" w:rsidRPr="002B1734" w:rsidRDefault="009D5E4C" w:rsidP="009D5E4C">
      <w:pPr>
        <w:autoSpaceDE w:val="0"/>
        <w:jc w:val="both"/>
        <w:rPr>
          <w:bCs/>
          <w:sz w:val="26"/>
          <w:szCs w:val="26"/>
        </w:rPr>
      </w:pPr>
    </w:p>
    <w:p w:rsidR="009D5E4C" w:rsidRPr="00513D43" w:rsidRDefault="009D5E4C" w:rsidP="009D5E4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9D5E4C" w:rsidRPr="00513D43" w:rsidRDefault="009D5E4C" w:rsidP="009D5E4C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9D5E4C" w:rsidRDefault="009D5E4C" w:rsidP="009D5E4C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9D5E4C" w:rsidRDefault="009D5E4C" w:rsidP="009D5E4C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9D5E4C" w:rsidRPr="002B1734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9D5E4C" w:rsidRPr="002B1734" w:rsidRDefault="009D5E4C" w:rsidP="009D5E4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9D5E4C" w:rsidRPr="00670216" w:rsidRDefault="009D5E4C" w:rsidP="009D5E4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9D5E4C" w:rsidRPr="002B1734" w:rsidRDefault="009D5E4C" w:rsidP="009D5E4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9D5E4C" w:rsidRPr="002B1734" w:rsidRDefault="009D5E4C" w:rsidP="009D5E4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9D5E4C" w:rsidRPr="002B1734" w:rsidRDefault="009D5E4C" w:rsidP="009D5E4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9D5E4C" w:rsidRPr="0066427B" w:rsidRDefault="009D5E4C" w:rsidP="009D5E4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 xml:space="preserve">(протокол от </w:t>
      </w:r>
      <w:r>
        <w:rPr>
          <w:color w:val="0000FF"/>
          <w:sz w:val="22"/>
          <w:szCs w:val="22"/>
        </w:rPr>
        <w:t>03.05.2018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17, п. 11</w:t>
      </w:r>
      <w:r w:rsidRPr="0066427B">
        <w:rPr>
          <w:color w:val="0000FF"/>
          <w:sz w:val="22"/>
          <w:szCs w:val="22"/>
        </w:rPr>
        <w:t>);</w:t>
      </w:r>
    </w:p>
    <w:p w:rsidR="009D5E4C" w:rsidRPr="0066427B" w:rsidRDefault="009D5E4C" w:rsidP="009D5E4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01.08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1308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 w:rsidRPr="0066427B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1);</w:t>
      </w:r>
    </w:p>
    <w:p w:rsidR="009D5E4C" w:rsidRPr="002B1734" w:rsidRDefault="009D5E4C" w:rsidP="009D5E4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9D5E4C" w:rsidRPr="00670216" w:rsidRDefault="009D5E4C" w:rsidP="009D5E4C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9D5E4C" w:rsidRPr="00513D43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9D5E4C" w:rsidRPr="002D01A9" w:rsidRDefault="009D5E4C" w:rsidP="009D5E4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9D5E4C" w:rsidRPr="002D01A9" w:rsidRDefault="009D5E4C" w:rsidP="009D5E4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9D5E4C" w:rsidRPr="00856BAF" w:rsidRDefault="009D5E4C" w:rsidP="009D5E4C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9D5E4C" w:rsidRDefault="009D5E4C" w:rsidP="009D5E4C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9D5E4C" w:rsidRDefault="009D5E4C" w:rsidP="009D5E4C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9D5E4C" w:rsidRDefault="009D5E4C" w:rsidP="009D5E4C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9D5E4C" w:rsidRPr="002D01A9" w:rsidRDefault="009D5E4C" w:rsidP="009D5E4C">
      <w:pPr>
        <w:suppressAutoHyphens w:val="0"/>
        <w:autoSpaceDE w:val="0"/>
        <w:autoSpaceDN w:val="0"/>
        <w:adjustRightInd w:val="0"/>
        <w:rPr>
          <w:color w:val="0000FF"/>
          <w:sz w:val="14"/>
          <w:szCs w:val="14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9D5E4C" w:rsidRPr="002D01A9" w:rsidRDefault="009D5E4C" w:rsidP="009D5E4C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</w:p>
    <w:p w:rsidR="009D5E4C" w:rsidRPr="002D01A9" w:rsidRDefault="009D5E4C" w:rsidP="009D5E4C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</w:p>
    <w:p w:rsidR="009D5E4C" w:rsidRPr="002D01A9" w:rsidRDefault="009D5E4C" w:rsidP="009D5E4C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9D5E4C" w:rsidRPr="002D01A9" w:rsidRDefault="009D5E4C" w:rsidP="009D5E4C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9D5E4C" w:rsidRPr="000B63AF" w:rsidRDefault="009D5E4C" w:rsidP="009D5E4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9D5E4C" w:rsidRPr="000B63AF" w:rsidRDefault="009D5E4C" w:rsidP="009D5E4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9D5E4C" w:rsidRPr="000B63AF" w:rsidRDefault="009D5E4C" w:rsidP="009D5E4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46615101</w:t>
      </w:r>
    </w:p>
    <w:p w:rsidR="009D5E4C" w:rsidRDefault="009D5E4C" w:rsidP="009D5E4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 w:rsidRPr="000B63AF">
        <w:rPr>
          <w:color w:val="0000FF"/>
          <w:sz w:val="22"/>
          <w:szCs w:val="22"/>
        </w:rPr>
        <w:t>р</w:t>
      </w:r>
      <w:proofErr w:type="gramEnd"/>
      <w:r w:rsidRPr="000B63AF">
        <w:rPr>
          <w:color w:val="0000FF"/>
          <w:sz w:val="22"/>
          <w:szCs w:val="22"/>
        </w:rPr>
        <w:t>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</w:p>
    <w:p w:rsidR="009D5E4C" w:rsidRPr="00670216" w:rsidRDefault="009D5E4C" w:rsidP="009D5E4C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9D5E4C" w:rsidRPr="002B1734" w:rsidRDefault="009D5E4C" w:rsidP="009D5E4C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9D5E4C" w:rsidRPr="006D02A8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9D5E4C" w:rsidRPr="006D02A8" w:rsidRDefault="009D5E4C" w:rsidP="009D5E4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9D5E4C" w:rsidRPr="006D02A8" w:rsidRDefault="009D5E4C" w:rsidP="009D5E4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9D5E4C" w:rsidRPr="006D02A8" w:rsidRDefault="009D5E4C" w:rsidP="009D5E4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9D5E4C" w:rsidRDefault="009D5E4C" w:rsidP="009D5E4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9D5E4C" w:rsidRPr="00670216" w:rsidRDefault="009D5E4C" w:rsidP="009D5E4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9D5E4C" w:rsidRPr="006D02A8" w:rsidRDefault="009D5E4C" w:rsidP="009D5E4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9D5E4C" w:rsidRPr="006D02A8" w:rsidRDefault="009D5E4C" w:rsidP="009D5E4C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9D5E4C" w:rsidRPr="006D02A8" w:rsidRDefault="009D5E4C" w:rsidP="009D5E4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9D5E4C" w:rsidRPr="006D02A8" w:rsidRDefault="009D5E4C" w:rsidP="009D5E4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9D5E4C" w:rsidRPr="006D02A8" w:rsidRDefault="009D5E4C" w:rsidP="009D5E4C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9D5E4C" w:rsidRPr="006D02A8" w:rsidRDefault="009D5E4C" w:rsidP="009D5E4C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9D5E4C" w:rsidRPr="006D02A8" w:rsidRDefault="009D5E4C" w:rsidP="009D5E4C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  <w:r w:rsidRPr="006D02A8">
        <w:rPr>
          <w:color w:val="0000FF"/>
          <w:sz w:val="22"/>
          <w:szCs w:val="22"/>
        </w:rPr>
        <w:t>.</w:t>
      </w:r>
    </w:p>
    <w:p w:rsidR="009D5E4C" w:rsidRPr="006D02A8" w:rsidRDefault="009D5E4C" w:rsidP="009D5E4C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9D5E4C" w:rsidRPr="006D02A8" w:rsidRDefault="009D5E4C" w:rsidP="009D5E4C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9D5E4C" w:rsidRPr="006D02A8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D5E4C" w:rsidRPr="006D02A8" w:rsidRDefault="009D5E4C" w:rsidP="009D5E4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9D5E4C" w:rsidRPr="002B1734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9D5E4C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9D5E4C" w:rsidRPr="00242F27" w:rsidRDefault="009D5E4C" w:rsidP="009D5E4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 xml:space="preserve">Московская область, р-н Сергиево-Посадский, г Сергиев Посад, </w:t>
      </w:r>
      <w:proofErr w:type="spellStart"/>
      <w:proofErr w:type="gramStart"/>
      <w:r w:rsidRPr="00F4142F">
        <w:rPr>
          <w:color w:val="0000FF"/>
          <w:sz w:val="22"/>
          <w:szCs w:val="22"/>
        </w:rPr>
        <w:t>ул</w:t>
      </w:r>
      <w:proofErr w:type="spellEnd"/>
      <w:proofErr w:type="gramEnd"/>
      <w:r w:rsidRPr="00F4142F">
        <w:rPr>
          <w:color w:val="0000FF"/>
          <w:sz w:val="22"/>
          <w:szCs w:val="22"/>
        </w:rPr>
        <w:t xml:space="preserve"> Воздвиженская.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</w:t>
      </w:r>
      <w:r w:rsidRPr="00242F27">
        <w:rPr>
          <w:color w:val="0000FF"/>
          <w:sz w:val="22"/>
          <w:szCs w:val="22"/>
        </w:rPr>
        <w:t>.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F4142F">
        <w:rPr>
          <w:color w:val="0000FF"/>
          <w:sz w:val="22"/>
          <w:szCs w:val="22"/>
        </w:rPr>
        <w:t>50:05:0070307:160</w:t>
      </w:r>
      <w:r>
        <w:rPr>
          <w:color w:val="0000FF"/>
          <w:sz w:val="22"/>
          <w:szCs w:val="22"/>
        </w:rPr>
        <w:t>0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09.01.2018 </w:t>
      </w:r>
      <w:r>
        <w:rPr>
          <w:color w:val="0000FF"/>
          <w:sz w:val="22"/>
          <w:szCs w:val="22"/>
        </w:rPr>
        <w:br/>
        <w:t>№ 99/2018/55205991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9D5E4C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09.01.2018 </w:t>
      </w:r>
      <w:r w:rsidRPr="00F4142F">
        <w:rPr>
          <w:color w:val="0000FF"/>
          <w:sz w:val="22"/>
          <w:szCs w:val="22"/>
        </w:rPr>
        <w:t>№ 99/2018/5520</w:t>
      </w:r>
      <w:r>
        <w:rPr>
          <w:color w:val="0000FF"/>
          <w:sz w:val="22"/>
          <w:szCs w:val="22"/>
        </w:rPr>
        <w:t>5991</w:t>
      </w:r>
      <w:r w:rsidRPr="00F4142F"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9D5E4C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 </w:t>
      </w:r>
      <w:r w:rsidRPr="00A4280F">
        <w:rPr>
          <w:color w:val="0000FF"/>
          <w:sz w:val="22"/>
          <w:szCs w:val="22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 xml:space="preserve">на объект недвижимости от </w:t>
      </w:r>
      <w:r>
        <w:rPr>
          <w:color w:val="0000FF"/>
          <w:sz w:val="22"/>
          <w:szCs w:val="22"/>
        </w:rPr>
        <w:t>09.01.2018 № 99/2018/55205991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(</w:t>
      </w:r>
      <w:r w:rsidRPr="00A4280F">
        <w:rPr>
          <w:color w:val="0000FF"/>
          <w:sz w:val="22"/>
          <w:szCs w:val="22"/>
        </w:rPr>
        <w:t>Приложение 2</w:t>
      </w:r>
      <w:r>
        <w:rPr>
          <w:color w:val="0000FF"/>
          <w:sz w:val="22"/>
          <w:szCs w:val="22"/>
        </w:rPr>
        <w:t xml:space="preserve">), </w:t>
      </w:r>
      <w:r w:rsidRPr="00A4280F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4280F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01.08.2018  </w:t>
      </w:r>
      <w:r w:rsidRPr="00E176B3">
        <w:rPr>
          <w:color w:val="0000FF"/>
          <w:sz w:val="22"/>
          <w:szCs w:val="22"/>
        </w:rPr>
        <w:t>№ 130</w:t>
      </w:r>
      <w:r>
        <w:rPr>
          <w:color w:val="0000FF"/>
          <w:sz w:val="22"/>
          <w:szCs w:val="22"/>
        </w:rPr>
        <w:t>8</w:t>
      </w:r>
      <w:r w:rsidRPr="00E176B3">
        <w:rPr>
          <w:color w:val="0000FF"/>
          <w:sz w:val="22"/>
          <w:szCs w:val="22"/>
        </w:rPr>
        <w:t xml:space="preserve">-ПГ </w:t>
      </w:r>
      <w:r w:rsidRPr="00A4280F">
        <w:rPr>
          <w:color w:val="0000FF"/>
          <w:sz w:val="22"/>
          <w:szCs w:val="22"/>
        </w:rPr>
        <w:t>«О проведении аукциона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A4280F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</w:t>
      </w:r>
      <w:proofErr w:type="gramEnd"/>
      <w:r w:rsidRPr="00BC24D5">
        <w:rPr>
          <w:color w:val="0000FF"/>
          <w:sz w:val="22"/>
          <w:szCs w:val="22"/>
        </w:rPr>
        <w:t xml:space="preserve">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01.03.2018 № 30Исх-5914/Т-16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07.02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563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, в том числе:</w:t>
      </w:r>
    </w:p>
    <w:p w:rsidR="009D5E4C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расположен в границах зоны регулирования застройки и хозяйственной деятельности </w:t>
      </w:r>
      <w:r>
        <w:rPr>
          <w:color w:val="0000FF"/>
          <w:sz w:val="22"/>
          <w:szCs w:val="22"/>
        </w:rPr>
        <w:br/>
        <w:t xml:space="preserve">с режимом использования территории РЗ-8 объекта культурного наследия «Ансамбль Троице-Сергиевской лавры, 1540-1550 гг.», в том числе разрешается строительство жилых зданий не выше 12 м до верха кровли. </w:t>
      </w:r>
    </w:p>
    <w:p w:rsidR="009D5E4C" w:rsidRPr="00F62462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01.03.2018 № 30Исх-5914/Т-16 (Приложение 4),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07.02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563</w:t>
      </w:r>
      <w:r w:rsidRPr="00D33DFB">
        <w:rPr>
          <w:color w:val="0000FF"/>
          <w:sz w:val="22"/>
          <w:szCs w:val="22"/>
        </w:rPr>
        <w:t xml:space="preserve"> (Приложение 4</w:t>
      </w:r>
      <w:r>
        <w:rPr>
          <w:color w:val="0000FF"/>
          <w:sz w:val="22"/>
          <w:szCs w:val="22"/>
        </w:rPr>
        <w:t>), в том числе разрешается строительство зданий не выше 12 м до верха кровли.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«Водоканал»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12.12.2017 № 2804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5);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МУП «Теплосеть»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18.12.2017 № 2766-5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9D5E4C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30.05.2018 </w:t>
      </w:r>
      <w:r>
        <w:rPr>
          <w:color w:val="0000FF"/>
          <w:sz w:val="22"/>
          <w:szCs w:val="22"/>
        </w:rPr>
        <w:br/>
        <w:t>№ И-А-90 (Приложение 5);</w:t>
      </w:r>
    </w:p>
    <w:p w:rsidR="009D5E4C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D5E4C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 xml:space="preserve">указаны </w:t>
      </w:r>
      <w:proofErr w:type="gramStart"/>
      <w:r w:rsidRPr="00242F27">
        <w:rPr>
          <w:color w:val="0000FF"/>
          <w:sz w:val="22"/>
          <w:szCs w:val="22"/>
        </w:rPr>
        <w:t>письме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филиала 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>
        <w:rPr>
          <w:color w:val="0000FF"/>
          <w:sz w:val="22"/>
          <w:szCs w:val="22"/>
        </w:rPr>
        <w:t>» - «Сергиево-Посадские электрические сети» от 26.04.2018 (Приложение 5).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9D5E4C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265 591,20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Двести шестьдесят пять тысяч пятьсот девяносто один</w:t>
      </w:r>
      <w:r>
        <w:rPr>
          <w:color w:val="0000FF"/>
          <w:sz w:val="22"/>
          <w:szCs w:val="22"/>
        </w:rPr>
        <w:t xml:space="preserve"> руб. 20 коп.)</w:t>
      </w:r>
      <w:r w:rsidRPr="00242F27">
        <w:rPr>
          <w:color w:val="0000FF"/>
          <w:sz w:val="22"/>
          <w:szCs w:val="22"/>
        </w:rPr>
        <w:t>, НДС не облагается.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7 967,73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Семь тысяч девятьсот шестьдесят семь</w:t>
      </w:r>
      <w:r>
        <w:rPr>
          <w:color w:val="0000FF"/>
          <w:sz w:val="22"/>
          <w:szCs w:val="22"/>
        </w:rPr>
        <w:t xml:space="preserve"> руб. 73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:rsidR="009D5E4C" w:rsidRPr="00242F27" w:rsidRDefault="009D5E4C" w:rsidP="009D5E4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212 472,96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Двести двенадцать тысяч четыреста семьдесят два</w:t>
      </w:r>
      <w:r>
        <w:rPr>
          <w:color w:val="0000FF"/>
          <w:sz w:val="22"/>
          <w:szCs w:val="22"/>
        </w:rPr>
        <w:t xml:space="preserve"> руб. 96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9D5E4C" w:rsidRPr="00296A65" w:rsidRDefault="009D5E4C" w:rsidP="009D5E4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9D5E4C" w:rsidRPr="002B1734" w:rsidRDefault="009D5E4C" w:rsidP="009D5E4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9D5E4C" w:rsidRDefault="009D5E4C" w:rsidP="009D5E4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D5E4C" w:rsidRDefault="009D5E4C" w:rsidP="009D5E4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9D5E4C" w:rsidRPr="00FA27BE" w:rsidRDefault="009D5E4C" w:rsidP="009D5E4C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9D5E4C" w:rsidRDefault="009D5E4C" w:rsidP="009D5E4C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9D5E4C" w:rsidRDefault="009D5E4C" w:rsidP="009D5E4C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9D5E4C" w:rsidRPr="00FA27BE" w:rsidRDefault="009D5E4C" w:rsidP="009D5E4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9D5E4C" w:rsidRPr="00FA27BE" w:rsidRDefault="009D5E4C" w:rsidP="009D5E4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9D5E4C" w:rsidRDefault="009D5E4C" w:rsidP="009D5E4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9D5E4C" w:rsidRPr="00FA27BE" w:rsidRDefault="009D5E4C" w:rsidP="009D5E4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05.02.2019 с 09 час. 00 мин. до 16 час. 00 мин.</w:t>
      </w:r>
    </w:p>
    <w:p w:rsidR="009D5E4C" w:rsidRDefault="009D5E4C" w:rsidP="009D5E4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9D5E4C" w:rsidRDefault="009D5E4C" w:rsidP="009D5E4C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9D5E4C" w:rsidRDefault="009D5E4C" w:rsidP="009D5E4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9D5E4C" w:rsidRPr="00FA27BE" w:rsidRDefault="009D5E4C" w:rsidP="009D5E4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9D5E4C" w:rsidRDefault="009D5E4C" w:rsidP="009D5E4C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9D5E4C" w:rsidRDefault="009D5E4C" w:rsidP="009D5E4C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 </w:t>
      </w:r>
      <w:r>
        <w:rPr>
          <w:b/>
          <w:bCs/>
          <w:color w:val="0000FF"/>
          <w:sz w:val="22"/>
          <w:szCs w:val="22"/>
        </w:rPr>
        <w:t>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9D5E4C" w:rsidRDefault="009D5E4C" w:rsidP="009D5E4C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9D5E4C" w:rsidRPr="002B1734" w:rsidRDefault="009D5E4C" w:rsidP="009D5E4C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9D5E4C" w:rsidRDefault="009D5E4C" w:rsidP="009D5E4C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9D5E4C" w:rsidRDefault="009D5E4C" w:rsidP="009D5E4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D5E4C" w:rsidRPr="00FA27BE" w:rsidRDefault="009D5E4C" w:rsidP="009D5E4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 в 11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35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9D5E4C" w:rsidRPr="002B1734" w:rsidRDefault="009D5E4C" w:rsidP="009D5E4C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9D5E4C" w:rsidRPr="00C347EB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9D5E4C" w:rsidRPr="00FF0617" w:rsidRDefault="009D5E4C" w:rsidP="009D5E4C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9D5E4C" w:rsidRPr="00FF0617" w:rsidRDefault="009D5E4C" w:rsidP="009D5E4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9D5E4C" w:rsidRPr="00631AD1" w:rsidRDefault="009D5E4C" w:rsidP="009D5E4C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631AD1">
        <w:rPr>
          <w:color w:val="0000FF"/>
          <w:sz w:val="22"/>
          <w:szCs w:val="22"/>
        </w:rPr>
        <w:t>- на официальном сайте Администрации Сергиево-Посадского м</w:t>
      </w:r>
      <w:r>
        <w:rPr>
          <w:color w:val="0000FF"/>
          <w:sz w:val="22"/>
          <w:szCs w:val="22"/>
        </w:rPr>
        <w:t xml:space="preserve">униципального района Московской </w:t>
      </w:r>
      <w:r w:rsidRPr="00631AD1">
        <w:rPr>
          <w:color w:val="0000FF"/>
          <w:sz w:val="22"/>
          <w:szCs w:val="22"/>
        </w:rPr>
        <w:t>области www.sergiev-reg.ru;</w:t>
      </w:r>
    </w:p>
    <w:p w:rsidR="009D5E4C" w:rsidRPr="00FF0617" w:rsidRDefault="009D5E4C" w:rsidP="009D5E4C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631AD1">
        <w:rPr>
          <w:color w:val="0000FF"/>
          <w:sz w:val="22"/>
          <w:szCs w:val="22"/>
        </w:rPr>
        <w:t>- в периодическом печатном издании – в газете «Впе</w:t>
      </w:r>
      <w:r>
        <w:rPr>
          <w:color w:val="0000FF"/>
          <w:sz w:val="22"/>
          <w:szCs w:val="22"/>
        </w:rPr>
        <w:t>ред» Сергиево-Посадского района Московской области</w:t>
      </w:r>
      <w:r w:rsidRPr="00FF0617">
        <w:rPr>
          <w:bCs/>
          <w:color w:val="0000FF"/>
          <w:sz w:val="22"/>
          <w:szCs w:val="22"/>
        </w:rPr>
        <w:t>.</w:t>
      </w:r>
    </w:p>
    <w:p w:rsidR="009D5E4C" w:rsidRPr="00FF0617" w:rsidRDefault="009D5E4C" w:rsidP="009D5E4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9D5E4C" w:rsidRPr="00F462E6" w:rsidRDefault="009D5E4C" w:rsidP="009D5E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9D5E4C" w:rsidRPr="00FF0617" w:rsidRDefault="009D5E4C" w:rsidP="009D5E4C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9D5E4C" w:rsidRPr="00FF0617" w:rsidRDefault="009D5E4C" w:rsidP="009D5E4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9D5E4C" w:rsidRPr="00FF0617" w:rsidRDefault="009D5E4C" w:rsidP="009D5E4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9D5E4C" w:rsidRPr="00FF0617" w:rsidRDefault="009D5E4C" w:rsidP="009D5E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9D5E4C" w:rsidRPr="00FF0617" w:rsidRDefault="009D5E4C" w:rsidP="009D5E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9D5E4C" w:rsidRPr="00FF0617" w:rsidRDefault="009D5E4C" w:rsidP="009D5E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9D5E4C" w:rsidRPr="00FF0617" w:rsidRDefault="009D5E4C" w:rsidP="009D5E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9D5E4C" w:rsidRPr="00FF0617" w:rsidRDefault="009D5E4C" w:rsidP="009D5E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9D5E4C" w:rsidRPr="00FF0617" w:rsidRDefault="009D5E4C" w:rsidP="009D5E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9D5E4C" w:rsidRPr="00FF0617" w:rsidRDefault="009D5E4C" w:rsidP="009D5E4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9D5E4C" w:rsidRPr="00FF0617" w:rsidRDefault="009D5E4C" w:rsidP="009D5E4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9D5E4C" w:rsidRPr="002B1734" w:rsidRDefault="009D5E4C" w:rsidP="009D5E4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D5E4C" w:rsidRPr="00C347EB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9D5E4C" w:rsidRPr="002B1734" w:rsidRDefault="009D5E4C" w:rsidP="009D5E4C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9D5E4C" w:rsidRPr="002B1734" w:rsidRDefault="009D5E4C" w:rsidP="009D5E4C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9D5E4C" w:rsidRPr="002B1734" w:rsidRDefault="009D5E4C" w:rsidP="009D5E4C">
      <w:pPr>
        <w:spacing w:line="276" w:lineRule="auto"/>
        <w:ind w:firstLine="426"/>
        <w:jc w:val="both"/>
        <w:rPr>
          <w:sz w:val="22"/>
          <w:szCs w:val="22"/>
        </w:rPr>
      </w:pPr>
    </w:p>
    <w:p w:rsidR="009D5E4C" w:rsidRPr="00C347EB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9D5E4C" w:rsidRDefault="009D5E4C" w:rsidP="009D5E4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9D5E4C" w:rsidRPr="002B1734" w:rsidRDefault="009D5E4C" w:rsidP="009D5E4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9D5E4C" w:rsidRPr="002B1734" w:rsidRDefault="009D5E4C" w:rsidP="009D5E4C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 xml:space="preserve">и внесение задатка в установленные в Извещении о проведении аукциона сроки и порядке </w:t>
      </w:r>
      <w:r w:rsidRPr="002B1734">
        <w:rPr>
          <w:b/>
          <w:color w:val="FF0000"/>
          <w:sz w:val="22"/>
          <w:szCs w:val="22"/>
        </w:rPr>
        <w:lastRenderedPageBreak/>
        <w:t>являются акцептом оферты в соответствии со статьей 438 Гражданского кодекса Российской Федерации.</w:t>
      </w:r>
      <w:proofErr w:type="gramEnd"/>
    </w:p>
    <w:p w:rsidR="009D5E4C" w:rsidRPr="002B1734" w:rsidRDefault="009D5E4C" w:rsidP="009D5E4C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9D5E4C" w:rsidRPr="00D26759" w:rsidRDefault="009D5E4C" w:rsidP="009D5E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9D5E4C" w:rsidRPr="00D26759" w:rsidRDefault="009D5E4C" w:rsidP="009D5E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9D5E4C" w:rsidRPr="00D26759" w:rsidRDefault="009D5E4C" w:rsidP="009D5E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9D5E4C" w:rsidRPr="00D26759" w:rsidRDefault="009D5E4C" w:rsidP="009D5E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9D5E4C" w:rsidRPr="00D26759" w:rsidRDefault="009D5E4C" w:rsidP="009D5E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9D5E4C" w:rsidRPr="00C347EB" w:rsidRDefault="009D5E4C" w:rsidP="009D5E4C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9D5E4C" w:rsidRPr="00350A3E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9D5E4C" w:rsidRPr="00350A3E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</w:t>
      </w:r>
      <w:r w:rsidRPr="00350A3E">
        <w:rPr>
          <w:sz w:val="22"/>
          <w:szCs w:val="22"/>
        </w:rPr>
        <w:lastRenderedPageBreak/>
        <w:t xml:space="preserve">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9D5E4C" w:rsidRPr="002B1734" w:rsidRDefault="009D5E4C" w:rsidP="009D5E4C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D5E4C" w:rsidRPr="0066427B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9D5E4C" w:rsidRPr="002B1734" w:rsidRDefault="009D5E4C" w:rsidP="009D5E4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9D5E4C" w:rsidRPr="002B1734" w:rsidRDefault="009D5E4C" w:rsidP="009D5E4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9D5E4C" w:rsidRPr="002B1734" w:rsidRDefault="009D5E4C" w:rsidP="009D5E4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9D5E4C" w:rsidRPr="002B1734" w:rsidRDefault="009D5E4C" w:rsidP="009D5E4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9D5E4C" w:rsidRPr="002B1734" w:rsidRDefault="009D5E4C" w:rsidP="009D5E4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D5E4C" w:rsidRPr="002B1734" w:rsidRDefault="009D5E4C" w:rsidP="009D5E4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9D5E4C" w:rsidRPr="00C347EB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9D5E4C" w:rsidRPr="00193453" w:rsidRDefault="009D5E4C" w:rsidP="009D5E4C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9D5E4C" w:rsidRPr="00B861BE" w:rsidRDefault="009D5E4C" w:rsidP="009D5E4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9D5E4C" w:rsidRPr="00B861BE" w:rsidRDefault="009D5E4C" w:rsidP="009D5E4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9D5E4C" w:rsidRPr="00B861BE" w:rsidRDefault="009D5E4C" w:rsidP="009D5E4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9D5E4C" w:rsidRPr="00B861BE" w:rsidRDefault="009D5E4C" w:rsidP="009D5E4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9D5E4C" w:rsidRPr="00B861BE" w:rsidRDefault="009D5E4C" w:rsidP="009D5E4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9D5E4C" w:rsidRPr="00114652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9D5E4C" w:rsidRPr="00114652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9D5E4C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9D5E4C" w:rsidRPr="002B1734" w:rsidRDefault="009D5E4C" w:rsidP="009D5E4C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9D5E4C" w:rsidRPr="00854121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9D5E4C" w:rsidRPr="00614A8F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9D5E4C" w:rsidRPr="002B1734" w:rsidRDefault="009D5E4C" w:rsidP="009D5E4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9D5E4C" w:rsidRPr="00D13C1B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9D5E4C" w:rsidRPr="00193453" w:rsidRDefault="009D5E4C" w:rsidP="009D5E4C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9D5E4C" w:rsidRPr="00193453" w:rsidRDefault="009D5E4C" w:rsidP="009D5E4C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9D5E4C" w:rsidRPr="00193453" w:rsidRDefault="009D5E4C" w:rsidP="009D5E4C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9D5E4C" w:rsidRPr="00193453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9D5E4C" w:rsidRPr="00DF0010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9D5E4C" w:rsidRPr="002E4079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9D5E4C" w:rsidRPr="00C007BD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9D5E4C" w:rsidRPr="002E4079" w:rsidRDefault="009D5E4C" w:rsidP="009D5E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9D5E4C" w:rsidRPr="002E4079" w:rsidRDefault="009D5E4C" w:rsidP="009D5E4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9D5E4C" w:rsidRPr="002B1734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9D5E4C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9D5E4C" w:rsidRPr="007D112D" w:rsidRDefault="009D5E4C" w:rsidP="009D5E4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9D5E4C" w:rsidRPr="007D112D" w:rsidRDefault="009D5E4C" w:rsidP="009D5E4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>к участию</w:t>
      </w:r>
      <w:proofErr w:type="gramEnd"/>
      <w:r>
        <w:rPr>
          <w:sz w:val="22"/>
          <w:szCs w:val="22"/>
        </w:rPr>
        <w:t xml:space="preserve">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9D5E4C" w:rsidRPr="007D112D" w:rsidRDefault="009D5E4C" w:rsidP="009D5E4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9D5E4C" w:rsidRPr="007D112D" w:rsidRDefault="009D5E4C" w:rsidP="009D5E4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9D5E4C" w:rsidRPr="007D112D" w:rsidRDefault="009D5E4C" w:rsidP="009D5E4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9D5E4C" w:rsidRPr="00C205AE" w:rsidRDefault="009D5E4C" w:rsidP="009D5E4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9D5E4C" w:rsidRDefault="009D5E4C" w:rsidP="009D5E4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9D5E4C" w:rsidRPr="00B145EA" w:rsidRDefault="009D5E4C" w:rsidP="009D5E4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9D5E4C" w:rsidRPr="002B1734" w:rsidRDefault="009D5E4C" w:rsidP="009D5E4C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9D5E4C" w:rsidRPr="00D13C1B" w:rsidRDefault="009D5E4C" w:rsidP="009D5E4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9D5E4C" w:rsidRPr="002B1734" w:rsidRDefault="009D5E4C" w:rsidP="009D5E4C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9D5E4C" w:rsidRPr="002B1734" w:rsidRDefault="009D5E4C" w:rsidP="009D5E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9D5E4C" w:rsidRPr="002B1734" w:rsidRDefault="009D5E4C" w:rsidP="009D5E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9D5E4C" w:rsidRPr="002B1734" w:rsidRDefault="009D5E4C" w:rsidP="009D5E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9D5E4C" w:rsidRPr="002B1734" w:rsidRDefault="009D5E4C" w:rsidP="009D5E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9D5E4C" w:rsidRDefault="009D5E4C" w:rsidP="009D5E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D5E4C" w:rsidRPr="008E61DB" w:rsidRDefault="009D5E4C" w:rsidP="009D5E4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lastRenderedPageBreak/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Pr="009D5E4C" w:rsidRDefault="006275BE" w:rsidP="009D5E4C"/>
    <w:sectPr w:rsidR="006275BE" w:rsidRPr="009D5E4C" w:rsidSect="00DC2A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6C" w:rsidRDefault="0058496C" w:rsidP="00DC2AF2">
      <w:r>
        <w:separator/>
      </w:r>
    </w:p>
  </w:endnote>
  <w:endnote w:type="continuationSeparator" w:id="0">
    <w:p w:rsidR="0058496C" w:rsidRDefault="0058496C" w:rsidP="00DC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6C" w:rsidRDefault="0058496C" w:rsidP="00DC2AF2">
      <w:r>
        <w:separator/>
      </w:r>
    </w:p>
  </w:footnote>
  <w:footnote w:type="continuationSeparator" w:id="0">
    <w:p w:rsidR="0058496C" w:rsidRDefault="0058496C" w:rsidP="00DC2AF2">
      <w:r>
        <w:continuationSeparator/>
      </w:r>
    </w:p>
  </w:footnote>
  <w:footnote w:id="1">
    <w:p w:rsidR="009D5E4C" w:rsidRDefault="009D5E4C" w:rsidP="009D5E4C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6D8307B"/>
    <w:multiLevelType w:val="hybridMultilevel"/>
    <w:tmpl w:val="E8AE189C"/>
    <w:lvl w:ilvl="0" w:tplc="E59046AE">
      <w:start w:val="1"/>
      <w:numFmt w:val="decimal"/>
      <w:suff w:val="space"/>
      <w:lvlText w:val="2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1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2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7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6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8"/>
  </w:num>
  <w:num w:numId="6">
    <w:abstractNumId w:val="16"/>
  </w:num>
  <w:num w:numId="7">
    <w:abstractNumId w:val="9"/>
  </w:num>
  <w:num w:numId="8">
    <w:abstractNumId w:val="18"/>
  </w:num>
  <w:num w:numId="9">
    <w:abstractNumId w:val="12"/>
  </w:num>
  <w:num w:numId="10">
    <w:abstractNumId w:val="8"/>
  </w:num>
  <w:num w:numId="11">
    <w:abstractNumId w:val="25"/>
  </w:num>
  <w:num w:numId="12">
    <w:abstractNumId w:val="20"/>
  </w:num>
  <w:num w:numId="13">
    <w:abstractNumId w:val="3"/>
  </w:num>
  <w:num w:numId="14">
    <w:abstractNumId w:val="27"/>
  </w:num>
  <w:num w:numId="15">
    <w:abstractNumId w:val="17"/>
  </w:num>
  <w:num w:numId="16">
    <w:abstractNumId w:val="14"/>
  </w:num>
  <w:num w:numId="17">
    <w:abstractNumId w:val="19"/>
  </w:num>
  <w:num w:numId="18">
    <w:abstractNumId w:val="15"/>
  </w:num>
  <w:num w:numId="19">
    <w:abstractNumId w:val="21"/>
  </w:num>
  <w:num w:numId="20">
    <w:abstractNumId w:val="2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9"/>
  </w:num>
  <w:num w:numId="26">
    <w:abstractNumId w:val="13"/>
  </w:num>
  <w:num w:numId="27">
    <w:abstractNumId w:val="6"/>
  </w:num>
  <w:num w:numId="28">
    <w:abstractNumId w:val="11"/>
  </w:num>
  <w:num w:numId="29">
    <w:abstractNumId w:val="7"/>
  </w:num>
  <w:num w:numId="30">
    <w:abstractNumId w:val="10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F2"/>
    <w:rsid w:val="00481090"/>
    <w:rsid w:val="0058496C"/>
    <w:rsid w:val="006275BE"/>
    <w:rsid w:val="009059C4"/>
    <w:rsid w:val="00992750"/>
    <w:rsid w:val="009D5E4C"/>
    <w:rsid w:val="00DC2AF2"/>
    <w:rsid w:val="00DE0EC1"/>
    <w:rsid w:val="00E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2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2AF2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DC2AF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DC2AF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AF2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DC2AF2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DC2AF2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DC2AF2"/>
    <w:rPr>
      <w:rFonts w:ascii="Times New Roman" w:hAnsi="Times New Roman" w:cs="Times New Roman"/>
    </w:rPr>
  </w:style>
  <w:style w:type="character" w:customStyle="1" w:styleId="WW8Num3z0">
    <w:name w:val="WW8Num3z0"/>
    <w:rsid w:val="00DC2AF2"/>
    <w:rPr>
      <w:rFonts w:ascii="Times New Roman" w:hAnsi="Times New Roman" w:cs="Times New Roman"/>
    </w:rPr>
  </w:style>
  <w:style w:type="character" w:customStyle="1" w:styleId="WW8Num4z0">
    <w:name w:val="WW8Num4z0"/>
    <w:rsid w:val="00DC2AF2"/>
    <w:rPr>
      <w:rFonts w:ascii="Times New Roman" w:hAnsi="Times New Roman" w:cs="Times New Roman"/>
    </w:rPr>
  </w:style>
  <w:style w:type="character" w:customStyle="1" w:styleId="WW8Num5z0">
    <w:name w:val="WW8Num5z0"/>
    <w:rsid w:val="00DC2AF2"/>
    <w:rPr>
      <w:rFonts w:ascii="Times New Roman" w:hAnsi="Times New Roman" w:cs="Times New Roman"/>
    </w:rPr>
  </w:style>
  <w:style w:type="character" w:customStyle="1" w:styleId="WW8Num8z0">
    <w:name w:val="WW8Num8z0"/>
    <w:rsid w:val="00DC2AF2"/>
    <w:rPr>
      <w:rFonts w:ascii="Wingdings" w:hAnsi="Wingdings" w:cs="Wingdings"/>
    </w:rPr>
  </w:style>
  <w:style w:type="character" w:customStyle="1" w:styleId="WW8Num10z1">
    <w:name w:val="WW8Num10z1"/>
    <w:rsid w:val="00DC2AF2"/>
    <w:rPr>
      <w:b/>
      <w:color w:val="auto"/>
    </w:rPr>
  </w:style>
  <w:style w:type="character" w:customStyle="1" w:styleId="WW8Num1z0">
    <w:name w:val="WW8Num1z0"/>
    <w:rsid w:val="00DC2AF2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DC2AF2"/>
    <w:rPr>
      <w:rFonts w:ascii="Courier New" w:hAnsi="Courier New" w:cs="Courier New"/>
    </w:rPr>
  </w:style>
  <w:style w:type="character" w:customStyle="1" w:styleId="WW8Num8z3">
    <w:name w:val="WW8Num8z3"/>
    <w:rsid w:val="00DC2AF2"/>
    <w:rPr>
      <w:rFonts w:ascii="Symbol" w:hAnsi="Symbol" w:cs="Symbol"/>
    </w:rPr>
  </w:style>
  <w:style w:type="character" w:customStyle="1" w:styleId="11">
    <w:name w:val="Основной шрифт абзаца1"/>
    <w:rsid w:val="00DC2AF2"/>
  </w:style>
  <w:style w:type="character" w:styleId="a3">
    <w:name w:val="Hyperlink"/>
    <w:uiPriority w:val="99"/>
    <w:rsid w:val="00DC2AF2"/>
    <w:rPr>
      <w:color w:val="0000FF"/>
      <w:u w:val="single"/>
    </w:rPr>
  </w:style>
  <w:style w:type="character" w:customStyle="1" w:styleId="a4">
    <w:name w:val="Символ сноски"/>
    <w:rsid w:val="00DC2AF2"/>
    <w:rPr>
      <w:vertAlign w:val="superscript"/>
    </w:rPr>
  </w:style>
  <w:style w:type="character" w:styleId="a5">
    <w:name w:val="FollowedHyperlink"/>
    <w:rsid w:val="00DC2AF2"/>
    <w:rPr>
      <w:color w:val="800080"/>
      <w:u w:val="single"/>
    </w:rPr>
  </w:style>
  <w:style w:type="character" w:styleId="a6">
    <w:name w:val="page number"/>
    <w:basedOn w:val="11"/>
    <w:rsid w:val="00DC2AF2"/>
  </w:style>
  <w:style w:type="character" w:customStyle="1" w:styleId="Tahoma14">
    <w:name w:val="Стиль Tahoma 14 пт полужирный"/>
    <w:rsid w:val="00DC2AF2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DC2AF2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DC2AF2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DC2AF2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DC2AF2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DC2AF2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DC2AF2"/>
    <w:rPr>
      <w:b/>
      <w:bCs/>
    </w:rPr>
  </w:style>
  <w:style w:type="character" w:customStyle="1" w:styleId="a8">
    <w:name w:val="Знак Знак"/>
    <w:rsid w:val="00DC2AF2"/>
    <w:rPr>
      <w:sz w:val="24"/>
      <w:szCs w:val="24"/>
    </w:rPr>
  </w:style>
  <w:style w:type="character" w:customStyle="1" w:styleId="21">
    <w:name w:val="Знак Знак2"/>
    <w:rsid w:val="00DC2AF2"/>
    <w:rPr>
      <w:sz w:val="22"/>
      <w:szCs w:val="22"/>
      <w:lang w:val="ru-RU" w:bidi="ar-SA"/>
    </w:rPr>
  </w:style>
  <w:style w:type="character" w:customStyle="1" w:styleId="a9">
    <w:name w:val="Основной текст_"/>
    <w:rsid w:val="00DC2AF2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DC2AF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DC2AF2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DC2AF2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DC2AF2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DC2AF2"/>
  </w:style>
  <w:style w:type="character" w:customStyle="1" w:styleId="blk">
    <w:name w:val="blk"/>
    <w:basedOn w:val="11"/>
    <w:rsid w:val="00DC2AF2"/>
  </w:style>
  <w:style w:type="character" w:customStyle="1" w:styleId="u">
    <w:name w:val="u"/>
    <w:basedOn w:val="11"/>
    <w:rsid w:val="00DC2AF2"/>
  </w:style>
  <w:style w:type="character" w:customStyle="1" w:styleId="epm">
    <w:name w:val="epm"/>
    <w:basedOn w:val="11"/>
    <w:rsid w:val="00DC2AF2"/>
  </w:style>
  <w:style w:type="character" w:customStyle="1" w:styleId="14">
    <w:name w:val="Знак примечания1"/>
    <w:rsid w:val="00DC2AF2"/>
    <w:rPr>
      <w:sz w:val="16"/>
      <w:szCs w:val="16"/>
    </w:rPr>
  </w:style>
  <w:style w:type="character" w:customStyle="1" w:styleId="5">
    <w:name w:val="Знак Знак5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DC2AF2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DC2AF2"/>
    <w:rPr>
      <w:color w:val="000000"/>
      <w:sz w:val="24"/>
      <w:szCs w:val="24"/>
      <w:lang w:val="ru-RU" w:bidi="ar-SA"/>
    </w:rPr>
  </w:style>
  <w:style w:type="character" w:styleId="ab">
    <w:name w:val="footnote reference"/>
    <w:rsid w:val="00DC2AF2"/>
    <w:rPr>
      <w:vertAlign w:val="superscript"/>
    </w:rPr>
  </w:style>
  <w:style w:type="character" w:customStyle="1" w:styleId="ac">
    <w:name w:val="Ссылка указателя"/>
    <w:rsid w:val="00DC2AF2"/>
  </w:style>
  <w:style w:type="character" w:customStyle="1" w:styleId="ad">
    <w:name w:val="Символы концевой сноски"/>
    <w:rsid w:val="00DC2AF2"/>
    <w:rPr>
      <w:vertAlign w:val="superscript"/>
    </w:rPr>
  </w:style>
  <w:style w:type="character" w:customStyle="1" w:styleId="WW-">
    <w:name w:val="WW-Символы концевой сноски"/>
    <w:rsid w:val="00DC2AF2"/>
  </w:style>
  <w:style w:type="character" w:styleId="ae">
    <w:name w:val="endnote reference"/>
    <w:rsid w:val="00DC2AF2"/>
    <w:rPr>
      <w:vertAlign w:val="superscript"/>
    </w:rPr>
  </w:style>
  <w:style w:type="paragraph" w:styleId="af">
    <w:name w:val="Title"/>
    <w:basedOn w:val="a"/>
    <w:next w:val="af0"/>
    <w:link w:val="af1"/>
    <w:qFormat/>
    <w:rsid w:val="00DC2AF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DC2AF2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DC2AF2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DC2AF2"/>
    <w:rPr>
      <w:rFonts w:cs="Mangal"/>
    </w:rPr>
  </w:style>
  <w:style w:type="paragraph" w:styleId="af4">
    <w:name w:val="caption"/>
    <w:basedOn w:val="a"/>
    <w:qFormat/>
    <w:rsid w:val="00DC2AF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C2AF2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DC2AF2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DC2AF2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DC2AF2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DC2AF2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DC2AF2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DC2AF2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DC2AF2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DC2AF2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DC2AF2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DC2A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DC2AF2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DC2AF2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DC2AF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DC2AF2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DC2AF2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DC2A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DC2A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DC2AF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 (3)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DC2AF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C2AF2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DC2AF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DC2AF2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DC2AF2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DC2AF2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DC2AF2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DC2AF2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DC2AF2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DC2AF2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DC2AF2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DC2AF2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DC2AF2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DC2AF2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DC2AF2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DC2AF2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DC2AF2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DC2AF2"/>
    <w:pPr>
      <w:ind w:left="240"/>
    </w:pPr>
  </w:style>
  <w:style w:type="paragraph" w:styleId="37">
    <w:name w:val="toc 3"/>
    <w:basedOn w:val="a"/>
    <w:next w:val="a"/>
    <w:uiPriority w:val="39"/>
    <w:rsid w:val="00DC2AF2"/>
    <w:pPr>
      <w:ind w:left="480"/>
    </w:pPr>
  </w:style>
  <w:style w:type="paragraph" w:customStyle="1" w:styleId="310">
    <w:name w:val="Основной текст с отступом 31"/>
    <w:basedOn w:val="a"/>
    <w:rsid w:val="00DC2AF2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DC2AF2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DC2AF2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DC2AF2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DC2AF2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C2AF2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DC2AF2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DC2AF2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DC2AF2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DC2AF2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DC2AF2"/>
    <w:pPr>
      <w:spacing w:after="120" w:line="480" w:lineRule="auto"/>
      <w:ind w:left="283"/>
    </w:pPr>
  </w:style>
  <w:style w:type="paragraph" w:customStyle="1" w:styleId="38">
    <w:name w:val="Стиль3"/>
    <w:basedOn w:val="212"/>
    <w:rsid w:val="00DC2AF2"/>
    <w:rPr>
      <w:rFonts w:eastAsia="Calibri"/>
    </w:rPr>
  </w:style>
  <w:style w:type="paragraph" w:customStyle="1" w:styleId="aff7">
    <w:name w:val="Содержимое таблицы"/>
    <w:basedOn w:val="a"/>
    <w:rsid w:val="00DC2AF2"/>
    <w:pPr>
      <w:suppressLineNumbers/>
    </w:pPr>
  </w:style>
  <w:style w:type="paragraph" w:customStyle="1" w:styleId="aff8">
    <w:name w:val="Заголовок таблицы"/>
    <w:basedOn w:val="aff7"/>
    <w:rsid w:val="00DC2AF2"/>
    <w:pPr>
      <w:jc w:val="center"/>
    </w:pPr>
    <w:rPr>
      <w:b/>
      <w:bCs/>
    </w:rPr>
  </w:style>
  <w:style w:type="paragraph" w:styleId="40">
    <w:name w:val="toc 4"/>
    <w:basedOn w:val="15"/>
    <w:rsid w:val="00DC2AF2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DC2AF2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DC2AF2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DC2AF2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DC2AF2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DC2AF2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DC2AF2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DC2AF2"/>
  </w:style>
  <w:style w:type="paragraph" w:styleId="affa">
    <w:name w:val="Normal (Web)"/>
    <w:basedOn w:val="a"/>
    <w:uiPriority w:val="99"/>
    <w:rsid w:val="00DC2AF2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DC2AF2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DC2A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DC2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DC2AF2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DC2AF2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DC2AF2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DC2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DC2AF2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DC2AF2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DC2AF2"/>
    <w:rPr>
      <w:sz w:val="16"/>
      <w:szCs w:val="16"/>
    </w:rPr>
  </w:style>
  <w:style w:type="character" w:customStyle="1" w:styleId="fax">
    <w:name w:val="fax"/>
    <w:rsid w:val="00DC2AF2"/>
  </w:style>
  <w:style w:type="paragraph" w:customStyle="1" w:styleId="affe">
    <w:name w:val="договор"/>
    <w:basedOn w:val="a"/>
    <w:next w:val="a"/>
    <w:rsid w:val="00DC2AF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DC2AF2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DC2AF2"/>
    <w:rPr>
      <w:rFonts w:cs="Times New Roman"/>
      <w:color w:val="106BBE"/>
    </w:rPr>
  </w:style>
  <w:style w:type="paragraph" w:customStyle="1" w:styleId="Iniiaiieoaeno2">
    <w:name w:val="Iniiaiie oaeno 2"/>
    <w:basedOn w:val="a"/>
    <w:rsid w:val="00DC2AF2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DC2AF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DC2A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DC2AF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DC2A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DC2AF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DC2AF2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DC2AF2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DC2AF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DC2AF2"/>
  </w:style>
  <w:style w:type="character" w:customStyle="1" w:styleId="311">
    <w:name w:val="Знак Знак31"/>
    <w:rsid w:val="009D5E4C"/>
    <w:rPr>
      <w:color w:val="FF0000"/>
      <w:sz w:val="28"/>
      <w:szCs w:val="28"/>
      <w:lang w:val="ru-RU" w:bidi="ar-SA"/>
    </w:rPr>
  </w:style>
  <w:style w:type="character" w:customStyle="1" w:styleId="213">
    <w:name w:val="Знак Знак21"/>
    <w:rsid w:val="009D5E4C"/>
    <w:rPr>
      <w:lang w:val="ru-RU" w:bidi="ar-SA"/>
    </w:rPr>
  </w:style>
  <w:style w:type="paragraph" w:customStyle="1" w:styleId="312">
    <w:name w:val="Основной текст31"/>
    <w:basedOn w:val="a"/>
    <w:rsid w:val="009D5E4C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111">
    <w:name w:val="Абзац списка11"/>
    <w:basedOn w:val="a"/>
    <w:rsid w:val="009D5E4C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112">
    <w:name w:val="Обычный11"/>
    <w:rsid w:val="009D5E4C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2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2AF2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DC2AF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DC2AF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AF2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DC2AF2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DC2AF2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DC2AF2"/>
    <w:rPr>
      <w:rFonts w:ascii="Times New Roman" w:hAnsi="Times New Roman" w:cs="Times New Roman"/>
    </w:rPr>
  </w:style>
  <w:style w:type="character" w:customStyle="1" w:styleId="WW8Num3z0">
    <w:name w:val="WW8Num3z0"/>
    <w:rsid w:val="00DC2AF2"/>
    <w:rPr>
      <w:rFonts w:ascii="Times New Roman" w:hAnsi="Times New Roman" w:cs="Times New Roman"/>
    </w:rPr>
  </w:style>
  <w:style w:type="character" w:customStyle="1" w:styleId="WW8Num4z0">
    <w:name w:val="WW8Num4z0"/>
    <w:rsid w:val="00DC2AF2"/>
    <w:rPr>
      <w:rFonts w:ascii="Times New Roman" w:hAnsi="Times New Roman" w:cs="Times New Roman"/>
    </w:rPr>
  </w:style>
  <w:style w:type="character" w:customStyle="1" w:styleId="WW8Num5z0">
    <w:name w:val="WW8Num5z0"/>
    <w:rsid w:val="00DC2AF2"/>
    <w:rPr>
      <w:rFonts w:ascii="Times New Roman" w:hAnsi="Times New Roman" w:cs="Times New Roman"/>
    </w:rPr>
  </w:style>
  <w:style w:type="character" w:customStyle="1" w:styleId="WW8Num8z0">
    <w:name w:val="WW8Num8z0"/>
    <w:rsid w:val="00DC2AF2"/>
    <w:rPr>
      <w:rFonts w:ascii="Wingdings" w:hAnsi="Wingdings" w:cs="Wingdings"/>
    </w:rPr>
  </w:style>
  <w:style w:type="character" w:customStyle="1" w:styleId="WW8Num10z1">
    <w:name w:val="WW8Num10z1"/>
    <w:rsid w:val="00DC2AF2"/>
    <w:rPr>
      <w:b/>
      <w:color w:val="auto"/>
    </w:rPr>
  </w:style>
  <w:style w:type="character" w:customStyle="1" w:styleId="WW8Num1z0">
    <w:name w:val="WW8Num1z0"/>
    <w:rsid w:val="00DC2AF2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DC2AF2"/>
    <w:rPr>
      <w:rFonts w:ascii="Courier New" w:hAnsi="Courier New" w:cs="Courier New"/>
    </w:rPr>
  </w:style>
  <w:style w:type="character" w:customStyle="1" w:styleId="WW8Num8z3">
    <w:name w:val="WW8Num8z3"/>
    <w:rsid w:val="00DC2AF2"/>
    <w:rPr>
      <w:rFonts w:ascii="Symbol" w:hAnsi="Symbol" w:cs="Symbol"/>
    </w:rPr>
  </w:style>
  <w:style w:type="character" w:customStyle="1" w:styleId="11">
    <w:name w:val="Основной шрифт абзаца1"/>
    <w:rsid w:val="00DC2AF2"/>
  </w:style>
  <w:style w:type="character" w:styleId="a3">
    <w:name w:val="Hyperlink"/>
    <w:uiPriority w:val="99"/>
    <w:rsid w:val="00DC2AF2"/>
    <w:rPr>
      <w:color w:val="0000FF"/>
      <w:u w:val="single"/>
    </w:rPr>
  </w:style>
  <w:style w:type="character" w:customStyle="1" w:styleId="a4">
    <w:name w:val="Символ сноски"/>
    <w:rsid w:val="00DC2AF2"/>
    <w:rPr>
      <w:vertAlign w:val="superscript"/>
    </w:rPr>
  </w:style>
  <w:style w:type="character" w:styleId="a5">
    <w:name w:val="FollowedHyperlink"/>
    <w:rsid w:val="00DC2AF2"/>
    <w:rPr>
      <w:color w:val="800080"/>
      <w:u w:val="single"/>
    </w:rPr>
  </w:style>
  <w:style w:type="character" w:styleId="a6">
    <w:name w:val="page number"/>
    <w:basedOn w:val="11"/>
    <w:rsid w:val="00DC2AF2"/>
  </w:style>
  <w:style w:type="character" w:customStyle="1" w:styleId="Tahoma14">
    <w:name w:val="Стиль Tahoma 14 пт полужирный"/>
    <w:rsid w:val="00DC2AF2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DC2AF2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DC2AF2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DC2AF2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DC2AF2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DC2AF2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DC2AF2"/>
    <w:rPr>
      <w:b/>
      <w:bCs/>
    </w:rPr>
  </w:style>
  <w:style w:type="character" w:customStyle="1" w:styleId="a8">
    <w:name w:val="Знак Знак"/>
    <w:rsid w:val="00DC2AF2"/>
    <w:rPr>
      <w:sz w:val="24"/>
      <w:szCs w:val="24"/>
    </w:rPr>
  </w:style>
  <w:style w:type="character" w:customStyle="1" w:styleId="21">
    <w:name w:val="Знак Знак2"/>
    <w:rsid w:val="00DC2AF2"/>
    <w:rPr>
      <w:sz w:val="22"/>
      <w:szCs w:val="22"/>
      <w:lang w:val="ru-RU" w:bidi="ar-SA"/>
    </w:rPr>
  </w:style>
  <w:style w:type="character" w:customStyle="1" w:styleId="a9">
    <w:name w:val="Основной текст_"/>
    <w:rsid w:val="00DC2AF2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DC2AF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DC2AF2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DC2AF2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DC2AF2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DC2AF2"/>
  </w:style>
  <w:style w:type="character" w:customStyle="1" w:styleId="blk">
    <w:name w:val="blk"/>
    <w:basedOn w:val="11"/>
    <w:rsid w:val="00DC2AF2"/>
  </w:style>
  <w:style w:type="character" w:customStyle="1" w:styleId="u">
    <w:name w:val="u"/>
    <w:basedOn w:val="11"/>
    <w:rsid w:val="00DC2AF2"/>
  </w:style>
  <w:style w:type="character" w:customStyle="1" w:styleId="epm">
    <w:name w:val="epm"/>
    <w:basedOn w:val="11"/>
    <w:rsid w:val="00DC2AF2"/>
  </w:style>
  <w:style w:type="character" w:customStyle="1" w:styleId="14">
    <w:name w:val="Знак примечания1"/>
    <w:rsid w:val="00DC2AF2"/>
    <w:rPr>
      <w:sz w:val="16"/>
      <w:szCs w:val="16"/>
    </w:rPr>
  </w:style>
  <w:style w:type="character" w:customStyle="1" w:styleId="5">
    <w:name w:val="Знак Знак5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DC2AF2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DC2AF2"/>
    <w:rPr>
      <w:color w:val="000000"/>
      <w:sz w:val="24"/>
      <w:szCs w:val="24"/>
      <w:lang w:val="ru-RU" w:bidi="ar-SA"/>
    </w:rPr>
  </w:style>
  <w:style w:type="character" w:styleId="ab">
    <w:name w:val="footnote reference"/>
    <w:rsid w:val="00DC2AF2"/>
    <w:rPr>
      <w:vertAlign w:val="superscript"/>
    </w:rPr>
  </w:style>
  <w:style w:type="character" w:customStyle="1" w:styleId="ac">
    <w:name w:val="Ссылка указателя"/>
    <w:rsid w:val="00DC2AF2"/>
  </w:style>
  <w:style w:type="character" w:customStyle="1" w:styleId="ad">
    <w:name w:val="Символы концевой сноски"/>
    <w:rsid w:val="00DC2AF2"/>
    <w:rPr>
      <w:vertAlign w:val="superscript"/>
    </w:rPr>
  </w:style>
  <w:style w:type="character" w:customStyle="1" w:styleId="WW-">
    <w:name w:val="WW-Символы концевой сноски"/>
    <w:rsid w:val="00DC2AF2"/>
  </w:style>
  <w:style w:type="character" w:styleId="ae">
    <w:name w:val="endnote reference"/>
    <w:rsid w:val="00DC2AF2"/>
    <w:rPr>
      <w:vertAlign w:val="superscript"/>
    </w:rPr>
  </w:style>
  <w:style w:type="paragraph" w:styleId="af">
    <w:name w:val="Title"/>
    <w:basedOn w:val="a"/>
    <w:next w:val="af0"/>
    <w:link w:val="af1"/>
    <w:qFormat/>
    <w:rsid w:val="00DC2AF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DC2AF2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DC2AF2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DC2AF2"/>
    <w:rPr>
      <w:rFonts w:cs="Mangal"/>
    </w:rPr>
  </w:style>
  <w:style w:type="paragraph" w:styleId="af4">
    <w:name w:val="caption"/>
    <w:basedOn w:val="a"/>
    <w:qFormat/>
    <w:rsid w:val="00DC2AF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C2AF2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DC2AF2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DC2AF2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DC2AF2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DC2AF2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DC2AF2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DC2AF2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DC2AF2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DC2AF2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DC2AF2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DC2A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DC2AF2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DC2AF2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DC2AF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DC2AF2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DC2AF2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DC2A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DC2A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DC2AF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 (3)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DC2AF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C2AF2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DC2AF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DC2AF2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DC2AF2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DC2AF2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DC2AF2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DC2AF2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DC2AF2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DC2AF2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DC2AF2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DC2AF2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DC2AF2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DC2AF2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DC2AF2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DC2AF2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DC2AF2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DC2AF2"/>
    <w:pPr>
      <w:ind w:left="240"/>
    </w:pPr>
  </w:style>
  <w:style w:type="paragraph" w:styleId="37">
    <w:name w:val="toc 3"/>
    <w:basedOn w:val="a"/>
    <w:next w:val="a"/>
    <w:uiPriority w:val="39"/>
    <w:rsid w:val="00DC2AF2"/>
    <w:pPr>
      <w:ind w:left="480"/>
    </w:pPr>
  </w:style>
  <w:style w:type="paragraph" w:customStyle="1" w:styleId="310">
    <w:name w:val="Основной текст с отступом 31"/>
    <w:basedOn w:val="a"/>
    <w:rsid w:val="00DC2AF2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DC2AF2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DC2AF2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DC2AF2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DC2AF2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C2AF2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DC2AF2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DC2AF2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DC2AF2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DC2AF2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DC2AF2"/>
    <w:pPr>
      <w:spacing w:after="120" w:line="480" w:lineRule="auto"/>
      <w:ind w:left="283"/>
    </w:pPr>
  </w:style>
  <w:style w:type="paragraph" w:customStyle="1" w:styleId="38">
    <w:name w:val="Стиль3"/>
    <w:basedOn w:val="212"/>
    <w:rsid w:val="00DC2AF2"/>
    <w:rPr>
      <w:rFonts w:eastAsia="Calibri"/>
    </w:rPr>
  </w:style>
  <w:style w:type="paragraph" w:customStyle="1" w:styleId="aff7">
    <w:name w:val="Содержимое таблицы"/>
    <w:basedOn w:val="a"/>
    <w:rsid w:val="00DC2AF2"/>
    <w:pPr>
      <w:suppressLineNumbers/>
    </w:pPr>
  </w:style>
  <w:style w:type="paragraph" w:customStyle="1" w:styleId="aff8">
    <w:name w:val="Заголовок таблицы"/>
    <w:basedOn w:val="aff7"/>
    <w:rsid w:val="00DC2AF2"/>
    <w:pPr>
      <w:jc w:val="center"/>
    </w:pPr>
    <w:rPr>
      <w:b/>
      <w:bCs/>
    </w:rPr>
  </w:style>
  <w:style w:type="paragraph" w:styleId="40">
    <w:name w:val="toc 4"/>
    <w:basedOn w:val="15"/>
    <w:rsid w:val="00DC2AF2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DC2AF2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DC2AF2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DC2AF2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DC2AF2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DC2AF2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DC2AF2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DC2AF2"/>
  </w:style>
  <w:style w:type="paragraph" w:styleId="affa">
    <w:name w:val="Normal (Web)"/>
    <w:basedOn w:val="a"/>
    <w:uiPriority w:val="99"/>
    <w:rsid w:val="00DC2AF2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DC2AF2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DC2A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DC2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DC2AF2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DC2AF2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DC2AF2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DC2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DC2AF2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DC2AF2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DC2AF2"/>
    <w:rPr>
      <w:sz w:val="16"/>
      <w:szCs w:val="16"/>
    </w:rPr>
  </w:style>
  <w:style w:type="character" w:customStyle="1" w:styleId="fax">
    <w:name w:val="fax"/>
    <w:rsid w:val="00DC2AF2"/>
  </w:style>
  <w:style w:type="paragraph" w:customStyle="1" w:styleId="affe">
    <w:name w:val="договор"/>
    <w:basedOn w:val="a"/>
    <w:next w:val="a"/>
    <w:rsid w:val="00DC2AF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DC2AF2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DC2AF2"/>
    <w:rPr>
      <w:rFonts w:cs="Times New Roman"/>
      <w:color w:val="106BBE"/>
    </w:rPr>
  </w:style>
  <w:style w:type="paragraph" w:customStyle="1" w:styleId="Iniiaiieoaeno2">
    <w:name w:val="Iniiaiie oaeno 2"/>
    <w:basedOn w:val="a"/>
    <w:rsid w:val="00DC2AF2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DC2AF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DC2A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DC2AF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DC2A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DC2AF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DC2AF2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DC2AF2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DC2AF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DC2AF2"/>
  </w:style>
  <w:style w:type="character" w:customStyle="1" w:styleId="311">
    <w:name w:val="Знак Знак31"/>
    <w:rsid w:val="009D5E4C"/>
    <w:rPr>
      <w:color w:val="FF0000"/>
      <w:sz w:val="28"/>
      <w:szCs w:val="28"/>
      <w:lang w:val="ru-RU" w:bidi="ar-SA"/>
    </w:rPr>
  </w:style>
  <w:style w:type="character" w:customStyle="1" w:styleId="213">
    <w:name w:val="Знак Знак21"/>
    <w:rsid w:val="009D5E4C"/>
    <w:rPr>
      <w:lang w:val="ru-RU" w:bidi="ar-SA"/>
    </w:rPr>
  </w:style>
  <w:style w:type="paragraph" w:customStyle="1" w:styleId="312">
    <w:name w:val="Основной текст31"/>
    <w:basedOn w:val="a"/>
    <w:rsid w:val="009D5E4C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111">
    <w:name w:val="Абзац списка11"/>
    <w:basedOn w:val="a"/>
    <w:rsid w:val="009D5E4C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112">
    <w:name w:val="Обычный11"/>
    <w:rsid w:val="009D5E4C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2018-12-21T11:24:00Z</dcterms:created>
  <dcterms:modified xsi:type="dcterms:W3CDTF">2018-12-21T11:24:00Z</dcterms:modified>
</cp:coreProperties>
</file>