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47" w:rsidRPr="00513D43" w:rsidRDefault="008A2847" w:rsidP="008A2847">
      <w:pPr>
        <w:autoSpaceDE w:val="0"/>
        <w:jc w:val="center"/>
        <w:rPr>
          <w:b/>
          <w:bCs/>
          <w:sz w:val="32"/>
          <w:szCs w:val="32"/>
        </w:rPr>
      </w:pPr>
      <w:r w:rsidRPr="00513D43">
        <w:rPr>
          <w:b/>
          <w:bCs/>
          <w:sz w:val="32"/>
          <w:szCs w:val="32"/>
        </w:rPr>
        <w:t>КОМИТЕТ ПО КОНКУРЕНТНОЙ ПОЛИТИКЕ</w:t>
      </w:r>
    </w:p>
    <w:p w:rsidR="008A2847" w:rsidRPr="00513D43" w:rsidRDefault="008A2847" w:rsidP="008A2847">
      <w:pPr>
        <w:autoSpaceDE w:val="0"/>
        <w:jc w:val="center"/>
      </w:pPr>
      <w:r w:rsidRPr="00513D43">
        <w:rPr>
          <w:b/>
          <w:bCs/>
          <w:sz w:val="32"/>
          <w:szCs w:val="32"/>
        </w:rPr>
        <w:t>МОСКОВСКОЙ ОБЛАСТИ</w:t>
      </w:r>
    </w:p>
    <w:p w:rsidR="008A2847" w:rsidRDefault="008A2847" w:rsidP="008A2847">
      <w:pPr>
        <w:autoSpaceDE w:val="0"/>
        <w:ind w:left="709"/>
        <w:jc w:val="center"/>
        <w:rPr>
          <w:bCs/>
        </w:rPr>
      </w:pPr>
    </w:p>
    <w:p w:rsidR="008A2847" w:rsidRPr="006A3053" w:rsidRDefault="008A2847" w:rsidP="008A2847">
      <w:pPr>
        <w:autoSpaceDE w:val="0"/>
        <w:rPr>
          <w:b/>
          <w:bCs/>
          <w:sz w:val="22"/>
          <w:szCs w:val="22"/>
        </w:rPr>
      </w:pPr>
    </w:p>
    <w:p w:rsidR="008A2847" w:rsidRDefault="008A2847" w:rsidP="008A2847">
      <w:pPr>
        <w:autoSpaceDE w:val="0"/>
        <w:ind w:left="709"/>
        <w:jc w:val="center"/>
        <w:rPr>
          <w:bCs/>
        </w:rPr>
      </w:pPr>
    </w:p>
    <w:p w:rsidR="008A2847" w:rsidRPr="00513D43" w:rsidRDefault="008A2847" w:rsidP="008A2847">
      <w:pPr>
        <w:autoSpaceDE w:val="0"/>
        <w:jc w:val="center"/>
        <w:rPr>
          <w:b/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8A2847" w:rsidRPr="00513D43" w:rsidTr="00A7380B">
        <w:trPr>
          <w:trHeight w:val="2467"/>
        </w:trPr>
        <w:tc>
          <w:tcPr>
            <w:tcW w:w="5353" w:type="dxa"/>
            <w:shd w:val="clear" w:color="auto" w:fill="auto"/>
          </w:tcPr>
          <w:p w:rsidR="008A2847" w:rsidRPr="00513D43" w:rsidRDefault="008A2847" w:rsidP="00A7380B">
            <w:pPr>
              <w:autoSpaceDE w:val="0"/>
              <w:rPr>
                <w:b/>
                <w:iCs/>
                <w:sz w:val="22"/>
                <w:szCs w:val="22"/>
              </w:rPr>
            </w:pPr>
            <w:r w:rsidRPr="00513D43">
              <w:rPr>
                <w:b/>
                <w:bCs/>
                <w:sz w:val="22"/>
                <w:szCs w:val="22"/>
              </w:rPr>
              <w:t>«СОГЛАСОВАНО»</w:t>
            </w:r>
          </w:p>
          <w:p w:rsidR="008A2847" w:rsidRPr="00513D43" w:rsidRDefault="008A2847" w:rsidP="00A7380B">
            <w:pPr>
              <w:autoSpaceDE w:val="0"/>
              <w:rPr>
                <w:iCs/>
                <w:sz w:val="22"/>
                <w:szCs w:val="22"/>
              </w:rPr>
            </w:pPr>
          </w:p>
          <w:p w:rsidR="008A2847" w:rsidRPr="00697C74" w:rsidRDefault="008A2847" w:rsidP="00A7380B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  <w:r w:rsidRPr="00697C74">
              <w:rPr>
                <w:bCs/>
                <w:color w:val="0000FF"/>
              </w:rPr>
              <w:t xml:space="preserve">Администрация </w:t>
            </w:r>
            <w:proofErr w:type="gramStart"/>
            <w:r w:rsidRPr="00697C74">
              <w:rPr>
                <w:bCs/>
                <w:color w:val="0000FF"/>
              </w:rPr>
              <w:t>Сергиево-Посадского</w:t>
            </w:r>
            <w:proofErr w:type="gramEnd"/>
          </w:p>
          <w:p w:rsidR="008A2847" w:rsidRPr="00697C74" w:rsidRDefault="008A2847" w:rsidP="00A7380B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  <w:r w:rsidRPr="00697C74">
              <w:rPr>
                <w:bCs/>
                <w:color w:val="0000FF"/>
              </w:rPr>
              <w:t>муниципального района</w:t>
            </w:r>
          </w:p>
          <w:p w:rsidR="008A2847" w:rsidRPr="00513D43" w:rsidRDefault="008A2847" w:rsidP="00A7380B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  <w:r w:rsidRPr="00697C74">
              <w:rPr>
                <w:bCs/>
                <w:color w:val="0000FF"/>
              </w:rPr>
              <w:t xml:space="preserve">Московской области </w:t>
            </w:r>
          </w:p>
          <w:p w:rsidR="008A2847" w:rsidRPr="00697C74" w:rsidRDefault="008A2847" w:rsidP="00A7380B">
            <w:pPr>
              <w:autoSpaceDE w:val="0"/>
              <w:autoSpaceDN w:val="0"/>
              <w:adjustRightInd w:val="0"/>
              <w:rPr>
                <w:bCs/>
                <w:color w:val="0000FF"/>
                <w:sz w:val="22"/>
                <w:szCs w:val="22"/>
              </w:rPr>
            </w:pPr>
          </w:p>
          <w:p w:rsidR="008A2847" w:rsidRPr="00697C74" w:rsidRDefault="008A2847" w:rsidP="00A7380B">
            <w:pPr>
              <w:autoSpaceDE w:val="0"/>
              <w:autoSpaceDN w:val="0"/>
              <w:adjustRightInd w:val="0"/>
              <w:rPr>
                <w:bCs/>
                <w:color w:val="0000FF"/>
                <w:sz w:val="22"/>
                <w:szCs w:val="22"/>
              </w:rPr>
            </w:pPr>
          </w:p>
          <w:p w:rsidR="008A2847" w:rsidRPr="00513D43" w:rsidRDefault="008A2847" w:rsidP="00A7380B">
            <w:pPr>
              <w:autoSpaceDE w:val="0"/>
              <w:rPr>
                <w:bCs/>
                <w:color w:val="0000FF"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____________________ /_______________/</w:t>
            </w:r>
          </w:p>
          <w:p w:rsidR="008A2847" w:rsidRPr="00513D43" w:rsidRDefault="008A2847" w:rsidP="00A7380B">
            <w:pPr>
              <w:autoSpaceDE w:val="0"/>
              <w:rPr>
                <w:bCs/>
                <w:color w:val="0000FF"/>
                <w:sz w:val="22"/>
                <w:szCs w:val="22"/>
              </w:rPr>
            </w:pPr>
          </w:p>
          <w:p w:rsidR="008A2847" w:rsidRPr="00513D43" w:rsidRDefault="008A2847" w:rsidP="00A7380B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«___» ____________ 20__ г.</w:t>
            </w:r>
          </w:p>
        </w:tc>
        <w:tc>
          <w:tcPr>
            <w:tcW w:w="4917" w:type="dxa"/>
            <w:shd w:val="clear" w:color="auto" w:fill="auto"/>
          </w:tcPr>
          <w:p w:rsidR="008A2847" w:rsidRPr="00513D43" w:rsidRDefault="008A2847" w:rsidP="00A7380B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/>
                <w:bCs/>
                <w:sz w:val="22"/>
                <w:szCs w:val="22"/>
              </w:rPr>
              <w:t>«УТВЕРЖДЕНО»</w:t>
            </w:r>
          </w:p>
          <w:p w:rsidR="008A2847" w:rsidRPr="00513D43" w:rsidRDefault="008A2847" w:rsidP="00A7380B">
            <w:pPr>
              <w:autoSpaceDE w:val="0"/>
              <w:rPr>
                <w:b/>
                <w:iCs/>
                <w:sz w:val="22"/>
                <w:szCs w:val="22"/>
              </w:rPr>
            </w:pPr>
          </w:p>
          <w:p w:rsidR="008A2847" w:rsidRPr="00513D43" w:rsidRDefault="008A2847" w:rsidP="00A7380B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13D43">
              <w:rPr>
                <w:szCs w:val="22"/>
              </w:rPr>
              <w:t xml:space="preserve">Комитет по конкурентной политике </w:t>
            </w:r>
            <w:r w:rsidRPr="00513D43">
              <w:rPr>
                <w:szCs w:val="22"/>
              </w:rPr>
              <w:br/>
              <w:t xml:space="preserve">Московской области </w:t>
            </w:r>
          </w:p>
          <w:p w:rsidR="008A2847" w:rsidRPr="00513D43" w:rsidRDefault="008A2847" w:rsidP="00A738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A2847" w:rsidRPr="00513D43" w:rsidRDefault="008A2847" w:rsidP="00A7380B">
            <w:pPr>
              <w:autoSpaceDE w:val="0"/>
              <w:rPr>
                <w:bCs/>
                <w:sz w:val="22"/>
                <w:szCs w:val="22"/>
              </w:rPr>
            </w:pPr>
          </w:p>
          <w:p w:rsidR="008A2847" w:rsidRPr="00513D43" w:rsidRDefault="008A2847" w:rsidP="00A7380B">
            <w:pPr>
              <w:autoSpaceDE w:val="0"/>
              <w:rPr>
                <w:bCs/>
                <w:sz w:val="22"/>
                <w:szCs w:val="22"/>
              </w:rPr>
            </w:pPr>
          </w:p>
          <w:p w:rsidR="008A2847" w:rsidRPr="00513D43" w:rsidRDefault="008A2847" w:rsidP="00A7380B">
            <w:pPr>
              <w:autoSpaceDE w:val="0"/>
              <w:rPr>
                <w:bCs/>
                <w:color w:val="0000FF"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_</w:t>
            </w:r>
            <w:r>
              <w:rPr>
                <w:bCs/>
                <w:color w:val="0000FF"/>
                <w:sz w:val="22"/>
                <w:szCs w:val="22"/>
              </w:rPr>
              <w:t>___________________ С.Н. Журавлева</w:t>
            </w:r>
          </w:p>
          <w:p w:rsidR="008A2847" w:rsidRPr="00513D43" w:rsidRDefault="008A2847" w:rsidP="00A7380B">
            <w:pPr>
              <w:autoSpaceDE w:val="0"/>
              <w:rPr>
                <w:bCs/>
                <w:color w:val="0000FF"/>
                <w:sz w:val="22"/>
                <w:szCs w:val="22"/>
              </w:rPr>
            </w:pPr>
          </w:p>
          <w:p w:rsidR="008A2847" w:rsidRPr="00513D43" w:rsidRDefault="008A2847" w:rsidP="00A7380B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«___» ____________ 20__ г.</w:t>
            </w:r>
          </w:p>
        </w:tc>
      </w:tr>
    </w:tbl>
    <w:p w:rsidR="008A2847" w:rsidRDefault="008A2847" w:rsidP="008A2847">
      <w:pPr>
        <w:autoSpaceDE w:val="0"/>
        <w:ind w:left="709"/>
        <w:jc w:val="center"/>
        <w:rPr>
          <w:bCs/>
        </w:rPr>
      </w:pPr>
    </w:p>
    <w:p w:rsidR="008A2847" w:rsidRDefault="008A2847" w:rsidP="008A284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8A2847" w:rsidRDefault="008A2847" w:rsidP="008A284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8A2847" w:rsidRPr="002B1734" w:rsidRDefault="008A2847" w:rsidP="008A284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8A2847" w:rsidRPr="002B1734" w:rsidRDefault="008A2847" w:rsidP="008A284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bookmarkStart w:id="0" w:name="_GoBack"/>
      <w:r w:rsidRPr="002B1734">
        <w:rPr>
          <w:b/>
          <w:bCs/>
          <w:sz w:val="26"/>
          <w:szCs w:val="26"/>
        </w:rPr>
        <w:t>ИЗВЕЩЕНИЕ О ПРОВЕДЕН</w:t>
      </w:r>
      <w:proofErr w:type="gramStart"/>
      <w:r w:rsidRPr="002B1734">
        <w:rPr>
          <w:b/>
          <w:bCs/>
          <w:sz w:val="26"/>
          <w:szCs w:val="26"/>
        </w:rPr>
        <w:t>ИИ АУ</w:t>
      </w:r>
      <w:proofErr w:type="gramEnd"/>
      <w:r w:rsidRPr="002B1734">
        <w:rPr>
          <w:b/>
          <w:bCs/>
          <w:sz w:val="26"/>
          <w:szCs w:val="26"/>
        </w:rPr>
        <w:t>КЦИОНА №</w:t>
      </w:r>
      <w:r>
        <w:rPr>
          <w:b/>
          <w:bCs/>
          <w:sz w:val="26"/>
          <w:szCs w:val="26"/>
        </w:rPr>
        <w:t xml:space="preserve"> </w:t>
      </w:r>
      <w:r w:rsidRPr="00013720">
        <w:rPr>
          <w:b/>
          <w:noProof/>
          <w:color w:val="0000FF"/>
          <w:sz w:val="28"/>
          <w:szCs w:val="28"/>
        </w:rPr>
        <w:t>АЗ-СП/18-</w:t>
      </w:r>
      <w:r>
        <w:rPr>
          <w:b/>
          <w:noProof/>
          <w:color w:val="0000FF"/>
          <w:sz w:val="28"/>
          <w:szCs w:val="28"/>
        </w:rPr>
        <w:t>1917</w:t>
      </w:r>
    </w:p>
    <w:p w:rsidR="008A2847" w:rsidRPr="000126CD" w:rsidRDefault="008A2847" w:rsidP="008A2847">
      <w:pPr>
        <w:jc w:val="center"/>
        <w:rPr>
          <w:noProof/>
          <w:color w:val="0000FF"/>
          <w:sz w:val="28"/>
          <w:szCs w:val="28"/>
        </w:rPr>
      </w:pPr>
      <w:r w:rsidRPr="000126CD">
        <w:rPr>
          <w:noProof/>
          <w:color w:val="0000FF"/>
          <w:sz w:val="28"/>
          <w:szCs w:val="28"/>
        </w:rPr>
        <w:t xml:space="preserve">на право заключения договора аренды земельного участка, </w:t>
      </w:r>
      <w:r>
        <w:rPr>
          <w:noProof/>
          <w:color w:val="0000FF"/>
          <w:sz w:val="28"/>
          <w:szCs w:val="28"/>
        </w:rPr>
        <w:t xml:space="preserve">государственная </w:t>
      </w:r>
      <w:r w:rsidRPr="000126CD">
        <w:rPr>
          <w:noProof/>
          <w:color w:val="0000FF"/>
          <w:sz w:val="28"/>
          <w:szCs w:val="28"/>
        </w:rPr>
        <w:t xml:space="preserve">собственность на который не разграничена, расположенного на </w:t>
      </w:r>
      <w:r>
        <w:rPr>
          <w:noProof/>
          <w:color w:val="0000FF"/>
          <w:sz w:val="28"/>
          <w:szCs w:val="28"/>
        </w:rPr>
        <w:t xml:space="preserve">территории </w:t>
      </w:r>
      <w:r>
        <w:rPr>
          <w:noProof/>
          <w:color w:val="0000FF"/>
          <w:sz w:val="28"/>
          <w:szCs w:val="28"/>
        </w:rPr>
        <w:br/>
        <w:t xml:space="preserve">Сергиево-Посадского </w:t>
      </w:r>
      <w:r w:rsidRPr="000126CD">
        <w:rPr>
          <w:noProof/>
          <w:color w:val="0000FF"/>
          <w:sz w:val="28"/>
          <w:szCs w:val="28"/>
        </w:rPr>
        <w:t xml:space="preserve">муниципального района Московской области, </w:t>
      </w:r>
      <w:r>
        <w:rPr>
          <w:noProof/>
          <w:color w:val="0000FF"/>
          <w:sz w:val="28"/>
          <w:szCs w:val="28"/>
        </w:rPr>
        <w:br/>
      </w:r>
      <w:r w:rsidRPr="000126CD">
        <w:rPr>
          <w:noProof/>
          <w:color w:val="0000FF"/>
          <w:sz w:val="28"/>
          <w:szCs w:val="28"/>
        </w:rPr>
        <w:t>вид разрешенного испо</w:t>
      </w:r>
      <w:r>
        <w:rPr>
          <w:noProof/>
          <w:color w:val="0000FF"/>
          <w:sz w:val="28"/>
          <w:szCs w:val="28"/>
        </w:rPr>
        <w:t>льзования: для индивидуального жилищного строительства</w:t>
      </w:r>
    </w:p>
    <w:p w:rsidR="008A2847" w:rsidRPr="0066427B" w:rsidRDefault="008A2847" w:rsidP="008A2847">
      <w:pPr>
        <w:jc w:val="center"/>
        <w:rPr>
          <w:noProof/>
          <w:color w:val="0000FF"/>
          <w:sz w:val="28"/>
          <w:szCs w:val="28"/>
        </w:rPr>
      </w:pPr>
      <w:r w:rsidRPr="000126CD">
        <w:rPr>
          <w:noProof/>
          <w:color w:val="0000FF"/>
          <w:sz w:val="28"/>
          <w:szCs w:val="28"/>
        </w:rPr>
        <w:t xml:space="preserve"> (1 лот)</w:t>
      </w:r>
    </w:p>
    <w:bookmarkEnd w:id="0"/>
    <w:p w:rsidR="008A2847" w:rsidRPr="0066427B" w:rsidRDefault="008A2847" w:rsidP="008A2847">
      <w:pPr>
        <w:jc w:val="center"/>
        <w:rPr>
          <w:noProof/>
          <w:color w:val="0000FF"/>
          <w:sz w:val="28"/>
          <w:szCs w:val="28"/>
        </w:rPr>
      </w:pPr>
    </w:p>
    <w:p w:rsidR="008A2847" w:rsidRPr="002B1734" w:rsidRDefault="008A2847" w:rsidP="008A2847">
      <w:pPr>
        <w:autoSpaceDE w:val="0"/>
        <w:rPr>
          <w:b/>
          <w:bCs/>
          <w:sz w:val="28"/>
          <w:szCs w:val="28"/>
        </w:rPr>
      </w:pPr>
    </w:p>
    <w:p w:rsidR="008A2847" w:rsidRPr="002B1734" w:rsidRDefault="008A2847" w:rsidP="008A2847">
      <w:pPr>
        <w:autoSpaceDE w:val="0"/>
        <w:rPr>
          <w:b/>
          <w:bCs/>
          <w:sz w:val="28"/>
          <w:szCs w:val="28"/>
        </w:rPr>
      </w:pPr>
    </w:p>
    <w:p w:rsidR="008A2847" w:rsidRPr="002B1734" w:rsidRDefault="008A2847" w:rsidP="008A2847">
      <w:pPr>
        <w:autoSpaceDE w:val="0"/>
        <w:rPr>
          <w:b/>
          <w:bCs/>
          <w:sz w:val="28"/>
          <w:szCs w:val="28"/>
        </w:rPr>
      </w:pPr>
    </w:p>
    <w:p w:rsidR="008A2847" w:rsidRPr="005E5AAF" w:rsidRDefault="008A2847" w:rsidP="008A2847">
      <w:pPr>
        <w:autoSpaceDE w:val="0"/>
        <w:rPr>
          <w:noProof/>
          <w:sz w:val="22"/>
          <w:szCs w:val="22"/>
        </w:rPr>
      </w:pPr>
      <w:r w:rsidRPr="005E5AAF">
        <w:rPr>
          <w:bCs/>
          <w:sz w:val="26"/>
          <w:szCs w:val="26"/>
        </w:rPr>
        <w:t xml:space="preserve">№ процедуры </w:t>
      </w:r>
      <w:hyperlink r:id="rId8" w:history="1">
        <w:r w:rsidRPr="005E5AAF">
          <w:rPr>
            <w:rStyle w:val="a3"/>
            <w:sz w:val="26"/>
            <w:szCs w:val="26"/>
          </w:rPr>
          <w:t>www.torgi.gov.ru</w:t>
        </w:r>
      </w:hyperlink>
      <w:r w:rsidRPr="005E5AAF">
        <w:rPr>
          <w:sz w:val="26"/>
          <w:szCs w:val="26"/>
        </w:rPr>
        <w:tab/>
      </w:r>
      <w:r w:rsidRPr="005E5AAF">
        <w:rPr>
          <w:sz w:val="26"/>
          <w:szCs w:val="26"/>
        </w:rPr>
        <w:tab/>
      </w:r>
      <w:r w:rsidRPr="00E13B6B">
        <w:rPr>
          <w:b/>
          <w:noProof/>
          <w:color w:val="0000FF"/>
          <w:sz w:val="28"/>
          <w:szCs w:val="28"/>
        </w:rPr>
        <w:t>211218/6987935/02</w:t>
      </w:r>
    </w:p>
    <w:p w:rsidR="008A2847" w:rsidRPr="005E5AAF" w:rsidRDefault="008A2847" w:rsidP="008A2847">
      <w:pPr>
        <w:autoSpaceDE w:val="0"/>
        <w:rPr>
          <w:noProof/>
          <w:sz w:val="22"/>
          <w:szCs w:val="22"/>
        </w:rPr>
      </w:pPr>
    </w:p>
    <w:p w:rsidR="008A2847" w:rsidRPr="005E5AAF" w:rsidRDefault="008A2847" w:rsidP="008A2847">
      <w:pPr>
        <w:autoSpaceDE w:val="0"/>
        <w:rPr>
          <w:bCs/>
          <w:sz w:val="26"/>
          <w:szCs w:val="26"/>
        </w:rPr>
      </w:pPr>
      <w:r w:rsidRPr="005E5AAF">
        <w:rPr>
          <w:bCs/>
          <w:sz w:val="26"/>
          <w:szCs w:val="26"/>
        </w:rPr>
        <w:t>№ процедуры www.torgi.mosreg.ru</w:t>
      </w:r>
      <w:r w:rsidRPr="005E5AAF">
        <w:rPr>
          <w:bCs/>
          <w:sz w:val="26"/>
          <w:szCs w:val="26"/>
        </w:rPr>
        <w:tab/>
      </w:r>
      <w:r w:rsidRPr="00E13B6B">
        <w:rPr>
          <w:b/>
          <w:noProof/>
          <w:color w:val="0000FF"/>
          <w:sz w:val="28"/>
          <w:szCs w:val="28"/>
        </w:rPr>
        <w:t>00300060103256</w:t>
      </w:r>
    </w:p>
    <w:p w:rsidR="008A2847" w:rsidRPr="005E5AAF" w:rsidRDefault="008A2847" w:rsidP="008A2847">
      <w:pPr>
        <w:autoSpaceDE w:val="0"/>
        <w:rPr>
          <w:bCs/>
          <w:sz w:val="26"/>
          <w:szCs w:val="26"/>
        </w:rPr>
      </w:pPr>
    </w:p>
    <w:p w:rsidR="008A2847" w:rsidRPr="005E5AAF" w:rsidRDefault="008A2847" w:rsidP="008A2847">
      <w:pPr>
        <w:autoSpaceDE w:val="0"/>
        <w:rPr>
          <w:b/>
          <w:bCs/>
          <w:sz w:val="26"/>
          <w:szCs w:val="26"/>
        </w:rPr>
      </w:pPr>
      <w:r w:rsidRPr="005E5AAF">
        <w:rPr>
          <w:bCs/>
          <w:sz w:val="26"/>
          <w:szCs w:val="26"/>
        </w:rPr>
        <w:t>Дата начала приема заявок: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38133C">
        <w:rPr>
          <w:b/>
          <w:noProof/>
          <w:color w:val="0000FF"/>
          <w:sz w:val="28"/>
          <w:szCs w:val="28"/>
        </w:rPr>
        <w:t>2</w:t>
      </w:r>
      <w:r>
        <w:rPr>
          <w:b/>
          <w:noProof/>
          <w:color w:val="0000FF"/>
          <w:sz w:val="28"/>
          <w:szCs w:val="28"/>
        </w:rPr>
        <w:t>4</w:t>
      </w:r>
      <w:r w:rsidRPr="0038133C">
        <w:rPr>
          <w:b/>
          <w:noProof/>
          <w:color w:val="0000FF"/>
          <w:sz w:val="28"/>
          <w:szCs w:val="28"/>
        </w:rPr>
        <w:t>.12.2018</w:t>
      </w:r>
    </w:p>
    <w:p w:rsidR="008A2847" w:rsidRPr="005E5AAF" w:rsidRDefault="008A2847" w:rsidP="008A2847">
      <w:pPr>
        <w:autoSpaceDE w:val="0"/>
        <w:rPr>
          <w:bCs/>
          <w:sz w:val="26"/>
          <w:szCs w:val="26"/>
        </w:rPr>
      </w:pPr>
    </w:p>
    <w:p w:rsidR="008A2847" w:rsidRPr="005E5AAF" w:rsidRDefault="008A2847" w:rsidP="008A2847">
      <w:pPr>
        <w:autoSpaceDE w:val="0"/>
        <w:rPr>
          <w:noProof/>
          <w:sz w:val="22"/>
          <w:szCs w:val="22"/>
        </w:rPr>
      </w:pPr>
      <w:r w:rsidRPr="005E5AAF">
        <w:rPr>
          <w:bCs/>
          <w:sz w:val="26"/>
          <w:szCs w:val="26"/>
        </w:rPr>
        <w:t>Дата окончания приема заявок: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38133C">
        <w:rPr>
          <w:b/>
          <w:noProof/>
          <w:color w:val="0000FF"/>
          <w:sz w:val="28"/>
          <w:szCs w:val="28"/>
        </w:rPr>
        <w:t>05.02.2019</w:t>
      </w:r>
    </w:p>
    <w:p w:rsidR="008A2847" w:rsidRPr="005E5AAF" w:rsidRDefault="008A2847" w:rsidP="008A2847">
      <w:pPr>
        <w:autoSpaceDE w:val="0"/>
        <w:rPr>
          <w:bCs/>
          <w:sz w:val="26"/>
          <w:szCs w:val="26"/>
        </w:rPr>
      </w:pPr>
    </w:p>
    <w:p w:rsidR="008A2847" w:rsidRPr="002B1734" w:rsidRDefault="008A2847" w:rsidP="008A2847">
      <w:pPr>
        <w:autoSpaceDE w:val="0"/>
        <w:rPr>
          <w:b/>
          <w:bCs/>
        </w:rPr>
      </w:pPr>
      <w:r w:rsidRPr="005E5AAF">
        <w:rPr>
          <w:bCs/>
          <w:sz w:val="26"/>
          <w:szCs w:val="26"/>
        </w:rPr>
        <w:t>Дата аукциона: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38133C">
        <w:rPr>
          <w:b/>
          <w:noProof/>
          <w:color w:val="0000FF"/>
          <w:sz w:val="28"/>
          <w:szCs w:val="28"/>
        </w:rPr>
        <w:t>08.02.2019</w:t>
      </w:r>
    </w:p>
    <w:p w:rsidR="008A2847" w:rsidRPr="002B1734" w:rsidRDefault="008A2847" w:rsidP="008A2847">
      <w:pPr>
        <w:autoSpaceDE w:val="0"/>
        <w:jc w:val="both"/>
        <w:rPr>
          <w:b/>
          <w:bCs/>
          <w:sz w:val="26"/>
          <w:szCs w:val="26"/>
        </w:rPr>
      </w:pPr>
    </w:p>
    <w:p w:rsidR="008A2847" w:rsidRPr="002B1734" w:rsidRDefault="008A2847" w:rsidP="008A2847">
      <w:pPr>
        <w:autoSpaceDE w:val="0"/>
        <w:jc w:val="both"/>
        <w:rPr>
          <w:b/>
          <w:bCs/>
          <w:sz w:val="26"/>
          <w:szCs w:val="26"/>
        </w:rPr>
      </w:pPr>
    </w:p>
    <w:p w:rsidR="008A2847" w:rsidRPr="002B1734" w:rsidRDefault="008A2847" w:rsidP="008A2847">
      <w:pPr>
        <w:autoSpaceDE w:val="0"/>
        <w:jc w:val="both"/>
        <w:rPr>
          <w:b/>
          <w:bCs/>
          <w:sz w:val="26"/>
          <w:szCs w:val="26"/>
        </w:rPr>
      </w:pPr>
    </w:p>
    <w:p w:rsidR="008A2847" w:rsidRPr="002B1734" w:rsidRDefault="008A2847" w:rsidP="008A2847">
      <w:pPr>
        <w:autoSpaceDE w:val="0"/>
        <w:jc w:val="both"/>
        <w:rPr>
          <w:bCs/>
          <w:sz w:val="26"/>
          <w:szCs w:val="26"/>
        </w:rPr>
      </w:pPr>
    </w:p>
    <w:p w:rsidR="008A2847" w:rsidRPr="002B1734" w:rsidRDefault="008A2847" w:rsidP="008A2847">
      <w:pPr>
        <w:autoSpaceDE w:val="0"/>
        <w:jc w:val="both"/>
        <w:rPr>
          <w:bCs/>
          <w:sz w:val="26"/>
          <w:szCs w:val="26"/>
        </w:rPr>
      </w:pPr>
    </w:p>
    <w:p w:rsidR="008A2847" w:rsidRPr="00513D43" w:rsidRDefault="008A2847" w:rsidP="008A2847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:rsidR="008A2847" w:rsidRPr="00513D43" w:rsidRDefault="008A2847" w:rsidP="008A2847">
      <w:pPr>
        <w:autoSpaceDE w:val="0"/>
        <w:jc w:val="center"/>
        <w:rPr>
          <w:b/>
          <w:bCs/>
          <w:color w:val="17365D"/>
          <w:sz w:val="26"/>
          <w:szCs w:val="26"/>
        </w:rPr>
      </w:pPr>
      <w:r w:rsidRPr="00513D43">
        <w:rPr>
          <w:b/>
          <w:bCs/>
          <w:color w:val="17365D"/>
          <w:sz w:val="26"/>
          <w:szCs w:val="26"/>
        </w:rPr>
        <w:t xml:space="preserve">г. Красногорск </w:t>
      </w:r>
    </w:p>
    <w:p w:rsidR="008A2847" w:rsidRDefault="008A2847" w:rsidP="008A2847">
      <w:pPr>
        <w:autoSpaceDE w:val="0"/>
        <w:jc w:val="center"/>
        <w:rPr>
          <w:b/>
          <w:bCs/>
          <w:color w:val="17365D"/>
          <w:sz w:val="26"/>
          <w:szCs w:val="26"/>
        </w:rPr>
      </w:pPr>
      <w:r>
        <w:rPr>
          <w:b/>
          <w:bCs/>
          <w:color w:val="17365D"/>
          <w:sz w:val="26"/>
          <w:szCs w:val="26"/>
        </w:rPr>
        <w:t>2018</w:t>
      </w:r>
      <w:r w:rsidRPr="00513D43">
        <w:rPr>
          <w:b/>
          <w:bCs/>
          <w:color w:val="17365D"/>
          <w:sz w:val="26"/>
          <w:szCs w:val="26"/>
        </w:rPr>
        <w:t xml:space="preserve"> год</w:t>
      </w:r>
    </w:p>
    <w:p w:rsidR="008A2847" w:rsidRDefault="008A2847" w:rsidP="008A2847">
      <w:pPr>
        <w:suppressAutoHyphens w:val="0"/>
        <w:rPr>
          <w:b/>
          <w:bCs/>
          <w:color w:val="17365D"/>
          <w:sz w:val="26"/>
          <w:szCs w:val="26"/>
        </w:rPr>
      </w:pPr>
      <w:r>
        <w:rPr>
          <w:b/>
          <w:bCs/>
          <w:color w:val="17365D"/>
          <w:sz w:val="26"/>
          <w:szCs w:val="26"/>
        </w:rPr>
        <w:br w:type="page"/>
      </w:r>
    </w:p>
    <w:p w:rsidR="008A2847" w:rsidRPr="002B1734" w:rsidRDefault="008A2847" w:rsidP="008A284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Pr="002B1734">
        <w:rPr>
          <w:rFonts w:ascii="Times New Roman" w:hAnsi="Times New Roman"/>
          <w:i w:val="0"/>
          <w:sz w:val="26"/>
          <w:szCs w:val="26"/>
          <w:lang w:val="ru-RU"/>
        </w:rPr>
        <w:t>Правовое регулирование</w:t>
      </w:r>
      <w:bookmarkEnd w:id="1"/>
    </w:p>
    <w:p w:rsidR="008A2847" w:rsidRPr="002B1734" w:rsidRDefault="008A2847" w:rsidP="008A2847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Аукцион, открытый по составу У</w:t>
      </w:r>
      <w:r w:rsidRPr="002B1734">
        <w:rPr>
          <w:iCs/>
          <w:sz w:val="22"/>
          <w:szCs w:val="22"/>
        </w:rPr>
        <w:t>частников и форме подачи предложений, проводится в соответствии</w:t>
      </w:r>
      <w:r>
        <w:rPr>
          <w:iCs/>
          <w:sz w:val="22"/>
          <w:szCs w:val="22"/>
        </w:rPr>
        <w:br/>
      </w:r>
      <w:r w:rsidRPr="002B1734">
        <w:rPr>
          <w:iCs/>
          <w:sz w:val="22"/>
          <w:szCs w:val="22"/>
        </w:rPr>
        <w:t>с</w:t>
      </w:r>
      <w:r w:rsidRPr="00670216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требованиями</w:t>
      </w:r>
      <w:r w:rsidRPr="002B1734">
        <w:rPr>
          <w:iCs/>
          <w:sz w:val="22"/>
          <w:szCs w:val="22"/>
        </w:rPr>
        <w:t>:</w:t>
      </w:r>
    </w:p>
    <w:p w:rsidR="008A2847" w:rsidRPr="00670216" w:rsidRDefault="008A2847" w:rsidP="008A2847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Гражданск</w:t>
      </w:r>
      <w:r>
        <w:rPr>
          <w:iCs/>
          <w:sz w:val="22"/>
          <w:szCs w:val="22"/>
        </w:rPr>
        <w:t xml:space="preserve">ого </w:t>
      </w:r>
      <w:r w:rsidRPr="00670216">
        <w:rPr>
          <w:iCs/>
          <w:sz w:val="22"/>
          <w:szCs w:val="22"/>
        </w:rPr>
        <w:t>кодекс</w:t>
      </w:r>
      <w:r>
        <w:rPr>
          <w:iCs/>
          <w:sz w:val="22"/>
          <w:szCs w:val="22"/>
        </w:rPr>
        <w:t>а</w:t>
      </w:r>
      <w:r w:rsidRPr="00670216">
        <w:rPr>
          <w:iCs/>
          <w:sz w:val="22"/>
          <w:szCs w:val="22"/>
        </w:rPr>
        <w:t xml:space="preserve"> Российской Федерации;</w:t>
      </w:r>
    </w:p>
    <w:p w:rsidR="008A2847" w:rsidRPr="002B1734" w:rsidRDefault="008A2847" w:rsidP="008A2847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Земельн</w:t>
      </w:r>
      <w:r>
        <w:rPr>
          <w:iCs/>
          <w:sz w:val="22"/>
          <w:szCs w:val="22"/>
        </w:rPr>
        <w:t xml:space="preserve">ого </w:t>
      </w:r>
      <w:r w:rsidRPr="002B1734">
        <w:rPr>
          <w:iCs/>
          <w:sz w:val="22"/>
          <w:szCs w:val="22"/>
        </w:rPr>
        <w:t>кодекс</w:t>
      </w:r>
      <w:r>
        <w:rPr>
          <w:iCs/>
          <w:sz w:val="22"/>
          <w:szCs w:val="22"/>
        </w:rPr>
        <w:t>а</w:t>
      </w:r>
      <w:r w:rsidRPr="002B1734">
        <w:rPr>
          <w:iCs/>
          <w:sz w:val="22"/>
          <w:szCs w:val="22"/>
        </w:rPr>
        <w:t xml:space="preserve"> Российской Федерации;</w:t>
      </w:r>
    </w:p>
    <w:p w:rsidR="008A2847" w:rsidRPr="002B1734" w:rsidRDefault="008A2847" w:rsidP="008A2847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Федеральн</w:t>
      </w:r>
      <w:r>
        <w:rPr>
          <w:iCs/>
          <w:sz w:val="22"/>
          <w:szCs w:val="22"/>
        </w:rPr>
        <w:t xml:space="preserve">ого </w:t>
      </w:r>
      <w:r w:rsidRPr="002B1734">
        <w:rPr>
          <w:iCs/>
          <w:sz w:val="22"/>
          <w:szCs w:val="22"/>
        </w:rPr>
        <w:t>закон</w:t>
      </w:r>
      <w:r>
        <w:rPr>
          <w:iCs/>
          <w:sz w:val="22"/>
          <w:szCs w:val="22"/>
        </w:rPr>
        <w:t>а</w:t>
      </w:r>
      <w:r w:rsidRPr="002B1734">
        <w:rPr>
          <w:iCs/>
          <w:sz w:val="22"/>
          <w:szCs w:val="22"/>
        </w:rPr>
        <w:t xml:space="preserve"> от 26.07.2006 № 135-ФЗ «О защите конкуренции»;</w:t>
      </w:r>
    </w:p>
    <w:p w:rsidR="008A2847" w:rsidRPr="002B1734" w:rsidRDefault="008A2847" w:rsidP="008A2847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noProof/>
          <w:color w:val="000000"/>
          <w:sz w:val="22"/>
          <w:szCs w:val="22"/>
        </w:rPr>
        <w:t>- </w:t>
      </w:r>
      <w:r w:rsidRPr="002B1734">
        <w:rPr>
          <w:noProof/>
          <w:color w:val="000000"/>
          <w:sz w:val="22"/>
          <w:szCs w:val="22"/>
        </w:rPr>
        <w:t>Закон</w:t>
      </w:r>
      <w:r>
        <w:rPr>
          <w:noProof/>
          <w:color w:val="000000"/>
          <w:sz w:val="22"/>
          <w:szCs w:val="22"/>
        </w:rPr>
        <w:t>а</w:t>
      </w:r>
      <w:r w:rsidRPr="002B1734">
        <w:rPr>
          <w:noProof/>
          <w:color w:val="000000"/>
          <w:sz w:val="22"/>
          <w:szCs w:val="22"/>
        </w:rPr>
        <w:t xml:space="preserve"> Московской области от 07.06.1996 №23/96-ОЗ «О регулировании земельных отношений</w:t>
      </w:r>
      <w:r>
        <w:rPr>
          <w:noProof/>
          <w:color w:val="000000"/>
          <w:sz w:val="22"/>
          <w:szCs w:val="22"/>
        </w:rPr>
        <w:br/>
      </w:r>
      <w:r w:rsidRPr="002B1734">
        <w:rPr>
          <w:noProof/>
          <w:color w:val="000000"/>
          <w:sz w:val="22"/>
          <w:szCs w:val="22"/>
        </w:rPr>
        <w:t>в Московской области»;</w:t>
      </w:r>
    </w:p>
    <w:p w:rsidR="008A2847" w:rsidRPr="0066427B" w:rsidRDefault="008A2847" w:rsidP="008A2847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 </w:t>
      </w:r>
      <w:r w:rsidRPr="0066427B">
        <w:rPr>
          <w:color w:val="0000FF"/>
          <w:sz w:val="22"/>
          <w:szCs w:val="22"/>
        </w:rPr>
        <w:t>решени</w:t>
      </w:r>
      <w:r>
        <w:rPr>
          <w:color w:val="0000FF"/>
          <w:sz w:val="22"/>
          <w:szCs w:val="22"/>
        </w:rPr>
        <w:t>я</w:t>
      </w:r>
      <w:r w:rsidRPr="0066427B">
        <w:rPr>
          <w:color w:val="0000FF"/>
          <w:sz w:val="22"/>
          <w:szCs w:val="22"/>
        </w:rPr>
        <w:t xml:space="preserve"> </w:t>
      </w:r>
      <w:r w:rsidRPr="00B7634D">
        <w:rPr>
          <w:color w:val="0000FF"/>
          <w:sz w:val="22"/>
          <w:szCs w:val="22"/>
        </w:rPr>
        <w:t>Межведомственной комиссии по вопросам земельно-имущественных отношений в Московской области</w:t>
      </w:r>
      <w:r>
        <w:rPr>
          <w:color w:val="0000FF"/>
          <w:sz w:val="22"/>
          <w:szCs w:val="22"/>
        </w:rPr>
        <w:t xml:space="preserve"> </w:t>
      </w:r>
      <w:r w:rsidRPr="0066427B">
        <w:rPr>
          <w:color w:val="0000FF"/>
          <w:sz w:val="22"/>
          <w:szCs w:val="22"/>
        </w:rPr>
        <w:t>(</w:t>
      </w:r>
      <w:r w:rsidRPr="009F4D0C">
        <w:rPr>
          <w:color w:val="0000FF"/>
          <w:sz w:val="22"/>
          <w:szCs w:val="22"/>
        </w:rPr>
        <w:t>протокол от 13.07.2018 № 97-З, п. 291</w:t>
      </w:r>
      <w:r w:rsidRPr="0066427B">
        <w:rPr>
          <w:color w:val="0000FF"/>
          <w:sz w:val="22"/>
          <w:szCs w:val="22"/>
        </w:rPr>
        <w:t>);</w:t>
      </w:r>
    </w:p>
    <w:p w:rsidR="008A2847" w:rsidRPr="0066427B" w:rsidRDefault="008A2847" w:rsidP="008A2847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 </w:t>
      </w:r>
      <w:r w:rsidRPr="007A469E">
        <w:rPr>
          <w:color w:val="0000FF"/>
          <w:sz w:val="22"/>
          <w:szCs w:val="22"/>
        </w:rPr>
        <w:t>постановления Главы Сергиево-Посадского муниципального</w:t>
      </w:r>
      <w:r>
        <w:rPr>
          <w:color w:val="0000FF"/>
          <w:sz w:val="22"/>
          <w:szCs w:val="22"/>
        </w:rPr>
        <w:t xml:space="preserve"> района Московской области от 19.07</w:t>
      </w:r>
      <w:r w:rsidRPr="007A469E">
        <w:rPr>
          <w:color w:val="0000FF"/>
          <w:sz w:val="22"/>
          <w:szCs w:val="22"/>
        </w:rPr>
        <w:t>.2018</w:t>
      </w:r>
      <w:r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br/>
        <w:t>№ 1229</w:t>
      </w:r>
      <w:r w:rsidRPr="007A469E">
        <w:rPr>
          <w:color w:val="0000FF"/>
          <w:sz w:val="22"/>
          <w:szCs w:val="22"/>
        </w:rPr>
        <w:t>-ПГ «О проведен</w:t>
      </w:r>
      <w:proofErr w:type="gramStart"/>
      <w:r w:rsidRPr="007A469E">
        <w:rPr>
          <w:color w:val="0000FF"/>
          <w:sz w:val="22"/>
          <w:szCs w:val="22"/>
        </w:rPr>
        <w:t>ии ау</w:t>
      </w:r>
      <w:proofErr w:type="gramEnd"/>
      <w:r w:rsidRPr="007A469E">
        <w:rPr>
          <w:color w:val="0000FF"/>
          <w:sz w:val="22"/>
          <w:szCs w:val="22"/>
        </w:rPr>
        <w:t>кциона на право заключения договора аренды земельного участка»</w:t>
      </w:r>
      <w:r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br/>
      </w:r>
      <w:r w:rsidRPr="0066427B">
        <w:rPr>
          <w:color w:val="0000FF"/>
          <w:sz w:val="22"/>
          <w:szCs w:val="22"/>
        </w:rPr>
        <w:t>(Приложение 1</w:t>
      </w:r>
      <w:r>
        <w:rPr>
          <w:color w:val="0000FF"/>
          <w:sz w:val="22"/>
          <w:szCs w:val="22"/>
        </w:rPr>
        <w:t>);</w:t>
      </w:r>
    </w:p>
    <w:p w:rsidR="008A2847" w:rsidRPr="002B1734" w:rsidRDefault="008A2847" w:rsidP="008A2847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noProof/>
          <w:color w:val="000000"/>
          <w:sz w:val="22"/>
          <w:szCs w:val="22"/>
        </w:rPr>
        <w:t>- </w:t>
      </w:r>
      <w:r w:rsidRPr="002B1734">
        <w:rPr>
          <w:noProof/>
          <w:color w:val="000000"/>
          <w:sz w:val="22"/>
          <w:szCs w:val="22"/>
        </w:rPr>
        <w:t>ины</w:t>
      </w:r>
      <w:r>
        <w:rPr>
          <w:noProof/>
          <w:color w:val="000000"/>
          <w:sz w:val="22"/>
          <w:szCs w:val="22"/>
        </w:rPr>
        <w:t>х</w:t>
      </w:r>
      <w:r w:rsidRPr="002B1734">
        <w:rPr>
          <w:noProof/>
          <w:color w:val="000000"/>
          <w:sz w:val="22"/>
          <w:szCs w:val="22"/>
        </w:rPr>
        <w:t xml:space="preserve"> нормативн</w:t>
      </w:r>
      <w:r>
        <w:rPr>
          <w:noProof/>
          <w:color w:val="000000"/>
          <w:sz w:val="22"/>
          <w:szCs w:val="22"/>
        </w:rPr>
        <w:t>о</w:t>
      </w:r>
      <w:r w:rsidRPr="002B1734">
        <w:rPr>
          <w:noProof/>
          <w:color w:val="000000"/>
          <w:sz w:val="22"/>
          <w:szCs w:val="22"/>
        </w:rPr>
        <w:t xml:space="preserve"> правовы</w:t>
      </w:r>
      <w:r>
        <w:rPr>
          <w:noProof/>
          <w:color w:val="000000"/>
          <w:sz w:val="22"/>
          <w:szCs w:val="22"/>
        </w:rPr>
        <w:t>х</w:t>
      </w:r>
      <w:r w:rsidRPr="002B1734">
        <w:rPr>
          <w:noProof/>
          <w:color w:val="000000"/>
          <w:sz w:val="22"/>
          <w:szCs w:val="22"/>
        </w:rPr>
        <w:t xml:space="preserve"> акт</w:t>
      </w:r>
      <w:r>
        <w:rPr>
          <w:noProof/>
          <w:color w:val="000000"/>
          <w:sz w:val="22"/>
          <w:szCs w:val="22"/>
        </w:rPr>
        <w:t>ов Российской Федерации и Московской области</w:t>
      </w:r>
      <w:r w:rsidRPr="002B1734">
        <w:rPr>
          <w:noProof/>
          <w:color w:val="000000"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Start w:id="8" w:name="__RefHeading__33_520497706"/>
      <w:bookmarkStart w:id="9" w:name="_%2525D0%25259F%2525D1%252580%2525D0%252"/>
      <w:bookmarkEnd w:id="2"/>
      <w:bookmarkEnd w:id="3"/>
      <w:bookmarkEnd w:id="4"/>
    </w:p>
    <w:p w:rsidR="008A2847" w:rsidRPr="00670216" w:rsidRDefault="008A2847" w:rsidP="008A284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:rsidR="008A2847" w:rsidRPr="00513D43" w:rsidRDefault="008A2847" w:rsidP="008A284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0" w:name="_Toc479691584"/>
      <w:r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Pr="00513D43">
        <w:rPr>
          <w:rFonts w:ascii="Times New Roman" w:hAnsi="Times New Roman"/>
          <w:i w:val="0"/>
          <w:sz w:val="26"/>
          <w:szCs w:val="26"/>
          <w:lang w:val="ru-RU"/>
        </w:rPr>
        <w:t>Сведения об аукционе</w:t>
      </w:r>
      <w:bookmarkEnd w:id="5"/>
      <w:bookmarkEnd w:id="6"/>
      <w:bookmarkEnd w:id="7"/>
      <w:bookmarkEnd w:id="10"/>
    </w:p>
    <w:p w:rsidR="008A2847" w:rsidRPr="002D01A9" w:rsidRDefault="008A2847" w:rsidP="008A284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2D01A9">
        <w:rPr>
          <w:b/>
          <w:sz w:val="22"/>
          <w:szCs w:val="22"/>
        </w:rPr>
        <w:t>2.1. </w:t>
      </w:r>
      <w:proofErr w:type="gramStart"/>
      <w:r w:rsidRPr="002D01A9">
        <w:rPr>
          <w:b/>
          <w:sz w:val="22"/>
          <w:szCs w:val="22"/>
        </w:rPr>
        <w:t>Арендодатель –</w:t>
      </w:r>
      <w:r w:rsidRPr="002D01A9">
        <w:rPr>
          <w:sz w:val="22"/>
          <w:szCs w:val="22"/>
        </w:rPr>
        <w:t xml:space="preserve"> орган местного самоуправления муниципального образования Московской области, принимающий решение о проведении аукциона, об отказе от проведения аукциона, об условиях аукциона</w:t>
      </w:r>
      <w:r>
        <w:rPr>
          <w:sz w:val="22"/>
          <w:szCs w:val="22"/>
        </w:rPr>
        <w:br/>
      </w:r>
      <w:r w:rsidRPr="002D01A9">
        <w:rPr>
          <w:sz w:val="22"/>
          <w:szCs w:val="22"/>
        </w:rPr>
        <w:t>(в том числе о начальной цене предмета аукциона, условиях и сроках договора аренды), отвечающий за соответствие земельного участка (лота) характеристикам, указанным в Извещении</w:t>
      </w:r>
      <w:r>
        <w:rPr>
          <w:sz w:val="22"/>
          <w:szCs w:val="22"/>
        </w:rPr>
        <w:t xml:space="preserve"> </w:t>
      </w:r>
      <w:r w:rsidRPr="002D01A9">
        <w:rPr>
          <w:sz w:val="22"/>
          <w:szCs w:val="22"/>
        </w:rPr>
        <w:t>о проведении аукциона, за своевременное опубликование Извещения о проведении аукциона в порядке, установленном для официального опубликования</w:t>
      </w:r>
      <w:proofErr w:type="gramEnd"/>
      <w:r w:rsidRPr="002D01A9">
        <w:rPr>
          <w:sz w:val="22"/>
          <w:szCs w:val="22"/>
        </w:rPr>
        <w:t xml:space="preserve"> (обнародования) муниципальных правовых актов по месту нахождения земельного участка, за заключение договора аренды земельного участка, в том числе</w:t>
      </w:r>
      <w:r w:rsidRPr="002D01A9">
        <w:rPr>
          <w:sz w:val="22"/>
          <w:szCs w:val="22"/>
        </w:rPr>
        <w:br/>
        <w:t>за соблюдение сроков его заключения.</w:t>
      </w:r>
    </w:p>
    <w:p w:rsidR="008A2847" w:rsidRPr="002D01A9" w:rsidRDefault="008A2847" w:rsidP="008A284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6"/>
          <w:szCs w:val="6"/>
        </w:rPr>
      </w:pPr>
    </w:p>
    <w:p w:rsidR="008A2847" w:rsidRPr="00856BAF" w:rsidRDefault="008A2847" w:rsidP="008A2847">
      <w:pPr>
        <w:tabs>
          <w:tab w:val="left" w:pos="567"/>
          <w:tab w:val="left" w:pos="1276"/>
        </w:tabs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D01A9">
        <w:rPr>
          <w:b/>
          <w:noProof/>
          <w:color w:val="000000"/>
          <w:sz w:val="22"/>
          <w:szCs w:val="22"/>
        </w:rPr>
        <w:t xml:space="preserve">Наименование: </w:t>
      </w:r>
      <w:r w:rsidRPr="00856BAF">
        <w:rPr>
          <w:b/>
          <w:color w:val="0000FF"/>
          <w:sz w:val="22"/>
          <w:szCs w:val="22"/>
        </w:rPr>
        <w:t xml:space="preserve">Администрация </w:t>
      </w:r>
      <w:r>
        <w:rPr>
          <w:b/>
          <w:color w:val="0000FF"/>
          <w:sz w:val="22"/>
          <w:szCs w:val="22"/>
        </w:rPr>
        <w:t xml:space="preserve">Сергиево-Посадского муниципального района </w:t>
      </w:r>
      <w:r w:rsidRPr="00856BAF">
        <w:rPr>
          <w:b/>
          <w:color w:val="0000FF"/>
          <w:sz w:val="22"/>
          <w:szCs w:val="22"/>
        </w:rPr>
        <w:t>Московской области.</w:t>
      </w:r>
    </w:p>
    <w:p w:rsidR="008A2847" w:rsidRDefault="008A2847" w:rsidP="008A2847">
      <w:pPr>
        <w:suppressAutoHyphens w:val="0"/>
        <w:autoSpaceDE w:val="0"/>
        <w:autoSpaceDN w:val="0"/>
        <w:adjustRightInd w:val="0"/>
        <w:rPr>
          <w:color w:val="0000FF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Адрес: </w:t>
      </w:r>
      <w:r>
        <w:rPr>
          <w:color w:val="0000FF"/>
          <w:sz w:val="22"/>
          <w:szCs w:val="22"/>
          <w:lang w:eastAsia="ru-RU"/>
        </w:rPr>
        <w:t>141300, Московская область, г. Сергиев Посад, проспект Красной Армии, д. 169.</w:t>
      </w:r>
    </w:p>
    <w:p w:rsidR="008A2847" w:rsidRDefault="008A2847" w:rsidP="008A2847">
      <w:pPr>
        <w:suppressAutoHyphens w:val="0"/>
        <w:autoSpaceDE w:val="0"/>
        <w:autoSpaceDN w:val="0"/>
        <w:adjustRightInd w:val="0"/>
        <w:rPr>
          <w:color w:val="0000FF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Сайт: </w:t>
      </w:r>
      <w:r>
        <w:rPr>
          <w:color w:val="0000FF"/>
          <w:sz w:val="22"/>
          <w:szCs w:val="22"/>
          <w:lang w:eastAsia="ru-RU"/>
        </w:rPr>
        <w:t>www.sergiev-reg.ru</w:t>
      </w:r>
    </w:p>
    <w:p w:rsidR="008A2847" w:rsidRDefault="008A2847" w:rsidP="008A2847">
      <w:pPr>
        <w:suppressAutoHyphens w:val="0"/>
        <w:autoSpaceDE w:val="0"/>
        <w:autoSpaceDN w:val="0"/>
        <w:adjustRightInd w:val="0"/>
        <w:rPr>
          <w:color w:val="0000FF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Адрес электронной почты: </w:t>
      </w:r>
      <w:r>
        <w:rPr>
          <w:color w:val="0000FF"/>
          <w:sz w:val="22"/>
          <w:szCs w:val="22"/>
          <w:lang w:eastAsia="ru-RU"/>
        </w:rPr>
        <w:t>adm@sergiev-reg.ru</w:t>
      </w:r>
    </w:p>
    <w:p w:rsidR="008A2847" w:rsidRPr="00D43341" w:rsidRDefault="008A2847" w:rsidP="008A2847">
      <w:pPr>
        <w:tabs>
          <w:tab w:val="num" w:pos="0"/>
        </w:tabs>
        <w:autoSpaceDE w:val="0"/>
        <w:spacing w:line="276" w:lineRule="auto"/>
        <w:jc w:val="both"/>
        <w:rPr>
          <w:color w:val="0000FF"/>
          <w:sz w:val="10"/>
          <w:szCs w:val="10"/>
        </w:rPr>
      </w:pPr>
      <w:r>
        <w:rPr>
          <w:color w:val="000000"/>
          <w:sz w:val="22"/>
          <w:szCs w:val="22"/>
          <w:lang w:eastAsia="ru-RU"/>
        </w:rPr>
        <w:t xml:space="preserve">Телефон факс: </w:t>
      </w:r>
      <w:r>
        <w:rPr>
          <w:color w:val="0000FF"/>
          <w:sz w:val="22"/>
          <w:szCs w:val="22"/>
          <w:lang w:eastAsia="ru-RU"/>
        </w:rPr>
        <w:t>+7 (496) 551-5100 факс: +7(496) 551-5193</w:t>
      </w:r>
    </w:p>
    <w:p w:rsidR="008A2847" w:rsidRPr="002D01A9" w:rsidRDefault="008A2847" w:rsidP="008A2847">
      <w:pPr>
        <w:tabs>
          <w:tab w:val="num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2D01A9">
        <w:rPr>
          <w:sz w:val="22"/>
          <w:szCs w:val="22"/>
        </w:rPr>
        <w:t>Реквизиты для перечисления задатка Победителя аукциона или иного лица, с которым заключается договор аренды земельного участка в соответствии с Земельным Кодексом Российской Федерации:</w:t>
      </w:r>
    </w:p>
    <w:p w:rsidR="008A2847" w:rsidRPr="002D01A9" w:rsidRDefault="008A2847" w:rsidP="008A2847">
      <w:pPr>
        <w:tabs>
          <w:tab w:val="num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2D01A9">
        <w:rPr>
          <w:sz w:val="22"/>
          <w:szCs w:val="22"/>
        </w:rPr>
        <w:t>Получатель платежа:</w:t>
      </w:r>
    </w:p>
    <w:p w:rsidR="008A2847" w:rsidRPr="000B63AF" w:rsidRDefault="008A2847" w:rsidP="008A2847">
      <w:pPr>
        <w:tabs>
          <w:tab w:val="left" w:pos="142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B63AF">
        <w:rPr>
          <w:color w:val="0000FF"/>
          <w:sz w:val="22"/>
          <w:szCs w:val="22"/>
        </w:rPr>
        <w:t>Управление Федерального казначейства по Московской области</w:t>
      </w:r>
    </w:p>
    <w:p w:rsidR="008A2847" w:rsidRPr="000B63AF" w:rsidRDefault="008A2847" w:rsidP="008A2847">
      <w:pPr>
        <w:tabs>
          <w:tab w:val="left" w:pos="142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B63AF">
        <w:rPr>
          <w:color w:val="0000FF"/>
          <w:sz w:val="22"/>
          <w:szCs w:val="22"/>
        </w:rPr>
        <w:t>(Администрация Сергиево-Посадского муниципального района Московской области)</w:t>
      </w:r>
    </w:p>
    <w:p w:rsidR="008A2847" w:rsidRPr="000B63AF" w:rsidRDefault="008A2847" w:rsidP="008A2847">
      <w:pPr>
        <w:tabs>
          <w:tab w:val="left" w:pos="142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B63AF">
        <w:rPr>
          <w:color w:val="0000FF"/>
          <w:sz w:val="22"/>
          <w:szCs w:val="22"/>
        </w:rPr>
        <w:t xml:space="preserve">ИНН 5042022397, КПП 504201001, ОКТМО </w:t>
      </w:r>
      <w:r>
        <w:rPr>
          <w:color w:val="0000FF"/>
          <w:sz w:val="22"/>
          <w:szCs w:val="22"/>
        </w:rPr>
        <w:t>46615101</w:t>
      </w:r>
    </w:p>
    <w:p w:rsidR="008A2847" w:rsidRDefault="008A2847" w:rsidP="008A2847">
      <w:pPr>
        <w:tabs>
          <w:tab w:val="left" w:pos="142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B63AF">
        <w:rPr>
          <w:color w:val="0000FF"/>
          <w:sz w:val="22"/>
          <w:szCs w:val="22"/>
        </w:rPr>
        <w:t xml:space="preserve">ГУ Банк России по ЦФО, БИК 044525000, </w:t>
      </w:r>
      <w:proofErr w:type="gramStart"/>
      <w:r w:rsidRPr="000B63AF">
        <w:rPr>
          <w:color w:val="0000FF"/>
          <w:sz w:val="22"/>
          <w:szCs w:val="22"/>
        </w:rPr>
        <w:t>р</w:t>
      </w:r>
      <w:proofErr w:type="gramEnd"/>
      <w:r w:rsidRPr="000B63AF">
        <w:rPr>
          <w:color w:val="0000FF"/>
          <w:sz w:val="22"/>
          <w:szCs w:val="22"/>
        </w:rPr>
        <w:t>/</w:t>
      </w:r>
      <w:proofErr w:type="spellStart"/>
      <w:r w:rsidRPr="000B63AF">
        <w:rPr>
          <w:color w:val="0000FF"/>
          <w:sz w:val="22"/>
          <w:szCs w:val="22"/>
        </w:rPr>
        <w:t>сч</w:t>
      </w:r>
      <w:proofErr w:type="spellEnd"/>
      <w:r w:rsidRPr="000B63AF">
        <w:rPr>
          <w:color w:val="0000FF"/>
          <w:sz w:val="22"/>
          <w:szCs w:val="22"/>
        </w:rPr>
        <w:t>. 4010 181 084 525 001 0102, КБК 929 1 11 050</w:t>
      </w:r>
      <w:r>
        <w:rPr>
          <w:color w:val="0000FF"/>
          <w:sz w:val="22"/>
          <w:szCs w:val="22"/>
        </w:rPr>
        <w:t>13</w:t>
      </w:r>
      <w:r w:rsidRPr="000B63AF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13</w:t>
      </w:r>
      <w:r w:rsidRPr="000B63AF">
        <w:rPr>
          <w:color w:val="0000FF"/>
          <w:sz w:val="22"/>
          <w:szCs w:val="22"/>
        </w:rPr>
        <w:t xml:space="preserve"> 0000 120</w:t>
      </w:r>
      <w:r>
        <w:rPr>
          <w:color w:val="0000FF"/>
          <w:sz w:val="22"/>
          <w:szCs w:val="22"/>
        </w:rPr>
        <w:t>.</w:t>
      </w:r>
    </w:p>
    <w:p w:rsidR="008A2847" w:rsidRPr="00670216" w:rsidRDefault="008A2847" w:rsidP="008A2847">
      <w:pPr>
        <w:tabs>
          <w:tab w:val="num" w:pos="0"/>
        </w:tabs>
        <w:autoSpaceDE w:val="0"/>
        <w:spacing w:line="276" w:lineRule="auto"/>
        <w:jc w:val="both"/>
        <w:rPr>
          <w:color w:val="0000FF"/>
          <w:sz w:val="10"/>
          <w:szCs w:val="10"/>
        </w:rPr>
      </w:pPr>
    </w:p>
    <w:p w:rsidR="008A2847" w:rsidRPr="002B1734" w:rsidRDefault="008A2847" w:rsidP="008A2847">
      <w:pPr>
        <w:tabs>
          <w:tab w:val="left" w:pos="426"/>
          <w:tab w:val="left" w:pos="851"/>
        </w:tabs>
        <w:autoSpaceDE w:val="0"/>
        <w:spacing w:line="276" w:lineRule="auto"/>
        <w:jc w:val="both"/>
        <w:rPr>
          <w:noProof/>
          <w:sz w:val="22"/>
          <w:szCs w:val="22"/>
        </w:rPr>
      </w:pPr>
      <w:r>
        <w:rPr>
          <w:b/>
          <w:bCs/>
          <w:sz w:val="22"/>
          <w:szCs w:val="22"/>
        </w:rPr>
        <w:t>2.2. </w:t>
      </w:r>
      <w:r w:rsidRPr="002B1734">
        <w:rPr>
          <w:b/>
          <w:bCs/>
          <w:sz w:val="22"/>
          <w:szCs w:val="22"/>
        </w:rPr>
        <w:t xml:space="preserve">Организатор аукциона – </w:t>
      </w:r>
      <w:r w:rsidRPr="002B1734">
        <w:rPr>
          <w:bCs/>
          <w:sz w:val="22"/>
          <w:szCs w:val="22"/>
        </w:rPr>
        <w:t>орган, осуществляющий функции по организации и проведению аукциона, утверждающий Извещение о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 xml:space="preserve">кциона, состав Аукционной комиссии, </w:t>
      </w:r>
      <w:r>
        <w:rPr>
          <w:bCs/>
          <w:sz w:val="22"/>
          <w:szCs w:val="22"/>
        </w:rPr>
        <w:t xml:space="preserve">в том числе </w:t>
      </w:r>
      <w:r w:rsidRPr="002B1734">
        <w:rPr>
          <w:bCs/>
          <w:sz w:val="22"/>
          <w:szCs w:val="22"/>
        </w:rPr>
        <w:t>обеспечивающий прием и возврат задатков в установленном порядке.</w:t>
      </w:r>
    </w:p>
    <w:p w:rsidR="008A2847" w:rsidRPr="006D02A8" w:rsidRDefault="008A2847" w:rsidP="008A284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 xml:space="preserve">Наименование: </w:t>
      </w:r>
      <w:r w:rsidRPr="006D02A8">
        <w:rPr>
          <w:b/>
          <w:iCs/>
          <w:sz w:val="22"/>
          <w:szCs w:val="22"/>
        </w:rPr>
        <w:t>Комитет по конкурентной политике Московской области.</w:t>
      </w:r>
    </w:p>
    <w:p w:rsidR="008A2847" w:rsidRPr="006D02A8" w:rsidRDefault="008A2847" w:rsidP="008A2847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Адрес: 143407, Московская область, г. Красногорск, бульвар Строителей, д. 1.</w:t>
      </w:r>
    </w:p>
    <w:p w:rsidR="008A2847" w:rsidRPr="006D02A8" w:rsidRDefault="008A2847" w:rsidP="008A2847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Сайт: www.zakaz-mo.mosreg.ru</w:t>
      </w:r>
    </w:p>
    <w:p w:rsidR="008A2847" w:rsidRPr="006D02A8" w:rsidRDefault="008A2847" w:rsidP="008A2847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Адрес электронной почты: zakaz-mo@mosreg.ru</w:t>
      </w:r>
    </w:p>
    <w:p w:rsidR="008A2847" w:rsidRDefault="008A2847" w:rsidP="008A2847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426"/>
        <w:jc w:val="both"/>
        <w:rPr>
          <w:rStyle w:val="a3"/>
          <w:noProof/>
          <w:sz w:val="16"/>
          <w:szCs w:val="16"/>
        </w:rPr>
      </w:pPr>
    </w:p>
    <w:p w:rsidR="008A2847" w:rsidRPr="00670216" w:rsidRDefault="008A2847" w:rsidP="008A2847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426"/>
        <w:jc w:val="both"/>
        <w:rPr>
          <w:rStyle w:val="a3"/>
          <w:noProof/>
          <w:sz w:val="16"/>
          <w:szCs w:val="16"/>
        </w:rPr>
      </w:pPr>
    </w:p>
    <w:p w:rsidR="008A2847" w:rsidRPr="006D02A8" w:rsidRDefault="008A2847" w:rsidP="008A284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2.3. </w:t>
      </w:r>
      <w:r w:rsidRPr="002B1734">
        <w:rPr>
          <w:b/>
          <w:sz w:val="22"/>
          <w:szCs w:val="22"/>
        </w:rPr>
        <w:t>Лицо, осуществляющее организационно - технические функции по организации и проведению аукциона</w:t>
      </w:r>
      <w:r w:rsidRPr="002B1734">
        <w:rPr>
          <w:sz w:val="22"/>
          <w:szCs w:val="22"/>
        </w:rPr>
        <w:t xml:space="preserve"> – отвечает за соответствие организации и проведения аукциона требованиям действующего законодательства, соблюдение сроков размещения </w:t>
      </w:r>
      <w:r w:rsidRPr="006D02A8">
        <w:rPr>
          <w:sz w:val="22"/>
          <w:szCs w:val="22"/>
        </w:rPr>
        <w:t>Извещения о проведен</w:t>
      </w:r>
      <w:proofErr w:type="gramStart"/>
      <w:r w:rsidRPr="006D02A8">
        <w:rPr>
          <w:sz w:val="22"/>
          <w:szCs w:val="22"/>
        </w:rPr>
        <w:t>ии ау</w:t>
      </w:r>
      <w:proofErr w:type="gramEnd"/>
      <w:r w:rsidRPr="006D02A8">
        <w:rPr>
          <w:sz w:val="22"/>
          <w:szCs w:val="22"/>
        </w:rPr>
        <w:t xml:space="preserve">кциона и документов, составляемых в ходе проведения аукциона на сайтах </w:t>
      </w:r>
      <w:hyperlink r:id="rId9" w:history="1">
        <w:r w:rsidRPr="006D02A8">
          <w:rPr>
            <w:rStyle w:val="a3"/>
            <w:b/>
            <w:sz w:val="22"/>
            <w:szCs w:val="22"/>
            <w:lang w:val="en-US"/>
          </w:rPr>
          <w:t>www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gov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ru</w:t>
        </w:r>
      </w:hyperlink>
      <w:r w:rsidRPr="006D02A8">
        <w:rPr>
          <w:b/>
          <w:sz w:val="22"/>
          <w:szCs w:val="22"/>
        </w:rPr>
        <w:t xml:space="preserve">, </w:t>
      </w:r>
      <w:hyperlink r:id="rId10" w:history="1">
        <w:r w:rsidRPr="006D02A8">
          <w:rPr>
            <w:rStyle w:val="a3"/>
            <w:b/>
            <w:sz w:val="22"/>
            <w:szCs w:val="22"/>
            <w:lang w:val="en-US"/>
          </w:rPr>
          <w:t>www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mosreg</w:t>
        </w:r>
        <w:r w:rsidRPr="006D02A8">
          <w:rPr>
            <w:rStyle w:val="a3"/>
            <w:b/>
            <w:sz w:val="22"/>
            <w:szCs w:val="22"/>
          </w:rPr>
          <w:t>.</w:t>
        </w:r>
        <w:proofErr w:type="spellStart"/>
        <w:r w:rsidRPr="006D02A8"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  <w:r w:rsidRPr="006D02A8">
        <w:rPr>
          <w:b/>
          <w:sz w:val="22"/>
          <w:szCs w:val="22"/>
        </w:rPr>
        <w:t>.</w:t>
      </w:r>
    </w:p>
    <w:p w:rsidR="008A2847" w:rsidRPr="006D02A8" w:rsidRDefault="008A2847" w:rsidP="008A2847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6D02A8">
        <w:rPr>
          <w:b/>
          <w:iCs/>
          <w:sz w:val="22"/>
          <w:szCs w:val="22"/>
        </w:rPr>
        <w:lastRenderedPageBreak/>
        <w:t>Наименование: Государственное казенное учреждение Московской области «Региональный центр торгов» (сокращенное наименование - ГКУ «РЦТ»).</w:t>
      </w:r>
    </w:p>
    <w:p w:rsidR="008A2847" w:rsidRPr="006D02A8" w:rsidRDefault="008A2847" w:rsidP="008A2847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 xml:space="preserve">Адрес: 143441, Московская область, Красногорский район, </w:t>
      </w:r>
      <w:proofErr w:type="gramStart"/>
      <w:r w:rsidRPr="006D02A8">
        <w:rPr>
          <w:iCs/>
          <w:sz w:val="22"/>
          <w:szCs w:val="22"/>
        </w:rPr>
        <w:t>п</w:t>
      </w:r>
      <w:proofErr w:type="gramEnd"/>
      <w:r w:rsidRPr="006D02A8">
        <w:rPr>
          <w:iCs/>
          <w:sz w:val="22"/>
          <w:szCs w:val="22"/>
        </w:rPr>
        <w:t xml:space="preserve">/о </w:t>
      </w:r>
      <w:proofErr w:type="spellStart"/>
      <w:r w:rsidRPr="006D02A8">
        <w:rPr>
          <w:iCs/>
          <w:sz w:val="22"/>
          <w:szCs w:val="22"/>
        </w:rPr>
        <w:t>Путилково</w:t>
      </w:r>
      <w:proofErr w:type="spellEnd"/>
      <w:r w:rsidRPr="006D02A8">
        <w:rPr>
          <w:iCs/>
          <w:sz w:val="22"/>
          <w:szCs w:val="22"/>
        </w:rPr>
        <w:t>, 69-й км МКАД, бизнес-центр «</w:t>
      </w:r>
      <w:proofErr w:type="spellStart"/>
      <w:r w:rsidRPr="006D02A8">
        <w:rPr>
          <w:iCs/>
          <w:sz w:val="22"/>
          <w:szCs w:val="22"/>
        </w:rPr>
        <w:t>Гринвуд</w:t>
      </w:r>
      <w:proofErr w:type="spellEnd"/>
      <w:r w:rsidRPr="006D02A8">
        <w:rPr>
          <w:iCs/>
          <w:sz w:val="22"/>
          <w:szCs w:val="22"/>
        </w:rPr>
        <w:t>», стр. 17, 5 этаж (Приложение 11).</w:t>
      </w:r>
    </w:p>
    <w:p w:rsidR="008A2847" w:rsidRPr="006D02A8" w:rsidRDefault="008A2847" w:rsidP="008A2847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Сайт: www.rctmo.ru</w:t>
      </w:r>
    </w:p>
    <w:p w:rsidR="008A2847" w:rsidRPr="006D02A8" w:rsidRDefault="008A2847" w:rsidP="008A2847">
      <w:pPr>
        <w:tabs>
          <w:tab w:val="left" w:pos="709"/>
        </w:tabs>
        <w:spacing w:line="276" w:lineRule="auto"/>
        <w:jc w:val="both"/>
        <w:rPr>
          <w:rStyle w:val="a3"/>
          <w:b/>
        </w:rPr>
      </w:pPr>
      <w:r w:rsidRPr="006D02A8">
        <w:rPr>
          <w:iCs/>
          <w:sz w:val="22"/>
          <w:szCs w:val="22"/>
        </w:rPr>
        <w:t xml:space="preserve">Адрес электронной почты: </w:t>
      </w:r>
      <w:hyperlink r:id="rId11" w:history="1"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@</w:t>
        </w:r>
        <w:r w:rsidRPr="006D02A8">
          <w:rPr>
            <w:rStyle w:val="a3"/>
            <w:b/>
            <w:sz w:val="22"/>
            <w:szCs w:val="22"/>
            <w:lang w:val="en-US"/>
          </w:rPr>
          <w:t>rctmo</w:t>
        </w:r>
        <w:r w:rsidRPr="006D02A8">
          <w:rPr>
            <w:rStyle w:val="a3"/>
            <w:b/>
            <w:sz w:val="22"/>
            <w:szCs w:val="22"/>
          </w:rPr>
          <w:t>.</w:t>
        </w:r>
        <w:proofErr w:type="spellStart"/>
        <w:r w:rsidRPr="006D02A8"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</w:p>
    <w:p w:rsidR="008A2847" w:rsidRPr="006D02A8" w:rsidRDefault="008A2847" w:rsidP="008A284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:rsidR="008A2847" w:rsidRPr="006D02A8" w:rsidRDefault="008A2847" w:rsidP="008A284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6D02A8">
        <w:rPr>
          <w:b/>
          <w:iCs/>
          <w:sz w:val="22"/>
          <w:szCs w:val="22"/>
        </w:rPr>
        <w:t>2.4. </w:t>
      </w:r>
      <w:r w:rsidRPr="006D02A8">
        <w:rPr>
          <w:b/>
          <w:sz w:val="22"/>
          <w:szCs w:val="22"/>
        </w:rPr>
        <w:t xml:space="preserve">Объект (лот) аукциона: </w:t>
      </w:r>
      <w:r w:rsidRPr="006D02A8">
        <w:rPr>
          <w:color w:val="0000FF"/>
          <w:sz w:val="22"/>
          <w:szCs w:val="22"/>
        </w:rPr>
        <w:t>земельный участок</w:t>
      </w:r>
      <w:r>
        <w:rPr>
          <w:color w:val="0000FF"/>
          <w:sz w:val="22"/>
          <w:szCs w:val="22"/>
        </w:rPr>
        <w:t>, государственная собственность на который не разграничена, расположенный на территории Сергиево-Посадского муниципального района Московской области</w:t>
      </w:r>
    </w:p>
    <w:p w:rsidR="008A2847" w:rsidRPr="006D02A8" w:rsidRDefault="008A2847" w:rsidP="008A284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:rsidR="008A2847" w:rsidRPr="006D02A8" w:rsidRDefault="008A2847" w:rsidP="008A2847">
      <w:pPr>
        <w:autoSpaceDE w:val="0"/>
        <w:spacing w:line="276" w:lineRule="auto"/>
        <w:jc w:val="both"/>
        <w:rPr>
          <w:sz w:val="22"/>
          <w:szCs w:val="22"/>
        </w:rPr>
      </w:pPr>
      <w:r w:rsidRPr="006D02A8">
        <w:rPr>
          <w:b/>
          <w:sz w:val="22"/>
          <w:szCs w:val="22"/>
        </w:rPr>
        <w:t xml:space="preserve">2.5. Предмет аукциона: </w:t>
      </w:r>
      <w:r w:rsidRPr="006D02A8">
        <w:rPr>
          <w:color w:val="0000FF"/>
          <w:sz w:val="22"/>
          <w:szCs w:val="22"/>
        </w:rPr>
        <w:t xml:space="preserve">право заключения договора аренды </w:t>
      </w:r>
      <w:r>
        <w:rPr>
          <w:color w:val="0000FF"/>
          <w:sz w:val="22"/>
          <w:szCs w:val="22"/>
        </w:rPr>
        <w:t>Объекта (лота) аукциона</w:t>
      </w:r>
      <w:r w:rsidRPr="006D02A8">
        <w:rPr>
          <w:sz w:val="22"/>
          <w:szCs w:val="22"/>
        </w:rPr>
        <w:t>.</w:t>
      </w:r>
    </w:p>
    <w:p w:rsidR="008A2847" w:rsidRPr="006D02A8" w:rsidRDefault="008A2847" w:rsidP="008A28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8A2847" w:rsidRPr="006D02A8" w:rsidRDefault="008A2847" w:rsidP="008A284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>2.6. Сведения об Объект</w:t>
      </w:r>
      <w:r w:rsidRPr="008104E1">
        <w:rPr>
          <w:b/>
          <w:color w:val="0000FF"/>
          <w:sz w:val="22"/>
          <w:szCs w:val="22"/>
        </w:rPr>
        <w:t>е</w:t>
      </w:r>
      <w:r w:rsidRPr="006D02A8">
        <w:rPr>
          <w:b/>
          <w:sz w:val="22"/>
          <w:szCs w:val="22"/>
        </w:rPr>
        <w:t xml:space="preserve"> (лот</w:t>
      </w:r>
      <w:r w:rsidRPr="008104E1">
        <w:rPr>
          <w:b/>
          <w:color w:val="0000FF"/>
          <w:sz w:val="22"/>
          <w:szCs w:val="22"/>
        </w:rPr>
        <w:t>е</w:t>
      </w:r>
      <w:r w:rsidRPr="006D02A8">
        <w:rPr>
          <w:b/>
          <w:sz w:val="22"/>
          <w:szCs w:val="22"/>
        </w:rPr>
        <w:t>) аукциона:</w:t>
      </w:r>
    </w:p>
    <w:p w:rsidR="008A2847" w:rsidRPr="002B1734" w:rsidRDefault="008A2847" w:rsidP="008A284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1" w:name="_Toc415224054"/>
      <w:bookmarkStart w:id="12" w:name="_Toc415682150"/>
      <w:bookmarkStart w:id="13" w:name="_Toc416972837"/>
      <w:bookmarkStart w:id="14" w:name="_Toc417030418"/>
      <w:bookmarkStart w:id="15" w:name="_Toc417047217"/>
      <w:bookmarkStart w:id="16" w:name="_Toc417059229"/>
      <w:bookmarkStart w:id="17" w:name="_Toc418676399"/>
      <w:bookmarkStart w:id="18" w:name="_Toc418676431"/>
      <w:bookmarkStart w:id="19" w:name="_Toc418676477"/>
      <w:bookmarkStart w:id="20" w:name="_Toc419295272"/>
      <w:bookmarkStart w:id="21" w:name="_Toc419479793"/>
      <w:bookmarkStart w:id="22" w:name="_Toc419480293"/>
      <w:bookmarkStart w:id="23" w:name="_Toc419726793"/>
      <w:bookmarkStart w:id="24" w:name="_Toc419803376"/>
      <w:bookmarkStart w:id="25" w:name="_Toc419803713"/>
      <w:bookmarkStart w:id="26" w:name="_Toc419895199"/>
      <w:bookmarkStart w:id="27" w:name="_Toc419970524"/>
      <w:bookmarkStart w:id="28" w:name="_Toc419971379"/>
      <w:bookmarkStart w:id="29" w:name="_Toc419971683"/>
      <w:bookmarkStart w:id="30" w:name="_Toc420055143"/>
      <w:bookmarkStart w:id="31" w:name="_Toc420060976"/>
      <w:bookmarkStart w:id="32" w:name="_Toc420088341"/>
      <w:bookmarkStart w:id="33" w:name="_Toc420088757"/>
      <w:bookmarkStart w:id="34" w:name="_Toc420088840"/>
      <w:bookmarkStart w:id="35" w:name="_Toc420330910"/>
      <w:bookmarkStart w:id="36" w:name="_Toc420331610"/>
      <w:bookmarkStart w:id="37" w:name="_Toc420512385"/>
      <w:bookmarkStart w:id="38" w:name="_Toc420519204"/>
      <w:bookmarkStart w:id="39" w:name="_Toc420593730"/>
      <w:bookmarkStart w:id="40" w:name="_Toc423615954"/>
      <w:bookmarkStart w:id="41" w:name="_Toc423619097"/>
      <w:bookmarkStart w:id="42" w:name="_Toc423619375"/>
      <w:bookmarkStart w:id="43" w:name="_Toc426462870"/>
      <w:bookmarkStart w:id="44" w:name="_Toc426463174"/>
      <w:bookmarkStart w:id="45" w:name="_Toc428969605"/>
    </w:p>
    <w:p w:rsidR="008A2847" w:rsidRDefault="008A2847" w:rsidP="008A284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  <w:u w:val="single"/>
        </w:rPr>
      </w:pPr>
      <w:r w:rsidRPr="006D02A8">
        <w:rPr>
          <w:b/>
          <w:sz w:val="22"/>
          <w:szCs w:val="22"/>
          <w:u w:val="single"/>
        </w:rPr>
        <w:t>Лот № 1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 w:rsidRPr="006D02A8">
        <w:rPr>
          <w:b/>
          <w:sz w:val="22"/>
          <w:szCs w:val="22"/>
          <w:u w:val="single"/>
        </w:rPr>
        <w:t>.</w:t>
      </w:r>
    </w:p>
    <w:p w:rsidR="008A2847" w:rsidRPr="00242F27" w:rsidRDefault="008A2847" w:rsidP="008A2847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Местоположение (адрес)</w:t>
      </w:r>
      <w:r w:rsidRPr="00242F27">
        <w:rPr>
          <w:sz w:val="22"/>
          <w:szCs w:val="22"/>
        </w:rPr>
        <w:t xml:space="preserve">: </w:t>
      </w:r>
      <w:r w:rsidRPr="00C56735">
        <w:rPr>
          <w:color w:val="0000FF"/>
          <w:sz w:val="22"/>
          <w:szCs w:val="22"/>
        </w:rPr>
        <w:t xml:space="preserve">Московская область, р-н Сергиево-Посадский, г Сергиев Посад, </w:t>
      </w:r>
      <w:proofErr w:type="spellStart"/>
      <w:proofErr w:type="gramStart"/>
      <w:r>
        <w:rPr>
          <w:color w:val="0000FF"/>
          <w:sz w:val="22"/>
          <w:szCs w:val="22"/>
        </w:rPr>
        <w:t>ул</w:t>
      </w:r>
      <w:proofErr w:type="spellEnd"/>
      <w:proofErr w:type="gramEnd"/>
      <w:r>
        <w:rPr>
          <w:color w:val="0000FF"/>
          <w:sz w:val="22"/>
          <w:szCs w:val="22"/>
        </w:rPr>
        <w:t xml:space="preserve"> Воздвиженская.</w:t>
      </w:r>
    </w:p>
    <w:p w:rsidR="008A2847" w:rsidRPr="00242F27" w:rsidRDefault="008A2847" w:rsidP="008A284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Площадь, кв. м: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1 000</w:t>
      </w:r>
    </w:p>
    <w:p w:rsidR="008A2847" w:rsidRPr="00242F27" w:rsidRDefault="008A2847" w:rsidP="008A284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Кадастровый номер: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50:05:0070307:1569</w:t>
      </w:r>
      <w:r w:rsidRPr="00242F27">
        <w:rPr>
          <w:color w:val="0000FF"/>
          <w:sz w:val="22"/>
          <w:szCs w:val="22"/>
        </w:rPr>
        <w:t xml:space="preserve"> (выписка из Единого государственного реестра недвижимости </w:t>
      </w:r>
      <w:r>
        <w:rPr>
          <w:color w:val="0000FF"/>
          <w:sz w:val="22"/>
          <w:szCs w:val="22"/>
        </w:rPr>
        <w:br/>
      </w:r>
      <w:r w:rsidRPr="00242F27">
        <w:rPr>
          <w:color w:val="0000FF"/>
          <w:sz w:val="22"/>
          <w:szCs w:val="22"/>
        </w:rPr>
        <w:t xml:space="preserve">об </w:t>
      </w:r>
      <w:r>
        <w:rPr>
          <w:color w:val="0000FF"/>
          <w:sz w:val="22"/>
          <w:szCs w:val="22"/>
        </w:rPr>
        <w:t xml:space="preserve">основных характеристиках и зарегистрированных правах на </w:t>
      </w:r>
      <w:r w:rsidRPr="00242F27">
        <w:rPr>
          <w:color w:val="0000FF"/>
          <w:sz w:val="22"/>
          <w:szCs w:val="22"/>
        </w:rPr>
        <w:t xml:space="preserve">объект недвижимости от </w:t>
      </w:r>
      <w:r>
        <w:rPr>
          <w:color w:val="0000FF"/>
          <w:sz w:val="22"/>
          <w:szCs w:val="22"/>
        </w:rPr>
        <w:t xml:space="preserve">29.05.2018 </w:t>
      </w:r>
      <w:r>
        <w:rPr>
          <w:color w:val="0000FF"/>
          <w:sz w:val="22"/>
          <w:szCs w:val="22"/>
        </w:rPr>
        <w:br/>
        <w:t>№ 99/2018/103568637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–</w:t>
      </w:r>
      <w:r w:rsidRPr="00242F27">
        <w:rPr>
          <w:color w:val="0000FF"/>
          <w:sz w:val="22"/>
          <w:szCs w:val="22"/>
        </w:rPr>
        <w:t xml:space="preserve"> Приложение</w:t>
      </w:r>
      <w:r>
        <w:rPr>
          <w:color w:val="0000FF"/>
          <w:sz w:val="22"/>
          <w:szCs w:val="22"/>
        </w:rPr>
        <w:t> </w:t>
      </w:r>
      <w:r w:rsidRPr="00242F27">
        <w:rPr>
          <w:color w:val="0000FF"/>
          <w:sz w:val="22"/>
          <w:szCs w:val="22"/>
        </w:rPr>
        <w:t>2).</w:t>
      </w:r>
    </w:p>
    <w:p w:rsidR="008A2847" w:rsidRPr="00242F27" w:rsidRDefault="008A2847" w:rsidP="008A284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Сведени</w:t>
      </w:r>
      <w:r>
        <w:rPr>
          <w:b/>
          <w:sz w:val="22"/>
          <w:szCs w:val="22"/>
        </w:rPr>
        <w:t>я о правах на земельный участок</w:t>
      </w:r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государственная собственность не разграничена </w:t>
      </w:r>
      <w:r w:rsidRPr="00242F27">
        <w:rPr>
          <w:color w:val="0000FF"/>
          <w:sz w:val="22"/>
          <w:szCs w:val="22"/>
        </w:rPr>
        <w:t xml:space="preserve">(выписка </w:t>
      </w:r>
      <w:r>
        <w:rPr>
          <w:color w:val="0000FF"/>
          <w:sz w:val="22"/>
          <w:szCs w:val="22"/>
        </w:rPr>
        <w:br/>
      </w:r>
      <w:r w:rsidRPr="00242F27">
        <w:rPr>
          <w:color w:val="0000FF"/>
          <w:sz w:val="22"/>
          <w:szCs w:val="22"/>
        </w:rPr>
        <w:t xml:space="preserve">из Единого государственного реестра недвижимости об </w:t>
      </w:r>
      <w:r>
        <w:rPr>
          <w:color w:val="0000FF"/>
          <w:sz w:val="22"/>
          <w:szCs w:val="22"/>
        </w:rPr>
        <w:t xml:space="preserve">основных характеристиках и зарегистрированных правах на </w:t>
      </w:r>
      <w:r w:rsidRPr="00242F27">
        <w:rPr>
          <w:color w:val="0000FF"/>
          <w:sz w:val="22"/>
          <w:szCs w:val="22"/>
        </w:rPr>
        <w:t xml:space="preserve">объект недвижимости от </w:t>
      </w:r>
      <w:r>
        <w:rPr>
          <w:color w:val="0000FF"/>
          <w:sz w:val="22"/>
          <w:szCs w:val="22"/>
        </w:rPr>
        <w:t>29.05.2018 № 99/2018/103568637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–</w:t>
      </w:r>
      <w:r w:rsidRPr="00242F27">
        <w:rPr>
          <w:color w:val="0000FF"/>
          <w:sz w:val="22"/>
          <w:szCs w:val="22"/>
        </w:rPr>
        <w:t xml:space="preserve"> Приложение</w:t>
      </w:r>
      <w:r>
        <w:rPr>
          <w:color w:val="0000FF"/>
          <w:sz w:val="22"/>
          <w:szCs w:val="22"/>
        </w:rPr>
        <w:t> </w:t>
      </w:r>
      <w:r w:rsidRPr="00242F27">
        <w:rPr>
          <w:color w:val="0000FF"/>
          <w:sz w:val="22"/>
          <w:szCs w:val="22"/>
        </w:rPr>
        <w:t>2).</w:t>
      </w:r>
    </w:p>
    <w:p w:rsidR="008A2847" w:rsidRDefault="008A2847" w:rsidP="008A284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proofErr w:type="gramStart"/>
      <w:r>
        <w:rPr>
          <w:b/>
          <w:color w:val="0000FF"/>
          <w:sz w:val="22"/>
          <w:szCs w:val="22"/>
        </w:rPr>
        <w:t>Сведения о земельном участке, в том числе об ограничениях</w:t>
      </w:r>
      <w:r w:rsidRPr="00711439">
        <w:rPr>
          <w:b/>
          <w:color w:val="0000FF"/>
          <w:sz w:val="22"/>
          <w:szCs w:val="22"/>
        </w:rPr>
        <w:t>:</w:t>
      </w:r>
      <w:r w:rsidRPr="00780FFB">
        <w:rPr>
          <w:color w:val="0000FF"/>
          <w:sz w:val="22"/>
          <w:szCs w:val="22"/>
        </w:rPr>
        <w:t xml:space="preserve"> </w:t>
      </w:r>
      <w:r w:rsidRPr="0090046D">
        <w:rPr>
          <w:color w:val="0000FF"/>
          <w:sz w:val="22"/>
          <w:szCs w:val="22"/>
        </w:rPr>
        <w:t>указаны</w:t>
      </w:r>
      <w:r>
        <w:rPr>
          <w:color w:val="0000FF"/>
          <w:sz w:val="22"/>
          <w:szCs w:val="22"/>
        </w:rPr>
        <w:t xml:space="preserve"> в выписке </w:t>
      </w:r>
      <w:r w:rsidRPr="00A4280F">
        <w:rPr>
          <w:color w:val="0000FF"/>
          <w:sz w:val="22"/>
          <w:szCs w:val="22"/>
        </w:rPr>
        <w:t xml:space="preserve">из Единого государственного реестра недвижимости об основных характеристиках и зарегистрированных правах </w:t>
      </w:r>
      <w:r>
        <w:rPr>
          <w:color w:val="0000FF"/>
          <w:sz w:val="22"/>
          <w:szCs w:val="22"/>
        </w:rPr>
        <w:br/>
      </w:r>
      <w:r w:rsidRPr="00A4280F">
        <w:rPr>
          <w:color w:val="0000FF"/>
          <w:sz w:val="22"/>
          <w:szCs w:val="22"/>
        </w:rPr>
        <w:t>на объект недвижимости от 2</w:t>
      </w:r>
      <w:r>
        <w:rPr>
          <w:color w:val="0000FF"/>
          <w:sz w:val="22"/>
          <w:szCs w:val="22"/>
        </w:rPr>
        <w:t>9.05.2018 № 99/2018/103568637 (</w:t>
      </w:r>
      <w:r w:rsidRPr="00A4280F">
        <w:rPr>
          <w:color w:val="0000FF"/>
          <w:sz w:val="22"/>
          <w:szCs w:val="22"/>
        </w:rPr>
        <w:t>Приложение 2</w:t>
      </w:r>
      <w:r>
        <w:rPr>
          <w:color w:val="0000FF"/>
          <w:sz w:val="22"/>
          <w:szCs w:val="22"/>
        </w:rPr>
        <w:t xml:space="preserve">), </w:t>
      </w:r>
      <w:r w:rsidRPr="00A4280F">
        <w:rPr>
          <w:color w:val="0000FF"/>
          <w:sz w:val="22"/>
          <w:szCs w:val="22"/>
        </w:rPr>
        <w:t>постановлени</w:t>
      </w:r>
      <w:r>
        <w:rPr>
          <w:color w:val="0000FF"/>
          <w:sz w:val="22"/>
          <w:szCs w:val="22"/>
        </w:rPr>
        <w:t>и</w:t>
      </w:r>
      <w:r w:rsidRPr="00A4280F">
        <w:rPr>
          <w:color w:val="0000FF"/>
          <w:sz w:val="22"/>
          <w:szCs w:val="22"/>
        </w:rPr>
        <w:t xml:space="preserve"> Главы Сергиево-Посадского муниципального района Мо</w:t>
      </w:r>
      <w:r>
        <w:rPr>
          <w:color w:val="0000FF"/>
          <w:sz w:val="22"/>
          <w:szCs w:val="22"/>
        </w:rPr>
        <w:t xml:space="preserve">сковской области от 19.07.2018 </w:t>
      </w:r>
      <w:r w:rsidRPr="00A4280F">
        <w:rPr>
          <w:color w:val="0000FF"/>
          <w:sz w:val="22"/>
          <w:szCs w:val="22"/>
        </w:rPr>
        <w:t>№ 1229-ПГ «О проведении аукциона на право заключения догов</w:t>
      </w:r>
      <w:r>
        <w:rPr>
          <w:color w:val="0000FF"/>
          <w:sz w:val="22"/>
          <w:szCs w:val="22"/>
        </w:rPr>
        <w:t xml:space="preserve">ора аренды земельного участка» </w:t>
      </w:r>
      <w:r w:rsidRPr="00A4280F">
        <w:rPr>
          <w:color w:val="0000FF"/>
          <w:sz w:val="22"/>
          <w:szCs w:val="22"/>
        </w:rPr>
        <w:t>(Приложение 1)</w:t>
      </w:r>
      <w:r>
        <w:rPr>
          <w:color w:val="0000FF"/>
          <w:sz w:val="22"/>
          <w:szCs w:val="22"/>
        </w:rPr>
        <w:t xml:space="preserve">, </w:t>
      </w:r>
      <w:r w:rsidRPr="00242F27">
        <w:rPr>
          <w:color w:val="0000FF"/>
          <w:sz w:val="22"/>
          <w:szCs w:val="22"/>
        </w:rPr>
        <w:t xml:space="preserve">Заключении </w:t>
      </w:r>
      <w:r w:rsidRPr="00BC24D5">
        <w:rPr>
          <w:color w:val="0000FF"/>
          <w:sz w:val="22"/>
          <w:szCs w:val="22"/>
        </w:rPr>
        <w:t xml:space="preserve">территориального </w:t>
      </w:r>
      <w:r>
        <w:rPr>
          <w:color w:val="0000FF"/>
          <w:sz w:val="22"/>
          <w:szCs w:val="22"/>
        </w:rPr>
        <w:t xml:space="preserve">управления Сергиево-Посадского </w:t>
      </w:r>
      <w:r w:rsidRPr="00BC24D5">
        <w:rPr>
          <w:color w:val="0000FF"/>
          <w:sz w:val="22"/>
          <w:szCs w:val="22"/>
        </w:rPr>
        <w:t>муниципального</w:t>
      </w:r>
      <w:proofErr w:type="gramEnd"/>
      <w:r w:rsidRPr="00BC24D5">
        <w:rPr>
          <w:color w:val="0000FF"/>
          <w:sz w:val="22"/>
          <w:szCs w:val="22"/>
        </w:rPr>
        <w:t xml:space="preserve"> района Г</w:t>
      </w:r>
      <w:r>
        <w:rPr>
          <w:color w:val="0000FF"/>
          <w:sz w:val="22"/>
          <w:szCs w:val="22"/>
        </w:rPr>
        <w:t xml:space="preserve">лавного управления архитектуры </w:t>
      </w:r>
      <w:r>
        <w:rPr>
          <w:color w:val="0000FF"/>
          <w:sz w:val="22"/>
          <w:szCs w:val="22"/>
        </w:rPr>
        <w:br/>
      </w:r>
      <w:r w:rsidRPr="00BC24D5">
        <w:rPr>
          <w:color w:val="0000FF"/>
          <w:sz w:val="22"/>
          <w:szCs w:val="22"/>
        </w:rPr>
        <w:t>и градостр</w:t>
      </w:r>
      <w:r>
        <w:rPr>
          <w:color w:val="0000FF"/>
          <w:sz w:val="22"/>
          <w:szCs w:val="22"/>
        </w:rPr>
        <w:t xml:space="preserve">оительства Московской области </w:t>
      </w:r>
      <w:r w:rsidRPr="00FC7284">
        <w:rPr>
          <w:color w:val="0000FF"/>
          <w:sz w:val="22"/>
          <w:szCs w:val="22"/>
        </w:rPr>
        <w:t xml:space="preserve">от </w:t>
      </w:r>
      <w:r>
        <w:rPr>
          <w:color w:val="0000FF"/>
          <w:sz w:val="22"/>
          <w:szCs w:val="22"/>
        </w:rPr>
        <w:t>15.05.2018 № 30Исх-12399/Т-16 (</w:t>
      </w:r>
      <w:r w:rsidRPr="00FC7284">
        <w:rPr>
          <w:color w:val="0000FF"/>
          <w:sz w:val="22"/>
          <w:szCs w:val="22"/>
        </w:rPr>
        <w:t>Приложение 4)</w:t>
      </w:r>
      <w:r>
        <w:rPr>
          <w:color w:val="0000FF"/>
          <w:sz w:val="22"/>
          <w:szCs w:val="22"/>
        </w:rPr>
        <w:t xml:space="preserve">, </w:t>
      </w:r>
      <w:r w:rsidRPr="00D33DFB">
        <w:rPr>
          <w:color w:val="0000FF"/>
          <w:sz w:val="22"/>
          <w:szCs w:val="22"/>
        </w:rPr>
        <w:t xml:space="preserve">письме </w:t>
      </w:r>
      <w:r>
        <w:rPr>
          <w:color w:val="0000FF"/>
          <w:sz w:val="22"/>
          <w:szCs w:val="22"/>
        </w:rPr>
        <w:t xml:space="preserve">Главного управления культурного </w:t>
      </w:r>
      <w:r w:rsidRPr="00D33DFB">
        <w:rPr>
          <w:color w:val="0000FF"/>
          <w:sz w:val="22"/>
          <w:szCs w:val="22"/>
        </w:rPr>
        <w:t xml:space="preserve">наследия Московской области от </w:t>
      </w:r>
      <w:r>
        <w:rPr>
          <w:color w:val="0000FF"/>
          <w:sz w:val="22"/>
          <w:szCs w:val="22"/>
        </w:rPr>
        <w:t>03</w:t>
      </w:r>
      <w:r w:rsidRPr="00D33DFB">
        <w:rPr>
          <w:color w:val="0000FF"/>
          <w:sz w:val="22"/>
          <w:szCs w:val="22"/>
        </w:rPr>
        <w:t>.05.2018 №32Исх-</w:t>
      </w:r>
      <w:r>
        <w:rPr>
          <w:color w:val="0000FF"/>
          <w:sz w:val="22"/>
          <w:szCs w:val="22"/>
        </w:rPr>
        <w:t>2338</w:t>
      </w:r>
      <w:r w:rsidRPr="00D33DFB">
        <w:rPr>
          <w:color w:val="0000FF"/>
          <w:sz w:val="22"/>
          <w:szCs w:val="22"/>
        </w:rPr>
        <w:t xml:space="preserve"> (Приложение 4)</w:t>
      </w:r>
      <w:r>
        <w:rPr>
          <w:color w:val="0000FF"/>
          <w:sz w:val="22"/>
          <w:szCs w:val="22"/>
        </w:rPr>
        <w:t>, письме Министерства экологии и природопользования Московской области от 28.06.2018 № 24Исх-9227 (Приложение 4), в том числе:</w:t>
      </w:r>
    </w:p>
    <w:p w:rsidR="008A2847" w:rsidRPr="00780FFB" w:rsidRDefault="008A2847" w:rsidP="008A284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Земельный участок находится в границах зоны регулирования застройки и хозяйственной деятельности </w:t>
      </w:r>
      <w:r>
        <w:rPr>
          <w:color w:val="0000FF"/>
          <w:sz w:val="22"/>
          <w:szCs w:val="22"/>
        </w:rPr>
        <w:br/>
        <w:t xml:space="preserve">с режимом использования земель «Р3-8» объекта культурного наследия федерального значения «Ансамбль Троице-Сергиевской лавры, 1540 – 1550 гг.» с режимом содержания (Р3), в том </w:t>
      </w:r>
      <w:r w:rsidRPr="00E51A42">
        <w:rPr>
          <w:color w:val="0000FF"/>
          <w:sz w:val="22"/>
          <w:szCs w:val="22"/>
        </w:rPr>
        <w:t xml:space="preserve">числе строительство зданий </w:t>
      </w:r>
      <w:r>
        <w:rPr>
          <w:color w:val="0000FF"/>
          <w:sz w:val="22"/>
          <w:szCs w:val="22"/>
        </w:rPr>
        <w:t>высотой до</w:t>
      </w:r>
      <w:r w:rsidRPr="00E51A42">
        <w:rPr>
          <w:color w:val="0000FF"/>
          <w:sz w:val="22"/>
          <w:szCs w:val="22"/>
        </w:rPr>
        <w:t xml:space="preserve"> 12 м до </w:t>
      </w:r>
      <w:r>
        <w:rPr>
          <w:color w:val="0000FF"/>
          <w:sz w:val="22"/>
          <w:szCs w:val="22"/>
        </w:rPr>
        <w:t>верха</w:t>
      </w:r>
      <w:r w:rsidRPr="00E51A42">
        <w:rPr>
          <w:color w:val="0000FF"/>
          <w:sz w:val="22"/>
          <w:szCs w:val="22"/>
        </w:rPr>
        <w:t xml:space="preserve"> кровли.</w:t>
      </w:r>
    </w:p>
    <w:p w:rsidR="008A2847" w:rsidRPr="00242F27" w:rsidRDefault="008A2847" w:rsidP="008A284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2"/>
          <w:szCs w:val="22"/>
        </w:rPr>
      </w:pPr>
      <w:r w:rsidRPr="00780FFB">
        <w:rPr>
          <w:color w:val="0000FF"/>
          <w:sz w:val="22"/>
          <w:szCs w:val="22"/>
        </w:rPr>
        <w:t>.</w:t>
      </w:r>
    </w:p>
    <w:p w:rsidR="008A2847" w:rsidRPr="00242F27" w:rsidRDefault="008A2847" w:rsidP="008A284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Категория земель: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земли </w:t>
      </w:r>
      <w:r>
        <w:rPr>
          <w:color w:val="0000FF"/>
          <w:sz w:val="22"/>
          <w:szCs w:val="22"/>
        </w:rPr>
        <w:t>населенных пунктов</w:t>
      </w:r>
      <w:r w:rsidRPr="00242F27">
        <w:rPr>
          <w:color w:val="0000FF"/>
          <w:sz w:val="22"/>
          <w:szCs w:val="22"/>
        </w:rPr>
        <w:t>.</w:t>
      </w:r>
    </w:p>
    <w:p w:rsidR="008A2847" w:rsidRPr="00242F27" w:rsidRDefault="008A2847" w:rsidP="008A2847">
      <w:pPr>
        <w:tabs>
          <w:tab w:val="left" w:pos="851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>
        <w:rPr>
          <w:b/>
          <w:sz w:val="22"/>
          <w:szCs w:val="22"/>
        </w:rPr>
        <w:t>Вид р</w:t>
      </w:r>
      <w:r w:rsidRPr="00242F27">
        <w:rPr>
          <w:b/>
          <w:sz w:val="22"/>
          <w:szCs w:val="22"/>
        </w:rPr>
        <w:t>азрешенно</w:t>
      </w:r>
      <w:r>
        <w:rPr>
          <w:b/>
          <w:sz w:val="22"/>
          <w:szCs w:val="22"/>
        </w:rPr>
        <w:t xml:space="preserve">го </w:t>
      </w:r>
      <w:r w:rsidRPr="00242F27">
        <w:rPr>
          <w:b/>
          <w:sz w:val="22"/>
          <w:szCs w:val="22"/>
        </w:rPr>
        <w:t>использовани</w:t>
      </w:r>
      <w:r>
        <w:rPr>
          <w:b/>
          <w:sz w:val="22"/>
          <w:szCs w:val="22"/>
        </w:rPr>
        <w:t>я</w:t>
      </w:r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для индивидуального жилищного строительства </w:t>
      </w:r>
      <w:r w:rsidRPr="00242F27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</w:t>
      </w:r>
      <w:r>
        <w:rPr>
          <w:b/>
          <w:i/>
          <w:sz w:val="22"/>
          <w:szCs w:val="22"/>
        </w:rPr>
        <w:t>.</w:t>
      </w:r>
    </w:p>
    <w:p w:rsidR="008A2847" w:rsidRPr="00242F27" w:rsidRDefault="008A2847" w:rsidP="008A284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Фотоматериалы: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Приложение 3.</w:t>
      </w:r>
    </w:p>
    <w:p w:rsidR="008A2847" w:rsidRPr="00242F27" w:rsidRDefault="008A2847" w:rsidP="008A2847">
      <w:pPr>
        <w:tabs>
          <w:tab w:val="left" w:pos="851"/>
        </w:tabs>
        <w:autoSpaceDE w:val="0"/>
        <w:spacing w:line="276" w:lineRule="auto"/>
        <w:jc w:val="both"/>
        <w:rPr>
          <w:sz w:val="8"/>
          <w:szCs w:val="22"/>
        </w:rPr>
      </w:pPr>
    </w:p>
    <w:p w:rsidR="008A2847" w:rsidRPr="00242F27" w:rsidRDefault="008A2847" w:rsidP="008A284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rStyle w:val="a7"/>
          <w:color w:val="000000"/>
          <w:shd w:val="clear" w:color="auto" w:fill="FFFFFF"/>
        </w:rPr>
        <w:t>Сведения о допустимых параметрах разрешенного строительства:</w:t>
      </w:r>
      <w:r w:rsidRPr="00242F27">
        <w:rPr>
          <w:sz w:val="22"/>
          <w:szCs w:val="22"/>
        </w:rPr>
        <w:t xml:space="preserve"> </w:t>
      </w:r>
      <w:r w:rsidRPr="00641938">
        <w:rPr>
          <w:color w:val="0000FF"/>
          <w:sz w:val="22"/>
          <w:szCs w:val="22"/>
        </w:rPr>
        <w:t>указаны в</w:t>
      </w:r>
      <w:r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Заключени</w:t>
      </w:r>
      <w:proofErr w:type="gramStart"/>
      <w:r w:rsidRPr="00242F27">
        <w:rPr>
          <w:color w:val="0000FF"/>
          <w:sz w:val="22"/>
          <w:szCs w:val="22"/>
        </w:rPr>
        <w:t>и</w:t>
      </w:r>
      <w:proofErr w:type="gramEnd"/>
      <w:r w:rsidRPr="00242F27">
        <w:rPr>
          <w:color w:val="0000FF"/>
          <w:sz w:val="22"/>
          <w:szCs w:val="22"/>
        </w:rPr>
        <w:t xml:space="preserve"> </w:t>
      </w:r>
      <w:r w:rsidRPr="00BC24D5">
        <w:rPr>
          <w:color w:val="0000FF"/>
          <w:sz w:val="22"/>
          <w:szCs w:val="22"/>
        </w:rPr>
        <w:t xml:space="preserve">территориального </w:t>
      </w:r>
      <w:r>
        <w:rPr>
          <w:color w:val="0000FF"/>
          <w:sz w:val="22"/>
          <w:szCs w:val="22"/>
        </w:rPr>
        <w:t xml:space="preserve">управления Сергиево-Посадского </w:t>
      </w:r>
      <w:r w:rsidRPr="00BC24D5">
        <w:rPr>
          <w:color w:val="0000FF"/>
          <w:sz w:val="22"/>
          <w:szCs w:val="22"/>
        </w:rPr>
        <w:t>муниципального района Г</w:t>
      </w:r>
      <w:r>
        <w:rPr>
          <w:color w:val="0000FF"/>
          <w:sz w:val="22"/>
          <w:szCs w:val="22"/>
        </w:rPr>
        <w:t xml:space="preserve">лавного управления архитектуры </w:t>
      </w:r>
      <w:r w:rsidRPr="00BC24D5">
        <w:rPr>
          <w:color w:val="0000FF"/>
          <w:sz w:val="22"/>
          <w:szCs w:val="22"/>
        </w:rPr>
        <w:t>и градостр</w:t>
      </w:r>
      <w:r>
        <w:rPr>
          <w:color w:val="0000FF"/>
          <w:sz w:val="22"/>
          <w:szCs w:val="22"/>
        </w:rPr>
        <w:t xml:space="preserve">оительства Московской области </w:t>
      </w:r>
      <w:r w:rsidRPr="00FC7284">
        <w:rPr>
          <w:color w:val="0000FF"/>
          <w:sz w:val="22"/>
          <w:szCs w:val="22"/>
        </w:rPr>
        <w:t xml:space="preserve">от </w:t>
      </w:r>
      <w:r>
        <w:rPr>
          <w:color w:val="0000FF"/>
          <w:sz w:val="22"/>
          <w:szCs w:val="22"/>
        </w:rPr>
        <w:t xml:space="preserve">15.05.2018 № 30Исх-12399/Т-16 (Приложение 4), </w:t>
      </w:r>
      <w:r w:rsidRPr="00D33DFB">
        <w:rPr>
          <w:color w:val="0000FF"/>
          <w:sz w:val="22"/>
          <w:szCs w:val="22"/>
        </w:rPr>
        <w:t xml:space="preserve">письме </w:t>
      </w:r>
      <w:r>
        <w:rPr>
          <w:color w:val="0000FF"/>
          <w:sz w:val="22"/>
          <w:szCs w:val="22"/>
        </w:rPr>
        <w:t xml:space="preserve">Главного управления культурного </w:t>
      </w:r>
      <w:r w:rsidRPr="00D33DFB">
        <w:rPr>
          <w:color w:val="0000FF"/>
          <w:sz w:val="22"/>
          <w:szCs w:val="22"/>
        </w:rPr>
        <w:t xml:space="preserve">наследия Московской области от </w:t>
      </w:r>
      <w:r>
        <w:rPr>
          <w:color w:val="0000FF"/>
          <w:sz w:val="22"/>
          <w:szCs w:val="22"/>
        </w:rPr>
        <w:t>03</w:t>
      </w:r>
      <w:r w:rsidRPr="00D33DFB">
        <w:rPr>
          <w:color w:val="0000FF"/>
          <w:sz w:val="22"/>
          <w:szCs w:val="22"/>
        </w:rPr>
        <w:t>.05.2018 №32Исх-</w:t>
      </w:r>
      <w:r>
        <w:rPr>
          <w:color w:val="0000FF"/>
          <w:sz w:val="22"/>
          <w:szCs w:val="22"/>
        </w:rPr>
        <w:t>2338</w:t>
      </w:r>
      <w:r w:rsidRPr="00D33DFB">
        <w:rPr>
          <w:color w:val="0000FF"/>
          <w:sz w:val="22"/>
          <w:szCs w:val="22"/>
        </w:rPr>
        <w:t xml:space="preserve"> (Приложение 4)</w:t>
      </w:r>
      <w:r>
        <w:rPr>
          <w:color w:val="0000FF"/>
          <w:sz w:val="22"/>
          <w:szCs w:val="22"/>
        </w:rPr>
        <w:t xml:space="preserve">, в том </w:t>
      </w:r>
      <w:r w:rsidRPr="00E51A42">
        <w:rPr>
          <w:color w:val="0000FF"/>
          <w:sz w:val="22"/>
          <w:szCs w:val="22"/>
        </w:rPr>
        <w:t xml:space="preserve">числе строительство зданий </w:t>
      </w:r>
      <w:r>
        <w:rPr>
          <w:color w:val="0000FF"/>
          <w:sz w:val="22"/>
          <w:szCs w:val="22"/>
        </w:rPr>
        <w:t>высотой до</w:t>
      </w:r>
      <w:r w:rsidRPr="00E51A42">
        <w:rPr>
          <w:color w:val="0000FF"/>
          <w:sz w:val="22"/>
          <w:szCs w:val="22"/>
        </w:rPr>
        <w:t xml:space="preserve"> 12 м до </w:t>
      </w:r>
      <w:r>
        <w:rPr>
          <w:color w:val="0000FF"/>
          <w:sz w:val="22"/>
          <w:szCs w:val="22"/>
        </w:rPr>
        <w:t>верха</w:t>
      </w:r>
      <w:r w:rsidRPr="00E51A42">
        <w:rPr>
          <w:color w:val="0000FF"/>
          <w:sz w:val="22"/>
          <w:szCs w:val="22"/>
        </w:rPr>
        <w:t xml:space="preserve"> кровли.</w:t>
      </w:r>
    </w:p>
    <w:p w:rsidR="008A2847" w:rsidRPr="00242F27" w:rsidRDefault="008A2847" w:rsidP="008A2847">
      <w:pPr>
        <w:tabs>
          <w:tab w:val="left" w:pos="851"/>
        </w:tabs>
        <w:autoSpaceDE w:val="0"/>
        <w:spacing w:line="276" w:lineRule="auto"/>
        <w:jc w:val="both"/>
        <w:rPr>
          <w:sz w:val="10"/>
          <w:szCs w:val="22"/>
        </w:rPr>
      </w:pPr>
    </w:p>
    <w:p w:rsidR="008A2847" w:rsidRPr="00242F27" w:rsidRDefault="008A2847" w:rsidP="008A284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242F27">
        <w:rPr>
          <w:b/>
          <w:sz w:val="22"/>
          <w:szCs w:val="22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8A2847" w:rsidRPr="00242F27" w:rsidRDefault="008A2847" w:rsidP="008A284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8"/>
          <w:szCs w:val="22"/>
        </w:rPr>
      </w:pPr>
    </w:p>
    <w:p w:rsidR="008A2847" w:rsidRPr="00242F27" w:rsidRDefault="008A2847" w:rsidP="008A284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- водоснабжения и водоотведения</w:t>
      </w:r>
      <w:r w:rsidRPr="00242F27">
        <w:rPr>
          <w:sz w:val="22"/>
          <w:szCs w:val="22"/>
        </w:rPr>
        <w:t xml:space="preserve"> </w:t>
      </w:r>
      <w:r w:rsidRPr="00A56918">
        <w:rPr>
          <w:color w:val="0000FF"/>
          <w:sz w:val="22"/>
          <w:szCs w:val="22"/>
        </w:rPr>
        <w:t>у</w:t>
      </w:r>
      <w:r>
        <w:rPr>
          <w:color w:val="0000FF"/>
          <w:sz w:val="22"/>
          <w:szCs w:val="22"/>
        </w:rPr>
        <w:t xml:space="preserve">казаны в письме МУП «Водоканал» </w:t>
      </w:r>
      <w:r w:rsidRPr="002933A7">
        <w:rPr>
          <w:color w:val="0000FF"/>
          <w:sz w:val="22"/>
          <w:szCs w:val="22"/>
        </w:rPr>
        <w:t>от</w:t>
      </w:r>
      <w:r w:rsidRPr="00960E6C">
        <w:rPr>
          <w:color w:val="FF0000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14.05.2018 № 882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br/>
      </w:r>
      <w:r w:rsidRPr="00242F27">
        <w:rPr>
          <w:color w:val="0000FF"/>
          <w:sz w:val="22"/>
          <w:szCs w:val="22"/>
        </w:rPr>
        <w:t>(Приложение 5)</w:t>
      </w:r>
      <w:r w:rsidRPr="00CE2E65">
        <w:rPr>
          <w:color w:val="0000FF"/>
          <w:sz w:val="22"/>
          <w:szCs w:val="22"/>
        </w:rPr>
        <w:t>;</w:t>
      </w:r>
    </w:p>
    <w:p w:rsidR="008A2847" w:rsidRPr="00242F27" w:rsidRDefault="008A2847" w:rsidP="008A2847">
      <w:pPr>
        <w:tabs>
          <w:tab w:val="left" w:pos="851"/>
        </w:tabs>
        <w:autoSpaceDE w:val="0"/>
        <w:spacing w:line="276" w:lineRule="auto"/>
        <w:jc w:val="both"/>
        <w:rPr>
          <w:sz w:val="12"/>
          <w:szCs w:val="22"/>
        </w:rPr>
      </w:pPr>
    </w:p>
    <w:p w:rsidR="008A2847" w:rsidRPr="00242F27" w:rsidRDefault="008A2847" w:rsidP="008A284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- теплоснабжения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указаны в </w:t>
      </w:r>
      <w:r w:rsidRPr="002933A7">
        <w:rPr>
          <w:color w:val="0000FF"/>
          <w:sz w:val="22"/>
          <w:szCs w:val="22"/>
        </w:rPr>
        <w:t xml:space="preserve">письме </w:t>
      </w:r>
      <w:r>
        <w:rPr>
          <w:color w:val="0000FF"/>
          <w:sz w:val="22"/>
          <w:szCs w:val="22"/>
        </w:rPr>
        <w:t xml:space="preserve">МУП «Теплосеть» </w:t>
      </w:r>
      <w:r w:rsidRPr="002933A7">
        <w:rPr>
          <w:color w:val="0000FF"/>
          <w:sz w:val="22"/>
          <w:szCs w:val="22"/>
        </w:rPr>
        <w:t>от</w:t>
      </w:r>
      <w:r w:rsidRPr="00960E6C">
        <w:rPr>
          <w:color w:val="FF0000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08.05.2018 № 925-5</w:t>
      </w:r>
      <w:r w:rsidRPr="00242F27">
        <w:rPr>
          <w:color w:val="0000FF"/>
          <w:sz w:val="22"/>
          <w:szCs w:val="22"/>
        </w:rPr>
        <w:t xml:space="preserve"> (Приложение 5)</w:t>
      </w:r>
      <w:r w:rsidRPr="00CE2E65">
        <w:rPr>
          <w:color w:val="0000FF"/>
          <w:sz w:val="22"/>
          <w:szCs w:val="22"/>
        </w:rPr>
        <w:t>;</w:t>
      </w:r>
    </w:p>
    <w:p w:rsidR="008A2847" w:rsidRPr="00242F27" w:rsidRDefault="008A2847" w:rsidP="008A284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0"/>
          <w:szCs w:val="22"/>
        </w:rPr>
      </w:pPr>
    </w:p>
    <w:p w:rsidR="008A2847" w:rsidRDefault="008A2847" w:rsidP="008A284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 xml:space="preserve">- газоснабжения </w:t>
      </w:r>
      <w:r w:rsidRPr="00242F27">
        <w:rPr>
          <w:sz w:val="22"/>
          <w:szCs w:val="22"/>
        </w:rPr>
        <w:t>указаны в</w:t>
      </w:r>
      <w:r w:rsidRPr="00242F27">
        <w:rPr>
          <w:color w:val="0000FF"/>
          <w:sz w:val="22"/>
          <w:szCs w:val="22"/>
        </w:rPr>
        <w:t xml:space="preserve"> письме </w:t>
      </w:r>
      <w:r>
        <w:rPr>
          <w:color w:val="0000FF"/>
          <w:sz w:val="22"/>
          <w:szCs w:val="22"/>
        </w:rPr>
        <w:t>филиала «</w:t>
      </w:r>
      <w:proofErr w:type="spellStart"/>
      <w:r>
        <w:rPr>
          <w:color w:val="0000FF"/>
          <w:sz w:val="22"/>
          <w:szCs w:val="22"/>
        </w:rPr>
        <w:t>Мытищимежрайгаз</w:t>
      </w:r>
      <w:proofErr w:type="spellEnd"/>
      <w:r>
        <w:rPr>
          <w:color w:val="0000FF"/>
          <w:sz w:val="22"/>
          <w:szCs w:val="22"/>
        </w:rPr>
        <w:t>»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АО «МОСОБЛГАЗ» от 25.05.2018 </w:t>
      </w:r>
      <w:r>
        <w:rPr>
          <w:color w:val="0000FF"/>
          <w:sz w:val="22"/>
          <w:szCs w:val="22"/>
        </w:rPr>
        <w:br/>
        <w:t>№ И-А-85 (Приложение 5);</w:t>
      </w:r>
    </w:p>
    <w:p w:rsidR="008A2847" w:rsidRDefault="008A2847" w:rsidP="008A284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8A2847" w:rsidRDefault="008A2847" w:rsidP="008A284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</w:rPr>
        <w:t xml:space="preserve">электроснабжения </w:t>
      </w:r>
      <w:r w:rsidRPr="00242F27">
        <w:rPr>
          <w:sz w:val="22"/>
          <w:szCs w:val="22"/>
        </w:rPr>
        <w:t>указаны в</w:t>
      </w:r>
      <w:r>
        <w:rPr>
          <w:color w:val="0000FF"/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письме </w:t>
      </w:r>
      <w:r>
        <w:rPr>
          <w:color w:val="0000FF"/>
          <w:sz w:val="22"/>
          <w:szCs w:val="22"/>
        </w:rPr>
        <w:t>филиала АО «</w:t>
      </w:r>
      <w:proofErr w:type="spellStart"/>
      <w:r>
        <w:rPr>
          <w:color w:val="0000FF"/>
          <w:sz w:val="22"/>
          <w:szCs w:val="22"/>
        </w:rPr>
        <w:t>Мособлэнерго</w:t>
      </w:r>
      <w:proofErr w:type="spellEnd"/>
      <w:r>
        <w:rPr>
          <w:color w:val="0000FF"/>
          <w:sz w:val="22"/>
          <w:szCs w:val="22"/>
        </w:rPr>
        <w:t>» - «Сергиево-Посадские электрические сети» от 28.04.2018 № б/н (Приложение 5).</w:t>
      </w:r>
    </w:p>
    <w:p w:rsidR="008A2847" w:rsidRPr="00242F27" w:rsidRDefault="008A2847" w:rsidP="008A284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:rsidR="008A2847" w:rsidRDefault="008A2847" w:rsidP="008A284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8A2847" w:rsidRPr="00242F27" w:rsidRDefault="008A2847" w:rsidP="008A284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highlight w:val="yellow"/>
        </w:rPr>
      </w:pPr>
      <w:r w:rsidRPr="00242F27">
        <w:rPr>
          <w:b/>
          <w:sz w:val="22"/>
          <w:szCs w:val="22"/>
        </w:rPr>
        <w:t>Начальная цена предмета аукциона: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177 060,80</w:t>
      </w:r>
      <w:r w:rsidRPr="00242F27">
        <w:rPr>
          <w:b/>
          <w:color w:val="0000FF"/>
          <w:sz w:val="22"/>
          <w:szCs w:val="22"/>
        </w:rPr>
        <w:t xml:space="preserve"> руб.</w:t>
      </w:r>
      <w:r w:rsidRPr="00242F27">
        <w:rPr>
          <w:color w:val="0000FF"/>
          <w:sz w:val="22"/>
          <w:szCs w:val="22"/>
        </w:rPr>
        <w:t xml:space="preserve"> (</w:t>
      </w:r>
      <w:r>
        <w:rPr>
          <w:color w:val="0000FF"/>
          <w:sz w:val="22"/>
          <w:szCs w:val="22"/>
        </w:rPr>
        <w:t xml:space="preserve">Сто семьдесят семь тысяч шестьдесят руб. </w:t>
      </w:r>
      <w:r>
        <w:rPr>
          <w:color w:val="0000FF"/>
          <w:sz w:val="22"/>
          <w:szCs w:val="22"/>
        </w:rPr>
        <w:br/>
        <w:t>80 коп.</w:t>
      </w:r>
      <w:r w:rsidRPr="00242F27">
        <w:rPr>
          <w:color w:val="0000FF"/>
          <w:sz w:val="22"/>
          <w:szCs w:val="22"/>
        </w:rPr>
        <w:t>), НДС не облагается</w:t>
      </w:r>
    </w:p>
    <w:p w:rsidR="008A2847" w:rsidRPr="00242F27" w:rsidRDefault="008A2847" w:rsidP="008A284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«Шаг аукциона»: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5 311,82</w:t>
      </w:r>
      <w:r w:rsidRPr="00242F27">
        <w:rPr>
          <w:b/>
          <w:color w:val="0000FF"/>
          <w:sz w:val="22"/>
          <w:szCs w:val="22"/>
        </w:rPr>
        <w:t xml:space="preserve"> руб.</w:t>
      </w:r>
      <w:r w:rsidRPr="00242F27">
        <w:rPr>
          <w:color w:val="0000FF"/>
          <w:sz w:val="22"/>
          <w:szCs w:val="22"/>
        </w:rPr>
        <w:t xml:space="preserve"> (</w:t>
      </w:r>
      <w:r>
        <w:rPr>
          <w:color w:val="0000FF"/>
          <w:sz w:val="22"/>
          <w:szCs w:val="22"/>
        </w:rPr>
        <w:t>Пять тысяч триста одиннадцать руб. 82 коп.)</w:t>
      </w:r>
      <w:r w:rsidRPr="00242F27">
        <w:rPr>
          <w:color w:val="0000FF"/>
          <w:sz w:val="22"/>
          <w:szCs w:val="22"/>
        </w:rPr>
        <w:t>.</w:t>
      </w:r>
      <w:r w:rsidRPr="00242F27">
        <w:rPr>
          <w:sz w:val="22"/>
          <w:szCs w:val="22"/>
        </w:rPr>
        <w:t xml:space="preserve"> </w:t>
      </w:r>
    </w:p>
    <w:p w:rsidR="008A2847" w:rsidRPr="00242F27" w:rsidRDefault="008A2847" w:rsidP="008A284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Размер задатка для участия в аукционе по Объекту (лоту) аукциона:</w:t>
      </w:r>
      <w:r w:rsidRPr="00242F27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141 648,64</w:t>
      </w:r>
      <w:r w:rsidRPr="00242F27">
        <w:rPr>
          <w:b/>
          <w:color w:val="0000FF"/>
          <w:sz w:val="22"/>
          <w:szCs w:val="22"/>
        </w:rPr>
        <w:t xml:space="preserve"> руб.</w:t>
      </w:r>
      <w:r w:rsidRPr="00242F27">
        <w:rPr>
          <w:color w:val="0000FF"/>
          <w:sz w:val="22"/>
          <w:szCs w:val="22"/>
        </w:rPr>
        <w:t xml:space="preserve"> (</w:t>
      </w:r>
      <w:r>
        <w:rPr>
          <w:color w:val="0000FF"/>
          <w:sz w:val="22"/>
          <w:szCs w:val="22"/>
        </w:rPr>
        <w:t>Сто сорок одна тысяча шестьсот сорок восемь руб. 64 коп.</w:t>
      </w:r>
      <w:r w:rsidRPr="00242F27">
        <w:rPr>
          <w:color w:val="0000FF"/>
          <w:sz w:val="22"/>
          <w:szCs w:val="22"/>
        </w:rPr>
        <w:t>), НДС не облагается.</w:t>
      </w:r>
    </w:p>
    <w:p w:rsidR="008A2847" w:rsidRPr="00296A65" w:rsidRDefault="008A2847" w:rsidP="008A284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16"/>
          <w:szCs w:val="16"/>
        </w:rPr>
      </w:pPr>
      <w:bookmarkStart w:id="46" w:name="OLE_LINK9"/>
      <w:bookmarkStart w:id="47" w:name="OLE_LINK7"/>
      <w:bookmarkStart w:id="48" w:name="OLE_LINK4"/>
    </w:p>
    <w:p w:rsidR="008A2847" w:rsidRPr="002B1734" w:rsidRDefault="008A2847" w:rsidP="008A284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2B1734">
        <w:rPr>
          <w:b/>
          <w:bCs/>
          <w:sz w:val="22"/>
          <w:szCs w:val="22"/>
        </w:rPr>
        <w:t xml:space="preserve">Срок </w:t>
      </w:r>
      <w:r>
        <w:rPr>
          <w:b/>
          <w:bCs/>
          <w:sz w:val="22"/>
          <w:szCs w:val="22"/>
        </w:rPr>
        <w:t>аренды</w:t>
      </w:r>
      <w:r w:rsidRPr="00670216">
        <w:rPr>
          <w:b/>
          <w:bCs/>
          <w:sz w:val="22"/>
          <w:szCs w:val="22"/>
        </w:rPr>
        <w:t>:</w:t>
      </w:r>
      <w:r w:rsidRPr="002B1734">
        <w:rPr>
          <w:b/>
          <w:bCs/>
          <w:sz w:val="22"/>
          <w:szCs w:val="22"/>
        </w:rPr>
        <w:t xml:space="preserve"> </w:t>
      </w:r>
      <w:r w:rsidRPr="00FF0617">
        <w:rPr>
          <w:b/>
          <w:color w:val="0000FF"/>
          <w:sz w:val="22"/>
          <w:szCs w:val="22"/>
        </w:rPr>
        <w:t>9 лет.</w:t>
      </w:r>
    </w:p>
    <w:p w:rsidR="008A2847" w:rsidRDefault="008A2847" w:rsidP="008A284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8A2847" w:rsidRDefault="008A2847" w:rsidP="008A284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2.7. Адрес места приема/подачи З</w:t>
      </w:r>
      <w:r w:rsidRPr="002B1734">
        <w:rPr>
          <w:b/>
          <w:bCs/>
          <w:sz w:val="22"/>
          <w:szCs w:val="22"/>
        </w:rPr>
        <w:t>аявок:</w:t>
      </w:r>
    </w:p>
    <w:p w:rsidR="008A2847" w:rsidRPr="00FA27BE" w:rsidRDefault="008A2847" w:rsidP="008A2847">
      <w:pPr>
        <w:tabs>
          <w:tab w:val="left" w:pos="993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 xml:space="preserve">Московская область, Красногорский район, </w:t>
      </w:r>
      <w:proofErr w:type="gramStart"/>
      <w:r w:rsidRPr="00FA27BE">
        <w:rPr>
          <w:color w:val="0000FF"/>
          <w:sz w:val="22"/>
          <w:szCs w:val="22"/>
        </w:rPr>
        <w:t>п</w:t>
      </w:r>
      <w:proofErr w:type="gramEnd"/>
      <w:r w:rsidRPr="00FA27BE">
        <w:rPr>
          <w:color w:val="0000FF"/>
          <w:sz w:val="22"/>
          <w:szCs w:val="22"/>
        </w:rPr>
        <w:t xml:space="preserve">/о </w:t>
      </w:r>
      <w:proofErr w:type="spellStart"/>
      <w:r w:rsidRPr="00FA27BE">
        <w:rPr>
          <w:color w:val="0000FF"/>
          <w:sz w:val="22"/>
          <w:szCs w:val="22"/>
        </w:rPr>
        <w:t>Путилково</w:t>
      </w:r>
      <w:proofErr w:type="spellEnd"/>
      <w:r w:rsidRPr="00FA27BE">
        <w:rPr>
          <w:color w:val="0000FF"/>
          <w:sz w:val="22"/>
          <w:szCs w:val="22"/>
        </w:rPr>
        <w:t>, 69-й км МКАД, бизнес-центр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 xml:space="preserve">», стр. 17, 5 этаж, Государственное казенное учреждение Московской области «Региональный центр торгов», </w:t>
      </w:r>
      <w:r w:rsidRPr="00FA27BE">
        <w:rPr>
          <w:color w:val="0000FF"/>
          <w:sz w:val="22"/>
          <w:szCs w:val="22"/>
        </w:rPr>
        <w:br/>
        <w:t xml:space="preserve">тел. +7 (499) </w:t>
      </w:r>
      <w:r>
        <w:rPr>
          <w:color w:val="0000FF"/>
          <w:sz w:val="22"/>
          <w:szCs w:val="22"/>
        </w:rPr>
        <w:t>79</w:t>
      </w:r>
      <w:r w:rsidRPr="002E3FCD">
        <w:rPr>
          <w:color w:val="0000FF"/>
          <w:sz w:val="22"/>
          <w:szCs w:val="22"/>
        </w:rPr>
        <w:t>5</w:t>
      </w:r>
      <w:r>
        <w:rPr>
          <w:color w:val="0000FF"/>
          <w:sz w:val="22"/>
          <w:szCs w:val="22"/>
        </w:rPr>
        <w:t>-77-5</w:t>
      </w:r>
      <w:r w:rsidRPr="002E3FCD">
        <w:rPr>
          <w:color w:val="0000FF"/>
          <w:sz w:val="22"/>
          <w:szCs w:val="22"/>
        </w:rPr>
        <w:t>3</w:t>
      </w:r>
      <w:r w:rsidRPr="00FA27BE">
        <w:rPr>
          <w:color w:val="0000FF"/>
          <w:sz w:val="22"/>
          <w:szCs w:val="22"/>
        </w:rPr>
        <w:t>, доб. «2» (Приложение 11).</w:t>
      </w:r>
    </w:p>
    <w:p w:rsidR="008A2847" w:rsidRDefault="008A2847" w:rsidP="008A284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:rsidR="008A2847" w:rsidRDefault="008A2847" w:rsidP="008A284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2.8. </w:t>
      </w:r>
      <w:r w:rsidRPr="002B1734">
        <w:rPr>
          <w:b/>
          <w:sz w:val="22"/>
          <w:szCs w:val="22"/>
        </w:rPr>
        <w:t>Дат</w:t>
      </w:r>
      <w:r>
        <w:rPr>
          <w:b/>
          <w:sz w:val="22"/>
          <w:szCs w:val="22"/>
        </w:rPr>
        <w:t>а и время начала приема/подачи З</w:t>
      </w:r>
      <w:r w:rsidRPr="002B1734">
        <w:rPr>
          <w:b/>
          <w:sz w:val="22"/>
          <w:szCs w:val="22"/>
        </w:rPr>
        <w:t>аявок</w:t>
      </w:r>
      <w:r w:rsidRPr="002B1734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24.12.2018</w:t>
      </w:r>
      <w:r w:rsidRPr="00FA27BE">
        <w:rPr>
          <w:b/>
          <w:color w:val="0000FF"/>
          <w:sz w:val="22"/>
          <w:szCs w:val="22"/>
        </w:rPr>
        <w:t xml:space="preserve"> в 09 час. 00 мин</w:t>
      </w:r>
      <w:r w:rsidRPr="00FA27BE">
        <w:rPr>
          <w:sz w:val="22"/>
          <w:szCs w:val="22"/>
          <w:vertAlign w:val="superscript"/>
        </w:rPr>
        <w:footnoteReference w:id="1"/>
      </w:r>
      <w:r w:rsidRPr="00FA27BE">
        <w:rPr>
          <w:b/>
          <w:color w:val="0000FF"/>
          <w:sz w:val="22"/>
          <w:szCs w:val="22"/>
        </w:rPr>
        <w:t>.</w:t>
      </w:r>
    </w:p>
    <w:p w:rsidR="008A2847" w:rsidRPr="00FA27BE" w:rsidRDefault="008A2847" w:rsidP="008A2847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понедельник - четверг с 09 час. 00 мин. до 18 час. 00 мин.</w:t>
      </w:r>
    </w:p>
    <w:p w:rsidR="008A2847" w:rsidRPr="00FA27BE" w:rsidRDefault="008A2847" w:rsidP="008A2847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пятница и предпраздничные дни с 09 час. 00 мин. до 16 час. 45 мин.;</w:t>
      </w:r>
    </w:p>
    <w:p w:rsidR="008A2847" w:rsidRDefault="008A2847" w:rsidP="008A2847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перерыв с 13 часов 00 минут до 14 час. 00 мин.</w:t>
      </w:r>
    </w:p>
    <w:p w:rsidR="008A2847" w:rsidRPr="001155A2" w:rsidRDefault="008A2847" w:rsidP="008A2847">
      <w:pPr>
        <w:tabs>
          <w:tab w:val="left" w:pos="0"/>
          <w:tab w:val="num" w:pos="851"/>
          <w:tab w:val="left" w:pos="993"/>
        </w:tabs>
        <w:spacing w:line="276" w:lineRule="auto"/>
        <w:rPr>
          <w:b/>
          <w:color w:val="0000FF"/>
          <w:sz w:val="22"/>
          <w:szCs w:val="22"/>
        </w:rPr>
      </w:pPr>
      <w:r w:rsidRPr="001155A2">
        <w:rPr>
          <w:b/>
          <w:color w:val="0000FF"/>
          <w:sz w:val="22"/>
          <w:szCs w:val="22"/>
        </w:rPr>
        <w:t>05.02.2019 с 09 час. 00 мин. до 16 час. 00 мин.</w:t>
      </w:r>
    </w:p>
    <w:p w:rsidR="008A2847" w:rsidRDefault="008A2847" w:rsidP="008A284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8A2847" w:rsidRDefault="008A2847" w:rsidP="008A2847">
      <w:pPr>
        <w:tabs>
          <w:tab w:val="left" w:pos="0"/>
          <w:tab w:val="left" w:pos="993"/>
        </w:tabs>
        <w:spacing w:line="276" w:lineRule="auto"/>
        <w:rPr>
          <w:b/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 xml:space="preserve">2.9. </w:t>
      </w:r>
      <w:r w:rsidRPr="002B1734">
        <w:rPr>
          <w:b/>
          <w:bCs/>
          <w:sz w:val="22"/>
          <w:szCs w:val="22"/>
        </w:rPr>
        <w:t>Дата и</w:t>
      </w:r>
      <w:r>
        <w:rPr>
          <w:b/>
          <w:bCs/>
          <w:sz w:val="22"/>
          <w:szCs w:val="22"/>
        </w:rPr>
        <w:t xml:space="preserve"> время окончания приема/подачи З</w:t>
      </w:r>
      <w:r w:rsidRPr="002B1734">
        <w:rPr>
          <w:b/>
          <w:bCs/>
          <w:sz w:val="22"/>
          <w:szCs w:val="22"/>
        </w:rPr>
        <w:t xml:space="preserve">аявок: </w:t>
      </w:r>
      <w:r>
        <w:rPr>
          <w:b/>
          <w:bCs/>
          <w:color w:val="0000FF"/>
          <w:sz w:val="22"/>
          <w:szCs w:val="22"/>
        </w:rPr>
        <w:t>05.02.2019</w:t>
      </w:r>
      <w:r>
        <w:rPr>
          <w:b/>
          <w:color w:val="0000FF"/>
          <w:sz w:val="22"/>
          <w:szCs w:val="22"/>
        </w:rPr>
        <w:t xml:space="preserve"> в 16</w:t>
      </w:r>
      <w:r w:rsidRPr="00FA27BE">
        <w:rPr>
          <w:b/>
          <w:color w:val="0000FF"/>
          <w:sz w:val="22"/>
          <w:szCs w:val="22"/>
        </w:rPr>
        <w:t xml:space="preserve"> час. 00 мин.</w:t>
      </w:r>
    </w:p>
    <w:p w:rsidR="008A2847" w:rsidRDefault="008A2847" w:rsidP="008A284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8A2847" w:rsidRPr="00FA27BE" w:rsidRDefault="008A2847" w:rsidP="008A284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2.10. </w:t>
      </w:r>
      <w:r w:rsidRPr="002B1734">
        <w:rPr>
          <w:b/>
          <w:bCs/>
          <w:sz w:val="22"/>
          <w:szCs w:val="22"/>
        </w:rPr>
        <w:t xml:space="preserve">Место, дата </w:t>
      </w:r>
      <w:r>
        <w:rPr>
          <w:b/>
          <w:bCs/>
          <w:sz w:val="22"/>
          <w:szCs w:val="22"/>
        </w:rPr>
        <w:t>и время окончания рассмотрения З</w:t>
      </w:r>
      <w:r w:rsidRPr="002B1734">
        <w:rPr>
          <w:b/>
          <w:bCs/>
          <w:sz w:val="22"/>
          <w:szCs w:val="22"/>
        </w:rPr>
        <w:t xml:space="preserve">аявок: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 xml:space="preserve">», стр. 17, 5 этаж, Государственное казенное учреждение Московской области «Региональный центр торгов», аукционный зал, </w:t>
      </w:r>
      <w:r>
        <w:rPr>
          <w:b/>
          <w:color w:val="0000FF"/>
          <w:sz w:val="22"/>
          <w:szCs w:val="22"/>
        </w:rPr>
        <w:t>08.02.2019 в 10</w:t>
      </w:r>
      <w:r w:rsidRPr="00FA27BE">
        <w:rPr>
          <w:b/>
          <w:color w:val="0000FF"/>
          <w:sz w:val="22"/>
          <w:szCs w:val="22"/>
        </w:rPr>
        <w:t xml:space="preserve"> час. 30 мин.</w:t>
      </w:r>
    </w:p>
    <w:p w:rsidR="008A2847" w:rsidRDefault="008A2847" w:rsidP="008A284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:rsidR="008A2847" w:rsidRDefault="008A2847" w:rsidP="008A2847">
      <w:pPr>
        <w:tabs>
          <w:tab w:val="left" w:pos="0"/>
          <w:tab w:val="left" w:pos="1134"/>
        </w:tabs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2.11. Место, д</w:t>
      </w:r>
      <w:r w:rsidRPr="002B1734">
        <w:rPr>
          <w:b/>
          <w:bCs/>
          <w:sz w:val="22"/>
          <w:szCs w:val="22"/>
        </w:rPr>
        <w:t xml:space="preserve">ата и время начала </w:t>
      </w:r>
      <w:r>
        <w:rPr>
          <w:b/>
          <w:bCs/>
          <w:sz w:val="22"/>
          <w:szCs w:val="22"/>
        </w:rPr>
        <w:t>регистрации У</w:t>
      </w:r>
      <w:r w:rsidRPr="002B1734">
        <w:rPr>
          <w:b/>
          <w:bCs/>
          <w:sz w:val="22"/>
          <w:szCs w:val="22"/>
        </w:rPr>
        <w:t>частников аукциона:</w:t>
      </w:r>
      <w:r>
        <w:rPr>
          <w:b/>
          <w:bCs/>
          <w:sz w:val="22"/>
          <w:szCs w:val="22"/>
        </w:rPr>
        <w:t xml:space="preserve"> 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>», стр. 17, 5 этаж, Государственное казенное учреждение Московской области «Региональный центр торгов»,</w:t>
      </w:r>
      <w:r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br/>
      </w:r>
      <w:r>
        <w:rPr>
          <w:b/>
          <w:bCs/>
          <w:color w:val="0000FF"/>
          <w:sz w:val="22"/>
          <w:szCs w:val="22"/>
        </w:rPr>
        <w:t>08.02.2019 с 10</w:t>
      </w:r>
      <w:r w:rsidRPr="000938C2">
        <w:rPr>
          <w:b/>
          <w:bCs/>
          <w:color w:val="0000FF"/>
          <w:sz w:val="22"/>
          <w:szCs w:val="22"/>
        </w:rPr>
        <w:t xml:space="preserve"> час.</w:t>
      </w:r>
      <w:r>
        <w:rPr>
          <w:b/>
          <w:bCs/>
          <w:color w:val="0000FF"/>
          <w:sz w:val="22"/>
          <w:szCs w:val="22"/>
        </w:rPr>
        <w:t xml:space="preserve"> 3</w:t>
      </w:r>
      <w:r w:rsidRPr="000938C2">
        <w:rPr>
          <w:b/>
          <w:bCs/>
          <w:color w:val="0000FF"/>
          <w:sz w:val="22"/>
          <w:szCs w:val="22"/>
        </w:rPr>
        <w:t>0 мин.</w:t>
      </w:r>
    </w:p>
    <w:p w:rsidR="008A2847" w:rsidRDefault="008A2847" w:rsidP="008A2847">
      <w:pPr>
        <w:tabs>
          <w:tab w:val="left" w:pos="0"/>
          <w:tab w:val="left" w:pos="1134"/>
        </w:tabs>
        <w:spacing w:line="276" w:lineRule="auto"/>
        <w:rPr>
          <w:b/>
          <w:bCs/>
          <w:color w:val="0000FF"/>
          <w:sz w:val="22"/>
          <w:szCs w:val="22"/>
        </w:rPr>
      </w:pPr>
      <w:r w:rsidRPr="00FA27BE">
        <w:rPr>
          <w:b/>
          <w:bCs/>
          <w:color w:val="0000FF"/>
          <w:sz w:val="22"/>
          <w:szCs w:val="22"/>
        </w:rPr>
        <w:t xml:space="preserve"> </w:t>
      </w:r>
    </w:p>
    <w:p w:rsidR="008A2847" w:rsidRPr="002B1734" w:rsidRDefault="008A2847" w:rsidP="008A2847">
      <w:pPr>
        <w:tabs>
          <w:tab w:val="left" w:pos="0"/>
          <w:tab w:val="left" w:pos="1134"/>
        </w:tabs>
        <w:spacing w:line="276" w:lineRule="auto"/>
        <w:rPr>
          <w:sz w:val="22"/>
          <w:szCs w:val="22"/>
        </w:rPr>
      </w:pPr>
    </w:p>
    <w:p w:rsidR="008A2847" w:rsidRDefault="008A2847" w:rsidP="008A2847">
      <w:pPr>
        <w:tabs>
          <w:tab w:val="left" w:pos="0"/>
          <w:tab w:val="left" w:pos="284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>2.12. </w:t>
      </w:r>
      <w:r w:rsidRPr="002B1734">
        <w:rPr>
          <w:b/>
          <w:bCs/>
          <w:sz w:val="22"/>
          <w:szCs w:val="22"/>
        </w:rPr>
        <w:t xml:space="preserve">Место проведения аукциона: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>», стр. 17, 5 этаж, Государственное казенное учреждение Московской области «Региональный центр торгов», аукционный зал.</w:t>
      </w:r>
    </w:p>
    <w:p w:rsidR="008A2847" w:rsidRDefault="008A2847" w:rsidP="008A284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8A2847" w:rsidRPr="00FA27BE" w:rsidRDefault="008A2847" w:rsidP="008A284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FA27B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13.</w:t>
      </w:r>
      <w:r w:rsidRPr="00FA27BE">
        <w:rPr>
          <w:b/>
          <w:bCs/>
          <w:sz w:val="22"/>
          <w:szCs w:val="22"/>
        </w:rPr>
        <w:t xml:space="preserve"> Дата и время проведения аукциона: </w:t>
      </w:r>
      <w:r>
        <w:rPr>
          <w:b/>
          <w:color w:val="0000FF"/>
          <w:sz w:val="22"/>
          <w:szCs w:val="22"/>
        </w:rPr>
        <w:t>08.02.2019</w:t>
      </w:r>
      <w:r w:rsidRPr="00FA27BE">
        <w:rPr>
          <w:b/>
          <w:color w:val="0000FF"/>
          <w:sz w:val="22"/>
          <w:szCs w:val="22"/>
        </w:rPr>
        <w:t xml:space="preserve"> в 1</w:t>
      </w:r>
      <w:r>
        <w:rPr>
          <w:b/>
          <w:color w:val="0000FF"/>
          <w:sz w:val="22"/>
          <w:szCs w:val="22"/>
        </w:rPr>
        <w:t>1</w:t>
      </w:r>
      <w:r w:rsidRPr="00FA27BE">
        <w:rPr>
          <w:b/>
          <w:color w:val="0000FF"/>
          <w:sz w:val="22"/>
          <w:szCs w:val="22"/>
        </w:rPr>
        <w:t xml:space="preserve"> час. </w:t>
      </w:r>
      <w:r>
        <w:rPr>
          <w:b/>
          <w:color w:val="0000FF"/>
          <w:sz w:val="22"/>
          <w:szCs w:val="22"/>
        </w:rPr>
        <w:t>50</w:t>
      </w:r>
      <w:r w:rsidRPr="00FA27BE">
        <w:rPr>
          <w:b/>
          <w:color w:val="0000FF"/>
          <w:sz w:val="22"/>
          <w:szCs w:val="22"/>
        </w:rPr>
        <w:t xml:space="preserve"> мин.</w:t>
      </w:r>
    </w:p>
    <w:p w:rsidR="008A2847" w:rsidRPr="002B1734" w:rsidRDefault="008A2847" w:rsidP="008A2847">
      <w:pPr>
        <w:tabs>
          <w:tab w:val="left" w:pos="0"/>
          <w:tab w:val="left" w:pos="1134"/>
        </w:tabs>
        <w:spacing w:line="276" w:lineRule="auto"/>
        <w:ind w:left="720"/>
        <w:rPr>
          <w:sz w:val="22"/>
          <w:szCs w:val="22"/>
        </w:rPr>
      </w:pPr>
    </w:p>
    <w:p w:rsidR="008A2847" w:rsidRPr="00C347EB" w:rsidRDefault="008A2847" w:rsidP="008A284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Start w:id="54" w:name="__RefHeading__41_520497706"/>
      <w:bookmarkEnd w:id="46"/>
      <w:bookmarkEnd w:id="47"/>
      <w:bookmarkEnd w:id="48"/>
      <w:r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Pr="002B1734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</w:p>
    <w:p w:rsidR="008A2847" w:rsidRPr="00FF0617" w:rsidRDefault="008A2847" w:rsidP="008A2847">
      <w:pPr>
        <w:autoSpaceDE w:val="0"/>
        <w:spacing w:line="276" w:lineRule="auto"/>
        <w:ind w:firstLine="425"/>
        <w:jc w:val="both"/>
        <w:rPr>
          <w:color w:val="0000FF"/>
          <w:sz w:val="22"/>
          <w:szCs w:val="22"/>
        </w:rPr>
      </w:pPr>
      <w:r w:rsidRPr="00FF0617">
        <w:rPr>
          <w:b/>
          <w:bCs/>
          <w:sz w:val="22"/>
          <w:szCs w:val="22"/>
        </w:rPr>
        <w:t>3.1.</w:t>
      </w:r>
      <w:r w:rsidRPr="00FF0617">
        <w:rPr>
          <w:bCs/>
          <w:sz w:val="22"/>
          <w:szCs w:val="22"/>
        </w:rPr>
        <w:t> Извещение о проведен</w:t>
      </w:r>
      <w:proofErr w:type="gramStart"/>
      <w:r w:rsidRPr="00FF0617">
        <w:rPr>
          <w:bCs/>
          <w:sz w:val="22"/>
          <w:szCs w:val="22"/>
        </w:rPr>
        <w:t>ии ау</w:t>
      </w:r>
      <w:proofErr w:type="gramEnd"/>
      <w:r w:rsidRPr="00FF0617">
        <w:rPr>
          <w:bCs/>
          <w:sz w:val="22"/>
          <w:szCs w:val="22"/>
        </w:rPr>
        <w:t xml:space="preserve">кциона </w:t>
      </w:r>
      <w:r w:rsidRPr="00FF0617">
        <w:rPr>
          <w:sz w:val="22"/>
          <w:szCs w:val="22"/>
        </w:rPr>
        <w:t xml:space="preserve">размещается на </w:t>
      </w:r>
      <w:r>
        <w:rPr>
          <w:sz w:val="22"/>
          <w:szCs w:val="22"/>
        </w:rPr>
        <w:t>о</w:t>
      </w:r>
      <w:r w:rsidRPr="00FF0617">
        <w:rPr>
          <w:sz w:val="22"/>
          <w:szCs w:val="22"/>
        </w:rPr>
        <w:t xml:space="preserve">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2" w:history="1">
        <w:r w:rsidRPr="00FF0617">
          <w:rPr>
            <w:color w:val="0000FF"/>
            <w:sz w:val="22"/>
            <w:szCs w:val="22"/>
          </w:rPr>
          <w:t>www.torgi.gov.ru</w:t>
        </w:r>
      </w:hyperlink>
      <w:r w:rsidRPr="00FF0617">
        <w:rPr>
          <w:color w:val="0000FF"/>
          <w:sz w:val="22"/>
          <w:szCs w:val="22"/>
        </w:rPr>
        <w:t xml:space="preserve"> (далее – Официальный сайт торгов). </w:t>
      </w:r>
    </w:p>
    <w:p w:rsidR="008A2847" w:rsidRPr="00FF0617" w:rsidRDefault="008A2847" w:rsidP="008A2847">
      <w:pPr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3.2.</w:t>
      </w:r>
      <w:r w:rsidRPr="00FF0617">
        <w:rPr>
          <w:bCs/>
          <w:sz w:val="22"/>
          <w:szCs w:val="22"/>
        </w:rPr>
        <w:t xml:space="preserve">  </w:t>
      </w:r>
      <w:r w:rsidRPr="00FF0617">
        <w:rPr>
          <w:sz w:val="22"/>
          <w:szCs w:val="22"/>
          <w:lang w:eastAsia="ru-RU"/>
        </w:rPr>
        <w:t xml:space="preserve">Извещение о проведении аукциона публикуется </w:t>
      </w:r>
      <w:r>
        <w:rPr>
          <w:sz w:val="22"/>
          <w:szCs w:val="22"/>
          <w:lang w:eastAsia="ru-RU"/>
        </w:rPr>
        <w:t>Арендодателем</w:t>
      </w:r>
      <w:r w:rsidRPr="00FF0617">
        <w:rPr>
          <w:sz w:val="22"/>
          <w:szCs w:val="22"/>
          <w:lang w:eastAsia="ru-RU"/>
        </w:rPr>
        <w:t xml:space="preserve"> в порядке, установленном для официального опубликования (обнародования) муниципальных правовых актов уставом </w:t>
      </w:r>
      <w:r>
        <w:rPr>
          <w:sz w:val="22"/>
          <w:szCs w:val="22"/>
          <w:lang w:eastAsia="ru-RU"/>
        </w:rPr>
        <w:t>муниципального образования</w:t>
      </w:r>
      <w:r w:rsidRPr="00FF0617">
        <w:rPr>
          <w:sz w:val="22"/>
          <w:szCs w:val="22"/>
          <w:lang w:eastAsia="ru-RU"/>
        </w:rPr>
        <w:t>, по месту нахождения Объекта (лота)</w:t>
      </w:r>
      <w:proofErr w:type="gramStart"/>
      <w:r w:rsidRPr="00FF0617">
        <w:rPr>
          <w:sz w:val="22"/>
          <w:szCs w:val="22"/>
          <w:lang w:eastAsia="ru-RU"/>
        </w:rPr>
        <w:t xml:space="preserve"> :</w:t>
      </w:r>
      <w:proofErr w:type="gramEnd"/>
    </w:p>
    <w:p w:rsidR="008A2847" w:rsidRPr="00FF0617" w:rsidRDefault="008A2847" w:rsidP="008A2847">
      <w:pPr>
        <w:tabs>
          <w:tab w:val="left" w:pos="-13892"/>
          <w:tab w:val="left" w:pos="0"/>
        </w:tabs>
        <w:autoSpaceDE w:val="0"/>
        <w:spacing w:line="276" w:lineRule="auto"/>
        <w:ind w:firstLine="425"/>
        <w:jc w:val="both"/>
        <w:rPr>
          <w:noProof/>
          <w:color w:val="0000FF"/>
          <w:sz w:val="22"/>
          <w:szCs w:val="22"/>
        </w:rPr>
      </w:pPr>
      <w:r w:rsidRPr="00FF0617">
        <w:rPr>
          <w:bCs/>
          <w:sz w:val="22"/>
          <w:szCs w:val="22"/>
        </w:rPr>
        <w:t xml:space="preserve">- </w:t>
      </w:r>
      <w:r w:rsidRPr="00FF0617">
        <w:rPr>
          <w:noProof/>
          <w:color w:val="0000FF"/>
          <w:sz w:val="22"/>
          <w:szCs w:val="22"/>
        </w:rPr>
        <w:t>на о</w:t>
      </w:r>
      <w:r>
        <w:rPr>
          <w:noProof/>
          <w:color w:val="0000FF"/>
          <w:sz w:val="22"/>
          <w:szCs w:val="22"/>
        </w:rPr>
        <w:t xml:space="preserve">фициальном сайте Администрации </w:t>
      </w:r>
      <w:r w:rsidRPr="00BE6817">
        <w:rPr>
          <w:noProof/>
          <w:color w:val="0000FF"/>
          <w:sz w:val="22"/>
          <w:szCs w:val="22"/>
        </w:rPr>
        <w:t>Сергиево-П</w:t>
      </w:r>
      <w:r>
        <w:rPr>
          <w:noProof/>
          <w:color w:val="0000FF"/>
          <w:sz w:val="22"/>
          <w:szCs w:val="22"/>
        </w:rPr>
        <w:t>осадского муниципального района</w:t>
      </w:r>
      <w:r w:rsidRPr="00FF0617">
        <w:rPr>
          <w:noProof/>
          <w:color w:val="0000FF"/>
          <w:sz w:val="22"/>
          <w:szCs w:val="22"/>
        </w:rPr>
        <w:t xml:space="preserve"> Московской области </w:t>
      </w:r>
      <w:r w:rsidRPr="00BE6817">
        <w:rPr>
          <w:noProof/>
          <w:color w:val="0000FF"/>
          <w:sz w:val="22"/>
          <w:szCs w:val="22"/>
        </w:rPr>
        <w:t>www.sergiev-reg.ru</w:t>
      </w:r>
      <w:r w:rsidRPr="00FF0617">
        <w:rPr>
          <w:noProof/>
          <w:color w:val="0000FF"/>
          <w:sz w:val="22"/>
          <w:szCs w:val="22"/>
        </w:rPr>
        <w:t>;</w:t>
      </w:r>
    </w:p>
    <w:p w:rsidR="008A2847" w:rsidRPr="00FF0617" w:rsidRDefault="008A2847" w:rsidP="008A2847">
      <w:pPr>
        <w:tabs>
          <w:tab w:val="left" w:pos="-13892"/>
          <w:tab w:val="left" w:pos="0"/>
        </w:tabs>
        <w:autoSpaceDE w:val="0"/>
        <w:spacing w:line="276" w:lineRule="auto"/>
        <w:ind w:firstLine="425"/>
        <w:jc w:val="both"/>
        <w:rPr>
          <w:bCs/>
          <w:color w:val="0000FF"/>
          <w:sz w:val="22"/>
          <w:szCs w:val="22"/>
        </w:rPr>
      </w:pPr>
      <w:r w:rsidRPr="00FF0617">
        <w:rPr>
          <w:noProof/>
          <w:color w:val="0000FF"/>
          <w:sz w:val="22"/>
          <w:szCs w:val="22"/>
        </w:rPr>
        <w:t>- в периодическ</w:t>
      </w:r>
      <w:r>
        <w:rPr>
          <w:noProof/>
          <w:color w:val="0000FF"/>
          <w:sz w:val="22"/>
          <w:szCs w:val="22"/>
        </w:rPr>
        <w:t xml:space="preserve">ом печатном издании – в газете </w:t>
      </w:r>
      <w:r w:rsidRPr="00BE6817">
        <w:rPr>
          <w:noProof/>
          <w:color w:val="0000FF"/>
          <w:sz w:val="22"/>
          <w:szCs w:val="22"/>
        </w:rPr>
        <w:t>«Вперед» Сергиево-Посадского района Московской област</w:t>
      </w:r>
      <w:r>
        <w:rPr>
          <w:noProof/>
          <w:color w:val="0000FF"/>
          <w:sz w:val="22"/>
          <w:szCs w:val="22"/>
        </w:rPr>
        <w:t>и</w:t>
      </w:r>
      <w:r w:rsidRPr="00FF0617">
        <w:rPr>
          <w:bCs/>
          <w:color w:val="0000FF"/>
          <w:sz w:val="22"/>
          <w:szCs w:val="22"/>
        </w:rPr>
        <w:t>.</w:t>
      </w:r>
    </w:p>
    <w:p w:rsidR="008A2847" w:rsidRPr="00FF0617" w:rsidRDefault="008A2847" w:rsidP="008A2847">
      <w:pPr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3.3.</w:t>
      </w:r>
      <w:r w:rsidRPr="00FF0617">
        <w:rPr>
          <w:sz w:val="22"/>
          <w:szCs w:val="22"/>
        </w:rPr>
        <w:t xml:space="preserve">  Дополнительно информация</w:t>
      </w:r>
      <w:r w:rsidRPr="00FF0617">
        <w:rPr>
          <w:bCs/>
          <w:sz w:val="22"/>
          <w:szCs w:val="22"/>
        </w:rPr>
        <w:t xml:space="preserve"> об аукционе размещается: </w:t>
      </w:r>
    </w:p>
    <w:p w:rsidR="008A2847" w:rsidRPr="00F462E6" w:rsidRDefault="008A2847" w:rsidP="008A2847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bookmarkStart w:id="55" w:name="_Toc423619379"/>
      <w:bookmarkStart w:id="56" w:name="_Toc426462873"/>
      <w:bookmarkStart w:id="57" w:name="_Toc428969608"/>
      <w:r w:rsidRPr="00F462E6">
        <w:rPr>
          <w:bCs/>
          <w:sz w:val="22"/>
          <w:szCs w:val="22"/>
        </w:rPr>
        <w:t xml:space="preserve">- на Едином портале торгов Московской области </w:t>
      </w:r>
      <w:hyperlink r:id="rId13" w:history="1">
        <w:r w:rsidRPr="00F462E6">
          <w:rPr>
            <w:color w:val="0000FF"/>
            <w:sz w:val="22"/>
            <w:szCs w:val="22"/>
          </w:rPr>
          <w:t>www.torgi.mosreg.ru</w:t>
        </w:r>
      </w:hyperlink>
      <w:r w:rsidRPr="00F462E6">
        <w:rPr>
          <w:color w:val="0000FF"/>
          <w:sz w:val="22"/>
          <w:szCs w:val="22"/>
        </w:rPr>
        <w:t xml:space="preserve"> (далее – ЕПТ МО)</w:t>
      </w:r>
      <w:r w:rsidRPr="00F462E6">
        <w:rPr>
          <w:bCs/>
          <w:sz w:val="22"/>
          <w:szCs w:val="22"/>
        </w:rPr>
        <w:t>.</w:t>
      </w:r>
    </w:p>
    <w:p w:rsidR="008A2847" w:rsidRPr="00FF0617" w:rsidRDefault="008A2847" w:rsidP="008A2847">
      <w:pPr>
        <w:tabs>
          <w:tab w:val="left" w:pos="-13892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Cs/>
          <w:sz w:val="22"/>
          <w:szCs w:val="22"/>
        </w:rPr>
        <w:t>Все приложения к настоящему Извещению являются его неотъемлемой частью.</w:t>
      </w:r>
    </w:p>
    <w:p w:rsidR="008A2847" w:rsidRPr="00FF0617" w:rsidRDefault="008A2847" w:rsidP="008A284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3.4.</w:t>
      </w:r>
      <w:r w:rsidRPr="00FF0617">
        <w:rPr>
          <w:sz w:val="22"/>
          <w:szCs w:val="22"/>
        </w:rPr>
        <w:t xml:space="preserve"> Осмотр Объекта (лота) аукциона производится без взимания платы и обеспечивается Организатором аукциона во взаимодействии с </w:t>
      </w:r>
      <w:r>
        <w:rPr>
          <w:sz w:val="22"/>
          <w:szCs w:val="22"/>
        </w:rPr>
        <w:t xml:space="preserve">Арендодателем </w:t>
      </w:r>
      <w:r w:rsidRPr="00FF0617">
        <w:rPr>
          <w:sz w:val="22"/>
          <w:szCs w:val="22"/>
        </w:rPr>
        <w:t>в период заявочной кампании.</w:t>
      </w:r>
    </w:p>
    <w:p w:rsidR="008A2847" w:rsidRPr="00FF0617" w:rsidRDefault="008A2847" w:rsidP="008A284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sz w:val="22"/>
          <w:szCs w:val="22"/>
        </w:rPr>
        <w:t xml:space="preserve">Для осмотра Объекта (лота) аукциона с учетом установленных сроков лицо, желающее осмотреть Объект (лот) аукциона, направляет обращение (Приложение </w:t>
      </w:r>
      <w:r>
        <w:rPr>
          <w:sz w:val="22"/>
          <w:szCs w:val="22"/>
        </w:rPr>
        <w:t>8</w:t>
      </w:r>
      <w:r w:rsidRPr="00FF0617">
        <w:rPr>
          <w:sz w:val="22"/>
          <w:szCs w:val="22"/>
        </w:rPr>
        <w:t xml:space="preserve">) на адрес электронной почты </w:t>
      </w:r>
      <w:proofErr w:type="spellStart"/>
      <w:r w:rsidRPr="00FF0617">
        <w:rPr>
          <w:color w:val="0000FF"/>
          <w:sz w:val="22"/>
          <w:szCs w:val="22"/>
        </w:rPr>
        <w:t>torgi@rctmo</w:t>
      </w:r>
      <w:proofErr w:type="spellEnd"/>
      <w:r w:rsidRPr="00FF0617">
        <w:rPr>
          <w:color w:val="0000FF"/>
          <w:sz w:val="22"/>
          <w:szCs w:val="22"/>
        </w:rPr>
        <w:t>.</w:t>
      </w:r>
      <w:proofErr w:type="spellStart"/>
      <w:r w:rsidRPr="00FF0617">
        <w:rPr>
          <w:color w:val="0000FF"/>
          <w:sz w:val="22"/>
          <w:szCs w:val="22"/>
          <w:lang w:val="en-US"/>
        </w:rPr>
        <w:t>ru</w:t>
      </w:r>
      <w:proofErr w:type="spellEnd"/>
      <w:r w:rsidRPr="00FF0617">
        <w:rPr>
          <w:bCs/>
          <w:sz w:val="22"/>
          <w:szCs w:val="22"/>
        </w:rPr>
        <w:t xml:space="preserve"> </w:t>
      </w:r>
      <w:r w:rsidRPr="00FF0617">
        <w:rPr>
          <w:sz w:val="22"/>
          <w:szCs w:val="22"/>
        </w:rPr>
        <w:t>с указанием следующих данных:</w:t>
      </w:r>
    </w:p>
    <w:p w:rsidR="008A2847" w:rsidRPr="00FF0617" w:rsidRDefault="008A2847" w:rsidP="008A2847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 xml:space="preserve">тема письма: </w:t>
      </w:r>
      <w:proofErr w:type="gramStart"/>
      <w:r w:rsidRPr="00FF0617">
        <w:rPr>
          <w:b/>
          <w:sz w:val="22"/>
          <w:szCs w:val="22"/>
        </w:rPr>
        <w:t>Запрос на осмотр Объекта (лота)</w:t>
      </w:r>
      <w:r w:rsidRPr="00FF0617">
        <w:rPr>
          <w:sz w:val="22"/>
          <w:szCs w:val="22"/>
        </w:rPr>
        <w:t xml:space="preserve"> </w:t>
      </w:r>
      <w:r w:rsidRPr="00FF0617">
        <w:rPr>
          <w:b/>
          <w:sz w:val="22"/>
          <w:szCs w:val="22"/>
        </w:rPr>
        <w:t>аукциона;</w:t>
      </w:r>
      <w:proofErr w:type="gramEnd"/>
    </w:p>
    <w:p w:rsidR="008A2847" w:rsidRPr="00FF0617" w:rsidRDefault="008A2847" w:rsidP="008A2847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Ф.И.О. лица, уполномоченного на осмотр Объекта (лота) аукциона физического лица, руководителя юридического лица или их представителей);</w:t>
      </w:r>
      <w:proofErr w:type="gramEnd"/>
    </w:p>
    <w:p w:rsidR="008A2847" w:rsidRPr="00FF0617" w:rsidRDefault="008A2847" w:rsidP="008A2847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наименование юридического лица;</w:t>
      </w:r>
    </w:p>
    <w:p w:rsidR="008A2847" w:rsidRPr="00FF0617" w:rsidRDefault="008A2847" w:rsidP="008A2847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адрес электронной почты, контактный телефон;</w:t>
      </w:r>
    </w:p>
    <w:p w:rsidR="008A2847" w:rsidRPr="00FF0617" w:rsidRDefault="008A2847" w:rsidP="008A2847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дата аукциона;</w:t>
      </w:r>
    </w:p>
    <w:p w:rsidR="008A2847" w:rsidRPr="00FF0617" w:rsidRDefault="008A2847" w:rsidP="008A2847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 xml:space="preserve">№ </w:t>
      </w:r>
      <w:r>
        <w:rPr>
          <w:sz w:val="22"/>
          <w:szCs w:val="22"/>
        </w:rPr>
        <w:t>Объекта (</w:t>
      </w:r>
      <w:r w:rsidRPr="00FF0617">
        <w:rPr>
          <w:sz w:val="22"/>
          <w:szCs w:val="22"/>
        </w:rPr>
        <w:t>лота</w:t>
      </w:r>
      <w:r>
        <w:rPr>
          <w:sz w:val="22"/>
          <w:szCs w:val="22"/>
        </w:rPr>
        <w:t>)</w:t>
      </w:r>
      <w:r w:rsidRPr="00FF0617">
        <w:rPr>
          <w:sz w:val="22"/>
          <w:szCs w:val="22"/>
        </w:rPr>
        <w:t>;</w:t>
      </w:r>
    </w:p>
    <w:p w:rsidR="008A2847" w:rsidRPr="00FF0617" w:rsidRDefault="008A2847" w:rsidP="008A2847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местоположение (адрес) Объекта (лота) аукциона.</w:t>
      </w:r>
    </w:p>
    <w:p w:rsidR="008A2847" w:rsidRPr="00FF0617" w:rsidRDefault="008A2847" w:rsidP="008A2847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F0617">
        <w:rPr>
          <w:sz w:val="22"/>
          <w:szCs w:val="22"/>
        </w:rPr>
        <w:t xml:space="preserve">В течение 2 (двух) рабочих дней со дня поступления обращения Организатор аукциона оформляет «смотровое письмо» и направляет его по электронному адресу, указанному в обращении. В «смотровом письме» указывается дата осмотра и контактные сведения лица (представителя </w:t>
      </w:r>
      <w:r>
        <w:rPr>
          <w:color w:val="0000FF"/>
          <w:sz w:val="22"/>
          <w:szCs w:val="22"/>
        </w:rPr>
        <w:t>Арендодателя</w:t>
      </w:r>
      <w:r w:rsidRPr="00FF0617">
        <w:rPr>
          <w:sz w:val="22"/>
          <w:szCs w:val="22"/>
        </w:rPr>
        <w:t>), уполномоченного на проведение осмотра.</w:t>
      </w:r>
    </w:p>
    <w:p w:rsidR="008A2847" w:rsidRPr="002B1734" w:rsidRDefault="008A2847" w:rsidP="008A2847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8A2847" w:rsidRPr="00C347EB" w:rsidRDefault="008A2847" w:rsidP="008A284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8" w:name="_Toc479691586"/>
      <w:r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>Требования к Заявителям/Участникам</w:t>
      </w:r>
      <w:bookmarkEnd w:id="55"/>
      <w:bookmarkEnd w:id="56"/>
      <w:bookmarkEnd w:id="57"/>
      <w:r w:rsidRPr="00C347EB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8"/>
    </w:p>
    <w:p w:rsidR="008A2847" w:rsidRPr="002B1734" w:rsidRDefault="008A2847" w:rsidP="008A2847">
      <w:pPr>
        <w:spacing w:line="276" w:lineRule="auto"/>
        <w:ind w:firstLine="426"/>
        <w:jc w:val="both"/>
        <w:rPr>
          <w:sz w:val="22"/>
          <w:szCs w:val="22"/>
        </w:rPr>
      </w:pPr>
      <w:bookmarkStart w:id="59" w:name="_Toc419295277"/>
      <w:bookmarkStart w:id="60" w:name="_Toc423619381"/>
      <w:bookmarkStart w:id="61" w:name="_Toc426462874"/>
      <w:bookmarkStart w:id="62" w:name="_Toc428969609"/>
      <w:r w:rsidRPr="00F462E6">
        <w:rPr>
          <w:b/>
          <w:sz w:val="22"/>
          <w:szCs w:val="22"/>
        </w:rPr>
        <w:t>4.1</w:t>
      </w:r>
      <w:r>
        <w:rPr>
          <w:sz w:val="22"/>
          <w:szCs w:val="22"/>
        </w:rPr>
        <w:t>. </w:t>
      </w:r>
      <w:r w:rsidRPr="002B1734">
        <w:rPr>
          <w:sz w:val="22"/>
          <w:szCs w:val="22"/>
        </w:rPr>
        <w:t>Заявителем/Участником аукциона может быть любое юридическое лицо независимо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 xml:space="preserve">от организационно-правовой формы, формы собственности, места нахождения и места </w:t>
      </w:r>
      <w:r>
        <w:rPr>
          <w:sz w:val="22"/>
          <w:szCs w:val="22"/>
        </w:rPr>
        <w:t xml:space="preserve">происхождения капитала или любой гражданин, </w:t>
      </w:r>
      <w:r w:rsidRPr="002B1734">
        <w:rPr>
          <w:sz w:val="22"/>
          <w:szCs w:val="22"/>
        </w:rPr>
        <w:t>индивидуаль</w:t>
      </w:r>
      <w:r>
        <w:rPr>
          <w:sz w:val="22"/>
          <w:szCs w:val="22"/>
        </w:rPr>
        <w:t>ный предприниматель, претендующи</w:t>
      </w:r>
      <w:r w:rsidRPr="002B1734">
        <w:rPr>
          <w:sz w:val="22"/>
          <w:szCs w:val="22"/>
        </w:rPr>
        <w:t xml:space="preserve">е на заключение договора </w:t>
      </w:r>
      <w:r>
        <w:rPr>
          <w:sz w:val="22"/>
          <w:szCs w:val="22"/>
        </w:rPr>
        <w:t>и подавши</w:t>
      </w:r>
      <w:r w:rsidRPr="002B1734">
        <w:rPr>
          <w:sz w:val="22"/>
          <w:szCs w:val="22"/>
        </w:rPr>
        <w:t>е Заявку на участие в аукционе.</w:t>
      </w:r>
    </w:p>
    <w:p w:rsidR="008A2847" w:rsidRPr="002B1734" w:rsidRDefault="008A2847" w:rsidP="008A2847">
      <w:pPr>
        <w:spacing w:line="276" w:lineRule="auto"/>
        <w:ind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Аукцион является открытым по составу Участников.</w:t>
      </w:r>
    </w:p>
    <w:p w:rsidR="008A2847" w:rsidRPr="002B1734" w:rsidRDefault="008A2847" w:rsidP="008A2847">
      <w:pPr>
        <w:spacing w:line="276" w:lineRule="auto"/>
        <w:ind w:firstLine="426"/>
        <w:jc w:val="both"/>
        <w:rPr>
          <w:sz w:val="22"/>
          <w:szCs w:val="22"/>
        </w:rPr>
      </w:pPr>
    </w:p>
    <w:p w:rsidR="008A2847" w:rsidRPr="00C347EB" w:rsidRDefault="008A2847" w:rsidP="008A284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_RefHeading__53_520497706"/>
      <w:bookmarkStart w:id="64" w:name="__RefHeading__68_1698952488"/>
      <w:bookmarkStart w:id="65" w:name="_Toc479691587"/>
      <w:bookmarkEnd w:id="59"/>
      <w:bookmarkEnd w:id="60"/>
      <w:bookmarkEnd w:id="61"/>
      <w:bookmarkEnd w:id="62"/>
      <w:bookmarkEnd w:id="63"/>
      <w:bookmarkEnd w:id="64"/>
      <w:r>
        <w:rPr>
          <w:rFonts w:ascii="Times New Roman" w:hAnsi="Times New Roman"/>
          <w:i w:val="0"/>
          <w:sz w:val="26"/>
          <w:szCs w:val="26"/>
          <w:lang w:val="ru-RU"/>
        </w:rPr>
        <w:t>5. 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/подачи /отзыва Заявок</w:t>
      </w:r>
      <w:bookmarkEnd w:id="65"/>
    </w:p>
    <w:p w:rsidR="008A2847" w:rsidRDefault="008A2847" w:rsidP="008A2847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</w:p>
    <w:p w:rsidR="008A2847" w:rsidRPr="002B1734" w:rsidRDefault="008A2847" w:rsidP="008A2847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:rsidR="008A2847" w:rsidRPr="002B1734" w:rsidRDefault="008A2847" w:rsidP="008A2847">
      <w:pPr>
        <w:spacing w:line="276" w:lineRule="auto"/>
        <w:jc w:val="center"/>
        <w:rPr>
          <w:b/>
          <w:color w:val="FF0000"/>
          <w:sz w:val="22"/>
          <w:szCs w:val="22"/>
        </w:rPr>
      </w:pPr>
      <w:proofErr w:type="gramStart"/>
      <w:r w:rsidRPr="002B1734">
        <w:rPr>
          <w:b/>
          <w:bCs/>
          <w:color w:val="FF0000"/>
          <w:sz w:val="22"/>
          <w:szCs w:val="22"/>
        </w:rPr>
        <w:t xml:space="preserve">Условия аукциона, порядок и условия заключения договора аренды земельного участка с участником аукциона являются условиями публичной оферты, а подача заявки на участие в аукционе </w:t>
      </w:r>
      <w:r w:rsidRPr="002B1734">
        <w:rPr>
          <w:b/>
          <w:color w:val="FF0000"/>
          <w:sz w:val="22"/>
          <w:szCs w:val="22"/>
        </w:rPr>
        <w:t xml:space="preserve">и внесение задатка в установленные в Извещении о проведении аукциона сроки и порядке </w:t>
      </w:r>
      <w:r w:rsidRPr="002B1734">
        <w:rPr>
          <w:b/>
          <w:color w:val="FF0000"/>
          <w:sz w:val="22"/>
          <w:szCs w:val="22"/>
        </w:rPr>
        <w:lastRenderedPageBreak/>
        <w:t>являются акцептом оферты в соответствии со статьей 438 Гражданского кодекса Российской Федерации.</w:t>
      </w:r>
      <w:proofErr w:type="gramEnd"/>
    </w:p>
    <w:p w:rsidR="008A2847" w:rsidRPr="002B1734" w:rsidRDefault="008A2847" w:rsidP="008A2847">
      <w:pPr>
        <w:spacing w:line="276" w:lineRule="auto"/>
        <w:jc w:val="center"/>
        <w:rPr>
          <w:b/>
          <w:color w:val="FF0000"/>
          <w:sz w:val="22"/>
          <w:szCs w:val="22"/>
        </w:rPr>
      </w:pPr>
    </w:p>
    <w:p w:rsidR="008A2847" w:rsidRPr="00D26759" w:rsidRDefault="008A2847" w:rsidP="008A284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/>
          <w:bCs/>
          <w:sz w:val="22"/>
          <w:szCs w:val="22"/>
        </w:rPr>
        <w:t>5.1.</w:t>
      </w:r>
      <w:r w:rsidRPr="00D26759">
        <w:rPr>
          <w:bCs/>
          <w:sz w:val="22"/>
          <w:szCs w:val="22"/>
        </w:rPr>
        <w:t> Для участия в аукционе с учетом требований, установленных Извещением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проведен</w:t>
      </w:r>
      <w:proofErr w:type="gramStart"/>
      <w:r w:rsidRPr="00D26759">
        <w:rPr>
          <w:bCs/>
          <w:sz w:val="22"/>
          <w:szCs w:val="22"/>
        </w:rPr>
        <w:t>ии ау</w:t>
      </w:r>
      <w:proofErr w:type="gramEnd"/>
      <w:r w:rsidRPr="00D26759">
        <w:rPr>
          <w:bCs/>
          <w:sz w:val="22"/>
          <w:szCs w:val="22"/>
        </w:rPr>
        <w:t>кциона, Заявителю необходимо представить следующие документы:</w:t>
      </w:r>
    </w:p>
    <w:p w:rsidR="008A2847" w:rsidRPr="00D26759" w:rsidRDefault="008A2847" w:rsidP="008A284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Заявку </w:t>
      </w:r>
      <w:proofErr w:type="gramStart"/>
      <w:r w:rsidRPr="00D26759">
        <w:rPr>
          <w:bCs/>
          <w:sz w:val="22"/>
          <w:szCs w:val="22"/>
        </w:rPr>
        <w:t>на участие в аукционе по установленной в настоящем Извещении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проведении</w:t>
      </w:r>
      <w:proofErr w:type="gramEnd"/>
      <w:r w:rsidRPr="00D26759">
        <w:rPr>
          <w:bCs/>
          <w:sz w:val="22"/>
          <w:szCs w:val="22"/>
        </w:rPr>
        <w:t xml:space="preserve"> аукциона форме с указанием банковских реквизитов счета Заявителя для возврата задатка (Приложение 6);</w:t>
      </w:r>
    </w:p>
    <w:p w:rsidR="008A2847" w:rsidRPr="00D26759" w:rsidRDefault="008A2847" w:rsidP="008A284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>- копии документов, удостоверяющих личность Заявителя (для граждан)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 xml:space="preserve">(в случае </w:t>
      </w:r>
      <w:proofErr w:type="gramStart"/>
      <w:r w:rsidRPr="00D26759">
        <w:rPr>
          <w:bCs/>
          <w:sz w:val="22"/>
          <w:szCs w:val="22"/>
        </w:rPr>
        <w:t>представления копии паспорта гражданина Российской Федерации</w:t>
      </w:r>
      <w:proofErr w:type="gramEnd"/>
      <w:r w:rsidRPr="00D26759">
        <w:rPr>
          <w:bCs/>
          <w:sz w:val="22"/>
          <w:szCs w:val="22"/>
        </w:rPr>
        <w:t xml:space="preserve"> необходимо в соответствии с действующим законодательством представить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 xml:space="preserve">копии 20 (двадцати) </w:t>
      </w:r>
      <w:r>
        <w:rPr>
          <w:bCs/>
          <w:sz w:val="22"/>
          <w:szCs w:val="22"/>
        </w:rPr>
        <w:t xml:space="preserve">его </w:t>
      </w:r>
      <w:r w:rsidRPr="00D26759">
        <w:rPr>
          <w:bCs/>
          <w:sz w:val="22"/>
          <w:szCs w:val="22"/>
        </w:rPr>
        <w:t>страниц);</w:t>
      </w:r>
    </w:p>
    <w:p w:rsidR="008A2847" w:rsidRPr="00D26759" w:rsidRDefault="008A2847" w:rsidP="008A284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надлежащим образом заверенный перевод </w:t>
      </w:r>
      <w:proofErr w:type="gramStart"/>
      <w:r w:rsidRPr="00D26759">
        <w:rPr>
          <w:bCs/>
          <w:sz w:val="22"/>
          <w:szCs w:val="22"/>
        </w:rPr>
        <w:t>на русский язык документов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государственной регистрации юридического лица в соответствии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с законодательством иностранного государства в случае</w:t>
      </w:r>
      <w:proofErr w:type="gramEnd"/>
      <w:r w:rsidRPr="00D26759">
        <w:rPr>
          <w:bCs/>
          <w:sz w:val="22"/>
          <w:szCs w:val="22"/>
        </w:rPr>
        <w:t>, если Заявителем является иностранное юридическое лицо;</w:t>
      </w:r>
    </w:p>
    <w:p w:rsidR="008A2847" w:rsidRPr="00D26759" w:rsidRDefault="008A2847" w:rsidP="008A284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документы, подтверждающие внесение задатка (представление документов, подтверждающих внесение задатка, признается заключением соглашения о задатке). </w:t>
      </w:r>
    </w:p>
    <w:p w:rsidR="008A2847" w:rsidRPr="00193453" w:rsidRDefault="008A2847" w:rsidP="008A28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2</w:t>
      </w:r>
      <w:r w:rsidRPr="00C347EB">
        <w:rPr>
          <w:b/>
          <w:sz w:val="22"/>
          <w:szCs w:val="22"/>
        </w:rPr>
        <w:t>. </w:t>
      </w:r>
      <w:r w:rsidRPr="00193453">
        <w:rPr>
          <w:bCs/>
          <w:sz w:val="22"/>
          <w:szCs w:val="22"/>
        </w:rPr>
        <w:t>Один Заявитель вправе подать только одну Заявку на участие в аукционе в отношении одного лота аукциона.</w:t>
      </w:r>
      <w:r w:rsidRPr="00193453">
        <w:rPr>
          <w:sz w:val="22"/>
          <w:szCs w:val="22"/>
        </w:rPr>
        <w:t xml:space="preserve"> </w:t>
      </w:r>
    </w:p>
    <w:p w:rsidR="008A2847" w:rsidRPr="00193453" w:rsidRDefault="008A2847" w:rsidP="008A28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3</w:t>
      </w:r>
      <w:r w:rsidRPr="00C347EB">
        <w:rPr>
          <w:b/>
          <w:sz w:val="22"/>
          <w:szCs w:val="22"/>
        </w:rPr>
        <w:t>. </w:t>
      </w:r>
      <w:r w:rsidRPr="00193453">
        <w:rPr>
          <w:sz w:val="22"/>
          <w:szCs w:val="22"/>
        </w:rPr>
        <w:t xml:space="preserve">Подача </w:t>
      </w:r>
      <w:r w:rsidRPr="00193453">
        <w:rPr>
          <w:bCs/>
          <w:sz w:val="22"/>
          <w:szCs w:val="22"/>
        </w:rPr>
        <w:t xml:space="preserve">Заявок </w:t>
      </w:r>
      <w:r w:rsidRPr="00193453">
        <w:rPr>
          <w:sz w:val="22"/>
          <w:szCs w:val="22"/>
        </w:rPr>
        <w:t>Заявителями или их уполномоченными представителями осуществляется при предъявлении документа, удостоверяющего личность. Лица</w:t>
      </w:r>
      <w:r>
        <w:rPr>
          <w:sz w:val="22"/>
          <w:szCs w:val="22"/>
        </w:rPr>
        <w:t>,</w:t>
      </w:r>
      <w:r w:rsidRPr="00193453">
        <w:rPr>
          <w:sz w:val="22"/>
          <w:szCs w:val="22"/>
        </w:rPr>
        <w:t xml:space="preserve"> желающие принять участие в аукционе, должны использовать форму Заявки на участие в аукционе (Приложение </w:t>
      </w:r>
      <w:r>
        <w:rPr>
          <w:sz w:val="22"/>
          <w:szCs w:val="22"/>
        </w:rPr>
        <w:t>6</w:t>
      </w:r>
      <w:r w:rsidRPr="00193453">
        <w:rPr>
          <w:sz w:val="22"/>
          <w:szCs w:val="22"/>
        </w:rPr>
        <w:t>).</w:t>
      </w:r>
    </w:p>
    <w:p w:rsidR="008A2847" w:rsidRPr="00193453" w:rsidRDefault="008A2847" w:rsidP="008A28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4</w:t>
      </w:r>
      <w:r w:rsidRPr="00C347EB">
        <w:rPr>
          <w:b/>
          <w:sz w:val="22"/>
          <w:szCs w:val="22"/>
        </w:rPr>
        <w:t>. </w:t>
      </w:r>
      <w:r w:rsidRPr="00193453">
        <w:rPr>
          <w:bCs/>
          <w:sz w:val="22"/>
          <w:szCs w:val="22"/>
        </w:rPr>
        <w:t>Заявки принимаются по месту и в срок приема/подачи Заявки, указанные в разделе 2 (пункты 2.</w:t>
      </w:r>
      <w:r>
        <w:rPr>
          <w:bCs/>
          <w:sz w:val="22"/>
          <w:szCs w:val="22"/>
        </w:rPr>
        <w:t>7</w:t>
      </w:r>
      <w:r w:rsidRPr="00193453">
        <w:rPr>
          <w:bCs/>
          <w:sz w:val="22"/>
          <w:szCs w:val="22"/>
        </w:rPr>
        <w:t>.-2.</w:t>
      </w:r>
      <w:r>
        <w:rPr>
          <w:bCs/>
          <w:sz w:val="22"/>
          <w:szCs w:val="22"/>
        </w:rPr>
        <w:t>13</w:t>
      </w:r>
      <w:r w:rsidRPr="00193453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)</w:t>
      </w:r>
      <w:r w:rsidRPr="00193453">
        <w:rPr>
          <w:bCs/>
          <w:sz w:val="22"/>
          <w:szCs w:val="22"/>
        </w:rPr>
        <w:t xml:space="preserve"> Извещения о проведен</w:t>
      </w:r>
      <w:proofErr w:type="gramStart"/>
      <w:r w:rsidRPr="00193453">
        <w:rPr>
          <w:bCs/>
          <w:sz w:val="22"/>
          <w:szCs w:val="22"/>
        </w:rPr>
        <w:t>ии ау</w:t>
      </w:r>
      <w:proofErr w:type="gramEnd"/>
      <w:r w:rsidRPr="00193453">
        <w:rPr>
          <w:bCs/>
          <w:sz w:val="22"/>
          <w:szCs w:val="22"/>
        </w:rPr>
        <w:t>кциона. В случае подачи Заявки Заявителем посредством почтовой связи, риск несвоевременного ее поступления Организатору аукциона, несет Заявитель.</w:t>
      </w:r>
    </w:p>
    <w:p w:rsidR="008A2847" w:rsidRPr="00193453" w:rsidRDefault="008A2847" w:rsidP="008A28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5</w:t>
      </w:r>
      <w:r w:rsidRPr="00C347EB">
        <w:rPr>
          <w:b/>
          <w:sz w:val="22"/>
          <w:szCs w:val="22"/>
        </w:rPr>
        <w:t>. </w:t>
      </w:r>
      <w:r w:rsidRPr="00193453">
        <w:rPr>
          <w:bCs/>
          <w:sz w:val="22"/>
          <w:szCs w:val="22"/>
        </w:rPr>
        <w:t>Ответственный сотрудник регистрирует Заявку в журнале регистрации заявок, присваивает ей соответствующий номер, указывает дату и время ее приема/подачи.</w:t>
      </w:r>
    </w:p>
    <w:p w:rsidR="008A2847" w:rsidRPr="00C347EB" w:rsidRDefault="008A2847" w:rsidP="008A2847">
      <w:pPr>
        <w:autoSpaceDE w:val="0"/>
        <w:ind w:firstLine="426"/>
        <w:jc w:val="both"/>
      </w:pPr>
      <w:r w:rsidRPr="00C347EB">
        <w:t>При подаче Заявителями Заявок на участие в аукционе, сотрудником, осуществляющим прием и оформление документов, консультации не проводятся.</w:t>
      </w:r>
    </w:p>
    <w:p w:rsidR="008A2847" w:rsidRPr="002B1734" w:rsidRDefault="008A2847" w:rsidP="008A28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6</w:t>
      </w:r>
      <w:r w:rsidRPr="00C347EB">
        <w:rPr>
          <w:b/>
          <w:sz w:val="22"/>
          <w:szCs w:val="22"/>
        </w:rPr>
        <w:t>. </w:t>
      </w:r>
      <w:r w:rsidRPr="002B1734">
        <w:rPr>
          <w:bCs/>
          <w:sz w:val="22"/>
          <w:szCs w:val="22"/>
        </w:rPr>
        <w:t>Заявка, поступившая по истечении срока приема/подачи Заявки, возвращается в день ее поступления Заявителю или его уполномоченному представителю в порядке, предусмотренном для приема/подачи Заявки.</w:t>
      </w:r>
    </w:p>
    <w:p w:rsidR="008A2847" w:rsidRPr="002B1734" w:rsidRDefault="008A2847" w:rsidP="008A28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7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8A2847" w:rsidRPr="002B1734" w:rsidRDefault="008A2847" w:rsidP="008A28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8</w:t>
      </w:r>
      <w:r w:rsidRPr="00C347EB">
        <w:rPr>
          <w:b/>
          <w:sz w:val="22"/>
          <w:szCs w:val="22"/>
        </w:rPr>
        <w:t>. </w:t>
      </w:r>
      <w:r w:rsidRPr="002B1734">
        <w:rPr>
          <w:bCs/>
          <w:sz w:val="22"/>
          <w:szCs w:val="22"/>
        </w:rPr>
        <w:t>Заявитель вправе отозвать принятую Организатором аукциона Заявку на участие в аукционе в любое время до установленн</w:t>
      </w:r>
      <w:r>
        <w:rPr>
          <w:bCs/>
          <w:sz w:val="22"/>
          <w:szCs w:val="22"/>
        </w:rPr>
        <w:t>ого</w:t>
      </w:r>
      <w:r w:rsidRPr="002B1734">
        <w:rPr>
          <w:bCs/>
          <w:sz w:val="22"/>
          <w:szCs w:val="22"/>
        </w:rPr>
        <w:t xml:space="preserve"> в Извещении о проведении </w:t>
      </w:r>
      <w:proofErr w:type="gramStart"/>
      <w:r w:rsidRPr="002B1734">
        <w:rPr>
          <w:bCs/>
          <w:sz w:val="22"/>
          <w:szCs w:val="22"/>
        </w:rPr>
        <w:t xml:space="preserve">аукциона </w:t>
      </w:r>
      <w:r>
        <w:rPr>
          <w:bCs/>
          <w:sz w:val="22"/>
          <w:szCs w:val="22"/>
        </w:rPr>
        <w:t>дня</w:t>
      </w:r>
      <w:r w:rsidRPr="002B1734">
        <w:rPr>
          <w:bCs/>
          <w:sz w:val="22"/>
          <w:szCs w:val="22"/>
        </w:rPr>
        <w:t xml:space="preserve"> окончания срока приема/подачи</w:t>
      </w:r>
      <w:proofErr w:type="gramEnd"/>
      <w:r w:rsidRPr="002B1734">
        <w:rPr>
          <w:bCs/>
          <w:sz w:val="22"/>
          <w:szCs w:val="22"/>
        </w:rPr>
        <w:t xml:space="preserve"> Заявок (п</w:t>
      </w:r>
      <w:r>
        <w:rPr>
          <w:bCs/>
          <w:sz w:val="22"/>
          <w:szCs w:val="22"/>
        </w:rPr>
        <w:t xml:space="preserve">ункт </w:t>
      </w:r>
      <w:r w:rsidRPr="002B1734">
        <w:rPr>
          <w:bCs/>
          <w:sz w:val="22"/>
          <w:szCs w:val="22"/>
        </w:rPr>
        <w:t>2.</w:t>
      </w:r>
      <w:r>
        <w:rPr>
          <w:bCs/>
          <w:sz w:val="22"/>
          <w:szCs w:val="22"/>
        </w:rPr>
        <w:t>9</w:t>
      </w:r>
      <w:r w:rsidRPr="002B1734">
        <w:rPr>
          <w:bCs/>
          <w:sz w:val="22"/>
          <w:szCs w:val="22"/>
        </w:rPr>
        <w:t>.).</w:t>
      </w:r>
    </w:p>
    <w:p w:rsidR="008A2847" w:rsidRPr="002B1734" w:rsidRDefault="008A2847" w:rsidP="008A28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9</w:t>
      </w:r>
      <w:r w:rsidRPr="00C347EB">
        <w:rPr>
          <w:b/>
          <w:sz w:val="22"/>
          <w:szCs w:val="22"/>
        </w:rPr>
        <w:t>. </w:t>
      </w:r>
      <w:r w:rsidRPr="002B1734">
        <w:rPr>
          <w:bCs/>
          <w:sz w:val="22"/>
          <w:szCs w:val="22"/>
        </w:rPr>
        <w:t>Отзыв принятой Заявки оформляется путем направления Заявителем в адрес Организатора аукциона уведомления в письменной форме (с указанием даты приема/подачи Заявки) за подписью Заявителя или уполномоченного им представителя и заверенного печатью Заявителя (при наличии)</w:t>
      </w:r>
      <w:r w:rsidRPr="002B1734">
        <w:rPr>
          <w:sz w:val="22"/>
          <w:szCs w:val="22"/>
        </w:rPr>
        <w:t xml:space="preserve">. </w:t>
      </w:r>
      <w:r w:rsidRPr="002B1734">
        <w:rPr>
          <w:bCs/>
          <w:sz w:val="22"/>
          <w:szCs w:val="22"/>
        </w:rPr>
        <w:t>Уведомление об отзыве принятой Заявки принимается в установленные в Извещении о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>кциона дни и часы приема/подачи Заявок, аналогично порядку приема/подачи Заявок.</w:t>
      </w:r>
      <w:bookmarkStart w:id="66" w:name="__RefHeading__55_520497706"/>
      <w:bookmarkStart w:id="67" w:name="__RefHeading__70_1698952488"/>
      <w:bookmarkEnd w:id="66"/>
      <w:bookmarkEnd w:id="67"/>
    </w:p>
    <w:p w:rsidR="008A2847" w:rsidRPr="002B1734" w:rsidRDefault="008A2847" w:rsidP="008A28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0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Заявка подается</w:t>
      </w:r>
      <w:r w:rsidRPr="002B1734">
        <w:rPr>
          <w:bCs/>
          <w:sz w:val="22"/>
          <w:szCs w:val="22"/>
        </w:rPr>
        <w:t xml:space="preserve"> Заявителем </w:t>
      </w:r>
      <w:r w:rsidRPr="002B1734">
        <w:rPr>
          <w:sz w:val="22"/>
          <w:szCs w:val="22"/>
        </w:rPr>
        <w:t>по форме, которая установлена в Извещении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кциона (Приложение </w:t>
      </w:r>
      <w:r>
        <w:rPr>
          <w:sz w:val="22"/>
          <w:szCs w:val="22"/>
        </w:rPr>
        <w:t>6</w:t>
      </w:r>
      <w:r w:rsidRPr="002B1734">
        <w:rPr>
          <w:sz w:val="22"/>
          <w:szCs w:val="22"/>
        </w:rPr>
        <w:t xml:space="preserve">). Заявка должна быть заполнена по всем пунктам и подписана Заявителем или уполномоченным им представителем и </w:t>
      </w:r>
      <w:r w:rsidRPr="002B1734">
        <w:rPr>
          <w:bCs/>
          <w:sz w:val="22"/>
          <w:szCs w:val="22"/>
        </w:rPr>
        <w:t>заверена печатью Заявителя (при наличии)</w:t>
      </w:r>
      <w:r w:rsidRPr="002B1734">
        <w:rPr>
          <w:sz w:val="22"/>
          <w:szCs w:val="22"/>
        </w:rPr>
        <w:t xml:space="preserve">. </w:t>
      </w:r>
    </w:p>
    <w:p w:rsidR="008A2847" w:rsidRPr="002B1734" w:rsidRDefault="008A2847" w:rsidP="008A28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 w:rsidRPr="00D26759">
        <w:rPr>
          <w:b/>
          <w:sz w:val="22"/>
          <w:szCs w:val="22"/>
        </w:rPr>
        <w:t>1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Заявка и документы, прилагаемые к ней, должны быть:</w:t>
      </w:r>
    </w:p>
    <w:p w:rsidR="008A2847" w:rsidRPr="002B1734" w:rsidRDefault="008A2847" w:rsidP="008A28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 w:rsidRPr="002B1734">
        <w:rPr>
          <w:sz w:val="22"/>
          <w:szCs w:val="22"/>
        </w:rPr>
        <w:t>сшиты</w:t>
      </w:r>
      <w:proofErr w:type="gramEnd"/>
      <w:r w:rsidRPr="002B1734">
        <w:rPr>
          <w:sz w:val="22"/>
          <w:szCs w:val="22"/>
        </w:rPr>
        <w:t xml:space="preserve"> в единую книгу, которая должна содержать сквозную нумерацию листов;</w:t>
      </w:r>
    </w:p>
    <w:p w:rsidR="008A2847" w:rsidRPr="002B1734" w:rsidRDefault="008A2847" w:rsidP="008A28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 w:rsidRPr="002B1734">
        <w:rPr>
          <w:sz w:val="22"/>
          <w:szCs w:val="22"/>
        </w:rPr>
        <w:t>заполнены</w:t>
      </w:r>
      <w:proofErr w:type="gramEnd"/>
      <w:r w:rsidRPr="002B1734">
        <w:rPr>
          <w:sz w:val="22"/>
          <w:szCs w:val="22"/>
        </w:rPr>
        <w:t xml:space="preserve"> разборчиво на русском языке и по всем пунктам;</w:t>
      </w:r>
    </w:p>
    <w:p w:rsidR="008A2847" w:rsidRPr="00350A3E" w:rsidRDefault="008A2847" w:rsidP="008A28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350A3E">
        <w:rPr>
          <w:sz w:val="22"/>
          <w:szCs w:val="22"/>
        </w:rPr>
        <w:t>копии документов, входящие в состав Заявки, должны иметь четко читаемый текст;</w:t>
      </w:r>
    </w:p>
    <w:p w:rsidR="008A2847" w:rsidRPr="00350A3E" w:rsidRDefault="008A2847" w:rsidP="008A28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 </w:t>
      </w:r>
      <w:r w:rsidRPr="00350A3E">
        <w:rPr>
          <w:sz w:val="22"/>
          <w:szCs w:val="22"/>
        </w:rPr>
        <w:t xml:space="preserve">на прошивке заверены оригиналом подписи уполномоченного представителя Заявителя с указанием должности и расшифровкой Ф.И.О. (для юридических лиц) или оригиналом подписи Заявителя с указанием </w:t>
      </w:r>
      <w:r w:rsidRPr="00350A3E">
        <w:rPr>
          <w:sz w:val="22"/>
          <w:szCs w:val="22"/>
        </w:rPr>
        <w:lastRenderedPageBreak/>
        <w:t xml:space="preserve">Ф.И.О. (для </w:t>
      </w:r>
      <w:r>
        <w:rPr>
          <w:sz w:val="22"/>
          <w:szCs w:val="22"/>
        </w:rPr>
        <w:t>граждан и индивидуальных предпринимателей</w:t>
      </w:r>
      <w:r w:rsidRPr="00350A3E">
        <w:rPr>
          <w:sz w:val="22"/>
          <w:szCs w:val="22"/>
        </w:rPr>
        <w:t>) и печатью Заявителя (для юридических лиц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и индивидуальных предпринимателей</w:t>
      </w:r>
      <w:r w:rsidRPr="00350A3E">
        <w:rPr>
          <w:sz w:val="22"/>
          <w:szCs w:val="22"/>
        </w:rPr>
        <w:t xml:space="preserve"> (при наличии), с указанием количества листов.</w:t>
      </w:r>
      <w:proofErr w:type="gramEnd"/>
    </w:p>
    <w:p w:rsidR="008A2847" w:rsidRPr="002B1734" w:rsidRDefault="008A2847" w:rsidP="008A28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2</w:t>
      </w:r>
      <w:r w:rsidRPr="00C347EB">
        <w:rPr>
          <w:b/>
          <w:sz w:val="22"/>
          <w:szCs w:val="22"/>
        </w:rPr>
        <w:t>. </w:t>
      </w:r>
      <w:r w:rsidRPr="002B1734">
        <w:rPr>
          <w:rStyle w:val="Tahoma14"/>
          <w:sz w:val="22"/>
          <w:szCs w:val="22"/>
        </w:rPr>
        <w:t>При заполнении Заявки и оформлении документов не допускается применение факсимильных подписей</w:t>
      </w:r>
      <w:r w:rsidRPr="002B1734">
        <w:rPr>
          <w:sz w:val="22"/>
          <w:szCs w:val="22"/>
        </w:rPr>
        <w:t>.</w:t>
      </w:r>
      <w:bookmarkStart w:id="68" w:name="__RefHeading__57_520497706"/>
      <w:bookmarkStart w:id="69" w:name="__RefHeading__72_1698952488"/>
      <w:bookmarkEnd w:id="68"/>
      <w:bookmarkEnd w:id="69"/>
    </w:p>
    <w:p w:rsidR="008A2847" w:rsidRPr="002B1734" w:rsidRDefault="008A2847" w:rsidP="008A28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3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 xml:space="preserve">Ответственность за достоверность представленной информации и документов несет Заявитель. </w:t>
      </w:r>
    </w:p>
    <w:p w:rsidR="008A2847" w:rsidRPr="002B1734" w:rsidRDefault="008A2847" w:rsidP="008A28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4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Поданные документы на участие в аукционе не возвращаются, за исключением случаев, указанных в пунктах 5.</w:t>
      </w:r>
      <w:r w:rsidRPr="00C92E62">
        <w:rPr>
          <w:sz w:val="22"/>
          <w:szCs w:val="22"/>
        </w:rPr>
        <w:t>6</w:t>
      </w:r>
      <w:r w:rsidRPr="002B1734">
        <w:rPr>
          <w:sz w:val="22"/>
          <w:szCs w:val="22"/>
        </w:rPr>
        <w:t>, 5.</w:t>
      </w:r>
      <w:bookmarkStart w:id="70" w:name="_Toc423619380"/>
      <w:bookmarkStart w:id="71" w:name="_Toc426462877"/>
      <w:bookmarkStart w:id="72" w:name="_Toc428969612"/>
      <w:r w:rsidRPr="002B1734">
        <w:rPr>
          <w:sz w:val="22"/>
          <w:szCs w:val="22"/>
        </w:rPr>
        <w:t>8</w:t>
      </w:r>
      <w:r>
        <w:rPr>
          <w:sz w:val="22"/>
          <w:szCs w:val="22"/>
        </w:rPr>
        <w:t>, 5.9</w:t>
      </w:r>
      <w:r w:rsidRPr="002B1734">
        <w:rPr>
          <w:sz w:val="22"/>
          <w:szCs w:val="22"/>
        </w:rPr>
        <w:t xml:space="preserve">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кциона.</w:t>
      </w:r>
    </w:p>
    <w:p w:rsidR="008A2847" w:rsidRPr="002B1734" w:rsidRDefault="008A2847" w:rsidP="008A2847">
      <w:pPr>
        <w:tabs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8A2847" w:rsidRPr="0066427B" w:rsidRDefault="008A2847" w:rsidP="008A284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88"/>
      <w:r>
        <w:rPr>
          <w:rFonts w:ascii="Times New Roman" w:hAnsi="Times New Roman"/>
          <w:i w:val="0"/>
          <w:sz w:val="26"/>
          <w:szCs w:val="26"/>
          <w:lang w:val="ru-RU"/>
        </w:rPr>
        <w:t>6. </w:t>
      </w:r>
      <w:r w:rsidRPr="0066427B">
        <w:rPr>
          <w:rFonts w:ascii="Times New Roman" w:hAnsi="Times New Roman"/>
          <w:i w:val="0"/>
          <w:sz w:val="26"/>
          <w:szCs w:val="26"/>
          <w:lang w:val="ru-RU"/>
        </w:rPr>
        <w:t>Условия допуска к участию в аукционе</w:t>
      </w:r>
      <w:bookmarkEnd w:id="70"/>
      <w:bookmarkEnd w:id="71"/>
      <w:bookmarkEnd w:id="72"/>
      <w:bookmarkEnd w:id="73"/>
    </w:p>
    <w:p w:rsidR="008A2847" w:rsidRPr="002B1734" w:rsidRDefault="008A2847" w:rsidP="008A2847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74" w:name="__RefHeading__51_520497706"/>
      <w:bookmarkStart w:id="75" w:name="__RefHeading__66_1698952488"/>
      <w:bookmarkEnd w:id="74"/>
      <w:bookmarkEnd w:id="75"/>
      <w:r w:rsidRPr="002B1734">
        <w:rPr>
          <w:sz w:val="22"/>
          <w:szCs w:val="22"/>
          <w:lang w:eastAsia="ru-RU"/>
        </w:rPr>
        <w:t>Заявитель не допускается к участию в аукционе в следующих случаях</w:t>
      </w:r>
      <w:r w:rsidRPr="002B1734">
        <w:rPr>
          <w:sz w:val="22"/>
          <w:szCs w:val="22"/>
        </w:rPr>
        <w:t>:</w:t>
      </w:r>
    </w:p>
    <w:p w:rsidR="008A2847" w:rsidRPr="002B1734" w:rsidRDefault="008A2847" w:rsidP="008A2847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8A2847" w:rsidRPr="002B1734" w:rsidRDefault="008A2847" w:rsidP="008A2847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proofErr w:type="spellStart"/>
      <w:r w:rsidRPr="002B1734">
        <w:rPr>
          <w:sz w:val="22"/>
          <w:szCs w:val="22"/>
        </w:rPr>
        <w:t>непоступление</w:t>
      </w:r>
      <w:proofErr w:type="spellEnd"/>
      <w:r w:rsidRPr="002B1734">
        <w:rPr>
          <w:sz w:val="22"/>
          <w:szCs w:val="22"/>
        </w:rPr>
        <w:t xml:space="preserve"> задатка на дату рассмотрения Заявок на участие в аукционе на счет, указанный в </w:t>
      </w:r>
      <w:r w:rsidRPr="002B1734">
        <w:rPr>
          <w:sz w:val="22"/>
          <w:szCs w:val="22"/>
        </w:rPr>
        <w:br/>
        <w:t>п</w:t>
      </w:r>
      <w:r>
        <w:rPr>
          <w:sz w:val="22"/>
          <w:szCs w:val="22"/>
        </w:rPr>
        <w:t xml:space="preserve">ункте </w:t>
      </w:r>
      <w:r w:rsidRPr="002B1734">
        <w:rPr>
          <w:sz w:val="22"/>
          <w:szCs w:val="22"/>
        </w:rPr>
        <w:t xml:space="preserve"> 7.</w:t>
      </w:r>
      <w:r>
        <w:rPr>
          <w:sz w:val="22"/>
          <w:szCs w:val="22"/>
        </w:rPr>
        <w:t>5</w:t>
      </w:r>
      <w:r w:rsidRPr="002B1734">
        <w:rPr>
          <w:sz w:val="22"/>
          <w:szCs w:val="22"/>
        </w:rPr>
        <w:t>. настоящего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кциона;</w:t>
      </w:r>
    </w:p>
    <w:p w:rsidR="008A2847" w:rsidRPr="002B1734" w:rsidRDefault="008A2847" w:rsidP="008A2847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аукциона и приобрести земельный участок в аренду;</w:t>
      </w:r>
    </w:p>
    <w:p w:rsidR="008A2847" w:rsidRPr="002B1734" w:rsidRDefault="008A2847" w:rsidP="008A2847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8A2847" w:rsidRPr="002B1734" w:rsidRDefault="008A2847" w:rsidP="008A2847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  <w:lang w:eastAsia="ru-RU"/>
        </w:rPr>
      </w:pPr>
    </w:p>
    <w:p w:rsidR="008A2847" w:rsidRPr="00C347EB" w:rsidRDefault="008A2847" w:rsidP="008A284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6" w:name="__RefHeading__59_520497706"/>
      <w:bookmarkStart w:id="77" w:name="__RefHeading__74_1698952488"/>
      <w:bookmarkStart w:id="78" w:name="_Toc423619384"/>
      <w:bookmarkStart w:id="79" w:name="_Toc426462878"/>
      <w:bookmarkStart w:id="80" w:name="_Toc428969613"/>
      <w:bookmarkStart w:id="81" w:name="_Toc479691589"/>
      <w:bookmarkEnd w:id="76"/>
      <w:bookmarkEnd w:id="77"/>
      <w:r>
        <w:rPr>
          <w:rFonts w:ascii="Times New Roman" w:hAnsi="Times New Roman"/>
          <w:i w:val="0"/>
          <w:sz w:val="26"/>
          <w:szCs w:val="26"/>
          <w:lang w:val="ru-RU"/>
        </w:rPr>
        <w:t>7. 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>Порядок внесения и возврата задатка</w:t>
      </w:r>
      <w:bookmarkEnd w:id="78"/>
      <w:bookmarkEnd w:id="79"/>
      <w:bookmarkEnd w:id="80"/>
      <w:bookmarkEnd w:id="81"/>
    </w:p>
    <w:p w:rsidR="008A2847" w:rsidRPr="002B1734" w:rsidRDefault="008A2847" w:rsidP="008A28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Для участия в аукционе устанавливается требование о внесении задатка. Заявители обеспечивают поступление задатков в порядке и в сроки, указанные в настоящем Извещении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кциона. </w:t>
      </w:r>
    </w:p>
    <w:p w:rsidR="008A2847" w:rsidRPr="002B1734" w:rsidRDefault="008A2847" w:rsidP="008A28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2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Документом, подтверждающим внесение задатка, является платежное поручение</w:t>
      </w:r>
      <w:r w:rsidRPr="002B1734">
        <w:rPr>
          <w:sz w:val="22"/>
          <w:szCs w:val="22"/>
          <w:shd w:val="clear" w:color="auto" w:fill="FFFFFF"/>
        </w:rPr>
        <w:t xml:space="preserve">, </w:t>
      </w:r>
      <w:r w:rsidRPr="002B1734">
        <w:rPr>
          <w:sz w:val="22"/>
          <w:szCs w:val="22"/>
        </w:rPr>
        <w:t xml:space="preserve">квитанция об оплате или иной документ, </w:t>
      </w:r>
      <w:proofErr w:type="gramStart"/>
      <w:r w:rsidRPr="002B1734">
        <w:rPr>
          <w:sz w:val="22"/>
          <w:szCs w:val="22"/>
        </w:rPr>
        <w:t>подтверждающие</w:t>
      </w:r>
      <w:proofErr w:type="gramEnd"/>
      <w:r w:rsidRPr="002B1734">
        <w:rPr>
          <w:sz w:val="22"/>
          <w:szCs w:val="22"/>
        </w:rPr>
        <w:t xml:space="preserve"> перечисление задатка, с отметкой банка о его исполнении. </w:t>
      </w:r>
    </w:p>
    <w:p w:rsidR="008A2847" w:rsidRPr="00193453" w:rsidRDefault="008A2847" w:rsidP="008A28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3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 (Приложение 7).</w:t>
      </w:r>
    </w:p>
    <w:p w:rsidR="008A2847" w:rsidRPr="00193453" w:rsidRDefault="008A2847" w:rsidP="008A28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4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Плательщиком денежных сре</w:t>
      </w:r>
      <w:proofErr w:type="gramStart"/>
      <w:r w:rsidRPr="00193453">
        <w:rPr>
          <w:sz w:val="22"/>
          <w:szCs w:val="22"/>
        </w:rPr>
        <w:t>дств в к</w:t>
      </w:r>
      <w:proofErr w:type="gramEnd"/>
      <w:r w:rsidRPr="00193453">
        <w:rPr>
          <w:sz w:val="22"/>
          <w:szCs w:val="22"/>
        </w:rPr>
        <w:t>ачестве задатка может быть исключительно Заявитель.</w:t>
      </w:r>
      <w:r w:rsidRPr="00193453">
        <w:rPr>
          <w:sz w:val="22"/>
          <w:szCs w:val="22"/>
        </w:rPr>
        <w:br/>
        <w:t>Не допускается перечисление денежных сре</w:t>
      </w:r>
      <w:proofErr w:type="gramStart"/>
      <w:r w:rsidRPr="00193453">
        <w:rPr>
          <w:sz w:val="22"/>
          <w:szCs w:val="22"/>
        </w:rPr>
        <w:t>дств в к</w:t>
      </w:r>
      <w:proofErr w:type="gramEnd"/>
      <w:r w:rsidRPr="00193453">
        <w:rPr>
          <w:sz w:val="22"/>
          <w:szCs w:val="22"/>
        </w:rPr>
        <w:t>ачестве задатка иными лицами. Перечисленные денежные средства иными лицами</w:t>
      </w:r>
      <w:r w:rsidRPr="00EB05B5">
        <w:rPr>
          <w:sz w:val="22"/>
          <w:szCs w:val="22"/>
        </w:rPr>
        <w:t xml:space="preserve">, кроме Заявителя, будут </w:t>
      </w:r>
      <w:proofErr w:type="gramStart"/>
      <w:r w:rsidRPr="00EB05B5">
        <w:rPr>
          <w:sz w:val="22"/>
          <w:szCs w:val="22"/>
        </w:rPr>
        <w:t>считаться ошибочно перечисленными денежными средствами и возвращены</w:t>
      </w:r>
      <w:proofErr w:type="gramEnd"/>
      <w:r w:rsidRPr="00EB05B5">
        <w:rPr>
          <w:sz w:val="22"/>
          <w:szCs w:val="22"/>
        </w:rPr>
        <w:t xml:space="preserve"> плательщику.</w:t>
      </w:r>
    </w:p>
    <w:p w:rsidR="008A2847" w:rsidRPr="00193453" w:rsidRDefault="008A2847" w:rsidP="008A2847">
      <w:pPr>
        <w:autoSpaceDE w:val="0"/>
        <w:spacing w:after="100"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5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Денежные средства в качестве задатка для участия в аукционе вносятся Заявителем платежом на расчетный счет по следующим банковским реквизитам:</w:t>
      </w:r>
    </w:p>
    <w:p w:rsidR="008A2847" w:rsidRPr="00B861BE" w:rsidRDefault="008A2847" w:rsidP="008A2847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90226B">
        <w:rPr>
          <w:b/>
          <w:sz w:val="22"/>
          <w:szCs w:val="22"/>
        </w:rPr>
        <w:t>Получатель платежа</w:t>
      </w:r>
      <w:r>
        <w:rPr>
          <w:b/>
          <w:sz w:val="22"/>
          <w:szCs w:val="22"/>
        </w:rPr>
        <w:t>:</w:t>
      </w:r>
      <w:r w:rsidRPr="001D5057">
        <w:rPr>
          <w:rFonts w:ascii="Arial Narrow" w:hAnsi="Arial Narrow"/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 xml:space="preserve">МЭФ </w:t>
      </w:r>
      <w:r w:rsidRPr="001D5057">
        <w:rPr>
          <w:color w:val="0000FF"/>
          <w:sz w:val="22"/>
          <w:szCs w:val="22"/>
          <w:lang w:eastAsia="ru-RU"/>
        </w:rPr>
        <w:t>Московской области (</w:t>
      </w:r>
      <w:proofErr w:type="gramStart"/>
      <w:r w:rsidRPr="001D5057">
        <w:rPr>
          <w:color w:val="0000FF"/>
          <w:sz w:val="22"/>
          <w:szCs w:val="22"/>
          <w:lang w:eastAsia="ru-RU"/>
        </w:rPr>
        <w:t>л</w:t>
      </w:r>
      <w:proofErr w:type="gramEnd"/>
      <w:r w:rsidRPr="001D5057">
        <w:rPr>
          <w:color w:val="0000FF"/>
          <w:sz w:val="22"/>
          <w:szCs w:val="22"/>
          <w:lang w:eastAsia="ru-RU"/>
        </w:rPr>
        <w:t>/с 05868217110 -</w:t>
      </w:r>
      <w:r w:rsidRPr="00B861BE">
        <w:rPr>
          <w:color w:val="0000FF"/>
          <w:sz w:val="22"/>
          <w:szCs w:val="22"/>
          <w:lang w:eastAsia="ru-RU"/>
        </w:rPr>
        <w:t xml:space="preserve"> Государственное казенное учреждение Московской области «Региональный центр торгов»),</w:t>
      </w:r>
    </w:p>
    <w:p w:rsidR="008A2847" w:rsidRPr="00B861BE" w:rsidRDefault="008A2847" w:rsidP="008A2847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ОГРН 1145024006577, ИНН 5024147611, КПП 502401001,</w:t>
      </w:r>
    </w:p>
    <w:p w:rsidR="008A2847" w:rsidRPr="00B861BE" w:rsidRDefault="008A2847" w:rsidP="008A2847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proofErr w:type="gramStart"/>
      <w:r w:rsidRPr="00B861BE">
        <w:rPr>
          <w:color w:val="0000FF"/>
          <w:sz w:val="22"/>
          <w:szCs w:val="22"/>
          <w:lang w:eastAsia="ru-RU"/>
        </w:rPr>
        <w:t>р</w:t>
      </w:r>
      <w:proofErr w:type="gramEnd"/>
      <w:r w:rsidRPr="00B861BE">
        <w:rPr>
          <w:color w:val="0000FF"/>
          <w:sz w:val="22"/>
          <w:szCs w:val="22"/>
          <w:lang w:eastAsia="ru-RU"/>
        </w:rPr>
        <w:t>/с 40302810845254000001, БИК 044525000,</w:t>
      </w:r>
    </w:p>
    <w:p w:rsidR="008A2847" w:rsidRPr="00B861BE" w:rsidRDefault="008A2847" w:rsidP="008A2847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Банк получателя: ГУ Банка России по ЦФО</w:t>
      </w:r>
    </w:p>
    <w:p w:rsidR="008A2847" w:rsidRDefault="008A2847" w:rsidP="008A2847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 xml:space="preserve">В связи с отсутствием КБК при заполнении полей (104, 105) платежного поручения (квитанции об оплате) </w:t>
      </w:r>
      <w:r>
        <w:rPr>
          <w:color w:val="0000FF"/>
          <w:sz w:val="22"/>
          <w:szCs w:val="22"/>
          <w:lang w:eastAsia="ru-RU"/>
        </w:rPr>
        <w:br/>
      </w:r>
      <w:r w:rsidRPr="00B861BE">
        <w:rPr>
          <w:color w:val="0000FF"/>
          <w:sz w:val="22"/>
          <w:szCs w:val="22"/>
          <w:lang w:eastAsia="ru-RU"/>
        </w:rPr>
        <w:t>для перечисления задатка рекомендуется указывать в соответствующих полях КБК - «0»,</w:t>
      </w:r>
      <w:r>
        <w:rPr>
          <w:color w:val="0000FF"/>
          <w:sz w:val="22"/>
          <w:szCs w:val="22"/>
          <w:lang w:eastAsia="ru-RU"/>
        </w:rPr>
        <w:t xml:space="preserve"> </w:t>
      </w:r>
      <w:r w:rsidRPr="00B861BE">
        <w:rPr>
          <w:color w:val="0000FF"/>
          <w:sz w:val="22"/>
          <w:szCs w:val="22"/>
          <w:lang w:eastAsia="ru-RU"/>
        </w:rPr>
        <w:t>ОКТМО - «0»</w:t>
      </w:r>
    </w:p>
    <w:p w:rsidR="008A2847" w:rsidRPr="00BE6817" w:rsidRDefault="008A2847" w:rsidP="008A2847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E6817">
        <w:rPr>
          <w:color w:val="0000FF"/>
          <w:sz w:val="22"/>
          <w:szCs w:val="22"/>
          <w:lang w:eastAsia="ru-RU"/>
        </w:rPr>
        <w:t xml:space="preserve">Назначение платежа: «Задаток для участия в аукционе «__»________ 20__ (дата аукциона), № лота __ </w:t>
      </w:r>
      <w:r>
        <w:rPr>
          <w:color w:val="0000FF"/>
          <w:sz w:val="22"/>
          <w:szCs w:val="22"/>
          <w:lang w:eastAsia="ru-RU"/>
        </w:rPr>
        <w:br/>
      </w:r>
      <w:r w:rsidRPr="00BE6817">
        <w:rPr>
          <w:color w:val="0000FF"/>
          <w:sz w:val="22"/>
          <w:szCs w:val="22"/>
          <w:lang w:eastAsia="ru-RU"/>
        </w:rPr>
        <w:t>по Соглашению о задатке от «____»______ 20__ №___» (при наличии реквизитов Соглашения о задатке),</w:t>
      </w:r>
    </w:p>
    <w:p w:rsidR="008A2847" w:rsidRPr="00B861BE" w:rsidRDefault="008A2847" w:rsidP="008A2847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E6817">
        <w:rPr>
          <w:color w:val="0000FF"/>
          <w:sz w:val="22"/>
          <w:szCs w:val="22"/>
          <w:lang w:eastAsia="ru-RU"/>
        </w:rPr>
        <w:t>НДС не облагается</w:t>
      </w:r>
      <w:proofErr w:type="gramStart"/>
      <w:r w:rsidRPr="00BE6817">
        <w:rPr>
          <w:color w:val="0000FF"/>
          <w:sz w:val="22"/>
          <w:szCs w:val="22"/>
          <w:lang w:eastAsia="ru-RU"/>
        </w:rPr>
        <w:t>».</w:t>
      </w:r>
      <w:r w:rsidRPr="00B861BE">
        <w:rPr>
          <w:color w:val="0000FF"/>
          <w:sz w:val="22"/>
          <w:szCs w:val="22"/>
          <w:lang w:eastAsia="ru-RU"/>
        </w:rPr>
        <w:t>.</w:t>
      </w:r>
      <w:proofErr w:type="gramEnd"/>
    </w:p>
    <w:p w:rsidR="008A2847" w:rsidRPr="00114652" w:rsidRDefault="008A2847" w:rsidP="008A28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82" w:name="_Toc423619385"/>
      <w:bookmarkStart w:id="83" w:name="_Toc426462879"/>
      <w:bookmarkStart w:id="84" w:name="_Toc428969614"/>
      <w:r w:rsidRPr="00114652">
        <w:rPr>
          <w:b/>
          <w:sz w:val="22"/>
          <w:szCs w:val="22"/>
        </w:rPr>
        <w:t>7.6.</w:t>
      </w:r>
      <w:r w:rsidRPr="00114652">
        <w:rPr>
          <w:sz w:val="22"/>
          <w:szCs w:val="22"/>
        </w:rPr>
        <w:t xml:space="preserve"> В </w:t>
      </w:r>
      <w:r>
        <w:rPr>
          <w:sz w:val="22"/>
          <w:szCs w:val="22"/>
        </w:rPr>
        <w:t>д</w:t>
      </w:r>
      <w:r w:rsidRPr="002B1734">
        <w:rPr>
          <w:sz w:val="22"/>
          <w:szCs w:val="22"/>
        </w:rPr>
        <w:t>окумент</w:t>
      </w:r>
      <w:r>
        <w:rPr>
          <w:sz w:val="22"/>
          <w:szCs w:val="22"/>
        </w:rPr>
        <w:t>е</w:t>
      </w:r>
      <w:r w:rsidRPr="002B1734">
        <w:rPr>
          <w:sz w:val="22"/>
          <w:szCs w:val="22"/>
        </w:rPr>
        <w:t>, подтверждающ</w:t>
      </w:r>
      <w:r>
        <w:rPr>
          <w:sz w:val="22"/>
          <w:szCs w:val="22"/>
        </w:rPr>
        <w:t>ем</w:t>
      </w:r>
      <w:r w:rsidRPr="002B1734">
        <w:rPr>
          <w:sz w:val="22"/>
          <w:szCs w:val="22"/>
        </w:rPr>
        <w:t xml:space="preserve"> внесение задатка</w:t>
      </w:r>
      <w:r>
        <w:rPr>
          <w:sz w:val="22"/>
          <w:szCs w:val="22"/>
        </w:rPr>
        <w:t xml:space="preserve"> (пункт 7.2</w:t>
      </w:r>
      <w:r w:rsidRPr="002B1734">
        <w:rPr>
          <w:sz w:val="22"/>
          <w:szCs w:val="22"/>
        </w:rPr>
        <w:t>.</w:t>
      </w:r>
      <w:r>
        <w:rPr>
          <w:sz w:val="22"/>
          <w:szCs w:val="22"/>
        </w:rPr>
        <w:t>)</w:t>
      </w:r>
      <w:r w:rsidRPr="002B1734">
        <w:rPr>
          <w:sz w:val="22"/>
          <w:szCs w:val="22"/>
        </w:rPr>
        <w:t xml:space="preserve">, </w:t>
      </w:r>
      <w:r w:rsidRPr="00114652">
        <w:rPr>
          <w:sz w:val="22"/>
          <w:szCs w:val="22"/>
        </w:rPr>
        <w:t>в обязательном порядке указывается назначение платежа: «Задаток</w:t>
      </w:r>
      <w:r>
        <w:rPr>
          <w:sz w:val="22"/>
          <w:szCs w:val="22"/>
        </w:rPr>
        <w:t xml:space="preserve"> </w:t>
      </w:r>
      <w:r w:rsidRPr="00114652">
        <w:rPr>
          <w:sz w:val="22"/>
          <w:szCs w:val="22"/>
        </w:rPr>
        <w:t>для участия в аукционе «__»________ 20__ (дата аукциона), № лота __ по</w:t>
      </w:r>
      <w:r>
        <w:rPr>
          <w:sz w:val="22"/>
          <w:szCs w:val="22"/>
        </w:rPr>
        <w:t> </w:t>
      </w:r>
      <w:r w:rsidRPr="00114652">
        <w:rPr>
          <w:sz w:val="22"/>
          <w:szCs w:val="22"/>
        </w:rPr>
        <w:t>Соглашению о задатке</w:t>
      </w:r>
      <w:r>
        <w:rPr>
          <w:sz w:val="22"/>
          <w:szCs w:val="22"/>
        </w:rPr>
        <w:t xml:space="preserve"> </w:t>
      </w:r>
      <w:r w:rsidRPr="00114652">
        <w:rPr>
          <w:sz w:val="22"/>
          <w:szCs w:val="22"/>
        </w:rPr>
        <w:t>от «____»______ 20__ №___» (при наличии реквиз</w:t>
      </w:r>
      <w:r>
        <w:rPr>
          <w:sz w:val="22"/>
          <w:szCs w:val="22"/>
        </w:rPr>
        <w:t>итов Соглашения о задатке), НДС </w:t>
      </w:r>
      <w:r w:rsidRPr="00114652">
        <w:rPr>
          <w:sz w:val="22"/>
          <w:szCs w:val="22"/>
        </w:rPr>
        <w:t>не облагается».</w:t>
      </w:r>
    </w:p>
    <w:p w:rsidR="008A2847" w:rsidRPr="00114652" w:rsidRDefault="008A2847" w:rsidP="008A28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14652">
        <w:rPr>
          <w:b/>
          <w:sz w:val="22"/>
          <w:szCs w:val="22"/>
        </w:rPr>
        <w:lastRenderedPageBreak/>
        <w:t>7.7.</w:t>
      </w:r>
      <w:r w:rsidRPr="00114652">
        <w:rPr>
          <w:sz w:val="22"/>
          <w:szCs w:val="22"/>
        </w:rPr>
        <w:t> Информацией о поступлении денежных средств от Заявителя в качестве задатка в установленные порядке и сроки на расчетный счет, указанный в п.7.5. настоящего Извещения о проведен</w:t>
      </w:r>
      <w:proofErr w:type="gramStart"/>
      <w:r w:rsidRPr="00114652">
        <w:rPr>
          <w:sz w:val="22"/>
          <w:szCs w:val="22"/>
        </w:rPr>
        <w:t>ии ау</w:t>
      </w:r>
      <w:proofErr w:type="gramEnd"/>
      <w:r w:rsidRPr="00114652">
        <w:rPr>
          <w:sz w:val="22"/>
          <w:szCs w:val="22"/>
        </w:rPr>
        <w:t>кциона, является справка получателя платежа, предоставляемая на рассмотрение Аукционной комиссии.</w:t>
      </w:r>
    </w:p>
    <w:p w:rsidR="008A2847" w:rsidRPr="002B1734" w:rsidRDefault="008A2847" w:rsidP="008A28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8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Задаток Заявителя, подавшего Заявку с опозданием (после окончания установленного</w:t>
      </w:r>
      <w:r w:rsidRPr="002B1734">
        <w:rPr>
          <w:sz w:val="22"/>
          <w:szCs w:val="22"/>
        </w:rPr>
        <w:t xml:space="preserve"> срока приема/подачи Заявок), возвращается такому Заявителю в порядке, установленном для Участников аукциона. </w:t>
      </w:r>
    </w:p>
    <w:p w:rsidR="008A2847" w:rsidRPr="002B1734" w:rsidRDefault="008A2847" w:rsidP="008A28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9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Задаток Заявителя, отозвавшего Заявку до окончания срока приема/подачи Заявок</w:t>
      </w:r>
      <w:r>
        <w:rPr>
          <w:sz w:val="22"/>
          <w:szCs w:val="22"/>
        </w:rPr>
        <w:t xml:space="preserve"> (пункт 2.9.)</w:t>
      </w:r>
      <w:r w:rsidRPr="002B1734">
        <w:rPr>
          <w:sz w:val="22"/>
          <w:szCs w:val="22"/>
        </w:rPr>
        <w:t xml:space="preserve">, возвращается такому Заявителю в течение 3 (трех) рабочих дней со дня поступления уведомления об отзыве Заявки на участие в аукционе. В случае отзыва Заявки Заявителем позднее дня </w:t>
      </w:r>
      <w:proofErr w:type="gramStart"/>
      <w:r w:rsidRPr="002B1734">
        <w:rPr>
          <w:sz w:val="22"/>
          <w:szCs w:val="22"/>
        </w:rPr>
        <w:t>окончания срока приема/подачи Заявок</w:t>
      </w:r>
      <w:proofErr w:type="gramEnd"/>
      <w:r w:rsidRPr="002B1734">
        <w:rPr>
          <w:sz w:val="22"/>
          <w:szCs w:val="22"/>
        </w:rPr>
        <w:t xml:space="preserve"> задаток возвращается в порядке, установленном для Участников аукциона</w:t>
      </w:r>
      <w:r>
        <w:rPr>
          <w:sz w:val="22"/>
          <w:szCs w:val="22"/>
        </w:rPr>
        <w:t xml:space="preserve"> (пункт 7.11</w:t>
      </w:r>
      <w:r w:rsidRPr="002B1734">
        <w:rPr>
          <w:sz w:val="22"/>
          <w:szCs w:val="22"/>
        </w:rPr>
        <w:t>.</w:t>
      </w:r>
      <w:r>
        <w:rPr>
          <w:sz w:val="22"/>
          <w:szCs w:val="22"/>
        </w:rPr>
        <w:t>).</w:t>
      </w:r>
    </w:p>
    <w:p w:rsidR="008A2847" w:rsidRPr="002B1734" w:rsidRDefault="008A2847" w:rsidP="008A28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10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Заявителя, не допущенного к участию в аукционе, возвращается такому Заявителю в течение 3 (трех) рабочих дней со дня оформления (подписания) протокола рассмотрения заявок на участие в аукционе. </w:t>
      </w:r>
    </w:p>
    <w:p w:rsidR="008A2847" w:rsidRPr="002B1734" w:rsidRDefault="008A2847" w:rsidP="008A28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1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лицам, участвовавшим в аукционе, но не победившим в нем, возвращается в течение </w:t>
      </w:r>
      <w:r w:rsidRPr="002B1734">
        <w:rPr>
          <w:sz w:val="22"/>
          <w:szCs w:val="22"/>
        </w:rPr>
        <w:br/>
        <w:t>3 (трех) рабочих дней со дня подписания протокола о результатах аукциона.</w:t>
      </w:r>
    </w:p>
    <w:p w:rsidR="008A2847" w:rsidRDefault="008A2847" w:rsidP="008A28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2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Участникам, не участвовавшим в аукционе, возвращается в срок, предусмотренном </w:t>
      </w:r>
      <w:r w:rsidRPr="002B1734">
        <w:rPr>
          <w:sz w:val="22"/>
          <w:szCs w:val="22"/>
        </w:rPr>
        <w:br/>
        <w:t>п. 7.</w:t>
      </w:r>
      <w:r>
        <w:rPr>
          <w:sz w:val="22"/>
          <w:szCs w:val="22"/>
        </w:rPr>
        <w:t>11</w:t>
      </w:r>
      <w:r w:rsidRPr="002B1734">
        <w:rPr>
          <w:sz w:val="22"/>
          <w:szCs w:val="22"/>
        </w:rPr>
        <w:t>.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кциона.</w:t>
      </w:r>
    </w:p>
    <w:p w:rsidR="008A2847" w:rsidRPr="00193453" w:rsidRDefault="008A2847" w:rsidP="008A28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3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Задаток, внесенный лицом, признанным Победителем аукциона, з</w:t>
      </w:r>
      <w:r>
        <w:rPr>
          <w:sz w:val="22"/>
          <w:szCs w:val="22"/>
        </w:rPr>
        <w:t>адаток, внесенный иным лицом, с </w:t>
      </w:r>
      <w:r w:rsidRPr="00193453">
        <w:rPr>
          <w:sz w:val="22"/>
          <w:szCs w:val="22"/>
        </w:rPr>
        <w:t>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</w:t>
      </w:r>
    </w:p>
    <w:p w:rsidR="008A2847" w:rsidRPr="00193453" w:rsidRDefault="008A2847" w:rsidP="008A28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93453">
        <w:rPr>
          <w:sz w:val="22"/>
          <w:szCs w:val="22"/>
        </w:rPr>
        <w:t>Задатк</w:t>
      </w:r>
      <w:r>
        <w:rPr>
          <w:sz w:val="22"/>
          <w:szCs w:val="22"/>
        </w:rPr>
        <w:t>и</w:t>
      </w:r>
      <w:r w:rsidRPr="00193453">
        <w:rPr>
          <w:sz w:val="22"/>
          <w:szCs w:val="22"/>
        </w:rPr>
        <w:t>, внесенны</w:t>
      </w:r>
      <w:r>
        <w:rPr>
          <w:sz w:val="22"/>
          <w:szCs w:val="22"/>
        </w:rPr>
        <w:t>е</w:t>
      </w:r>
      <w:r w:rsidRPr="001934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этими лицами, уклонившимися от заключения договора аренды земельного участка, </w:t>
      </w:r>
      <w:r w:rsidRPr="00193453">
        <w:rPr>
          <w:sz w:val="22"/>
          <w:szCs w:val="22"/>
        </w:rPr>
        <w:t>не возвраща</w:t>
      </w:r>
      <w:r>
        <w:rPr>
          <w:sz w:val="22"/>
          <w:szCs w:val="22"/>
        </w:rPr>
        <w:t>ю</w:t>
      </w:r>
      <w:r w:rsidRPr="00193453">
        <w:rPr>
          <w:sz w:val="22"/>
          <w:szCs w:val="22"/>
        </w:rPr>
        <w:t>тся.</w:t>
      </w:r>
    </w:p>
    <w:p w:rsidR="008A2847" w:rsidRPr="002B1734" w:rsidRDefault="008A2847" w:rsidP="008A2847">
      <w:pPr>
        <w:autoSpaceDE w:val="0"/>
        <w:spacing w:line="276" w:lineRule="auto"/>
        <w:ind w:firstLine="426"/>
        <w:jc w:val="both"/>
        <w:rPr>
          <w:sz w:val="26"/>
          <w:szCs w:val="26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4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bCs/>
          <w:sz w:val="22"/>
          <w:szCs w:val="22"/>
        </w:rPr>
        <w:t xml:space="preserve">В случае </w:t>
      </w:r>
      <w:r w:rsidRPr="00F95992">
        <w:rPr>
          <w:bCs/>
          <w:sz w:val="22"/>
          <w:szCs w:val="22"/>
        </w:rPr>
        <w:t xml:space="preserve">принятия </w:t>
      </w:r>
      <w:r w:rsidRPr="00F95992">
        <w:rPr>
          <w:bCs/>
          <w:color w:val="0000FF"/>
          <w:sz w:val="22"/>
          <w:szCs w:val="22"/>
        </w:rPr>
        <w:t>Арендодателем</w:t>
      </w:r>
      <w:r w:rsidRPr="00DC1D6B">
        <w:rPr>
          <w:bCs/>
          <w:color w:val="0000FF"/>
          <w:sz w:val="22"/>
          <w:szCs w:val="22"/>
        </w:rPr>
        <w:t xml:space="preserve"> </w:t>
      </w:r>
      <w:r w:rsidRPr="002B1734">
        <w:rPr>
          <w:bCs/>
          <w:sz w:val="22"/>
          <w:szCs w:val="22"/>
        </w:rPr>
        <w:t>решения об отказе в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 xml:space="preserve">кциона, поступившие задатки возвращаются Заявителям в течение </w:t>
      </w:r>
      <w:r w:rsidRPr="002B1734">
        <w:rPr>
          <w:sz w:val="22"/>
          <w:szCs w:val="22"/>
        </w:rPr>
        <w:t>3 (трех) рабочих дней</w:t>
      </w:r>
      <w:r w:rsidRPr="002B1734">
        <w:rPr>
          <w:bCs/>
          <w:sz w:val="22"/>
          <w:szCs w:val="22"/>
        </w:rPr>
        <w:t xml:space="preserve"> с даты принятия такого решения.</w:t>
      </w:r>
    </w:p>
    <w:p w:rsidR="008A2847" w:rsidRPr="002B1734" w:rsidRDefault="008A2847" w:rsidP="008A2847">
      <w:pPr>
        <w:autoSpaceDE w:val="0"/>
        <w:spacing w:line="276" w:lineRule="auto"/>
        <w:ind w:firstLine="426"/>
        <w:jc w:val="both"/>
        <w:rPr>
          <w:sz w:val="26"/>
          <w:szCs w:val="26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5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В случае </w:t>
      </w:r>
      <w:proofErr w:type="gramStart"/>
      <w:r w:rsidRPr="002B1734">
        <w:rPr>
          <w:sz w:val="22"/>
          <w:szCs w:val="22"/>
        </w:rPr>
        <w:t>изменения реквизитов Заявителя/Участника аукциона</w:t>
      </w:r>
      <w:proofErr w:type="gramEnd"/>
      <w:r w:rsidRPr="002B1734">
        <w:rPr>
          <w:sz w:val="22"/>
          <w:szCs w:val="22"/>
        </w:rPr>
        <w:t xml:space="preserve"> для возврата задатка</w:t>
      </w:r>
      <w:r>
        <w:rPr>
          <w:sz w:val="22"/>
          <w:szCs w:val="22"/>
        </w:rPr>
        <w:t>, указанных в </w:t>
      </w:r>
      <w:r w:rsidRPr="002B1734">
        <w:rPr>
          <w:sz w:val="22"/>
          <w:szCs w:val="22"/>
        </w:rPr>
        <w:t>Заявке, Заявитель/Участник направляет в адрес Организатора аукциона</w:t>
      </w:r>
      <w:r w:rsidRPr="002B1734">
        <w:rPr>
          <w:sz w:val="26"/>
          <w:szCs w:val="26"/>
        </w:rPr>
        <w:t xml:space="preserve"> </w:t>
      </w:r>
      <w:r w:rsidRPr="002B1734">
        <w:rPr>
          <w:sz w:val="22"/>
          <w:szCs w:val="22"/>
        </w:rPr>
        <w:t>уведомление об их изменении,</w:t>
      </w:r>
      <w:r>
        <w:rPr>
          <w:sz w:val="22"/>
          <w:szCs w:val="22"/>
        </w:rPr>
        <w:t xml:space="preserve"> при </w:t>
      </w:r>
      <w:r w:rsidRPr="002B1734">
        <w:rPr>
          <w:sz w:val="22"/>
          <w:szCs w:val="22"/>
        </w:rPr>
        <w:t>этом задаток возвращается Заявителю/Участнику в порядке, установленном настоящим разделом.</w:t>
      </w:r>
      <w:bookmarkStart w:id="85" w:name="__RefHeading__61_520497706"/>
      <w:bookmarkStart w:id="86" w:name="__RefHeading__76_1698952488"/>
      <w:bookmarkEnd w:id="85"/>
      <w:bookmarkEnd w:id="86"/>
    </w:p>
    <w:p w:rsidR="008A2847" w:rsidRPr="002B1734" w:rsidRDefault="008A2847" w:rsidP="008A2847">
      <w:pPr>
        <w:tabs>
          <w:tab w:val="left" w:pos="709"/>
          <w:tab w:val="left" w:pos="851"/>
          <w:tab w:val="left" w:pos="900"/>
          <w:tab w:val="left" w:pos="993"/>
        </w:tabs>
        <w:autoSpaceDE w:val="0"/>
        <w:spacing w:line="276" w:lineRule="auto"/>
        <w:ind w:left="426"/>
        <w:jc w:val="both"/>
        <w:rPr>
          <w:sz w:val="26"/>
          <w:szCs w:val="26"/>
        </w:rPr>
      </w:pPr>
    </w:p>
    <w:p w:rsidR="008A2847" w:rsidRPr="00854121" w:rsidRDefault="008A2847" w:rsidP="008A284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7" w:name="_Toc479691590"/>
      <w:r>
        <w:rPr>
          <w:rFonts w:ascii="Times New Roman" w:hAnsi="Times New Roman"/>
          <w:i w:val="0"/>
          <w:sz w:val="26"/>
          <w:szCs w:val="26"/>
          <w:lang w:val="ru-RU"/>
        </w:rPr>
        <w:t>8. </w:t>
      </w:r>
      <w:r w:rsidRPr="00854121">
        <w:rPr>
          <w:rFonts w:ascii="Times New Roman" w:hAnsi="Times New Roman"/>
          <w:i w:val="0"/>
          <w:sz w:val="26"/>
          <w:szCs w:val="26"/>
          <w:lang w:val="ru-RU"/>
        </w:rPr>
        <w:t>Аукционная комиссия</w:t>
      </w:r>
      <w:bookmarkEnd w:id="82"/>
      <w:bookmarkEnd w:id="83"/>
      <w:bookmarkEnd w:id="84"/>
      <w:bookmarkEnd w:id="87"/>
    </w:p>
    <w:p w:rsidR="008A2847" w:rsidRPr="002B1734" w:rsidRDefault="008A2847" w:rsidP="008A28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Pr="00854121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bCs/>
          <w:sz w:val="22"/>
          <w:szCs w:val="22"/>
        </w:rPr>
        <w:t xml:space="preserve">Аукционная комиссия формируется Организатором аукциона и </w:t>
      </w:r>
      <w:r w:rsidRPr="002B1734">
        <w:rPr>
          <w:sz w:val="22"/>
          <w:szCs w:val="22"/>
        </w:rPr>
        <w:t>осуществляет следующие полномочия:</w:t>
      </w:r>
    </w:p>
    <w:p w:rsidR="008A2847" w:rsidRPr="002B1734" w:rsidRDefault="008A2847" w:rsidP="008A28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обеспечивает в установленном порядке проведение аукциона;</w:t>
      </w:r>
    </w:p>
    <w:p w:rsidR="008A2847" w:rsidRPr="002B1734" w:rsidRDefault="008A2847" w:rsidP="008A28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рассматривает Заявки на предмет соответствия требованиям, установленным Извещением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кциона, и соответствия Заявителя требованиям, предъявляемым к Участникам, устанавливает факты соответствия полноте и срокам поступления на счет получателя платежей денежных средств от Заявителей для оплаты задатков;</w:t>
      </w:r>
    </w:p>
    <w:p w:rsidR="008A2847" w:rsidRPr="002B1734" w:rsidRDefault="008A2847" w:rsidP="008A28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заявок, подписываемое Аукционной комиссией не позднее одного дня со дня рассмотрения Заявок и размещается на Официальном сайте торгов, на ЕПТ МО не позднее, чем на следующий день после дня подписания указанного протокола;</w:t>
      </w:r>
      <w:proofErr w:type="gramEnd"/>
    </w:p>
    <w:p w:rsidR="008A2847" w:rsidRPr="002B1734" w:rsidRDefault="008A2847" w:rsidP="008A28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направляет (выдает) Заявителям, признанными Участниками аукциона и Заявителям, не допущенным к участию в аукционе, уведомления о принятых решениях в отношении их не позднее дня, следующего за днем подписания протокола рассмотрения заявок;</w:t>
      </w:r>
    </w:p>
    <w:p w:rsidR="008A2847" w:rsidRPr="002B1734" w:rsidRDefault="008A2847" w:rsidP="008A28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выбирает Аукциониста путем открытого голосования;</w:t>
      </w:r>
    </w:p>
    <w:p w:rsidR="008A2847" w:rsidRPr="00614A8F" w:rsidRDefault="008A2847" w:rsidP="008A28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4A8F">
        <w:rPr>
          <w:sz w:val="22"/>
          <w:szCs w:val="22"/>
        </w:rPr>
        <w:t>- составляет Протокол о результатах аукциона, один из которых передает Победителю аукциона или уполномоченному представителю под расписку в день проведения аукциона</w:t>
      </w:r>
      <w:bookmarkStart w:id="88" w:name="__RefHeading__63_520497706"/>
      <w:bookmarkStart w:id="89" w:name="__RefHeading__78_1698952488"/>
      <w:bookmarkStart w:id="90" w:name="_Toc419295282"/>
      <w:bookmarkStart w:id="91" w:name="_Toc423619386"/>
      <w:bookmarkStart w:id="92" w:name="_Toc426462880"/>
      <w:bookmarkStart w:id="93" w:name="_Toc428969615"/>
      <w:bookmarkEnd w:id="88"/>
      <w:bookmarkEnd w:id="89"/>
      <w:r w:rsidRPr="00614A8F">
        <w:rPr>
          <w:sz w:val="22"/>
          <w:szCs w:val="22"/>
        </w:rPr>
        <w:t>.</w:t>
      </w:r>
    </w:p>
    <w:p w:rsidR="008A2847" w:rsidRPr="002B1734" w:rsidRDefault="008A2847" w:rsidP="008A28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8.2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</w:t>
      </w:r>
      <w:r>
        <w:rPr>
          <w:sz w:val="22"/>
          <w:szCs w:val="22"/>
        </w:rPr>
        <w:t>А</w:t>
      </w:r>
      <w:r w:rsidRPr="002B1734">
        <w:rPr>
          <w:sz w:val="22"/>
          <w:szCs w:val="22"/>
        </w:rPr>
        <w:t>укционной комиссии должно быть не менее пяти человек.</w:t>
      </w:r>
    </w:p>
    <w:p w:rsidR="008A2847" w:rsidRPr="002B1734" w:rsidRDefault="008A2847" w:rsidP="008A2847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8A2847" w:rsidRPr="00D13C1B" w:rsidRDefault="008A2847" w:rsidP="008A284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4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9. </w:t>
      </w:r>
      <w:r w:rsidRPr="00D13C1B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90"/>
      <w:bookmarkEnd w:id="91"/>
      <w:bookmarkEnd w:id="92"/>
      <w:bookmarkEnd w:id="93"/>
      <w:bookmarkEnd w:id="94"/>
    </w:p>
    <w:p w:rsidR="008A2847" w:rsidRPr="00193453" w:rsidRDefault="008A2847" w:rsidP="008A28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9.1. </w:t>
      </w:r>
      <w:r w:rsidRPr="002B1734">
        <w:rPr>
          <w:sz w:val="22"/>
          <w:szCs w:val="22"/>
        </w:rPr>
        <w:t xml:space="preserve">На регистрацию для участия в аукционе допускаются </w:t>
      </w:r>
      <w:r w:rsidRPr="00193453">
        <w:rPr>
          <w:sz w:val="22"/>
          <w:szCs w:val="22"/>
        </w:rPr>
        <w:t>Участники аукциона</w:t>
      </w:r>
      <w:r>
        <w:rPr>
          <w:sz w:val="22"/>
          <w:szCs w:val="22"/>
        </w:rPr>
        <w:t xml:space="preserve"> или их уполномоченные представители при предъявлении документа, удостоверяющего личность</w:t>
      </w:r>
      <w:r w:rsidRPr="00193453">
        <w:rPr>
          <w:sz w:val="22"/>
          <w:szCs w:val="22"/>
        </w:rPr>
        <w:t>:</w:t>
      </w:r>
    </w:p>
    <w:p w:rsidR="008A2847" w:rsidRPr="00193453" w:rsidRDefault="008A2847" w:rsidP="008A28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граждане</w:t>
      </w:r>
      <w:r w:rsidRPr="00193453">
        <w:rPr>
          <w:sz w:val="22"/>
          <w:szCs w:val="22"/>
        </w:rPr>
        <w:t xml:space="preserve"> и индивидуальные предприниматели, при предъявлении паспорта;</w:t>
      </w:r>
    </w:p>
    <w:p w:rsidR="008A2847" w:rsidRPr="00193453" w:rsidRDefault="008A2847" w:rsidP="008A2847">
      <w:pPr>
        <w:tabs>
          <w:tab w:val="left" w:pos="-1843"/>
        </w:tabs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представители юридических лиц, имеющие право действовать от имени юридических лиц без доверенности (руководитель, директор и т.п.) при подтверждении своих полномочий в установленном порядке, в том числе при пред</w:t>
      </w:r>
      <w:r>
        <w:rPr>
          <w:sz w:val="22"/>
          <w:szCs w:val="22"/>
        </w:rPr>
        <w:t>ъ</w:t>
      </w:r>
      <w:r w:rsidRPr="00193453">
        <w:rPr>
          <w:sz w:val="22"/>
          <w:szCs w:val="22"/>
        </w:rPr>
        <w:t>явлении паспорта;</w:t>
      </w:r>
    </w:p>
    <w:p w:rsidR="008A2847" w:rsidRPr="00193453" w:rsidRDefault="008A2847" w:rsidP="008A2847">
      <w:pPr>
        <w:tabs>
          <w:tab w:val="left" w:pos="-1843"/>
        </w:tabs>
        <w:autoSpaceDE w:val="0"/>
        <w:spacing w:line="276" w:lineRule="auto"/>
        <w:ind w:firstLine="426"/>
        <w:jc w:val="both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представители </w:t>
      </w:r>
      <w:r>
        <w:rPr>
          <w:sz w:val="22"/>
          <w:szCs w:val="22"/>
        </w:rPr>
        <w:t>граждан</w:t>
      </w:r>
      <w:r w:rsidRPr="00193453">
        <w:rPr>
          <w:sz w:val="22"/>
          <w:szCs w:val="22"/>
        </w:rPr>
        <w:t xml:space="preserve"> и юридических лиц, индивидуальных предпринимателей, имеющие право действовать от имени </w:t>
      </w:r>
      <w:r>
        <w:rPr>
          <w:sz w:val="22"/>
          <w:szCs w:val="22"/>
        </w:rPr>
        <w:t>граждан</w:t>
      </w:r>
      <w:r w:rsidRPr="00193453">
        <w:rPr>
          <w:sz w:val="22"/>
          <w:szCs w:val="22"/>
        </w:rPr>
        <w:t xml:space="preserve"> и юридических лиц, индивидуальных предпринимателей на основании доверенности, </w:t>
      </w:r>
      <w:r w:rsidRPr="00193453">
        <w:rPr>
          <w:bCs/>
          <w:sz w:val="22"/>
          <w:szCs w:val="22"/>
        </w:rPr>
        <w:t xml:space="preserve">оформленной в соответствии с действующим законодательством </w:t>
      </w:r>
      <w:r w:rsidRPr="00193453">
        <w:rPr>
          <w:bCs/>
          <w:color w:val="000000"/>
          <w:sz w:val="22"/>
          <w:szCs w:val="22"/>
        </w:rPr>
        <w:t xml:space="preserve">(Приложение </w:t>
      </w:r>
      <w:r>
        <w:rPr>
          <w:bCs/>
          <w:color w:val="000000"/>
          <w:sz w:val="22"/>
          <w:szCs w:val="22"/>
        </w:rPr>
        <w:t>10</w:t>
      </w:r>
      <w:r w:rsidRPr="00193453">
        <w:rPr>
          <w:bCs/>
          <w:color w:val="000000"/>
          <w:sz w:val="22"/>
          <w:szCs w:val="22"/>
        </w:rPr>
        <w:t xml:space="preserve">), </w:t>
      </w:r>
      <w:r w:rsidRPr="00193453">
        <w:rPr>
          <w:sz w:val="22"/>
          <w:szCs w:val="22"/>
        </w:rPr>
        <w:t>при пред</w:t>
      </w:r>
      <w:r>
        <w:rPr>
          <w:sz w:val="22"/>
          <w:szCs w:val="22"/>
        </w:rPr>
        <w:t>ъ</w:t>
      </w:r>
      <w:r w:rsidRPr="00193453">
        <w:rPr>
          <w:sz w:val="22"/>
          <w:szCs w:val="22"/>
        </w:rPr>
        <w:t>явлении паспорта</w:t>
      </w:r>
      <w:r w:rsidRPr="00193453">
        <w:rPr>
          <w:color w:val="000000"/>
          <w:sz w:val="22"/>
          <w:szCs w:val="22"/>
        </w:rPr>
        <w:t>.</w:t>
      </w:r>
    </w:p>
    <w:p w:rsidR="008A2847" w:rsidRPr="00193453" w:rsidRDefault="008A2847" w:rsidP="008A28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2</w:t>
      </w:r>
      <w:r w:rsidRPr="00D13C1B">
        <w:rPr>
          <w:b/>
          <w:sz w:val="22"/>
          <w:szCs w:val="22"/>
        </w:rPr>
        <w:t>. </w:t>
      </w:r>
      <w:r w:rsidRPr="00193453">
        <w:rPr>
          <w:sz w:val="22"/>
          <w:szCs w:val="22"/>
        </w:rPr>
        <w:t>Аукцион проводится путем повышения начальной цены предмета аукциона, указанной в Извещении о проведен</w:t>
      </w:r>
      <w:proofErr w:type="gramStart"/>
      <w:r w:rsidRPr="00193453">
        <w:rPr>
          <w:sz w:val="22"/>
          <w:szCs w:val="22"/>
        </w:rPr>
        <w:t>ии ау</w:t>
      </w:r>
      <w:proofErr w:type="gramEnd"/>
      <w:r w:rsidRPr="00193453">
        <w:rPr>
          <w:sz w:val="22"/>
          <w:szCs w:val="22"/>
        </w:rPr>
        <w:t xml:space="preserve">кциона, на «шаг аукциона». </w:t>
      </w:r>
    </w:p>
    <w:p w:rsidR="008A2847" w:rsidRPr="00193453" w:rsidRDefault="008A2847" w:rsidP="008A28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3</w:t>
      </w:r>
      <w:r w:rsidRPr="00D13C1B">
        <w:rPr>
          <w:b/>
          <w:sz w:val="22"/>
          <w:szCs w:val="22"/>
        </w:rPr>
        <w:t>. </w:t>
      </w:r>
      <w:r w:rsidRPr="00193453">
        <w:rPr>
          <w:sz w:val="22"/>
          <w:szCs w:val="22"/>
        </w:rPr>
        <w:t>Аукцион проводится в следующем порядке:</w:t>
      </w:r>
    </w:p>
    <w:p w:rsidR="008A2847" w:rsidRPr="00193453" w:rsidRDefault="008A2847" w:rsidP="008A28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до начала аукциона Участники или их уполномоченные представители должны пройти регистрацию и получить пронумерованные карточки Участника аукциона;</w:t>
      </w:r>
    </w:p>
    <w:p w:rsidR="008A2847" w:rsidRPr="00193453" w:rsidRDefault="008A2847" w:rsidP="008A28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в аукционный зал допускаются зарегистрированные Участники аукциона;</w:t>
      </w:r>
    </w:p>
    <w:p w:rsidR="008A2847" w:rsidRPr="00193453" w:rsidRDefault="008A2847" w:rsidP="008A28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аукцион начинается с объявления представителем Аукционной комиссии о проведен</w:t>
      </w:r>
      <w:proofErr w:type="gramStart"/>
      <w:r w:rsidRPr="00193453">
        <w:rPr>
          <w:sz w:val="22"/>
          <w:szCs w:val="22"/>
        </w:rPr>
        <w:t>ии ау</w:t>
      </w:r>
      <w:proofErr w:type="gramEnd"/>
      <w:r w:rsidRPr="00193453">
        <w:rPr>
          <w:sz w:val="22"/>
          <w:szCs w:val="22"/>
        </w:rPr>
        <w:t xml:space="preserve">кциона и представления Аукциониста; </w:t>
      </w:r>
    </w:p>
    <w:p w:rsidR="008A2847" w:rsidRPr="002B1734" w:rsidRDefault="008A2847" w:rsidP="008A28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 xml:space="preserve">Аукционистом оглашается порядок проведения аукциона, номер (наименование) </w:t>
      </w:r>
      <w:r>
        <w:rPr>
          <w:sz w:val="22"/>
          <w:szCs w:val="22"/>
        </w:rPr>
        <w:t>Объекта (</w:t>
      </w:r>
      <w:r w:rsidRPr="002B1734">
        <w:rPr>
          <w:sz w:val="22"/>
          <w:szCs w:val="22"/>
        </w:rPr>
        <w:t>лота</w:t>
      </w:r>
      <w:r>
        <w:rPr>
          <w:sz w:val="22"/>
          <w:szCs w:val="22"/>
        </w:rPr>
        <w:t>)</w:t>
      </w:r>
      <w:r w:rsidRPr="002B1734">
        <w:rPr>
          <w:sz w:val="22"/>
          <w:szCs w:val="22"/>
        </w:rPr>
        <w:t>, его краткая характеристика, начальная цена предмета аукциона, «шаг аукциона», а также номера карточек Участников аукциона по данному</w:t>
      </w:r>
      <w:r>
        <w:rPr>
          <w:sz w:val="22"/>
          <w:szCs w:val="22"/>
        </w:rPr>
        <w:t xml:space="preserve"> Объекту (лоту) </w:t>
      </w:r>
      <w:r w:rsidRPr="002B1734">
        <w:rPr>
          <w:sz w:val="22"/>
          <w:szCs w:val="22"/>
        </w:rPr>
        <w:t>аукциона;</w:t>
      </w:r>
    </w:p>
    <w:p w:rsidR="008A2847" w:rsidRPr="00193453" w:rsidRDefault="008A2847" w:rsidP="008A28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при объявлен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кционистом начальной цены </w:t>
      </w:r>
      <w:r w:rsidRPr="00193453">
        <w:rPr>
          <w:sz w:val="22"/>
          <w:szCs w:val="22"/>
        </w:rPr>
        <w:t xml:space="preserve">предмета аукциона, Участникам аукциона предлагается заявить цену предмета аукциона, увеличенную в соответствии с «шагом аукциона», путем поднятия карточек; </w:t>
      </w:r>
    </w:p>
    <w:p w:rsidR="008A2847" w:rsidRPr="00193453" w:rsidRDefault="008A2847" w:rsidP="008A2847">
      <w:pPr>
        <w:autoSpaceDE w:val="0"/>
        <w:spacing w:line="228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Аукционист объявляет номер карточки Участника аукциона, который первый поднял карточку после объявления Аукционистом начальной цены предмета аукциона, увеличенную в соответствии с «шагом аукциона»; </w:t>
      </w:r>
    </w:p>
    <w:p w:rsidR="008A2847" w:rsidRPr="00193453" w:rsidRDefault="008A2847" w:rsidP="008A28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каждая последующая цена предмета аукциона, превышающая предыдущую цену на «шаг аукциона», </w:t>
      </w:r>
      <w:proofErr w:type="gramStart"/>
      <w:r w:rsidRPr="00193453">
        <w:rPr>
          <w:sz w:val="22"/>
          <w:szCs w:val="22"/>
        </w:rPr>
        <w:t>заявляется</w:t>
      </w:r>
      <w:proofErr w:type="gramEnd"/>
      <w:r w:rsidRPr="00193453">
        <w:rPr>
          <w:sz w:val="22"/>
          <w:szCs w:val="22"/>
        </w:rPr>
        <w:t xml:space="preserve"> Участниками аукциона путем поднятия карточек;</w:t>
      </w:r>
    </w:p>
    <w:p w:rsidR="008A2847" w:rsidRPr="002B1734" w:rsidRDefault="008A2847" w:rsidP="008A28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если </w:t>
      </w:r>
      <w:r>
        <w:rPr>
          <w:sz w:val="22"/>
          <w:szCs w:val="22"/>
        </w:rPr>
        <w:t>до</w:t>
      </w:r>
      <w:r w:rsidRPr="00193453">
        <w:rPr>
          <w:sz w:val="22"/>
          <w:szCs w:val="22"/>
        </w:rPr>
        <w:t xml:space="preserve"> троекратного объявления последней подтвержденной цены предмета аукциона</w:t>
      </w:r>
      <w:r w:rsidRPr="002B1734">
        <w:rPr>
          <w:sz w:val="22"/>
          <w:szCs w:val="22"/>
        </w:rPr>
        <w:t xml:space="preserve"> ни один из Участников аукциона не заявил о своем намерении предложить более высокую цену предмета аукциона (не поднял карточку), аукцион завершается;</w:t>
      </w:r>
    </w:p>
    <w:p w:rsidR="008A2847" w:rsidRPr="00DF0010" w:rsidRDefault="008A2847" w:rsidP="008A28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Cs/>
          <w:sz w:val="22"/>
          <w:szCs w:val="22"/>
        </w:rPr>
        <w:t>- </w:t>
      </w:r>
      <w:r w:rsidRPr="002B1734">
        <w:rPr>
          <w:bCs/>
          <w:sz w:val="22"/>
          <w:szCs w:val="22"/>
        </w:rPr>
        <w:t>по завершен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>кциона Аукционист объявляет Победителя аукциона, номер его карточки и называет размер предложенной им цены предмета аукциона.</w:t>
      </w:r>
    </w:p>
    <w:p w:rsidR="008A2847" w:rsidRPr="002E4079" w:rsidRDefault="008A2847" w:rsidP="008A28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4</w:t>
      </w:r>
      <w:r w:rsidRPr="00D13C1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 xml:space="preserve">Победителем </w:t>
      </w:r>
      <w:r w:rsidRPr="002E4079">
        <w:rPr>
          <w:sz w:val="22"/>
          <w:szCs w:val="22"/>
        </w:rPr>
        <w:t>аукциона</w:t>
      </w:r>
      <w:r w:rsidRPr="002E4079">
        <w:rPr>
          <w:b/>
          <w:sz w:val="22"/>
          <w:szCs w:val="22"/>
        </w:rPr>
        <w:t xml:space="preserve"> </w:t>
      </w:r>
      <w:r w:rsidRPr="002E4079">
        <w:rPr>
          <w:sz w:val="22"/>
          <w:szCs w:val="22"/>
        </w:rPr>
        <w:t>признается Участник аукциона, предложивший наибольшую цену предмета аукциона, номер карточки которого был назван Аукционистом последним.</w:t>
      </w:r>
    </w:p>
    <w:p w:rsidR="008A2847" w:rsidRPr="00C007BD" w:rsidRDefault="008A2847" w:rsidP="008A28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5</w:t>
      </w:r>
      <w:r w:rsidRPr="00D13C1B">
        <w:rPr>
          <w:b/>
          <w:sz w:val="22"/>
          <w:szCs w:val="22"/>
        </w:rPr>
        <w:t>. </w:t>
      </w:r>
      <w:r w:rsidRPr="002E4079">
        <w:rPr>
          <w:sz w:val="22"/>
          <w:szCs w:val="22"/>
        </w:rPr>
        <w:t xml:space="preserve">Во время проведения аукциона его Участникам запрещено покидать аукционный зал, передвигаться по аукционному залу, осуществлять действия, препятствующие проведению аукциона Аукционистом, общаться с другими Участниками аукциона и разговаривать по мобильному телефону, при этом звук мобильного телефона должен </w:t>
      </w:r>
      <w:r w:rsidRPr="00C007BD">
        <w:rPr>
          <w:sz w:val="22"/>
          <w:szCs w:val="22"/>
        </w:rPr>
        <w:t>быть отключен, осуществлять видео или фотосъемку без уведомления Аукционной комиссии.</w:t>
      </w:r>
    </w:p>
    <w:p w:rsidR="008A2847" w:rsidRPr="002E4079" w:rsidRDefault="008A2847" w:rsidP="008A284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6</w:t>
      </w:r>
      <w:r w:rsidRPr="00D13C1B">
        <w:rPr>
          <w:b/>
          <w:sz w:val="22"/>
          <w:szCs w:val="22"/>
        </w:rPr>
        <w:t>. </w:t>
      </w:r>
      <w:r w:rsidRPr="00C007BD">
        <w:rPr>
          <w:sz w:val="22"/>
          <w:szCs w:val="22"/>
        </w:rPr>
        <w:t>Участники, нарушившие порядок (п.9.</w:t>
      </w:r>
      <w:r>
        <w:rPr>
          <w:sz w:val="22"/>
          <w:szCs w:val="22"/>
        </w:rPr>
        <w:t>5</w:t>
      </w:r>
      <w:r w:rsidRPr="00C007BD">
        <w:rPr>
          <w:sz w:val="22"/>
          <w:szCs w:val="22"/>
        </w:rPr>
        <w:t>.), и получившие дважды предупреждение от Аукционной комиссии могут быть удалены из аукционного зала по ре</w:t>
      </w:r>
      <w:r w:rsidRPr="002E4079">
        <w:rPr>
          <w:sz w:val="22"/>
          <w:szCs w:val="22"/>
        </w:rPr>
        <w:t>шению Аукционной комиссии, что отражается в Протоколе о результатах аукциона.</w:t>
      </w:r>
    </w:p>
    <w:p w:rsidR="008A2847" w:rsidRPr="002E4079" w:rsidRDefault="008A2847" w:rsidP="008A284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7</w:t>
      </w:r>
      <w:r w:rsidRPr="00D13C1B">
        <w:rPr>
          <w:b/>
          <w:sz w:val="22"/>
          <w:szCs w:val="22"/>
        </w:rPr>
        <w:t>. </w:t>
      </w:r>
      <w:r w:rsidRPr="002E4079">
        <w:rPr>
          <w:sz w:val="22"/>
          <w:szCs w:val="22"/>
        </w:rPr>
        <w:t>В ходе аукциона Участник имеет право совершить 1 (один) звонок по телефону или задать вопрос Аукционной комиссии, предварительно обратившись к ней. В этом случае аукцион приостанавливается не более чем на 3 (три) минуты.</w:t>
      </w:r>
    </w:p>
    <w:p w:rsidR="008A2847" w:rsidRPr="002B1734" w:rsidRDefault="008A2847" w:rsidP="008A28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lastRenderedPageBreak/>
        <w:t>9.</w:t>
      </w:r>
      <w:r>
        <w:rPr>
          <w:b/>
          <w:sz w:val="22"/>
          <w:szCs w:val="22"/>
        </w:rPr>
        <w:t>8</w:t>
      </w:r>
      <w:r w:rsidRPr="00D13C1B">
        <w:rPr>
          <w:b/>
          <w:sz w:val="22"/>
          <w:szCs w:val="22"/>
        </w:rPr>
        <w:t>. </w:t>
      </w:r>
      <w:r w:rsidRPr="002E4079">
        <w:rPr>
          <w:sz w:val="22"/>
          <w:szCs w:val="22"/>
        </w:rPr>
        <w:t>Результаты аукциона оформляются Протоколом о результатах аукциона, который размещается в порядке, установленном разделом 3 Извещения о проведен</w:t>
      </w:r>
      <w:proofErr w:type="gramStart"/>
      <w:r w:rsidRPr="002E4079">
        <w:rPr>
          <w:sz w:val="22"/>
          <w:szCs w:val="22"/>
        </w:rPr>
        <w:t>ии</w:t>
      </w:r>
      <w:r w:rsidRPr="002B1734">
        <w:rPr>
          <w:sz w:val="22"/>
          <w:szCs w:val="22"/>
        </w:rPr>
        <w:t xml:space="preserve"> ау</w:t>
      </w:r>
      <w:proofErr w:type="gramEnd"/>
      <w:r w:rsidRPr="002B1734">
        <w:rPr>
          <w:sz w:val="22"/>
          <w:szCs w:val="22"/>
        </w:rPr>
        <w:t>кциона в течение одного рабочего дня со дня его подписания.</w:t>
      </w:r>
    </w:p>
    <w:p w:rsidR="008A2847" w:rsidRDefault="008A2847" w:rsidP="008A28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95" w:name="_Toc426365734"/>
      <w:bookmarkStart w:id="96" w:name="_Toc429992738"/>
      <w:r>
        <w:rPr>
          <w:b/>
          <w:sz w:val="22"/>
          <w:szCs w:val="22"/>
        </w:rPr>
        <w:t>9.9</w:t>
      </w:r>
      <w:r w:rsidRPr="00D13C1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Аукцион признается несостоявшимся в случаях, если:</w:t>
      </w:r>
    </w:p>
    <w:p w:rsidR="008A2847" w:rsidRPr="007D112D" w:rsidRDefault="008A2847" w:rsidP="008A2847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по окончании срока подачи заявок н</w:t>
      </w:r>
      <w:r w:rsidRPr="007D112D">
        <w:rPr>
          <w:sz w:val="22"/>
          <w:szCs w:val="22"/>
        </w:rPr>
        <w:t>а участие в аукционе была подана одна Заявка;</w:t>
      </w:r>
    </w:p>
    <w:p w:rsidR="008A2847" w:rsidRPr="007D112D" w:rsidRDefault="008A2847" w:rsidP="008A2847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на основании результатов рассмотрения Заявок на участие в аукционе принято решение о допуске</w:t>
      </w:r>
      <w:r>
        <w:rPr>
          <w:sz w:val="22"/>
          <w:szCs w:val="22"/>
        </w:rPr>
        <w:br/>
        <w:t xml:space="preserve">к участию в аукционе и признании Участником только одного </w:t>
      </w:r>
      <w:r w:rsidRPr="007D112D">
        <w:rPr>
          <w:sz w:val="22"/>
          <w:szCs w:val="22"/>
        </w:rPr>
        <w:t>Заявител</w:t>
      </w:r>
      <w:r>
        <w:rPr>
          <w:sz w:val="22"/>
          <w:szCs w:val="22"/>
        </w:rPr>
        <w:t>я</w:t>
      </w:r>
      <w:r w:rsidRPr="007D112D">
        <w:rPr>
          <w:sz w:val="22"/>
          <w:szCs w:val="22"/>
        </w:rPr>
        <w:t xml:space="preserve"> </w:t>
      </w:r>
      <w:r>
        <w:rPr>
          <w:sz w:val="22"/>
          <w:szCs w:val="22"/>
        </w:rPr>
        <w:t>(Единственный участник)</w:t>
      </w:r>
      <w:r w:rsidRPr="007D112D">
        <w:rPr>
          <w:sz w:val="22"/>
          <w:szCs w:val="22"/>
        </w:rPr>
        <w:t>;</w:t>
      </w:r>
    </w:p>
    <w:p w:rsidR="008A2847" w:rsidRPr="007D112D" w:rsidRDefault="008A2847" w:rsidP="008A2847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 в </w:t>
      </w:r>
      <w:r w:rsidRPr="007D112D">
        <w:rPr>
          <w:sz w:val="22"/>
          <w:szCs w:val="22"/>
        </w:rPr>
        <w:t xml:space="preserve">аукционе </w:t>
      </w:r>
      <w:r>
        <w:rPr>
          <w:sz w:val="22"/>
          <w:szCs w:val="22"/>
        </w:rPr>
        <w:t>участвовал</w:t>
      </w:r>
      <w:r w:rsidRPr="007D112D">
        <w:rPr>
          <w:sz w:val="22"/>
          <w:szCs w:val="22"/>
        </w:rPr>
        <w:t xml:space="preserve"> только один Участник (</w:t>
      </w:r>
      <w:proofErr w:type="gramStart"/>
      <w:r w:rsidRPr="007D112D">
        <w:rPr>
          <w:sz w:val="22"/>
          <w:szCs w:val="22"/>
        </w:rPr>
        <w:t>Участник</w:t>
      </w:r>
      <w:proofErr w:type="gramEnd"/>
      <w:r w:rsidRPr="007D112D">
        <w:rPr>
          <w:sz w:val="22"/>
          <w:szCs w:val="22"/>
        </w:rPr>
        <w:t xml:space="preserve"> единственно принявший участие</w:t>
      </w:r>
      <w:r>
        <w:rPr>
          <w:sz w:val="22"/>
          <w:szCs w:val="22"/>
        </w:rPr>
        <w:br/>
      </w:r>
      <w:r w:rsidRPr="007D112D">
        <w:rPr>
          <w:sz w:val="22"/>
          <w:szCs w:val="22"/>
        </w:rPr>
        <w:t>в аукционе);</w:t>
      </w:r>
    </w:p>
    <w:p w:rsidR="008A2847" w:rsidRPr="007D112D" w:rsidRDefault="008A2847" w:rsidP="008A2847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по окончании срока подачи заявок н</w:t>
      </w:r>
      <w:r w:rsidRPr="007D112D">
        <w:rPr>
          <w:sz w:val="22"/>
          <w:szCs w:val="22"/>
        </w:rPr>
        <w:t xml:space="preserve">а участие в аукционе не было подано ни одной Заявки </w:t>
      </w:r>
    </w:p>
    <w:p w:rsidR="008A2847" w:rsidRPr="007D112D" w:rsidRDefault="008A2847" w:rsidP="008A2847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>
        <w:rPr>
          <w:sz w:val="22"/>
          <w:szCs w:val="22"/>
        </w:rPr>
        <w:t>н</w:t>
      </w:r>
      <w:r w:rsidRPr="007D112D">
        <w:rPr>
          <w:sz w:val="22"/>
          <w:szCs w:val="22"/>
        </w:rPr>
        <w:t>а основании результатов рассмотрения Заявок принято решение об отказе в допуске к участию</w:t>
      </w:r>
      <w:r>
        <w:rPr>
          <w:sz w:val="22"/>
          <w:szCs w:val="22"/>
        </w:rPr>
        <w:br/>
      </w:r>
      <w:r w:rsidRPr="007D112D">
        <w:rPr>
          <w:sz w:val="22"/>
          <w:szCs w:val="22"/>
        </w:rPr>
        <w:t>в аукционе</w:t>
      </w:r>
      <w:proofErr w:type="gramEnd"/>
      <w:r w:rsidRPr="007D112D">
        <w:rPr>
          <w:sz w:val="22"/>
          <w:szCs w:val="22"/>
        </w:rPr>
        <w:t xml:space="preserve"> всех Заявителей;</w:t>
      </w:r>
    </w:p>
    <w:p w:rsidR="008A2847" w:rsidRPr="00C205AE" w:rsidRDefault="008A2847" w:rsidP="008A2847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C205AE">
        <w:rPr>
          <w:sz w:val="22"/>
          <w:szCs w:val="22"/>
        </w:rPr>
        <w:t>при проведен</w:t>
      </w:r>
      <w:proofErr w:type="gramStart"/>
      <w:r w:rsidRPr="00C205AE">
        <w:rPr>
          <w:sz w:val="22"/>
          <w:szCs w:val="22"/>
        </w:rPr>
        <w:t>ии ау</w:t>
      </w:r>
      <w:proofErr w:type="gramEnd"/>
      <w:r w:rsidRPr="00C205AE">
        <w:rPr>
          <w:sz w:val="22"/>
          <w:szCs w:val="22"/>
        </w:rPr>
        <w:t xml:space="preserve">кциона не присутствовал ни один из </w:t>
      </w:r>
      <w:r>
        <w:rPr>
          <w:sz w:val="22"/>
          <w:szCs w:val="22"/>
        </w:rPr>
        <w:t>У</w:t>
      </w:r>
      <w:r w:rsidRPr="00C205AE">
        <w:rPr>
          <w:sz w:val="22"/>
          <w:szCs w:val="22"/>
        </w:rPr>
        <w:t>частников аукциона</w:t>
      </w:r>
      <w:r>
        <w:rPr>
          <w:sz w:val="22"/>
          <w:szCs w:val="22"/>
        </w:rPr>
        <w:t>;</w:t>
      </w:r>
    </w:p>
    <w:p w:rsidR="008A2847" w:rsidRDefault="008A2847" w:rsidP="008A2847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0341A">
        <w:rPr>
          <w:sz w:val="22"/>
          <w:szCs w:val="22"/>
        </w:rPr>
        <w:t xml:space="preserve">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20341A">
        <w:rPr>
          <w:sz w:val="22"/>
          <w:szCs w:val="22"/>
        </w:rPr>
        <w:t>которое</w:t>
      </w:r>
      <w:proofErr w:type="gramEnd"/>
      <w:r w:rsidRPr="0020341A">
        <w:rPr>
          <w:sz w:val="22"/>
          <w:szCs w:val="22"/>
        </w:rPr>
        <w:t xml:space="preserve"> предусматривало бы более высокую цену предмета аукциона</w:t>
      </w:r>
      <w:r>
        <w:rPr>
          <w:sz w:val="22"/>
          <w:szCs w:val="22"/>
        </w:rPr>
        <w:t>.</w:t>
      </w:r>
    </w:p>
    <w:p w:rsidR="008A2847" w:rsidRPr="00B145EA" w:rsidRDefault="008A2847" w:rsidP="008A284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9.1</w:t>
      </w:r>
      <w:r>
        <w:rPr>
          <w:b/>
          <w:sz w:val="22"/>
          <w:szCs w:val="22"/>
        </w:rPr>
        <w:t>0</w:t>
      </w:r>
      <w:r w:rsidRPr="00D13C1B">
        <w:rPr>
          <w:b/>
          <w:sz w:val="22"/>
          <w:szCs w:val="22"/>
        </w:rPr>
        <w:t>. </w:t>
      </w:r>
      <w:r w:rsidRPr="00DC1D6B">
        <w:rPr>
          <w:color w:val="0000FF"/>
          <w:sz w:val="22"/>
          <w:szCs w:val="22"/>
        </w:rPr>
        <w:t xml:space="preserve">Арендодатель / Организатор аукциона </w:t>
      </w:r>
      <w:r w:rsidRPr="00B145EA">
        <w:rPr>
          <w:sz w:val="22"/>
          <w:szCs w:val="22"/>
        </w:rPr>
        <w:t xml:space="preserve">вправе объявить о проведении повторного аукциона в случае, если аукцион был признан несостоявшимся и лицо, подавшее единственную </w:t>
      </w:r>
      <w:r>
        <w:rPr>
          <w:sz w:val="22"/>
          <w:szCs w:val="22"/>
        </w:rPr>
        <w:t>Заявку на участие в аукционе, Заявитель, признанный Е</w:t>
      </w:r>
      <w:r w:rsidRPr="00B145EA">
        <w:rPr>
          <w:sz w:val="22"/>
          <w:szCs w:val="22"/>
        </w:rPr>
        <w:t xml:space="preserve">динственным участником аукциона, или </w:t>
      </w:r>
      <w:proofErr w:type="gramStart"/>
      <w:r w:rsidRPr="00D0730C">
        <w:rPr>
          <w:sz w:val="22"/>
          <w:szCs w:val="22"/>
        </w:rPr>
        <w:t>Участник</w:t>
      </w:r>
      <w:proofErr w:type="gramEnd"/>
      <w:r w:rsidRPr="00D0730C">
        <w:rPr>
          <w:sz w:val="22"/>
          <w:szCs w:val="22"/>
        </w:rPr>
        <w:t xml:space="preserve"> единственно принявший участие</w:t>
      </w:r>
      <w:r>
        <w:rPr>
          <w:sz w:val="22"/>
          <w:szCs w:val="22"/>
        </w:rPr>
        <w:t xml:space="preserve"> </w:t>
      </w:r>
      <w:r w:rsidRPr="00D0730C">
        <w:rPr>
          <w:sz w:val="22"/>
          <w:szCs w:val="22"/>
        </w:rPr>
        <w:t>в аукционе</w:t>
      </w:r>
      <w:r w:rsidRPr="00B145EA">
        <w:rPr>
          <w:sz w:val="22"/>
          <w:szCs w:val="22"/>
        </w:rPr>
        <w:t xml:space="preserve"> в течение </w:t>
      </w:r>
      <w:r>
        <w:rPr>
          <w:sz w:val="22"/>
          <w:szCs w:val="22"/>
        </w:rPr>
        <w:t>30 (</w:t>
      </w:r>
      <w:r w:rsidRPr="00B145EA">
        <w:rPr>
          <w:sz w:val="22"/>
          <w:szCs w:val="22"/>
        </w:rPr>
        <w:t>тридцати</w:t>
      </w:r>
      <w:r>
        <w:rPr>
          <w:sz w:val="22"/>
          <w:szCs w:val="22"/>
        </w:rPr>
        <w:t>)</w:t>
      </w:r>
      <w:r w:rsidRPr="00B145EA">
        <w:rPr>
          <w:sz w:val="22"/>
          <w:szCs w:val="22"/>
        </w:rPr>
        <w:t xml:space="preserve"> дней со дня направления им проекта договора аренды земельного участка не подписали и не представили </w:t>
      </w:r>
      <w:r>
        <w:rPr>
          <w:sz w:val="22"/>
          <w:szCs w:val="22"/>
        </w:rPr>
        <w:t>Арендодателю</w:t>
      </w:r>
      <w:r w:rsidRPr="00B145EA">
        <w:rPr>
          <w:sz w:val="22"/>
          <w:szCs w:val="22"/>
        </w:rPr>
        <w:t xml:space="preserve"> указанные договоры</w:t>
      </w:r>
      <w:r>
        <w:rPr>
          <w:sz w:val="22"/>
          <w:szCs w:val="22"/>
        </w:rPr>
        <w:t xml:space="preserve">. </w:t>
      </w:r>
      <w:r w:rsidRPr="00B145EA">
        <w:rPr>
          <w:sz w:val="22"/>
          <w:szCs w:val="22"/>
        </w:rPr>
        <w:t>При этом условия повторного аукциона могут быть изменены.</w:t>
      </w:r>
    </w:p>
    <w:p w:rsidR="008A2847" w:rsidRPr="002B1734" w:rsidRDefault="008A2847" w:rsidP="008A284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8A2847" w:rsidRPr="00D13C1B" w:rsidRDefault="008A2847" w:rsidP="008A284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7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10. </w:t>
      </w:r>
      <w:r w:rsidRPr="00D13C1B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95"/>
      <w:bookmarkEnd w:id="96"/>
      <w:bookmarkEnd w:id="97"/>
    </w:p>
    <w:p w:rsidR="008A2847" w:rsidRPr="002B1734" w:rsidRDefault="008A2847" w:rsidP="008A2847">
      <w:pPr>
        <w:tabs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90226B">
        <w:rPr>
          <w:b/>
          <w:sz w:val="22"/>
          <w:szCs w:val="22"/>
        </w:rPr>
        <w:t>10.1.</w:t>
      </w:r>
      <w:r>
        <w:rPr>
          <w:b/>
          <w:sz w:val="22"/>
          <w:szCs w:val="22"/>
        </w:rPr>
        <w:t> </w:t>
      </w:r>
      <w:r w:rsidRPr="0066427B">
        <w:rPr>
          <w:sz w:val="22"/>
          <w:szCs w:val="22"/>
        </w:rPr>
        <w:t>Заключение</w:t>
      </w:r>
      <w:r w:rsidRPr="002B1734">
        <w:rPr>
          <w:sz w:val="22"/>
          <w:szCs w:val="22"/>
        </w:rPr>
        <w:t xml:space="preserve"> договора аренды земельного участка (Приложение </w:t>
      </w:r>
      <w:r>
        <w:rPr>
          <w:sz w:val="22"/>
          <w:szCs w:val="22"/>
        </w:rPr>
        <w:t>9</w:t>
      </w:r>
      <w:r w:rsidRPr="002B1734">
        <w:rPr>
          <w:sz w:val="22"/>
          <w:szCs w:val="22"/>
        </w:rPr>
        <w:t xml:space="preserve">) осуществляется в порядке, предусмотренном Гражданским кодексом Российской Федерации, Земельным кодексом Российской Федерации. </w:t>
      </w:r>
    </w:p>
    <w:p w:rsidR="008A2847" w:rsidRPr="002B1734" w:rsidRDefault="008A2847" w:rsidP="008A2847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10.2.</w:t>
      </w:r>
      <w:r>
        <w:rPr>
          <w:b/>
          <w:sz w:val="22"/>
          <w:szCs w:val="22"/>
        </w:rPr>
        <w:t> 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направляет Победителю аукциона или </w:t>
      </w:r>
      <w:proofErr w:type="gramStart"/>
      <w:r>
        <w:rPr>
          <w:sz w:val="22"/>
          <w:szCs w:val="22"/>
        </w:rPr>
        <w:t>Участнику</w:t>
      </w:r>
      <w:proofErr w:type="gramEnd"/>
      <w:r>
        <w:rPr>
          <w:sz w:val="22"/>
          <w:szCs w:val="22"/>
        </w:rPr>
        <w:t xml:space="preserve"> е</w:t>
      </w:r>
      <w:r w:rsidRPr="002B1734">
        <w:rPr>
          <w:sz w:val="22"/>
          <w:szCs w:val="22"/>
        </w:rPr>
        <w:t>динственно принявшему участие в аукционе 3 (три) экземпляра подписанного проекта договора аренды земельного участка в десятидневный срок со дня составления (подписания) протокола о результатах аукциона.</w:t>
      </w:r>
      <w:r>
        <w:rPr>
          <w:sz w:val="22"/>
          <w:szCs w:val="22"/>
        </w:rPr>
        <w:t xml:space="preserve"> </w:t>
      </w:r>
    </w:p>
    <w:p w:rsidR="008A2847" w:rsidRPr="002B1734" w:rsidRDefault="008A2847" w:rsidP="008A2847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10.3.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В случае</w:t>
      </w:r>
      <w:proofErr w:type="gramStart"/>
      <w:r w:rsidRPr="002B1734">
        <w:rPr>
          <w:sz w:val="22"/>
          <w:szCs w:val="22"/>
        </w:rPr>
        <w:t>,</w:t>
      </w:r>
      <w:proofErr w:type="gramEnd"/>
      <w:r w:rsidRPr="002B1734">
        <w:rPr>
          <w:sz w:val="22"/>
          <w:szCs w:val="22"/>
        </w:rPr>
        <w:t xml:space="preserve"> если по окончании срока подачи Заявок на участие в аукционе подана только одна Заявка на участие в аукционе, при условии соответствия Заявки и </w:t>
      </w:r>
      <w:r w:rsidRPr="002B1734">
        <w:rPr>
          <w:sz w:val="22"/>
          <w:szCs w:val="22"/>
          <w:lang w:eastAsia="ru-RU"/>
        </w:rPr>
        <w:t>Заявителя,</w:t>
      </w:r>
      <w:r w:rsidRPr="002B1734">
        <w:rPr>
          <w:sz w:val="22"/>
          <w:szCs w:val="22"/>
        </w:rPr>
        <w:t xml:space="preserve"> </w:t>
      </w:r>
      <w:r w:rsidRPr="002B1734">
        <w:rPr>
          <w:sz w:val="22"/>
          <w:szCs w:val="22"/>
          <w:lang w:eastAsia="ru-RU"/>
        </w:rPr>
        <w:t xml:space="preserve">подавшего указанную Заявку, всем требованиям, указанным в Извещении о проведении аукциона, 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в течение 10 (десяти) дней со дня рассмотрения указанной Заявки направляет Заявителю 3 (три) экземпляра подписанного договора аренды земельного участка. При этом</w:t>
      </w:r>
      <w:r>
        <w:rPr>
          <w:sz w:val="22"/>
          <w:szCs w:val="22"/>
        </w:rPr>
        <w:t xml:space="preserve"> размер ежегодной арендной платы по</w:t>
      </w:r>
      <w:r w:rsidRPr="002B1734">
        <w:rPr>
          <w:sz w:val="22"/>
          <w:szCs w:val="22"/>
        </w:rPr>
        <w:t xml:space="preserve"> договор</w:t>
      </w:r>
      <w:r>
        <w:rPr>
          <w:sz w:val="22"/>
          <w:szCs w:val="22"/>
        </w:rPr>
        <w:t>у аренды земельного участка определяется в размере, равном начальной цене предмета аукциона</w:t>
      </w:r>
      <w:r w:rsidRPr="002B1734">
        <w:rPr>
          <w:sz w:val="22"/>
          <w:szCs w:val="22"/>
        </w:rPr>
        <w:t>.</w:t>
      </w:r>
    </w:p>
    <w:p w:rsidR="008A2847" w:rsidRPr="002B1734" w:rsidRDefault="008A2847" w:rsidP="008A2847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10.4.</w:t>
      </w:r>
      <w:r>
        <w:rPr>
          <w:sz w:val="22"/>
          <w:szCs w:val="22"/>
        </w:rPr>
        <w:t> Не допускается заключение д</w:t>
      </w:r>
      <w:r w:rsidRPr="002B1734">
        <w:rPr>
          <w:sz w:val="22"/>
          <w:szCs w:val="22"/>
        </w:rPr>
        <w:t>оговор</w:t>
      </w:r>
      <w:r>
        <w:rPr>
          <w:sz w:val="22"/>
          <w:szCs w:val="22"/>
        </w:rPr>
        <w:t>а</w:t>
      </w:r>
      <w:r w:rsidRPr="002B1734">
        <w:rPr>
          <w:sz w:val="22"/>
          <w:szCs w:val="22"/>
        </w:rPr>
        <w:t xml:space="preserve"> аренды земельного участка </w:t>
      </w:r>
      <w:proofErr w:type="gramStart"/>
      <w:r w:rsidRPr="002B1734">
        <w:rPr>
          <w:sz w:val="22"/>
          <w:szCs w:val="22"/>
        </w:rPr>
        <w:t>ранее</w:t>
      </w:r>
      <w:proofErr w:type="gramEnd"/>
      <w:r w:rsidRPr="002B1734">
        <w:rPr>
          <w:sz w:val="22"/>
          <w:szCs w:val="22"/>
        </w:rPr>
        <w:t xml:space="preserve"> чем через 10 (десять) дней со дня размещения информации о результатах аукциона на Официальном сайте торгов.</w:t>
      </w:r>
    </w:p>
    <w:p w:rsidR="008A2847" w:rsidRPr="002B1734" w:rsidRDefault="008A2847" w:rsidP="008A2847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10.5.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Победитель аукциона или иное лицо, с которым заключается договор аренды земельного участка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>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такого договора.</w:t>
      </w:r>
    </w:p>
    <w:p w:rsidR="008A2847" w:rsidRDefault="008A2847" w:rsidP="008A2847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10.6.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Если договор аренды земельного участка в течение 30 (тридцати) дней со дня </w:t>
      </w:r>
      <w:proofErr w:type="gramStart"/>
      <w:r w:rsidRPr="002B1734">
        <w:rPr>
          <w:sz w:val="22"/>
          <w:szCs w:val="22"/>
        </w:rPr>
        <w:t>направления проекта договора аренды земельного участка</w:t>
      </w:r>
      <w:proofErr w:type="gramEnd"/>
      <w:r w:rsidRPr="002B1734">
        <w:rPr>
          <w:sz w:val="22"/>
          <w:szCs w:val="22"/>
        </w:rPr>
        <w:t xml:space="preserve"> Победителю аукциона не был им подписан и представлен </w:t>
      </w:r>
      <w:r>
        <w:rPr>
          <w:sz w:val="22"/>
          <w:szCs w:val="22"/>
        </w:rPr>
        <w:t>Арендодателю</w:t>
      </w:r>
      <w:r w:rsidRPr="002B1734">
        <w:rPr>
          <w:sz w:val="22"/>
          <w:szCs w:val="22"/>
        </w:rPr>
        <w:t xml:space="preserve">, 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A2847" w:rsidRPr="008E61DB" w:rsidRDefault="008A2847" w:rsidP="008A2847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50A3E">
        <w:rPr>
          <w:b/>
          <w:sz w:val="22"/>
          <w:szCs w:val="22"/>
        </w:rPr>
        <w:t>10.7.</w:t>
      </w:r>
      <w:r>
        <w:rPr>
          <w:sz w:val="22"/>
          <w:szCs w:val="22"/>
        </w:rPr>
        <w:t> </w:t>
      </w:r>
      <w:bookmarkStart w:id="98" w:name="_Ref368517744"/>
      <w:r w:rsidRPr="008E61DB">
        <w:rPr>
          <w:sz w:val="22"/>
          <w:szCs w:val="22"/>
          <w:lang w:eastAsia="ru-RU"/>
        </w:rPr>
        <w:t>В случае</w:t>
      </w:r>
      <w:proofErr w:type="gramStart"/>
      <w:r w:rsidRPr="008E61DB">
        <w:rPr>
          <w:sz w:val="22"/>
          <w:szCs w:val="22"/>
          <w:lang w:eastAsia="ru-RU"/>
        </w:rPr>
        <w:t>,</w:t>
      </w:r>
      <w:proofErr w:type="gramEnd"/>
      <w:r w:rsidRPr="008E61DB">
        <w:rPr>
          <w:sz w:val="22"/>
          <w:szCs w:val="22"/>
          <w:lang w:eastAsia="ru-RU"/>
        </w:rPr>
        <w:t xml:space="preserve"> если </w:t>
      </w:r>
      <w:r w:rsidRPr="00B145EA">
        <w:rPr>
          <w:sz w:val="22"/>
          <w:szCs w:val="22"/>
          <w:lang w:eastAsia="ru-RU"/>
        </w:rPr>
        <w:t>Победитель аукциона или иное лицо, с которым заключается договор аренды земельного участка</w:t>
      </w:r>
      <w:r>
        <w:rPr>
          <w:sz w:val="22"/>
          <w:szCs w:val="22"/>
          <w:lang w:eastAsia="ru-RU"/>
        </w:rPr>
        <w:t xml:space="preserve"> </w:t>
      </w:r>
      <w:r w:rsidRPr="00B145EA">
        <w:rPr>
          <w:sz w:val="22"/>
          <w:szCs w:val="22"/>
          <w:lang w:eastAsia="ru-RU"/>
        </w:rPr>
        <w:t>в соответствии с Земельным кодексом Российской Федерации</w:t>
      </w:r>
      <w:r>
        <w:rPr>
          <w:sz w:val="22"/>
          <w:szCs w:val="22"/>
          <w:lang w:eastAsia="ru-RU"/>
        </w:rPr>
        <w:t>,</w:t>
      </w:r>
      <w:r w:rsidRPr="008E61DB">
        <w:rPr>
          <w:sz w:val="22"/>
          <w:szCs w:val="22"/>
        </w:rPr>
        <w:t xml:space="preserve"> в течение 30 (тридцати) дней со дня направления </w:t>
      </w:r>
      <w:r>
        <w:rPr>
          <w:sz w:val="22"/>
          <w:szCs w:val="22"/>
        </w:rPr>
        <w:t xml:space="preserve">Арендодателем </w:t>
      </w:r>
      <w:r w:rsidRPr="008E61DB">
        <w:rPr>
          <w:sz w:val="22"/>
          <w:szCs w:val="22"/>
        </w:rPr>
        <w:t xml:space="preserve">проекта указанного договора аренды, не подписал и не представил </w:t>
      </w:r>
      <w:r>
        <w:rPr>
          <w:sz w:val="22"/>
          <w:szCs w:val="22"/>
        </w:rPr>
        <w:t xml:space="preserve">Арендодателю </w:t>
      </w:r>
      <w:r w:rsidRPr="008E61DB">
        <w:rPr>
          <w:sz w:val="22"/>
          <w:szCs w:val="22"/>
        </w:rPr>
        <w:t xml:space="preserve">указанный договор, </w:t>
      </w:r>
      <w:r>
        <w:rPr>
          <w:sz w:val="22"/>
          <w:szCs w:val="22"/>
        </w:rPr>
        <w:t xml:space="preserve">Арендодатель </w:t>
      </w:r>
      <w:r w:rsidRPr="008E61DB">
        <w:rPr>
          <w:sz w:val="22"/>
          <w:szCs w:val="22"/>
        </w:rPr>
        <w:t xml:space="preserve">в течение 5 (пяти) рабочих дней со дня истечения этого </w:t>
      </w:r>
      <w:r w:rsidRPr="008E61DB">
        <w:rPr>
          <w:sz w:val="22"/>
          <w:szCs w:val="22"/>
        </w:rPr>
        <w:lastRenderedPageBreak/>
        <w:t>срока направляет сведения в Управление Федеральной антимонопольной службы по Московской области</w:t>
      </w:r>
      <w:r>
        <w:rPr>
          <w:sz w:val="22"/>
          <w:szCs w:val="22"/>
        </w:rPr>
        <w:br/>
      </w:r>
      <w:r w:rsidRPr="008E61DB">
        <w:rPr>
          <w:sz w:val="22"/>
          <w:szCs w:val="22"/>
        </w:rPr>
        <w:t>(в соответствии с постановлением Правительства Российской Федерации</w:t>
      </w:r>
      <w:r>
        <w:rPr>
          <w:sz w:val="22"/>
          <w:szCs w:val="22"/>
        </w:rPr>
        <w:t xml:space="preserve"> </w:t>
      </w:r>
      <w:r w:rsidRPr="008E61DB">
        <w:rPr>
          <w:sz w:val="22"/>
          <w:szCs w:val="22"/>
        </w:rPr>
        <w:t>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bookmarkEnd w:id="8"/>
    <w:bookmarkEnd w:id="9"/>
    <w:bookmarkEnd w:id="54"/>
    <w:bookmarkEnd w:id="98"/>
    <w:p w:rsidR="006275BE" w:rsidRDefault="006275BE"/>
    <w:sectPr w:rsidR="006275BE" w:rsidSect="008A2847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04E" w:rsidRDefault="0037204E" w:rsidP="008A2847">
      <w:r>
        <w:separator/>
      </w:r>
    </w:p>
  </w:endnote>
  <w:endnote w:type="continuationSeparator" w:id="0">
    <w:p w:rsidR="0037204E" w:rsidRDefault="0037204E" w:rsidP="008A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04E" w:rsidRDefault="0037204E" w:rsidP="008A2847">
      <w:r>
        <w:separator/>
      </w:r>
    </w:p>
  </w:footnote>
  <w:footnote w:type="continuationSeparator" w:id="0">
    <w:p w:rsidR="0037204E" w:rsidRDefault="0037204E" w:rsidP="008A2847">
      <w:r>
        <w:continuationSeparator/>
      </w:r>
    </w:p>
  </w:footnote>
  <w:footnote w:id="1">
    <w:p w:rsidR="008A2847" w:rsidRDefault="008A2847" w:rsidP="008A2847">
      <w:pPr>
        <w:pStyle w:val="afa"/>
        <w:ind w:left="-142"/>
      </w:pPr>
      <w:r w:rsidRPr="00EB54C0">
        <w:rPr>
          <w:rStyle w:val="ab"/>
        </w:rPr>
        <w:footnoteRef/>
      </w:r>
      <w:r>
        <w:rPr>
          <w:sz w:val="16"/>
          <w:szCs w:val="16"/>
        </w:rPr>
        <w:tab/>
        <w:t xml:space="preserve"> Здесь и далее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F0B3B15"/>
    <w:multiLevelType w:val="hybridMultilevel"/>
    <w:tmpl w:val="53BCE55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3DDC6695"/>
    <w:multiLevelType w:val="hybridMultilevel"/>
    <w:tmpl w:val="8B4A305A"/>
    <w:lvl w:ilvl="0" w:tplc="38C690D6">
      <w:start w:val="1"/>
      <w:numFmt w:val="decimal"/>
      <w:suff w:val="space"/>
      <w:lvlText w:val="3.%1."/>
      <w:lvlJc w:val="left"/>
      <w:pPr>
        <w:ind w:left="-948" w:firstLine="1516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91" w:hanging="360"/>
      </w:pPr>
    </w:lvl>
    <w:lvl w:ilvl="2" w:tplc="0419001B" w:tentative="1">
      <w:start w:val="1"/>
      <w:numFmt w:val="lowerRoman"/>
      <w:lvlText w:val="%3."/>
      <w:lvlJc w:val="right"/>
      <w:pPr>
        <w:ind w:left="1211" w:hanging="180"/>
      </w:pPr>
    </w:lvl>
    <w:lvl w:ilvl="3" w:tplc="0419000F" w:tentative="1">
      <w:start w:val="1"/>
      <w:numFmt w:val="decimal"/>
      <w:lvlText w:val="%4."/>
      <w:lvlJc w:val="left"/>
      <w:pPr>
        <w:ind w:left="1931" w:hanging="360"/>
      </w:pPr>
    </w:lvl>
    <w:lvl w:ilvl="4" w:tplc="04190019" w:tentative="1">
      <w:start w:val="1"/>
      <w:numFmt w:val="lowerLetter"/>
      <w:lvlText w:val="%5."/>
      <w:lvlJc w:val="left"/>
      <w:pPr>
        <w:ind w:left="2651" w:hanging="360"/>
      </w:pPr>
    </w:lvl>
    <w:lvl w:ilvl="5" w:tplc="0419001B" w:tentative="1">
      <w:start w:val="1"/>
      <w:numFmt w:val="lowerRoman"/>
      <w:lvlText w:val="%6."/>
      <w:lvlJc w:val="right"/>
      <w:pPr>
        <w:ind w:left="3371" w:hanging="180"/>
      </w:pPr>
    </w:lvl>
    <w:lvl w:ilvl="6" w:tplc="0419000F" w:tentative="1">
      <w:start w:val="1"/>
      <w:numFmt w:val="decimal"/>
      <w:lvlText w:val="%7."/>
      <w:lvlJc w:val="left"/>
      <w:pPr>
        <w:ind w:left="4091" w:hanging="360"/>
      </w:pPr>
    </w:lvl>
    <w:lvl w:ilvl="7" w:tplc="04190019" w:tentative="1">
      <w:start w:val="1"/>
      <w:numFmt w:val="lowerLetter"/>
      <w:lvlText w:val="%8."/>
      <w:lvlJc w:val="left"/>
      <w:pPr>
        <w:ind w:left="4811" w:hanging="360"/>
      </w:pPr>
    </w:lvl>
    <w:lvl w:ilvl="8" w:tplc="0419001B" w:tentative="1">
      <w:start w:val="1"/>
      <w:numFmt w:val="lowerRoman"/>
      <w:lvlText w:val="%9."/>
      <w:lvlJc w:val="right"/>
      <w:pPr>
        <w:ind w:left="5531" w:hanging="180"/>
      </w:pPr>
    </w:lvl>
  </w:abstractNum>
  <w:abstractNum w:abstractNumId="1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905961"/>
    <w:multiLevelType w:val="multilevel"/>
    <w:tmpl w:val="B00AEADC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284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3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4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15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21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23"/>
  </w:num>
  <w:num w:numId="6">
    <w:abstractNumId w:val="14"/>
  </w:num>
  <w:num w:numId="7">
    <w:abstractNumId w:val="7"/>
  </w:num>
  <w:num w:numId="8">
    <w:abstractNumId w:val="16"/>
  </w:num>
  <w:num w:numId="9">
    <w:abstractNumId w:val="10"/>
  </w:num>
  <w:num w:numId="10">
    <w:abstractNumId w:val="6"/>
  </w:num>
  <w:num w:numId="11">
    <w:abstractNumId w:val="20"/>
  </w:num>
  <w:num w:numId="12">
    <w:abstractNumId w:val="18"/>
  </w:num>
  <w:num w:numId="13">
    <w:abstractNumId w:val="3"/>
  </w:num>
  <w:num w:numId="14">
    <w:abstractNumId w:val="22"/>
  </w:num>
  <w:num w:numId="15">
    <w:abstractNumId w:val="15"/>
  </w:num>
  <w:num w:numId="16">
    <w:abstractNumId w:val="12"/>
  </w:num>
  <w:num w:numId="17">
    <w:abstractNumId w:val="17"/>
  </w:num>
  <w:num w:numId="18">
    <w:abstractNumId w:val="13"/>
  </w:num>
  <w:num w:numId="19">
    <w:abstractNumId w:val="8"/>
  </w:num>
  <w:num w:numId="20">
    <w:abstractNumId w:val="19"/>
  </w:num>
  <w:num w:numId="21">
    <w:abstractNumId w:val="21"/>
  </w:num>
  <w:num w:numId="22">
    <w:abstractNumId w:val="11"/>
  </w:num>
  <w:num w:numId="23">
    <w:abstractNumId w:val="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847"/>
    <w:rsid w:val="0037204E"/>
    <w:rsid w:val="003A25EE"/>
    <w:rsid w:val="00603442"/>
    <w:rsid w:val="006275BE"/>
    <w:rsid w:val="008A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47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A2847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8A2847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8A2847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847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8A2847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8A2847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8A2847"/>
    <w:rPr>
      <w:rFonts w:ascii="Times New Roman" w:hAnsi="Times New Roman" w:cs="Times New Roman"/>
    </w:rPr>
  </w:style>
  <w:style w:type="character" w:customStyle="1" w:styleId="WW8Num3z0">
    <w:name w:val="WW8Num3z0"/>
    <w:rsid w:val="008A2847"/>
    <w:rPr>
      <w:rFonts w:ascii="Times New Roman" w:hAnsi="Times New Roman" w:cs="Times New Roman"/>
    </w:rPr>
  </w:style>
  <w:style w:type="character" w:customStyle="1" w:styleId="WW8Num4z0">
    <w:name w:val="WW8Num4z0"/>
    <w:rsid w:val="008A2847"/>
    <w:rPr>
      <w:rFonts w:ascii="Times New Roman" w:hAnsi="Times New Roman" w:cs="Times New Roman"/>
    </w:rPr>
  </w:style>
  <w:style w:type="character" w:customStyle="1" w:styleId="WW8Num5z0">
    <w:name w:val="WW8Num5z0"/>
    <w:rsid w:val="008A2847"/>
    <w:rPr>
      <w:rFonts w:ascii="Times New Roman" w:hAnsi="Times New Roman" w:cs="Times New Roman"/>
    </w:rPr>
  </w:style>
  <w:style w:type="character" w:customStyle="1" w:styleId="WW8Num8z0">
    <w:name w:val="WW8Num8z0"/>
    <w:rsid w:val="008A2847"/>
    <w:rPr>
      <w:rFonts w:ascii="Wingdings" w:hAnsi="Wingdings" w:cs="Wingdings"/>
    </w:rPr>
  </w:style>
  <w:style w:type="character" w:customStyle="1" w:styleId="WW8Num10z1">
    <w:name w:val="WW8Num10z1"/>
    <w:rsid w:val="008A2847"/>
    <w:rPr>
      <w:b/>
      <w:color w:val="auto"/>
    </w:rPr>
  </w:style>
  <w:style w:type="character" w:customStyle="1" w:styleId="WW8Num1z0">
    <w:name w:val="WW8Num1z0"/>
    <w:rsid w:val="008A2847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8A2847"/>
    <w:rPr>
      <w:rFonts w:ascii="Courier New" w:hAnsi="Courier New" w:cs="Courier New"/>
    </w:rPr>
  </w:style>
  <w:style w:type="character" w:customStyle="1" w:styleId="WW8Num8z3">
    <w:name w:val="WW8Num8z3"/>
    <w:rsid w:val="008A2847"/>
    <w:rPr>
      <w:rFonts w:ascii="Symbol" w:hAnsi="Symbol" w:cs="Symbol"/>
    </w:rPr>
  </w:style>
  <w:style w:type="character" w:customStyle="1" w:styleId="11">
    <w:name w:val="Основной шрифт абзаца1"/>
    <w:rsid w:val="008A2847"/>
  </w:style>
  <w:style w:type="character" w:styleId="a3">
    <w:name w:val="Hyperlink"/>
    <w:uiPriority w:val="99"/>
    <w:rsid w:val="008A2847"/>
    <w:rPr>
      <w:color w:val="0000FF"/>
      <w:u w:val="single"/>
    </w:rPr>
  </w:style>
  <w:style w:type="character" w:customStyle="1" w:styleId="a4">
    <w:name w:val="Символ сноски"/>
    <w:rsid w:val="008A2847"/>
    <w:rPr>
      <w:vertAlign w:val="superscript"/>
    </w:rPr>
  </w:style>
  <w:style w:type="character" w:styleId="a5">
    <w:name w:val="FollowedHyperlink"/>
    <w:rsid w:val="008A2847"/>
    <w:rPr>
      <w:color w:val="800080"/>
      <w:u w:val="single"/>
    </w:rPr>
  </w:style>
  <w:style w:type="character" w:styleId="a6">
    <w:name w:val="page number"/>
    <w:basedOn w:val="11"/>
    <w:rsid w:val="008A2847"/>
  </w:style>
  <w:style w:type="character" w:customStyle="1" w:styleId="Tahoma14">
    <w:name w:val="Стиль Tahoma 14 пт полужирный"/>
    <w:rsid w:val="008A2847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8A284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8A284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8A2847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8A2847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8A2847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8A2847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8A2847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8A2847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8A2847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8A2847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8A2847"/>
    <w:rPr>
      <w:b/>
      <w:bCs/>
    </w:rPr>
  </w:style>
  <w:style w:type="character" w:customStyle="1" w:styleId="a8">
    <w:name w:val="Знак Знак"/>
    <w:rsid w:val="008A2847"/>
    <w:rPr>
      <w:sz w:val="24"/>
      <w:szCs w:val="24"/>
    </w:rPr>
  </w:style>
  <w:style w:type="character" w:customStyle="1" w:styleId="310">
    <w:name w:val="Знак Знак31"/>
    <w:rsid w:val="008A2847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8A2847"/>
    <w:rPr>
      <w:sz w:val="22"/>
      <w:szCs w:val="22"/>
      <w:lang w:val="ru-RU" w:bidi="ar-SA"/>
    </w:rPr>
  </w:style>
  <w:style w:type="character" w:customStyle="1" w:styleId="210">
    <w:name w:val="Знак Знак21"/>
    <w:rsid w:val="008A2847"/>
    <w:rPr>
      <w:lang w:val="ru-RU" w:bidi="ar-SA"/>
    </w:rPr>
  </w:style>
  <w:style w:type="character" w:customStyle="1" w:styleId="a9">
    <w:name w:val="Основной текст_"/>
    <w:rsid w:val="008A2847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8A284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8A284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8A2847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8A284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8A2847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8A284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8A284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8A2847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8A2847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8A2847"/>
  </w:style>
  <w:style w:type="character" w:customStyle="1" w:styleId="blk">
    <w:name w:val="blk"/>
    <w:basedOn w:val="11"/>
    <w:rsid w:val="008A2847"/>
  </w:style>
  <w:style w:type="character" w:customStyle="1" w:styleId="u">
    <w:name w:val="u"/>
    <w:basedOn w:val="11"/>
    <w:rsid w:val="008A2847"/>
  </w:style>
  <w:style w:type="character" w:customStyle="1" w:styleId="epm">
    <w:name w:val="epm"/>
    <w:basedOn w:val="11"/>
    <w:rsid w:val="008A2847"/>
  </w:style>
  <w:style w:type="character" w:customStyle="1" w:styleId="14">
    <w:name w:val="Знак примечания1"/>
    <w:rsid w:val="008A2847"/>
    <w:rPr>
      <w:sz w:val="16"/>
      <w:szCs w:val="16"/>
    </w:rPr>
  </w:style>
  <w:style w:type="character" w:customStyle="1" w:styleId="5">
    <w:name w:val="Знак Знак5"/>
    <w:rsid w:val="008A2847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8A2847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8A2847"/>
    <w:rPr>
      <w:color w:val="000000"/>
      <w:sz w:val="24"/>
      <w:szCs w:val="24"/>
      <w:lang w:val="ru-RU" w:bidi="ar-SA"/>
    </w:rPr>
  </w:style>
  <w:style w:type="character" w:styleId="ab">
    <w:name w:val="footnote reference"/>
    <w:rsid w:val="008A2847"/>
    <w:rPr>
      <w:vertAlign w:val="superscript"/>
    </w:rPr>
  </w:style>
  <w:style w:type="character" w:customStyle="1" w:styleId="ac">
    <w:name w:val="Ссылка указателя"/>
    <w:rsid w:val="008A2847"/>
  </w:style>
  <w:style w:type="character" w:customStyle="1" w:styleId="ad">
    <w:name w:val="Символы концевой сноски"/>
    <w:rsid w:val="008A2847"/>
    <w:rPr>
      <w:vertAlign w:val="superscript"/>
    </w:rPr>
  </w:style>
  <w:style w:type="character" w:customStyle="1" w:styleId="WW-">
    <w:name w:val="WW-Символы концевой сноски"/>
    <w:rsid w:val="008A2847"/>
  </w:style>
  <w:style w:type="character" w:styleId="ae">
    <w:name w:val="endnote reference"/>
    <w:rsid w:val="008A2847"/>
    <w:rPr>
      <w:vertAlign w:val="superscript"/>
    </w:rPr>
  </w:style>
  <w:style w:type="paragraph" w:styleId="af">
    <w:name w:val="Title"/>
    <w:basedOn w:val="a"/>
    <w:next w:val="af0"/>
    <w:link w:val="af1"/>
    <w:qFormat/>
    <w:rsid w:val="008A2847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8A2847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8A2847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8A2847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8A2847"/>
    <w:rPr>
      <w:rFonts w:cs="Mangal"/>
    </w:rPr>
  </w:style>
  <w:style w:type="paragraph" w:styleId="af4">
    <w:name w:val="caption"/>
    <w:basedOn w:val="a"/>
    <w:qFormat/>
    <w:rsid w:val="008A2847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8A2847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8A2847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8A2847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8A2847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8A2847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8A2847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8A2847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8A2847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8A2847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8A2847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8A2847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8A2847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8A2847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8A2847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8A284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8A2847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8A2847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8A284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8A2847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8A2847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8A284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8A284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8A2847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8A2847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8A2847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8A2847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8A284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8A2847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8A284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8A2847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8A2847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8A2847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8A2847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8A2847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8A2847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8A2847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8A2847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8A2847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8A2847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8A2847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8A2847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8A2847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8A2847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8A2847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8A2847"/>
    <w:pPr>
      <w:ind w:left="240"/>
    </w:pPr>
  </w:style>
  <w:style w:type="paragraph" w:styleId="37">
    <w:name w:val="toc 3"/>
    <w:basedOn w:val="a"/>
    <w:next w:val="a"/>
    <w:uiPriority w:val="39"/>
    <w:rsid w:val="008A2847"/>
    <w:pPr>
      <w:ind w:left="480"/>
    </w:pPr>
  </w:style>
  <w:style w:type="paragraph" w:customStyle="1" w:styleId="312">
    <w:name w:val="Основной текст с отступом 31"/>
    <w:basedOn w:val="a"/>
    <w:rsid w:val="008A2847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8A2847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8A2847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8A2847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8A2847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8A2847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8A2847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8A2847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8A2847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8A2847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8A2847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8A2847"/>
    <w:rPr>
      <w:rFonts w:eastAsia="Calibri"/>
    </w:rPr>
  </w:style>
  <w:style w:type="paragraph" w:customStyle="1" w:styleId="aff7">
    <w:name w:val="Содержимое таблицы"/>
    <w:basedOn w:val="a"/>
    <w:rsid w:val="008A2847"/>
    <w:pPr>
      <w:suppressLineNumbers/>
    </w:pPr>
  </w:style>
  <w:style w:type="paragraph" w:customStyle="1" w:styleId="aff8">
    <w:name w:val="Заголовок таблицы"/>
    <w:basedOn w:val="aff7"/>
    <w:rsid w:val="008A2847"/>
    <w:pPr>
      <w:jc w:val="center"/>
    </w:pPr>
    <w:rPr>
      <w:b/>
      <w:bCs/>
    </w:rPr>
  </w:style>
  <w:style w:type="paragraph" w:styleId="40">
    <w:name w:val="toc 4"/>
    <w:basedOn w:val="15"/>
    <w:rsid w:val="008A2847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8A2847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8A2847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8A2847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8A2847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8A2847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8A2847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8A2847"/>
  </w:style>
  <w:style w:type="paragraph" w:styleId="affa">
    <w:name w:val="Normal (Web)"/>
    <w:basedOn w:val="a"/>
    <w:uiPriority w:val="99"/>
    <w:rsid w:val="008A2847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8A2847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8A2847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8A284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8A28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8A2847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8A2847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8A2847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8A2847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8A284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8A2847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8A2847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8A2847"/>
    <w:rPr>
      <w:sz w:val="16"/>
      <w:szCs w:val="16"/>
    </w:rPr>
  </w:style>
  <w:style w:type="character" w:customStyle="1" w:styleId="fax">
    <w:name w:val="fax"/>
    <w:rsid w:val="008A2847"/>
  </w:style>
  <w:style w:type="paragraph" w:customStyle="1" w:styleId="affe">
    <w:name w:val="договор"/>
    <w:basedOn w:val="a"/>
    <w:next w:val="a"/>
    <w:rsid w:val="008A2847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8A2847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8A2847"/>
    <w:rPr>
      <w:rFonts w:cs="Times New Roman"/>
      <w:color w:val="106BBE"/>
    </w:rPr>
  </w:style>
  <w:style w:type="paragraph" w:customStyle="1" w:styleId="112">
    <w:name w:val="Обычный11"/>
    <w:rsid w:val="008A2847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8A2847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8A2847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rsid w:val="008A284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8A284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8A284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8A2847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8A2847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8A2847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8A284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47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A2847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8A2847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8A2847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847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8A2847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8A2847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8A2847"/>
    <w:rPr>
      <w:rFonts w:ascii="Times New Roman" w:hAnsi="Times New Roman" w:cs="Times New Roman"/>
    </w:rPr>
  </w:style>
  <w:style w:type="character" w:customStyle="1" w:styleId="WW8Num3z0">
    <w:name w:val="WW8Num3z0"/>
    <w:rsid w:val="008A2847"/>
    <w:rPr>
      <w:rFonts w:ascii="Times New Roman" w:hAnsi="Times New Roman" w:cs="Times New Roman"/>
    </w:rPr>
  </w:style>
  <w:style w:type="character" w:customStyle="1" w:styleId="WW8Num4z0">
    <w:name w:val="WW8Num4z0"/>
    <w:rsid w:val="008A2847"/>
    <w:rPr>
      <w:rFonts w:ascii="Times New Roman" w:hAnsi="Times New Roman" w:cs="Times New Roman"/>
    </w:rPr>
  </w:style>
  <w:style w:type="character" w:customStyle="1" w:styleId="WW8Num5z0">
    <w:name w:val="WW8Num5z0"/>
    <w:rsid w:val="008A2847"/>
    <w:rPr>
      <w:rFonts w:ascii="Times New Roman" w:hAnsi="Times New Roman" w:cs="Times New Roman"/>
    </w:rPr>
  </w:style>
  <w:style w:type="character" w:customStyle="1" w:styleId="WW8Num8z0">
    <w:name w:val="WW8Num8z0"/>
    <w:rsid w:val="008A2847"/>
    <w:rPr>
      <w:rFonts w:ascii="Wingdings" w:hAnsi="Wingdings" w:cs="Wingdings"/>
    </w:rPr>
  </w:style>
  <w:style w:type="character" w:customStyle="1" w:styleId="WW8Num10z1">
    <w:name w:val="WW8Num10z1"/>
    <w:rsid w:val="008A2847"/>
    <w:rPr>
      <w:b/>
      <w:color w:val="auto"/>
    </w:rPr>
  </w:style>
  <w:style w:type="character" w:customStyle="1" w:styleId="WW8Num1z0">
    <w:name w:val="WW8Num1z0"/>
    <w:rsid w:val="008A2847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8A2847"/>
    <w:rPr>
      <w:rFonts w:ascii="Courier New" w:hAnsi="Courier New" w:cs="Courier New"/>
    </w:rPr>
  </w:style>
  <w:style w:type="character" w:customStyle="1" w:styleId="WW8Num8z3">
    <w:name w:val="WW8Num8z3"/>
    <w:rsid w:val="008A2847"/>
    <w:rPr>
      <w:rFonts w:ascii="Symbol" w:hAnsi="Symbol" w:cs="Symbol"/>
    </w:rPr>
  </w:style>
  <w:style w:type="character" w:customStyle="1" w:styleId="11">
    <w:name w:val="Основной шрифт абзаца1"/>
    <w:rsid w:val="008A2847"/>
  </w:style>
  <w:style w:type="character" w:styleId="a3">
    <w:name w:val="Hyperlink"/>
    <w:uiPriority w:val="99"/>
    <w:rsid w:val="008A2847"/>
    <w:rPr>
      <w:color w:val="0000FF"/>
      <w:u w:val="single"/>
    </w:rPr>
  </w:style>
  <w:style w:type="character" w:customStyle="1" w:styleId="a4">
    <w:name w:val="Символ сноски"/>
    <w:rsid w:val="008A2847"/>
    <w:rPr>
      <w:vertAlign w:val="superscript"/>
    </w:rPr>
  </w:style>
  <w:style w:type="character" w:styleId="a5">
    <w:name w:val="FollowedHyperlink"/>
    <w:rsid w:val="008A2847"/>
    <w:rPr>
      <w:color w:val="800080"/>
      <w:u w:val="single"/>
    </w:rPr>
  </w:style>
  <w:style w:type="character" w:styleId="a6">
    <w:name w:val="page number"/>
    <w:basedOn w:val="11"/>
    <w:rsid w:val="008A2847"/>
  </w:style>
  <w:style w:type="character" w:customStyle="1" w:styleId="Tahoma14">
    <w:name w:val="Стиль Tahoma 14 пт полужирный"/>
    <w:rsid w:val="008A2847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8A284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8A284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8A2847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8A2847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8A2847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8A2847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8A2847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8A2847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8A2847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8A2847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8A2847"/>
    <w:rPr>
      <w:b/>
      <w:bCs/>
    </w:rPr>
  </w:style>
  <w:style w:type="character" w:customStyle="1" w:styleId="a8">
    <w:name w:val="Знак Знак"/>
    <w:rsid w:val="008A2847"/>
    <w:rPr>
      <w:sz w:val="24"/>
      <w:szCs w:val="24"/>
    </w:rPr>
  </w:style>
  <w:style w:type="character" w:customStyle="1" w:styleId="310">
    <w:name w:val="Знак Знак31"/>
    <w:rsid w:val="008A2847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8A2847"/>
    <w:rPr>
      <w:sz w:val="22"/>
      <w:szCs w:val="22"/>
      <w:lang w:val="ru-RU" w:bidi="ar-SA"/>
    </w:rPr>
  </w:style>
  <w:style w:type="character" w:customStyle="1" w:styleId="210">
    <w:name w:val="Знак Знак21"/>
    <w:rsid w:val="008A2847"/>
    <w:rPr>
      <w:lang w:val="ru-RU" w:bidi="ar-SA"/>
    </w:rPr>
  </w:style>
  <w:style w:type="character" w:customStyle="1" w:styleId="a9">
    <w:name w:val="Основной текст_"/>
    <w:rsid w:val="008A2847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8A284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8A284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8A2847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8A284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8A2847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8A284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8A284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8A2847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8A2847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8A2847"/>
  </w:style>
  <w:style w:type="character" w:customStyle="1" w:styleId="blk">
    <w:name w:val="blk"/>
    <w:basedOn w:val="11"/>
    <w:rsid w:val="008A2847"/>
  </w:style>
  <w:style w:type="character" w:customStyle="1" w:styleId="u">
    <w:name w:val="u"/>
    <w:basedOn w:val="11"/>
    <w:rsid w:val="008A2847"/>
  </w:style>
  <w:style w:type="character" w:customStyle="1" w:styleId="epm">
    <w:name w:val="epm"/>
    <w:basedOn w:val="11"/>
    <w:rsid w:val="008A2847"/>
  </w:style>
  <w:style w:type="character" w:customStyle="1" w:styleId="14">
    <w:name w:val="Знак примечания1"/>
    <w:rsid w:val="008A2847"/>
    <w:rPr>
      <w:sz w:val="16"/>
      <w:szCs w:val="16"/>
    </w:rPr>
  </w:style>
  <w:style w:type="character" w:customStyle="1" w:styleId="5">
    <w:name w:val="Знак Знак5"/>
    <w:rsid w:val="008A2847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8A2847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8A2847"/>
    <w:rPr>
      <w:color w:val="000000"/>
      <w:sz w:val="24"/>
      <w:szCs w:val="24"/>
      <w:lang w:val="ru-RU" w:bidi="ar-SA"/>
    </w:rPr>
  </w:style>
  <w:style w:type="character" w:styleId="ab">
    <w:name w:val="footnote reference"/>
    <w:rsid w:val="008A2847"/>
    <w:rPr>
      <w:vertAlign w:val="superscript"/>
    </w:rPr>
  </w:style>
  <w:style w:type="character" w:customStyle="1" w:styleId="ac">
    <w:name w:val="Ссылка указателя"/>
    <w:rsid w:val="008A2847"/>
  </w:style>
  <w:style w:type="character" w:customStyle="1" w:styleId="ad">
    <w:name w:val="Символы концевой сноски"/>
    <w:rsid w:val="008A2847"/>
    <w:rPr>
      <w:vertAlign w:val="superscript"/>
    </w:rPr>
  </w:style>
  <w:style w:type="character" w:customStyle="1" w:styleId="WW-">
    <w:name w:val="WW-Символы концевой сноски"/>
    <w:rsid w:val="008A2847"/>
  </w:style>
  <w:style w:type="character" w:styleId="ae">
    <w:name w:val="endnote reference"/>
    <w:rsid w:val="008A2847"/>
    <w:rPr>
      <w:vertAlign w:val="superscript"/>
    </w:rPr>
  </w:style>
  <w:style w:type="paragraph" w:styleId="af">
    <w:name w:val="Title"/>
    <w:basedOn w:val="a"/>
    <w:next w:val="af0"/>
    <w:link w:val="af1"/>
    <w:qFormat/>
    <w:rsid w:val="008A2847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8A2847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8A2847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8A2847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8A2847"/>
    <w:rPr>
      <w:rFonts w:cs="Mangal"/>
    </w:rPr>
  </w:style>
  <w:style w:type="paragraph" w:styleId="af4">
    <w:name w:val="caption"/>
    <w:basedOn w:val="a"/>
    <w:qFormat/>
    <w:rsid w:val="008A2847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8A2847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8A2847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8A2847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8A2847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8A2847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8A2847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8A2847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8A2847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8A2847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8A2847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8A2847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8A2847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8A2847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8A2847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8A284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8A2847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8A2847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8A284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8A2847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8A2847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8A284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8A284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8A2847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8A2847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8A2847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8A2847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8A284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8A2847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8A284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8A2847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8A2847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8A2847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8A2847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8A2847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8A2847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8A2847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8A2847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8A2847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8A2847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8A2847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8A2847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8A2847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8A2847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8A2847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8A2847"/>
    <w:pPr>
      <w:ind w:left="240"/>
    </w:pPr>
  </w:style>
  <w:style w:type="paragraph" w:styleId="37">
    <w:name w:val="toc 3"/>
    <w:basedOn w:val="a"/>
    <w:next w:val="a"/>
    <w:uiPriority w:val="39"/>
    <w:rsid w:val="008A2847"/>
    <w:pPr>
      <w:ind w:left="480"/>
    </w:pPr>
  </w:style>
  <w:style w:type="paragraph" w:customStyle="1" w:styleId="312">
    <w:name w:val="Основной текст с отступом 31"/>
    <w:basedOn w:val="a"/>
    <w:rsid w:val="008A2847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8A2847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8A2847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8A2847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8A2847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8A2847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8A2847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8A2847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8A2847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8A2847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8A2847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8A2847"/>
    <w:rPr>
      <w:rFonts w:eastAsia="Calibri"/>
    </w:rPr>
  </w:style>
  <w:style w:type="paragraph" w:customStyle="1" w:styleId="aff7">
    <w:name w:val="Содержимое таблицы"/>
    <w:basedOn w:val="a"/>
    <w:rsid w:val="008A2847"/>
    <w:pPr>
      <w:suppressLineNumbers/>
    </w:pPr>
  </w:style>
  <w:style w:type="paragraph" w:customStyle="1" w:styleId="aff8">
    <w:name w:val="Заголовок таблицы"/>
    <w:basedOn w:val="aff7"/>
    <w:rsid w:val="008A2847"/>
    <w:pPr>
      <w:jc w:val="center"/>
    </w:pPr>
    <w:rPr>
      <w:b/>
      <w:bCs/>
    </w:rPr>
  </w:style>
  <w:style w:type="paragraph" w:styleId="40">
    <w:name w:val="toc 4"/>
    <w:basedOn w:val="15"/>
    <w:rsid w:val="008A2847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8A2847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8A2847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8A2847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8A2847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8A2847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8A2847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8A2847"/>
  </w:style>
  <w:style w:type="paragraph" w:styleId="affa">
    <w:name w:val="Normal (Web)"/>
    <w:basedOn w:val="a"/>
    <w:uiPriority w:val="99"/>
    <w:rsid w:val="008A2847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8A2847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8A2847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8A284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8A28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8A2847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8A2847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8A2847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8A2847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8A284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8A2847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8A2847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8A2847"/>
    <w:rPr>
      <w:sz w:val="16"/>
      <w:szCs w:val="16"/>
    </w:rPr>
  </w:style>
  <w:style w:type="character" w:customStyle="1" w:styleId="fax">
    <w:name w:val="fax"/>
    <w:rsid w:val="008A2847"/>
  </w:style>
  <w:style w:type="paragraph" w:customStyle="1" w:styleId="affe">
    <w:name w:val="договор"/>
    <w:basedOn w:val="a"/>
    <w:next w:val="a"/>
    <w:rsid w:val="008A2847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8A2847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8A2847"/>
    <w:rPr>
      <w:rFonts w:cs="Times New Roman"/>
      <w:color w:val="106BBE"/>
    </w:rPr>
  </w:style>
  <w:style w:type="paragraph" w:customStyle="1" w:styleId="112">
    <w:name w:val="Обычный11"/>
    <w:rsid w:val="008A2847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8A2847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8A2847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rsid w:val="008A284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8A284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8A284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8A2847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8A2847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8A2847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8A284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torgi.mosre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orgi@rctm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mosr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4778</Words>
  <Characters>27236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Юрьевна</dc:creator>
  <cp:lastModifiedBy>Бахирева</cp:lastModifiedBy>
  <cp:revision>2</cp:revision>
  <dcterms:created xsi:type="dcterms:W3CDTF">2018-12-21T12:28:00Z</dcterms:created>
  <dcterms:modified xsi:type="dcterms:W3CDTF">2018-12-21T12:28:00Z</dcterms:modified>
</cp:coreProperties>
</file>