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75ACA">
        <w:rPr>
          <w:rFonts w:ascii="Times New Roman" w:eastAsia="Calibri" w:hAnsi="Times New Roman" w:cs="Times New Roman"/>
          <w:sz w:val="24"/>
          <w:szCs w:val="24"/>
        </w:rPr>
        <w:t>Приложение к</w:t>
      </w:r>
    </w:p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постановлению Главы</w:t>
      </w:r>
    </w:p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Сергиево-Посадского муниципального района</w:t>
      </w:r>
    </w:p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от «____»___________№_______</w:t>
      </w:r>
    </w:p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ACA" w:rsidRPr="00E75ACA" w:rsidRDefault="00E75ACA" w:rsidP="00E75AC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CA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Муниципальная программа муниципального образования</w:t>
      </w:r>
    </w:p>
    <w:p w:rsidR="00E75ACA" w:rsidRPr="00E75ACA" w:rsidRDefault="00E75ACA" w:rsidP="00E75AC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CA">
        <w:rPr>
          <w:rFonts w:ascii="Times New Roman" w:eastAsia="Calibri" w:hAnsi="Times New Roman" w:cs="Times New Roman"/>
          <w:b/>
          <w:bCs/>
          <w:sz w:val="24"/>
          <w:szCs w:val="24"/>
        </w:rPr>
        <w:t>«Сергиево-Посадский муниципальный район Московской области»</w:t>
      </w:r>
    </w:p>
    <w:p w:rsidR="00E75ACA" w:rsidRPr="00E75ACA" w:rsidRDefault="00E75ACA" w:rsidP="00E75AC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CA">
        <w:rPr>
          <w:rFonts w:ascii="Times New Roman" w:eastAsia="Calibri" w:hAnsi="Times New Roman" w:cs="Times New Roman"/>
          <w:b/>
          <w:bCs/>
          <w:sz w:val="24"/>
          <w:szCs w:val="24"/>
        </w:rPr>
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Сергиево-Посадском муниципальном районе Московской области»</w:t>
      </w:r>
    </w:p>
    <w:p w:rsidR="00E75ACA" w:rsidRPr="00E75ACA" w:rsidRDefault="00E75ACA" w:rsidP="00E75A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5ACA" w:rsidRPr="00E75ACA" w:rsidRDefault="00E75ACA" w:rsidP="00E75A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5ACA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  <w:r w:rsidRPr="00E75ACA">
        <w:rPr>
          <w:rFonts w:ascii="Times New Roman" w:eastAsia="Calibri" w:hAnsi="Times New Roman" w:cs="Times New Roman"/>
          <w:b/>
          <w:sz w:val="24"/>
          <w:szCs w:val="24"/>
        </w:rPr>
        <w:br/>
      </w:r>
    </w:p>
    <w:tbl>
      <w:tblPr>
        <w:tblStyle w:val="a3"/>
        <w:tblW w:w="487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55"/>
        <w:gridCol w:w="1774"/>
        <w:gridCol w:w="1832"/>
        <w:gridCol w:w="1801"/>
        <w:gridCol w:w="1804"/>
        <w:gridCol w:w="1801"/>
        <w:gridCol w:w="1896"/>
      </w:tblGrid>
      <w:tr w:rsidR="00E75ACA" w:rsidRPr="00E75ACA" w:rsidTr="00860679">
        <w:trPr>
          <w:trHeight w:val="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73" w:type="pct"/>
            <w:gridSpan w:val="6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сетевых технологий администрации Сергиево-Посадского муниципального района</w:t>
            </w:r>
          </w:p>
        </w:tc>
      </w:tr>
      <w:tr w:rsidR="00E75ACA" w:rsidRPr="00E75ACA" w:rsidTr="00860679">
        <w:trPr>
          <w:trHeight w:val="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3573" w:type="pct"/>
            <w:gridSpan w:val="6"/>
            <w:vAlign w:val="center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Администрация Сергиево-Посадского муниципального района Московской области.</w:t>
            </w:r>
          </w:p>
        </w:tc>
      </w:tr>
      <w:tr w:rsidR="00E75ACA" w:rsidRPr="00E75ACA" w:rsidTr="00860679">
        <w:trPr>
          <w:trHeight w:val="132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573" w:type="pct"/>
            <w:gridSpan w:val="6"/>
          </w:tcPr>
          <w:p w:rsidR="00E75ACA" w:rsidRPr="00E75ACA" w:rsidRDefault="00E75ACA" w:rsidP="00E75ACA">
            <w:pPr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/>
              <w:ind w:left="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Повышение качества предоставления государственных и муниципальных услуг;</w:t>
            </w:r>
          </w:p>
          <w:p w:rsidR="00E75ACA" w:rsidRPr="00E75ACA" w:rsidRDefault="00E75ACA" w:rsidP="00E75ACA">
            <w:pPr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/>
              <w:ind w:left="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E75ACA" w:rsidRPr="00E75ACA" w:rsidTr="00860679">
        <w:trPr>
          <w:trHeight w:val="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73" w:type="pct"/>
            <w:gridSpan w:val="6"/>
            <w:vAlign w:val="center"/>
          </w:tcPr>
          <w:p w:rsidR="00E75ACA" w:rsidRPr="00E75ACA" w:rsidRDefault="00F540B2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2017 – 2021 </w:t>
            </w:r>
            <w:r w:rsidR="00E75ACA" w:rsidRPr="00E75ACA">
              <w:rPr>
                <w:rFonts w:ascii="Times New Roman" w:eastAsia="Times New Roman" w:hAnsi="Times New Roman"/>
                <w:sz w:val="24"/>
                <w:szCs w:val="24"/>
              </w:rPr>
              <w:t>годы</w:t>
            </w:r>
          </w:p>
        </w:tc>
      </w:tr>
      <w:tr w:rsidR="00E75ACA" w:rsidRPr="00E75ACA" w:rsidTr="00860679">
        <w:trPr>
          <w:trHeight w:val="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3573" w:type="pct"/>
            <w:gridSpan w:val="6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5ACA" w:rsidRPr="00E75ACA" w:rsidTr="00860679">
        <w:trPr>
          <w:trHeight w:val="133"/>
        </w:trPr>
        <w:tc>
          <w:tcPr>
            <w:tcW w:w="1427" w:type="pct"/>
            <w:vMerge w:val="restar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573" w:type="pct"/>
            <w:gridSpan w:val="6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75ACA" w:rsidRPr="00E75ACA" w:rsidTr="00860679">
        <w:trPr>
          <w:trHeight w:val="53"/>
        </w:trPr>
        <w:tc>
          <w:tcPr>
            <w:tcW w:w="1427" w:type="pct"/>
            <w:vMerge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0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90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91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90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21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</w:p>
        </w:tc>
      </w:tr>
      <w:tr w:rsidR="00E75ACA" w:rsidRPr="00E75ACA" w:rsidTr="00860679">
        <w:trPr>
          <w:trHeight w:val="5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58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108 634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60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15 763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19 452,20</w:t>
            </w:r>
          </w:p>
        </w:tc>
        <w:tc>
          <w:tcPr>
            <w:tcW w:w="591" w:type="pct"/>
            <w:vAlign w:val="center"/>
          </w:tcPr>
          <w:p w:rsidR="00E75ACA" w:rsidRPr="00E75ACA" w:rsidRDefault="00E75ACA" w:rsidP="00DE6E9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DE6E9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DE6E96">
              <w:rPr>
                <w:rFonts w:ascii="Times New Roman" w:eastAsia="Times New Roman" w:hAnsi="Times New Roman"/>
                <w:sz w:val="20"/>
                <w:szCs w:val="20"/>
              </w:rPr>
              <w:t>117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DE6E9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24 473,00</w:t>
            </w:r>
          </w:p>
        </w:tc>
        <w:tc>
          <w:tcPr>
            <w:tcW w:w="62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24 473,00</w:t>
            </w:r>
          </w:p>
        </w:tc>
      </w:tr>
      <w:tr w:rsidR="00E75ACA" w:rsidRPr="00E75ACA" w:rsidTr="00860679">
        <w:trPr>
          <w:trHeight w:val="243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8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518,00</w:t>
            </w:r>
          </w:p>
        </w:tc>
        <w:tc>
          <w:tcPr>
            <w:tcW w:w="60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59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405,00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E75ACA" w:rsidRPr="00E75ACA" w:rsidTr="00860679">
        <w:trPr>
          <w:trHeight w:val="71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109 152,70</w:t>
            </w:r>
          </w:p>
        </w:tc>
        <w:tc>
          <w:tcPr>
            <w:tcW w:w="60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15 763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19 565,20</w:t>
            </w:r>
          </w:p>
        </w:tc>
        <w:tc>
          <w:tcPr>
            <w:tcW w:w="591" w:type="pct"/>
            <w:vAlign w:val="center"/>
          </w:tcPr>
          <w:p w:rsidR="00E75ACA" w:rsidRPr="00E75ACA" w:rsidRDefault="00E75ACA" w:rsidP="00DE6E9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DE6E9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E6E96">
              <w:rPr>
                <w:rFonts w:ascii="Times New Roman" w:eastAsia="Times New Roman" w:hAnsi="Times New Roman"/>
                <w:sz w:val="20"/>
                <w:szCs w:val="20"/>
              </w:rPr>
              <w:t>522,5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24 473,00</w:t>
            </w:r>
          </w:p>
        </w:tc>
        <w:tc>
          <w:tcPr>
            <w:tcW w:w="62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24 473,00</w:t>
            </w:r>
          </w:p>
        </w:tc>
      </w:tr>
    </w:tbl>
    <w:p w:rsidR="00860679" w:rsidRDefault="00860679"/>
    <w:p w:rsidR="00E75ACA" w:rsidRDefault="00E75ACA"/>
    <w:p w:rsidR="00E75ACA" w:rsidRDefault="00E75ACA"/>
    <w:tbl>
      <w:tblPr>
        <w:tblStyle w:val="1"/>
        <w:tblW w:w="491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463"/>
        <w:gridCol w:w="10938"/>
      </w:tblGrid>
      <w:tr w:rsidR="00E75ACA" w:rsidRPr="00E75ACA" w:rsidTr="00E75ACA">
        <w:trPr>
          <w:trHeight w:val="128"/>
        </w:trPr>
        <w:tc>
          <w:tcPr>
            <w:tcW w:w="1449" w:type="pct"/>
          </w:tcPr>
          <w:p w:rsidR="00E75ACA" w:rsidRPr="00E75ACA" w:rsidRDefault="00E75ACA" w:rsidP="00E75ACA">
            <w:pPr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lastRenderedPageBreak/>
              <w:t>Планируемые результаты реализации муниципальной программы</w:t>
            </w:r>
          </w:p>
        </w:tc>
        <w:tc>
          <w:tcPr>
            <w:tcW w:w="3551" w:type="pct"/>
          </w:tcPr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ab/>
              <w:t>до100%.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Стоимостная доля закупаемого и арендуемого ОМСУ 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 Московской области</w:t>
            </w: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иностранного ПО до 10%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 Московской области</w:t>
            </w: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работников ОМСУ 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 Московской области</w:t>
            </w: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, обеспеченных средствами электронной подписи в соответствии с установленными требованиями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 xml:space="preserve"> до 100%.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документов служебной переписки ОМСУ Сергиево-Посадского муниципального района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до 100%.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граждан, зарегистрированных в ЕСИА до 80%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 не более 2%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90 % к 2021 году.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Результативные услуги – Доля отказов в предоставлении муниципальных (государственных) услуг до 18%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 до 30%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«Добродел» (по проблемам со сроком решения 8 р.д.) до 30%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 xml:space="preserve">Ответь вовремя – Доля жалоб, поступивших на портал «Добродел», по которым нарушен срок подготовки ответа – не более 5% 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 – до 75 %.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 xml:space="preserve">Доля ОМСУ Сергиево-Посадского муниципального района Московской области и его </w:t>
            </w:r>
            <w:r w:rsidRPr="00E75ACA">
              <w:rPr>
                <w:rFonts w:ascii="Times New Roman" w:hAnsi="Times New Roman"/>
                <w:sz w:val="24"/>
                <w:szCs w:val="24"/>
              </w:rPr>
              <w:lastRenderedPageBreak/>
              <w:t>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используемых в деятельности ОМСУ Сергиево-Посадского муниципального района Московской области информационно-аналитических сервисов ЕИАС ЖКХ МО до 100% в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Сергиево-Посадском муниципальном районе Московской области, подключенных к сети Интернет на скорости:</w:t>
            </w:r>
          </w:p>
          <w:p w:rsidR="00E75ACA" w:rsidRPr="00E75ACA" w:rsidRDefault="00545A94" w:rsidP="00E75ACA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E75ACA"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до 100%</w:t>
            </w:r>
          </w:p>
          <w:p w:rsidR="00E75ACA" w:rsidRPr="00E75ACA" w:rsidRDefault="00C368E6" w:rsidP="00E75ACA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E75ACA"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Увеличение количества современных компьютеров (со сроком эксплуатации не более семи лет) на 100 обучающихся в общеобразовательных организациях Сергиево-Посадского муниципального района Московской области до 13,8 шт. в 2021 г.</w:t>
            </w:r>
          </w:p>
          <w:p w:rsidR="00E75ACA" w:rsidRPr="00E75ACA" w:rsidRDefault="00C368E6" w:rsidP="00E75ACA">
            <w:pPr>
              <w:tabs>
                <w:tab w:val="left" w:pos="462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.</w:t>
            </w:r>
            <w:r w:rsidR="00E75ACA" w:rsidRPr="00E75AC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Доля муниципальных организаций в Сергиево-Посадском муниципальном районе Московской области, обеспеченных современными аппаратно-программными комплексами со средствами криптографической защиты информации до 100%</w:t>
            </w:r>
          </w:p>
          <w:p w:rsidR="00E75ACA" w:rsidRPr="00E75ACA" w:rsidRDefault="00E75ACA" w:rsidP="00E75ACA">
            <w:pPr>
              <w:tabs>
                <w:tab w:val="left" w:pos="462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0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. 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 – 1шт.</w:t>
            </w:r>
          </w:p>
          <w:p w:rsidR="00E75ACA" w:rsidRPr="00E75ACA" w:rsidRDefault="001A77B3" w:rsidP="00E75ACA">
            <w:pPr>
              <w:tabs>
                <w:tab w:val="left" w:pos="462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77B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 xml:space="preserve">Увеличение доли положительно рассмотренных заявлений на размещение антенно-мачтовых сооружений связи до 90% </w:t>
            </w:r>
          </w:p>
          <w:p w:rsidR="00E75ACA" w:rsidRPr="00E75ACA" w:rsidRDefault="001A77B3" w:rsidP="00E75ACA">
            <w:pPr>
              <w:tabs>
                <w:tab w:val="left" w:pos="317"/>
              </w:tabs>
              <w:ind w:left="31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77B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Увеличение  среднего количеств</w:t>
            </w:r>
            <w:r w:rsidR="00DE009D">
              <w:rPr>
                <w:rFonts w:ascii="Times New Roman" w:hAnsi="Times New Roman"/>
                <w:sz w:val="24"/>
                <w:szCs w:val="24"/>
              </w:rPr>
              <w:t>а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 xml:space="preserve">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100 тыс. чел. до 3,1. шт. в 2021 г.</w:t>
            </w:r>
          </w:p>
          <w:p w:rsidR="00E75ACA" w:rsidRPr="00E75ACA" w:rsidRDefault="001A77B3" w:rsidP="00E75ACA">
            <w:pPr>
              <w:tabs>
                <w:tab w:val="left" w:pos="462"/>
              </w:tabs>
              <w:ind w:left="31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77B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Увеличение среднего количеств</w:t>
            </w:r>
            <w:r w:rsidR="00DE009D">
              <w:rPr>
                <w:rFonts w:ascii="Times New Roman" w:hAnsi="Times New Roman"/>
                <w:sz w:val="24"/>
                <w:szCs w:val="24"/>
              </w:rPr>
              <w:t>а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 xml:space="preserve">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 тыс. чел. до 2,75 шт. в 2021 г.</w:t>
            </w:r>
          </w:p>
          <w:p w:rsidR="00E75ACA" w:rsidRPr="00E75ACA" w:rsidRDefault="00E75ACA" w:rsidP="00E75ACA">
            <w:pPr>
              <w:tabs>
                <w:tab w:val="left" w:pos="395"/>
              </w:tabs>
              <w:ind w:left="31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4</w:t>
            </w:r>
            <w:r w:rsidR="00BB33ED">
              <w:rPr>
                <w:rFonts w:ascii="Times New Roman" w:hAnsi="Times New Roman"/>
                <w:sz w:val="24"/>
                <w:szCs w:val="24"/>
              </w:rPr>
              <w:t>.</w:t>
            </w:r>
            <w:r w:rsidR="00BB33ED" w:rsidRPr="00BB33ED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 до 79% в 2021г.</w:t>
            </w:r>
          </w:p>
          <w:p w:rsidR="00E75ACA" w:rsidRPr="00E75ACA" w:rsidRDefault="001A77B3" w:rsidP="00E75ACA">
            <w:pPr>
              <w:tabs>
                <w:tab w:val="left" w:pos="175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77B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="00DE009D">
              <w:rPr>
                <w:rFonts w:ascii="Times New Roman" w:hAnsi="Times New Roman"/>
                <w:sz w:val="24"/>
                <w:szCs w:val="24"/>
              </w:rPr>
              <w:t>Увеличение доли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 xml:space="preserve"> домашних хозяйств в муниципальном образовании Московской области, имеющих широкополосный доступ к сети Интернет до 97% к 2021 г.</w:t>
            </w:r>
          </w:p>
          <w:p w:rsidR="00E75ACA" w:rsidRPr="00E75ACA" w:rsidRDefault="00E75ACA" w:rsidP="00E75ACA">
            <w:pPr>
              <w:tabs>
                <w:tab w:val="left" w:pos="462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6</w:t>
            </w:r>
            <w:r w:rsidR="001A77B3">
              <w:rPr>
                <w:rFonts w:ascii="Times New Roman" w:hAnsi="Times New Roman"/>
                <w:sz w:val="24"/>
                <w:szCs w:val="24"/>
              </w:rPr>
              <w:t>.</w:t>
            </w:r>
            <w:r w:rsidR="001A77B3" w:rsidRPr="001A77B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обеспеченных доступом в информационно-</w:t>
            </w:r>
            <w:r w:rsidRPr="00E75ACA">
              <w:rPr>
                <w:rFonts w:ascii="Times New Roman" w:hAnsi="Times New Roman"/>
                <w:sz w:val="24"/>
                <w:szCs w:val="24"/>
              </w:rPr>
              <w:lastRenderedPageBreak/>
              <w:t>телекоммуникационную сеть Интернет на скорости:</w:t>
            </w:r>
          </w:p>
          <w:p w:rsidR="00E75ACA" w:rsidRPr="00E75ACA" w:rsidRDefault="005F0EB4" w:rsidP="00E75ACA">
            <w:p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E75ACA" w:rsidRDefault="00E75ACA" w:rsidP="00E75ACA">
            <w:pPr>
              <w:tabs>
                <w:tab w:val="left" w:pos="462"/>
              </w:tabs>
              <w:ind w:left="317"/>
              <w:jc w:val="both"/>
              <w:rPr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</w:t>
            </w:r>
            <w:r w:rsidR="005F0EB4">
              <w:rPr>
                <w:rFonts w:ascii="Times New Roman" w:hAnsi="Times New Roman"/>
                <w:sz w:val="24"/>
                <w:szCs w:val="24"/>
              </w:rPr>
              <w:t>)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 xml:space="preserve">  до 100%</w:t>
            </w:r>
            <w:r w:rsidRPr="00E75ACA">
              <w:rPr>
                <w:sz w:val="24"/>
                <w:szCs w:val="24"/>
              </w:rPr>
              <w:t xml:space="preserve"> </w:t>
            </w:r>
          </w:p>
          <w:p w:rsidR="00DA0F75" w:rsidRPr="00DA0F75" w:rsidRDefault="001318C0" w:rsidP="001318C0">
            <w:pPr>
              <w:tabs>
                <w:tab w:val="left" w:pos="462"/>
              </w:tabs>
              <w:ind w:left="249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A0F75" w:rsidRPr="00DA0F75">
              <w:rPr>
                <w:rFonts w:ascii="Times New Roman" w:hAnsi="Times New Roman"/>
                <w:sz w:val="24"/>
                <w:szCs w:val="24"/>
              </w:rPr>
              <w:t>Увеличение доли информационных систем и ресурсов, используемых ОМСУ Сергиево-Посадского муниципального района Московской области в своей деятельности, обеспеченных требуемым аппаратных обеспечением до 100%.</w:t>
            </w:r>
          </w:p>
          <w:p w:rsidR="004C58ED" w:rsidRPr="00E75ACA" w:rsidRDefault="004C58ED" w:rsidP="004C58ED">
            <w:pPr>
              <w:tabs>
                <w:tab w:val="left" w:pos="46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ACA" w:rsidRPr="00E75ACA" w:rsidRDefault="00E75ACA" w:rsidP="00E75ACA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355777521"/>
      <w:r w:rsidRPr="00E75A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 Общая характеристика сферы реализации муниципальной программы, в том числе формулировка основных проблем, инерционный прогноз, описание цели.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(далее – ОМСУ)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В ходе реализации муниципальной программы могут возникать риски, такие как: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не достижение целевых значений показателей результативности муниципальной программы к 2021 году;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невыполнение мероприятий в установленные сроки по причине несогласованности действий муниципального заказчика и исполнителей мероприятий муниципальной программы;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снижение объёмов финансирования мероприятий муниципальной программы вследствие изменения прогнозируемых объёмов дохода бюджета Сергиево-Посадского муниципального района или неполное представление средств из запланированных источников;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неэффективное или неполное использование возможностей информационно-коммуникационных технологий, внедряемых в рамках муниципальной программы, информационно-коммуникационных технологий, информационных систем и ресурсов;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программы и на основе результатов мониторинга вносит необходимые предложения координатору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Сергиево-Посадского муниципального района, учтённых при формировании финансовых параметров муниципальной программы, оперативного принятия решений в установленном порядке о перераспределении средств между задачами муниципальной программы. </w:t>
      </w:r>
    </w:p>
    <w:p w:rsidR="00E75ACA" w:rsidRPr="00E75ACA" w:rsidRDefault="00E75ACA" w:rsidP="00E75ACA">
      <w:pPr>
        <w:tabs>
          <w:tab w:val="left" w:pos="3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Целями муниципальной программы являются:</w:t>
      </w:r>
    </w:p>
    <w:p w:rsidR="00E75ACA" w:rsidRPr="00E75ACA" w:rsidRDefault="00E75ACA" w:rsidP="00E75ACA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ACA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качества предоставления государственных и муниципальных услуг;</w:t>
      </w:r>
    </w:p>
    <w:p w:rsidR="00E75ACA" w:rsidRPr="00E75ACA" w:rsidRDefault="00E75ACA" w:rsidP="00E75ACA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ACA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повышения прозрачности работы органов местного самоуправления.</w:t>
      </w:r>
    </w:p>
    <w:p w:rsidR="00E75ACA" w:rsidRPr="00E75ACA" w:rsidRDefault="00E75ACA" w:rsidP="00E75ACA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ACA">
        <w:rPr>
          <w:rFonts w:ascii="Times New Roman" w:eastAsia="Times New Roman" w:hAnsi="Times New Roman" w:cs="Times New Roman"/>
          <w:b/>
          <w:sz w:val="24"/>
          <w:szCs w:val="24"/>
        </w:rPr>
        <w:t>2. Прогноз развития сферы информационно-коммуникационных технологий с учетом реализации муниципальной программы.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В рамках проведения мероприятий муниципальной программы планируется внедрить современные информационно-коммуникационны</w:t>
      </w:r>
      <w:r w:rsidR="008C596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E75ACA">
        <w:rPr>
          <w:rFonts w:ascii="Times New Roman" w:eastAsia="Calibri" w:hAnsi="Times New Roman" w:cs="Times New Roman"/>
          <w:sz w:val="24"/>
          <w:szCs w:val="24"/>
        </w:rPr>
        <w:t>технологии и обеспечить их эффективное использование в деятельности ОМСУ Сергиево-Посадского муниципального района Московской области.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В рамках реализации мероприятий муниципальной программы будут обеспечены следующие эффекты социально-экономического развития Сергиево-Посадского муниципального района Московской области: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ОМСУ Сергиево-Посадского муниципального района Московской области обеспечены базовой информационно-технологической инфраструктурой с использованием новейших разработок;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функционирование единой информационно-технологической инфраструктуры ОМСУ Сергиево-Посадского муниципального района Московской области, интеграция с телекоммуникационной сетью Правительства Московской области;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функционирование муниципальных информационных систем;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повышение уровня информированности населения о деятельности ОМСУ Сергиево-Посадского муниципального района Московской области, рост удовлетворенности жителей качеством и результатами этой работы;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конкуренции на рынке услуг широкополосного доступа в интернет;</w:t>
      </w:r>
    </w:p>
    <w:p w:rsidR="003E041B" w:rsidRPr="00E75ACA" w:rsidRDefault="00E75ACA" w:rsidP="009610D6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обеспечение учреждений культуры доступом в информационно-коммуникационную сеть интернет.</w:t>
      </w:r>
    </w:p>
    <w:bookmarkEnd w:id="1"/>
    <w:p w:rsidR="00E75ACA" w:rsidRPr="00E75ACA" w:rsidRDefault="00E75ACA" w:rsidP="00E75ACA">
      <w:pPr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ACA">
        <w:rPr>
          <w:rFonts w:ascii="Times New Roman" w:eastAsia="Times New Roman" w:hAnsi="Times New Roman" w:cs="Times New Roman"/>
          <w:b/>
          <w:sz w:val="24"/>
          <w:szCs w:val="24"/>
        </w:rPr>
        <w:t>Обобщенная характеристика основных мероприятий муниципальной программы.</w:t>
      </w:r>
    </w:p>
    <w:p w:rsidR="00E75ACA" w:rsidRPr="00E75ACA" w:rsidRDefault="00E75ACA" w:rsidP="00E75ACA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ACA">
        <w:rPr>
          <w:rFonts w:ascii="Times New Roman" w:eastAsia="Times New Roman" w:hAnsi="Times New Roman" w:cs="Times New Roman"/>
          <w:sz w:val="24"/>
          <w:szCs w:val="24"/>
        </w:rPr>
        <w:t>Для достижение намеченных целей в рамках муниципальной программы предусматривается реализация следующих основных мероприятий: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Основное мероприятие D2. Федеральный проект «Информационная инфраструктура»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в рамках федерального проекта «Информационная инфраструктура» предусматривается оснащение рабочих мест ра</w:t>
      </w:r>
      <w:r w:rsidR="008C5961">
        <w:rPr>
          <w:rFonts w:ascii="Times New Roman" w:eastAsia="Calibri" w:hAnsi="Times New Roman" w:cs="Times New Roman"/>
          <w:sz w:val="24"/>
          <w:szCs w:val="24"/>
        </w:rPr>
        <w:t>ботников ОМСУ Сергиево-Посадского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8C5961">
        <w:rPr>
          <w:rFonts w:ascii="Times New Roman" w:eastAsia="Calibri" w:hAnsi="Times New Roman" w:cs="Times New Roman"/>
          <w:sz w:val="24"/>
          <w:szCs w:val="24"/>
        </w:rPr>
        <w:t>ого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8C5961">
        <w:rPr>
          <w:rFonts w:ascii="Times New Roman" w:eastAsia="Calibri" w:hAnsi="Times New Roman" w:cs="Times New Roman"/>
          <w:sz w:val="24"/>
          <w:szCs w:val="24"/>
        </w:rPr>
        <w:t>а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современным компьютерным и сетевым оборудованием, организационной техникой, а также организации подключения к локальным вычислительным сетям в 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Московской области, включая организации и учреждения, находящихся в его ведении, к единой интегрированной мультисервисной телекоммуникационной сети Правительства Московской области для нужд ОМСУ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3E041B">
        <w:rPr>
          <w:rFonts w:ascii="Times New Roman" w:eastAsia="Calibri" w:hAnsi="Times New Roman" w:cs="Times New Roman"/>
          <w:sz w:val="24"/>
          <w:szCs w:val="24"/>
        </w:rPr>
        <w:t>Московской области, увеличение скорости доступа дошкольных учреждений</w:t>
      </w:r>
      <w:r w:rsidR="0029516E">
        <w:rPr>
          <w:rFonts w:ascii="Times New Roman" w:eastAsia="Calibri" w:hAnsi="Times New Roman" w:cs="Times New Roman"/>
          <w:sz w:val="24"/>
          <w:szCs w:val="24"/>
        </w:rPr>
        <w:t>,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школ к информационно-телекоммуникационной сети Интернет до единого рекомендуемого уровня, содействие в обеспечении доступности современных услуг подвижной радиотелефонной связи для удовлетворения потребностей населения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3E041B">
        <w:rPr>
          <w:rFonts w:ascii="Times New Roman" w:eastAsia="Calibri" w:hAnsi="Times New Roman" w:cs="Times New Roman"/>
          <w:sz w:val="24"/>
          <w:szCs w:val="24"/>
        </w:rPr>
        <w:t>Московской области, обеспечение жителей городских и сельских населенных пунктов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t>Основное мероприятие D4. Федеральный проект «Информационная безопасность»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в рамках федерального проекта «Информационная безопасность»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муниципального района Московской Московской области в соответствии с установленными требованиями.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t>Основное мероприятие 3 - Основное мероприятие D6. Федеральный проект «Цифровое государственное управление»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в рамках федерального проекта «Цифровое государственное управление» предусматривается оснащение рабочих мест работников ОМСУ Сергиево-Посадского муниципального района Московской области локальными прикладными программными продуктами, общесистемным и 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>Сергиево-Посадского муниципального района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области, а также находящимися в 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</w:t>
      </w:r>
      <w:r w:rsidR="0029516E">
        <w:rPr>
          <w:rFonts w:ascii="Times New Roman" w:eastAsia="Calibri" w:hAnsi="Times New Roman" w:cs="Times New Roman"/>
          <w:sz w:val="24"/>
          <w:szCs w:val="24"/>
        </w:rPr>
        <w:t xml:space="preserve">ОМСУ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Московской области для получения услуг, оплаты через сеть Интернет основных пошлин, штрафов и сборов. 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t>Основное мероприятие 4 - Основное мероприятие E4. Федеральный проект «Цифровая образовательная среда»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 и электронных образовательных ресурсов в учебном процессе, а также оснащение общеобразовательных организаций Сергиево-Посадского </w:t>
      </w:r>
      <w:r w:rsidRPr="003E041B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муниципального района Московской области планшетными компьютерами, мультимедийными проекторами и экранами для мультимедийных проекторов.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t>Основное мероприятие 5 - Основное мероприятие A3. Федеральный проект «Цифровая культура»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в рамках федерального проекта «Цифровая культура» планируется подключение, а также увеличение скорости доступа учреждений культуры к информационно-телекоммуникационной сети Интернет. </w:t>
      </w:r>
    </w:p>
    <w:p w:rsidR="00E75ACA" w:rsidRPr="0029516E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516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Основное мероприятие </w:t>
      </w:r>
      <w:r w:rsidR="00AF5B25" w:rsidRPr="0029516E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29516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- Пов</w:t>
      </w:r>
      <w:r w:rsidR="0029516E" w:rsidRPr="0029516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ышение квалификации сотрудников </w:t>
      </w:r>
      <w:r w:rsidR="0029516E">
        <w:rPr>
          <w:rFonts w:ascii="Times New Roman" w:eastAsia="Calibri" w:hAnsi="Times New Roman" w:cs="Times New Roman"/>
          <w:sz w:val="24"/>
          <w:szCs w:val="24"/>
          <w:u w:val="single"/>
        </w:rPr>
        <w:t>– направление сотрудников на курсы повышения квалификации</w:t>
      </w:r>
    </w:p>
    <w:p w:rsidR="004A067E" w:rsidRDefault="004A067E" w:rsidP="006D4595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D4595" w:rsidRDefault="006D4595" w:rsidP="006D4595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D4595" w:rsidRPr="00E75ACA" w:rsidRDefault="006D4595" w:rsidP="006D45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5ACA" w:rsidRPr="00E75ACA" w:rsidRDefault="00E75ACA" w:rsidP="00E75AC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мероприятий муниципальной программы</w:t>
      </w:r>
      <w:r w:rsidRPr="00E75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5ACA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«Сергиево-Посадский муниципальный район Московской области»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Сергиево-Посадском муниципальном районе Московской области»</w:t>
      </w:r>
    </w:p>
    <w:p w:rsidR="00E75ACA" w:rsidRDefault="00E75ACA"/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650"/>
        <w:gridCol w:w="851"/>
        <w:gridCol w:w="1841"/>
        <w:gridCol w:w="1559"/>
        <w:gridCol w:w="1420"/>
        <w:gridCol w:w="747"/>
        <w:gridCol w:w="721"/>
        <w:gridCol w:w="718"/>
        <w:gridCol w:w="721"/>
        <w:gridCol w:w="718"/>
        <w:gridCol w:w="1304"/>
        <w:gridCol w:w="1355"/>
      </w:tblGrid>
      <w:tr w:rsidR="00627803" w:rsidRPr="00B32CAF" w:rsidTr="00797504">
        <w:trPr>
          <w:trHeight w:val="1485"/>
        </w:trPr>
        <w:tc>
          <w:tcPr>
            <w:tcW w:w="176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sz w:val="16"/>
                <w:szCs w:val="16"/>
              </w:rPr>
              <w:t>№№ п/п</w:t>
            </w:r>
          </w:p>
        </w:tc>
        <w:tc>
          <w:tcPr>
            <w:tcW w:w="1128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Мероприятие программы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 рублей)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121" w:type="pct"/>
            <w:gridSpan w:val="5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 программы</w:t>
            </w:r>
          </w:p>
        </w:tc>
      </w:tr>
      <w:tr w:rsidR="0012081B" w:rsidRPr="00B32CAF" w:rsidTr="000A105E">
        <w:trPr>
          <w:trHeight w:val="375"/>
        </w:trPr>
        <w:tc>
          <w:tcPr>
            <w:tcW w:w="176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23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22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23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2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081B" w:rsidRPr="00B32CAF" w:rsidTr="000A105E">
        <w:trPr>
          <w:trHeight w:val="315"/>
        </w:trPr>
        <w:tc>
          <w:tcPr>
            <w:tcW w:w="176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4D553C" w:rsidRPr="00B32CAF" w:rsidTr="000A105E">
        <w:trPr>
          <w:trHeight w:val="527"/>
        </w:trPr>
        <w:tc>
          <w:tcPr>
            <w:tcW w:w="176" w:type="pct"/>
            <w:vMerge w:val="restart"/>
            <w:shd w:val="clear" w:color="auto" w:fill="auto"/>
            <w:vAlign w:val="center"/>
          </w:tcPr>
          <w:p w:rsidR="004D553C" w:rsidRPr="008D3363" w:rsidRDefault="004D553C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8" w:type="pct"/>
            <w:vMerge w:val="restart"/>
            <w:shd w:val="clear" w:color="auto" w:fill="auto"/>
            <w:vAlign w:val="center"/>
          </w:tcPr>
          <w:p w:rsidR="004D553C" w:rsidRPr="008D3363" w:rsidRDefault="004D553C" w:rsidP="004D553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D336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4D553C" w:rsidRPr="008D3363" w:rsidRDefault="004D553C" w:rsidP="004D553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D553C" w:rsidRPr="008D3363" w:rsidRDefault="004D553C" w:rsidP="004D553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4D553C" w:rsidRPr="000A105E" w:rsidRDefault="004D553C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6376,2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4D553C" w:rsidRPr="000A105E" w:rsidRDefault="00797504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70475,0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4D553C" w:rsidRPr="000A105E" w:rsidRDefault="00797504" w:rsidP="000A105E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0A105E"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390</w:t>
            </w: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4D553C" w:rsidRPr="000A105E" w:rsidRDefault="000A105E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11794,5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4D553C" w:rsidRPr="000A105E" w:rsidRDefault="00AC58AD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16328,5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4D553C" w:rsidRPr="000A105E" w:rsidRDefault="000A105E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15803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4D553C" w:rsidRPr="000A105E" w:rsidRDefault="000A105E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15803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4D553C" w:rsidRPr="008D3363" w:rsidRDefault="00A46D17" w:rsidP="00A46D1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4D553C" w:rsidRPr="008D3363" w:rsidRDefault="00A46D17" w:rsidP="00A46D1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Заключение муниципальных контрактов на оказание услуг, поставку товаров</w:t>
            </w:r>
          </w:p>
        </w:tc>
      </w:tr>
      <w:tr w:rsidR="000A105E" w:rsidRPr="00B32CAF" w:rsidTr="000A105E">
        <w:trPr>
          <w:trHeight w:val="724"/>
        </w:trPr>
        <w:tc>
          <w:tcPr>
            <w:tcW w:w="176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0A105E" w:rsidRPr="000A105E" w:rsidRDefault="000A105E" w:rsidP="000A105E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6376,2</w:t>
            </w:r>
          </w:p>
        </w:tc>
        <w:tc>
          <w:tcPr>
            <w:tcW w:w="439" w:type="pct"/>
            <w:shd w:val="clear" w:color="auto" w:fill="auto"/>
          </w:tcPr>
          <w:p w:rsidR="000A105E" w:rsidRPr="000A105E" w:rsidRDefault="000A105E" w:rsidP="000A10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70475,0</w:t>
            </w:r>
          </w:p>
        </w:tc>
        <w:tc>
          <w:tcPr>
            <w:tcW w:w="231" w:type="pct"/>
            <w:shd w:val="clear" w:color="auto" w:fill="auto"/>
          </w:tcPr>
          <w:p w:rsidR="000A105E" w:rsidRPr="000A105E" w:rsidRDefault="000A105E" w:rsidP="000A10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11390,5</w:t>
            </w:r>
          </w:p>
        </w:tc>
        <w:tc>
          <w:tcPr>
            <w:tcW w:w="223" w:type="pct"/>
            <w:shd w:val="clear" w:color="auto" w:fill="auto"/>
          </w:tcPr>
          <w:p w:rsidR="000A105E" w:rsidRPr="000A105E" w:rsidRDefault="000A105E" w:rsidP="000A10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11794,5</w:t>
            </w:r>
          </w:p>
        </w:tc>
        <w:tc>
          <w:tcPr>
            <w:tcW w:w="222" w:type="pct"/>
            <w:shd w:val="clear" w:color="auto" w:fill="auto"/>
          </w:tcPr>
          <w:p w:rsidR="000A105E" w:rsidRPr="000A105E" w:rsidRDefault="00AC58AD" w:rsidP="000A10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16328,5</w:t>
            </w:r>
          </w:p>
        </w:tc>
        <w:tc>
          <w:tcPr>
            <w:tcW w:w="223" w:type="pct"/>
            <w:shd w:val="clear" w:color="auto" w:fill="auto"/>
          </w:tcPr>
          <w:p w:rsidR="000A105E" w:rsidRPr="000A105E" w:rsidRDefault="000A105E" w:rsidP="000A10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15803</w:t>
            </w:r>
          </w:p>
        </w:tc>
        <w:tc>
          <w:tcPr>
            <w:tcW w:w="222" w:type="pct"/>
            <w:shd w:val="clear" w:color="auto" w:fill="auto"/>
          </w:tcPr>
          <w:p w:rsidR="000A105E" w:rsidRPr="000A105E" w:rsidRDefault="000A105E" w:rsidP="000A10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15803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6D17" w:rsidRPr="00680951" w:rsidTr="000A105E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176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D17" w:rsidRPr="008D3363" w:rsidRDefault="00A46D17" w:rsidP="00A46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D17" w:rsidRPr="008D3363" w:rsidRDefault="00A46D17" w:rsidP="00A46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128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63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</w:tcPr>
          <w:p w:rsidR="00A46D17" w:rsidRPr="008D3363" w:rsidRDefault="00A46D17" w:rsidP="00A46D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A46D17" w:rsidRPr="000A105E" w:rsidRDefault="004A067E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493,2</w:t>
            </w:r>
          </w:p>
        </w:tc>
        <w:tc>
          <w:tcPr>
            <w:tcW w:w="231" w:type="pct"/>
          </w:tcPr>
          <w:p w:rsidR="00A46D17" w:rsidRPr="000A105E" w:rsidRDefault="004A067E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23" w:type="pct"/>
          </w:tcPr>
          <w:p w:rsidR="00A46D17" w:rsidRPr="000A105E" w:rsidRDefault="004A067E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22" w:type="pct"/>
          </w:tcPr>
          <w:p w:rsidR="00A46D17" w:rsidRPr="000A105E" w:rsidRDefault="004A067E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</w:t>
            </w:r>
            <w:r w:rsidR="00BD00E6"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A46D17" w:rsidRPr="000A105E" w:rsidRDefault="008B24BC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</w:t>
            </w:r>
            <w:r w:rsidR="00BD00E6"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A46D17" w:rsidRPr="000A105E" w:rsidRDefault="008B24BC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</w:t>
            </w:r>
            <w:r w:rsidR="00BD00E6"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A46D17" w:rsidRPr="008D3363" w:rsidRDefault="00A46D17" w:rsidP="00A46D1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A46D17" w:rsidRPr="008D3363" w:rsidRDefault="00A46D17" w:rsidP="00A46D1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Заключение муниципальных контрактов на оказание услуг, поставку товаров</w:t>
            </w:r>
          </w:p>
        </w:tc>
      </w:tr>
      <w:tr w:rsidR="00BD00E6" w:rsidRPr="00680951" w:rsidTr="000A105E">
        <w:tblPrEx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176" w:type="pct"/>
            <w:vMerge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BD00E6" w:rsidRPr="008D3363" w:rsidRDefault="00BD00E6" w:rsidP="00BD00E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BD00E6" w:rsidRPr="000A105E" w:rsidRDefault="001E44E7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493,2</w:t>
            </w:r>
          </w:p>
        </w:tc>
        <w:tc>
          <w:tcPr>
            <w:tcW w:w="231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23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22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98,40</w:t>
            </w:r>
          </w:p>
        </w:tc>
        <w:tc>
          <w:tcPr>
            <w:tcW w:w="223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98,40</w:t>
            </w:r>
          </w:p>
        </w:tc>
        <w:tc>
          <w:tcPr>
            <w:tcW w:w="222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98,40</w:t>
            </w:r>
          </w:p>
        </w:tc>
        <w:tc>
          <w:tcPr>
            <w:tcW w:w="403" w:type="pct"/>
            <w:vMerge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176" w:type="pct"/>
            <w:vMerge w:val="restart"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128" w:type="pct"/>
            <w:vMerge w:val="restar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 Обеспечение организаций дошкольного, начального общего, основного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263" w:type="pct"/>
            <w:vMerge w:val="restar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2017-</w:t>
            </w: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2021</w:t>
            </w: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482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4D553C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Отдел сетевых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419" w:type="pct"/>
            <w:vMerge w:val="restart"/>
          </w:tcPr>
          <w:p w:rsidR="004D553C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Заключение муниципальных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1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D17" w:rsidRPr="00680951" w:rsidTr="000A105E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76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128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3.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63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4 495,00</w:t>
            </w:r>
          </w:p>
        </w:tc>
        <w:tc>
          <w:tcPr>
            <w:tcW w:w="439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23 467,80</w:t>
            </w:r>
          </w:p>
        </w:tc>
        <w:tc>
          <w:tcPr>
            <w:tcW w:w="231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4 308,00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4 009,00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5 135,60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5 007,60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5 007,60</w:t>
            </w:r>
          </w:p>
        </w:tc>
        <w:tc>
          <w:tcPr>
            <w:tcW w:w="403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4 495,00</w:t>
            </w:r>
          </w:p>
        </w:tc>
        <w:tc>
          <w:tcPr>
            <w:tcW w:w="439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23 467,80</w:t>
            </w:r>
          </w:p>
        </w:tc>
        <w:tc>
          <w:tcPr>
            <w:tcW w:w="231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4 308,00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4 009,00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5 135,60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5 007,60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5 007,60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472" w:rsidRPr="00680951" w:rsidTr="000A10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76" w:type="pct"/>
            <w:vMerge w:val="restart"/>
            <w:vAlign w:val="center"/>
          </w:tcPr>
          <w:p w:rsidR="00241472" w:rsidRPr="008D3363" w:rsidRDefault="00241472" w:rsidP="0024147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128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4.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263" w:type="pct"/>
            <w:vMerge w:val="restart"/>
            <w:vAlign w:val="center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439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550,00</w:t>
            </w:r>
          </w:p>
        </w:tc>
        <w:tc>
          <w:tcPr>
            <w:tcW w:w="231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223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22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223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22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403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D553C" w:rsidRPr="008D3363" w:rsidRDefault="004D553C" w:rsidP="004A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A067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D553C" w:rsidRPr="008D3363" w:rsidRDefault="004A067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4D553C" w:rsidRPr="008D3363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231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4A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A067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A067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4D553C"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A067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4D553C"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A067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4D553C"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D17" w:rsidRPr="00680951" w:rsidTr="000A105E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76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128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5. Обеспечение оборудованием и поддержание его работоспособности</w:t>
            </w:r>
          </w:p>
        </w:tc>
        <w:tc>
          <w:tcPr>
            <w:tcW w:w="263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46890,9</w:t>
            </w:r>
          </w:p>
        </w:tc>
        <w:tc>
          <w:tcPr>
            <w:tcW w:w="439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45964</w:t>
            </w:r>
          </w:p>
        </w:tc>
        <w:tc>
          <w:tcPr>
            <w:tcW w:w="231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6883,5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7536,5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3B33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10994,5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10597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10597</w:t>
            </w:r>
          </w:p>
        </w:tc>
        <w:tc>
          <w:tcPr>
            <w:tcW w:w="403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D553C" w:rsidRPr="008D3363" w:rsidRDefault="00BE3DC9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46890,9</w:t>
            </w:r>
          </w:p>
        </w:tc>
        <w:tc>
          <w:tcPr>
            <w:tcW w:w="439" w:type="pct"/>
            <w:shd w:val="clear" w:color="auto" w:fill="auto"/>
          </w:tcPr>
          <w:p w:rsidR="004D553C" w:rsidRPr="008D3363" w:rsidRDefault="00BE3DC9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45964</w:t>
            </w:r>
          </w:p>
        </w:tc>
        <w:tc>
          <w:tcPr>
            <w:tcW w:w="231" w:type="pct"/>
            <w:shd w:val="clear" w:color="auto" w:fill="auto"/>
          </w:tcPr>
          <w:p w:rsidR="004D553C" w:rsidRPr="008D3363" w:rsidRDefault="009C1A60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6883,5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9C1A60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7536,5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3B3317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10994,5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1E2A7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10597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1E2A7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10597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D17" w:rsidRPr="00680951" w:rsidTr="000A105E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176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128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6. Создание условий для размещения радиоэлектронных средств на земельных участках, зданиях и сооружениях в границах муниципального образования</w:t>
            </w:r>
          </w:p>
        </w:tc>
        <w:tc>
          <w:tcPr>
            <w:tcW w:w="263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D4. Федеральный проект «Информационная безопасность»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1 300,00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4 428,00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573,00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945,00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 муниципальных контрактов на оказание услуг, поставку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товаров</w:t>
            </w:r>
          </w:p>
        </w:tc>
      </w:tr>
      <w:tr w:rsidR="001F6056" w:rsidRPr="00680951" w:rsidTr="000A105E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76" w:type="pct"/>
            <w:vMerge/>
            <w:vAlign w:val="center"/>
          </w:tcPr>
          <w:p w:rsidR="001F6056" w:rsidRPr="008D3363" w:rsidRDefault="001F6056" w:rsidP="001F605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1F6056" w:rsidRPr="008D3363" w:rsidRDefault="001F6056" w:rsidP="001F605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1F6056" w:rsidRPr="008D3363" w:rsidRDefault="001F6056" w:rsidP="001F605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1F6056" w:rsidRPr="008D3363" w:rsidRDefault="001F6056" w:rsidP="001F605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Сергиево-Посадского </w:t>
            </w: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1 300,00</w:t>
            </w:r>
          </w:p>
        </w:tc>
        <w:tc>
          <w:tcPr>
            <w:tcW w:w="439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4 428,00</w:t>
            </w:r>
          </w:p>
        </w:tc>
        <w:tc>
          <w:tcPr>
            <w:tcW w:w="231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573,00</w:t>
            </w:r>
          </w:p>
        </w:tc>
        <w:tc>
          <w:tcPr>
            <w:tcW w:w="223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945,00</w:t>
            </w:r>
          </w:p>
        </w:tc>
        <w:tc>
          <w:tcPr>
            <w:tcW w:w="222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3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2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403" w:type="pct"/>
            <w:vMerge/>
          </w:tcPr>
          <w:p w:rsidR="001F6056" w:rsidRPr="008D3363" w:rsidRDefault="001F6056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1F6056" w:rsidRPr="008D3363" w:rsidRDefault="001F6056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1 300,00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4 428,00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573,00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945,00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144FFE" w:rsidRPr="00680951" w:rsidTr="000A105E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76" w:type="pct"/>
            <w:vMerge/>
            <w:vAlign w:val="center"/>
          </w:tcPr>
          <w:p w:rsidR="00144FFE" w:rsidRPr="008D3363" w:rsidRDefault="00144FFE" w:rsidP="00144FF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144FFE" w:rsidRPr="008D3363" w:rsidRDefault="00144FFE" w:rsidP="00144FF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144FFE" w:rsidRPr="008D3363" w:rsidRDefault="00144FFE" w:rsidP="00144FF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144FFE" w:rsidRPr="008D3363" w:rsidRDefault="00144FFE" w:rsidP="00144FF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1 300,00</w:t>
            </w:r>
          </w:p>
        </w:tc>
        <w:tc>
          <w:tcPr>
            <w:tcW w:w="439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4 428,00</w:t>
            </w:r>
          </w:p>
        </w:tc>
        <w:tc>
          <w:tcPr>
            <w:tcW w:w="231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573,00</w:t>
            </w:r>
          </w:p>
        </w:tc>
        <w:tc>
          <w:tcPr>
            <w:tcW w:w="223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945,00</w:t>
            </w:r>
          </w:p>
        </w:tc>
        <w:tc>
          <w:tcPr>
            <w:tcW w:w="222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3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2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403" w:type="pct"/>
            <w:vMerge/>
          </w:tcPr>
          <w:p w:rsidR="00144FFE" w:rsidRPr="008D3363" w:rsidRDefault="00144FFE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144FFE" w:rsidRPr="008D3363" w:rsidRDefault="00144FFE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9E3" w:rsidRPr="00680951" w:rsidTr="000A105E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76" w:type="pct"/>
            <w:vMerge w:val="restart"/>
            <w:vAlign w:val="center"/>
          </w:tcPr>
          <w:p w:rsidR="002009E3" w:rsidRPr="008D3363" w:rsidRDefault="002009E3" w:rsidP="002009E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8" w:type="pct"/>
            <w:vMerge w:val="restar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263" w:type="pct"/>
            <w:vMerge w:val="restart"/>
            <w:vAlign w:val="center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</w:tcPr>
          <w:p w:rsidR="002009E3" w:rsidRPr="008D3363" w:rsidRDefault="002009E3" w:rsidP="002009E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439" w:type="pct"/>
          </w:tcPr>
          <w:p w:rsidR="002009E3" w:rsidRPr="008D3363" w:rsidRDefault="002009E3" w:rsidP="002009E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34109,7</w:t>
            </w:r>
          </w:p>
        </w:tc>
        <w:tc>
          <w:tcPr>
            <w:tcW w:w="231" w:type="pc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23" w:type="pc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6685,7</w:t>
            </w:r>
          </w:p>
        </w:tc>
        <w:tc>
          <w:tcPr>
            <w:tcW w:w="222" w:type="pc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8224</w:t>
            </w:r>
          </w:p>
        </w:tc>
        <w:tc>
          <w:tcPr>
            <w:tcW w:w="223" w:type="pc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7700</w:t>
            </w:r>
          </w:p>
        </w:tc>
        <w:tc>
          <w:tcPr>
            <w:tcW w:w="222" w:type="pc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7700</w:t>
            </w:r>
          </w:p>
        </w:tc>
        <w:tc>
          <w:tcPr>
            <w:tcW w:w="403" w:type="pct"/>
            <w:vMerge w:val="restar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F8731C" w:rsidRPr="00680951" w:rsidTr="000A105E">
        <w:tblPrEx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176" w:type="pct"/>
            <w:vMerge/>
            <w:vAlign w:val="center"/>
          </w:tcPr>
          <w:p w:rsidR="00F8731C" w:rsidRPr="008D3363" w:rsidRDefault="00F8731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F8731C" w:rsidRPr="008D3363" w:rsidRDefault="00F8731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F8731C" w:rsidRPr="008D3363" w:rsidRDefault="00F8731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F8731C" w:rsidRPr="008D3363" w:rsidRDefault="00F8731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F8731C" w:rsidRPr="008D3363" w:rsidRDefault="006C151E" w:rsidP="006C151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439" w:type="pct"/>
          </w:tcPr>
          <w:p w:rsidR="00F8731C" w:rsidRPr="008D3363" w:rsidRDefault="002009E3" w:rsidP="006A466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33591,7</w:t>
            </w:r>
          </w:p>
        </w:tc>
        <w:tc>
          <w:tcPr>
            <w:tcW w:w="231" w:type="pct"/>
          </w:tcPr>
          <w:p w:rsidR="00F8731C" w:rsidRPr="008D3363" w:rsidRDefault="004242DE" w:rsidP="006A466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009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23" w:type="pct"/>
          </w:tcPr>
          <w:p w:rsidR="00F8731C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6572,7</w:t>
            </w:r>
          </w:p>
        </w:tc>
        <w:tc>
          <w:tcPr>
            <w:tcW w:w="222" w:type="pct"/>
          </w:tcPr>
          <w:p w:rsidR="00F8731C" w:rsidRPr="008D3363" w:rsidRDefault="002009E3" w:rsidP="006A466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7819</w:t>
            </w:r>
          </w:p>
        </w:tc>
        <w:tc>
          <w:tcPr>
            <w:tcW w:w="223" w:type="pct"/>
          </w:tcPr>
          <w:p w:rsidR="00F8731C" w:rsidRPr="008D3363" w:rsidRDefault="002009E3" w:rsidP="006A466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7700</w:t>
            </w:r>
          </w:p>
        </w:tc>
        <w:tc>
          <w:tcPr>
            <w:tcW w:w="222" w:type="pct"/>
          </w:tcPr>
          <w:p w:rsidR="00F8731C" w:rsidRPr="008D3363" w:rsidRDefault="002009E3" w:rsidP="006A466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7700</w:t>
            </w:r>
          </w:p>
        </w:tc>
        <w:tc>
          <w:tcPr>
            <w:tcW w:w="403" w:type="pct"/>
            <w:vMerge/>
          </w:tcPr>
          <w:p w:rsidR="00F8731C" w:rsidRPr="008D3363" w:rsidRDefault="00F8731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F8731C" w:rsidRPr="008D3363" w:rsidRDefault="00F8731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31C" w:rsidRPr="00680951" w:rsidTr="000A105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76" w:type="pct"/>
            <w:vMerge/>
            <w:vAlign w:val="center"/>
          </w:tcPr>
          <w:p w:rsidR="00F8731C" w:rsidRPr="008D3363" w:rsidRDefault="00F8731C" w:rsidP="00F8731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F8731C" w:rsidRPr="008D3363" w:rsidRDefault="00F8731C" w:rsidP="00F8731C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82" w:type="pct"/>
          </w:tcPr>
          <w:p w:rsidR="00F8731C" w:rsidRPr="008D3363" w:rsidRDefault="006C151E" w:rsidP="006C151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</w:tcPr>
          <w:p w:rsidR="00F8731C" w:rsidRPr="008D3363" w:rsidRDefault="00F8731C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518,00</w:t>
            </w:r>
          </w:p>
        </w:tc>
        <w:tc>
          <w:tcPr>
            <w:tcW w:w="231" w:type="pct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3" w:type="pct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113,00</w:t>
            </w:r>
          </w:p>
        </w:tc>
        <w:tc>
          <w:tcPr>
            <w:tcW w:w="222" w:type="pct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405,00</w:t>
            </w:r>
          </w:p>
        </w:tc>
        <w:tc>
          <w:tcPr>
            <w:tcW w:w="223" w:type="pct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F8731C" w:rsidRPr="008D3363" w:rsidRDefault="00F8731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F8731C" w:rsidRPr="008D3363" w:rsidRDefault="00F8731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Мероприятие 1. Обеспечение программными продуктами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30 526,70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2 900,00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6 026,70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853E1" w:rsidRPr="00680951" w:rsidTr="000A105E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76" w:type="pct"/>
            <w:vMerge/>
            <w:vAlign w:val="center"/>
          </w:tcPr>
          <w:p w:rsidR="004853E1" w:rsidRPr="008D3363" w:rsidRDefault="004853E1" w:rsidP="004853E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853E1" w:rsidRPr="008D3363" w:rsidRDefault="004853E1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439" w:type="pct"/>
            <w:shd w:val="clear" w:color="auto" w:fill="auto"/>
          </w:tcPr>
          <w:p w:rsidR="004853E1" w:rsidRPr="008D3363" w:rsidRDefault="004853E1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30 526,70</w:t>
            </w:r>
          </w:p>
        </w:tc>
        <w:tc>
          <w:tcPr>
            <w:tcW w:w="231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2 900,00</w:t>
            </w:r>
          </w:p>
        </w:tc>
        <w:tc>
          <w:tcPr>
            <w:tcW w:w="223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6 026,70</w:t>
            </w:r>
          </w:p>
        </w:tc>
        <w:tc>
          <w:tcPr>
            <w:tcW w:w="222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223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222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403" w:type="pct"/>
            <w:vMerge/>
          </w:tcPr>
          <w:p w:rsidR="004853E1" w:rsidRPr="008D3363" w:rsidRDefault="004853E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853E1" w:rsidRPr="008D3363" w:rsidRDefault="004853E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472" w:rsidRPr="00680951" w:rsidTr="000A10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76" w:type="pct"/>
            <w:vMerge w:val="restart"/>
            <w:vAlign w:val="center"/>
          </w:tcPr>
          <w:p w:rsidR="00241472" w:rsidRPr="008D3363" w:rsidRDefault="00241472" w:rsidP="0024147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128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241472" w:rsidRPr="008D3363" w:rsidRDefault="00241472" w:rsidP="0024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39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231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3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3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403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853E1" w:rsidRPr="00680951" w:rsidTr="000A105E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76" w:type="pct"/>
            <w:vMerge/>
            <w:vAlign w:val="center"/>
          </w:tcPr>
          <w:p w:rsidR="004853E1" w:rsidRPr="008D3363" w:rsidRDefault="004853E1" w:rsidP="004853E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853E1" w:rsidRPr="008D3363" w:rsidRDefault="004A067E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4853E1" w:rsidRPr="008D3363">
              <w:rPr>
                <w:rFonts w:ascii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439" w:type="pct"/>
            <w:shd w:val="clear" w:color="auto" w:fill="auto"/>
          </w:tcPr>
          <w:p w:rsidR="004853E1" w:rsidRPr="008D3363" w:rsidRDefault="004A067E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4853E1" w:rsidRPr="008D3363">
              <w:rPr>
                <w:rFonts w:ascii="Times New Roman" w:hAnsi="Times New Roman" w:cs="Times New Roman"/>
                <w:sz w:val="14"/>
                <w:szCs w:val="14"/>
              </w:rPr>
              <w:t>00,00</w:t>
            </w:r>
          </w:p>
        </w:tc>
        <w:tc>
          <w:tcPr>
            <w:tcW w:w="231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4853E1" w:rsidRPr="008D3363">
              <w:rPr>
                <w:rFonts w:ascii="Times New Roman" w:hAnsi="Times New Roman" w:cs="Times New Roman"/>
                <w:sz w:val="14"/>
                <w:szCs w:val="14"/>
              </w:rPr>
              <w:t>00,00</w:t>
            </w:r>
          </w:p>
        </w:tc>
        <w:tc>
          <w:tcPr>
            <w:tcW w:w="223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4853E1" w:rsidRPr="008D3363">
              <w:rPr>
                <w:rFonts w:ascii="Times New Roman" w:hAnsi="Times New Roman" w:cs="Times New Roman"/>
                <w:sz w:val="14"/>
                <w:szCs w:val="14"/>
              </w:rPr>
              <w:t>00,00</w:t>
            </w:r>
          </w:p>
        </w:tc>
        <w:tc>
          <w:tcPr>
            <w:tcW w:w="222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067E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3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067E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2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067E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403" w:type="pct"/>
            <w:vMerge/>
          </w:tcPr>
          <w:p w:rsidR="004853E1" w:rsidRPr="008D3363" w:rsidRDefault="004853E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853E1" w:rsidRPr="008D3363" w:rsidRDefault="004853E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 Развитие и сопровождение муниципальных информационных систем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деятельности ОМСУ муниципального образования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2017-</w:t>
            </w: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1 400,00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Отдел сетевых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Заключение муниципальных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контрактов на оказание услуг, поставку товаров</w:t>
            </w:r>
          </w:p>
        </w:tc>
      </w:tr>
      <w:tr w:rsidR="00874A5F" w:rsidRPr="00680951" w:rsidTr="000A105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76" w:type="pct"/>
            <w:vMerge/>
            <w:vAlign w:val="center"/>
          </w:tcPr>
          <w:p w:rsidR="00874A5F" w:rsidRPr="008D3363" w:rsidRDefault="00874A5F" w:rsidP="00874A5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874A5F" w:rsidRPr="008D3363" w:rsidRDefault="00874A5F" w:rsidP="00874A5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874A5F" w:rsidRPr="008D3363" w:rsidRDefault="00874A5F" w:rsidP="00874A5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874A5F" w:rsidRPr="008D3363" w:rsidRDefault="00874A5F" w:rsidP="00874A5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874A5F" w:rsidRPr="008D3363" w:rsidRDefault="00874A5F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439" w:type="pct"/>
            <w:shd w:val="clear" w:color="auto" w:fill="auto"/>
          </w:tcPr>
          <w:p w:rsidR="00874A5F" w:rsidRPr="008D3363" w:rsidRDefault="00874A5F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1 400,00</w:t>
            </w:r>
          </w:p>
        </w:tc>
        <w:tc>
          <w:tcPr>
            <w:tcW w:w="231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223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2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3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2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403" w:type="pct"/>
            <w:vMerge/>
          </w:tcPr>
          <w:p w:rsidR="00874A5F" w:rsidRPr="008D3363" w:rsidRDefault="00874A5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874A5F" w:rsidRPr="008D3363" w:rsidRDefault="00874A5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3.4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4.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683,00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159,00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524,00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331B7F" w:rsidRPr="00680951" w:rsidTr="000A105E">
        <w:tblPrEx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176" w:type="pct"/>
            <w:vMerge/>
            <w:vAlign w:val="center"/>
          </w:tcPr>
          <w:p w:rsidR="00331B7F" w:rsidRPr="008D3363" w:rsidRDefault="00331B7F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331B7F" w:rsidRPr="008D3363" w:rsidRDefault="006F511D" w:rsidP="006C151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331B7F" w:rsidRPr="008D3363" w:rsidRDefault="00331B7F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165,00</w:t>
            </w:r>
          </w:p>
        </w:tc>
        <w:tc>
          <w:tcPr>
            <w:tcW w:w="231" w:type="pct"/>
          </w:tcPr>
          <w:p w:rsidR="00331B7F" w:rsidRPr="008D3363" w:rsidRDefault="006F511D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46,00</w:t>
            </w:r>
          </w:p>
        </w:tc>
        <w:tc>
          <w:tcPr>
            <w:tcW w:w="222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119,00</w:t>
            </w:r>
          </w:p>
        </w:tc>
        <w:tc>
          <w:tcPr>
            <w:tcW w:w="223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331B7F" w:rsidRPr="008D3363" w:rsidRDefault="00331B7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331B7F" w:rsidRPr="008D3363" w:rsidRDefault="00331B7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B7F" w:rsidRPr="00680951" w:rsidTr="000A105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76" w:type="pct"/>
            <w:vMerge/>
            <w:vAlign w:val="center"/>
          </w:tcPr>
          <w:p w:rsidR="00331B7F" w:rsidRPr="008D3363" w:rsidRDefault="00331B7F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331B7F" w:rsidRPr="008D3363" w:rsidRDefault="00331B7F" w:rsidP="004D553C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82" w:type="pct"/>
          </w:tcPr>
          <w:p w:rsidR="00331B7F" w:rsidRPr="008D3363" w:rsidRDefault="006F511D" w:rsidP="006C151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331B7F" w:rsidRPr="008D3363" w:rsidRDefault="00331B7F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518,00</w:t>
            </w:r>
          </w:p>
        </w:tc>
        <w:tc>
          <w:tcPr>
            <w:tcW w:w="231" w:type="pct"/>
          </w:tcPr>
          <w:p w:rsidR="00331B7F" w:rsidRPr="008D3363" w:rsidRDefault="006F511D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113,00</w:t>
            </w:r>
          </w:p>
        </w:tc>
        <w:tc>
          <w:tcPr>
            <w:tcW w:w="222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405,00</w:t>
            </w:r>
          </w:p>
        </w:tc>
        <w:tc>
          <w:tcPr>
            <w:tcW w:w="223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331B7F" w:rsidRPr="008D3363" w:rsidRDefault="00331B7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331B7F" w:rsidRPr="008D3363" w:rsidRDefault="00331B7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107469" w:rsidRPr="00680951" w:rsidTr="000A105E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76" w:type="pct"/>
            <w:vMerge/>
            <w:vAlign w:val="center"/>
          </w:tcPr>
          <w:p w:rsidR="00107469" w:rsidRPr="008D3363" w:rsidRDefault="00107469" w:rsidP="001074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107469" w:rsidRPr="008D3363" w:rsidRDefault="00107469" w:rsidP="001074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107469" w:rsidRPr="008D3363" w:rsidRDefault="00107469" w:rsidP="001074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107469" w:rsidRPr="008D3363" w:rsidRDefault="00107469" w:rsidP="001074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107469" w:rsidRPr="008D3363" w:rsidRDefault="00107469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107469" w:rsidRPr="008D3363" w:rsidRDefault="00107469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ED313F" w:rsidRPr="00680951" w:rsidTr="000A105E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76" w:type="pct"/>
            <w:vMerge/>
            <w:vAlign w:val="center"/>
          </w:tcPr>
          <w:p w:rsidR="00ED313F" w:rsidRPr="008D3363" w:rsidRDefault="00ED313F" w:rsidP="00ED31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ED313F" w:rsidRPr="008D3363" w:rsidRDefault="00ED313F" w:rsidP="00ED313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ED313F" w:rsidRPr="008D3363" w:rsidRDefault="00ED313F" w:rsidP="00ED313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ED313F" w:rsidRPr="008D3363" w:rsidRDefault="00ED313F" w:rsidP="00ED313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ED313F" w:rsidRPr="008D3363" w:rsidRDefault="00ED313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ED313F" w:rsidRPr="008D3363" w:rsidRDefault="00ED313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AF54FC" w:rsidRPr="00680951" w:rsidTr="000A105E">
        <w:tblPrEx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176" w:type="pct"/>
            <w:vMerge/>
            <w:vAlign w:val="center"/>
          </w:tcPr>
          <w:p w:rsidR="00AF54FC" w:rsidRPr="008D3363" w:rsidRDefault="00AF54FC" w:rsidP="00AF54F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AF54FC" w:rsidRPr="008D3363" w:rsidRDefault="00AF54FC" w:rsidP="00AF54FC">
            <w:pPr>
              <w:ind w:right="-3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AF54FC" w:rsidRPr="008D3363" w:rsidRDefault="00AF54FC" w:rsidP="00AF54F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AF54FC" w:rsidRPr="008D3363" w:rsidRDefault="00AF54FC" w:rsidP="00AF54F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AF54FC" w:rsidRPr="008D3363" w:rsidRDefault="00AF54F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AF54FC" w:rsidRPr="008D3363" w:rsidRDefault="00AF54F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BD356D" w:rsidRPr="00680951" w:rsidTr="000A105E">
        <w:tblPrEx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76" w:type="pct"/>
            <w:vMerge/>
            <w:vAlign w:val="center"/>
          </w:tcPr>
          <w:p w:rsidR="00BD356D" w:rsidRPr="008D3363" w:rsidRDefault="00BD356D" w:rsidP="00BD356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BD356D" w:rsidRPr="008D3363" w:rsidRDefault="00BD356D" w:rsidP="00BD356D">
            <w:pPr>
              <w:ind w:right="-3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BD356D" w:rsidRPr="008D3363" w:rsidRDefault="00BD356D" w:rsidP="00BD356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BD356D" w:rsidRPr="008D3363" w:rsidRDefault="00BD356D" w:rsidP="00BD356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BD356D" w:rsidRPr="008D3363" w:rsidRDefault="00BD356D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BD356D" w:rsidRPr="008D3363" w:rsidRDefault="00BD356D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4. Оснащение мультимедийными проекторами и экранами для мультимедийных </w:t>
            </w: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2017-</w:t>
            </w: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Отдел сетевых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Заключение муниципальных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контрактов на оказание услуг, поставку товаров</w:t>
            </w:r>
          </w:p>
        </w:tc>
      </w:tr>
      <w:tr w:rsidR="00CF34A4" w:rsidRPr="00680951" w:rsidTr="000A105E">
        <w:tblPrEx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176" w:type="pct"/>
            <w:vMerge/>
            <w:vAlign w:val="center"/>
          </w:tcPr>
          <w:p w:rsidR="00CF34A4" w:rsidRPr="008D3363" w:rsidRDefault="00CF34A4" w:rsidP="00CF34A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CF34A4" w:rsidRPr="008D3363" w:rsidRDefault="00CF34A4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F34A4" w:rsidRPr="008D3363" w:rsidRDefault="00CF34A4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4.5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CF34A4" w:rsidRPr="00680951" w:rsidTr="000A105E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76" w:type="pct"/>
            <w:vMerge/>
            <w:vAlign w:val="center"/>
          </w:tcPr>
          <w:p w:rsidR="00CF34A4" w:rsidRPr="008D3363" w:rsidRDefault="00CF34A4" w:rsidP="00CF34A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CF34A4" w:rsidRPr="008D3363" w:rsidRDefault="00CF34A4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F34A4" w:rsidRPr="008D3363" w:rsidRDefault="00CF34A4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A3. Федеральный проект «Цифровая культура»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1. Обеспечение муниципальных учреждений культуры доступом в информационно-телекоммуникационную сеть Интернет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C55DC1" w:rsidRPr="00680951" w:rsidTr="000A105E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176" w:type="pct"/>
            <w:vMerge/>
            <w:vAlign w:val="center"/>
          </w:tcPr>
          <w:p w:rsidR="00C55DC1" w:rsidRPr="008D3363" w:rsidRDefault="00C55DC1" w:rsidP="00C55DC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55DC1" w:rsidRPr="008D3363" w:rsidRDefault="00C55DC1" w:rsidP="00C55DC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55DC1" w:rsidRPr="008D3363" w:rsidRDefault="00C55DC1" w:rsidP="00C55DC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55DC1" w:rsidRPr="008D3363" w:rsidRDefault="00C55DC1" w:rsidP="00C55DC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C55DC1" w:rsidRPr="008D3363" w:rsidRDefault="00C55DC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55DC1" w:rsidRPr="008D3363" w:rsidRDefault="00C55DC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7651" w:rsidRPr="00680951" w:rsidTr="000A105E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76" w:type="pct"/>
            <w:vMerge w:val="restart"/>
            <w:vAlign w:val="center"/>
          </w:tcPr>
          <w:p w:rsidR="003A7651" w:rsidRPr="008D3363" w:rsidRDefault="003A7651" w:rsidP="003A76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pct"/>
            <w:vMerge w:val="restart"/>
          </w:tcPr>
          <w:p w:rsidR="003A7651" w:rsidRPr="003A7651" w:rsidRDefault="003A7651" w:rsidP="003A7651">
            <w:pPr>
              <w:spacing w:after="0"/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10</w:t>
            </w:r>
          </w:p>
          <w:p w:rsidR="003A7651" w:rsidRPr="008D3363" w:rsidRDefault="003A7651" w:rsidP="003A7651">
            <w:pPr>
              <w:spacing w:after="0"/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сотрудников</w:t>
            </w:r>
          </w:p>
        </w:tc>
        <w:tc>
          <w:tcPr>
            <w:tcW w:w="263" w:type="pct"/>
            <w:vMerge w:val="restart"/>
            <w:vAlign w:val="center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>2017-2021</w:t>
            </w:r>
          </w:p>
        </w:tc>
        <w:tc>
          <w:tcPr>
            <w:tcW w:w="569" w:type="pct"/>
            <w:vAlign w:val="center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140,00</w:t>
            </w:r>
          </w:p>
        </w:tc>
        <w:tc>
          <w:tcPr>
            <w:tcW w:w="231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140,00</w:t>
            </w:r>
          </w:p>
        </w:tc>
        <w:tc>
          <w:tcPr>
            <w:tcW w:w="22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3A7651" w:rsidRPr="008D3363" w:rsidRDefault="003A7651" w:rsidP="003A76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муниципальных контрактов на оказание услуг</w:t>
            </w:r>
          </w:p>
        </w:tc>
      </w:tr>
      <w:tr w:rsidR="003A7651" w:rsidRPr="00680951" w:rsidTr="000A105E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76" w:type="pct"/>
            <w:vMerge/>
            <w:vAlign w:val="center"/>
          </w:tcPr>
          <w:p w:rsidR="003A7651" w:rsidRPr="008D3363" w:rsidRDefault="003A7651" w:rsidP="003A76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140,00</w:t>
            </w:r>
          </w:p>
        </w:tc>
        <w:tc>
          <w:tcPr>
            <w:tcW w:w="231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140,00</w:t>
            </w:r>
          </w:p>
        </w:tc>
        <w:tc>
          <w:tcPr>
            <w:tcW w:w="22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A45" w:rsidRPr="00680951" w:rsidTr="000A105E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76" w:type="pct"/>
            <w:vMerge w:val="restart"/>
            <w:vAlign w:val="center"/>
          </w:tcPr>
          <w:p w:rsidR="00C83A45" w:rsidRPr="008D3363" w:rsidRDefault="00C83A45" w:rsidP="00C83A4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 w:val="restart"/>
          </w:tcPr>
          <w:p w:rsidR="00C83A45" w:rsidRPr="008D3363" w:rsidRDefault="00C83A45" w:rsidP="00C83A45">
            <w:pPr>
              <w:spacing w:after="0"/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5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программе:</w:t>
            </w:r>
          </w:p>
        </w:tc>
        <w:tc>
          <w:tcPr>
            <w:tcW w:w="263" w:type="pct"/>
            <w:vMerge w:val="restart"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C83A45" w:rsidRPr="00C83A45" w:rsidRDefault="00C83A45" w:rsidP="00C83A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109 152,7</w:t>
            </w:r>
          </w:p>
        </w:tc>
        <w:tc>
          <w:tcPr>
            <w:tcW w:w="231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15 763,5</w:t>
            </w:r>
          </w:p>
        </w:tc>
        <w:tc>
          <w:tcPr>
            <w:tcW w:w="223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19 565,2</w:t>
            </w:r>
          </w:p>
        </w:tc>
        <w:tc>
          <w:tcPr>
            <w:tcW w:w="222" w:type="pct"/>
            <w:shd w:val="clear" w:color="auto" w:fill="auto"/>
          </w:tcPr>
          <w:p w:rsidR="00C83A45" w:rsidRPr="00C83A45" w:rsidRDefault="009B5C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5C45">
              <w:rPr>
                <w:rFonts w:ascii="Times New Roman" w:hAnsi="Times New Roman" w:cs="Times New Roman"/>
                <w:sz w:val="14"/>
                <w:szCs w:val="14"/>
              </w:rPr>
              <w:t>25 522,5</w:t>
            </w:r>
          </w:p>
        </w:tc>
        <w:tc>
          <w:tcPr>
            <w:tcW w:w="223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24 473,0</w:t>
            </w:r>
          </w:p>
        </w:tc>
        <w:tc>
          <w:tcPr>
            <w:tcW w:w="222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24 473,0</w:t>
            </w:r>
          </w:p>
        </w:tc>
        <w:tc>
          <w:tcPr>
            <w:tcW w:w="403" w:type="pct"/>
            <w:vMerge w:val="restart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 w:val="restart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A45" w:rsidRPr="00680951" w:rsidTr="000A105E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76" w:type="pct"/>
            <w:vMerge/>
            <w:vAlign w:val="center"/>
          </w:tcPr>
          <w:p w:rsidR="00C83A45" w:rsidRPr="008D3363" w:rsidRDefault="00C83A45" w:rsidP="00C83A4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C83A45" w:rsidRPr="00C83A45" w:rsidRDefault="00C83A45" w:rsidP="00C83A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108 634,7</w:t>
            </w:r>
          </w:p>
        </w:tc>
        <w:tc>
          <w:tcPr>
            <w:tcW w:w="231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15763,5</w:t>
            </w:r>
          </w:p>
        </w:tc>
        <w:tc>
          <w:tcPr>
            <w:tcW w:w="223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19 452,2</w:t>
            </w:r>
          </w:p>
        </w:tc>
        <w:tc>
          <w:tcPr>
            <w:tcW w:w="222" w:type="pct"/>
            <w:shd w:val="clear" w:color="auto" w:fill="auto"/>
          </w:tcPr>
          <w:p w:rsidR="00C83A45" w:rsidRPr="00C83A45" w:rsidRDefault="009B5C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5C45">
              <w:rPr>
                <w:rFonts w:ascii="Times New Roman" w:hAnsi="Times New Roman" w:cs="Times New Roman"/>
                <w:sz w:val="14"/>
                <w:szCs w:val="14"/>
              </w:rPr>
              <w:t>25 117,5</w:t>
            </w:r>
          </w:p>
        </w:tc>
        <w:tc>
          <w:tcPr>
            <w:tcW w:w="223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24 473,0</w:t>
            </w:r>
          </w:p>
        </w:tc>
        <w:tc>
          <w:tcPr>
            <w:tcW w:w="222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24 473,0</w:t>
            </w:r>
          </w:p>
        </w:tc>
        <w:tc>
          <w:tcPr>
            <w:tcW w:w="403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A45" w:rsidRPr="00680951" w:rsidTr="000A105E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76" w:type="pct"/>
            <w:vMerge/>
            <w:vAlign w:val="center"/>
          </w:tcPr>
          <w:p w:rsidR="00C83A45" w:rsidRPr="008D3363" w:rsidRDefault="00C83A45" w:rsidP="00C83A4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82" w:type="pct"/>
          </w:tcPr>
          <w:p w:rsidR="00C83A45" w:rsidRPr="00C83A45" w:rsidRDefault="00C83A45" w:rsidP="00C83A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518,00</w:t>
            </w:r>
          </w:p>
        </w:tc>
        <w:tc>
          <w:tcPr>
            <w:tcW w:w="231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3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113,00</w:t>
            </w:r>
          </w:p>
        </w:tc>
        <w:tc>
          <w:tcPr>
            <w:tcW w:w="222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405,00</w:t>
            </w:r>
          </w:p>
        </w:tc>
        <w:tc>
          <w:tcPr>
            <w:tcW w:w="223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3948" w:rsidRDefault="002C3948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2C3948" w:rsidRPr="0089456A" w:rsidRDefault="002C3948" w:rsidP="002C3948">
      <w:pPr>
        <w:pStyle w:val="ConsPlusNormal"/>
        <w:spacing w:before="240" w:after="120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89456A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реализации муниципальной программы. </w:t>
      </w:r>
    </w:p>
    <w:tbl>
      <w:tblPr>
        <w:tblW w:w="502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"/>
        <w:gridCol w:w="6193"/>
        <w:gridCol w:w="1576"/>
        <w:gridCol w:w="1188"/>
        <w:gridCol w:w="6"/>
        <w:gridCol w:w="1103"/>
        <w:gridCol w:w="719"/>
        <w:gridCol w:w="16"/>
        <w:gridCol w:w="697"/>
        <w:gridCol w:w="19"/>
        <w:gridCol w:w="769"/>
        <w:gridCol w:w="709"/>
        <w:gridCol w:w="709"/>
        <w:gridCol w:w="1475"/>
      </w:tblGrid>
      <w:tr w:rsidR="000371ED" w:rsidRPr="000371ED" w:rsidTr="006A498B">
        <w:trPr>
          <w:trHeight w:val="934"/>
        </w:trPr>
        <w:tc>
          <w:tcPr>
            <w:tcW w:w="1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ED" w:rsidRPr="000371ED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ED" w:rsidRPr="000371ED" w:rsidRDefault="000371ED" w:rsidP="006A498B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ED" w:rsidRPr="000371ED" w:rsidRDefault="000371ED" w:rsidP="006A498B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0371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измерения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15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ED" w:rsidRPr="000371ED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Планируемое значение показателя по годам реализации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</w:tr>
      <w:tr w:rsidR="000371ED" w:rsidRPr="000371ED" w:rsidTr="006A498B">
        <w:trPr>
          <w:trHeight w:val="389"/>
        </w:trPr>
        <w:tc>
          <w:tcPr>
            <w:tcW w:w="1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Del="00AB44A2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1ED" w:rsidRPr="000371ED" w:rsidTr="006A498B">
        <w:trPr>
          <w:trHeight w:val="236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70F78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78" w:rsidRPr="000371ED" w:rsidRDefault="0023291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70F78" w:rsidRDefault="00670F78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78" w:rsidRPr="006D584A" w:rsidRDefault="00F301C3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Приоритетный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78" w:rsidRPr="00670F78" w:rsidRDefault="006E62D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D235A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5A" w:rsidRPr="000371ED" w:rsidRDefault="0023291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70F78" w:rsidRDefault="00CD235A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5A" w:rsidRPr="006D584A" w:rsidRDefault="00F301C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CD235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CD235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6D584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6D584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CD235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CD235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5A" w:rsidRPr="006D584A" w:rsidRDefault="00CD235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5A" w:rsidRPr="00670F78" w:rsidRDefault="006E62D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D584A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4A" w:rsidRPr="000371ED" w:rsidRDefault="0023291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70F78" w:rsidRDefault="006D584A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4A" w:rsidRPr="006D584A" w:rsidRDefault="00F301C3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C3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6D584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F301C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6D584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F301C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6D584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6D584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4A" w:rsidRPr="006D584A" w:rsidRDefault="006D584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4A" w:rsidRPr="00670F78" w:rsidRDefault="006E62D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C4F78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8" w:rsidRPr="000371ED" w:rsidRDefault="0023291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670F78" w:rsidRDefault="00BC4F78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8" w:rsidRPr="00BC4F78" w:rsidRDefault="00F301C3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C3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BC4F78" w:rsidRDefault="00BC4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8" w:rsidRPr="00BC4F78" w:rsidRDefault="006E62D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60679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79" w:rsidRPr="000371ED" w:rsidRDefault="00860679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670F78" w:rsidRDefault="00860679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79" w:rsidRPr="0023291B" w:rsidRDefault="00F301C3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01C3">
              <w:rPr>
                <w:rFonts w:ascii="Times New Roman" w:hAnsi="Times New Roman" w:cs="Times New Roman"/>
                <w:sz w:val="20"/>
              </w:rPr>
              <w:t xml:space="preserve">Приоритетный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23291B" w:rsidRDefault="00860679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3291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F301C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F301C3" w:rsidP="006A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F301C3" w:rsidP="006A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860679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860679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79" w:rsidRPr="00CF6627" w:rsidRDefault="00860679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79" w:rsidRPr="0023291B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1867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7" w:rsidRPr="000371ED" w:rsidRDefault="003D1867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670F78" w:rsidRDefault="003D1867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граждан, использующих механизм получения </w:t>
            </w:r>
            <w:r w:rsidRPr="00A02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и муниципальных услуг в электронной форме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7" w:rsidRPr="00C70743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Указной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70743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4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70743" w:rsidRDefault="0013689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D1867" w:rsidRPr="00C70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7" w:rsidRPr="0023291B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A7EFB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FB" w:rsidRPr="000371ED" w:rsidRDefault="00FA7EF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670F78" w:rsidRDefault="00FA7EFB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FB" w:rsidRPr="00816883" w:rsidRDefault="004025D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FA7EF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8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FA7EF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81688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81688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FA7EF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FA7EF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8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FB" w:rsidRPr="00816883" w:rsidRDefault="00FA7EF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8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FB" w:rsidRPr="0023291B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57856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6" w:rsidRPr="000371ED" w:rsidRDefault="0085785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857856" w:rsidRDefault="00857856" w:rsidP="006A498B">
            <w:pPr>
              <w:rPr>
                <w:rFonts w:ascii="Times New Roman" w:hAnsi="Times New Roman" w:cs="Times New Roman"/>
              </w:rPr>
            </w:pPr>
            <w:r w:rsidRPr="00857856">
              <w:rPr>
                <w:rFonts w:ascii="Times New Roman" w:hAnsi="Times New Roman" w:cs="Times New Roman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6" w:rsidRPr="005A17EF" w:rsidRDefault="004025D7" w:rsidP="006A498B">
            <w:pPr>
              <w:jc w:val="center"/>
              <w:rPr>
                <w:rFonts w:ascii="Times New Roman" w:hAnsi="Times New Roman" w:cs="Times New Roman"/>
              </w:rPr>
            </w:pPr>
            <w:r w:rsidRPr="004025D7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</w:rPr>
            </w:pPr>
            <w:r w:rsidRPr="005A17E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A17E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6" w:rsidRPr="005A17EF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854A5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A5" w:rsidRPr="000371ED" w:rsidRDefault="005854A5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670F78" w:rsidRDefault="005854A5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A5" w:rsidRPr="004E3E4F" w:rsidRDefault="004025D7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A5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E3E4F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4F" w:rsidRPr="000371ED" w:rsidRDefault="004E3E4F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670F78" w:rsidRDefault="004E3E4F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4F" w:rsidRPr="004E3E4F" w:rsidRDefault="004025D7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4F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72C4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C4" w:rsidRPr="000371ED" w:rsidRDefault="002172C4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670F78" w:rsidRDefault="002172C4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C4" w:rsidRPr="00ED7A6A" w:rsidRDefault="004025D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25D7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C4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C5011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1" w:rsidRPr="000371ED" w:rsidRDefault="001C501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670F78" w:rsidRDefault="001C5011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(по проблемам со сроком решения 8 р.д.)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1" w:rsidRPr="001C5011" w:rsidRDefault="004025D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1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1A17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7" w:rsidRPr="000371ED" w:rsidRDefault="004B1A17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670F78" w:rsidRDefault="004B1A17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7" w:rsidRPr="004B1A17" w:rsidRDefault="004025D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7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A19EB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B" w:rsidRPr="000371ED" w:rsidRDefault="002A19E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EB" w:rsidRPr="002A19EB" w:rsidRDefault="002A19EB" w:rsidP="006A4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9EB">
              <w:rPr>
                <w:rFonts w:ascii="Times New Roman" w:hAnsi="Times New Roman" w:cs="Times New Roman"/>
                <w:sz w:val="20"/>
                <w:szCs w:val="20"/>
              </w:rPr>
              <w:t>Обратная связь – 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B" w:rsidRPr="002A19EB" w:rsidRDefault="004025D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EB" w:rsidRPr="002A19EB" w:rsidRDefault="002A19E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E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EB" w:rsidRPr="002A19EB" w:rsidRDefault="002A19E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E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EB" w:rsidRPr="002A19EB" w:rsidRDefault="002A19E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EB" w:rsidRPr="002A19EB" w:rsidRDefault="002A19E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E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EB" w:rsidRPr="002A19EB" w:rsidRDefault="002A19E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E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EB" w:rsidRPr="002A19EB" w:rsidRDefault="002A19E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E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B" w:rsidRPr="002A19EB" w:rsidRDefault="002A19E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E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B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271A8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A8" w:rsidRPr="000371ED" w:rsidRDefault="001271A8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670F78" w:rsidRDefault="001271A8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A8" w:rsidRPr="001271A8" w:rsidRDefault="004025D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25D7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4025D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1271A8" w:rsidRPr="001271A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A8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945C6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C6" w:rsidRPr="000371ED" w:rsidRDefault="004945C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2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670F78" w:rsidRDefault="004945C6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сервисов ЕИАС ЖКХ МО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C6" w:rsidRPr="00C70D89" w:rsidRDefault="0036629E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9E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4945C6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8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36629E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36629E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36629E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4945C6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4945C6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8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C6" w:rsidRPr="00C70D89" w:rsidRDefault="004945C6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C6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63A0B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B" w:rsidRPr="000371ED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62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463A0B" w:rsidRDefault="00463A0B" w:rsidP="006A498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463A0B" w:rsidRPr="00463A0B" w:rsidRDefault="00463A0B" w:rsidP="006A498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дошкольных образовательных организаций – не менее 2 Мбит/с;</w:t>
            </w:r>
          </w:p>
          <w:p w:rsidR="00463A0B" w:rsidRPr="00463A0B" w:rsidRDefault="00463A0B" w:rsidP="006A498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463A0B" w:rsidRPr="00670F78" w:rsidRDefault="00463A0B" w:rsidP="006A498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B" w:rsidRPr="00883925" w:rsidRDefault="008A73E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EB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B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0783B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B" w:rsidRPr="000371ED" w:rsidRDefault="0062202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rPr>
                <w:rFonts w:ascii="Times New Roman" w:hAnsi="Times New Roman" w:cs="Times New Roman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B" w:rsidRPr="0010783B" w:rsidRDefault="006163DC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63DC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6163DC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="0010783B" w:rsidRPr="0010783B"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12,9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13,8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13,8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13,8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B" w:rsidRPr="0010783B" w:rsidRDefault="0010783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13,8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B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1431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1" w:rsidRPr="000371ED" w:rsidRDefault="0062202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1" w:rsidRPr="00EA1431" w:rsidRDefault="006163DC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3DC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43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6163D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1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F188C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C" w:rsidRPr="000371ED" w:rsidRDefault="0062202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AF188C" w:rsidRDefault="00AF188C" w:rsidP="006A4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8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C" w:rsidRPr="00AF188C" w:rsidRDefault="00F76609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09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AF188C" w:rsidRDefault="00AF188C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8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AF188C" w:rsidRDefault="00AF188C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C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021A6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6" w:rsidRPr="000371ED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6021A6" w:rsidRDefault="006021A6" w:rsidP="006A498B">
            <w:pPr>
              <w:rPr>
                <w:rFonts w:ascii="Times New Roman" w:hAnsi="Times New Roman" w:cs="Times New Roman"/>
                <w:sz w:val="20"/>
              </w:rPr>
            </w:pPr>
            <w:r w:rsidRPr="006021A6">
              <w:rPr>
                <w:rFonts w:ascii="Times New Roman" w:hAnsi="Times New Roman" w:cs="Times New Roman"/>
                <w:sz w:val="20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6" w:rsidRPr="006021A6" w:rsidRDefault="007D382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822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6021A6" w:rsidRDefault="006021A6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21A6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7D3822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7D3822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6" w:rsidRPr="00BC4F78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6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63DBA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BA" w:rsidRPr="000371ED" w:rsidRDefault="00063DB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Среднее количество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100 тыс. чел.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BA" w:rsidRPr="00063DBA" w:rsidRDefault="00891433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1433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2,75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3,1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BA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63DBA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BA" w:rsidRPr="000371ED" w:rsidRDefault="00063DB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 xml:space="preserve">Среднее количество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 тыс. чел.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BA" w:rsidRPr="00063DBA" w:rsidRDefault="00891433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1433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2,25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BA" w:rsidRPr="00063DBA" w:rsidRDefault="00063DB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DBA">
              <w:rPr>
                <w:rFonts w:ascii="Times New Roman" w:hAnsi="Times New Roman" w:cs="Times New Roman"/>
                <w:sz w:val="20"/>
              </w:rPr>
              <w:t>2,75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BA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A2772" w:rsidRPr="000371ED" w:rsidTr="004A5C7C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2" w:rsidRPr="000371ED" w:rsidRDefault="009A2772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9A2772" w:rsidRDefault="009A2772" w:rsidP="006A498B">
            <w:pPr>
              <w:rPr>
                <w:rFonts w:ascii="Times New Roman" w:hAnsi="Times New Roman" w:cs="Times New Roman"/>
                <w:sz w:val="20"/>
              </w:rPr>
            </w:pPr>
            <w:r w:rsidRPr="009A2772">
              <w:rPr>
                <w:rFonts w:ascii="Times New Roman" w:hAnsi="Times New Roman" w:cs="Times New Roman"/>
                <w:sz w:val="20"/>
              </w:rPr>
              <w:t>Доля многоквартирных домов, имеющих возможность пользоваться услугами проводного и мобильного доступа в информационно-</w:t>
            </w:r>
            <w:r w:rsidRPr="009A2772">
              <w:rPr>
                <w:rFonts w:ascii="Times New Roman" w:hAnsi="Times New Roman" w:cs="Times New Roman"/>
                <w:sz w:val="20"/>
              </w:rPr>
              <w:lastRenderedPageBreak/>
              <w:t>телекоммуникационную сеть Интернет на скорости не менее 1 Мбит/с, предоставляемыми не менее чем 2 операторами связи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2" w:rsidRPr="009A2772" w:rsidRDefault="009A2772" w:rsidP="006A498B">
            <w:pPr>
              <w:rPr>
                <w:rFonts w:ascii="Times New Roman" w:hAnsi="Times New Roman" w:cs="Times New Roman"/>
                <w:sz w:val="20"/>
              </w:rPr>
            </w:pPr>
            <w:r w:rsidRPr="009A2772">
              <w:rPr>
                <w:rFonts w:ascii="Times New Roman" w:hAnsi="Times New Roman" w:cs="Times New Roman"/>
                <w:sz w:val="20"/>
              </w:rPr>
              <w:lastRenderedPageBreak/>
              <w:t xml:space="preserve">Обращение Губернатора </w:t>
            </w:r>
            <w:r w:rsidRPr="009A2772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9A2772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2772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</w:t>
            </w:r>
            <w:r w:rsidR="0089143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2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5FE7" w:rsidRPr="000371ED" w:rsidTr="006A498B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E7" w:rsidRPr="000371ED" w:rsidRDefault="00EC5FE7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62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EC5FE7" w:rsidRDefault="00EC5FE7" w:rsidP="006A498B">
            <w:pPr>
              <w:rPr>
                <w:rFonts w:ascii="Times New Roman" w:hAnsi="Times New Roman" w:cs="Times New Roman"/>
                <w:sz w:val="20"/>
              </w:rPr>
            </w:pPr>
            <w:r w:rsidRPr="00EC5FE7">
              <w:rPr>
                <w:rFonts w:ascii="Times New Roman" w:hAnsi="Times New Roman" w:cs="Times New Roman"/>
                <w:sz w:val="20"/>
              </w:rPr>
              <w:t>Доля домашних хозяйств в муниципальном образовании Московской области, имеющих широкополосный доступ к сети Интернет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E7" w:rsidRPr="00EC5FE7" w:rsidRDefault="00891433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1433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EC5FE7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5FE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E7" w:rsidRPr="009C26E2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E7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10A2A" w:rsidRPr="000371ED" w:rsidTr="004A5C7C">
        <w:trPr>
          <w:trHeight w:val="279"/>
        </w:trPr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2A" w:rsidRPr="000371ED" w:rsidRDefault="00710A2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9C26E2" w:rsidRDefault="00710A2A" w:rsidP="006A49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Доля муниципальных учреждений культуры, обеспеченных доступом в </w:t>
            </w:r>
            <w:r w:rsidRPr="009C26E2">
              <w:rPr>
                <w:rFonts w:ascii="Times New Roman" w:hAnsi="Times New Roman" w:cs="Times New Roman"/>
                <w:sz w:val="20"/>
              </w:rPr>
              <w:t>информационно-телекоммуникационную</w:t>
            </w:r>
            <w:r w:rsidRPr="009C26E2" w:rsidDel="006F092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сеть Интернет на скорости:</w:t>
            </w:r>
          </w:p>
          <w:p w:rsidR="00710A2A" w:rsidRPr="009C26E2" w:rsidRDefault="00710A2A" w:rsidP="006A49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710A2A" w:rsidRPr="009C26E2" w:rsidRDefault="00710A2A" w:rsidP="006A498B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2A" w:rsidRPr="009C26E2" w:rsidRDefault="00891433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1433">
              <w:rPr>
                <w:rFonts w:ascii="Times New Roman" w:hAnsi="Times New Roman" w:cs="Times New Roman"/>
                <w:color w:val="000000"/>
                <w:sz w:val="20"/>
              </w:rPr>
              <w:t>Приоритетный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9C26E2" w:rsidRDefault="00710A2A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процент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314C">
              <w:rPr>
                <w:rFonts w:ascii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2A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A498B" w:rsidTr="006A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82" w:type="pct"/>
          </w:tcPr>
          <w:p w:rsidR="006A498B" w:rsidRDefault="006A498B" w:rsidP="006A498B">
            <w:pPr>
              <w:ind w:left="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6A498B">
              <w:rPr>
                <w:rFonts w:ascii="Times New Roman" w:hAnsi="Times New Roman" w:cs="Times New Roman"/>
                <w:szCs w:val="16"/>
              </w:rPr>
              <w:t>27</w:t>
            </w:r>
          </w:p>
        </w:tc>
        <w:tc>
          <w:tcPr>
            <w:tcW w:w="1967" w:type="pct"/>
            <w:gridSpan w:val="2"/>
          </w:tcPr>
          <w:p w:rsidR="006A498B" w:rsidRDefault="006A498B" w:rsidP="006A498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6A498B">
              <w:rPr>
                <w:rFonts w:ascii="Times New Roman" w:hAnsi="Times New Roman" w:cs="Times New Roman"/>
                <w:sz w:val="20"/>
                <w:szCs w:val="16"/>
              </w:rPr>
              <w:t>Доля информационных систем и ресурсов, используемых ОМСУ Сергиево-Посадского муниципального района Московской области в своей деятельности, обеспеченных требуемым аппаратным обеспечением</w:t>
            </w:r>
          </w:p>
        </w:tc>
        <w:tc>
          <w:tcPr>
            <w:tcW w:w="500" w:type="pct"/>
          </w:tcPr>
          <w:p w:rsidR="006A498B" w:rsidRDefault="006A498B" w:rsidP="006A498B">
            <w:pPr>
              <w:ind w:left="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433">
              <w:rPr>
                <w:rFonts w:ascii="Times New Roman" w:hAnsi="Times New Roman" w:cs="Times New Roman"/>
                <w:color w:val="000000"/>
                <w:sz w:val="20"/>
              </w:rPr>
              <w:t>Приоритетный</w:t>
            </w:r>
          </w:p>
        </w:tc>
        <w:tc>
          <w:tcPr>
            <w:tcW w:w="379" w:type="pct"/>
            <w:gridSpan w:val="2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50" w:type="pct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8" w:type="pct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6" w:type="pct"/>
            <w:gridSpan w:val="2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250" w:type="pct"/>
            <w:gridSpan w:val="2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225" w:type="pct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25" w:type="pct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68" w:type="pct"/>
          </w:tcPr>
          <w:p w:rsidR="006A498B" w:rsidRDefault="00637084" w:rsidP="00637084">
            <w:pPr>
              <w:ind w:left="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084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</w:tr>
    </w:tbl>
    <w:p w:rsidR="003E7B74" w:rsidRDefault="003E7B74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EF3E34" w:rsidRDefault="00EF3E34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EF3E34" w:rsidRDefault="00EF3E34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EF3E34" w:rsidRDefault="00EF3E34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B42AC4" w:rsidRPr="00680951" w:rsidRDefault="003E7B74" w:rsidP="003E7B74">
      <w:pPr>
        <w:ind w:right="-31"/>
        <w:jc w:val="center"/>
        <w:rPr>
          <w:rFonts w:ascii="Times New Roman" w:hAnsi="Times New Roman" w:cs="Times New Roman"/>
          <w:sz w:val="16"/>
          <w:szCs w:val="16"/>
        </w:rPr>
      </w:pPr>
      <w:r w:rsidRPr="0089456A">
        <w:rPr>
          <w:rFonts w:ascii="Times New Roman" w:hAnsi="Times New Roman" w:cs="Times New Roman"/>
          <w:b/>
          <w:sz w:val="24"/>
          <w:szCs w:val="24"/>
        </w:rPr>
        <w:t>5. Методика расчета значений показателей эффективности реализации муниципальной программы.</w:t>
      </w:r>
      <w:r w:rsidRPr="0089456A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9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546"/>
        <w:gridCol w:w="11734"/>
      </w:tblGrid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№№</w:t>
            </w:r>
          </w:p>
          <w:p w:rsidR="00B42AC4" w:rsidRPr="00B42AC4" w:rsidRDefault="00B42AC4" w:rsidP="00C3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п/п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B42AC4" w:rsidRPr="00B42AC4" w:rsidRDefault="00B42AC4" w:rsidP="00C3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734" w:type="dxa"/>
            <w:shd w:val="clear" w:color="auto" w:fill="auto"/>
            <w:vAlign w:val="center"/>
          </w:tcPr>
          <w:p w:rsidR="00B42AC4" w:rsidRPr="00B42AC4" w:rsidRDefault="00B42AC4" w:rsidP="00C3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где: 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161A1C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количество 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 требованиями нормативных правовых актов Московской области</w:t>
            </w:r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161A1C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МФЦ муниципального образования Московской области</w:t>
            </w:r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B42AC4" w:rsidRPr="00B42AC4" w:rsidRDefault="00161A1C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B42AC4" w:rsidRPr="00B42AC4" w:rsidRDefault="00161A1C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Стоимостная доля закупаемого и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 w:val="24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-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стоимостная доля закупаемого и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:rsidR="00B42AC4" w:rsidRPr="00B42AC4" w:rsidRDefault="00B42AC4" w:rsidP="00C368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где: 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161A1C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B42AC4"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информационных систем, используемых 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 муниципального образования Московской области</w:t>
            </w:r>
            <w:r w:rsidR="00B42AC4"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161A1C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B42AC4"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информационных систем, используемых 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 муниципального образования Московской области</w:t>
            </w:r>
            <w:r w:rsidR="00B42AC4"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161A1C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B42AC4"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регулярным обновлением соответствующих баз;</w:t>
            </w:r>
          </w:p>
          <w:p w:rsidR="00B42AC4" w:rsidRPr="00B42AC4" w:rsidRDefault="00161A1C" w:rsidP="00C368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B42AC4" w:rsidRPr="00B42A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B42AC4"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B42AC4"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 w:val="24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B42AC4" w:rsidRPr="00B42AC4" w:rsidRDefault="00B42AC4" w:rsidP="00C368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B42AC4" w:rsidRPr="00B42AC4" w:rsidRDefault="00B42AC4" w:rsidP="00C368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R – количество работников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K – общая потребность работников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средствах электронной подписи.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6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 их подведомственных учреждений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 w:val="24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где: </w:t>
            </w:r>
          </w:p>
          <w:p w:rsidR="00B42AC4" w:rsidRPr="00B42AC4" w:rsidRDefault="00B42AC4" w:rsidP="00C368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доля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 их подведомственных учреждений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B42AC4" w:rsidRPr="00B42AC4" w:rsidRDefault="00B42AC4" w:rsidP="00C368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R – количество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 их подведомственных учреждений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– общее количество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 их подведомственных учреждений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где: 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численность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 – численность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в возрасте 14 лет и старше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где: 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граждан, зарегистрированных в ЕСИА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численность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граждан, зарегистрированных в ЕСИА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К – численность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14 лет и старше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где: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где: 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муниципальных (государственных) услуг,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B42AC4" w:rsidRPr="00B42AC4" w:rsidRDefault="00B42AC4" w:rsidP="00C368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*Источник информации – данные ЕИС ОУ. 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доля отказов в предоставлении муниципальных (государственных) услуг;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отказов ОМСУ в предоставлении муниципальных (государственных) услуг в отчетном периоде,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заявлений на предоставление муниципальных (государственных) услуг, рассмотренных ОМСУ в отчетном периоде, единиц.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 – считаем возможно допустимый процент доли отказов в предоставлении муниципальных (государственных) услуг (n).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где: 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количество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жалоб, поступивших на портал «Добродел» и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требующих ответа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К – общее количество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жалоб, поступивших на портал «Добродел» и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требующих ответа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*.</w:t>
            </w:r>
          </w:p>
          <w:p w:rsidR="00B42AC4" w:rsidRPr="00B42AC4" w:rsidRDefault="00B42AC4" w:rsidP="00C368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Seafile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(письмо от 4 июля 2016 г. № 10-4571/Исх).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(по проблемам со сроком решения 8 р.д.)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где: 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в регламентные сроки предоставлены ответы с отложенным сроком решения (по проблемам со сроком решения 8 р.д.)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количество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жалоб, поступивших на портал «Добродел» и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требующих ответа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 которым зафиксирован факт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отложенного решения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К – общее количество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жалоб, поступивших на портал «Добродел» и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требующих ответа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*.</w:t>
            </w:r>
          </w:p>
          <w:p w:rsidR="00B42AC4" w:rsidRPr="00B42AC4" w:rsidRDefault="00B42AC4" w:rsidP="00C368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Seafile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(письмо от 4 июля 2016 г. № 10-4571/Исх).</w:t>
            </w:r>
          </w:p>
        </w:tc>
      </w:tr>
      <w:tr w:rsidR="00B42AC4" w:rsidRPr="00B42AC4" w:rsidTr="0052272B">
        <w:tc>
          <w:tcPr>
            <w:tcW w:w="710" w:type="dxa"/>
            <w:shd w:val="clear" w:color="auto" w:fill="auto"/>
          </w:tcPr>
          <w:p w:rsidR="00B42AC4" w:rsidRPr="00B42AC4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Ответь вовремя – Доля жалоб, поступивших на портал «Добродел», по которым нарушен срок подготовки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ответа</w:t>
            </w:r>
          </w:p>
        </w:tc>
        <w:tc>
          <w:tcPr>
            <w:tcW w:w="11734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w:lastRenderedPageBreak/>
                  <m:t>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где: 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oMath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жалоб,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отправленных в работу с портала «Добродел»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, по которым нарушен срок подготовки ответа;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R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количество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жалоб, поступивших на портал «Добродел» и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требующих ответа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, по которым зафиксирован факт нарушения срока подготовки ответа или факт отсутствия ответа*</w:t>
            </w: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AC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К – общее количество 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жалоб, поступивших на портал «Добродел» и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требующих ответа</w:t>
            </w: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*.</w:t>
            </w:r>
          </w:p>
          <w:p w:rsidR="00B42AC4" w:rsidRPr="00B42AC4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Seafile</w:t>
            </w:r>
            <w:r w:rsidRPr="00B4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(письмо от 4 июля 2016 г. № 10-4571/Исх).</w:t>
            </w:r>
          </w:p>
        </w:tc>
      </w:tr>
      <w:tr w:rsidR="00EB4FB3" w:rsidRPr="0014509D" w:rsidTr="0052272B">
        <w:tc>
          <w:tcPr>
            <w:tcW w:w="710" w:type="dxa"/>
            <w:shd w:val="clear" w:color="auto" w:fill="auto"/>
          </w:tcPr>
          <w:p w:rsidR="00EB4FB3" w:rsidRPr="0014509D" w:rsidRDefault="00EB4FB3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EB4FB3" w:rsidRPr="0014509D" w:rsidRDefault="00EB4FB3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509D">
              <w:rPr>
                <w:rFonts w:ascii="Times New Roman" w:eastAsia="Calibri" w:hAnsi="Times New Roman" w:cs="Times New Roman"/>
              </w:rPr>
              <w:t>Обратная связь – Доля зарегистрированных обращений граждан, требующих устранение проблемы, по которым в регламентные сроки предоставлены ответы, подтверждающие их решение</w:t>
            </w:r>
          </w:p>
        </w:tc>
        <w:tc>
          <w:tcPr>
            <w:tcW w:w="11734" w:type="dxa"/>
            <w:shd w:val="clear" w:color="auto" w:fill="auto"/>
          </w:tcPr>
          <w:p w:rsidR="00EB4FB3" w:rsidRPr="0014509D" w:rsidRDefault="00EB4FB3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</w:rPr>
                  <m:t>n</m:t>
                </m:r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  <w:p w:rsidR="00EB4FB3" w:rsidRPr="0014509D" w:rsidRDefault="00EB4FB3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14509D">
              <w:rPr>
                <w:rFonts w:ascii="Times New Roman" w:eastAsia="Courier New" w:hAnsi="Times New Roman" w:cs="Times New Roman"/>
                <w:color w:val="000000"/>
              </w:rPr>
              <w:t xml:space="preserve">где: </w:t>
            </w:r>
          </w:p>
          <w:p w:rsidR="00EB4FB3" w:rsidRPr="0014509D" w:rsidRDefault="00EB4FB3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n</m:t>
              </m:r>
            </m:oMath>
            <w:r w:rsidRPr="0014509D">
              <w:rPr>
                <w:rFonts w:ascii="Times New Roman" w:eastAsia="Courier New" w:hAnsi="Times New Roman" w:cs="Times New Roman"/>
                <w:color w:val="000000"/>
              </w:rPr>
              <w:t xml:space="preserve"> – доля зарегистрированных обращений граждан, требующих устранение проблемы, по которым в регламентные сроки предоставлены ответы, подтверждающие их решение</w:t>
            </w:r>
            <w:r w:rsidRPr="0014509D">
              <w:rPr>
                <w:rFonts w:ascii="Times New Roman" w:eastAsia="Calibri" w:hAnsi="Times New Roman" w:cs="Times New Roman"/>
              </w:rPr>
              <w:t>;</w:t>
            </w:r>
          </w:p>
          <w:p w:rsidR="00EB4FB3" w:rsidRPr="0014509D" w:rsidRDefault="00EB4FB3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14509D">
              <w:rPr>
                <w:rFonts w:ascii="Times New Roman" w:eastAsia="Courier New" w:hAnsi="Times New Roman" w:cs="Times New Roman"/>
                <w:color w:val="000000"/>
                <w:lang w:val="en-US"/>
              </w:rPr>
              <w:t>R</w:t>
            </w:r>
            <w:r w:rsidRPr="0014509D">
              <w:rPr>
                <w:rFonts w:ascii="Times New Roman" w:eastAsia="Courier New" w:hAnsi="Times New Roman" w:cs="Times New Roman"/>
                <w:color w:val="000000"/>
              </w:rPr>
              <w:t xml:space="preserve"> – количество зарегистрированных уникальных обращений граждан (без учета категории «Иное» и</w:t>
            </w:r>
            <w:r w:rsidRPr="0014509D">
              <w:rPr>
                <w:rFonts w:ascii="Times New Roman" w:eastAsia="Courier New" w:hAnsi="Times New Roman" w:cs="Times New Roman"/>
                <w:color w:val="000000"/>
                <w:lang w:val="en-US"/>
              </w:rPr>
              <w:t> </w:t>
            </w:r>
            <w:r w:rsidRPr="0014509D">
              <w:rPr>
                <w:rFonts w:ascii="Times New Roman" w:eastAsia="Courier New" w:hAnsi="Times New Roman" w:cs="Times New Roman"/>
                <w:color w:val="000000"/>
              </w:rPr>
              <w:t>подкатегории «Прочие проблемы»), требующих устранение проблемы, по которым в регламентные сроки предоставлены ответы, подтверждающие их решение*;</w:t>
            </w:r>
          </w:p>
          <w:p w:rsidR="00EB4FB3" w:rsidRPr="0014509D" w:rsidRDefault="00EB4FB3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14509D">
              <w:rPr>
                <w:rFonts w:ascii="Times New Roman" w:eastAsia="Courier New" w:hAnsi="Times New Roman" w:cs="Times New Roman"/>
                <w:color w:val="000000"/>
              </w:rPr>
              <w:t>К – общее количество зарегистрированных уникальных обращений граждан (без учета категории «Иное» и</w:t>
            </w:r>
            <w:r w:rsidRPr="0014509D">
              <w:rPr>
                <w:rFonts w:ascii="Times New Roman" w:eastAsia="Courier New" w:hAnsi="Times New Roman" w:cs="Times New Roman"/>
                <w:color w:val="000000"/>
                <w:lang w:val="en-US"/>
              </w:rPr>
              <w:t> </w:t>
            </w:r>
            <w:r w:rsidRPr="0014509D">
              <w:rPr>
                <w:rFonts w:ascii="Times New Roman" w:eastAsia="Courier New" w:hAnsi="Times New Roman" w:cs="Times New Roman"/>
                <w:color w:val="000000"/>
              </w:rPr>
              <w:t>подкатегории «Прочие проблемы»), требующих устранение проблемы*.</w:t>
            </w:r>
          </w:p>
          <w:p w:rsidR="00EB4FB3" w:rsidRPr="0014509D" w:rsidRDefault="00EB4FB3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509D">
              <w:rPr>
                <w:rFonts w:ascii="Times New Roman" w:eastAsia="Calibri" w:hAnsi="Times New Roman" w:cs="Times New Roman"/>
              </w:rPr>
              <w:t>*</w:t>
            </w:r>
            <w:r w:rsidRPr="0014509D">
              <w:rPr>
                <w:rFonts w:ascii="Times New Roman" w:hAnsi="Times New Roman" w:cs="Times New Roman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14509D">
              <w:rPr>
                <w:rFonts w:ascii="Times New Roman" w:hAnsi="Times New Roman" w:cs="Times New Roman"/>
                <w:lang w:val="en-US"/>
              </w:rPr>
              <w:t>Seafile</w:t>
            </w:r>
            <w:r w:rsidRPr="0014509D">
              <w:rPr>
                <w:rFonts w:ascii="Times New Roman" w:hAnsi="Times New Roman" w:cs="Times New Roman"/>
              </w:rPr>
              <w:t xml:space="preserve"> (письмо от 4 июля 2016 г. № 10-4571/Исх).</w:t>
            </w:r>
          </w:p>
        </w:tc>
      </w:tr>
      <w:tr w:rsidR="00111898" w:rsidRPr="0014509D" w:rsidTr="0052272B">
        <w:tc>
          <w:tcPr>
            <w:tcW w:w="710" w:type="dxa"/>
            <w:shd w:val="clear" w:color="auto" w:fill="auto"/>
          </w:tcPr>
          <w:p w:rsidR="00111898" w:rsidRPr="0014509D" w:rsidRDefault="00111898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111898" w:rsidRPr="0014509D" w:rsidRDefault="00111898" w:rsidP="00C368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509D">
              <w:rPr>
                <w:rFonts w:ascii="Times New Roman" w:eastAsia="Calibri" w:hAnsi="Times New Roman" w:cs="Times New Roman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734" w:type="dxa"/>
            <w:shd w:val="clear" w:color="auto" w:fill="auto"/>
          </w:tcPr>
          <w:p w:rsidR="00111898" w:rsidRPr="0014509D" w:rsidRDefault="00111898" w:rsidP="00C368E6">
            <w:pPr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3</m:t>
                    </m:r>
                  </m:den>
                </m:f>
              </m:oMath>
            </m:oMathPara>
          </w:p>
          <w:p w:rsidR="00111898" w:rsidRPr="0014509D" w:rsidRDefault="00111898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509D">
              <w:rPr>
                <w:rFonts w:ascii="Times New Roman" w:eastAsia="Calibri" w:hAnsi="Times New Roman" w:cs="Times New Roman"/>
                <w:color w:val="000000"/>
              </w:rPr>
              <w:t xml:space="preserve">где: </w:t>
            </w:r>
          </w:p>
          <w:p w:rsidR="00111898" w:rsidRPr="0014509D" w:rsidRDefault="00111898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n</m:t>
              </m:r>
            </m:oMath>
            <w:r w:rsidRPr="0014509D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Pr="0014509D">
              <w:rPr>
                <w:rFonts w:ascii="Times New Roman" w:hAnsi="Times New Roman" w:cs="Times New Roman"/>
              </w:rPr>
              <w:t xml:space="preserve">доля </w:t>
            </w:r>
            <w:r w:rsidRPr="0014509D">
              <w:rPr>
                <w:rFonts w:ascii="Times New Roman" w:eastAsia="Calibri" w:hAnsi="Times New Roman" w:cs="Times New Roman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14509D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111898" w:rsidRPr="0014509D" w:rsidRDefault="00161A1C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111898" w:rsidRPr="0014509D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14509D">
              <w:rPr>
                <w:rFonts w:ascii="Times New Roman" w:hAnsi="Times New Roman" w:cs="Times New Roman"/>
              </w:rPr>
              <w:t xml:space="preserve">количество </w:t>
            </w:r>
            <w:r w:rsidR="00111898" w:rsidRPr="0014509D">
              <w:rPr>
                <w:rFonts w:ascii="Times New Roman" w:eastAsia="Calibri" w:hAnsi="Times New Roman" w:cs="Times New Roman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11898" w:rsidRPr="0014509D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111898" w:rsidRPr="0014509D" w:rsidRDefault="00161A1C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111898" w:rsidRPr="0014509D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14509D">
              <w:rPr>
                <w:rFonts w:ascii="Times New Roman" w:hAnsi="Times New Roman" w:cs="Times New Roman"/>
                <w:szCs w:val="28"/>
              </w:rPr>
              <w:t xml:space="preserve">общее количество </w:t>
            </w:r>
            <w:r w:rsidR="00111898" w:rsidRPr="0014509D">
              <w:rPr>
                <w:rFonts w:ascii="Times New Roman" w:eastAsia="Calibri" w:hAnsi="Times New Roman" w:cs="Times New Roman"/>
              </w:rPr>
              <w:t>ОМСУ муниципального образования Московской области и их подведомственных учреждений,</w:t>
            </w:r>
            <w:r w:rsidR="00111898" w:rsidRPr="0014509D">
              <w:rPr>
                <w:rFonts w:ascii="Times New Roman" w:hAnsi="Times New Roman" w:cs="Times New Roman"/>
                <w:szCs w:val="28"/>
              </w:rPr>
              <w:t xml:space="preserve"> у которых внедрены региональные межведомственные информационные системы поддержки обеспечивающих функций и </w:t>
            </w:r>
            <w:r w:rsidR="00111898" w:rsidRPr="0014509D">
              <w:rPr>
                <w:rFonts w:ascii="Times New Roman" w:hAnsi="Times New Roman" w:cs="Times New Roman"/>
                <w:szCs w:val="28"/>
              </w:rPr>
              <w:lastRenderedPageBreak/>
              <w:t>контроля результативности деятельности</w:t>
            </w:r>
            <w:r w:rsidR="00111898" w:rsidRPr="0014509D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111898" w:rsidRPr="0014509D" w:rsidRDefault="00161A1C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111898" w:rsidRPr="0014509D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14509D">
              <w:rPr>
                <w:rFonts w:ascii="Times New Roman" w:hAnsi="Times New Roman" w:cs="Times New Roman"/>
                <w:color w:val="000000"/>
              </w:rPr>
              <w:t>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111898" w:rsidRPr="0014509D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111898" w:rsidRPr="0014509D">
              <w:rPr>
                <w:rFonts w:ascii="Times New Roman" w:hAnsi="Times New Roman" w:cs="Times New Roman"/>
                <w:color w:val="000000"/>
              </w:rPr>
              <w:t>использованием ЕАСУЗ, включая подсистему портал исполнения контрактов;</w:t>
            </w:r>
          </w:p>
          <w:p w:rsidR="00111898" w:rsidRPr="0014509D" w:rsidRDefault="00161A1C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111898" w:rsidRPr="0014509D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14509D">
              <w:rPr>
                <w:rFonts w:ascii="Times New Roman" w:hAnsi="Times New Roman" w:cs="Times New Roman"/>
                <w:color w:val="000000"/>
              </w:rPr>
              <w:t>общее количество ОМСУ муниципального образования Московской области,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111898" w:rsidRPr="0014509D" w:rsidRDefault="00161A1C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111898" w:rsidRPr="0014509D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14509D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r w:rsidR="00111898" w:rsidRPr="0014509D">
              <w:rPr>
                <w:rFonts w:ascii="Times New Roman" w:eastAsia="Calibri" w:hAnsi="Times New Roman" w:cs="Times New Roman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111898"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11898" w:rsidRPr="0014509D" w:rsidRDefault="00161A1C" w:rsidP="00C368E6">
            <w:pPr>
              <w:jc w:val="both"/>
              <w:rPr>
                <w:rFonts w:ascii="Times New Roman" w:hAnsi="Times New Roman" w:cs="Times New Roman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111898" w:rsidRPr="0014509D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14509D">
              <w:rPr>
                <w:rFonts w:ascii="Times New Roman" w:hAnsi="Times New Roman" w:cs="Times New Roman"/>
                <w:color w:val="000000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</w:tr>
      <w:tr w:rsidR="00595467" w:rsidRPr="0014509D" w:rsidTr="0052272B">
        <w:tc>
          <w:tcPr>
            <w:tcW w:w="710" w:type="dxa"/>
            <w:shd w:val="clear" w:color="auto" w:fill="auto"/>
          </w:tcPr>
          <w:p w:rsidR="00595467" w:rsidRPr="0014509D" w:rsidRDefault="00595467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595467" w:rsidRPr="0014509D" w:rsidRDefault="00595467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734" w:type="dxa"/>
            <w:shd w:val="clear" w:color="auto" w:fill="auto"/>
          </w:tcPr>
          <w:p w:rsidR="00595467" w:rsidRPr="0014509D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Style w:val="10"/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95467" w:rsidRPr="0014509D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9D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95467" w:rsidRPr="0014509D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1450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Pr="0014509D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14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5467" w:rsidRPr="0014509D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oMath>
            <w:r w:rsidRPr="0014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</w:t>
            </w:r>
            <w:r w:rsidRPr="0014509D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14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5467" w:rsidRPr="0014509D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oMath>
            <w:r w:rsidRPr="001450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</w:tr>
      <w:tr w:rsidR="00092913" w:rsidRPr="0014509D" w:rsidTr="0052272B">
        <w:tc>
          <w:tcPr>
            <w:tcW w:w="710" w:type="dxa"/>
            <w:shd w:val="clear" w:color="auto" w:fill="auto"/>
          </w:tcPr>
          <w:p w:rsidR="00092913" w:rsidRPr="0014509D" w:rsidRDefault="00092913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092913" w:rsidRPr="0014509D" w:rsidRDefault="00092913" w:rsidP="00C368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092913" w:rsidRPr="0014509D" w:rsidRDefault="00092913" w:rsidP="00C368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 xml:space="preserve">для дошкольных образовательных </w:t>
            </w:r>
            <w:r w:rsidRPr="0014509D">
              <w:rPr>
                <w:rFonts w:ascii="Times New Roman" w:hAnsi="Times New Roman" w:cs="Times New Roman"/>
                <w:color w:val="000000"/>
              </w:rPr>
              <w:lastRenderedPageBreak/>
              <w:t>организаций – не менее 2 Мбит/с;</w:t>
            </w:r>
          </w:p>
          <w:p w:rsidR="00092913" w:rsidRPr="0014509D" w:rsidRDefault="00092913" w:rsidP="00C368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092913" w:rsidRPr="0014509D" w:rsidRDefault="00092913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734" w:type="dxa"/>
            <w:shd w:val="clear" w:color="auto" w:fill="auto"/>
          </w:tcPr>
          <w:p w:rsidR="00092913" w:rsidRPr="0014509D" w:rsidRDefault="00092913" w:rsidP="00C368E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092913" w:rsidRPr="0014509D" w:rsidRDefault="00092913" w:rsidP="00C368E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</w:rPr>
              <w:t>где:</w:t>
            </w:r>
          </w:p>
          <w:p w:rsidR="00092913" w:rsidRPr="0014509D" w:rsidRDefault="00092913" w:rsidP="00C368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n</m:t>
              </m:r>
            </m:oMath>
            <w:r w:rsidRPr="0014509D">
              <w:rPr>
                <w:rFonts w:ascii="Times New Roman" w:hAnsi="Times New Roman" w:cs="Times New Roman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092913" w:rsidRPr="0014509D" w:rsidRDefault="00092913" w:rsidP="00C368E6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R</w:t>
            </w:r>
            <w:r w:rsidRPr="0014509D" w:rsidDel="006814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14509D">
              <w:rPr>
                <w:rFonts w:ascii="Times New Roman" w:hAnsi="Times New Roman" w:cs="Times New Roman"/>
              </w:rPr>
              <w:t>–</w:t>
            </w:r>
            <w:r w:rsidRPr="0014509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14509D">
              <w:rPr>
                <w:rFonts w:ascii="Times New Roman" w:hAnsi="Times New Roman" w:cs="Times New Roman"/>
              </w:rPr>
              <w:t xml:space="preserve">количество 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муниципальных дошкольных образовательных организаций и муниципальных общеобразовательных </w:t>
            </w:r>
            <w:r w:rsidRPr="0014509D">
              <w:rPr>
                <w:rFonts w:ascii="Times New Roman" w:hAnsi="Times New Roman" w:cs="Times New Roman"/>
                <w:color w:val="000000"/>
              </w:rPr>
              <w:lastRenderedPageBreak/>
              <w:t>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092913" w:rsidRPr="0014509D" w:rsidRDefault="00092913" w:rsidP="00C368E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K</w:t>
            </w:r>
            <w:r w:rsidRPr="0014509D">
              <w:rPr>
                <w:rFonts w:ascii="Times New Roman" w:hAnsi="Times New Roman" w:cs="Times New Roman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</w:rPr>
              <w:t>общее количество</w:t>
            </w:r>
            <w:r w:rsidRPr="0014509D">
              <w:rPr>
                <w:rFonts w:ascii="Times New Roman" w:hAnsi="Times New Roman" w:cs="Times New Roman"/>
              </w:rPr>
              <w:t xml:space="preserve"> </w:t>
            </w:r>
            <w:r w:rsidRPr="0014509D">
              <w:rPr>
                <w:rFonts w:ascii="Times New Roman" w:hAnsi="Times New Roman" w:cs="Times New Roman"/>
                <w:color w:val="000000"/>
              </w:rPr>
              <w:t>муниципальных учреждений образования муниципального образования Московской области.</w:t>
            </w:r>
          </w:p>
        </w:tc>
      </w:tr>
      <w:tr w:rsidR="00726AA2" w:rsidRPr="0014509D" w:rsidTr="0052272B">
        <w:tc>
          <w:tcPr>
            <w:tcW w:w="710" w:type="dxa"/>
            <w:shd w:val="clear" w:color="auto" w:fill="auto"/>
          </w:tcPr>
          <w:p w:rsidR="00726AA2" w:rsidRPr="0014509D" w:rsidRDefault="00726AA2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734" w:type="dxa"/>
            <w:shd w:val="clear" w:color="auto" w:fill="auto"/>
          </w:tcPr>
          <w:p w:rsidR="00726AA2" w:rsidRPr="0014509D" w:rsidRDefault="00726AA2" w:rsidP="00C368E6">
            <w:pPr>
              <w:jc w:val="center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</m:t>
                </m:r>
              </m:oMath>
            </m:oMathPara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– количество </w:t>
            </w:r>
            <w:r w:rsidRPr="0014509D">
              <w:rPr>
                <w:rFonts w:ascii="Times New Roman" w:hAnsi="Times New Roman" w:cs="Times New Roman"/>
              </w:rPr>
              <w:t xml:space="preserve">современных компьютеров (со сроком эксплуатации не более семи лет) </w:t>
            </w:r>
            <w:r w:rsidRPr="0014509D">
              <w:rPr>
                <w:rFonts w:ascii="Times New Roman" w:hAnsi="Times New Roman" w:cs="Times New Roman"/>
                <w:color w:val="00000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14509D">
              <w:rPr>
                <w:rFonts w:ascii="Times New Roman" w:hAnsi="Times New Roman" w:cs="Times New Roman"/>
              </w:rPr>
              <w:t>современных компьютеров (со сроком эксплуатации не более семи лет)</w:t>
            </w:r>
            <w:r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26AA2" w:rsidRPr="0014509D" w:rsidRDefault="00726AA2" w:rsidP="00C368E6">
            <w:pPr>
              <w:widowControl w:val="0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</w:tr>
      <w:tr w:rsidR="00726AA2" w:rsidRPr="0014509D" w:rsidTr="0052272B">
        <w:tc>
          <w:tcPr>
            <w:tcW w:w="710" w:type="dxa"/>
            <w:shd w:val="clear" w:color="auto" w:fill="auto"/>
          </w:tcPr>
          <w:p w:rsidR="00726AA2" w:rsidRPr="0014509D" w:rsidRDefault="00726AA2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734" w:type="dxa"/>
            <w:shd w:val="clear" w:color="auto" w:fill="auto"/>
          </w:tcPr>
          <w:p w:rsidR="00726AA2" w:rsidRPr="0014509D" w:rsidRDefault="00726AA2" w:rsidP="00C368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</m:t>
                </m:r>
              </m:oMath>
            </m:oMathPara>
          </w:p>
          <w:p w:rsidR="00726AA2" w:rsidRPr="0014509D" w:rsidRDefault="00726AA2" w:rsidP="00C368E6">
            <w:pPr>
              <w:snapToGrid w:val="0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</w:rPr>
              <w:t>где:</w:t>
            </w:r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n</w:t>
            </w:r>
            <w:r w:rsidRPr="0014509D">
              <w:rPr>
                <w:rFonts w:ascii="Times New Roman" w:hAnsi="Times New Roman" w:cs="Times New Roman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R</w:t>
            </w:r>
            <w:r w:rsidRPr="0014509D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14509D">
              <w:rPr>
                <w:rFonts w:ascii="Times New Roman" w:hAnsi="Times New Roman" w:cs="Times New Roman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14509D">
              <w:rPr>
                <w:rFonts w:ascii="Times New Roman" w:hAnsi="Times New Roman" w:cs="Times New Roman"/>
                <w:lang w:val="en-US"/>
              </w:rPr>
              <w:t> </w:t>
            </w:r>
            <w:r w:rsidRPr="0014509D">
              <w:rPr>
                <w:rFonts w:ascii="Times New Roman" w:hAnsi="Times New Roman" w:cs="Times New Roman"/>
              </w:rPr>
              <w:t xml:space="preserve">средствами криптографической </w:t>
            </w:r>
            <w:r w:rsidRPr="0014509D">
              <w:rPr>
                <w:rFonts w:ascii="Times New Roman" w:hAnsi="Times New Roman" w:cs="Times New Roman"/>
              </w:rPr>
              <w:lastRenderedPageBreak/>
              <w:t>защиты информации;</w:t>
            </w:r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K</w:t>
            </w:r>
            <w:r w:rsidRPr="0014509D">
              <w:rPr>
                <w:rFonts w:ascii="Times New Roman" w:hAnsi="Times New Roman" w:cs="Times New Roman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</w:tr>
      <w:tr w:rsidR="00726AA2" w:rsidRPr="0014509D" w:rsidTr="0052272B">
        <w:tc>
          <w:tcPr>
            <w:tcW w:w="710" w:type="dxa"/>
            <w:shd w:val="clear" w:color="auto" w:fill="auto"/>
          </w:tcPr>
          <w:p w:rsidR="00726AA2" w:rsidRPr="0014509D" w:rsidRDefault="00726AA2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734" w:type="dxa"/>
            <w:shd w:val="clear" w:color="auto" w:fill="auto"/>
          </w:tcPr>
          <w:p w:rsidR="00726AA2" w:rsidRPr="0014509D" w:rsidRDefault="00726AA2" w:rsidP="00C368E6">
            <w:pPr>
              <w:snapToGrid w:val="0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n</w:t>
            </w:r>
            <w:r w:rsidRPr="0014509D">
              <w:rPr>
                <w:rFonts w:ascii="Times New Roman" w:hAnsi="Times New Roman" w:cs="Times New Roman"/>
              </w:rPr>
              <w:t xml:space="preserve"> – 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726AA2" w:rsidRPr="0014509D" w:rsidRDefault="00726AA2" w:rsidP="00C368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Единица измерения – единица.</w:t>
            </w:r>
          </w:p>
          <w:p w:rsidR="00726AA2" w:rsidRPr="0014509D" w:rsidRDefault="00726AA2" w:rsidP="00C368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Значение базового показателя – 0.</w:t>
            </w:r>
          </w:p>
        </w:tc>
      </w:tr>
      <w:tr w:rsidR="00726AA2" w:rsidRPr="0014509D" w:rsidTr="0052272B">
        <w:tc>
          <w:tcPr>
            <w:tcW w:w="710" w:type="dxa"/>
            <w:shd w:val="clear" w:color="auto" w:fill="auto"/>
          </w:tcPr>
          <w:p w:rsidR="00726AA2" w:rsidRPr="0014509D" w:rsidRDefault="00726AA2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726AA2" w:rsidRPr="0014509D" w:rsidRDefault="00726AA2" w:rsidP="00C368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509D">
              <w:rPr>
                <w:rFonts w:ascii="Times New Roman" w:hAnsi="Times New Roman" w:cs="Times New Roman"/>
              </w:rPr>
              <w:t>Увеличение доли положительно рассмотренных заявлений на размещение антенно-мачтовых сооружений связи</w:t>
            </w:r>
          </w:p>
        </w:tc>
        <w:tc>
          <w:tcPr>
            <w:tcW w:w="11734" w:type="dxa"/>
            <w:shd w:val="clear" w:color="auto" w:fill="auto"/>
          </w:tcPr>
          <w:p w:rsidR="00726AA2" w:rsidRPr="0014509D" w:rsidRDefault="00726AA2" w:rsidP="00C368E6">
            <w:pPr>
              <w:jc w:val="center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– доля положительно рассмотренных заявлений на размещение антенно-мачтовых сооружений связи;</w:t>
            </w:r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726AA2" w:rsidRPr="0014509D" w:rsidRDefault="00726AA2" w:rsidP="00C368E6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 земельных участках, находящихся в муниципальной собственности или государственная собственность на которые не разграничена».</w:t>
            </w:r>
          </w:p>
        </w:tc>
      </w:tr>
      <w:tr w:rsidR="00034436" w:rsidRPr="0014509D" w:rsidTr="0052272B">
        <w:tc>
          <w:tcPr>
            <w:tcW w:w="710" w:type="dxa"/>
            <w:shd w:val="clear" w:color="auto" w:fill="auto"/>
          </w:tcPr>
          <w:p w:rsidR="00034436" w:rsidRPr="0014509D" w:rsidRDefault="00034436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034436" w:rsidRPr="0014509D" w:rsidRDefault="00034436" w:rsidP="00C36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</w:rPr>
              <w:t xml:space="preserve">Среднее количество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100 </w:t>
            </w:r>
            <w:r w:rsidRPr="0014509D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11734" w:type="dxa"/>
            <w:shd w:val="clear" w:color="auto" w:fill="auto"/>
          </w:tcPr>
          <w:p w:rsidR="00034436" w:rsidRPr="0014509D" w:rsidRDefault="00161A1C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/3</m:t>
                </m:r>
              </m:oMath>
            </m:oMathPara>
          </w:p>
          <w:p w:rsidR="00034436" w:rsidRPr="0014509D" w:rsidRDefault="00034436" w:rsidP="00C36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222222"/>
              </w:rPr>
              <w:t>где:</w:t>
            </w:r>
            <w:r w:rsidRPr="0014509D">
              <w:rPr>
                <w:rFonts w:ascii="Times New Roman" w:hAnsi="Times New Roman" w:cs="Times New Roman"/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Pr="0014509D">
              <w:rPr>
                <w:rFonts w:ascii="Times New Roman" w:hAnsi="Times New Roman" w:cs="Times New Roman"/>
                <w:color w:val="222222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среднее количество установленных базовых станций операторов на территории муниципального образования Московской области </w:t>
            </w:r>
            <w:r w:rsidRPr="0014509D">
              <w:rPr>
                <w:rFonts w:ascii="Times New Roman" w:hAnsi="Times New Roman" w:cs="Times New Roman"/>
              </w:rPr>
              <w:t>из расчета на 1 кв. км в населенных пунктах с численностью населения более 100 тыс. чел.</w:t>
            </w:r>
            <w:r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34436" w:rsidRPr="0014509D" w:rsidRDefault="00034436" w:rsidP="00C36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14509D">
              <w:rPr>
                <w:rFonts w:ascii="Times New Roman" w:hAnsi="Times New Roman" w:cs="Times New Roman"/>
              </w:rPr>
              <w:t>в населенных пунктах с численностью населения более 100 тыс. чел.</w:t>
            </w:r>
            <w:r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34436" w:rsidRPr="0014509D" w:rsidRDefault="00034436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509D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– площадь населенного пункта муниципального образования Московской области</w:t>
            </w:r>
            <w:r w:rsidRPr="0014509D">
              <w:rPr>
                <w:rFonts w:ascii="Times New Roman" w:hAnsi="Times New Roman" w:cs="Times New Roman"/>
              </w:rPr>
              <w:t xml:space="preserve"> с численностью населения более 100 </w:t>
            </w:r>
            <w:r w:rsidRPr="0014509D">
              <w:rPr>
                <w:rFonts w:ascii="Times New Roman" w:hAnsi="Times New Roman" w:cs="Times New Roman"/>
              </w:rPr>
              <w:lastRenderedPageBreak/>
              <w:t>тыс. чел.</w:t>
            </w:r>
            <w:r w:rsidRPr="0014509D">
              <w:rPr>
                <w:rFonts w:ascii="Times New Roman" w:hAnsi="Times New Roman" w:cs="Times New Roman"/>
                <w:color w:val="000000"/>
              </w:rPr>
              <w:t>, кв. км.</w:t>
            </w:r>
          </w:p>
        </w:tc>
      </w:tr>
      <w:tr w:rsidR="00034436" w:rsidRPr="0014509D" w:rsidTr="0052272B">
        <w:tc>
          <w:tcPr>
            <w:tcW w:w="710" w:type="dxa"/>
            <w:shd w:val="clear" w:color="auto" w:fill="auto"/>
          </w:tcPr>
          <w:p w:rsidR="00034436" w:rsidRPr="0014509D" w:rsidRDefault="00034436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034436" w:rsidRPr="0014509D" w:rsidRDefault="00034436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509D">
              <w:rPr>
                <w:rFonts w:ascii="Times New Roman" w:hAnsi="Times New Roman" w:cs="Times New Roman"/>
              </w:rPr>
              <w:t>Среднее количество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 тыс. чел.</w:t>
            </w:r>
          </w:p>
        </w:tc>
        <w:tc>
          <w:tcPr>
            <w:tcW w:w="11734" w:type="dxa"/>
            <w:shd w:val="clear" w:color="auto" w:fill="auto"/>
          </w:tcPr>
          <w:p w:rsidR="00034436" w:rsidRPr="0014509D" w:rsidRDefault="00161A1C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/3</m:t>
                </m:r>
              </m:oMath>
            </m:oMathPara>
          </w:p>
          <w:p w:rsidR="00034436" w:rsidRPr="0014509D" w:rsidRDefault="00034436" w:rsidP="00C36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222222"/>
              </w:rPr>
              <w:t>где:</w:t>
            </w:r>
            <w:r w:rsidRPr="0014509D">
              <w:rPr>
                <w:rFonts w:ascii="Times New Roman" w:hAnsi="Times New Roman" w:cs="Times New Roman"/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Pr="0014509D">
              <w:rPr>
                <w:rFonts w:ascii="Times New Roman" w:hAnsi="Times New Roman" w:cs="Times New Roman"/>
                <w:color w:val="222222"/>
              </w:rPr>
              <w:t xml:space="preserve"> – среднее 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количество установленных базовых станций операторов на территории муниципального образования Московской области </w:t>
            </w:r>
            <w:r w:rsidRPr="0014509D">
              <w:rPr>
                <w:rFonts w:ascii="Times New Roman" w:hAnsi="Times New Roman" w:cs="Times New Roman"/>
              </w:rPr>
              <w:t>из расчета на 1 кв. км в населенных пунктах с численностью населения более 10 тыс. чел.</w:t>
            </w:r>
            <w:r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34436" w:rsidRPr="0014509D" w:rsidRDefault="00034436" w:rsidP="00C36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14509D">
              <w:rPr>
                <w:rFonts w:ascii="Times New Roman" w:hAnsi="Times New Roman" w:cs="Times New Roman"/>
              </w:rPr>
              <w:t>в населенных пунктах с численностью населения более 10 тыс. чел.</w:t>
            </w:r>
            <w:r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34436" w:rsidRPr="0014509D" w:rsidRDefault="00034436" w:rsidP="00C368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– площадь населенного пункта муниципального образования Московской области</w:t>
            </w:r>
            <w:r w:rsidRPr="001450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4509D">
              <w:rPr>
                <w:rFonts w:ascii="Times New Roman" w:hAnsi="Times New Roman" w:cs="Times New Roman"/>
                <w:color w:val="000000"/>
              </w:rPr>
              <w:t>с численностью населения более 10 тыс. чел., кв. км.</w:t>
            </w:r>
          </w:p>
        </w:tc>
      </w:tr>
      <w:tr w:rsidR="00D51CE0" w:rsidRPr="0014509D" w:rsidTr="0052272B">
        <w:tc>
          <w:tcPr>
            <w:tcW w:w="710" w:type="dxa"/>
            <w:shd w:val="clear" w:color="auto" w:fill="auto"/>
          </w:tcPr>
          <w:p w:rsidR="00D51CE0" w:rsidRPr="0014509D" w:rsidRDefault="00D51CE0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D51CE0" w:rsidRPr="0014509D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eastAsia="Calibri" w:hAnsi="Times New Roman" w:cs="Times New Roman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734" w:type="dxa"/>
            <w:shd w:val="clear" w:color="auto" w:fill="auto"/>
          </w:tcPr>
          <w:p w:rsidR="00D51CE0" w:rsidRPr="0014509D" w:rsidRDefault="00D51CE0" w:rsidP="00C368E6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D51CE0" w:rsidRPr="0014509D" w:rsidRDefault="00D51CE0" w:rsidP="00C368E6">
            <w:pPr>
              <w:widowControl w:val="0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</w:rPr>
              <w:t>где:</w:t>
            </w:r>
          </w:p>
          <w:p w:rsidR="00D51CE0" w:rsidRPr="0014509D" w:rsidRDefault="00D51CE0" w:rsidP="00C368E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n</w:t>
            </w:r>
            <w:r w:rsidRPr="0014509D">
              <w:rPr>
                <w:rFonts w:ascii="Times New Roman" w:hAnsi="Times New Roman" w:cs="Times New Roman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14509D">
              <w:rPr>
                <w:rFonts w:ascii="Times New Roman" w:eastAsia="Calibri" w:hAnsi="Times New Roman" w:cs="Times New Roman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51CE0" w:rsidRPr="0014509D" w:rsidRDefault="00D51CE0" w:rsidP="00C368E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R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– количество </w:t>
            </w:r>
            <w:r w:rsidRPr="0014509D">
              <w:rPr>
                <w:rFonts w:ascii="Times New Roman" w:eastAsia="Calibri" w:hAnsi="Times New Roman" w:cs="Times New Roman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51CE0" w:rsidRPr="0014509D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K</w:t>
            </w:r>
            <w:r w:rsidRPr="0014509D">
              <w:rPr>
                <w:rFonts w:ascii="Times New Roman" w:hAnsi="Times New Roman" w:cs="Times New Roman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</w:rPr>
              <w:t>общее количество</w:t>
            </w:r>
            <w:r w:rsidRPr="0014509D">
              <w:rPr>
                <w:rFonts w:ascii="Times New Roman" w:eastAsia="Calibri" w:hAnsi="Times New Roman" w:cs="Times New Roman"/>
              </w:rPr>
              <w:t xml:space="preserve"> многоквартирных домов в муниципальном образовании Московской области.</w:t>
            </w:r>
          </w:p>
        </w:tc>
      </w:tr>
      <w:tr w:rsidR="00D51CE0" w:rsidRPr="0014509D" w:rsidTr="0052272B">
        <w:tc>
          <w:tcPr>
            <w:tcW w:w="710" w:type="dxa"/>
            <w:shd w:val="clear" w:color="auto" w:fill="auto"/>
          </w:tcPr>
          <w:p w:rsidR="00D51CE0" w:rsidRPr="0014509D" w:rsidRDefault="00D51CE0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D51CE0" w:rsidRPr="0014509D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</w:rPr>
              <w:t>Доля домашних хозяйств в 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1734" w:type="dxa"/>
            <w:shd w:val="clear" w:color="auto" w:fill="auto"/>
          </w:tcPr>
          <w:p w:rsidR="00D51CE0" w:rsidRPr="0014509D" w:rsidRDefault="00D51CE0" w:rsidP="00C368E6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D51CE0" w:rsidRPr="0014509D" w:rsidRDefault="00D51CE0" w:rsidP="00C368E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</w:rPr>
              <w:t>где:</w:t>
            </w:r>
          </w:p>
          <w:p w:rsidR="00D51CE0" w:rsidRPr="0014509D" w:rsidRDefault="00D51CE0" w:rsidP="00C368E6">
            <w:pPr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n</w:t>
            </w:r>
            <w:r w:rsidRPr="0014509D">
              <w:rPr>
                <w:rFonts w:ascii="Times New Roman" w:hAnsi="Times New Roman" w:cs="Times New Roman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14509D">
              <w:rPr>
                <w:rFonts w:ascii="Times New Roman" w:hAnsi="Times New Roman" w:cs="Times New Roman"/>
              </w:rPr>
              <w:t>домашних хозяйств в муниципальном образовании Московской области, имеющих широкополосный доступ к сети Интернет</w:t>
            </w:r>
            <w:r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51CE0" w:rsidRPr="0014509D" w:rsidRDefault="00D51CE0" w:rsidP="00C368E6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14509D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509D">
              <w:rPr>
                <w:rFonts w:ascii="Times New Roman" w:hAnsi="Times New Roman" w:cs="Times New Roman"/>
              </w:rPr>
              <w:t>–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509D">
              <w:rPr>
                <w:rFonts w:ascii="Times New Roman" w:hAnsi="Times New Roman" w:cs="Times New Roman"/>
              </w:rPr>
              <w:t>количество домашних хозяйств в муниципальном образовании Московской области, имеющих широкополосный доступ к сети Интернет</w:t>
            </w:r>
            <w:r w:rsidRPr="001450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51CE0" w:rsidRPr="0014509D" w:rsidRDefault="00D51CE0" w:rsidP="00C368E6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K</w:t>
            </w:r>
            <w:r w:rsidRPr="0014509D">
              <w:rPr>
                <w:rFonts w:ascii="Times New Roman" w:hAnsi="Times New Roman" w:cs="Times New Roman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</w:rPr>
              <w:t>общее количество</w:t>
            </w:r>
            <w:r w:rsidRPr="0014509D">
              <w:rPr>
                <w:rFonts w:ascii="Times New Roman" w:hAnsi="Times New Roman" w:cs="Times New Roman"/>
              </w:rPr>
              <w:t xml:space="preserve"> домашних хозяйств в муниципальном образовании Московской области</w:t>
            </w:r>
            <w:r w:rsidRPr="0014509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51CE0" w:rsidRPr="0014509D" w:rsidTr="0052272B">
        <w:tc>
          <w:tcPr>
            <w:tcW w:w="710" w:type="dxa"/>
            <w:shd w:val="clear" w:color="auto" w:fill="auto"/>
          </w:tcPr>
          <w:p w:rsidR="00D51CE0" w:rsidRPr="0014509D" w:rsidRDefault="00D51CE0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D51CE0" w:rsidRPr="0014509D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>Доля муниципальных учреждений культуры, обеспеченных доступом в </w:t>
            </w:r>
            <w:r w:rsidRPr="0014509D">
              <w:rPr>
                <w:rFonts w:ascii="Times New Roman" w:hAnsi="Times New Roman" w:cs="Times New Roman"/>
              </w:rPr>
              <w:t>информационно-телекоммуникационную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сеть Интернет на скорости:</w:t>
            </w:r>
          </w:p>
          <w:p w:rsidR="00D51CE0" w:rsidRPr="0014509D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 xml:space="preserve">для учреждений культуры, расположенных в городских населенных пунктах, </w:t>
            </w:r>
            <w:r w:rsidRPr="0014509D">
              <w:rPr>
                <w:rFonts w:ascii="Times New Roman" w:hAnsi="Times New Roman" w:cs="Times New Roman"/>
              </w:rPr>
              <w:t>–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не менее 50 Мбит/с;</w:t>
            </w:r>
          </w:p>
          <w:p w:rsidR="00D51CE0" w:rsidRPr="0014509D" w:rsidRDefault="00D51CE0" w:rsidP="00C368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509D">
              <w:rPr>
                <w:rFonts w:ascii="Times New Roman" w:hAnsi="Times New Roman" w:cs="Times New Roman"/>
                <w:color w:val="000000"/>
              </w:rPr>
              <w:t xml:space="preserve">для учреждений культуры, расположенных в сельских населенных пунктах, </w:t>
            </w:r>
            <w:r w:rsidRPr="0014509D">
              <w:rPr>
                <w:rFonts w:ascii="Times New Roman" w:hAnsi="Times New Roman" w:cs="Times New Roman"/>
              </w:rPr>
              <w:t>–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не менее 10 Мбит/с</w:t>
            </w:r>
          </w:p>
        </w:tc>
        <w:tc>
          <w:tcPr>
            <w:tcW w:w="11734" w:type="dxa"/>
            <w:shd w:val="clear" w:color="auto" w:fill="auto"/>
          </w:tcPr>
          <w:p w:rsidR="00D51CE0" w:rsidRPr="0014509D" w:rsidRDefault="00D51CE0" w:rsidP="00C368E6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D51CE0" w:rsidRPr="0014509D" w:rsidRDefault="00D51CE0" w:rsidP="00C368E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4509D">
              <w:rPr>
                <w:rFonts w:ascii="Times New Roman" w:hAnsi="Times New Roman" w:cs="Times New Roman"/>
              </w:rPr>
              <w:t>где:</w:t>
            </w:r>
          </w:p>
          <w:p w:rsidR="00D51CE0" w:rsidRPr="0014509D" w:rsidRDefault="00D51CE0" w:rsidP="00C368E6">
            <w:pPr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n</w:t>
            </w:r>
            <w:r w:rsidRPr="0014509D">
              <w:rPr>
                <w:rFonts w:ascii="Times New Roman" w:hAnsi="Times New Roman" w:cs="Times New Roman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</w:rPr>
              <w:t>доля муниципальных учреждений культуры, обеспеченных доступом в</w:t>
            </w:r>
            <w:r w:rsidRPr="0014509D">
              <w:rPr>
                <w:rFonts w:ascii="Times New Roman" w:hAnsi="Times New Roman" w:cs="Times New Roman"/>
              </w:rPr>
              <w:t xml:space="preserve"> информационно-телекоммуникационную</w:t>
            </w:r>
            <w:r w:rsidRPr="0014509D" w:rsidDel="006F09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14509D">
              <w:rPr>
                <w:rFonts w:ascii="Times New Roman" w:hAnsi="Times New Roman" w:cs="Times New Roman"/>
              </w:rPr>
              <w:t>–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14509D">
              <w:rPr>
                <w:rFonts w:ascii="Times New Roman" w:hAnsi="Times New Roman" w:cs="Times New Roman"/>
              </w:rPr>
              <w:t>–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не менее 10 Мбит/с;</w:t>
            </w:r>
          </w:p>
          <w:p w:rsidR="00D51CE0" w:rsidRPr="0014509D" w:rsidRDefault="00D51CE0" w:rsidP="00C368E6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14509D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509D">
              <w:rPr>
                <w:rFonts w:ascii="Times New Roman" w:hAnsi="Times New Roman" w:cs="Times New Roman"/>
              </w:rPr>
              <w:t>–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509D">
              <w:rPr>
                <w:rFonts w:ascii="Times New Roman" w:hAnsi="Times New Roman" w:cs="Times New Roman"/>
              </w:rPr>
              <w:t xml:space="preserve">количество </w:t>
            </w:r>
            <w:r w:rsidRPr="0014509D">
              <w:rPr>
                <w:rFonts w:ascii="Times New Roman" w:hAnsi="Times New Roman" w:cs="Times New Roman"/>
                <w:color w:val="000000"/>
              </w:rPr>
              <w:t>муниципальных учреждений культуры, обеспеченных доступом в</w:t>
            </w:r>
            <w:r w:rsidRPr="0014509D" w:rsidDel="006F09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509D">
              <w:rPr>
                <w:rFonts w:ascii="Times New Roman" w:hAnsi="Times New Roman" w:cs="Times New Roman"/>
              </w:rPr>
              <w:t>информационно-телекоммуникационную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14509D">
              <w:rPr>
                <w:rFonts w:ascii="Times New Roman" w:hAnsi="Times New Roman" w:cs="Times New Roman"/>
              </w:rPr>
              <w:t>–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14509D">
              <w:rPr>
                <w:rFonts w:ascii="Times New Roman" w:hAnsi="Times New Roman" w:cs="Times New Roman"/>
              </w:rPr>
              <w:t>–</w:t>
            </w:r>
            <w:r w:rsidRPr="0014509D">
              <w:rPr>
                <w:rFonts w:ascii="Times New Roman" w:hAnsi="Times New Roman" w:cs="Times New Roman"/>
                <w:color w:val="000000"/>
              </w:rPr>
              <w:t xml:space="preserve"> не менее 10 Мбит/с;</w:t>
            </w:r>
          </w:p>
          <w:p w:rsidR="00C368E6" w:rsidRPr="0014509D" w:rsidRDefault="00D51CE0" w:rsidP="00C368E6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4509D">
              <w:rPr>
                <w:rFonts w:ascii="Times New Roman" w:hAnsi="Times New Roman" w:cs="Times New Roman"/>
                <w:lang w:val="en-US"/>
              </w:rPr>
              <w:t>K</w:t>
            </w:r>
            <w:r w:rsidRPr="0014509D">
              <w:rPr>
                <w:rFonts w:ascii="Times New Roman" w:hAnsi="Times New Roman" w:cs="Times New Roman"/>
              </w:rPr>
              <w:t xml:space="preserve"> – </w:t>
            </w:r>
            <w:r w:rsidRPr="0014509D">
              <w:rPr>
                <w:rFonts w:ascii="Times New Roman" w:hAnsi="Times New Roman" w:cs="Times New Roman"/>
                <w:color w:val="000000"/>
              </w:rPr>
              <w:t>общее количество</w:t>
            </w:r>
            <w:r w:rsidRPr="0014509D">
              <w:rPr>
                <w:rFonts w:ascii="Times New Roman" w:hAnsi="Times New Roman" w:cs="Times New Roman"/>
              </w:rPr>
              <w:t xml:space="preserve"> </w:t>
            </w:r>
            <w:r w:rsidRPr="0014509D">
              <w:rPr>
                <w:rFonts w:ascii="Times New Roman" w:hAnsi="Times New Roman" w:cs="Times New Roman"/>
                <w:color w:val="000000"/>
              </w:rPr>
              <w:t>муниципальных учреждений культуры муниципального образования Московской области.</w:t>
            </w:r>
          </w:p>
        </w:tc>
      </w:tr>
      <w:tr w:rsidR="00C368E6" w:rsidTr="0052272B">
        <w:trPr>
          <w:trHeight w:val="468"/>
        </w:trPr>
        <w:tc>
          <w:tcPr>
            <w:tcW w:w="710" w:type="dxa"/>
          </w:tcPr>
          <w:p w:rsidR="00C368E6" w:rsidRPr="0052272B" w:rsidRDefault="0052272B" w:rsidP="0052272B">
            <w:pPr>
              <w:ind w:left="460" w:right="-3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</w:tcPr>
          <w:p w:rsidR="00C368E6" w:rsidRPr="0052272B" w:rsidRDefault="0052272B" w:rsidP="00A81D12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72B">
              <w:rPr>
                <w:rFonts w:ascii="Times New Roman" w:hAnsi="Times New Roman" w:cs="Times New Roman"/>
              </w:rPr>
              <w:t>Доля информационных систем и ресурсов, используемых ОМСУ муниципального образования Московской области в своей деятельности, обеспеченных требуемым аппаратным обеспечением</w:t>
            </w:r>
          </w:p>
        </w:tc>
        <w:tc>
          <w:tcPr>
            <w:tcW w:w="11734" w:type="dxa"/>
          </w:tcPr>
          <w:p w:rsidR="0052272B" w:rsidRPr="0052272B" w:rsidRDefault="0052272B" w:rsidP="005227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Cs w:val="20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0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0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0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0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0"/>
                    <w:lang w:eastAsia="ru-RU"/>
                  </w:rPr>
                  <m:t>×100%</m:t>
                </m:r>
              </m:oMath>
            </m:oMathPara>
          </w:p>
          <w:p w:rsidR="0052272B" w:rsidRPr="0052272B" w:rsidRDefault="0052272B" w:rsidP="005227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где: </w:t>
            </w:r>
          </w:p>
          <w:p w:rsidR="0052272B" w:rsidRPr="0052272B" w:rsidRDefault="0052272B" w:rsidP="0052272B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Cs w:val="20"/>
                <w:lang w:eastAsia="ru-RU"/>
              </w:rPr>
            </w:pPr>
            <w:r w:rsidRPr="0052272B">
              <w:rPr>
                <w:rFonts w:ascii="Times New Roman" w:eastAsia="Courier New" w:hAnsi="Times New Roman" w:cs="Times New Roman"/>
                <w:szCs w:val="20"/>
                <w:lang w:val="en-US" w:eastAsia="ru-RU"/>
              </w:rPr>
              <w:t>n</w:t>
            </w:r>
            <w:r w:rsidRPr="0052272B">
              <w:rPr>
                <w:rFonts w:ascii="Times New Roman" w:eastAsia="Courier New" w:hAnsi="Times New Roman" w:cs="Times New Roman"/>
                <w:szCs w:val="20"/>
                <w:lang w:eastAsia="ru-RU"/>
              </w:rPr>
              <w:t xml:space="preserve"> - доля информационных систем и ресурсов, используемых </w:t>
            </w:r>
            <w:r w:rsidRPr="00522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ОМСУ муниципального образования Московской области </w:t>
            </w:r>
            <w:r w:rsidRPr="0052272B">
              <w:rPr>
                <w:rFonts w:ascii="Times New Roman" w:eastAsia="Courier New" w:hAnsi="Times New Roman" w:cs="Times New Roman"/>
                <w:szCs w:val="20"/>
                <w:lang w:eastAsia="ru-RU"/>
              </w:rPr>
              <w:t>в своей деятельности, обеспеченных требуемым аппаратным обеспечением</w:t>
            </w:r>
          </w:p>
          <w:p w:rsidR="0052272B" w:rsidRPr="0052272B" w:rsidRDefault="0052272B" w:rsidP="0052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 – совокупное значение мощностей аппаратного обеспечения в ОМСУ муниципального образования Московской области;</w:t>
            </w:r>
          </w:p>
          <w:p w:rsidR="00C368E6" w:rsidRPr="0038279E" w:rsidRDefault="0052272B" w:rsidP="0038279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Cs w:val="20"/>
                <w:lang w:eastAsia="ru-RU"/>
              </w:rPr>
            </w:pPr>
            <w:r w:rsidRPr="00522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K – совокупное значение требований информационных систем и ресурсов, используемых ОМСУ муниципального образования Московской области в своей деятельности</w:t>
            </w:r>
          </w:p>
        </w:tc>
      </w:tr>
    </w:tbl>
    <w:p w:rsidR="003449BF" w:rsidRDefault="003449BF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E34" w:rsidRDefault="00EF3E34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C2A7F" w:rsidRPr="0089456A" w:rsidRDefault="006C2A7F" w:rsidP="006C2A7F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6A">
        <w:rPr>
          <w:rFonts w:ascii="Times New Roman" w:hAnsi="Times New Roman" w:cs="Times New Roman"/>
          <w:b/>
          <w:sz w:val="24"/>
          <w:szCs w:val="24"/>
        </w:rPr>
        <w:t xml:space="preserve">6. Порядок взаимодействия ответственного за выполнение мероприятий муниципальной программы с муниципальным заказчиком. 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bCs/>
          <w:sz w:val="24"/>
          <w:szCs w:val="24"/>
        </w:rPr>
        <w:t>6.1</w:t>
      </w:r>
      <w:r w:rsidRPr="0089456A">
        <w:rPr>
          <w:bCs/>
          <w:sz w:val="24"/>
          <w:szCs w:val="24"/>
        </w:rPr>
        <w:t>.</w:t>
      </w:r>
      <w:r w:rsidRPr="0089456A">
        <w:rPr>
          <w:b/>
          <w:bCs/>
          <w:sz w:val="24"/>
          <w:szCs w:val="24"/>
        </w:rPr>
        <w:t xml:space="preserve"> </w:t>
      </w:r>
      <w:r w:rsidRPr="0089456A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6.2. Координатор муниципальной программы организовывает работу, направленную на: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89456A">
        <w:rPr>
          <w:rFonts w:ascii="Times New Roman" w:hAnsi="Times New Roman" w:cs="Times New Roman"/>
          <w:sz w:val="24"/>
          <w:szCs w:val="24"/>
        </w:rPr>
        <w:t>6.3. Муниципальный заказчик муниципальной программы: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89456A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4)</w:t>
      </w:r>
      <w:r w:rsidRPr="008945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456A">
        <w:rPr>
          <w:rFonts w:ascii="Times New Roman" w:hAnsi="Times New Roman" w:cs="Times New Roman"/>
          <w:sz w:val="24"/>
          <w:szCs w:val="24"/>
        </w:rPr>
        <w:t>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 w:rsidRPr="0089456A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89456A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lastRenderedPageBreak/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 xml:space="preserve">6.4.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6.5.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6C2A7F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F3E34" w:rsidRDefault="00EF3E34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E34" w:rsidRPr="0089456A" w:rsidRDefault="00EF3E34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2816" w:rsidRDefault="006B2816" w:rsidP="00EF3E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A7F" w:rsidRPr="00971AC9" w:rsidRDefault="006C2A7F" w:rsidP="006C2A7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Сергиево-Посадского муниципального района.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 xml:space="preserve">7.2. С целью контроля за реализацией муниципальной  программы </w:t>
      </w:r>
      <w:r w:rsidRPr="00971AC9">
        <w:rPr>
          <w:rFonts w:ascii="Times New Roman" w:eastAsia="Calibri" w:hAnsi="Times New Roman" w:cs="Times New Roman"/>
          <w:sz w:val="24"/>
          <w:szCs w:val="24"/>
        </w:rPr>
        <w:t>Отдела сетевых технологий управления делами</w:t>
      </w:r>
      <w:r w:rsidRPr="00971AC9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6C2A7F" w:rsidRPr="00971AC9" w:rsidRDefault="006C2A7F" w:rsidP="00971A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вводит</w:t>
      </w:r>
      <w:r w:rsidRPr="00971A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AC9">
        <w:rPr>
          <w:rFonts w:ascii="Times New Roman" w:hAnsi="Times New Roman" w:cs="Times New Roman"/>
          <w:sz w:val="24"/>
          <w:szCs w:val="24"/>
        </w:rPr>
        <w:t>отчёты</w:t>
      </w:r>
      <w:r w:rsidRPr="00971A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AC9">
        <w:rPr>
          <w:rFonts w:ascii="Times New Roman" w:hAnsi="Times New Roman" w:cs="Times New Roman"/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7.3. Годовой отчёт о реализации муниципальной программы должен содержать: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</w:t>
      </w:r>
      <w:r w:rsidRPr="00971AC9">
        <w:rPr>
          <w:rFonts w:ascii="Times New Roman" w:hAnsi="Times New Roman" w:cs="Times New Roman"/>
          <w:sz w:val="24"/>
          <w:szCs w:val="24"/>
        </w:rPr>
        <w:lastRenderedPageBreak/>
        <w:t>реализации утвержденным постановлением Главы Сергиево-Посадского муниципального района от 21.08.2013 №1785-ПГ (в редакции постановления от 01.12.2017 №2097-ПГ).</w:t>
      </w:r>
    </w:p>
    <w:p w:rsidR="006C2A7F" w:rsidRPr="00680951" w:rsidRDefault="006C2A7F" w:rsidP="003E7B74">
      <w:pPr>
        <w:ind w:right="-31"/>
        <w:jc w:val="center"/>
        <w:rPr>
          <w:rFonts w:ascii="Times New Roman" w:hAnsi="Times New Roman" w:cs="Times New Roman"/>
          <w:sz w:val="16"/>
          <w:szCs w:val="16"/>
        </w:rPr>
      </w:pPr>
    </w:p>
    <w:sectPr w:rsidR="006C2A7F" w:rsidRPr="00680951" w:rsidSect="00D45313">
      <w:headerReference w:type="default" r:id="rId9"/>
      <w:pgSz w:w="16838" w:h="11906" w:orient="landscape"/>
      <w:pgMar w:top="567" w:right="820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1C" w:rsidRDefault="00161A1C" w:rsidP="00D45313">
      <w:pPr>
        <w:spacing w:after="0" w:line="240" w:lineRule="auto"/>
      </w:pPr>
      <w:r>
        <w:separator/>
      </w:r>
    </w:p>
  </w:endnote>
  <w:endnote w:type="continuationSeparator" w:id="0">
    <w:p w:rsidR="00161A1C" w:rsidRDefault="00161A1C" w:rsidP="00D4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1C" w:rsidRDefault="00161A1C" w:rsidP="00D45313">
      <w:pPr>
        <w:spacing w:after="0" w:line="240" w:lineRule="auto"/>
      </w:pPr>
      <w:r>
        <w:separator/>
      </w:r>
    </w:p>
  </w:footnote>
  <w:footnote w:type="continuationSeparator" w:id="0">
    <w:p w:rsidR="00161A1C" w:rsidRDefault="00161A1C" w:rsidP="00D4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851084"/>
      <w:docPartObj>
        <w:docPartGallery w:val="Page Numbers (Top of Page)"/>
        <w:docPartUnique/>
      </w:docPartObj>
    </w:sdtPr>
    <w:sdtEndPr/>
    <w:sdtContent>
      <w:p w:rsidR="00D45313" w:rsidRDefault="00D453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079">
          <w:rPr>
            <w:noProof/>
          </w:rPr>
          <w:t>28</w:t>
        </w:r>
        <w:r>
          <w:fldChar w:fldCharType="end"/>
        </w:r>
      </w:p>
    </w:sdtContent>
  </w:sdt>
  <w:p w:rsidR="00D45313" w:rsidRDefault="00D453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685C"/>
    <w:multiLevelType w:val="hybridMultilevel"/>
    <w:tmpl w:val="E03E355E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7717CB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0B"/>
    <w:rsid w:val="00034436"/>
    <w:rsid w:val="00034AC8"/>
    <w:rsid w:val="000371ED"/>
    <w:rsid w:val="0006286B"/>
    <w:rsid w:val="00063DBA"/>
    <w:rsid w:val="00081276"/>
    <w:rsid w:val="000845DE"/>
    <w:rsid w:val="00092913"/>
    <w:rsid w:val="00092A2A"/>
    <w:rsid w:val="000A105E"/>
    <w:rsid w:val="000B02B4"/>
    <w:rsid w:val="000B1BD8"/>
    <w:rsid w:val="000B28F6"/>
    <w:rsid w:val="0010524D"/>
    <w:rsid w:val="00107469"/>
    <w:rsid w:val="0010783B"/>
    <w:rsid w:val="00111898"/>
    <w:rsid w:val="00112542"/>
    <w:rsid w:val="0012081B"/>
    <w:rsid w:val="001209D6"/>
    <w:rsid w:val="001271A8"/>
    <w:rsid w:val="001318C0"/>
    <w:rsid w:val="0013689C"/>
    <w:rsid w:val="00143DE0"/>
    <w:rsid w:val="00144FFE"/>
    <w:rsid w:val="0014509D"/>
    <w:rsid w:val="00161A1C"/>
    <w:rsid w:val="00180FD2"/>
    <w:rsid w:val="001872BA"/>
    <w:rsid w:val="001A77B3"/>
    <w:rsid w:val="001C429E"/>
    <w:rsid w:val="001C5011"/>
    <w:rsid w:val="001C6786"/>
    <w:rsid w:val="001E2A7C"/>
    <w:rsid w:val="001E44E7"/>
    <w:rsid w:val="001F35F2"/>
    <w:rsid w:val="001F6056"/>
    <w:rsid w:val="001F7494"/>
    <w:rsid w:val="002009E3"/>
    <w:rsid w:val="002172C4"/>
    <w:rsid w:val="00220A36"/>
    <w:rsid w:val="00222B7A"/>
    <w:rsid w:val="0023291B"/>
    <w:rsid w:val="002407A6"/>
    <w:rsid w:val="00241472"/>
    <w:rsid w:val="0024484F"/>
    <w:rsid w:val="00255E48"/>
    <w:rsid w:val="00262A76"/>
    <w:rsid w:val="002726F6"/>
    <w:rsid w:val="0029516E"/>
    <w:rsid w:val="00297D1D"/>
    <w:rsid w:val="002A19EB"/>
    <w:rsid w:val="002A32A2"/>
    <w:rsid w:val="002B6285"/>
    <w:rsid w:val="002C3948"/>
    <w:rsid w:val="002C3C4C"/>
    <w:rsid w:val="002F4394"/>
    <w:rsid w:val="00317437"/>
    <w:rsid w:val="00327642"/>
    <w:rsid w:val="00331B7F"/>
    <w:rsid w:val="003362D7"/>
    <w:rsid w:val="00336F68"/>
    <w:rsid w:val="003449BF"/>
    <w:rsid w:val="0034645E"/>
    <w:rsid w:val="0035222E"/>
    <w:rsid w:val="00353079"/>
    <w:rsid w:val="003548A2"/>
    <w:rsid w:val="0036629E"/>
    <w:rsid w:val="003701EE"/>
    <w:rsid w:val="0037346E"/>
    <w:rsid w:val="003754FE"/>
    <w:rsid w:val="0038279E"/>
    <w:rsid w:val="003929ED"/>
    <w:rsid w:val="003A7651"/>
    <w:rsid w:val="003A791D"/>
    <w:rsid w:val="003B3317"/>
    <w:rsid w:val="003C4307"/>
    <w:rsid w:val="003D1867"/>
    <w:rsid w:val="003E041B"/>
    <w:rsid w:val="003E7742"/>
    <w:rsid w:val="003E7B74"/>
    <w:rsid w:val="003F4EE9"/>
    <w:rsid w:val="004025D7"/>
    <w:rsid w:val="004207CF"/>
    <w:rsid w:val="00422990"/>
    <w:rsid w:val="004242DE"/>
    <w:rsid w:val="00431203"/>
    <w:rsid w:val="004364A6"/>
    <w:rsid w:val="00452D90"/>
    <w:rsid w:val="00463A0B"/>
    <w:rsid w:val="00484374"/>
    <w:rsid w:val="004853E1"/>
    <w:rsid w:val="004945C6"/>
    <w:rsid w:val="004A067E"/>
    <w:rsid w:val="004A5AB3"/>
    <w:rsid w:val="004A5C7C"/>
    <w:rsid w:val="004B1A17"/>
    <w:rsid w:val="004C58ED"/>
    <w:rsid w:val="004D1909"/>
    <w:rsid w:val="004D553C"/>
    <w:rsid w:val="004E3E4F"/>
    <w:rsid w:val="004F2457"/>
    <w:rsid w:val="0050537A"/>
    <w:rsid w:val="0052272B"/>
    <w:rsid w:val="00545A94"/>
    <w:rsid w:val="0055151E"/>
    <w:rsid w:val="00557B19"/>
    <w:rsid w:val="00572E24"/>
    <w:rsid w:val="00576832"/>
    <w:rsid w:val="005804F6"/>
    <w:rsid w:val="005854A5"/>
    <w:rsid w:val="00595467"/>
    <w:rsid w:val="005A17EF"/>
    <w:rsid w:val="005C045A"/>
    <w:rsid w:val="005D56EB"/>
    <w:rsid w:val="005E549E"/>
    <w:rsid w:val="005F0EB4"/>
    <w:rsid w:val="00601B8D"/>
    <w:rsid w:val="006021A6"/>
    <w:rsid w:val="006163DC"/>
    <w:rsid w:val="00622026"/>
    <w:rsid w:val="00627803"/>
    <w:rsid w:val="00631E64"/>
    <w:rsid w:val="00637084"/>
    <w:rsid w:val="00641EF3"/>
    <w:rsid w:val="00670F78"/>
    <w:rsid w:val="00680951"/>
    <w:rsid w:val="0068518A"/>
    <w:rsid w:val="00695654"/>
    <w:rsid w:val="006A4660"/>
    <w:rsid w:val="006A498B"/>
    <w:rsid w:val="006B2816"/>
    <w:rsid w:val="006C0423"/>
    <w:rsid w:val="006C151E"/>
    <w:rsid w:val="006C2A7F"/>
    <w:rsid w:val="006D4595"/>
    <w:rsid w:val="006D584A"/>
    <w:rsid w:val="006E49B5"/>
    <w:rsid w:val="006E62DA"/>
    <w:rsid w:val="006F511D"/>
    <w:rsid w:val="00710A2A"/>
    <w:rsid w:val="00726AA2"/>
    <w:rsid w:val="00750679"/>
    <w:rsid w:val="00752095"/>
    <w:rsid w:val="007848FD"/>
    <w:rsid w:val="00795589"/>
    <w:rsid w:val="00797504"/>
    <w:rsid w:val="007A57EB"/>
    <w:rsid w:val="007B6513"/>
    <w:rsid w:val="007D3822"/>
    <w:rsid w:val="007E4877"/>
    <w:rsid w:val="00816883"/>
    <w:rsid w:val="00825484"/>
    <w:rsid w:val="00837C78"/>
    <w:rsid w:val="00857856"/>
    <w:rsid w:val="00860679"/>
    <w:rsid w:val="00874A5F"/>
    <w:rsid w:val="008757B0"/>
    <w:rsid w:val="00883925"/>
    <w:rsid w:val="00883A49"/>
    <w:rsid w:val="00891433"/>
    <w:rsid w:val="008A296A"/>
    <w:rsid w:val="008A73EB"/>
    <w:rsid w:val="008B24BC"/>
    <w:rsid w:val="008C5961"/>
    <w:rsid w:val="008C69A4"/>
    <w:rsid w:val="008D1DB8"/>
    <w:rsid w:val="008D3363"/>
    <w:rsid w:val="00903ADD"/>
    <w:rsid w:val="00921D8B"/>
    <w:rsid w:val="00925F94"/>
    <w:rsid w:val="00941FDF"/>
    <w:rsid w:val="0094393D"/>
    <w:rsid w:val="0095309A"/>
    <w:rsid w:val="00957C52"/>
    <w:rsid w:val="009610D6"/>
    <w:rsid w:val="00971AC9"/>
    <w:rsid w:val="009A2772"/>
    <w:rsid w:val="009B5C45"/>
    <w:rsid w:val="009C190C"/>
    <w:rsid w:val="009C1A60"/>
    <w:rsid w:val="009C26E2"/>
    <w:rsid w:val="009C51B7"/>
    <w:rsid w:val="009E6CE2"/>
    <w:rsid w:val="00A0252B"/>
    <w:rsid w:val="00A07815"/>
    <w:rsid w:val="00A14421"/>
    <w:rsid w:val="00A34758"/>
    <w:rsid w:val="00A43758"/>
    <w:rsid w:val="00A46D17"/>
    <w:rsid w:val="00A505A8"/>
    <w:rsid w:val="00A6274F"/>
    <w:rsid w:val="00A65619"/>
    <w:rsid w:val="00A67079"/>
    <w:rsid w:val="00A81D12"/>
    <w:rsid w:val="00A97E28"/>
    <w:rsid w:val="00AA1BAA"/>
    <w:rsid w:val="00AA2EDC"/>
    <w:rsid w:val="00AA38A7"/>
    <w:rsid w:val="00AB2F57"/>
    <w:rsid w:val="00AC58AD"/>
    <w:rsid w:val="00AF08E5"/>
    <w:rsid w:val="00AF188C"/>
    <w:rsid w:val="00AF3FE7"/>
    <w:rsid w:val="00AF54FC"/>
    <w:rsid w:val="00AF5B25"/>
    <w:rsid w:val="00AF780B"/>
    <w:rsid w:val="00B02EAB"/>
    <w:rsid w:val="00B14B7E"/>
    <w:rsid w:val="00B32CAF"/>
    <w:rsid w:val="00B3314C"/>
    <w:rsid w:val="00B42AC4"/>
    <w:rsid w:val="00B61F40"/>
    <w:rsid w:val="00B80DAF"/>
    <w:rsid w:val="00B874B7"/>
    <w:rsid w:val="00BA36F3"/>
    <w:rsid w:val="00BA6326"/>
    <w:rsid w:val="00BA7537"/>
    <w:rsid w:val="00BB33ED"/>
    <w:rsid w:val="00BC4F78"/>
    <w:rsid w:val="00BC6731"/>
    <w:rsid w:val="00BC6D55"/>
    <w:rsid w:val="00BD00E6"/>
    <w:rsid w:val="00BD356D"/>
    <w:rsid w:val="00BE1213"/>
    <w:rsid w:val="00BE3DC9"/>
    <w:rsid w:val="00C01061"/>
    <w:rsid w:val="00C02928"/>
    <w:rsid w:val="00C24A16"/>
    <w:rsid w:val="00C368E6"/>
    <w:rsid w:val="00C50BF9"/>
    <w:rsid w:val="00C55DC1"/>
    <w:rsid w:val="00C65D9A"/>
    <w:rsid w:val="00C70743"/>
    <w:rsid w:val="00C70D89"/>
    <w:rsid w:val="00C80045"/>
    <w:rsid w:val="00C83A45"/>
    <w:rsid w:val="00C9215F"/>
    <w:rsid w:val="00CC3F7D"/>
    <w:rsid w:val="00CD036B"/>
    <w:rsid w:val="00CD235A"/>
    <w:rsid w:val="00CF34A4"/>
    <w:rsid w:val="00CF6627"/>
    <w:rsid w:val="00D00BA2"/>
    <w:rsid w:val="00D07840"/>
    <w:rsid w:val="00D373DA"/>
    <w:rsid w:val="00D45313"/>
    <w:rsid w:val="00D51CE0"/>
    <w:rsid w:val="00D56012"/>
    <w:rsid w:val="00D80DA0"/>
    <w:rsid w:val="00DA0F75"/>
    <w:rsid w:val="00DA1581"/>
    <w:rsid w:val="00DC4812"/>
    <w:rsid w:val="00DE009D"/>
    <w:rsid w:val="00DE08B0"/>
    <w:rsid w:val="00DE6E96"/>
    <w:rsid w:val="00DE70C8"/>
    <w:rsid w:val="00DE77FC"/>
    <w:rsid w:val="00E02CE5"/>
    <w:rsid w:val="00E07E57"/>
    <w:rsid w:val="00E13EEE"/>
    <w:rsid w:val="00E149E7"/>
    <w:rsid w:val="00E57B5C"/>
    <w:rsid w:val="00E72A35"/>
    <w:rsid w:val="00E72C24"/>
    <w:rsid w:val="00E7349B"/>
    <w:rsid w:val="00E75ACA"/>
    <w:rsid w:val="00E76476"/>
    <w:rsid w:val="00EA0023"/>
    <w:rsid w:val="00EA1431"/>
    <w:rsid w:val="00EB4FB3"/>
    <w:rsid w:val="00EC5FE7"/>
    <w:rsid w:val="00ED313F"/>
    <w:rsid w:val="00ED7A6A"/>
    <w:rsid w:val="00EF3E34"/>
    <w:rsid w:val="00F014F1"/>
    <w:rsid w:val="00F0408D"/>
    <w:rsid w:val="00F301C3"/>
    <w:rsid w:val="00F540B2"/>
    <w:rsid w:val="00F76609"/>
    <w:rsid w:val="00F8731C"/>
    <w:rsid w:val="00F9040C"/>
    <w:rsid w:val="00FA6BDC"/>
    <w:rsid w:val="00FA7EFB"/>
    <w:rsid w:val="00FB5A9F"/>
    <w:rsid w:val="00FD0776"/>
    <w:rsid w:val="00FD6FFD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C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75AC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2C39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D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35A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2"/>
    <w:rsid w:val="00A6274F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6"/>
    <w:rsid w:val="00A6274F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0">
    <w:name w:val="Основной текст1"/>
    <w:rsid w:val="00A6274F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7">
    <w:name w:val="List Paragraph"/>
    <w:basedOn w:val="a"/>
    <w:qFormat/>
    <w:rsid w:val="00DA0F75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4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5313"/>
  </w:style>
  <w:style w:type="paragraph" w:styleId="aa">
    <w:name w:val="footer"/>
    <w:basedOn w:val="a"/>
    <w:link w:val="ab"/>
    <w:uiPriority w:val="99"/>
    <w:unhideWhenUsed/>
    <w:rsid w:val="00D4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5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C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75AC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2C39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D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35A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2"/>
    <w:rsid w:val="00A6274F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6"/>
    <w:rsid w:val="00A6274F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0">
    <w:name w:val="Основной текст1"/>
    <w:rsid w:val="00A6274F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7">
    <w:name w:val="List Paragraph"/>
    <w:basedOn w:val="a"/>
    <w:qFormat/>
    <w:rsid w:val="00DA0F75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4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5313"/>
  </w:style>
  <w:style w:type="paragraph" w:styleId="aa">
    <w:name w:val="footer"/>
    <w:basedOn w:val="a"/>
    <w:link w:val="ab"/>
    <w:uiPriority w:val="99"/>
    <w:unhideWhenUsed/>
    <w:rsid w:val="00D4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424B-D523-4515-8811-74351D13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9643</Words>
  <Characters>54967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am.nefedov.sp@gmail.com</dc:creator>
  <cp:lastModifiedBy>Бахирева</cp:lastModifiedBy>
  <cp:revision>2</cp:revision>
  <cp:lastPrinted>2019-03-01T12:32:00Z</cp:lastPrinted>
  <dcterms:created xsi:type="dcterms:W3CDTF">2019-03-14T10:11:00Z</dcterms:created>
  <dcterms:modified xsi:type="dcterms:W3CDTF">2019-03-14T10:11:00Z</dcterms:modified>
</cp:coreProperties>
</file>