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CE" w:rsidRDefault="00A240CE">
      <w:pPr>
        <w:jc w:val="center"/>
        <w:rPr>
          <w:b/>
        </w:rPr>
      </w:pPr>
    </w:p>
    <w:p w:rsidR="0064660C" w:rsidRDefault="0064660C">
      <w:pPr>
        <w:jc w:val="center"/>
        <w:rPr>
          <w:b/>
        </w:rPr>
      </w:pPr>
    </w:p>
    <w:p w:rsidR="0064660C" w:rsidRDefault="0064660C">
      <w:pPr>
        <w:jc w:val="center"/>
        <w:rPr>
          <w:b/>
        </w:rPr>
      </w:pPr>
    </w:p>
    <w:p w:rsidR="0064660C" w:rsidRDefault="0064660C">
      <w:pPr>
        <w:jc w:val="center"/>
        <w:rPr>
          <w:b/>
        </w:rPr>
      </w:pPr>
    </w:p>
    <w:p w:rsidR="0064660C" w:rsidRDefault="0064660C">
      <w:pPr>
        <w:jc w:val="center"/>
        <w:rPr>
          <w:b/>
        </w:rPr>
      </w:pPr>
    </w:p>
    <w:p w:rsidR="0064660C" w:rsidRDefault="0064660C">
      <w:pPr>
        <w:jc w:val="center"/>
        <w:rPr>
          <w:b/>
        </w:rPr>
      </w:pPr>
    </w:p>
    <w:p w:rsidR="0064660C" w:rsidRDefault="0064660C">
      <w:pPr>
        <w:jc w:val="center"/>
        <w:rPr>
          <w:b/>
        </w:rPr>
      </w:pPr>
    </w:p>
    <w:p w:rsidR="0064660C" w:rsidRDefault="0064660C">
      <w:pPr>
        <w:jc w:val="center"/>
        <w:rPr>
          <w:b/>
        </w:rPr>
      </w:pPr>
    </w:p>
    <w:p w:rsidR="0064660C" w:rsidRDefault="0064660C">
      <w:pPr>
        <w:jc w:val="center"/>
        <w:rPr>
          <w:b/>
        </w:rPr>
      </w:pPr>
    </w:p>
    <w:p w:rsidR="0064660C" w:rsidRDefault="0064660C">
      <w:pPr>
        <w:jc w:val="center"/>
        <w:rPr>
          <w:b/>
        </w:rPr>
      </w:pPr>
    </w:p>
    <w:p w:rsidR="0064660C" w:rsidRDefault="0064660C">
      <w:pPr>
        <w:jc w:val="center"/>
        <w:rPr>
          <w:b/>
        </w:rPr>
      </w:pPr>
    </w:p>
    <w:p w:rsidR="0064660C" w:rsidRDefault="0064660C">
      <w:pPr>
        <w:jc w:val="center"/>
        <w:rPr>
          <w:b/>
        </w:rPr>
      </w:pPr>
    </w:p>
    <w:p w:rsidR="0064660C" w:rsidRDefault="0064660C">
      <w:pPr>
        <w:jc w:val="center"/>
        <w:rPr>
          <w:b/>
        </w:rPr>
      </w:pPr>
    </w:p>
    <w:p w:rsidR="0064660C" w:rsidRDefault="0064660C">
      <w:pPr>
        <w:jc w:val="center"/>
        <w:rPr>
          <w:b/>
        </w:rPr>
      </w:pPr>
    </w:p>
    <w:p w:rsidR="00A240CE" w:rsidRDefault="00A240CE">
      <w:pPr>
        <w:shd w:val="clear" w:color="auto" w:fill="FFFFFF"/>
        <w:spacing w:line="297" w:lineRule="atLeast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A240CE" w:rsidRDefault="00A240CE" w:rsidP="1BBDFCEC">
      <w:pPr>
        <w:shd w:val="clear" w:color="auto" w:fill="FFFFFF"/>
        <w:spacing w:line="297" w:lineRule="atLeast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A240CE" w:rsidRDefault="00A240CE" w:rsidP="1BBDFCEC">
      <w:pPr>
        <w:shd w:val="clear" w:color="auto" w:fill="FFFFFF"/>
        <w:spacing w:line="297" w:lineRule="atLeast"/>
        <w:jc w:val="both"/>
      </w:pPr>
      <w:r>
        <w:t xml:space="preserve">О приеме органами местного самоуправления </w:t>
      </w:r>
    </w:p>
    <w:p w:rsidR="00A240CE" w:rsidRDefault="00A240CE" w:rsidP="1BBDFCEC">
      <w:pPr>
        <w:shd w:val="clear" w:color="auto" w:fill="FFFFFF"/>
        <w:spacing w:line="297" w:lineRule="atLeast"/>
        <w:jc w:val="both"/>
      </w:pPr>
      <w:r>
        <w:t xml:space="preserve">Сергиево-Посадского муниципального района </w:t>
      </w:r>
    </w:p>
    <w:p w:rsidR="00A240CE" w:rsidRDefault="00A240CE" w:rsidP="1BBDFCEC">
      <w:pPr>
        <w:shd w:val="clear" w:color="auto" w:fill="FFFFFF"/>
        <w:spacing w:line="297" w:lineRule="atLeast"/>
        <w:jc w:val="both"/>
      </w:pPr>
      <w:r>
        <w:t>Московской области осуществления полномочий</w:t>
      </w:r>
    </w:p>
    <w:p w:rsidR="00A240CE" w:rsidRDefault="00A240CE" w:rsidP="1BBDFCEC">
      <w:pPr>
        <w:shd w:val="clear" w:color="auto" w:fill="FFFFFF"/>
        <w:spacing w:line="297" w:lineRule="atLeast"/>
        <w:jc w:val="both"/>
      </w:pPr>
      <w:r>
        <w:t>(части полномочий) по решению вопросов местного</w:t>
      </w:r>
    </w:p>
    <w:p w:rsidR="00A240CE" w:rsidRDefault="00A240CE" w:rsidP="1BBDFCEC">
      <w:pPr>
        <w:shd w:val="clear" w:color="auto" w:fill="FFFFFF"/>
        <w:spacing w:line="297" w:lineRule="atLeast"/>
        <w:jc w:val="both"/>
      </w:pPr>
      <w:r>
        <w:t>значения поселения от органов местного самоуправления</w:t>
      </w:r>
    </w:p>
    <w:p w:rsidR="00A240CE" w:rsidRDefault="00A240CE" w:rsidP="1BBDFCEC">
      <w:pPr>
        <w:shd w:val="clear" w:color="auto" w:fill="FFFFFF"/>
        <w:spacing w:line="297" w:lineRule="atLeast"/>
        <w:jc w:val="both"/>
      </w:pPr>
      <w:r>
        <w:t>сельского поселения Селковское Сергиево-Посадского</w:t>
      </w:r>
    </w:p>
    <w:p w:rsidR="00A240CE" w:rsidRDefault="00A240CE" w:rsidP="1BBDFCEC">
      <w:pPr>
        <w:shd w:val="clear" w:color="auto" w:fill="FFFFFF"/>
        <w:spacing w:line="297" w:lineRule="atLeast"/>
        <w:jc w:val="both"/>
        <w:rPr>
          <w:iCs/>
        </w:rPr>
      </w:pPr>
      <w:r>
        <w:t xml:space="preserve">муниципального района Московской области </w:t>
      </w:r>
    </w:p>
    <w:p w:rsidR="00A240CE" w:rsidRDefault="00A240CE" w:rsidP="1BBDFCEC">
      <w:pPr>
        <w:shd w:val="clear" w:color="auto" w:fill="FFFFFF"/>
        <w:spacing w:before="280" w:line="297" w:lineRule="atLeast"/>
        <w:jc w:val="both"/>
      </w:pPr>
      <w:r w:rsidRPr="1BBDFCEC">
        <w:t> </w:t>
      </w:r>
      <w: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«Сергиево-Посадский муниципальный район Московской области», руководствуясь Порядком заключения соглашений между органами местного самоуправления Сергиево-Посадского муниципального района Московской области и органами местного самоуправления городских и сельских поселений Сергиево-Посадского муниципального района Московской области о передаче (приеме) осуществления полномочий  (части полномочий) по решению вопросов местного значения, утвержденным Решением Совета депутатов Сергиево-Посадского муниципального района Московской области от 03.12.2014 №56/01-МЗ, на основании Решения Совета депутатов сельского поселения Селковское от </w:t>
      </w:r>
      <w:r w:rsidR="00624BB4">
        <w:t>30</w:t>
      </w:r>
      <w:r>
        <w:t>.10.201</w:t>
      </w:r>
      <w:r w:rsidR="00624BB4">
        <w:t>8</w:t>
      </w:r>
      <w:r>
        <w:t xml:space="preserve"> №</w:t>
      </w:r>
      <w:r w:rsidR="00624BB4">
        <w:t>2</w:t>
      </w:r>
      <w:r>
        <w:t>/8-НА «О передаче органом местного самоуправления сельского поселения Селковское Сергиево-Посадского муниципального района Московской области полномочий (части полномочий) органу местного самоуправления Сергиево-Посадского муниципального района Московской области на 201</w:t>
      </w:r>
      <w:r w:rsidR="00624BB4">
        <w:t>9</w:t>
      </w:r>
      <w:r>
        <w:t xml:space="preserve"> год»,</w:t>
      </w:r>
    </w:p>
    <w:p w:rsidR="00A240CE" w:rsidRDefault="00A240CE" w:rsidP="1BBDFCEC">
      <w:pPr>
        <w:shd w:val="clear" w:color="auto" w:fill="FFFFFF"/>
        <w:spacing w:before="280" w:after="280" w:line="297" w:lineRule="atLeast"/>
        <w:jc w:val="center"/>
      </w:pPr>
      <w:r>
        <w:t>Совет депутатов РЕШИЛ:</w:t>
      </w:r>
    </w:p>
    <w:p w:rsidR="00A240CE" w:rsidRDefault="00A240CE" w:rsidP="00DF3859">
      <w:pPr>
        <w:pStyle w:val="a5"/>
        <w:numPr>
          <w:ilvl w:val="0"/>
          <w:numId w:val="2"/>
        </w:numPr>
        <w:spacing w:before="0" w:after="0"/>
        <w:ind w:left="0" w:firstLine="708"/>
        <w:jc w:val="both"/>
      </w:pPr>
      <w:r>
        <w:t>Принять с 01.01.201</w:t>
      </w:r>
      <w:r w:rsidR="00624BB4">
        <w:t>9</w:t>
      </w:r>
      <w:r>
        <w:t xml:space="preserve"> органами местного самоуправления Сергиево-Посадского муниципального района Московской области  от органов местного самоуправления сельского поселения Селковское Сергиево-Посадского муниципального района Московской области  осуществление полномочий (части полномочий)</w:t>
      </w:r>
      <w:r w:rsidRPr="00DF3859">
        <w:t xml:space="preserve"> </w:t>
      </w:r>
      <w:r>
        <w:t xml:space="preserve">по проекта бюджета поселения, </w:t>
      </w:r>
      <w:r w:rsidRPr="00DF3859">
        <w:t>исполнени</w:t>
      </w:r>
      <w:r>
        <w:t>ю</w:t>
      </w:r>
      <w:r w:rsidRPr="00DF3859">
        <w:t xml:space="preserve"> бюджета поселения, осуществлени</w:t>
      </w:r>
      <w:r>
        <w:t>ю</w:t>
      </w:r>
      <w:r w:rsidRPr="00DF3859">
        <w:t xml:space="preserve"> контроля за его исполнением</w:t>
      </w:r>
      <w:r>
        <w:t xml:space="preserve"> и </w:t>
      </w:r>
      <w:r w:rsidRPr="00DF3859">
        <w:t>составлени</w:t>
      </w:r>
      <w:r>
        <w:t>ю</w:t>
      </w:r>
      <w:r w:rsidRPr="00DF3859">
        <w:t xml:space="preserve"> отчета об исполнении бюджета поселения</w:t>
      </w:r>
      <w:r>
        <w:t xml:space="preserve">, отнесенных пунктом 1 части 1 статьи 14 Федерального закона от 06.10.2003 № 131-ФЗ «Об общих </w:t>
      </w:r>
      <w:r>
        <w:lastRenderedPageBreak/>
        <w:t>принципах организации местного самоуправления в Российской федерации» к вопросам местного значения поселений, в части:</w:t>
      </w:r>
    </w:p>
    <w:p w:rsidR="00A240CE" w:rsidRDefault="00A240CE" w:rsidP="00774927">
      <w:pPr>
        <w:pStyle w:val="a5"/>
        <w:spacing w:before="0" w:after="0"/>
        <w:jc w:val="both"/>
      </w:pPr>
    </w:p>
    <w:p w:rsidR="00A240CE" w:rsidRDefault="00A240CE">
      <w:pPr>
        <w:pStyle w:val="a5"/>
        <w:spacing w:before="0" w:after="0"/>
        <w:ind w:firstLine="708"/>
        <w:jc w:val="both"/>
      </w:pPr>
      <w:r>
        <w:t>- составления проекта бюджета поселения;</w:t>
      </w:r>
    </w:p>
    <w:p w:rsidR="00A240CE" w:rsidRDefault="00A240CE">
      <w:pPr>
        <w:pStyle w:val="a5"/>
        <w:spacing w:before="0" w:after="0"/>
        <w:ind w:firstLine="708"/>
        <w:jc w:val="both"/>
      </w:pPr>
      <w:r>
        <w:t>- составления отчета об исполнении бюджета поселения;</w:t>
      </w:r>
    </w:p>
    <w:p w:rsidR="00A240CE" w:rsidRDefault="00A240CE">
      <w:pPr>
        <w:pStyle w:val="a5"/>
        <w:spacing w:before="0" w:after="0"/>
        <w:ind w:firstLine="708"/>
        <w:jc w:val="both"/>
      </w:pPr>
      <w:r>
        <w:t xml:space="preserve">- организации исполнения бюджета поселения; </w:t>
      </w:r>
    </w:p>
    <w:p w:rsidR="00A240CE" w:rsidRDefault="00A240CE">
      <w:pPr>
        <w:pStyle w:val="a5"/>
        <w:spacing w:before="0" w:after="0"/>
        <w:ind w:firstLine="708"/>
        <w:jc w:val="both"/>
      </w:pPr>
      <w:r>
        <w:t>- установления порядка составления бюджетной отчетности;</w:t>
      </w:r>
    </w:p>
    <w:p w:rsidR="00A240CE" w:rsidRDefault="00A240CE">
      <w:pPr>
        <w:pStyle w:val="a5"/>
        <w:spacing w:before="0" w:after="0"/>
        <w:ind w:firstLine="708"/>
        <w:jc w:val="both"/>
      </w:pPr>
      <w:r>
        <w:t xml:space="preserve">- составления отчета о кассовом исполнении бюджета; </w:t>
      </w:r>
    </w:p>
    <w:p w:rsidR="00A240CE" w:rsidRDefault="00A240CE">
      <w:pPr>
        <w:pStyle w:val="a5"/>
        <w:spacing w:before="0" w:after="0"/>
        <w:ind w:firstLine="708"/>
        <w:jc w:val="both"/>
      </w:pPr>
      <w:r>
        <w:t xml:space="preserve">- кассового обслуживания исполнения бюджета поселения; </w:t>
      </w:r>
    </w:p>
    <w:p w:rsidR="00A240CE" w:rsidRDefault="00A240CE">
      <w:pPr>
        <w:pStyle w:val="a5"/>
        <w:spacing w:before="0" w:after="0"/>
        <w:ind w:firstLine="708"/>
        <w:jc w:val="both"/>
      </w:pPr>
      <w:r>
        <w:t>- санкционирования операций.</w:t>
      </w:r>
    </w:p>
    <w:p w:rsidR="00A240CE" w:rsidRDefault="00A240CE">
      <w:pPr>
        <w:pStyle w:val="a5"/>
        <w:spacing w:before="0" w:after="0"/>
        <w:ind w:firstLine="708"/>
        <w:jc w:val="both"/>
      </w:pPr>
    </w:p>
    <w:p w:rsidR="00A240CE" w:rsidRPr="00373197" w:rsidRDefault="00A240CE" w:rsidP="0061001B">
      <w:pPr>
        <w:pStyle w:val="a5"/>
        <w:spacing w:before="0" w:after="0"/>
        <w:ind w:firstLine="708"/>
        <w:jc w:val="both"/>
      </w:pPr>
      <w:r w:rsidRPr="00373197">
        <w:t>2. Вопросы местного значения сельского поселения Селковское Сергиево-Посадского муниципального района Московской области, решаемые в соответствии с полномочиями (частью полномочий), определенными пунктом 1 настоящего решения, принимаются  органами местного самоуправления Сергиево-Посадского муниципального района Московской области на условиях, определенных совместно администрациями сельского поселения Селковское Сергиево-Посадского муниципального района Московской области  и Сергиево-Посадского муниципального района:</w:t>
      </w:r>
    </w:p>
    <w:p w:rsidR="00A240CE" w:rsidRPr="00373197" w:rsidRDefault="00A240CE" w:rsidP="00373197">
      <w:pPr>
        <w:pStyle w:val="a5"/>
        <w:spacing w:before="0" w:after="0"/>
        <w:ind w:firstLine="720"/>
        <w:jc w:val="both"/>
      </w:pPr>
      <w:r w:rsidRPr="00373197">
        <w:t>-   сроком на 1 (один) год;</w:t>
      </w:r>
    </w:p>
    <w:p w:rsidR="00A240CE" w:rsidRPr="00373197" w:rsidRDefault="00A240CE" w:rsidP="00373197">
      <w:pPr>
        <w:pStyle w:val="a5"/>
        <w:spacing w:before="0" w:after="0"/>
        <w:ind w:firstLine="720"/>
        <w:jc w:val="both"/>
      </w:pPr>
      <w:r w:rsidRPr="00373197">
        <w:t xml:space="preserve">- предполагаемым объемом финансовых средств, необходимых для осуществления передаваемых полномочий органов местного самоуправления сельского поселения Селковское – </w:t>
      </w:r>
      <w:r w:rsidR="007501C0">
        <w:t>402 025 (четыреста две тысячи двадцать пять) рублей 00 копеек.</w:t>
      </w:r>
    </w:p>
    <w:p w:rsidR="00A240CE" w:rsidRPr="00373197" w:rsidRDefault="00A240CE" w:rsidP="0061001B">
      <w:pPr>
        <w:pStyle w:val="a5"/>
        <w:spacing w:before="0" w:after="0"/>
        <w:jc w:val="both"/>
      </w:pPr>
    </w:p>
    <w:p w:rsidR="00A240CE" w:rsidRPr="00373197" w:rsidRDefault="00A240CE" w:rsidP="00774927">
      <w:pPr>
        <w:shd w:val="clear" w:color="auto" w:fill="FFFFFF"/>
        <w:ind w:firstLine="720"/>
        <w:jc w:val="both"/>
      </w:pPr>
      <w:r w:rsidRPr="00373197">
        <w:t>3. Направить настоящее Решение в Совет депутатов сельского поселения Селковское, Главе Сергиево-Посадского муниципального района, администрацию сельского поселения Селковское Сергиево-Посадского муниципального района Московской области.</w:t>
      </w:r>
    </w:p>
    <w:p w:rsidR="00A240CE" w:rsidRDefault="00A240CE" w:rsidP="1BBDFCEC">
      <w:pPr>
        <w:shd w:val="clear" w:color="auto" w:fill="FFFFFF"/>
        <w:jc w:val="both"/>
      </w:pPr>
      <w:r>
        <w:t> </w:t>
      </w:r>
    </w:p>
    <w:p w:rsidR="00A240CE" w:rsidRDefault="00A240CE" w:rsidP="1BBDFCEC">
      <w:pPr>
        <w:shd w:val="clear" w:color="auto" w:fill="FFFFFF"/>
        <w:jc w:val="both"/>
      </w:pPr>
    </w:p>
    <w:p w:rsidR="00A240CE" w:rsidRDefault="00A240CE" w:rsidP="1BBDFCEC">
      <w:pPr>
        <w:shd w:val="clear" w:color="auto" w:fill="FFFFFF"/>
        <w:jc w:val="both"/>
      </w:pPr>
      <w:r>
        <w:t>Председатель Совета депутатов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t>Р.Г.Тихомирова</w:t>
      </w:r>
    </w:p>
    <w:p w:rsidR="00694E2F" w:rsidRDefault="00694E2F" w:rsidP="1BBDFCEC">
      <w:pPr>
        <w:shd w:val="clear" w:color="auto" w:fill="FFFFFF"/>
        <w:jc w:val="both"/>
      </w:pPr>
    </w:p>
    <w:p w:rsidR="00694E2F" w:rsidRPr="00694E2F" w:rsidRDefault="00694E2F" w:rsidP="00694E2F">
      <w:pPr>
        <w:suppressAutoHyphens w:val="0"/>
        <w:rPr>
          <w:lang w:eastAsia="ru-RU"/>
        </w:rPr>
      </w:pPr>
      <w:r w:rsidRPr="00694E2F">
        <w:rPr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694E2F" w:rsidRPr="00694E2F" w:rsidRDefault="00694E2F" w:rsidP="00694E2F">
      <w:pPr>
        <w:suppressAutoHyphens w:val="0"/>
        <w:rPr>
          <w:lang w:eastAsia="ru-RU"/>
        </w:rPr>
      </w:pPr>
    </w:p>
    <w:p w:rsidR="00694E2F" w:rsidRPr="00694E2F" w:rsidRDefault="00694E2F" w:rsidP="00694E2F">
      <w:pPr>
        <w:suppressAutoHyphens w:val="0"/>
        <w:rPr>
          <w:lang w:eastAsia="ru-RU"/>
        </w:rPr>
      </w:pPr>
      <w:r w:rsidRPr="00694E2F">
        <w:rPr>
          <w:lang w:eastAsia="ru-RU"/>
        </w:rPr>
        <w:t>Начальник отдела документооборота</w:t>
      </w:r>
      <w:r w:rsidRPr="00694E2F">
        <w:rPr>
          <w:lang w:eastAsia="ru-RU"/>
        </w:rPr>
        <w:tab/>
      </w:r>
      <w:r w:rsidRPr="00694E2F">
        <w:rPr>
          <w:lang w:eastAsia="ru-RU"/>
        </w:rPr>
        <w:tab/>
      </w:r>
      <w:r w:rsidRPr="00694E2F">
        <w:rPr>
          <w:lang w:eastAsia="ru-RU"/>
        </w:rPr>
        <w:tab/>
      </w:r>
      <w:r w:rsidRPr="00694E2F">
        <w:rPr>
          <w:lang w:eastAsia="ru-RU"/>
        </w:rPr>
        <w:tab/>
      </w:r>
      <w:r>
        <w:rPr>
          <w:lang w:eastAsia="ru-RU"/>
        </w:rPr>
        <w:t xml:space="preserve">           </w:t>
      </w:r>
      <w:bookmarkStart w:id="0" w:name="_GoBack"/>
      <w:bookmarkEnd w:id="0"/>
      <w:r w:rsidRPr="00694E2F">
        <w:rPr>
          <w:lang w:eastAsia="ru-RU"/>
        </w:rPr>
        <w:t>А.А. Бутырская</w:t>
      </w:r>
    </w:p>
    <w:p w:rsidR="00624BB4" w:rsidRDefault="00624BB4" w:rsidP="1BBDFCEC">
      <w:pPr>
        <w:shd w:val="clear" w:color="auto" w:fill="FFFFFF"/>
        <w:jc w:val="both"/>
        <w:rPr>
          <w:bCs/>
          <w:iCs/>
        </w:rPr>
      </w:pPr>
      <w:r>
        <w:br w:type="page"/>
      </w:r>
    </w:p>
    <w:p w:rsidR="00624BB4" w:rsidRDefault="00624BB4" w:rsidP="00624BB4">
      <w:pPr>
        <w:jc w:val="both"/>
      </w:pPr>
      <w:r>
        <w:t>Проект представил:</w:t>
      </w:r>
    </w:p>
    <w:p w:rsidR="00624BB4" w:rsidRDefault="00624BB4" w:rsidP="00624BB4">
      <w:pPr>
        <w:jc w:val="both"/>
      </w:pPr>
      <w:r>
        <w:t>Начальник финансового управления</w:t>
      </w:r>
      <w:r>
        <w:tab/>
      </w:r>
      <w:r>
        <w:tab/>
      </w:r>
      <w:r>
        <w:tab/>
        <w:t xml:space="preserve"> </w:t>
      </w:r>
      <w:r>
        <w:tab/>
      </w:r>
      <w:r>
        <w:tab/>
        <w:t>Е.Ю.Юферова</w:t>
      </w:r>
    </w:p>
    <w:p w:rsidR="00624BB4" w:rsidRDefault="00624BB4" w:rsidP="00624BB4">
      <w:pPr>
        <w:jc w:val="both"/>
      </w:pPr>
      <w:r>
        <w:t xml:space="preserve"> «__ »___________2018г    </w:t>
      </w:r>
    </w:p>
    <w:p w:rsidR="00624BB4" w:rsidRDefault="00624BB4" w:rsidP="00624BB4">
      <w:pPr>
        <w:jc w:val="both"/>
      </w:pPr>
    </w:p>
    <w:p w:rsidR="00624BB4" w:rsidRDefault="00624BB4" w:rsidP="00624BB4">
      <w:pPr>
        <w:jc w:val="both"/>
      </w:pPr>
      <w:r>
        <w:t>Согласовано:</w:t>
      </w:r>
    </w:p>
    <w:p w:rsidR="00624BB4" w:rsidRDefault="00624BB4" w:rsidP="00624BB4">
      <w:pPr>
        <w:jc w:val="both"/>
      </w:pPr>
    </w:p>
    <w:p w:rsidR="00624BB4" w:rsidRDefault="00624BB4" w:rsidP="00624BB4">
      <w:pPr>
        <w:jc w:val="both"/>
      </w:pPr>
      <w:r>
        <w:t>Начальник финансового управления</w:t>
      </w:r>
      <w:r>
        <w:tab/>
      </w:r>
      <w:r>
        <w:tab/>
      </w:r>
      <w:r>
        <w:tab/>
        <w:t xml:space="preserve"> </w:t>
      </w:r>
      <w:r>
        <w:tab/>
      </w:r>
      <w:r>
        <w:tab/>
        <w:t>Е.Ю.Юферова</w:t>
      </w:r>
    </w:p>
    <w:p w:rsidR="00624BB4" w:rsidRDefault="00624BB4" w:rsidP="00624BB4">
      <w:pPr>
        <w:jc w:val="both"/>
      </w:pPr>
      <w:r>
        <w:t xml:space="preserve">«__ »___________2018г    </w:t>
      </w:r>
    </w:p>
    <w:p w:rsidR="00A240CE" w:rsidRDefault="00A240CE">
      <w:pPr>
        <w:jc w:val="both"/>
      </w:pPr>
    </w:p>
    <w:p w:rsidR="00A240CE" w:rsidRDefault="00A240CE">
      <w:pPr>
        <w:jc w:val="both"/>
      </w:pPr>
    </w:p>
    <w:p w:rsidR="00A240CE" w:rsidRDefault="00A240CE">
      <w:pPr>
        <w:jc w:val="both"/>
      </w:pPr>
    </w:p>
    <w:p w:rsidR="002B5D22" w:rsidRDefault="002B5D22">
      <w:pPr>
        <w:jc w:val="both"/>
      </w:pPr>
    </w:p>
    <w:p w:rsidR="002B5D22" w:rsidRDefault="002B5D22">
      <w:pPr>
        <w:jc w:val="both"/>
      </w:pPr>
    </w:p>
    <w:p w:rsidR="002B5D22" w:rsidRDefault="002B5D22">
      <w:pPr>
        <w:jc w:val="both"/>
      </w:pPr>
    </w:p>
    <w:p w:rsidR="002B5D22" w:rsidRDefault="002B5D22">
      <w:pPr>
        <w:jc w:val="both"/>
      </w:pPr>
    </w:p>
    <w:p w:rsidR="00A240CE" w:rsidRDefault="00A240CE">
      <w:pPr>
        <w:jc w:val="both"/>
      </w:pPr>
    </w:p>
    <w:p w:rsidR="00A240CE" w:rsidRDefault="00A240CE">
      <w:pPr>
        <w:jc w:val="both"/>
      </w:pPr>
      <w:r>
        <w:t>Разослано:</w:t>
      </w:r>
    </w:p>
    <w:p w:rsidR="00A240CE" w:rsidRDefault="00A240CE">
      <w:pPr>
        <w:jc w:val="both"/>
      </w:pPr>
      <w:r>
        <w:t>В дело – 1 экз.,</w:t>
      </w:r>
    </w:p>
    <w:p w:rsidR="00A240CE" w:rsidRDefault="00A240CE">
      <w:pPr>
        <w:jc w:val="both"/>
      </w:pPr>
      <w:r>
        <w:t>Прокуратура – 1 экз.,</w:t>
      </w:r>
    </w:p>
    <w:p w:rsidR="00A240CE" w:rsidRDefault="00A240CE">
      <w:pPr>
        <w:jc w:val="both"/>
      </w:pPr>
      <w:r>
        <w:t>Финансовое управление – 2 экз.(б)</w:t>
      </w:r>
    </w:p>
    <w:p w:rsidR="00A240CE" w:rsidRDefault="00A240CE">
      <w:pPr>
        <w:jc w:val="both"/>
      </w:pPr>
      <w:r>
        <w:t>Совет депутатов сельского поселения Селковское – 1 экз.</w:t>
      </w:r>
    </w:p>
    <w:p w:rsidR="00A240CE" w:rsidRDefault="00A240CE">
      <w:pPr>
        <w:jc w:val="both"/>
      </w:pPr>
      <w:r>
        <w:t>Администрация сельского поселения Селковское – 1 экз.</w:t>
      </w:r>
    </w:p>
    <w:p w:rsidR="00A240CE" w:rsidRDefault="00A240CE">
      <w:pPr>
        <w:jc w:val="both"/>
      </w:pPr>
      <w:r>
        <w:t>Контрольно-счетная комиссия - 1 экз.</w:t>
      </w:r>
    </w:p>
    <w:p w:rsidR="00A240CE" w:rsidRDefault="00A240CE">
      <w:pPr>
        <w:jc w:val="both"/>
      </w:pPr>
    </w:p>
    <w:p w:rsidR="00A240CE" w:rsidRDefault="00A240CE">
      <w:pPr>
        <w:jc w:val="both"/>
      </w:pPr>
    </w:p>
    <w:p w:rsidR="00A240CE" w:rsidRDefault="00A240CE">
      <w:pPr>
        <w:jc w:val="both"/>
      </w:pPr>
    </w:p>
    <w:p w:rsidR="00A240CE" w:rsidRDefault="00A240CE">
      <w:pPr>
        <w:jc w:val="both"/>
      </w:pPr>
    </w:p>
    <w:p w:rsidR="00A240CE" w:rsidRDefault="00A240CE">
      <w:pPr>
        <w:jc w:val="both"/>
      </w:pPr>
    </w:p>
    <w:p w:rsidR="00A240CE" w:rsidRDefault="00A240CE">
      <w:pPr>
        <w:jc w:val="both"/>
      </w:pPr>
    </w:p>
    <w:p w:rsidR="00A240CE" w:rsidRDefault="00A240CE">
      <w:pPr>
        <w:jc w:val="both"/>
      </w:pPr>
    </w:p>
    <w:p w:rsidR="00A240CE" w:rsidRDefault="00A240CE">
      <w:pPr>
        <w:jc w:val="both"/>
      </w:pPr>
    </w:p>
    <w:p w:rsidR="00A240CE" w:rsidRDefault="00A240CE">
      <w:pPr>
        <w:jc w:val="both"/>
      </w:pPr>
    </w:p>
    <w:p w:rsidR="00A240CE" w:rsidRDefault="00A240CE">
      <w:pPr>
        <w:jc w:val="both"/>
      </w:pPr>
    </w:p>
    <w:p w:rsidR="00A240CE" w:rsidRDefault="00A240CE">
      <w:pPr>
        <w:jc w:val="both"/>
      </w:pPr>
    </w:p>
    <w:p w:rsidR="00A240CE" w:rsidRDefault="00A240CE">
      <w:pPr>
        <w:jc w:val="both"/>
      </w:pPr>
    </w:p>
    <w:p w:rsidR="00A240CE" w:rsidRDefault="00A240CE">
      <w:pPr>
        <w:jc w:val="both"/>
      </w:pPr>
    </w:p>
    <w:p w:rsidR="00A240CE" w:rsidRDefault="00A240CE">
      <w:pPr>
        <w:jc w:val="both"/>
      </w:pPr>
    </w:p>
    <w:p w:rsidR="00A240CE" w:rsidRDefault="00A240CE" w:rsidP="1BBDFCEC">
      <w:pPr>
        <w:jc w:val="both"/>
        <w:rPr>
          <w:b/>
          <w:bCs/>
        </w:rPr>
      </w:pPr>
      <w:r w:rsidRPr="1BBDFCEC">
        <w:rPr>
          <w:b/>
          <w:bCs/>
        </w:rPr>
        <w:t>Решение подготовлено «___»________201</w:t>
      </w:r>
      <w:r w:rsidR="00624BB4">
        <w:rPr>
          <w:b/>
          <w:bCs/>
        </w:rPr>
        <w:t>8</w:t>
      </w:r>
      <w:r w:rsidRPr="1BBDFCEC">
        <w:rPr>
          <w:b/>
          <w:bCs/>
        </w:rPr>
        <w:t>г.</w:t>
      </w:r>
    </w:p>
    <w:p w:rsidR="00A240CE" w:rsidRDefault="00A240CE" w:rsidP="1BBDFCE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1BBDFCEC"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</w:t>
      </w:r>
    </w:p>
    <w:p w:rsidR="00A240CE" w:rsidRDefault="00A240CE" w:rsidP="1BBDFCE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1BBDFCEC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A240CE" w:rsidRDefault="00A240CE">
      <w:pPr>
        <w:jc w:val="both"/>
      </w:pPr>
      <w:r>
        <w:t>Е.Ю.Юферова ___________________________</w:t>
      </w:r>
    </w:p>
    <w:p w:rsidR="00A240CE" w:rsidRDefault="00A240CE">
      <w:pPr>
        <w:ind w:firstLine="4253"/>
      </w:pPr>
    </w:p>
    <w:sectPr w:rsidR="00A240CE" w:rsidSect="00694E2F">
      <w:headerReference w:type="default" r:id="rId8"/>
      <w:footerReference w:type="default" r:id="rId9"/>
      <w:footerReference w:type="first" r:id="rId10"/>
      <w:pgSz w:w="11906" w:h="16838"/>
      <w:pgMar w:top="1134" w:right="567" w:bottom="1134" w:left="1985" w:header="510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1EB" w:rsidRDefault="00B131EB" w:rsidP="00BB122F">
      <w:r>
        <w:separator/>
      </w:r>
    </w:p>
  </w:endnote>
  <w:endnote w:type="continuationSeparator" w:id="0">
    <w:p w:rsidR="00B131EB" w:rsidRDefault="00B131EB" w:rsidP="00BB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22F" w:rsidRDefault="00BB122F">
    <w:pPr>
      <w:pStyle w:val="ab"/>
    </w:pPr>
    <w:r>
      <w:t>102/мз</w:t>
    </w:r>
  </w:p>
  <w:p w:rsidR="00BB122F" w:rsidRDefault="00BB122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2F" w:rsidRDefault="00694E2F" w:rsidP="00694E2F">
    <w:pPr>
      <w:pStyle w:val="ab"/>
    </w:pPr>
    <w:r>
      <w:t>102/мз</w:t>
    </w:r>
  </w:p>
  <w:p w:rsidR="00BB122F" w:rsidRDefault="00BB12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1EB" w:rsidRDefault="00B131EB" w:rsidP="00BB122F">
      <w:r>
        <w:separator/>
      </w:r>
    </w:p>
  </w:footnote>
  <w:footnote w:type="continuationSeparator" w:id="0">
    <w:p w:rsidR="00B131EB" w:rsidRDefault="00B131EB" w:rsidP="00BB1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2F" w:rsidRDefault="00694E2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B122F" w:rsidRDefault="00BB12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5E37"/>
    <w:multiLevelType w:val="multilevel"/>
    <w:tmpl w:val="7D0A6492"/>
    <w:lvl w:ilvl="0">
      <w:start w:val="1"/>
      <w:numFmt w:val="decimal"/>
      <w:lvlText w:val="%1."/>
      <w:lvlJc w:val="left"/>
      <w:pPr>
        <w:ind w:left="1248" w:hanging="54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98E324E"/>
    <w:multiLevelType w:val="multilevel"/>
    <w:tmpl w:val="1CC2B7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BBDFCEC"/>
    <w:rsid w:val="00014988"/>
    <w:rsid w:val="00021E76"/>
    <w:rsid w:val="00076D0B"/>
    <w:rsid w:val="00084794"/>
    <w:rsid w:val="00165F01"/>
    <w:rsid w:val="00171288"/>
    <w:rsid w:val="001B2079"/>
    <w:rsid w:val="002B5D22"/>
    <w:rsid w:val="00350258"/>
    <w:rsid w:val="00373197"/>
    <w:rsid w:val="003D7917"/>
    <w:rsid w:val="003F4E75"/>
    <w:rsid w:val="004000F7"/>
    <w:rsid w:val="00486155"/>
    <w:rsid w:val="0061001B"/>
    <w:rsid w:val="00624BB4"/>
    <w:rsid w:val="0064291B"/>
    <w:rsid w:val="0064660C"/>
    <w:rsid w:val="00694E2F"/>
    <w:rsid w:val="00711742"/>
    <w:rsid w:val="007501C0"/>
    <w:rsid w:val="00774927"/>
    <w:rsid w:val="008D07BA"/>
    <w:rsid w:val="008F46DB"/>
    <w:rsid w:val="00940469"/>
    <w:rsid w:val="00972634"/>
    <w:rsid w:val="009B20F9"/>
    <w:rsid w:val="009C26B0"/>
    <w:rsid w:val="009F0322"/>
    <w:rsid w:val="00A240CE"/>
    <w:rsid w:val="00A8024F"/>
    <w:rsid w:val="00B131EB"/>
    <w:rsid w:val="00B872A4"/>
    <w:rsid w:val="00BB122F"/>
    <w:rsid w:val="00C2084F"/>
    <w:rsid w:val="00CB00C5"/>
    <w:rsid w:val="00CD1019"/>
    <w:rsid w:val="00CF25E9"/>
    <w:rsid w:val="00DB34B5"/>
    <w:rsid w:val="00DE204E"/>
    <w:rsid w:val="00DF3859"/>
    <w:rsid w:val="00EA763D"/>
    <w:rsid w:val="00EB6A17"/>
    <w:rsid w:val="00EC65F3"/>
    <w:rsid w:val="00EE5D84"/>
    <w:rsid w:val="00F207AD"/>
    <w:rsid w:val="00F91AF1"/>
    <w:rsid w:val="00FA7A03"/>
    <w:rsid w:val="00FE4A0B"/>
    <w:rsid w:val="00FF559F"/>
    <w:rsid w:val="1BBDF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F1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TextBody"/>
    <w:link w:val="10"/>
    <w:uiPriority w:val="99"/>
    <w:qFormat/>
    <w:rsid w:val="00F91AF1"/>
    <w:pPr>
      <w:tabs>
        <w:tab w:val="num" w:pos="432"/>
      </w:tabs>
      <w:spacing w:before="280" w:after="280"/>
      <w:ind w:left="432" w:hanging="432"/>
      <w:outlineLvl w:val="0"/>
    </w:pPr>
    <w:rPr>
      <w:rFonts w:ascii="Cambria" w:eastAsia="DejaVu Sans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91AF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DejaVu Sans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204E"/>
    <w:rPr>
      <w:rFonts w:ascii="Cambria" w:hAnsi="Cambria" w:cs="Times New Roman"/>
      <w:b/>
      <w:kern w:val="32"/>
      <w:sz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DE204E"/>
    <w:rPr>
      <w:rFonts w:ascii="Cambria" w:hAnsi="Cambria" w:cs="Times New Roman"/>
      <w:b/>
      <w:i/>
      <w:sz w:val="28"/>
      <w:lang w:eastAsia="zh-CN"/>
    </w:rPr>
  </w:style>
  <w:style w:type="character" w:customStyle="1" w:styleId="WW8Num1z0">
    <w:name w:val="WW8Num1z0"/>
    <w:uiPriority w:val="99"/>
    <w:rsid w:val="00F91AF1"/>
  </w:style>
  <w:style w:type="character" w:customStyle="1" w:styleId="WW8Num1z1">
    <w:name w:val="WW8Num1z1"/>
    <w:uiPriority w:val="99"/>
    <w:rsid w:val="00F91AF1"/>
  </w:style>
  <w:style w:type="character" w:customStyle="1" w:styleId="WW8Num1z2">
    <w:name w:val="WW8Num1z2"/>
    <w:uiPriority w:val="99"/>
    <w:rsid w:val="00F91AF1"/>
  </w:style>
  <w:style w:type="character" w:customStyle="1" w:styleId="WW8Num1z3">
    <w:name w:val="WW8Num1z3"/>
    <w:uiPriority w:val="99"/>
    <w:rsid w:val="00F91AF1"/>
  </w:style>
  <w:style w:type="character" w:customStyle="1" w:styleId="WW8Num1z4">
    <w:name w:val="WW8Num1z4"/>
    <w:uiPriority w:val="99"/>
    <w:rsid w:val="00F91AF1"/>
  </w:style>
  <w:style w:type="character" w:customStyle="1" w:styleId="WW8Num1z5">
    <w:name w:val="WW8Num1z5"/>
    <w:uiPriority w:val="99"/>
    <w:rsid w:val="00F91AF1"/>
  </w:style>
  <w:style w:type="character" w:customStyle="1" w:styleId="WW8Num1z6">
    <w:name w:val="WW8Num1z6"/>
    <w:uiPriority w:val="99"/>
    <w:rsid w:val="00F91AF1"/>
  </w:style>
  <w:style w:type="character" w:customStyle="1" w:styleId="WW8Num1z7">
    <w:name w:val="WW8Num1z7"/>
    <w:uiPriority w:val="99"/>
    <w:rsid w:val="00F91AF1"/>
  </w:style>
  <w:style w:type="character" w:customStyle="1" w:styleId="WW8Num1z8">
    <w:name w:val="WW8Num1z8"/>
    <w:uiPriority w:val="99"/>
    <w:rsid w:val="00F91AF1"/>
  </w:style>
  <w:style w:type="character" w:customStyle="1" w:styleId="WW8Num2z0">
    <w:name w:val="WW8Num2z0"/>
    <w:uiPriority w:val="99"/>
    <w:rsid w:val="00F91AF1"/>
    <w:rPr>
      <w:b/>
    </w:rPr>
  </w:style>
  <w:style w:type="character" w:customStyle="1" w:styleId="WW8Num2z1">
    <w:name w:val="WW8Num2z1"/>
    <w:uiPriority w:val="99"/>
    <w:rsid w:val="00F91AF1"/>
  </w:style>
  <w:style w:type="character" w:customStyle="1" w:styleId="WW8Num2z2">
    <w:name w:val="WW8Num2z2"/>
    <w:uiPriority w:val="99"/>
    <w:rsid w:val="00F91AF1"/>
  </w:style>
  <w:style w:type="character" w:customStyle="1" w:styleId="WW8Num2z3">
    <w:name w:val="WW8Num2z3"/>
    <w:uiPriority w:val="99"/>
    <w:rsid w:val="00F91AF1"/>
  </w:style>
  <w:style w:type="character" w:customStyle="1" w:styleId="WW8Num2z4">
    <w:name w:val="WW8Num2z4"/>
    <w:uiPriority w:val="99"/>
    <w:rsid w:val="00F91AF1"/>
  </w:style>
  <w:style w:type="character" w:customStyle="1" w:styleId="WW8Num2z5">
    <w:name w:val="WW8Num2z5"/>
    <w:uiPriority w:val="99"/>
    <w:rsid w:val="00F91AF1"/>
  </w:style>
  <w:style w:type="character" w:customStyle="1" w:styleId="WW8Num2z6">
    <w:name w:val="WW8Num2z6"/>
    <w:uiPriority w:val="99"/>
    <w:rsid w:val="00F91AF1"/>
  </w:style>
  <w:style w:type="character" w:customStyle="1" w:styleId="WW8Num2z7">
    <w:name w:val="WW8Num2z7"/>
    <w:uiPriority w:val="99"/>
    <w:rsid w:val="00F91AF1"/>
  </w:style>
  <w:style w:type="character" w:customStyle="1" w:styleId="WW8Num2z8">
    <w:name w:val="WW8Num2z8"/>
    <w:uiPriority w:val="99"/>
    <w:rsid w:val="00F91AF1"/>
  </w:style>
  <w:style w:type="character" w:customStyle="1" w:styleId="WW8Num3z0">
    <w:name w:val="WW8Num3z0"/>
    <w:uiPriority w:val="99"/>
    <w:rsid w:val="00F91AF1"/>
  </w:style>
  <w:style w:type="character" w:customStyle="1" w:styleId="WW8Num3z1">
    <w:name w:val="WW8Num3z1"/>
    <w:uiPriority w:val="99"/>
    <w:rsid w:val="00F91AF1"/>
  </w:style>
  <w:style w:type="character" w:customStyle="1" w:styleId="WW8Num3z2">
    <w:name w:val="WW8Num3z2"/>
    <w:uiPriority w:val="99"/>
    <w:rsid w:val="00F91AF1"/>
  </w:style>
  <w:style w:type="character" w:customStyle="1" w:styleId="WW8Num3z3">
    <w:name w:val="WW8Num3z3"/>
    <w:uiPriority w:val="99"/>
    <w:rsid w:val="00F91AF1"/>
  </w:style>
  <w:style w:type="character" w:customStyle="1" w:styleId="WW8Num3z4">
    <w:name w:val="WW8Num3z4"/>
    <w:uiPriority w:val="99"/>
    <w:rsid w:val="00F91AF1"/>
  </w:style>
  <w:style w:type="character" w:customStyle="1" w:styleId="WW8Num3z5">
    <w:name w:val="WW8Num3z5"/>
    <w:uiPriority w:val="99"/>
    <w:rsid w:val="00F91AF1"/>
  </w:style>
  <w:style w:type="character" w:customStyle="1" w:styleId="WW8Num3z6">
    <w:name w:val="WW8Num3z6"/>
    <w:uiPriority w:val="99"/>
    <w:rsid w:val="00F91AF1"/>
  </w:style>
  <w:style w:type="character" w:customStyle="1" w:styleId="WW8Num3z7">
    <w:name w:val="WW8Num3z7"/>
    <w:uiPriority w:val="99"/>
    <w:rsid w:val="00F91AF1"/>
  </w:style>
  <w:style w:type="character" w:customStyle="1" w:styleId="WW8Num3z8">
    <w:name w:val="WW8Num3z8"/>
    <w:uiPriority w:val="99"/>
    <w:rsid w:val="00F91AF1"/>
  </w:style>
  <w:style w:type="character" w:customStyle="1" w:styleId="WW8Num4z0">
    <w:name w:val="WW8Num4z0"/>
    <w:uiPriority w:val="99"/>
    <w:rsid w:val="00F91AF1"/>
  </w:style>
  <w:style w:type="character" w:customStyle="1" w:styleId="WW8Num4z1">
    <w:name w:val="WW8Num4z1"/>
    <w:uiPriority w:val="99"/>
    <w:rsid w:val="00F91AF1"/>
  </w:style>
  <w:style w:type="character" w:customStyle="1" w:styleId="WW8Num4z2">
    <w:name w:val="WW8Num4z2"/>
    <w:uiPriority w:val="99"/>
    <w:rsid w:val="00F91AF1"/>
  </w:style>
  <w:style w:type="character" w:customStyle="1" w:styleId="WW8Num4z3">
    <w:name w:val="WW8Num4z3"/>
    <w:uiPriority w:val="99"/>
    <w:rsid w:val="00F91AF1"/>
  </w:style>
  <w:style w:type="character" w:customStyle="1" w:styleId="WW8Num4z4">
    <w:name w:val="WW8Num4z4"/>
    <w:uiPriority w:val="99"/>
    <w:rsid w:val="00F91AF1"/>
  </w:style>
  <w:style w:type="character" w:customStyle="1" w:styleId="WW8Num4z5">
    <w:name w:val="WW8Num4z5"/>
    <w:uiPriority w:val="99"/>
    <w:rsid w:val="00F91AF1"/>
  </w:style>
  <w:style w:type="character" w:customStyle="1" w:styleId="WW8Num4z6">
    <w:name w:val="WW8Num4z6"/>
    <w:uiPriority w:val="99"/>
    <w:rsid w:val="00F91AF1"/>
  </w:style>
  <w:style w:type="character" w:customStyle="1" w:styleId="WW8Num4z7">
    <w:name w:val="WW8Num4z7"/>
    <w:uiPriority w:val="99"/>
    <w:rsid w:val="00F91AF1"/>
  </w:style>
  <w:style w:type="character" w:customStyle="1" w:styleId="WW8Num4z8">
    <w:name w:val="WW8Num4z8"/>
    <w:uiPriority w:val="99"/>
    <w:rsid w:val="00F91AF1"/>
  </w:style>
  <w:style w:type="character" w:customStyle="1" w:styleId="WW8Num5z0">
    <w:name w:val="WW8Num5z0"/>
    <w:uiPriority w:val="99"/>
    <w:rsid w:val="00F91AF1"/>
    <w:rPr>
      <w:b/>
    </w:rPr>
  </w:style>
  <w:style w:type="character" w:customStyle="1" w:styleId="WW8Num6z0">
    <w:name w:val="WW8Num6z0"/>
    <w:uiPriority w:val="99"/>
    <w:rsid w:val="00F91AF1"/>
  </w:style>
  <w:style w:type="character" w:customStyle="1" w:styleId="WW8Num6z1">
    <w:name w:val="WW8Num6z1"/>
    <w:uiPriority w:val="99"/>
    <w:rsid w:val="00F91AF1"/>
  </w:style>
  <w:style w:type="character" w:customStyle="1" w:styleId="WW8Num6z2">
    <w:name w:val="WW8Num6z2"/>
    <w:uiPriority w:val="99"/>
    <w:rsid w:val="00F91AF1"/>
  </w:style>
  <w:style w:type="character" w:customStyle="1" w:styleId="WW8Num6z3">
    <w:name w:val="WW8Num6z3"/>
    <w:uiPriority w:val="99"/>
    <w:rsid w:val="00F91AF1"/>
  </w:style>
  <w:style w:type="character" w:customStyle="1" w:styleId="WW8Num6z4">
    <w:name w:val="WW8Num6z4"/>
    <w:uiPriority w:val="99"/>
    <w:rsid w:val="00F91AF1"/>
  </w:style>
  <w:style w:type="character" w:customStyle="1" w:styleId="WW8Num6z5">
    <w:name w:val="WW8Num6z5"/>
    <w:uiPriority w:val="99"/>
    <w:rsid w:val="00F91AF1"/>
  </w:style>
  <w:style w:type="character" w:customStyle="1" w:styleId="WW8Num6z6">
    <w:name w:val="WW8Num6z6"/>
    <w:uiPriority w:val="99"/>
    <w:rsid w:val="00F91AF1"/>
  </w:style>
  <w:style w:type="character" w:customStyle="1" w:styleId="WW8Num6z7">
    <w:name w:val="WW8Num6z7"/>
    <w:uiPriority w:val="99"/>
    <w:rsid w:val="00F91AF1"/>
  </w:style>
  <w:style w:type="character" w:customStyle="1" w:styleId="WW8Num6z8">
    <w:name w:val="WW8Num6z8"/>
    <w:uiPriority w:val="99"/>
    <w:rsid w:val="00F91AF1"/>
  </w:style>
  <w:style w:type="character" w:customStyle="1" w:styleId="WW8Num7z0">
    <w:name w:val="WW8Num7z0"/>
    <w:uiPriority w:val="99"/>
    <w:rsid w:val="00F91AF1"/>
    <w:rPr>
      <w:rFonts w:ascii="Times New Roman" w:hAnsi="Times New Roman"/>
      <w:color w:val="000000"/>
      <w:sz w:val="24"/>
    </w:rPr>
  </w:style>
  <w:style w:type="character" w:customStyle="1" w:styleId="InternetLink">
    <w:name w:val="Internet Link"/>
    <w:uiPriority w:val="99"/>
    <w:rsid w:val="00F91AF1"/>
    <w:rPr>
      <w:color w:val="0000FF"/>
      <w:u w:val="single"/>
    </w:rPr>
  </w:style>
  <w:style w:type="character" w:customStyle="1" w:styleId="StrongEmphasis">
    <w:name w:val="Strong Emphasis"/>
    <w:uiPriority w:val="99"/>
    <w:rsid w:val="00F91AF1"/>
    <w:rPr>
      <w:b/>
    </w:rPr>
  </w:style>
  <w:style w:type="character" w:customStyle="1" w:styleId="11">
    <w:name w:val="Название объекта1"/>
    <w:uiPriority w:val="99"/>
    <w:rsid w:val="00F91AF1"/>
  </w:style>
  <w:style w:type="character" w:customStyle="1" w:styleId="apple-converted-space">
    <w:name w:val="apple-converted-space"/>
    <w:uiPriority w:val="99"/>
    <w:rsid w:val="00F91AF1"/>
  </w:style>
  <w:style w:type="paragraph" w:customStyle="1" w:styleId="Heading">
    <w:name w:val="Heading"/>
    <w:basedOn w:val="a"/>
    <w:next w:val="TextBody"/>
    <w:uiPriority w:val="99"/>
    <w:rsid w:val="00F91AF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uiPriority w:val="99"/>
    <w:rsid w:val="00F91AF1"/>
    <w:pPr>
      <w:spacing w:after="140" w:line="288" w:lineRule="auto"/>
    </w:pPr>
  </w:style>
  <w:style w:type="paragraph" w:styleId="a3">
    <w:name w:val="List"/>
    <w:basedOn w:val="TextBody"/>
    <w:uiPriority w:val="99"/>
    <w:rsid w:val="00F91AF1"/>
  </w:style>
  <w:style w:type="paragraph" w:styleId="a4">
    <w:name w:val="caption"/>
    <w:basedOn w:val="a"/>
    <w:uiPriority w:val="99"/>
    <w:qFormat/>
    <w:rsid w:val="00F91A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F91AF1"/>
    <w:pPr>
      <w:suppressLineNumbers/>
    </w:pPr>
  </w:style>
  <w:style w:type="paragraph" w:styleId="a5">
    <w:name w:val="Normal (Web)"/>
    <w:basedOn w:val="a"/>
    <w:uiPriority w:val="99"/>
    <w:rsid w:val="00F91AF1"/>
    <w:pPr>
      <w:spacing w:before="280" w:after="280"/>
    </w:pPr>
  </w:style>
  <w:style w:type="paragraph" w:styleId="a6">
    <w:name w:val="Balloon Text"/>
    <w:basedOn w:val="a"/>
    <w:link w:val="a7"/>
    <w:uiPriority w:val="99"/>
    <w:rsid w:val="00F91AF1"/>
    <w:rPr>
      <w:rFonts w:eastAsia="DejaVu Sans"/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DE204E"/>
    <w:rPr>
      <w:rFonts w:ascii="Times New Roman" w:hAnsi="Times New Roman" w:cs="Times New Roman"/>
      <w:sz w:val="2"/>
      <w:lang w:eastAsia="zh-CN"/>
    </w:rPr>
  </w:style>
  <w:style w:type="paragraph" w:customStyle="1" w:styleId="rtejustify">
    <w:name w:val="rtejustify"/>
    <w:basedOn w:val="a"/>
    <w:uiPriority w:val="99"/>
    <w:rsid w:val="00F91AF1"/>
    <w:pPr>
      <w:spacing w:before="280" w:after="280"/>
    </w:pPr>
  </w:style>
  <w:style w:type="paragraph" w:styleId="a8">
    <w:name w:val="List Paragraph"/>
    <w:basedOn w:val="a"/>
    <w:uiPriority w:val="99"/>
    <w:qFormat/>
    <w:rsid w:val="00F91AF1"/>
    <w:pPr>
      <w:spacing w:after="200" w:line="276" w:lineRule="auto"/>
      <w:ind w:left="720"/>
      <w:contextualSpacing/>
    </w:pPr>
    <w:rPr>
      <w:rFonts w:ascii="Calibri" w:eastAsia="DejaVu Sans" w:hAnsi="Calibri" w:cs="Calibri"/>
      <w:sz w:val="22"/>
      <w:szCs w:val="22"/>
    </w:rPr>
  </w:style>
  <w:style w:type="paragraph" w:customStyle="1" w:styleId="ConsNonformat">
    <w:name w:val="ConsNonformat"/>
    <w:uiPriority w:val="99"/>
    <w:rsid w:val="00F91AF1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2"/>
      <w:szCs w:val="22"/>
      <w:lang w:eastAsia="zh-CN"/>
    </w:rPr>
  </w:style>
  <w:style w:type="paragraph" w:styleId="a9">
    <w:name w:val="header"/>
    <w:basedOn w:val="a"/>
    <w:link w:val="aa"/>
    <w:uiPriority w:val="99"/>
    <w:unhideWhenUsed/>
    <w:rsid w:val="00BB12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B12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BB12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B122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От 22 ноября 2012 года № 163 О передаче Контрольно-счетной палате Лужского муниципального района полномочий контрольно-счетного органа Скребловского сельского поселения</dc:title>
  <dc:subject/>
  <dc:creator>Customer</dc:creator>
  <cp:keywords/>
  <dc:description/>
  <cp:lastModifiedBy>Смирнова</cp:lastModifiedBy>
  <cp:revision>14</cp:revision>
  <cp:lastPrinted>2017-11-15T07:24:00Z</cp:lastPrinted>
  <dcterms:created xsi:type="dcterms:W3CDTF">2017-11-15T06:02:00Z</dcterms:created>
  <dcterms:modified xsi:type="dcterms:W3CDTF">2018-12-03T07:59:00Z</dcterms:modified>
</cp:coreProperties>
</file>