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748" w:rsidRPr="008C2561" w:rsidRDefault="008C2561" w:rsidP="00E83748">
      <w:pPr>
        <w:shd w:val="clear" w:color="auto" w:fill="FFFFFF"/>
        <w:spacing w:after="0" w:line="240" w:lineRule="auto"/>
        <w:ind w:firstLine="609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</w:t>
      </w:r>
    </w:p>
    <w:p w:rsidR="00F55C27" w:rsidRDefault="008C2561" w:rsidP="00E83748">
      <w:pPr>
        <w:shd w:val="clear" w:color="auto" w:fill="FFFFFF"/>
        <w:spacing w:after="0" w:line="240" w:lineRule="auto"/>
        <w:ind w:firstLine="609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F55C27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остановлени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ем </w:t>
      </w:r>
      <w:r w:rsidR="00F55C27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Главы</w:t>
      </w:r>
    </w:p>
    <w:p w:rsidR="00F55C27" w:rsidRDefault="00F55C27" w:rsidP="00E83748">
      <w:pPr>
        <w:shd w:val="clear" w:color="auto" w:fill="FFFFFF"/>
        <w:spacing w:after="0" w:line="240" w:lineRule="auto"/>
        <w:ind w:firstLine="609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Сергиево-Посадского</w:t>
      </w:r>
    </w:p>
    <w:p w:rsidR="00F55C27" w:rsidRDefault="00F55C27" w:rsidP="00E83748">
      <w:pPr>
        <w:shd w:val="clear" w:color="auto" w:fill="FFFFFF"/>
        <w:spacing w:after="0" w:line="240" w:lineRule="auto"/>
        <w:ind w:firstLine="609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 района</w:t>
      </w:r>
    </w:p>
    <w:p w:rsidR="00E83748" w:rsidRDefault="00E83748" w:rsidP="00E83748">
      <w:pPr>
        <w:shd w:val="clear" w:color="auto" w:fill="FFFFFF"/>
        <w:spacing w:after="0" w:line="240" w:lineRule="auto"/>
        <w:ind w:firstLine="609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Московской области</w:t>
      </w:r>
    </w:p>
    <w:p w:rsidR="00F55C27" w:rsidRDefault="00F55C27" w:rsidP="00E83748">
      <w:pPr>
        <w:shd w:val="clear" w:color="auto" w:fill="FFFFFF"/>
        <w:spacing w:after="0" w:line="240" w:lineRule="auto"/>
        <w:ind w:firstLine="609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___________№_____</w:t>
      </w:r>
    </w:p>
    <w:p w:rsidR="00296750" w:rsidRDefault="00296750" w:rsidP="00E83748">
      <w:pPr>
        <w:shd w:val="clear" w:color="auto" w:fill="FFFFFF"/>
        <w:spacing w:after="0" w:line="240" w:lineRule="auto"/>
        <w:ind w:firstLine="609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1808" w:rsidRPr="00E0053D" w:rsidRDefault="003B2EB8" w:rsidP="00F81808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ПОРЯДОК</w:t>
      </w:r>
    </w:p>
    <w:p w:rsidR="00F81808" w:rsidRPr="00E0053D" w:rsidRDefault="003B2EB8" w:rsidP="00F81808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РАЗМЕЩЕНИЯ</w:t>
      </w:r>
      <w:r w:rsidR="00296750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СЕЗОННЫХ (ЛЕТНИХ) КАФЕ</w:t>
      </w:r>
      <w:r w:rsidR="00F81808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</w:p>
    <w:p w:rsidR="00F81808" w:rsidRPr="00E0053D" w:rsidRDefault="00F81808" w:rsidP="00F8180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81808" w:rsidRPr="00E0053D" w:rsidRDefault="00F81808" w:rsidP="00F8180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sz w:val="24"/>
          <w:szCs w:val="24"/>
          <w:lang w:eastAsia="ru-RU"/>
        </w:rPr>
      </w:pPr>
      <w:r w:rsidRPr="00E0053D">
        <w:rPr>
          <w:rFonts w:ascii="Times New Roman" w:hAnsi="Times New Roman"/>
          <w:b/>
          <w:sz w:val="24"/>
          <w:szCs w:val="24"/>
          <w:lang w:eastAsia="ru-RU"/>
        </w:rPr>
        <w:t>1. Общие положения</w:t>
      </w:r>
    </w:p>
    <w:p w:rsidR="00F81808" w:rsidRDefault="00F81808" w:rsidP="00F8180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37B87" w:rsidRDefault="00A85F70" w:rsidP="00A85F70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1.1. Настоящ</w:t>
      </w:r>
      <w:r w:rsidR="001B131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ий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Порядок размещения</w:t>
      </w:r>
      <w:r w:rsidR="00296750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сезонных (летних) кафе </w:t>
      </w:r>
      <w:r w:rsidR="00DA351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(далее – Порядок) </w:t>
      </w:r>
      <w:r w:rsidRPr="00E0053D">
        <w:rPr>
          <w:rFonts w:ascii="Times New Roman" w:hAnsi="Times New Roman"/>
          <w:sz w:val="24"/>
          <w:szCs w:val="24"/>
          <w:lang w:eastAsia="ru-RU"/>
        </w:rPr>
        <w:t xml:space="preserve">регулирует отношения, возникающие между </w:t>
      </w:r>
      <w:r w:rsidR="00296750">
        <w:rPr>
          <w:rFonts w:ascii="Times New Roman" w:hAnsi="Times New Roman"/>
          <w:sz w:val="24"/>
          <w:szCs w:val="24"/>
          <w:lang w:eastAsia="ru-RU"/>
        </w:rPr>
        <w:t>Администрацией Сергиево-Посадского муниципального района (далее – Администрация)</w:t>
      </w:r>
      <w:r w:rsidRPr="00E0053D">
        <w:rPr>
          <w:rFonts w:ascii="Times New Roman" w:hAnsi="Times New Roman"/>
          <w:sz w:val="24"/>
          <w:szCs w:val="24"/>
          <w:lang w:eastAsia="ru-RU"/>
        </w:rPr>
        <w:t>, Союзом «Торгово-промышленная палата Сергиево-Посадского района» (далее – ТПП СП) и хозяйствующими субъектами при осуществлении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размещения, обустройства и эксплуатации сезонных (летних) кафе </w:t>
      </w:r>
      <w:r w:rsidR="00643DB9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непосредственно примыкающих к капитальному зданию, строению, сооружению или находящиеся в непосредственной близости от здания, строения, сооружения, в котором осуществляется деятельность по оказанию услуг общественного питания предприятием общественного питания</w:t>
      </w:r>
      <w:r w:rsidR="00DA351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, на территории, находящейся в ведении Администрации.</w:t>
      </w:r>
    </w:p>
    <w:p w:rsidR="00A85F70" w:rsidRDefault="005971D0" w:rsidP="00A85F70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ТПП СП реализует полномочия по созданию условий для обеспечения населения муниципального образования услугами общественного питания на основании постановления Главы Сергиево-Посадского муниципального района от 06.04.2018 №510-ПГ «О возложении на Союз «Торгово-промышленная палата Сергиево-Посадского района» функций Администрации Сергиево-Посадского муниципального района Московской области по вопросам местного значения городского поселения Сергиев Посад Сергиево-Посадского муниципального района в сфере экономики и утверждения Порядка определения объема и предоставления за счет средств бюджета Сергиево-Посадского муниципального района Московской области субсидии Союзу «Торгово-промышленная палата Сергиево-Посадского района», на реализацию мероприятий по созданию условий </w:t>
      </w:r>
      <w:r w:rsidR="00C535F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для обеспечения </w:t>
      </w:r>
      <w:r w:rsidR="00F34800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жителей городского поселения Сергиев Посад услугами общественного питания, торговли и бытового обслуживания».</w:t>
      </w: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</w:p>
    <w:p w:rsidR="00A85F70" w:rsidRPr="00EC584A" w:rsidRDefault="00A85F70" w:rsidP="005950B6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1.</w:t>
      </w:r>
      <w:r w:rsidRPr="005950B6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2</w:t>
      </w:r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 Основные понятия и определения, используемые в настоящем По</w:t>
      </w:r>
      <w:r w:rsidR="00F3480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рядке</w:t>
      </w:r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:</w:t>
      </w:r>
    </w:p>
    <w:p w:rsidR="00A85F70" w:rsidRPr="00EC584A" w:rsidRDefault="00A85F70" w:rsidP="001B1316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1) сезонные (летние) кафе - временные сооружения или временные конструкции, установленные и оборудованные в соответствии с настоящим Порядком и предназначенные для дополнительного обслуживания питанием и отдыха</w:t>
      </w:r>
      <w:r w:rsidR="009C7B6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 являющиеся элементами благоустройства</w:t>
      </w:r>
      <w:r w:rsidR="005950B6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;</w:t>
      </w:r>
    </w:p>
    <w:p w:rsidR="00A85F70" w:rsidRPr="00EC584A" w:rsidRDefault="00A85F70" w:rsidP="001B1316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2) заявитель - любое юридическое лицо независимо от организационно-правовой формы, формы собственности, места нахождения, а также места происхождения капитала или любой индивиду</w:t>
      </w:r>
      <w:r w:rsidR="005950B6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альный предприниматель, подавший</w:t>
      </w:r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заявление на размещение сезонного (летнего) кафе;</w:t>
      </w:r>
    </w:p>
    <w:p w:rsidR="00A85F70" w:rsidRPr="00EC584A" w:rsidRDefault="00A85F70" w:rsidP="001B1316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3) заявление - сведения и документы, представленные заявителем для получения разрешения на размещение сезонного (летнего) кафе;</w:t>
      </w:r>
    </w:p>
    <w:p w:rsidR="00A85F70" w:rsidRPr="00EC584A" w:rsidRDefault="00A85F70" w:rsidP="001B1316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4) разрешение - свидетельство на право размещения сезонного (летнего) кафе;</w:t>
      </w:r>
    </w:p>
    <w:p w:rsidR="00A85F70" w:rsidRPr="00EC584A" w:rsidRDefault="00A85F70" w:rsidP="001B1316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 xml:space="preserve">5) проект - документ, содержащий архитектурно-художественное решение размещения, обустройства и эксплуатации </w:t>
      </w:r>
      <w:r w:rsidR="0013342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сезонного (</w:t>
      </w:r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летнего</w:t>
      </w:r>
      <w:r w:rsidR="0013342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</w:t>
      </w:r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кафе, благоустройства прилегающей территории, разработанный в соответствии с требованиями настоящего Порядка.</w:t>
      </w:r>
    </w:p>
    <w:p w:rsidR="00A85F70" w:rsidRPr="00EC584A" w:rsidRDefault="00A85F70" w:rsidP="00E82800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1.</w:t>
      </w:r>
      <w:r w:rsidR="00E82800" w:rsidRPr="00E82800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3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. Размещение сезонных (летних) кафе осуществляется на основании Свидетельства на право размещения сезонного (летнего) кафе (Приложение </w:t>
      </w:r>
      <w:r w:rsidR="00992600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№</w:t>
      </w:r>
      <w:r w:rsidR="00F77A8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2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), выданного с учетом требований настоящего Порядка</w:t>
      </w:r>
      <w:r w:rsidR="00D63318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,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при наличии </w:t>
      </w:r>
      <w:r w:rsidR="008F1E6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п</w:t>
      </w:r>
      <w:r w:rsidR="008F1E61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роект</w:t>
      </w:r>
      <w:r w:rsidR="008F1E6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а</w:t>
      </w:r>
      <w:r w:rsidR="008F1E61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="008F1E6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внешнего вида (визуализации) </w:t>
      </w:r>
      <w:r w:rsidR="008F1E61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сезонных (летних) кафе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, разработанного в соответствии с</w:t>
      </w:r>
      <w:r w:rsidR="009E23B0" w:rsidRPr="009E23B0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="009E23B0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требованиями 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настоящ</w:t>
      </w:r>
      <w:r w:rsidR="009E23B0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его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Порядк</w:t>
      </w:r>
      <w:r w:rsidR="009E23B0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а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.</w:t>
      </w:r>
    </w:p>
    <w:p w:rsidR="00A85F70" w:rsidRPr="00EC584A" w:rsidRDefault="00A85F70" w:rsidP="00E82800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1.</w:t>
      </w:r>
      <w:r w:rsidR="00D63318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4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. Проект </w:t>
      </w:r>
      <w:r w:rsidR="00ED4BEE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внешнего вида (визуализации) </w:t>
      </w:r>
      <w:r w:rsidR="008F1E61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сезонных (летних) кафе </w:t>
      </w:r>
      <w:r w:rsidR="008F1E6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(</w:t>
      </w:r>
      <w:r w:rsidR="00224E1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далее - </w:t>
      </w:r>
      <w:r w:rsidR="008F1E6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Проект) 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является обязательным документом при размещении</w:t>
      </w:r>
      <w:r w:rsidR="00A27BE4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сезонного (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летнего</w:t>
      </w:r>
      <w:r w:rsidR="00A27BE4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)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кафе.</w:t>
      </w:r>
    </w:p>
    <w:p w:rsidR="00A85F70" w:rsidRDefault="00A85F70" w:rsidP="00E82800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1.</w:t>
      </w:r>
      <w:r w:rsidR="00A27BE4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5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. </w:t>
      </w:r>
      <w:r w:rsidR="008F1E6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Проект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должен соответствовать </w:t>
      </w:r>
      <w:r w:rsidR="006566D8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вариантам архитектурных решений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, </w:t>
      </w:r>
      <w:r w:rsidR="006566D8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согласно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="009C7B6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п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риложени</w:t>
      </w:r>
      <w:r w:rsidR="006566D8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ю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="00C13C4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№</w:t>
      </w:r>
      <w:r w:rsidR="00A27BE4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4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к настоящему Порядку.</w:t>
      </w:r>
    </w:p>
    <w:p w:rsidR="00A85F70" w:rsidRPr="00EC584A" w:rsidRDefault="00C13C4F" w:rsidP="00C13C4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1.</w:t>
      </w:r>
      <w:r w:rsidR="00A27BE4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6</w:t>
      </w:r>
      <w:r w:rsidR="00A85F70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. </w:t>
      </w:r>
      <w:r w:rsidR="006566D8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Сезонные (л</w:t>
      </w:r>
      <w:r w:rsidR="00A85F70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етние</w:t>
      </w:r>
      <w:r w:rsidR="006566D8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)</w:t>
      </w:r>
      <w:r w:rsidR="00A85F70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кафе должны быть спроектированы, изготовлены и установлены в соответствии с требованиями безопасности, технических регламентов, строительных норм и правил, государственных стандартов, санитарных правил, иных нормативных правовых актов Российской Федерации, Московской области и </w:t>
      </w:r>
      <w:r w:rsidR="006566D8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муниципальных нормативных правовых актов</w:t>
      </w:r>
      <w:r w:rsidR="00A85F70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, а также не должны нарушать внешний архитектурно-художественный </w:t>
      </w:r>
      <w:r w:rsidR="006566D8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облик муниципального образования</w:t>
      </w: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="00A85F70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и обеспечивать соответствие эстетических характеристик </w:t>
      </w:r>
      <w:r w:rsidR="00337C0D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сезонных (</w:t>
      </w:r>
      <w:r w:rsidR="00A85F70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летних</w:t>
      </w:r>
      <w:r w:rsidR="00337C0D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)</w:t>
      </w:r>
      <w:r w:rsidR="00A85F70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кафе стилистике здания, строения, сооружения, в котором размещено стационарное предприятие общественного питания</w:t>
      </w:r>
      <w:r w:rsidR="00ED4BEE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="00C2368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и (</w:t>
      </w:r>
      <w:r w:rsidR="00ED4BEE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или</w:t>
      </w:r>
      <w:r w:rsidR="00C2368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)</w:t>
      </w:r>
      <w:r w:rsidR="00ED4BEE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окружающей застройке</w:t>
      </w:r>
      <w:r w:rsidR="00A85F70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.</w:t>
      </w:r>
    </w:p>
    <w:p w:rsidR="00A85F70" w:rsidRPr="00E0053D" w:rsidRDefault="00A85F70" w:rsidP="00F8180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C13C4F" w:rsidRDefault="00ED4BEE" w:rsidP="00C13C4F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</w:pPr>
      <w:r w:rsidRPr="00C13C4F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 xml:space="preserve">2. Порядок получения разрешения </w:t>
      </w:r>
    </w:p>
    <w:p w:rsidR="00ED4BEE" w:rsidRDefault="00ED4BEE" w:rsidP="00C13C4F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</w:pPr>
      <w:r w:rsidRPr="00C13C4F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>на размещение сезонного (летнего) кафе</w:t>
      </w:r>
    </w:p>
    <w:p w:rsidR="00C13C4F" w:rsidRPr="00C13C4F" w:rsidRDefault="00C13C4F" w:rsidP="00C13C4F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</w:pPr>
    </w:p>
    <w:p w:rsidR="00ED4BEE" w:rsidRPr="00EC584A" w:rsidRDefault="00ED4BEE" w:rsidP="00C13C4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2.1. </w:t>
      </w:r>
      <w:r w:rsidR="00C13C4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Для получения разрешения на размещение сезонного (летнего) кафе </w:t>
      </w: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Заявителю необходимо обратиться с заявление</w:t>
      </w:r>
      <w:r w:rsidR="00C13C4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м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="009C7B6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по форме согласно п</w:t>
      </w:r>
      <w:r w:rsidR="00F77A8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риложени</w:t>
      </w:r>
      <w:r w:rsidR="009C7B6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ю</w:t>
      </w:r>
      <w:r w:rsidR="00F77A8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№</w:t>
      </w:r>
      <w:r w:rsidR="000006A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1</w:t>
      </w:r>
      <w:r w:rsidR="00F77A8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="00AA0B7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к настоящему </w:t>
      </w:r>
      <w:r w:rsidR="00DA351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П</w:t>
      </w:r>
      <w:r w:rsidR="00AA0B7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орядку 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на выдачу разрешения на размещение сезонного (летнего) кафе</w:t>
      </w:r>
      <w:r w:rsidR="0054796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в </w:t>
      </w:r>
      <w:r w:rsidR="00DF71EC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ТПП СП</w:t>
      </w:r>
      <w:r w:rsidR="0054796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.</w:t>
      </w:r>
    </w:p>
    <w:p w:rsidR="00ED4BEE" w:rsidRPr="00EC584A" w:rsidRDefault="00ED4BEE" w:rsidP="00C13C4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2.2. К заявлению при</w:t>
      </w:r>
      <w:r w:rsidR="00337C0D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общаются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:</w:t>
      </w:r>
    </w:p>
    <w:p w:rsidR="00ED4BEE" w:rsidRPr="00EC584A" w:rsidRDefault="00ED4BEE" w:rsidP="00C13C4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- копия паспорта заявителя</w:t>
      </w:r>
      <w:r w:rsidR="00337C0D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="00337C0D" w:rsidRPr="00337C0D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(для индивидуальных предпринимателей);</w:t>
      </w:r>
    </w:p>
    <w:p w:rsidR="00ED4BEE" w:rsidRPr="00EC584A" w:rsidRDefault="00ED4BEE" w:rsidP="00C13C4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- </w:t>
      </w:r>
      <w:r w:rsidR="00B37B87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в случае, 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если от имени заявителя действует представитель - копия доверенности</w:t>
      </w:r>
      <w:r w:rsidR="00294849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, заверенная </w:t>
      </w:r>
      <w:r w:rsidR="00AA0B7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в соответствии с законодательством Российской Федерации, а также копия паспорта представителя заявителя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;</w:t>
      </w:r>
    </w:p>
    <w:p w:rsidR="00ED4BEE" w:rsidRPr="00EC584A" w:rsidRDefault="00ED4BEE" w:rsidP="00C13C4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- проект </w:t>
      </w:r>
      <w:r w:rsidR="00294849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сезонного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="00294849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(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летнего</w:t>
      </w:r>
      <w:r w:rsidR="00294849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)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кафе, выполненный в соответствии с требованиями настоящего Порядка;</w:t>
      </w:r>
    </w:p>
    <w:p w:rsidR="00ED4BEE" w:rsidRPr="00EC584A" w:rsidRDefault="00ED4BEE" w:rsidP="00C13C4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- согласие собственника </w:t>
      </w:r>
      <w:r w:rsidR="009C10F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стационарного предприятия общественного питания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, при котором планируется размещение </w:t>
      </w:r>
      <w:r w:rsidR="00294849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сезонного (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летнего</w:t>
      </w:r>
      <w:r w:rsidR="00294849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)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кафе, в случае если заявитель не является его собственником</w:t>
      </w:r>
      <w:r w:rsidR="009C10F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(правообладателем)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;</w:t>
      </w:r>
    </w:p>
    <w:p w:rsidR="00ED4BEE" w:rsidRDefault="00ED4BEE" w:rsidP="00C13C4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- согласие собственников</w:t>
      </w:r>
      <w:r w:rsidR="009C10F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="009C10F5" w:rsidRPr="009C10F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(владельц</w:t>
      </w:r>
      <w:r w:rsidR="009C10F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ев</w:t>
      </w:r>
      <w:r w:rsidR="009C10F5" w:rsidRPr="009C10F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, правообладател</w:t>
      </w:r>
      <w:r w:rsidR="009C10F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ей</w:t>
      </w:r>
      <w:r w:rsidR="009C10F5" w:rsidRPr="009C10F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)</w:t>
      </w:r>
      <w:r w:rsidR="009C10F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помещений многоквартирного жилого дома на размещение сезонного (летнего) кафе при стационарном </w:t>
      </w:r>
      <w:r w:rsidR="00416F37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объекте общественного питания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, расположенном в нежилом помещении на первом этаже многоквартирного жилого дома, на земельном участке, являющемся общ</w:t>
      </w:r>
      <w:r w:rsidR="0038310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и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м имуществом собственников жилых помещений многоквартирного жилого дома.</w:t>
      </w:r>
    </w:p>
    <w:p w:rsidR="00AA0B76" w:rsidRPr="00EC584A" w:rsidRDefault="00B37B87" w:rsidP="00B37B87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lastRenderedPageBreak/>
        <w:t xml:space="preserve">2.2.1. </w:t>
      </w:r>
      <w:r w:rsidR="00AA0B7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ТПП СП в трехдневный срок со дня поступления заявления самостоятельно в порядке межведомственного </w:t>
      </w:r>
      <w:r w:rsidR="00776F0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информационного </w:t>
      </w:r>
      <w:r w:rsidR="00AA0B7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взаимодействия</w:t>
      </w:r>
      <w:r w:rsidR="00776F0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запрашивает в установленном законом </w:t>
      </w: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Российской Федерации </w:t>
      </w:r>
      <w:r w:rsidR="00776F0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порядке выписки из Единого государственного реестра недвижимости</w:t>
      </w: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на земельный участок, на котором планируется разместить сезонное (летнее) кафе, а также на капитальное здание, строение, сооружение, к которым в соответствии с Проектом примыкает сезонное (летнее) кафе либо размещается в их непосредственной близости</w:t>
      </w:r>
      <w:r w:rsidR="00DA351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,</w:t>
      </w:r>
      <w:r w:rsidR="00776F0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Единого государственного реестра юридических лиц</w:t>
      </w:r>
      <w:r w:rsidR="00DA351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,</w:t>
      </w:r>
      <w:r w:rsidR="00776F0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Единого государственного реестра индивидуальных предпринимателей.</w:t>
      </w:r>
      <w:r w:rsidR="00AA0B7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</w:p>
    <w:p w:rsidR="00ED4BEE" w:rsidRPr="00EC584A" w:rsidRDefault="00ED4BEE" w:rsidP="0038310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2.3. Проект </w:t>
      </w:r>
      <w:r w:rsidR="0038310F" w:rsidRPr="0038310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размещаемого </w:t>
      </w:r>
      <w:bookmarkStart w:id="1" w:name="_Hlk5629304"/>
      <w:r w:rsidR="00416F37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сезонного (</w:t>
      </w:r>
      <w:r w:rsidR="0038310F" w:rsidRPr="0038310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летнего</w:t>
      </w:r>
      <w:r w:rsidR="00416F37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)</w:t>
      </w:r>
      <w:r w:rsidR="0038310F" w:rsidRPr="0038310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кафе</w:t>
      </w:r>
      <w:bookmarkEnd w:id="1"/>
      <w:r w:rsidR="0038310F" w:rsidRPr="0038310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должен содержать:</w:t>
      </w:r>
    </w:p>
    <w:p w:rsidR="00111C85" w:rsidRDefault="00111C85" w:rsidP="0038310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- фотомонтаж (графическая </w:t>
      </w:r>
      <w:proofErr w:type="spellStart"/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вырисовка</w:t>
      </w:r>
      <w:proofErr w:type="spellEnd"/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="00416F37" w:rsidRPr="00416F37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сезонного (летнего) кафе 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в существующую ситуацию</w:t>
      </w:r>
      <w:r w:rsidR="006627E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;</w:t>
      </w:r>
    </w:p>
    <w:p w:rsidR="00ED4BEE" w:rsidRPr="00EC584A" w:rsidRDefault="00111C85" w:rsidP="00ED4BEE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="0038310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- информацию о габаритных размерах</w:t>
      </w:r>
      <w:r w:rsidRPr="00111C8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(ширина, длина)</w:t>
      </w: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, количестве </w:t>
      </w:r>
      <w:r w:rsidR="00ED4BEE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посадочны</w:t>
      </w:r>
      <w:r w:rsidR="0038310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х</w:t>
      </w:r>
      <w:r w:rsidR="00ED4BEE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мест;</w:t>
      </w:r>
    </w:p>
    <w:p w:rsidR="00111C85" w:rsidRDefault="00111C85" w:rsidP="0038310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- описание используемых материалов</w:t>
      </w:r>
      <w:r w:rsidR="006627E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конструкции и уличной мебели</w:t>
      </w:r>
      <w:r w:rsidR="00DF71EC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;</w:t>
      </w:r>
    </w:p>
    <w:p w:rsidR="00111C85" w:rsidRDefault="00111C85" w:rsidP="0038310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- </w:t>
      </w:r>
      <w:r w:rsidR="00ED4BEE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объект</w:t>
      </w: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ы</w:t>
      </w:r>
      <w:r w:rsidR="00ED4BEE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благоустройств</w:t>
      </w: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а;</w:t>
      </w:r>
      <w:r w:rsidR="00ED4BEE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</w:p>
    <w:p w:rsidR="00ED4BEE" w:rsidRPr="00EC584A" w:rsidRDefault="00ED4BEE" w:rsidP="0038310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- срок размещения, период эксплуатации летнего кафе.</w:t>
      </w:r>
    </w:p>
    <w:p w:rsidR="00111C85" w:rsidRPr="00EC584A" w:rsidRDefault="00ED4BEE" w:rsidP="0038310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Не допускается размещение</w:t>
      </w:r>
      <w:r w:rsidR="006627E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сезонных (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летних</w:t>
      </w:r>
      <w:r w:rsidR="006627E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)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кафе, не соответствующих вариантам архитектурных решений</w:t>
      </w:r>
      <w:r w:rsidR="00416F37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согласно п</w:t>
      </w:r>
      <w:r w:rsidR="00111C8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.</w:t>
      </w:r>
      <w:r w:rsidR="00776F0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1.5 настоящего Порядка.</w:t>
      </w:r>
    </w:p>
    <w:p w:rsidR="00ED4BEE" w:rsidRPr="00EC584A" w:rsidRDefault="0038310F" w:rsidP="0038310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2.4. </w:t>
      </w:r>
      <w:r w:rsidR="00ED4BEE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Критериями оценки </w:t>
      </w:r>
      <w:r w:rsidR="00776F0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П</w:t>
      </w:r>
      <w:r w:rsidR="00ED4BEE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роекта</w:t>
      </w:r>
      <w:r w:rsidR="00416F37" w:rsidRPr="00416F37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="00ED4BEE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на предмет соответствия </w:t>
      </w:r>
      <w:r w:rsidR="00776F0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требованиям </w:t>
      </w:r>
      <w:r w:rsidR="00ED4BEE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внешне</w:t>
      </w:r>
      <w:r w:rsidR="003F37B9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го</w:t>
      </w:r>
      <w:r w:rsidR="00ED4BEE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="00776F0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вида</w:t>
      </w:r>
      <w:r w:rsidR="00ED4BEE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являются:</w:t>
      </w:r>
    </w:p>
    <w:p w:rsidR="00ED4BEE" w:rsidRPr="00EC584A" w:rsidRDefault="00ED4BEE" w:rsidP="0038310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- соответствие местоположения и эстетических характеристик</w:t>
      </w:r>
      <w:r w:rsidR="00776F0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сезонного (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летнего</w:t>
      </w:r>
      <w:r w:rsidR="00776F0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)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кафе (тип используемого оборудования, его форма, параметры (размеры), пропорции, колористическое решение, масштаб и другое) колористическому решению фасадов и стилистике объекта (классика, ампир, модерн, барокко и иное), в котором размещено стационарное предприятие общественного питания, а также архитектурно-градостроительному решению окружающей застройки и особенностям благоустройства прилегающей территории;</w:t>
      </w:r>
    </w:p>
    <w:p w:rsidR="00ED4BEE" w:rsidRPr="00EC584A" w:rsidRDefault="00ED4BEE" w:rsidP="0038310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- привязка размещаемого оборудования </w:t>
      </w:r>
      <w:r w:rsidR="00416F37" w:rsidRPr="00416F37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сезонного (летнего) кафе 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к архитектурным элементам фасадов объекта, в котором размещено стационарное предприятие общественного питания;</w:t>
      </w:r>
    </w:p>
    <w:p w:rsidR="00ED4BEE" w:rsidRPr="00EC584A" w:rsidRDefault="00ED4BEE" w:rsidP="0038310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- соблюдение единой линии размещения крайних точек выступа элементов оборудования </w:t>
      </w:r>
      <w:r w:rsidR="00416F37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сезонных (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летних</w:t>
      </w:r>
      <w:r w:rsidR="00416F37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)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кафе относительно горизонтальной плоскости фасада;</w:t>
      </w:r>
    </w:p>
    <w:p w:rsidR="00ED4BEE" w:rsidRPr="00EC584A" w:rsidRDefault="00ED4BEE" w:rsidP="0038310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- обоснованность использования сборно-разборных (легковозводимых) конструкций при оборудовании </w:t>
      </w:r>
      <w:r w:rsidR="00416F37" w:rsidRPr="00416F37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сезонного (летнего) кафе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.</w:t>
      </w:r>
    </w:p>
    <w:p w:rsidR="00ED4BEE" w:rsidRPr="00EC584A" w:rsidRDefault="00ED4BEE" w:rsidP="0038310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2.5. </w:t>
      </w:r>
      <w:r w:rsidR="00DF71EC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ТПП СП</w:t>
      </w:r>
      <w:r w:rsidR="00111C8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в течени</w:t>
      </w:r>
      <w:r w:rsidR="0038310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е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="00111C8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15</w:t>
      </w:r>
      <w:r w:rsidR="0038310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(пятнадцати)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рабочих дней рассматривает поступившее заявление </w:t>
      </w:r>
      <w:r w:rsidR="00776F0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и запрашиваемые в порядке межведомственного информационного взаимодействия документы и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по результатам </w:t>
      </w:r>
      <w:r w:rsidR="002E06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их 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рассмотрения принимает решение о выдаче </w:t>
      </w:r>
      <w:r w:rsidR="00EC36C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Свидетельства на право размещения сезонного (летнего) кафе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либо об отказе</w:t>
      </w:r>
      <w:r w:rsidR="003F37B9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в выдаче разрешения.</w:t>
      </w:r>
      <w:r w:rsidR="00EC36C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ТПП СП направляет заявителю информацию о принятом решении заказным письмом.</w:t>
      </w:r>
    </w:p>
    <w:p w:rsidR="00ED4BEE" w:rsidRPr="00EC584A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2.6. Основаниями для отказа являются:</w:t>
      </w:r>
    </w:p>
    <w:p w:rsidR="00ED4BEE" w:rsidRPr="00EC584A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- непредоставление документов, указанных в п. 2.2. настоящего Порядка;</w:t>
      </w:r>
    </w:p>
    <w:p w:rsidR="003D22AD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- заявление подписано/подается неуполномоченным лицом;</w:t>
      </w:r>
    </w:p>
    <w:p w:rsidR="00ED4BEE" w:rsidRPr="00EC584A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- несоответствие планируемого сезонного (летнего) кафе требованиям</w:t>
      </w:r>
      <w:r w:rsidR="00A2764C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настоящего Порядка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;</w:t>
      </w:r>
    </w:p>
    <w:p w:rsidR="00ED4BEE" w:rsidRPr="00EC584A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lastRenderedPageBreak/>
        <w:t xml:space="preserve">- несоответствие </w:t>
      </w:r>
      <w:r w:rsidR="00DF53D2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П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роекта требованиям, установленным настоящим </w:t>
      </w:r>
      <w:r w:rsidR="00DF71EC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Порядком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;</w:t>
      </w:r>
    </w:p>
    <w:p w:rsidR="00ED4BEE" w:rsidRPr="00EC584A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- несоответствие места размещения противопожарным, санитарно-эпидемиологическим, градостроительным </w:t>
      </w:r>
      <w:r w:rsidR="00DF53D2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и иным 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требованиям</w:t>
      </w:r>
      <w:r w:rsidR="00DF53D2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, установленным законодательством Московской области.</w:t>
      </w:r>
    </w:p>
    <w:p w:rsidR="00ED4BEE" w:rsidRPr="00EC584A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565B9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2.</w:t>
      </w:r>
      <w:r w:rsidR="00C27C50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7</w:t>
      </w:r>
      <w:r w:rsidRPr="00565B9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. Обязательным условием осуществления деятельности на основании Свидетельства на право размещения </w:t>
      </w:r>
      <w:r w:rsidR="00565B91" w:rsidRPr="00565B9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сезонного (летнего) кафе </w:t>
      </w:r>
      <w:r w:rsidRPr="00565B9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является размещение на объекте вывески с указанием фирменного наименования хозяйствующего субъекта, специализаци</w:t>
      </w:r>
      <w:r w:rsidR="00565B91" w:rsidRPr="00565B9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и</w:t>
      </w:r>
      <w:r w:rsidRPr="00565B9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, номер</w:t>
      </w:r>
      <w:r w:rsidR="00565B91" w:rsidRPr="00565B9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а</w:t>
      </w:r>
      <w:r w:rsidRPr="00565B9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телефона ответственного сотрудника, наличие у </w:t>
      </w:r>
      <w:r w:rsidR="00565B91" w:rsidRPr="00565B9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сотрудников</w:t>
      </w:r>
      <w:r w:rsidRPr="00565B9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медицинск</w:t>
      </w:r>
      <w:r w:rsidR="00565B91" w:rsidRPr="00565B9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их</w:t>
      </w:r>
      <w:r w:rsidRPr="00565B9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книж</w:t>
      </w:r>
      <w:r w:rsidR="00565B91" w:rsidRPr="00565B9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ек</w:t>
      </w:r>
      <w:r w:rsidRPr="00565B9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, а также сертификатов, подтверждающих качество реализуемой продукции.</w:t>
      </w:r>
    </w:p>
    <w:p w:rsidR="00ED4BEE" w:rsidRPr="00565B91" w:rsidRDefault="00ED4BEE" w:rsidP="00565B91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</w:pPr>
      <w:r w:rsidRPr="00565B91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>3. Требования к размещению сезонных (летних) кафе</w:t>
      </w:r>
    </w:p>
    <w:p w:rsidR="00ED4BEE" w:rsidRPr="00EC584A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3.1. Размещение и эксплуатация сезонных (летних) кафе производится </w:t>
      </w:r>
      <w:r w:rsidR="00B20C7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на любой период </w:t>
      </w:r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 01 апреля по 01 ноября</w:t>
      </w:r>
      <w:r w:rsidR="00B20C7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одного календарного года</w:t>
      </w:r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</w:t>
      </w:r>
    </w:p>
    <w:p w:rsidR="00ED4BEE" w:rsidRPr="00EC584A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3.2. Собственник (правообладатель) стационарного предприятия общественного питания после получения документов, предусмотренных разделом 2 </w:t>
      </w:r>
      <w:r w:rsidR="00C27C5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настоящего </w:t>
      </w:r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Порядка, выполняет монтаж </w:t>
      </w:r>
      <w:r w:rsidR="00B20C7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сезонного (</w:t>
      </w:r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летнего</w:t>
      </w:r>
      <w:r w:rsidR="00B20C7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</w:t>
      </w:r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кафе не ранее 15 марта.</w:t>
      </w:r>
    </w:p>
    <w:p w:rsidR="00ED4BEE" w:rsidRPr="00EC584A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3.</w:t>
      </w:r>
      <w:r w:rsidR="00B20C7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3</w:t>
      </w:r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. </w:t>
      </w:r>
      <w:r w:rsidR="00DF71E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Сезонные (л</w:t>
      </w:r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етние</w:t>
      </w:r>
      <w:r w:rsidR="00DF71E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</w:t>
      </w:r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кафе должны непосредственно примыкать к стационарному предприятию общественного питания или находиться в непосредственной близости от стационарного предприятия питания, при этом границы места размещения </w:t>
      </w:r>
      <w:r w:rsidR="00B20C7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сезонного (</w:t>
      </w:r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летнего</w:t>
      </w:r>
      <w:r w:rsidR="00B20C7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</w:t>
      </w:r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кафе не должны нарушать права собственников и пользователей соседних помещений, зданий, строений, сооружений.</w:t>
      </w:r>
    </w:p>
    <w:p w:rsidR="00ED4BEE" w:rsidRPr="00EC584A" w:rsidRDefault="001B79EF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3.4</w:t>
      </w:r>
      <w:r w:rsidR="00ED4BEE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. Не допускается размещение </w:t>
      </w:r>
      <w:r w:rsidR="00B20C7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сезонных (</w:t>
      </w:r>
      <w:r w:rsidR="00ED4BEE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летних</w:t>
      </w:r>
      <w:r w:rsidR="00B20C7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</w:t>
      </w:r>
      <w:r w:rsidR="00ED4BEE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кафе:</w:t>
      </w:r>
    </w:p>
    <w:p w:rsidR="00ED4BEE" w:rsidRPr="00EC584A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- в 25-метровой зоне от технических сооружений общественного транспорта, в арках зданий, на газонах (без устройства специальной площадки на опорах (технологического настила высотой не более 0,45 м от газона до верхней отметки пола технологического настила), цветниках, детских и спортивных площадках;</w:t>
      </w:r>
    </w:p>
    <w:p w:rsidR="00ED4BEE" w:rsidRPr="00EC584A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- на тротуарах и площадках, если свободная ширина прохода от крайних элементов конструкции летнего кафе до края проезжей части составляет менее 2 метров или если расстояние от крайних элементов конструкции </w:t>
      </w:r>
      <w:r w:rsidR="00973C5C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сезонного (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летнего</w:t>
      </w:r>
      <w:r w:rsidR="00973C5C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)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кафе до границ опор освещения, других опор, стволов деревьев, парковочной разметки автотранспорта или других отдельно стоящих выступающих элементов составляет менее 1,5 метра;</w:t>
      </w:r>
    </w:p>
    <w:p w:rsidR="00ED4BEE" w:rsidRDefault="00ED4BEE" w:rsidP="00A706BD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- на земельных участках при стационарных предприятиях общественного питания, расположенных выше первых этажей нежилых зданий и не имеющих отдельного входа</w:t>
      </w:r>
      <w:r w:rsidR="002B396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;</w:t>
      </w:r>
    </w:p>
    <w:p w:rsidR="002B3961" w:rsidRPr="00EC584A" w:rsidRDefault="002B3961" w:rsidP="003D027C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- без приспособления для беспрепятственного доступа к ним и к предоставляемым в них услугам инвалидов и других маломобильных групп населения</w:t>
      </w:r>
      <w:r w:rsidR="003D027C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.</w:t>
      </w:r>
    </w:p>
    <w:p w:rsidR="00ED4BEE" w:rsidRPr="00EC584A" w:rsidRDefault="001B79EF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3.5</w:t>
      </w:r>
      <w:r w:rsidR="00ED4BEE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. При необходимости выполнения ремонтных, профилактических и иных работ на инженерных сетях, коммуникациях и иных объектах инфраструктуры городского округа, во время выполнения которых невозможно функционирование летнего кафе, по имеющейся информации администрация за </w:t>
      </w:r>
      <w:r w:rsidR="002B396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14</w:t>
      </w:r>
      <w:r w:rsidR="00ED4BEE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дней до начала работ уведомляет собственника (правообладателя) стационарного предприятия общественного питания о необходимости демонтажа конструкций </w:t>
      </w:r>
      <w:r w:rsidR="002B396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сезонного (</w:t>
      </w:r>
      <w:r w:rsidR="00ED4BEE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летнего</w:t>
      </w:r>
      <w:r w:rsidR="002B396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)</w:t>
      </w:r>
      <w:r w:rsidR="00ED4BEE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кафе (полностью либо частично)</w:t>
      </w:r>
      <w:r w:rsidR="002B396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,</w:t>
      </w:r>
      <w:r w:rsidR="00ED4BEE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с указанием дат начала и окончания соответствующих работ.</w:t>
      </w:r>
    </w:p>
    <w:p w:rsidR="00ED4BEE" w:rsidRPr="00EC584A" w:rsidRDefault="001B79EF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lastRenderedPageBreak/>
        <w:t>3.6</w:t>
      </w:r>
      <w:r w:rsidR="00ED4BEE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. При необходимости проведения аварийных работ уведомление производится незамедлительно.</w:t>
      </w:r>
    </w:p>
    <w:p w:rsidR="00ED4BEE" w:rsidRPr="00EC584A" w:rsidRDefault="001B79EF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3.7</w:t>
      </w:r>
      <w:r w:rsidR="00ED4BEE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. Собственник (правообладатель) стационарного предприятия общественного питания обязан обеспечить возможность проведения соответствующих работ в указанный </w:t>
      </w:r>
      <w:r w:rsidR="002B396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А</w:t>
      </w:r>
      <w:r w:rsidR="001E44C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дминистрацией </w:t>
      </w:r>
      <w:r w:rsidR="00ED4BEE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период времени.</w:t>
      </w:r>
    </w:p>
    <w:p w:rsidR="00ED4BEE" w:rsidRPr="00565B91" w:rsidRDefault="00ED4BEE" w:rsidP="00565B91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</w:pPr>
      <w:r w:rsidRPr="00565B91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>4. Требования к обустройству сезонных (летних) кафе</w:t>
      </w:r>
    </w:p>
    <w:p w:rsidR="00ED4BEE" w:rsidRPr="00EC584A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4.1. При обустройстве 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сезонных (летних) кафе </w:t>
      </w:r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используются сборно-разборные (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легковозводимые) конструкции, элементы оборудования.</w:t>
      </w:r>
    </w:p>
    <w:p w:rsidR="00ED4BEE" w:rsidRPr="00EC584A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4.2. Элементы оборудования, используемые при обустройстве 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сезонных (летних) кафе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, должны быть выполнены в едином архитектурно-художественном стиле</w:t>
      </w:r>
      <w:r w:rsidR="002B396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,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с учетом колористического решения фасадов и стилистики здания, строения, сооружения, в котором размещено стационарное предприятие общественного питания, а также архитектурно-градостроительного решени</w:t>
      </w:r>
      <w:r w:rsidR="002B396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и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окружающей застройки и особенностей благоустройства прилегающей территории.</w:t>
      </w:r>
    </w:p>
    <w:p w:rsidR="00ED4BEE" w:rsidRPr="00EC584A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4.3. Обустройство 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сезонных (летних) кафе 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осуществляется в соответствии с </w:t>
      </w:r>
      <w:r w:rsidR="002B396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П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роектом.</w:t>
      </w:r>
    </w:p>
    <w:p w:rsidR="00ED4BEE" w:rsidRPr="00EC584A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4.4. Обустройство 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сезонных (летних) кафе 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осуществляется с учетом необходимости обеспечения его доступности для маломобильных групп населения в соответствии с законодательством (путем использования пандусов, поручней, специальных тактильных и сигнальных маркировок).</w:t>
      </w:r>
    </w:p>
    <w:p w:rsidR="00ED4BEE" w:rsidRPr="00EC584A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4.5. При оборудовании 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сезонных (летних) кафе 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не допуска</w:t>
      </w:r>
      <w:r w:rsidR="002B396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е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тся:</w:t>
      </w:r>
    </w:p>
    <w:p w:rsidR="00ED4BEE" w:rsidRPr="00EC584A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4.5.1. Использование кирпича, строительных блоков и плит, монолитного бетона, железобетона, стальных профилированных листов, баннерной ткани.</w:t>
      </w:r>
    </w:p>
    <w:p w:rsidR="00ED4BEE" w:rsidRPr="00EC584A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4.5.2. Прокладка подземных инженерных коммуникаций и проведение строительно-монтажных работ капитального характера.</w:t>
      </w:r>
    </w:p>
    <w:p w:rsidR="00ED4BEE" w:rsidRPr="00EC584A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4.5.3. Заполнение пространства между элементами оборудования при помощи оконных и дверных блоков (рамное остекление), сплошных металлических панелей, сайдинг-панелей</w:t>
      </w:r>
      <w:r w:rsidR="002B396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и остекления.</w:t>
      </w:r>
    </w:p>
    <w:p w:rsidR="00ED4BEE" w:rsidRPr="00EC584A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4.5.4. Использование для облицовки элементов оборудования 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сезонных (летних) кафе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и навеса полиэтиленового пленочного покрытия, черепицы, металлочерепицы, металла, а также рубероида, асбестоцементных плит.</w:t>
      </w:r>
    </w:p>
    <w:p w:rsidR="00ED4BEE" w:rsidRPr="00EC584A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4.6. В случае размещения нескольких 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сезонных (летних) кафе 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при стационарных предприятиях общественного питания, принадлежащих разным собственникам (владельцам) и расположенных в одном здании, строении, сооружении, конструкции </w:t>
      </w:r>
      <w:r w:rsidR="002B396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сезонных (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летних</w:t>
      </w:r>
      <w:r w:rsidR="002B396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)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кафе должны быть выполнены в едином архитектурно-художественном решении (гармонично взаимоувязанные материалы конструкций, колористические решения, рекламно-информационное оформление)</w:t>
      </w:r>
      <w:r w:rsidR="002B396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,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с соблюдением единой линии размещения крайних точек выступа элементов оборудования </w:t>
      </w:r>
      <w:r w:rsidR="002B396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сезонного (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летнего</w:t>
      </w:r>
      <w:r w:rsidR="002B396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)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кафе относительно горизонтальной плоскости фасада.</w:t>
      </w:r>
    </w:p>
    <w:p w:rsidR="002B3961" w:rsidRPr="002B3961" w:rsidRDefault="00ED4BEE" w:rsidP="002B396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4.7. </w:t>
      </w:r>
      <w:r w:rsidR="002B396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Сезонные (летние) кафе</w:t>
      </w:r>
      <w:r w:rsidR="002B3961" w:rsidRPr="002B396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(пассажи, палатки, павильоны и т.п.), размещаемые на территориях пешеходных зон, в парках, садах, на бульварах, должны устанавливаться на твердые виды покрытия, оборудоваться осветительным оборудованием, урнами и мусорными контейнерами, туалетными кабинами (при отсутствии общественных туалетов на прилегающей территории в зоне доступности 200 м).</w:t>
      </w:r>
    </w:p>
    <w:p w:rsidR="00ED4BEE" w:rsidRPr="00EC584A" w:rsidRDefault="002B3961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lastRenderedPageBreak/>
        <w:t xml:space="preserve">4.8. </w:t>
      </w:r>
      <w:r w:rsidR="00ED4BEE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Допускается размещение элементов оборудования </w:t>
      </w:r>
      <w:r w:rsidR="00653860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сезонного (</w:t>
      </w:r>
      <w:r w:rsidR="00ED4BEE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летнего</w:t>
      </w:r>
      <w:r w:rsidR="00653860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)</w:t>
      </w:r>
      <w:r w:rsidR="00ED4BEE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кафе с заглублением элементов их крепления до 0,30 м.</w:t>
      </w:r>
    </w:p>
    <w:p w:rsidR="00ED4BEE" w:rsidRPr="00EC584A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4.</w:t>
      </w:r>
      <w:r w:rsidR="00067BFE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9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. Зонты, используемые при обустройстве 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</w:t>
      </w:r>
      <w:r w:rsidR="00067BF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ого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(летн</w:t>
      </w:r>
      <w:r w:rsidR="00067BF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его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 кафе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, могут быть как однокупольными, так и многокупольными с центральной опорой. Высота зонтов не должна превышать высоту первого этажа (линии перекрытий между первым и вторым этажами) здания, строения, сооружения, занимаемого стационарным предприятием общественного питания. Материал</w:t>
      </w:r>
      <w:r w:rsidR="00067BFE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ом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каркаса устраиваемых зонтов могут быть металл, дерево (обработанное, окрашенное), а также композитные материалы. В качестве материала покрытия используется ткань пастельных тонов.</w:t>
      </w:r>
    </w:p>
    <w:p w:rsidR="00ED4BEE" w:rsidRPr="00EC584A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4.</w:t>
      </w:r>
      <w:r w:rsidR="00067BFE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10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. Декоративные ограждения, используемые при обустройстве 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сезонных (летних) кафе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, размещаются в одну линию в границах места размещения </w:t>
      </w:r>
      <w:r w:rsidR="00067BFE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сезонного (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летнего</w:t>
      </w:r>
      <w:r w:rsidR="00067BFE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)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кафе.</w:t>
      </w:r>
    </w:p>
    <w:p w:rsidR="00ED4BEE" w:rsidRPr="00EC584A" w:rsidRDefault="00ED4BEE" w:rsidP="00067BFE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Высота декоративных ограждений, используемых при обустройстве 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</w:t>
      </w:r>
      <w:r w:rsidR="00067BF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ого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(летн</w:t>
      </w:r>
      <w:r w:rsidR="00067BF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его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 кафе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, не может быть менее 0,60 метра (за исключением случаев устройства контейнеров под озеленение, выполняющих функцию ограждения) и превышать 0,90 м (за исключением раздвижных, складных декоративных ограждений высотой в собранном (складном) состоянии не более 0,90 м и в разобранном - 1,80 м).</w:t>
      </w:r>
    </w:p>
    <w:p w:rsidR="00ED4BEE" w:rsidRPr="00EC584A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Конструкции декоративных ограждений, устраиваемых на асфальтобетонном покрытии (покрытии из тротуарной плитки), должны быть выполнены из жестких секций, скрепленных между собой элементами, обеспечивающими их устойчивость.</w:t>
      </w:r>
    </w:p>
    <w:p w:rsidR="00ED4BEE" w:rsidRPr="00EC584A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Конструкции декоративных ограждений не должны содержать элементов, создающих угрозу получения травм.</w:t>
      </w:r>
    </w:p>
    <w:p w:rsidR="00ED4BEE" w:rsidRPr="00EC584A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В качестве декоративных ограждений не допускается использование глухих конструкций (за исключением случаев устройства контейнеров под озеленение, выполняющих функцию ограждения).</w:t>
      </w:r>
    </w:p>
    <w:p w:rsidR="00ED4BEE" w:rsidRPr="00EC584A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4.1</w:t>
      </w:r>
      <w:r w:rsidR="00067BFE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1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. Элементы озеленения, используемые при обустройстве 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</w:t>
      </w:r>
      <w:r w:rsidR="00067BF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ого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(летн</w:t>
      </w:r>
      <w:r w:rsidR="00067BF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его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 кафе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, должны быть устойчивыми.</w:t>
      </w:r>
    </w:p>
    <w:p w:rsidR="00ED4BEE" w:rsidRPr="00EC584A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Запрещается использование контейнеров для озеленения, изготовленных из легко бьющихся, пачкающихся материалов, а также стекла, строительного бетона, необработанного металла и пластика. Использование контейнеров для озеленения со сливным отверстием не допускается. Для организации озеленения</w:t>
      </w:r>
      <w:r w:rsidR="00067BFE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сезонного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="00067BFE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(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летнего</w:t>
      </w:r>
      <w:r w:rsidR="00067BFE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)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кафе допускается использование подвесных контейнеров, в том числе путем их размещения на декоративных ограждениях.</w:t>
      </w:r>
    </w:p>
    <w:p w:rsidR="00ED4BEE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4.1</w:t>
      </w:r>
      <w:r w:rsidR="00067BFE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2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. Для обеспечения устойчивости элементов оборудования при устройстве 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</w:t>
      </w:r>
      <w:r w:rsidR="00067BF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ого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(летн</w:t>
      </w:r>
      <w:r w:rsidR="00067BF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его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) кафе 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допускается организация технологического настила высотой не более 0,45 м от отметки тротуара до верхней отметки пола технологического настила. Технологические настилы устраиваются на территории, имеющей уклон более 3 процентов (включительно), для целей ее выравнивания, в целях изоляции элементов крепления и элементов оборудования, для прокладки сетей электроснабжения в соответствии с требованиями пожарной безопасности, для организации ливнестока с поверхности тротуара.</w:t>
      </w:r>
    </w:p>
    <w:p w:rsidR="00067BFE" w:rsidRPr="00067BFE" w:rsidRDefault="00067BFE" w:rsidP="00067BFE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067BFE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Вне зависимости от угла наклона территории, на которой размещается сезонное (летнее) кафе, осуществляется устройство технологического настила при неудовлетворительном состоянии покрытия территории в границах места размещения сезонного (летнего) кафе (разрушенное асфальтобетонное покрытие или покрытие тротуарной плиткой, наличие трещин, выбоин и т.д.).</w:t>
      </w:r>
    </w:p>
    <w:p w:rsidR="00067BFE" w:rsidRPr="00067BFE" w:rsidRDefault="00067BFE" w:rsidP="00067BFE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067BFE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lastRenderedPageBreak/>
        <w:t>Лестничные сходы с технологического настила по ширине не должны быть менее 0,90 метра. Доступ маломобильных групп населения на технологический настил обеспечивается путем применения пандусов с максимальным уклоном 5 процентов. Допускается использование конструкций съемных пандусов.</w:t>
      </w:r>
    </w:p>
    <w:p w:rsidR="00ED4BEE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4.1</w:t>
      </w:r>
      <w:r w:rsidR="00067BFE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3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. Высота элементов оборудования 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</w:t>
      </w:r>
      <w:r w:rsidR="00067BF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ого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(летн</w:t>
      </w:r>
      <w:r w:rsidR="00067BF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его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) кафе 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не должна превышать высоту первого этажа (линии перекрытий между первым и вторым этажами) здания, строения, сооружения, занимаемого стационарным предприятием общественного питания.</w:t>
      </w:r>
    </w:p>
    <w:p w:rsidR="00ED4BEE" w:rsidRDefault="00067BFE" w:rsidP="000F7C64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4.14. </w:t>
      </w:r>
      <w:r w:rsidR="00ED4BEE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Элементы оборудования 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сезонных (летних) кафе</w:t>
      </w:r>
      <w:r w:rsidR="00ED4BEE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должны содержаться в технически исправном состоянии, быть очищенными от грязи и иного мусора.</w:t>
      </w:r>
      <w:r w:rsidR="000F7C64" w:rsidRPr="000F7C64">
        <w:t xml:space="preserve"> </w:t>
      </w:r>
      <w:r w:rsidR="000F7C64" w:rsidRPr="000F7C64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Не допускается наличие на элементах оборудования механических повреждений, прорывов размещаемых на них полотен, а также нарушение целостности конструкций. Металлические элементы конструкций, оборудования должны быть очищены от ржавчины и окрашены.</w:t>
      </w:r>
    </w:p>
    <w:p w:rsidR="00067BFE" w:rsidRPr="00067BFE" w:rsidRDefault="00067BFE" w:rsidP="00067BFE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4.1</w:t>
      </w:r>
      <w:r w:rsidR="000F7C64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. </w:t>
      </w:r>
      <w:r w:rsidRPr="00067BFE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Не допускается размещение сезонных (летних) кафе в арках зданий, на газонах (без устройства специального настила), площадках (детских, для отдыха, спортивных, транспортных стоянках), посадочных площадках пассажирского транспорта (за исключением сблокированных с остановочным павильоном), в охранной зоне водопроводных, канализационных, электрических, кабельных сетей связи, трубопроводов, а также ближе 5 м от остановочных павильонов, 25 м - от вентиляционных шахт, 20 м - от окон жилых помещений, перед витринами торговых организаций, 3 м - от ствола дерева, 1,5 м - от внешней границы кроны кустарника.</w:t>
      </w:r>
    </w:p>
    <w:p w:rsidR="00ED4BEE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4.1</w:t>
      </w:r>
      <w:r w:rsidR="000F7C64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6</w:t>
      </w:r>
      <w:r w:rsidR="00565B9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.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При организации 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сезонных (летних) кафе 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должно быть соблюдено условие обеспечения безопасности жизни, здоровья, имущества посетителей кафе.</w:t>
      </w:r>
    </w:p>
    <w:p w:rsidR="00ED4BEE" w:rsidRPr="00A706BD" w:rsidRDefault="00067BFE" w:rsidP="00A706BD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>5</w:t>
      </w:r>
      <w:r w:rsidR="00ED4BEE" w:rsidRPr="00A706BD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>. Требования к эксплуатации сезонных (летних) кафе</w:t>
      </w:r>
    </w:p>
    <w:p w:rsidR="00ED4BEE" w:rsidRPr="00EC584A" w:rsidRDefault="00ED4BEE" w:rsidP="00A706BD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5.1. Не допускается использование оборудования, эксплуатация которого связана с выделением острых запахов (шашлычных, чебуречных и других), в случае размещения </w:t>
      </w:r>
      <w:r w:rsidR="00067BF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сезонного (</w:t>
      </w:r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летнего</w:t>
      </w:r>
      <w:r w:rsidR="00067BF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</w:t>
      </w:r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кафе при стационарном предприятии общественного питания, расположенном в непосредственной близости к помещениям жилых зданий.</w:t>
      </w:r>
    </w:p>
    <w:p w:rsidR="00067BFE" w:rsidRPr="00067BFE" w:rsidRDefault="00ED4BEE" w:rsidP="00067BFE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5.2. Не допускаются </w:t>
      </w:r>
      <w:r w:rsidR="00067BFE" w:rsidRPr="00067BF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использование звуковоспроизводящих устройств и устройств звукоусиления, игра на музыкальных инструментах, пение, а также иные действия, нарушающие тишину и покой граждан в ночное врем</w:t>
      </w:r>
      <w:r w:rsidR="00067BF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я.</w:t>
      </w:r>
    </w:p>
    <w:p w:rsidR="00ED4BEE" w:rsidRPr="00EC584A" w:rsidRDefault="00ED4BEE" w:rsidP="00A706BD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5.3. Не допускается использование осветительных приборов вблизи окон жилых помещений в случае прямого попадания на окна световых лучей.</w:t>
      </w:r>
    </w:p>
    <w:p w:rsidR="00ED4BEE" w:rsidRDefault="00ED4BEE" w:rsidP="00A706BD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5.4. Эксплуатация 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сезонных (летних) кафе </w:t>
      </w:r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осуществляется с учетом требований </w:t>
      </w:r>
      <w:hyperlink r:id="rId7" w:history="1">
        <w:r w:rsidRPr="00A706BD">
          <w:rPr>
            <w:rFonts w:ascii="Times New Roman" w:eastAsia="Times New Roman" w:hAnsi="Times New Roman" w:cs="Times New Roman"/>
            <w:spacing w:val="2"/>
            <w:sz w:val="24"/>
            <w:szCs w:val="24"/>
            <w:lang w:eastAsia="ru-RU"/>
          </w:rPr>
          <w:t xml:space="preserve">Федерального закона от 30.03.1999 </w:t>
        </w:r>
        <w:r w:rsidR="00A706BD">
          <w:rPr>
            <w:rFonts w:ascii="Times New Roman" w:eastAsia="Times New Roman" w:hAnsi="Times New Roman" w:cs="Times New Roman"/>
            <w:spacing w:val="2"/>
            <w:sz w:val="24"/>
            <w:szCs w:val="24"/>
            <w:lang w:eastAsia="ru-RU"/>
          </w:rPr>
          <w:t>№</w:t>
        </w:r>
        <w:r w:rsidRPr="00A706BD">
          <w:rPr>
            <w:rFonts w:ascii="Times New Roman" w:eastAsia="Times New Roman" w:hAnsi="Times New Roman" w:cs="Times New Roman"/>
            <w:spacing w:val="2"/>
            <w:sz w:val="24"/>
            <w:szCs w:val="24"/>
            <w:lang w:eastAsia="ru-RU"/>
          </w:rPr>
          <w:t xml:space="preserve">52-ФЗ </w:t>
        </w:r>
        <w:r w:rsidR="00A706BD">
          <w:rPr>
            <w:rFonts w:ascii="Times New Roman" w:eastAsia="Times New Roman" w:hAnsi="Times New Roman" w:cs="Times New Roman"/>
            <w:spacing w:val="2"/>
            <w:sz w:val="24"/>
            <w:szCs w:val="24"/>
            <w:lang w:eastAsia="ru-RU"/>
          </w:rPr>
          <w:t>«</w:t>
        </w:r>
        <w:r w:rsidRPr="00A706BD">
          <w:rPr>
            <w:rFonts w:ascii="Times New Roman" w:eastAsia="Times New Roman" w:hAnsi="Times New Roman" w:cs="Times New Roman"/>
            <w:spacing w:val="2"/>
            <w:sz w:val="24"/>
            <w:szCs w:val="24"/>
            <w:lang w:eastAsia="ru-RU"/>
          </w:rPr>
          <w:t>О санитарно-эпидемиологическом благополучии населения</w:t>
        </w:r>
      </w:hyperlink>
      <w:r w:rsidR="00A706B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»</w:t>
      </w:r>
      <w:r w:rsidRPr="00A706B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</w:t>
      </w:r>
      <w:r w:rsidR="00653860" w:rsidRPr="00A706B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hyperlink r:id="rId8" w:history="1">
        <w:r w:rsidRPr="00A706BD">
          <w:rPr>
            <w:rFonts w:ascii="Times New Roman" w:eastAsia="Times New Roman" w:hAnsi="Times New Roman" w:cs="Times New Roman"/>
            <w:spacing w:val="2"/>
            <w:sz w:val="24"/>
            <w:szCs w:val="24"/>
            <w:lang w:eastAsia="ru-RU"/>
          </w:rPr>
          <w:t xml:space="preserve">Закона Российской Федерации от 07.02.1992 </w:t>
        </w:r>
        <w:r w:rsidR="00A706BD">
          <w:rPr>
            <w:rFonts w:ascii="Times New Roman" w:eastAsia="Times New Roman" w:hAnsi="Times New Roman" w:cs="Times New Roman"/>
            <w:spacing w:val="2"/>
            <w:sz w:val="24"/>
            <w:szCs w:val="24"/>
            <w:lang w:eastAsia="ru-RU"/>
          </w:rPr>
          <w:t>№</w:t>
        </w:r>
        <w:r w:rsidRPr="00A706BD">
          <w:rPr>
            <w:rFonts w:ascii="Times New Roman" w:eastAsia="Times New Roman" w:hAnsi="Times New Roman" w:cs="Times New Roman"/>
            <w:spacing w:val="2"/>
            <w:sz w:val="24"/>
            <w:szCs w:val="24"/>
            <w:lang w:eastAsia="ru-RU"/>
          </w:rPr>
          <w:t xml:space="preserve">2300-1 </w:t>
        </w:r>
        <w:r w:rsidR="00A706BD">
          <w:rPr>
            <w:rFonts w:ascii="Times New Roman" w:eastAsia="Times New Roman" w:hAnsi="Times New Roman" w:cs="Times New Roman"/>
            <w:spacing w:val="2"/>
            <w:sz w:val="24"/>
            <w:szCs w:val="24"/>
            <w:lang w:eastAsia="ru-RU"/>
          </w:rPr>
          <w:t>«</w:t>
        </w:r>
        <w:r w:rsidRPr="00A706BD">
          <w:rPr>
            <w:rFonts w:ascii="Times New Roman" w:eastAsia="Times New Roman" w:hAnsi="Times New Roman" w:cs="Times New Roman"/>
            <w:spacing w:val="2"/>
            <w:sz w:val="24"/>
            <w:szCs w:val="24"/>
            <w:lang w:eastAsia="ru-RU"/>
          </w:rPr>
          <w:t>О защите прав потребителей</w:t>
        </w:r>
      </w:hyperlink>
      <w:r w:rsidR="00A706B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»</w:t>
      </w:r>
      <w:r w:rsidRPr="00A706B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</w:t>
      </w:r>
      <w:r w:rsidR="00653860" w:rsidRPr="00A706B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hyperlink r:id="rId9" w:history="1">
        <w:r w:rsidRPr="00A706BD">
          <w:rPr>
            <w:rFonts w:ascii="Times New Roman" w:eastAsia="Times New Roman" w:hAnsi="Times New Roman" w:cs="Times New Roman"/>
            <w:spacing w:val="2"/>
            <w:sz w:val="24"/>
            <w:szCs w:val="24"/>
            <w:lang w:eastAsia="ru-RU"/>
          </w:rPr>
          <w:t>Правил оказания услуг общественного питания</w:t>
        </w:r>
      </w:hyperlink>
      <w:r w:rsidRPr="00A706B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 утвержденных</w:t>
      </w:r>
      <w:r w:rsidR="00653860" w:rsidRPr="00A706B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hyperlink r:id="rId10" w:history="1">
        <w:r w:rsidRPr="00A706BD">
          <w:rPr>
            <w:rFonts w:ascii="Times New Roman" w:eastAsia="Times New Roman" w:hAnsi="Times New Roman" w:cs="Times New Roman"/>
            <w:spacing w:val="2"/>
            <w:sz w:val="24"/>
            <w:szCs w:val="24"/>
            <w:lang w:eastAsia="ru-RU"/>
          </w:rPr>
          <w:t xml:space="preserve">постановлением Правительства Российской Федерации от 15.08.1997 </w:t>
        </w:r>
        <w:r w:rsidR="00A706BD">
          <w:rPr>
            <w:rFonts w:ascii="Times New Roman" w:eastAsia="Times New Roman" w:hAnsi="Times New Roman" w:cs="Times New Roman"/>
            <w:spacing w:val="2"/>
            <w:sz w:val="24"/>
            <w:szCs w:val="24"/>
            <w:lang w:eastAsia="ru-RU"/>
          </w:rPr>
          <w:t>№</w:t>
        </w:r>
        <w:r w:rsidRPr="00A706BD">
          <w:rPr>
            <w:rFonts w:ascii="Times New Roman" w:eastAsia="Times New Roman" w:hAnsi="Times New Roman" w:cs="Times New Roman"/>
            <w:spacing w:val="2"/>
            <w:sz w:val="24"/>
            <w:szCs w:val="24"/>
            <w:lang w:eastAsia="ru-RU"/>
          </w:rPr>
          <w:t>1036</w:t>
        </w:r>
      </w:hyperlink>
      <w:r w:rsidRPr="00A706B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, санитарно-эпидемиологических правил </w:t>
      </w:r>
      <w:r w:rsidR="00DA3511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                     </w:t>
      </w:r>
      <w:r w:rsidRPr="00A706B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СП 2.3.6.1079</w:t>
      </w:r>
      <w:r w:rsidR="00DA3511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-</w:t>
      </w:r>
      <w:r w:rsidRPr="00A706B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01, утвержденных</w:t>
      </w:r>
      <w:r w:rsidR="00653860" w:rsidRPr="00A706B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hyperlink r:id="rId11" w:history="1">
        <w:r w:rsidRPr="00A706BD">
          <w:rPr>
            <w:rFonts w:ascii="Times New Roman" w:eastAsia="Times New Roman" w:hAnsi="Times New Roman" w:cs="Times New Roman"/>
            <w:spacing w:val="2"/>
            <w:sz w:val="24"/>
            <w:szCs w:val="24"/>
            <w:lang w:eastAsia="ru-RU"/>
          </w:rPr>
          <w:t xml:space="preserve">постановлением Главного государственного санитарного врача Российской Федерации от 08.11.2001 </w:t>
        </w:r>
        <w:r w:rsidR="00A706BD">
          <w:rPr>
            <w:rFonts w:ascii="Times New Roman" w:eastAsia="Times New Roman" w:hAnsi="Times New Roman" w:cs="Times New Roman"/>
            <w:spacing w:val="2"/>
            <w:sz w:val="24"/>
            <w:szCs w:val="24"/>
            <w:lang w:eastAsia="ru-RU"/>
          </w:rPr>
          <w:t>№</w:t>
        </w:r>
        <w:r w:rsidRPr="00A706BD">
          <w:rPr>
            <w:rFonts w:ascii="Times New Roman" w:eastAsia="Times New Roman" w:hAnsi="Times New Roman" w:cs="Times New Roman"/>
            <w:spacing w:val="2"/>
            <w:sz w:val="24"/>
            <w:szCs w:val="24"/>
            <w:lang w:eastAsia="ru-RU"/>
          </w:rPr>
          <w:t>31</w:t>
        </w:r>
      </w:hyperlink>
      <w:r w:rsidRPr="00A706B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</w:t>
      </w:r>
      <w:r w:rsidR="00F4187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Закона Московской области от 30.12.2014 №191/2014-ОЗ «О благоустройстве в Московской области»,</w:t>
      </w:r>
      <w:r w:rsidRPr="00A706B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настоящего Порядка.</w:t>
      </w:r>
    </w:p>
    <w:p w:rsidR="00ED4BEE" w:rsidRPr="00A706BD" w:rsidRDefault="00ED4BEE" w:rsidP="00A706BD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</w:pPr>
      <w:r w:rsidRPr="00A706BD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lastRenderedPageBreak/>
        <w:t>6. Требования к демонтажу сезонных (летних) кафе</w:t>
      </w:r>
    </w:p>
    <w:p w:rsidR="00ED4BEE" w:rsidRPr="008C2561" w:rsidRDefault="00ED4BEE" w:rsidP="00A706BD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6.1. Собственник (правообладатель) стационарного предприятия общественного питания выполняет демонтаж </w:t>
      </w:r>
      <w:r w:rsidR="0065386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сезонного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(летн</w:t>
      </w:r>
      <w:r w:rsidR="0065386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его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) кафе 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не позднее 15 ноября</w:t>
      </w:r>
      <w:r w:rsidR="00F41873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года, в котором было размещено такое кафе.</w:t>
      </w:r>
    </w:p>
    <w:p w:rsidR="00ED4BEE" w:rsidRPr="00EC584A" w:rsidRDefault="00ED4BEE" w:rsidP="00A706BD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В случае прекращения деятельности по оказанию услуг общественного питания в стационарном предприятии общественного питания демонтаж </w:t>
      </w:r>
      <w:r w:rsidR="00653860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сезонного (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летнего</w:t>
      </w:r>
      <w:r w:rsidR="00653860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)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кафе осуществляется не позднее 15 календарных дней с даты прекращения деятельности стационарного предприятия общественного питания.</w:t>
      </w:r>
    </w:p>
    <w:p w:rsidR="00ED4BEE" w:rsidRPr="00EC584A" w:rsidRDefault="00ED4BEE" w:rsidP="00A706BD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При выполнении демонтажа 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</w:t>
      </w:r>
      <w:r w:rsidR="0065386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ого 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(летн</w:t>
      </w:r>
      <w:r w:rsidR="0065386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его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) кафе 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хозяйствующим субъектом, осуществляющим деятельность в стационарном предприятии общественного питания, обеспечивается проведение восстановления нарушенного благоустройства в связи с размещением данного 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</w:t>
      </w:r>
      <w:r w:rsidR="0065386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ого 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(летн</w:t>
      </w:r>
      <w:r w:rsidR="0065386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его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 кафе</w:t>
      </w:r>
      <w:r w:rsidR="007E7D45" w:rsidRPr="007E7D4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="007E7D4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 течение 14 календарных дней с момента демонтажа сезонного (летнего) кафе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.</w:t>
      </w:r>
    </w:p>
    <w:p w:rsidR="00ED4BEE" w:rsidRPr="00EC584A" w:rsidRDefault="00ED4BEE" w:rsidP="00A706BD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6.</w:t>
      </w:r>
      <w:r w:rsidR="0050591C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2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. При выявлении незаконно действующего сезонного (летнего) кафе, а также сезонного (летнего) кафе, осуществляющего деятельность на основании выданного Свидетельства</w:t>
      </w:r>
      <w:r w:rsidR="004775EC" w:rsidRPr="004775EC">
        <w:t xml:space="preserve"> </w:t>
      </w:r>
      <w:r w:rsidR="004775EC" w:rsidRPr="004775EC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на право размещения сезонного (летнего) кафе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, но с нарушениями требований настоящего Порядка, </w:t>
      </w:r>
      <w:r w:rsidR="00653860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ТПП СП 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выдается предписание хозяйствующему субъекту на устранение выявленных нарушений, с</w:t>
      </w:r>
      <w:r w:rsidR="00F77A8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указанием срока </w:t>
      </w:r>
      <w:r w:rsidR="007E7D4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по форме согласно </w:t>
      </w:r>
      <w:r w:rsidR="004775EC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п</w:t>
      </w:r>
      <w:r w:rsidR="00F77A8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риложени</w:t>
      </w:r>
      <w:r w:rsidR="007E7D4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я</w:t>
      </w:r>
      <w:r w:rsidR="00F77A8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="00A706BD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№</w:t>
      </w:r>
      <w:r w:rsidR="00F77A8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3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.</w:t>
      </w:r>
    </w:p>
    <w:p w:rsidR="0050591C" w:rsidRDefault="00ED4BEE" w:rsidP="0050591C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6.</w:t>
      </w:r>
      <w:r w:rsidR="0050591C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3</w:t>
      </w:r>
      <w:r w:rsidR="004D70DD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.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В случае, если в указанный в предписании срок нарушения устранены не были, Свидетельство на право размещения сезонного (летнего) кафе считается прекратившим свое действие. В этом случае собственник осуществляет демонтаж объекта в течении 5 календарных дней</w:t>
      </w:r>
      <w:r w:rsidR="007E7D4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с момента прекращения действия </w:t>
      </w:r>
      <w:r w:rsidR="007E7D45" w:rsidRPr="007E7D4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Свидетельств</w:t>
      </w:r>
      <w:r w:rsidR="007E7D4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а</w:t>
      </w:r>
      <w:r w:rsidR="007E7D45" w:rsidRPr="007E7D4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на право размещения сезонного (летнего) кафе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.</w:t>
      </w:r>
    </w:p>
    <w:p w:rsidR="00F81808" w:rsidRPr="0050591C" w:rsidRDefault="0050591C" w:rsidP="0050591C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50591C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6.</w:t>
      </w: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4</w:t>
      </w:r>
      <w:r w:rsidRPr="0050591C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. Демонтаж незаконно размещенного сезонного (летнего) кафе на территории муниципального образования</w:t>
      </w: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и благоустройство территории в месте размещения сезонного (летнего) кафе</w:t>
      </w:r>
      <w:r w:rsidRPr="0050591C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осуществляется в соответствии с Законом Московской области от 30.12.2014 №191/2014-ОЗ «О благоустройстве в Московской области», Порядком выявления и демонтажа и/или перемещения незаконно размещенных нестационарных объектов на территории городского поселения Сергиев Посад, утвержденным постановлением Администрации городского поселения Сергиев Посад Сергиево-Посадского муниципального района от 02.08.2016 №274-п.</w:t>
      </w:r>
    </w:p>
    <w:p w:rsidR="00F81808" w:rsidRDefault="00F81808" w:rsidP="00F8180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81808" w:rsidRDefault="00F81808" w:rsidP="00F8180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81808" w:rsidRDefault="00F81808" w:rsidP="00F8180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81808" w:rsidRDefault="00F81808" w:rsidP="00F8180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81808" w:rsidRDefault="00F81808" w:rsidP="00F8180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81808" w:rsidRDefault="00F81808" w:rsidP="00F8180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81808" w:rsidRDefault="00F81808" w:rsidP="00F8180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81808" w:rsidRDefault="00F81808" w:rsidP="00F8180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81808" w:rsidRDefault="00F81808" w:rsidP="00F8180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81808" w:rsidRDefault="00F81808" w:rsidP="00F8180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81808" w:rsidRDefault="00F81808" w:rsidP="00F8180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81808" w:rsidRDefault="00F81808" w:rsidP="00F8180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53860" w:rsidRDefault="00653860" w:rsidP="00F8180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2764C" w:rsidRDefault="00A2764C" w:rsidP="00F8180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2764C" w:rsidRDefault="00A2764C" w:rsidP="00F8180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2764C" w:rsidRDefault="00A2764C" w:rsidP="00F8180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D5933" w:rsidRDefault="00F81808" w:rsidP="009D5933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</w:t>
      </w:r>
      <w:r w:rsidR="000006A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</w:t>
      </w:r>
      <w:r w:rsidR="009D59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96750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33673B">
        <w:rPr>
          <w:rFonts w:ascii="Times New Roman" w:eastAsia="Times New Roman" w:hAnsi="Times New Roman" w:cs="Times New Roman"/>
          <w:sz w:val="24"/>
          <w:szCs w:val="24"/>
          <w:lang w:eastAsia="ru-RU"/>
        </w:rPr>
        <w:t>орядку размещения сезонных (летних) кафе</w:t>
      </w:r>
      <w:r w:rsidR="009D5933" w:rsidRPr="009C65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96750" w:rsidRDefault="00296750" w:rsidP="009D5933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1808" w:rsidRPr="00E0053D" w:rsidRDefault="00F81808" w:rsidP="00F8180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0053D">
        <w:rPr>
          <w:rFonts w:ascii="Times New Roman" w:hAnsi="Times New Roman"/>
          <w:b/>
          <w:sz w:val="24"/>
          <w:szCs w:val="24"/>
        </w:rPr>
        <w:t>ЗАЯВЛЕНИЕ</w:t>
      </w:r>
    </w:p>
    <w:p w:rsidR="00F81808" w:rsidRPr="00E0053D" w:rsidRDefault="00F81808" w:rsidP="00F8180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0053D">
        <w:rPr>
          <w:rFonts w:ascii="Times New Roman" w:hAnsi="Times New Roman"/>
          <w:b/>
          <w:sz w:val="24"/>
          <w:szCs w:val="24"/>
          <w:lang w:eastAsia="ru-RU"/>
        </w:rPr>
        <w:t xml:space="preserve">на </w:t>
      </w:r>
      <w:r w:rsidR="001B79EF">
        <w:rPr>
          <w:rFonts w:ascii="Times New Roman" w:hAnsi="Times New Roman"/>
          <w:b/>
          <w:sz w:val="24"/>
          <w:szCs w:val="24"/>
          <w:lang w:eastAsia="ru-RU"/>
        </w:rPr>
        <w:t>размещение</w:t>
      </w:r>
      <w:r w:rsidR="00F77A8A">
        <w:rPr>
          <w:rFonts w:ascii="Times New Roman" w:hAnsi="Times New Roman"/>
          <w:b/>
          <w:sz w:val="24"/>
          <w:szCs w:val="24"/>
          <w:lang w:eastAsia="ru-RU"/>
        </w:rPr>
        <w:t xml:space="preserve"> сезонного (летнего) кафе </w:t>
      </w:r>
    </w:p>
    <w:p w:rsidR="00F81808" w:rsidRPr="00E0053D" w:rsidRDefault="00F81808" w:rsidP="00F8180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81808" w:rsidRPr="00E0053D" w:rsidRDefault="00F81808" w:rsidP="00F8180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0053D">
        <w:rPr>
          <w:rFonts w:ascii="Times New Roman" w:hAnsi="Times New Roman"/>
          <w:b/>
          <w:sz w:val="24"/>
          <w:szCs w:val="24"/>
        </w:rPr>
        <w:t>Заявитель  ___________________________________________________________________</w:t>
      </w:r>
    </w:p>
    <w:p w:rsidR="00F77A8A" w:rsidRDefault="00F81808" w:rsidP="00F8180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0053D">
        <w:rPr>
          <w:rFonts w:ascii="Times New Roman" w:hAnsi="Times New Roman"/>
          <w:b/>
          <w:sz w:val="24"/>
          <w:szCs w:val="24"/>
        </w:rPr>
        <w:t xml:space="preserve">ИНН __________________   </w:t>
      </w:r>
    </w:p>
    <w:p w:rsidR="00F81808" w:rsidRDefault="00F77A8A" w:rsidP="00F8180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Адрес регистрации____________________________________________________________</w:t>
      </w:r>
    </w:p>
    <w:p w:rsidR="00F81808" w:rsidRPr="00E0053D" w:rsidRDefault="00F81808" w:rsidP="00F8180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0053D">
        <w:rPr>
          <w:rFonts w:ascii="Times New Roman" w:hAnsi="Times New Roman"/>
          <w:b/>
          <w:sz w:val="24"/>
          <w:szCs w:val="24"/>
        </w:rPr>
        <w:t xml:space="preserve">просит выдать Свидетельство о праве на размещение </w:t>
      </w:r>
      <w:r w:rsidR="00F77A8A">
        <w:rPr>
          <w:rFonts w:ascii="Times New Roman" w:hAnsi="Times New Roman"/>
          <w:b/>
          <w:sz w:val="24"/>
          <w:szCs w:val="24"/>
          <w:lang w:eastAsia="ru-RU"/>
        </w:rPr>
        <w:t>сезонного (летнего) кафе</w:t>
      </w:r>
      <w:r w:rsidR="00F77A8A">
        <w:rPr>
          <w:rFonts w:ascii="Times New Roman" w:hAnsi="Times New Roman"/>
          <w:b/>
          <w:sz w:val="24"/>
          <w:szCs w:val="24"/>
        </w:rPr>
        <w:t>, расположенного по адресу______________________________________________________</w:t>
      </w:r>
    </w:p>
    <w:p w:rsidR="00F81808" w:rsidRPr="00E0053D" w:rsidRDefault="00F77A8A" w:rsidP="00F8180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соответствии с предоставленными документами</w:t>
      </w:r>
    </w:p>
    <w:p w:rsidR="00F77A8A" w:rsidRDefault="00F77A8A" w:rsidP="00F8180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81808" w:rsidRPr="00E0053D" w:rsidRDefault="00F81808" w:rsidP="00F8180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0053D">
        <w:rPr>
          <w:rFonts w:ascii="Times New Roman" w:hAnsi="Times New Roman"/>
          <w:b/>
          <w:sz w:val="24"/>
          <w:szCs w:val="24"/>
        </w:rPr>
        <w:t>на срок с «______»_______________20</w:t>
      </w:r>
      <w:r w:rsidR="00296750">
        <w:rPr>
          <w:rFonts w:ascii="Times New Roman" w:hAnsi="Times New Roman"/>
          <w:b/>
          <w:sz w:val="24"/>
          <w:szCs w:val="24"/>
        </w:rPr>
        <w:t>_</w:t>
      </w:r>
      <w:r w:rsidRPr="00E0053D">
        <w:rPr>
          <w:rFonts w:ascii="Times New Roman" w:hAnsi="Times New Roman"/>
          <w:b/>
          <w:sz w:val="24"/>
          <w:szCs w:val="24"/>
        </w:rPr>
        <w:t>_ г.        по       «____»_________________20</w:t>
      </w:r>
      <w:r w:rsidR="00296750">
        <w:rPr>
          <w:rFonts w:ascii="Times New Roman" w:hAnsi="Times New Roman"/>
          <w:b/>
          <w:sz w:val="24"/>
          <w:szCs w:val="24"/>
        </w:rPr>
        <w:t>_</w:t>
      </w:r>
      <w:r w:rsidRPr="00E0053D">
        <w:rPr>
          <w:rFonts w:ascii="Times New Roman" w:hAnsi="Times New Roman"/>
          <w:b/>
          <w:sz w:val="24"/>
          <w:szCs w:val="24"/>
        </w:rPr>
        <w:t>_ г.</w:t>
      </w:r>
    </w:p>
    <w:p w:rsidR="00F81808" w:rsidRDefault="00F81808" w:rsidP="00F8180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77A8A" w:rsidRPr="00E0053D" w:rsidRDefault="00F77A8A" w:rsidP="00F8180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Контактные данные заявителя</w:t>
      </w:r>
      <w:r w:rsidR="000006A6">
        <w:rPr>
          <w:rFonts w:ascii="Times New Roman" w:hAnsi="Times New Roman"/>
          <w:b/>
          <w:sz w:val="24"/>
          <w:szCs w:val="24"/>
        </w:rPr>
        <w:t>:_________________________________________________</w:t>
      </w:r>
    </w:p>
    <w:p w:rsidR="00F77A8A" w:rsidRDefault="000006A6" w:rsidP="00F81808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ab/>
      </w:r>
      <w:r>
        <w:rPr>
          <w:rFonts w:ascii="Times New Roman" w:hAnsi="Times New Roman"/>
          <w:b/>
          <w:i/>
          <w:sz w:val="24"/>
          <w:szCs w:val="24"/>
        </w:rPr>
        <w:tab/>
      </w:r>
      <w:proofErr w:type="spellStart"/>
      <w:r>
        <w:rPr>
          <w:rFonts w:ascii="Times New Roman" w:hAnsi="Times New Roman"/>
          <w:b/>
          <w:i/>
          <w:sz w:val="24"/>
          <w:szCs w:val="24"/>
        </w:rPr>
        <w:t>Конт</w:t>
      </w:r>
      <w:proofErr w:type="gramStart"/>
      <w:r>
        <w:rPr>
          <w:rFonts w:ascii="Times New Roman" w:hAnsi="Times New Roman"/>
          <w:b/>
          <w:i/>
          <w:sz w:val="24"/>
          <w:szCs w:val="24"/>
        </w:rPr>
        <w:t>.т</w:t>
      </w:r>
      <w:proofErr w:type="gramEnd"/>
      <w:r>
        <w:rPr>
          <w:rFonts w:ascii="Times New Roman" w:hAnsi="Times New Roman"/>
          <w:b/>
          <w:i/>
          <w:sz w:val="24"/>
          <w:szCs w:val="24"/>
        </w:rPr>
        <w:t>елефон,адрес</w:t>
      </w:r>
      <w:proofErr w:type="spellEnd"/>
      <w:r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i/>
          <w:sz w:val="24"/>
          <w:szCs w:val="24"/>
        </w:rPr>
        <w:t>эл.почты</w:t>
      </w:r>
      <w:proofErr w:type="spellEnd"/>
      <w:r>
        <w:rPr>
          <w:rFonts w:ascii="Times New Roman" w:hAnsi="Times New Roman"/>
          <w:b/>
          <w:i/>
          <w:sz w:val="24"/>
          <w:szCs w:val="24"/>
        </w:rPr>
        <w:t>, адрес направления корреспонденции</w:t>
      </w:r>
    </w:p>
    <w:p w:rsidR="000006A6" w:rsidRPr="000006A6" w:rsidRDefault="000006A6" w:rsidP="00F81808">
      <w:pPr>
        <w:spacing w:after="0" w:line="240" w:lineRule="auto"/>
        <w:jc w:val="both"/>
        <w:rPr>
          <w:rFonts w:ascii="Times New Roman" w:hAnsi="Times New Roman"/>
          <w:b/>
          <w:i/>
          <w:sz w:val="20"/>
          <w:szCs w:val="20"/>
        </w:rPr>
      </w:pPr>
    </w:p>
    <w:p w:rsidR="00F81808" w:rsidRPr="00DA3511" w:rsidRDefault="00F81808" w:rsidP="00DA3511">
      <w:pPr>
        <w:jc w:val="both"/>
        <w:rPr>
          <w:rFonts w:ascii="Times New Roman" w:hAnsi="Times New Roman"/>
          <w:b/>
          <w:i/>
          <w:sz w:val="24"/>
          <w:szCs w:val="24"/>
        </w:rPr>
      </w:pPr>
      <w:r w:rsidRPr="00DA3511">
        <w:rPr>
          <w:rFonts w:ascii="Times New Roman" w:hAnsi="Times New Roman"/>
          <w:b/>
          <w:i/>
          <w:sz w:val="24"/>
          <w:szCs w:val="24"/>
        </w:rPr>
        <w:t>Обязуюсь выполнять</w:t>
      </w:r>
      <w:r w:rsidR="009D5933" w:rsidRPr="00DA3511">
        <w:rPr>
          <w:rFonts w:ascii="Times New Roman" w:hAnsi="Times New Roman"/>
          <w:b/>
          <w:i/>
          <w:sz w:val="24"/>
          <w:szCs w:val="24"/>
        </w:rPr>
        <w:t xml:space="preserve"> требования</w:t>
      </w:r>
      <w:r w:rsidRPr="00DA3511">
        <w:rPr>
          <w:rFonts w:ascii="Times New Roman" w:hAnsi="Times New Roman"/>
          <w:b/>
          <w:i/>
          <w:sz w:val="24"/>
          <w:szCs w:val="24"/>
        </w:rPr>
        <w:t xml:space="preserve"> Закон</w:t>
      </w:r>
      <w:r w:rsidR="00974F74" w:rsidRPr="00DA3511">
        <w:rPr>
          <w:rFonts w:ascii="Times New Roman" w:hAnsi="Times New Roman"/>
          <w:b/>
          <w:i/>
          <w:sz w:val="24"/>
          <w:szCs w:val="24"/>
        </w:rPr>
        <w:t>а</w:t>
      </w:r>
      <w:r w:rsidR="009D5933" w:rsidRPr="00DA3511">
        <w:rPr>
          <w:rFonts w:ascii="Times New Roman" w:hAnsi="Times New Roman"/>
          <w:b/>
          <w:i/>
          <w:sz w:val="24"/>
          <w:szCs w:val="24"/>
        </w:rPr>
        <w:t xml:space="preserve"> РФ</w:t>
      </w:r>
      <w:r w:rsidR="00A2764C">
        <w:rPr>
          <w:rFonts w:ascii="Times New Roman" w:hAnsi="Times New Roman"/>
          <w:b/>
          <w:i/>
          <w:sz w:val="24"/>
          <w:szCs w:val="24"/>
        </w:rPr>
        <w:t xml:space="preserve"> от 07.02.1992 №2300-1</w:t>
      </w:r>
      <w:r w:rsidR="009D5933" w:rsidRPr="00DA3511">
        <w:rPr>
          <w:rFonts w:ascii="Times New Roman" w:hAnsi="Times New Roman"/>
          <w:b/>
          <w:i/>
          <w:sz w:val="24"/>
          <w:szCs w:val="24"/>
        </w:rPr>
        <w:t xml:space="preserve"> «О</w:t>
      </w:r>
      <w:r w:rsidRPr="00DA3511">
        <w:rPr>
          <w:rFonts w:ascii="Times New Roman" w:hAnsi="Times New Roman"/>
          <w:b/>
          <w:i/>
          <w:sz w:val="24"/>
          <w:szCs w:val="24"/>
        </w:rPr>
        <w:t xml:space="preserve"> защите прав потребителей»</w:t>
      </w:r>
      <w:r w:rsidR="00DA3511" w:rsidRPr="00DA3511">
        <w:rPr>
          <w:rFonts w:ascii="Times New Roman" w:hAnsi="Times New Roman"/>
          <w:b/>
          <w:i/>
          <w:sz w:val="24"/>
          <w:szCs w:val="24"/>
        </w:rPr>
        <w:t xml:space="preserve"> и </w:t>
      </w:r>
      <w:r w:rsidR="00DA3511" w:rsidRPr="00DA35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Федерального закона от 28.12.2009 №381-ФЗ «Об основах государственного регулирования торговой деятельности в Российской Федерации»</w:t>
      </w:r>
      <w:r w:rsidRPr="00DA3511">
        <w:rPr>
          <w:rFonts w:ascii="Times New Roman" w:hAnsi="Times New Roman"/>
          <w:b/>
          <w:i/>
          <w:sz w:val="24"/>
          <w:szCs w:val="24"/>
        </w:rPr>
        <w:t>.</w:t>
      </w:r>
    </w:p>
    <w:p w:rsidR="00F81808" w:rsidRPr="00E0053D" w:rsidRDefault="00F81808" w:rsidP="00F81808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F81808" w:rsidRPr="00E0053D" w:rsidRDefault="000006A6" w:rsidP="00F8180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_____</w:t>
      </w:r>
      <w:r w:rsidR="00F81808" w:rsidRPr="00E0053D">
        <w:rPr>
          <w:rFonts w:ascii="Times New Roman" w:hAnsi="Times New Roman"/>
          <w:b/>
          <w:sz w:val="24"/>
          <w:szCs w:val="24"/>
        </w:rPr>
        <w:t>______________                                     ___________________________________</w:t>
      </w:r>
      <w:r w:rsidR="00F81808" w:rsidRPr="00E0053D">
        <w:rPr>
          <w:rFonts w:ascii="Times New Roman" w:hAnsi="Times New Roman"/>
          <w:sz w:val="24"/>
          <w:szCs w:val="24"/>
        </w:rPr>
        <w:t xml:space="preserve"> </w:t>
      </w:r>
      <w:r w:rsidR="00A2764C">
        <w:rPr>
          <w:rFonts w:ascii="Times New Roman" w:hAnsi="Times New Roman"/>
          <w:sz w:val="24"/>
          <w:szCs w:val="24"/>
        </w:rPr>
        <w:t xml:space="preserve">          </w:t>
      </w:r>
      <w:r w:rsidR="00F81808" w:rsidRPr="00E0053D">
        <w:rPr>
          <w:rFonts w:ascii="Times New Roman" w:hAnsi="Times New Roman"/>
          <w:sz w:val="24"/>
          <w:szCs w:val="24"/>
        </w:rPr>
        <w:t>(подпись заявителя)                                                   (подпись лица, принявшего документы)           М.П.</w:t>
      </w:r>
    </w:p>
    <w:p w:rsidR="00F81808" w:rsidRPr="00E0053D" w:rsidRDefault="00F81808" w:rsidP="00F8180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006A6" w:rsidRDefault="000006A6" w:rsidP="00000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Опись предоставленных документов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01"/>
        <w:gridCol w:w="4394"/>
        <w:gridCol w:w="1417"/>
        <w:gridCol w:w="2127"/>
      </w:tblGrid>
      <w:tr w:rsidR="000006A6" w:rsidTr="000006A6">
        <w:trPr>
          <w:trHeight w:val="691"/>
        </w:trPr>
        <w:tc>
          <w:tcPr>
            <w:tcW w:w="1101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№п/п</w:t>
            </w:r>
          </w:p>
        </w:tc>
        <w:tc>
          <w:tcPr>
            <w:tcW w:w="4394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документа</w:t>
            </w:r>
          </w:p>
        </w:tc>
        <w:tc>
          <w:tcPr>
            <w:tcW w:w="1417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страниц</w:t>
            </w:r>
          </w:p>
        </w:tc>
        <w:tc>
          <w:tcPr>
            <w:tcW w:w="2127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Примечание</w:t>
            </w:r>
          </w:p>
        </w:tc>
      </w:tr>
      <w:tr w:rsidR="000006A6" w:rsidTr="000006A6">
        <w:tc>
          <w:tcPr>
            <w:tcW w:w="1101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006A6" w:rsidTr="000006A6">
        <w:tc>
          <w:tcPr>
            <w:tcW w:w="1101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006A6" w:rsidTr="000006A6">
        <w:tc>
          <w:tcPr>
            <w:tcW w:w="1101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006A6" w:rsidTr="000006A6">
        <w:tc>
          <w:tcPr>
            <w:tcW w:w="1101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006A6" w:rsidRDefault="000006A6" w:rsidP="00000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6A6" w:rsidRDefault="000006A6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6A6" w:rsidRDefault="000006A6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6A6" w:rsidRDefault="000006A6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6A6" w:rsidRDefault="000006A6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6A6" w:rsidRDefault="000006A6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6A6" w:rsidRDefault="000006A6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6A6" w:rsidRDefault="000006A6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6A6" w:rsidRDefault="000006A6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6A6" w:rsidRDefault="000006A6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6A6" w:rsidRDefault="000006A6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6A6" w:rsidRDefault="000006A6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7D45" w:rsidRDefault="007E7D45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7D45" w:rsidRDefault="007E7D45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7D45" w:rsidRDefault="007E7D45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7D45" w:rsidRDefault="007E7D45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7D45" w:rsidRDefault="007E7D45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6A6" w:rsidRDefault="000006A6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6A6" w:rsidRDefault="000006A6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6A6" w:rsidRDefault="000006A6" w:rsidP="000006A6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№2 к </w:t>
      </w:r>
      <w:r w:rsidR="00296750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орядку размещения</w:t>
      </w:r>
      <w:r w:rsidR="002967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сезонных (летних) кафе</w:t>
      </w:r>
      <w:r w:rsidRPr="009C65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006A6" w:rsidRPr="00EC584A" w:rsidRDefault="000006A6" w:rsidP="000006A6">
      <w:pPr>
        <w:shd w:val="clear" w:color="auto" w:fill="FFFFFF"/>
        <w:spacing w:before="375" w:after="225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color w:val="3C3C3C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b/>
          <w:color w:val="3C3C3C"/>
          <w:spacing w:val="2"/>
          <w:sz w:val="24"/>
          <w:szCs w:val="24"/>
          <w:lang w:eastAsia="ru-RU"/>
        </w:rPr>
        <w:t>СВИДЕТЕЛЬСТВО НА ПРАВО РАЗМЕЩЕНИЯ СЕЗОННОГО (ЛЕТНЕГО) КАФЕ</w:t>
      </w:r>
    </w:p>
    <w:p w:rsidR="000006A6" w:rsidRPr="00EC584A" w:rsidRDefault="000006A6" w:rsidP="000006A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Выдано: ____________________________________</w:t>
      </w: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________________________________</w:t>
      </w:r>
    </w:p>
    <w:p w:rsidR="000006A6" w:rsidRPr="00EC584A" w:rsidRDefault="000006A6" w:rsidP="000006A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(индивидуального предпринимателя, организации и т.д.)</w:t>
      </w:r>
    </w:p>
    <w:p w:rsidR="000006A6" w:rsidRDefault="000006A6" w:rsidP="000006A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В соответствии с________________________________________________</w:t>
      </w: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_____________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, </w:t>
      </w:r>
    </w:p>
    <w:p w:rsidR="000006A6" w:rsidRPr="00EC584A" w:rsidRDefault="000006A6" w:rsidP="000006A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ТПП СП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разрешает разместить, обустроить и эксплуатировать сезонное (летнее) кафе  по следующему адресу: ______________________________________________________________</w:t>
      </w: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_____________</w:t>
      </w:r>
    </w:p>
    <w:p w:rsidR="000006A6" w:rsidRPr="00EC584A" w:rsidRDefault="000006A6" w:rsidP="000006A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Вид объекта: ___________________________________________________</w:t>
      </w: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____________</w:t>
      </w:r>
    </w:p>
    <w:p w:rsidR="000006A6" w:rsidRPr="00EC584A" w:rsidRDefault="000006A6" w:rsidP="000006A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Режим работы: _________________________________________________</w:t>
      </w: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____________</w:t>
      </w:r>
    </w:p>
    <w:p w:rsidR="000006A6" w:rsidRPr="00EC584A" w:rsidRDefault="000006A6" w:rsidP="000006A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Разрешенная специализация: ____________________________________</w:t>
      </w: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_____________</w:t>
      </w:r>
    </w:p>
    <w:p w:rsidR="000006A6" w:rsidRPr="00EC584A" w:rsidRDefault="000006A6" w:rsidP="000006A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Ассортимент: ___________________________________________________</w:t>
      </w:r>
    </w:p>
    <w:p w:rsidR="000006A6" w:rsidRPr="00EC584A" w:rsidRDefault="000006A6" w:rsidP="000006A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Настоящее свидетельство выдано на срок: ________________________</w:t>
      </w:r>
    </w:p>
    <w:p w:rsidR="000006A6" w:rsidRDefault="000006A6" w:rsidP="000006A6">
      <w:pPr>
        <w:shd w:val="clear" w:color="auto" w:fill="FFFFFF"/>
        <w:spacing w:before="375" w:after="225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</w:pPr>
    </w:p>
    <w:p w:rsidR="000006A6" w:rsidRDefault="000006A6" w:rsidP="000006A6">
      <w:pPr>
        <w:shd w:val="clear" w:color="auto" w:fill="FFFFFF"/>
        <w:spacing w:before="375" w:after="225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</w:pPr>
    </w:p>
    <w:p w:rsidR="000006A6" w:rsidRDefault="00974F74" w:rsidP="00974F74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  <w:t>_____________________</w:t>
      </w:r>
      <w:r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  <w:tab/>
        <w:t>_________________________</w:t>
      </w:r>
    </w:p>
    <w:p w:rsidR="00974F74" w:rsidRDefault="00974F74" w:rsidP="00974F74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r w:rsidRPr="00E0053D">
        <w:rPr>
          <w:rFonts w:ascii="Times New Roman" w:hAnsi="Times New Roman"/>
          <w:sz w:val="24"/>
          <w:szCs w:val="24"/>
        </w:rPr>
        <w:t xml:space="preserve">подпись </w:t>
      </w:r>
      <w:r>
        <w:rPr>
          <w:rFonts w:ascii="Times New Roman" w:hAnsi="Times New Roman"/>
          <w:sz w:val="24"/>
          <w:szCs w:val="24"/>
        </w:rPr>
        <w:t>руководителя</w:t>
      </w:r>
      <w:r w:rsidRPr="00E0053D">
        <w:rPr>
          <w:rFonts w:ascii="Times New Roman" w:hAnsi="Times New Roman"/>
          <w:sz w:val="24"/>
          <w:szCs w:val="24"/>
        </w:rPr>
        <w:t xml:space="preserve">)                     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E0053D">
        <w:rPr>
          <w:rFonts w:ascii="Times New Roman" w:hAnsi="Times New Roman"/>
          <w:sz w:val="24"/>
          <w:szCs w:val="24"/>
        </w:rPr>
        <w:t xml:space="preserve">                </w:t>
      </w:r>
      <w:r>
        <w:rPr>
          <w:rFonts w:ascii="Times New Roman" w:hAnsi="Times New Roman"/>
          <w:sz w:val="24"/>
          <w:szCs w:val="24"/>
        </w:rPr>
        <w:t xml:space="preserve">        </w:t>
      </w:r>
      <w:r w:rsidRPr="00E0053D">
        <w:rPr>
          <w:rFonts w:ascii="Times New Roman" w:hAnsi="Times New Roman"/>
          <w:sz w:val="24"/>
          <w:szCs w:val="24"/>
        </w:rPr>
        <w:t xml:space="preserve">  (</w:t>
      </w:r>
      <w:r>
        <w:rPr>
          <w:rFonts w:ascii="Times New Roman" w:hAnsi="Times New Roman"/>
          <w:sz w:val="24"/>
          <w:szCs w:val="24"/>
        </w:rPr>
        <w:t>расшифровка подписи</w:t>
      </w:r>
      <w:r w:rsidRPr="00E0053D">
        <w:rPr>
          <w:rFonts w:ascii="Times New Roman" w:hAnsi="Times New Roman"/>
          <w:sz w:val="24"/>
          <w:szCs w:val="24"/>
        </w:rPr>
        <w:t xml:space="preserve">)       </w:t>
      </w:r>
    </w:p>
    <w:p w:rsidR="00974F74" w:rsidRDefault="00974F74" w:rsidP="00974F74">
      <w:pPr>
        <w:shd w:val="clear" w:color="auto" w:fill="FFFFFF"/>
        <w:spacing w:after="0" w:line="240" w:lineRule="auto"/>
        <w:ind w:firstLine="708"/>
        <w:jc w:val="both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</w:pPr>
      <w:r w:rsidRPr="00E0053D">
        <w:rPr>
          <w:rFonts w:ascii="Times New Roman" w:hAnsi="Times New Roman"/>
          <w:sz w:val="24"/>
          <w:szCs w:val="24"/>
        </w:rPr>
        <w:t>М.П.</w:t>
      </w:r>
    </w:p>
    <w:p w:rsidR="000006A6" w:rsidRDefault="000006A6" w:rsidP="000006A6">
      <w:pPr>
        <w:shd w:val="clear" w:color="auto" w:fill="FFFFFF"/>
        <w:spacing w:before="375" w:after="225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</w:pPr>
    </w:p>
    <w:p w:rsidR="000006A6" w:rsidRDefault="000006A6" w:rsidP="000006A6">
      <w:pPr>
        <w:shd w:val="clear" w:color="auto" w:fill="FFFFFF"/>
        <w:spacing w:before="375" w:after="225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</w:pPr>
    </w:p>
    <w:p w:rsidR="000006A6" w:rsidRDefault="000006A6" w:rsidP="000006A6">
      <w:pPr>
        <w:shd w:val="clear" w:color="auto" w:fill="FFFFFF"/>
        <w:spacing w:before="375" w:after="225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</w:pPr>
    </w:p>
    <w:p w:rsidR="000006A6" w:rsidRDefault="000006A6" w:rsidP="000006A6">
      <w:pPr>
        <w:shd w:val="clear" w:color="auto" w:fill="FFFFFF"/>
        <w:spacing w:before="375" w:after="225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</w:pPr>
    </w:p>
    <w:p w:rsidR="000006A6" w:rsidRDefault="000006A6" w:rsidP="000006A6">
      <w:pPr>
        <w:shd w:val="clear" w:color="auto" w:fill="FFFFFF"/>
        <w:spacing w:before="375" w:after="225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</w:pPr>
    </w:p>
    <w:p w:rsidR="000006A6" w:rsidRDefault="000006A6" w:rsidP="000006A6">
      <w:pPr>
        <w:shd w:val="clear" w:color="auto" w:fill="FFFFFF"/>
        <w:spacing w:before="375" w:after="225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</w:pPr>
    </w:p>
    <w:p w:rsidR="000006A6" w:rsidRDefault="000006A6" w:rsidP="000006A6">
      <w:pPr>
        <w:shd w:val="clear" w:color="auto" w:fill="FFFFFF"/>
        <w:spacing w:before="375" w:after="225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</w:pPr>
    </w:p>
    <w:p w:rsidR="000006A6" w:rsidRDefault="000006A6" w:rsidP="000006A6">
      <w:pPr>
        <w:shd w:val="clear" w:color="auto" w:fill="FFFFFF"/>
        <w:spacing w:before="375" w:after="225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</w:pPr>
    </w:p>
    <w:p w:rsidR="000006A6" w:rsidRDefault="000006A6" w:rsidP="000006A6">
      <w:pPr>
        <w:shd w:val="clear" w:color="auto" w:fill="FFFFFF"/>
        <w:spacing w:before="375" w:after="225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</w:pPr>
    </w:p>
    <w:p w:rsidR="007E7D45" w:rsidRDefault="007E7D45" w:rsidP="000006A6">
      <w:pPr>
        <w:shd w:val="clear" w:color="auto" w:fill="FFFFFF"/>
        <w:spacing w:before="375" w:after="225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</w:pPr>
    </w:p>
    <w:p w:rsidR="007E7D45" w:rsidRDefault="007E7D45" w:rsidP="000006A6">
      <w:pPr>
        <w:shd w:val="clear" w:color="auto" w:fill="FFFFFF"/>
        <w:spacing w:before="375" w:after="225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</w:pPr>
    </w:p>
    <w:p w:rsidR="007E7D45" w:rsidRDefault="007E7D45" w:rsidP="000006A6">
      <w:pPr>
        <w:shd w:val="clear" w:color="auto" w:fill="FFFFFF"/>
        <w:spacing w:before="375" w:after="225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</w:pPr>
    </w:p>
    <w:p w:rsidR="000006A6" w:rsidRDefault="000006A6" w:rsidP="000006A6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№3 к</w:t>
      </w:r>
      <w:r w:rsidR="002967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орядку размещения</w:t>
      </w:r>
      <w:r w:rsidR="002967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сезонных (летних) кафе</w:t>
      </w:r>
      <w:r w:rsidRPr="009C65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006A6" w:rsidRPr="00EC584A" w:rsidRDefault="000006A6" w:rsidP="000006A6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>ПРЕДПИСАНИЕ на устранение выявленных нарушений</w:t>
      </w:r>
    </w:p>
    <w:p w:rsidR="000006A6" w:rsidRPr="00EC584A" w:rsidRDefault="000006A6" w:rsidP="000006A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Кому: _____________________________________________________________</w:t>
      </w:r>
    </w:p>
    <w:p w:rsidR="000006A6" w:rsidRPr="00EC584A" w:rsidRDefault="000006A6" w:rsidP="000006A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Руководитель: ______________________________________________________</w:t>
      </w:r>
    </w:p>
    <w:p w:rsidR="000006A6" w:rsidRPr="00EC584A" w:rsidRDefault="000006A6" w:rsidP="000006A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Адрес размещения сезонного (летнего) кафе: __________________</w:t>
      </w:r>
    </w:p>
    <w:p w:rsidR="000006A6" w:rsidRPr="00EC584A" w:rsidRDefault="000006A6" w:rsidP="000006A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__________________________________________________________________</w:t>
      </w:r>
    </w:p>
    <w:p w:rsidR="000006A6" w:rsidRDefault="000006A6" w:rsidP="000006A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Юридический адрес/адрес прописки: _____________________________________________________________________________________________________</w:t>
      </w:r>
    </w:p>
    <w:p w:rsidR="000006A6" w:rsidRPr="00EC584A" w:rsidRDefault="000006A6" w:rsidP="000006A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ОСНОВАНИЕ ВЫНЕСЕНИЯ ПРЕДПИСАНИЯ:</w:t>
      </w:r>
    </w:p>
    <w:p w:rsidR="000006A6" w:rsidRPr="00EC584A" w:rsidRDefault="000006A6" w:rsidP="000006A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1. В ходе проверки размещения сезонного (летнего) кафе по адресу: ____________________________________________________________</w:t>
      </w:r>
    </w:p>
    <w:p w:rsidR="000006A6" w:rsidRPr="00EC584A" w:rsidRDefault="000006A6" w:rsidP="000006A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__________________________________________________________________</w:t>
      </w:r>
    </w:p>
    <w:p w:rsidR="000006A6" w:rsidRPr="00EC584A" w:rsidRDefault="000006A6" w:rsidP="000006A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Выявлено нарушение: _______________________________________________</w:t>
      </w:r>
    </w:p>
    <w:p w:rsidR="000006A6" w:rsidRDefault="000006A6" w:rsidP="000006A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__________________________________________________________________</w:t>
      </w:r>
    </w:p>
    <w:p w:rsidR="000006A6" w:rsidRPr="00EC584A" w:rsidRDefault="000006A6" w:rsidP="000006A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ХОЗЯЙСТВУЮЩЕМУ СУБЪЕКТУ НЕОБХОДИМО</w:t>
      </w: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В ТЕЧЕНИЕ ________________________ СО ДНЯ ВЫДАЧИ ПРЕДПИСАНИЯ: __________________________________________________________________________</w:t>
      </w:r>
    </w:p>
    <w:p w:rsidR="000006A6" w:rsidRDefault="000006A6" w:rsidP="000006A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Приложение:_________________________________________________________________</w:t>
      </w:r>
    </w:p>
    <w:p w:rsidR="000006A6" w:rsidRPr="00EC584A" w:rsidRDefault="000006A6" w:rsidP="000006A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Фотофиксация при наличи</w:t>
      </w:r>
      <w:r w:rsidR="00FB00D7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и</w:t>
      </w:r>
    </w:p>
    <w:p w:rsidR="00F81808" w:rsidRDefault="00F81808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74F74" w:rsidRDefault="00974F74" w:rsidP="00974F74">
      <w:pPr>
        <w:shd w:val="clear" w:color="auto" w:fill="FFFFFF"/>
        <w:spacing w:before="375" w:after="225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</w:pPr>
    </w:p>
    <w:p w:rsidR="00974F74" w:rsidRDefault="00974F74" w:rsidP="00974F74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  <w:t>_____________________</w:t>
      </w:r>
      <w:r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  <w:tab/>
        <w:t>_________________________</w:t>
      </w:r>
    </w:p>
    <w:p w:rsidR="00974F74" w:rsidRDefault="00974F74" w:rsidP="00974F74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r w:rsidRPr="00E0053D">
        <w:rPr>
          <w:rFonts w:ascii="Times New Roman" w:hAnsi="Times New Roman"/>
          <w:sz w:val="24"/>
          <w:szCs w:val="24"/>
        </w:rPr>
        <w:t xml:space="preserve">подпись </w:t>
      </w:r>
      <w:r>
        <w:rPr>
          <w:rFonts w:ascii="Times New Roman" w:hAnsi="Times New Roman"/>
          <w:sz w:val="24"/>
          <w:szCs w:val="24"/>
        </w:rPr>
        <w:t>руководителя</w:t>
      </w:r>
      <w:r w:rsidRPr="00E0053D">
        <w:rPr>
          <w:rFonts w:ascii="Times New Roman" w:hAnsi="Times New Roman"/>
          <w:sz w:val="24"/>
          <w:szCs w:val="24"/>
        </w:rPr>
        <w:t xml:space="preserve">)                     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E0053D">
        <w:rPr>
          <w:rFonts w:ascii="Times New Roman" w:hAnsi="Times New Roman"/>
          <w:sz w:val="24"/>
          <w:szCs w:val="24"/>
        </w:rPr>
        <w:t xml:space="preserve">                </w:t>
      </w:r>
      <w:r>
        <w:rPr>
          <w:rFonts w:ascii="Times New Roman" w:hAnsi="Times New Roman"/>
          <w:sz w:val="24"/>
          <w:szCs w:val="24"/>
        </w:rPr>
        <w:t xml:space="preserve">        </w:t>
      </w:r>
      <w:r w:rsidRPr="00E0053D">
        <w:rPr>
          <w:rFonts w:ascii="Times New Roman" w:hAnsi="Times New Roman"/>
          <w:sz w:val="24"/>
          <w:szCs w:val="24"/>
        </w:rPr>
        <w:t xml:space="preserve">  (</w:t>
      </w:r>
      <w:r>
        <w:rPr>
          <w:rFonts w:ascii="Times New Roman" w:hAnsi="Times New Roman"/>
          <w:sz w:val="24"/>
          <w:szCs w:val="24"/>
        </w:rPr>
        <w:t>расшифровка подписи</w:t>
      </w:r>
      <w:r w:rsidRPr="00E0053D">
        <w:rPr>
          <w:rFonts w:ascii="Times New Roman" w:hAnsi="Times New Roman"/>
          <w:sz w:val="24"/>
          <w:szCs w:val="24"/>
        </w:rPr>
        <w:t xml:space="preserve">)       </w:t>
      </w:r>
    </w:p>
    <w:p w:rsidR="00974F74" w:rsidRDefault="00974F74" w:rsidP="00974F74">
      <w:pPr>
        <w:shd w:val="clear" w:color="auto" w:fill="FFFFFF"/>
        <w:spacing w:after="0" w:line="240" w:lineRule="auto"/>
        <w:ind w:firstLine="708"/>
        <w:jc w:val="both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</w:pPr>
      <w:r w:rsidRPr="00E0053D">
        <w:rPr>
          <w:rFonts w:ascii="Times New Roman" w:hAnsi="Times New Roman"/>
          <w:sz w:val="24"/>
          <w:szCs w:val="24"/>
        </w:rPr>
        <w:t>М.П.</w:t>
      </w:r>
    </w:p>
    <w:p w:rsidR="00974F74" w:rsidRDefault="00974F74" w:rsidP="00974F74">
      <w:pPr>
        <w:shd w:val="clear" w:color="auto" w:fill="FFFFFF"/>
        <w:spacing w:before="375" w:after="225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</w:pPr>
    </w:p>
    <w:p w:rsidR="002A1D9C" w:rsidRDefault="002A1D9C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A1D9C" w:rsidRDefault="002A1D9C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A1D9C" w:rsidRDefault="002A1D9C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A1D9C" w:rsidRDefault="002A1D9C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A1D9C" w:rsidRDefault="002A1D9C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A1D9C" w:rsidRDefault="002A1D9C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A1D9C" w:rsidRDefault="002A1D9C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A1D9C" w:rsidRDefault="002A1D9C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A1D9C" w:rsidRDefault="002A1D9C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A1D9C" w:rsidRDefault="002A1D9C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E7D45" w:rsidRDefault="007E7D45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E7D45" w:rsidRDefault="007E7D45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E7D45" w:rsidRDefault="007E7D45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A1D9C" w:rsidRDefault="002A1D9C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A1D9C" w:rsidRDefault="002A1D9C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A1D9C" w:rsidRDefault="002A1D9C" w:rsidP="002A1D9C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</w:t>
      </w:r>
      <w:r w:rsidR="00296750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</w:t>
      </w:r>
      <w:r w:rsidR="00296750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орядку размещения сезонных (летних) кафе</w:t>
      </w:r>
      <w:r w:rsidRPr="009C65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A1D9C" w:rsidRDefault="002A1D9C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8C1410">
      <w:pPr>
        <w:jc w:val="center"/>
        <w:rPr>
          <w:rFonts w:ascii="Times New Roman" w:hAnsi="Times New Roman"/>
          <w:b/>
          <w:sz w:val="32"/>
          <w:szCs w:val="32"/>
        </w:rPr>
      </w:pPr>
      <w:r w:rsidRPr="00E9583E">
        <w:rPr>
          <w:rFonts w:ascii="Times New Roman" w:hAnsi="Times New Roman"/>
          <w:b/>
          <w:sz w:val="32"/>
          <w:szCs w:val="32"/>
        </w:rPr>
        <w:t xml:space="preserve">Варианты </w:t>
      </w:r>
      <w:r>
        <w:rPr>
          <w:rFonts w:ascii="Times New Roman" w:hAnsi="Times New Roman"/>
          <w:b/>
          <w:sz w:val="32"/>
          <w:szCs w:val="32"/>
        </w:rPr>
        <w:t>архитектурных решений сезонных</w:t>
      </w:r>
      <w:r w:rsidRPr="00E9583E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(летних) кафе</w:t>
      </w:r>
    </w:p>
    <w:p w:rsidR="008C1410" w:rsidRDefault="008C1410" w:rsidP="008C1410">
      <w:pPr>
        <w:jc w:val="center"/>
        <w:rPr>
          <w:rFonts w:ascii="Times New Roman" w:hAnsi="Times New Roman"/>
          <w:b/>
          <w:sz w:val="32"/>
          <w:szCs w:val="32"/>
        </w:rPr>
      </w:pPr>
    </w:p>
    <w:p w:rsidR="008C1410" w:rsidRDefault="008C1410" w:rsidP="008C1410">
      <w:r>
        <w:rPr>
          <w:noProof/>
          <w:lang w:eastAsia="ru-RU"/>
        </w:rPr>
        <w:drawing>
          <wp:inline distT="0" distB="0" distL="0" distR="0">
            <wp:extent cx="5886450" cy="2352675"/>
            <wp:effectExtent l="0" t="0" r="0" b="9525"/>
            <wp:docPr id="7" name="Рисунок 7" descr="http://2259556.ru/wp-content/uploads/3.2-e1350309148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259556.ru/wp-content/uploads/3.2-e135030914878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410" w:rsidRDefault="008C1410" w:rsidP="008C1410">
      <w:pPr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838825" cy="3648075"/>
            <wp:effectExtent l="0" t="0" r="9525" b="9525"/>
            <wp:docPr id="6" name="Рисунок 6" descr="http://2259556.ru/wp-content/gallery/ideas/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2259556.ru/wp-content/gallery/ideas/3-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410" w:rsidRDefault="008C1410" w:rsidP="008C1410">
      <w:r>
        <w:rPr>
          <w:noProof/>
          <w:lang w:eastAsia="ru-RU"/>
        </w:rPr>
        <w:lastRenderedPageBreak/>
        <w:drawing>
          <wp:inline distT="0" distB="0" distL="0" distR="0">
            <wp:extent cx="5686425" cy="3162300"/>
            <wp:effectExtent l="0" t="0" r="9525" b="0"/>
            <wp:docPr id="5" name="Рисунок 5" descr="http://2259556.ru/wp-content/gallery/ideas/001_view02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259556.ru/wp-content/gallery/ideas/001_view02_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410" w:rsidRPr="005218D4" w:rsidRDefault="008C1410" w:rsidP="008C1410">
      <w:pPr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686425" cy="3162300"/>
            <wp:effectExtent l="0" t="0" r="9525" b="0"/>
            <wp:docPr id="4" name="Рисунок 4" descr="http://2259556.ru/wp-content/gallery/ideas/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259556.ru/wp-content/gallery/ideas/1_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D9C" w:rsidRDefault="002A1D9C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57850" cy="3857625"/>
            <wp:effectExtent l="0" t="0" r="0" b="9525"/>
            <wp:docPr id="8" name="Рисунок 8" descr="http://avido.ru/img/esk/k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vido.ru/img/esk/k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862" cy="386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410" w:rsidRDefault="008C1410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00725" cy="3341624"/>
            <wp:effectExtent l="0" t="0" r="0" b="0"/>
            <wp:docPr id="10" name="Рисунок 10" descr="http://avido.ru/img/esk/k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vido.ru/img/esk/k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627" cy="333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44E" w:rsidRDefault="002F544E" w:rsidP="002F544E">
      <w:pPr>
        <w:jc w:val="center"/>
        <w:rPr>
          <w:rFonts w:ascii="Times New Roman" w:hAnsi="Times New Roman"/>
          <w:b/>
          <w:sz w:val="32"/>
          <w:szCs w:val="32"/>
        </w:rPr>
      </w:pPr>
    </w:p>
    <w:p w:rsidR="002F544E" w:rsidRDefault="002F544E" w:rsidP="002F544E">
      <w:pPr>
        <w:jc w:val="center"/>
        <w:rPr>
          <w:rFonts w:ascii="Times New Roman" w:hAnsi="Times New Roman"/>
          <w:b/>
          <w:sz w:val="32"/>
          <w:szCs w:val="32"/>
        </w:rPr>
      </w:pPr>
    </w:p>
    <w:p w:rsidR="002F544E" w:rsidRDefault="002F544E" w:rsidP="002F544E">
      <w:pPr>
        <w:jc w:val="center"/>
        <w:rPr>
          <w:rFonts w:ascii="Times New Roman" w:hAnsi="Times New Roman"/>
          <w:b/>
          <w:sz w:val="32"/>
          <w:szCs w:val="32"/>
        </w:rPr>
      </w:pPr>
    </w:p>
    <w:p w:rsidR="002F544E" w:rsidRDefault="002F544E" w:rsidP="002F544E">
      <w:pPr>
        <w:jc w:val="center"/>
        <w:rPr>
          <w:rFonts w:ascii="Times New Roman" w:hAnsi="Times New Roman"/>
          <w:b/>
          <w:sz w:val="32"/>
          <w:szCs w:val="32"/>
        </w:rPr>
      </w:pPr>
    </w:p>
    <w:p w:rsidR="002F544E" w:rsidRDefault="002F544E" w:rsidP="002F544E">
      <w:pPr>
        <w:jc w:val="center"/>
        <w:rPr>
          <w:rFonts w:ascii="Times New Roman" w:hAnsi="Times New Roman"/>
          <w:b/>
          <w:sz w:val="32"/>
          <w:szCs w:val="32"/>
        </w:rPr>
      </w:pPr>
    </w:p>
    <w:p w:rsidR="002F544E" w:rsidRDefault="002F544E" w:rsidP="002F544E">
      <w:pPr>
        <w:jc w:val="center"/>
        <w:rPr>
          <w:rFonts w:ascii="Times New Roman" w:hAnsi="Times New Roman"/>
          <w:b/>
          <w:sz w:val="32"/>
          <w:szCs w:val="32"/>
        </w:rPr>
      </w:pPr>
    </w:p>
    <w:p w:rsidR="002F544E" w:rsidRDefault="002F544E" w:rsidP="002F544E">
      <w:pPr>
        <w:jc w:val="center"/>
        <w:rPr>
          <w:rFonts w:ascii="Times New Roman" w:hAnsi="Times New Roman"/>
          <w:b/>
          <w:sz w:val="32"/>
          <w:szCs w:val="32"/>
        </w:rPr>
      </w:pPr>
      <w:r w:rsidRPr="00E9583E">
        <w:rPr>
          <w:rFonts w:ascii="Times New Roman" w:hAnsi="Times New Roman"/>
          <w:b/>
          <w:sz w:val="32"/>
          <w:szCs w:val="32"/>
        </w:rPr>
        <w:lastRenderedPageBreak/>
        <w:t xml:space="preserve">Варианты </w:t>
      </w:r>
      <w:r>
        <w:rPr>
          <w:rFonts w:ascii="Times New Roman" w:hAnsi="Times New Roman"/>
          <w:b/>
          <w:sz w:val="32"/>
          <w:szCs w:val="32"/>
        </w:rPr>
        <w:t>уличной мебели для сезонных</w:t>
      </w:r>
      <w:r w:rsidRPr="00E9583E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(летних) кафе</w:t>
      </w:r>
    </w:p>
    <w:p w:rsidR="002F544E" w:rsidRDefault="002F544E" w:rsidP="002F544E">
      <w:pPr>
        <w:jc w:val="center"/>
        <w:rPr>
          <w:rFonts w:ascii="Times New Roman" w:hAnsi="Times New Roman"/>
          <w:b/>
          <w:sz w:val="32"/>
          <w:szCs w:val="32"/>
        </w:rPr>
      </w:pP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48225" cy="3325353"/>
            <wp:effectExtent l="0" t="0" r="0" b="8890"/>
            <wp:docPr id="11" name="Рисунок 11" descr="https://i2.rozetka.ua/goods/10630120/70546016_images_1063012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2.rozetka.ua/goods/10630120/70546016_images_1063012080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635" cy="332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64099" cy="3648075"/>
            <wp:effectExtent l="0" t="0" r="0" b="0"/>
            <wp:docPr id="12" name="Рисунок 12" descr="http://kachelikacheli.ru/files/i/r/large_image/product/products/7508/obedenniy_komplekt_dallas_0_large.585d000c3be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kachelikacheli.ru/files/i/r/large_image/product/products/7508/obedenniy_komplekt_dallas_0_large.585d000c3bed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01" cy="364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927"/>
            <wp:effectExtent l="0" t="0" r="3175" b="3810"/>
            <wp:docPr id="14" name="Рисунок 14" descr="https://hillerstorp-furniture.ru/thumb.php?file=http://www.5805845.ru/content/files/image_hiller_alund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hillerstorp-furniture.ru/thumb.php?file=http://www.5805845.ru/content/files/image_hiller_alunda-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62217"/>
            <wp:effectExtent l="0" t="0" r="3175" b="635"/>
            <wp:docPr id="13" name="Рисунок 13" descr="https://mebel-cafe.com.ua/sites/default/files/img_7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ebel-cafe.com.ua/sites/default/files/img_778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03C92" w:rsidRDefault="00C03C92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43161"/>
            <wp:effectExtent l="0" t="0" r="3175" b="5080"/>
            <wp:docPr id="15" name="Рисунок 15" descr="https://avatars.mds.yandex.net/get-marketpic/236318/market_iaXfpluz3Ivnt4iZIKrOMw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vatars.mds.yandex.net/get-marketpic/236318/market_iaXfpluz3Ivnt4iZIKrOMw/ori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C92" w:rsidRDefault="00C03C92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76750" cy="2657475"/>
            <wp:effectExtent l="0" t="0" r="0" b="9525"/>
            <wp:docPr id="16" name="Рисунок 16" descr="http://meblavka.ru/UserFiles/Image/AFN/lavka-AFN-LFT-3059-T3126-70x70-silver-4Pcs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eblavka.ru/UserFiles/Image/AFN/lavka-AFN-LFT-3059-T3126-70x70-silver-4Pcs_big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C92" w:rsidRDefault="00C03C92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17" name="Рисунок 17" descr="https://avatars.mds.yandex.net/get-marketpic/226074/market_GWx2LH8DXX6Oai6JUZIeSQ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avatars.mds.yandex.net/get-marketpic/226074/market_GWx2LH8DXX6Oai6JUZIeSQ/ori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C92" w:rsidRDefault="00C03C92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8" name="Рисунок 18" descr="https://citydog.by/content/editor_images/2015/06_june/terrasy/1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citydog.by/content/editor_images/2015/06_june/terrasy/1_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C92" w:rsidRPr="002F544E" w:rsidRDefault="00C03C92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F544E" w:rsidRPr="002F544E" w:rsidRDefault="002F544E" w:rsidP="002F544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F544E">
        <w:rPr>
          <w:rFonts w:ascii="Times New Roman" w:hAnsi="Times New Roman"/>
          <w:sz w:val="24"/>
          <w:szCs w:val="24"/>
        </w:rPr>
        <w:t xml:space="preserve">1.На объекте предусмотрено создание условий для беспрепятственного доступа инвалидов и маломобильных групп населения к НТО в соответствии с требованиями законодательства. </w:t>
      </w:r>
    </w:p>
    <w:p w:rsidR="002F544E" w:rsidRPr="002F544E" w:rsidRDefault="002F544E" w:rsidP="002F544E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F544E">
        <w:rPr>
          <w:rFonts w:ascii="Times New Roman" w:hAnsi="Times New Roman"/>
          <w:sz w:val="24"/>
          <w:szCs w:val="24"/>
        </w:rPr>
        <w:t xml:space="preserve">2. </w:t>
      </w:r>
      <w:r w:rsidRPr="002F544E">
        <w:rPr>
          <w:rFonts w:ascii="Times New Roman" w:hAnsi="Times New Roman"/>
          <w:iCs/>
          <w:sz w:val="24"/>
          <w:szCs w:val="24"/>
        </w:rPr>
        <w:t>Цветовое решение в соответствии с окружающей застройкой</w:t>
      </w:r>
      <w:r w:rsidRPr="002F544E">
        <w:rPr>
          <w:rFonts w:ascii="Times New Roman" w:hAnsi="Times New Roman"/>
          <w:sz w:val="24"/>
          <w:szCs w:val="24"/>
        </w:rPr>
        <w:t xml:space="preserve"> и сохранением целостного архитектурно-эстетического облика города.</w:t>
      </w:r>
    </w:p>
    <w:p w:rsidR="002F544E" w:rsidRPr="002F544E" w:rsidRDefault="002F544E" w:rsidP="002F54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sectPr w:rsidR="002F544E" w:rsidRPr="002F544E" w:rsidSect="00E837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697F10"/>
    <w:multiLevelType w:val="hybridMultilevel"/>
    <w:tmpl w:val="EA9276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BB599A"/>
    <w:multiLevelType w:val="singleLevel"/>
    <w:tmpl w:val="6802952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745B"/>
    <w:rsid w:val="000006A6"/>
    <w:rsid w:val="00021DB6"/>
    <w:rsid w:val="00067BFE"/>
    <w:rsid w:val="00085AD8"/>
    <w:rsid w:val="000D015C"/>
    <w:rsid w:val="000F7C64"/>
    <w:rsid w:val="00111C85"/>
    <w:rsid w:val="00114FE1"/>
    <w:rsid w:val="0013342E"/>
    <w:rsid w:val="0013674E"/>
    <w:rsid w:val="0018603A"/>
    <w:rsid w:val="00194BC4"/>
    <w:rsid w:val="001B1316"/>
    <w:rsid w:val="001B63C2"/>
    <w:rsid w:val="001B79EF"/>
    <w:rsid w:val="001E44CA"/>
    <w:rsid w:val="001E49CD"/>
    <w:rsid w:val="001F350C"/>
    <w:rsid w:val="00224E11"/>
    <w:rsid w:val="00294849"/>
    <w:rsid w:val="00296750"/>
    <w:rsid w:val="00297EEA"/>
    <w:rsid w:val="002A1D9C"/>
    <w:rsid w:val="002A7D40"/>
    <w:rsid w:val="002B3961"/>
    <w:rsid w:val="002C674F"/>
    <w:rsid w:val="002C7ABE"/>
    <w:rsid w:val="002E0665"/>
    <w:rsid w:val="002F544E"/>
    <w:rsid w:val="003004BC"/>
    <w:rsid w:val="0030268E"/>
    <w:rsid w:val="00306271"/>
    <w:rsid w:val="003115C5"/>
    <w:rsid w:val="00314A85"/>
    <w:rsid w:val="00327017"/>
    <w:rsid w:val="0033673B"/>
    <w:rsid w:val="00337C0D"/>
    <w:rsid w:val="00375794"/>
    <w:rsid w:val="0038310F"/>
    <w:rsid w:val="003A367C"/>
    <w:rsid w:val="003B2EB8"/>
    <w:rsid w:val="003D027C"/>
    <w:rsid w:val="003D22AD"/>
    <w:rsid w:val="003E7C30"/>
    <w:rsid w:val="003F37B9"/>
    <w:rsid w:val="00416F37"/>
    <w:rsid w:val="004411F8"/>
    <w:rsid w:val="00442994"/>
    <w:rsid w:val="0047745B"/>
    <w:rsid w:val="004775EC"/>
    <w:rsid w:val="004834CF"/>
    <w:rsid w:val="004A574D"/>
    <w:rsid w:val="004B5289"/>
    <w:rsid w:val="004D52DD"/>
    <w:rsid w:val="004D70DD"/>
    <w:rsid w:val="004E2D0E"/>
    <w:rsid w:val="004E4102"/>
    <w:rsid w:val="0050591C"/>
    <w:rsid w:val="00547961"/>
    <w:rsid w:val="00565B91"/>
    <w:rsid w:val="005950B6"/>
    <w:rsid w:val="005971D0"/>
    <w:rsid w:val="005A0748"/>
    <w:rsid w:val="005A6CED"/>
    <w:rsid w:val="005D48AE"/>
    <w:rsid w:val="005E6912"/>
    <w:rsid w:val="006003B0"/>
    <w:rsid w:val="00643DB9"/>
    <w:rsid w:val="00653860"/>
    <w:rsid w:val="006566D8"/>
    <w:rsid w:val="006627E5"/>
    <w:rsid w:val="00665C09"/>
    <w:rsid w:val="006E259A"/>
    <w:rsid w:val="00704321"/>
    <w:rsid w:val="00705BB2"/>
    <w:rsid w:val="00722F1A"/>
    <w:rsid w:val="00726BD6"/>
    <w:rsid w:val="00731EAF"/>
    <w:rsid w:val="00764842"/>
    <w:rsid w:val="0077637E"/>
    <w:rsid w:val="00776F06"/>
    <w:rsid w:val="007905CE"/>
    <w:rsid w:val="007A3941"/>
    <w:rsid w:val="007E7D45"/>
    <w:rsid w:val="008256F0"/>
    <w:rsid w:val="00876DAA"/>
    <w:rsid w:val="00877029"/>
    <w:rsid w:val="00877D1D"/>
    <w:rsid w:val="008C1410"/>
    <w:rsid w:val="008C2561"/>
    <w:rsid w:val="008F1E61"/>
    <w:rsid w:val="00912563"/>
    <w:rsid w:val="00973C5C"/>
    <w:rsid w:val="00974F74"/>
    <w:rsid w:val="00982007"/>
    <w:rsid w:val="00992566"/>
    <w:rsid w:val="00992600"/>
    <w:rsid w:val="009C10F5"/>
    <w:rsid w:val="009C650E"/>
    <w:rsid w:val="009C7B6F"/>
    <w:rsid w:val="009D5933"/>
    <w:rsid w:val="009E23B0"/>
    <w:rsid w:val="009E3D06"/>
    <w:rsid w:val="00A2764C"/>
    <w:rsid w:val="00A27BE4"/>
    <w:rsid w:val="00A27EB5"/>
    <w:rsid w:val="00A3011E"/>
    <w:rsid w:val="00A30B39"/>
    <w:rsid w:val="00A4750A"/>
    <w:rsid w:val="00A706BD"/>
    <w:rsid w:val="00A85F70"/>
    <w:rsid w:val="00A86429"/>
    <w:rsid w:val="00A9788E"/>
    <w:rsid w:val="00AA0B76"/>
    <w:rsid w:val="00B101A6"/>
    <w:rsid w:val="00B17E1F"/>
    <w:rsid w:val="00B20C7B"/>
    <w:rsid w:val="00B37B87"/>
    <w:rsid w:val="00B54535"/>
    <w:rsid w:val="00B65E75"/>
    <w:rsid w:val="00BC1C10"/>
    <w:rsid w:val="00BC6828"/>
    <w:rsid w:val="00C03C92"/>
    <w:rsid w:val="00C13C4F"/>
    <w:rsid w:val="00C2368A"/>
    <w:rsid w:val="00C27C50"/>
    <w:rsid w:val="00C529B8"/>
    <w:rsid w:val="00C535FF"/>
    <w:rsid w:val="00C679EF"/>
    <w:rsid w:val="00CA326F"/>
    <w:rsid w:val="00CB4739"/>
    <w:rsid w:val="00CD532F"/>
    <w:rsid w:val="00CF49D5"/>
    <w:rsid w:val="00D26E72"/>
    <w:rsid w:val="00D63318"/>
    <w:rsid w:val="00DA3511"/>
    <w:rsid w:val="00DA7FEC"/>
    <w:rsid w:val="00DF43A8"/>
    <w:rsid w:val="00DF53D2"/>
    <w:rsid w:val="00DF71EC"/>
    <w:rsid w:val="00E10934"/>
    <w:rsid w:val="00E3521F"/>
    <w:rsid w:val="00E4418D"/>
    <w:rsid w:val="00E55179"/>
    <w:rsid w:val="00E82800"/>
    <w:rsid w:val="00E82A04"/>
    <w:rsid w:val="00E83748"/>
    <w:rsid w:val="00EC36C1"/>
    <w:rsid w:val="00ED4BEE"/>
    <w:rsid w:val="00EE212F"/>
    <w:rsid w:val="00EE2E36"/>
    <w:rsid w:val="00F34800"/>
    <w:rsid w:val="00F41873"/>
    <w:rsid w:val="00F55C27"/>
    <w:rsid w:val="00F77A8A"/>
    <w:rsid w:val="00F81808"/>
    <w:rsid w:val="00FA7445"/>
    <w:rsid w:val="00FB00D7"/>
    <w:rsid w:val="00FB02EB"/>
    <w:rsid w:val="00FE53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E72"/>
  </w:style>
  <w:style w:type="paragraph" w:styleId="1">
    <w:name w:val="heading 1"/>
    <w:basedOn w:val="a"/>
    <w:link w:val="10"/>
    <w:uiPriority w:val="9"/>
    <w:qFormat/>
    <w:rsid w:val="0047745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818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47745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7745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7745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4774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7745B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E41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E4102"/>
    <w:rPr>
      <w:rFonts w:ascii="Segoe UI" w:hAnsi="Segoe UI" w:cs="Segoe UI"/>
      <w:sz w:val="18"/>
      <w:szCs w:val="18"/>
    </w:rPr>
  </w:style>
  <w:style w:type="table" w:styleId="a5">
    <w:name w:val="Table Grid"/>
    <w:basedOn w:val="a1"/>
    <w:rsid w:val="004B52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4834CF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4834CF"/>
    <w:pPr>
      <w:ind w:left="720"/>
      <w:contextualSpacing/>
    </w:pPr>
  </w:style>
  <w:style w:type="paragraph" w:styleId="a8">
    <w:name w:val="footer"/>
    <w:basedOn w:val="a"/>
    <w:link w:val="a9"/>
    <w:rsid w:val="003004BC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Нижний колонтитул Знак"/>
    <w:basedOn w:val="a0"/>
    <w:link w:val="a8"/>
    <w:rsid w:val="003004B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Strong"/>
    <w:basedOn w:val="a0"/>
    <w:uiPriority w:val="22"/>
    <w:qFormat/>
    <w:rsid w:val="009E3D06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F8180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b">
    <w:name w:val="Body Text"/>
    <w:basedOn w:val="a"/>
    <w:link w:val="ac"/>
    <w:rsid w:val="00F8180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c">
    <w:name w:val="Основной текст Знак"/>
    <w:basedOn w:val="a0"/>
    <w:link w:val="ab"/>
    <w:rsid w:val="00F8180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Plain Text"/>
    <w:basedOn w:val="a"/>
    <w:link w:val="ae"/>
    <w:uiPriority w:val="99"/>
    <w:unhideWhenUsed/>
    <w:rsid w:val="0033673B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uiPriority w:val="99"/>
    <w:rsid w:val="0033673B"/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E72"/>
  </w:style>
  <w:style w:type="paragraph" w:styleId="1">
    <w:name w:val="heading 1"/>
    <w:basedOn w:val="a"/>
    <w:link w:val="10"/>
    <w:uiPriority w:val="9"/>
    <w:qFormat/>
    <w:rsid w:val="0047745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818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47745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7745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7745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4774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7745B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E41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E4102"/>
    <w:rPr>
      <w:rFonts w:ascii="Segoe UI" w:hAnsi="Segoe UI" w:cs="Segoe UI"/>
      <w:sz w:val="18"/>
      <w:szCs w:val="18"/>
    </w:rPr>
  </w:style>
  <w:style w:type="table" w:styleId="a5">
    <w:name w:val="Table Grid"/>
    <w:basedOn w:val="a1"/>
    <w:rsid w:val="004B52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4834CF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4834CF"/>
    <w:pPr>
      <w:ind w:left="720"/>
      <w:contextualSpacing/>
    </w:pPr>
  </w:style>
  <w:style w:type="paragraph" w:styleId="a8">
    <w:name w:val="footer"/>
    <w:basedOn w:val="a"/>
    <w:link w:val="a9"/>
    <w:rsid w:val="003004BC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Нижний колонтитул Знак"/>
    <w:basedOn w:val="a0"/>
    <w:link w:val="a8"/>
    <w:rsid w:val="003004B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Strong"/>
    <w:basedOn w:val="a0"/>
    <w:uiPriority w:val="22"/>
    <w:qFormat/>
    <w:rsid w:val="009E3D06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F8180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b">
    <w:name w:val="Body Text"/>
    <w:basedOn w:val="a"/>
    <w:link w:val="ac"/>
    <w:rsid w:val="00F8180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c">
    <w:name w:val="Основной текст Знак"/>
    <w:basedOn w:val="a0"/>
    <w:link w:val="ab"/>
    <w:rsid w:val="00F8180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Plain Text"/>
    <w:basedOn w:val="a"/>
    <w:link w:val="ae"/>
    <w:uiPriority w:val="99"/>
    <w:unhideWhenUsed/>
    <w:rsid w:val="0033673B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uiPriority w:val="99"/>
    <w:rsid w:val="0033673B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58558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5352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244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7648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7889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7078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50030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529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5412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4421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46258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97544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759816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1066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8871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818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73294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1104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1917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56088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78217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39356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35788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23085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3405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6723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98625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85504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268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6654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8737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637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60471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4990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033224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9963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792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80528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0385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92980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88366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27584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599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119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4626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85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67446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4501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66840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5812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5918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58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9005388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hyperlink" Target="http://docs.cntd.ru/document/901729631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ocs.cntd.ru/document/901802127" TargetMode="External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10" Type="http://schemas.openxmlformats.org/officeDocument/2006/relationships/hyperlink" Target="http://docs.cntd.ru/document/9047537" TargetMode="Externa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hyperlink" Target="http://docs.cntd.ru/document/9047537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BB2E7C-2AF2-43F6-8380-C8F0DD9889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4028</Words>
  <Characters>22960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Бахирева</cp:lastModifiedBy>
  <cp:revision>2</cp:revision>
  <cp:lastPrinted>2019-04-08T14:20:00Z</cp:lastPrinted>
  <dcterms:created xsi:type="dcterms:W3CDTF">2019-05-13T13:43:00Z</dcterms:created>
  <dcterms:modified xsi:type="dcterms:W3CDTF">2019-05-13T13:43:00Z</dcterms:modified>
</cp:coreProperties>
</file>