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 w:val="24"/>
          <w:szCs w:val="24"/>
        </w:rPr>
      </w:pPr>
      <w:bookmarkStart w:id="0" w:name="_GoBack"/>
      <w:bookmarkEnd w:id="0"/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</w:t>
      </w:r>
      <w:r w:rsidR="003C4FCE" w:rsidRPr="009F350D">
        <w:rPr>
          <w:sz w:val="24"/>
          <w:szCs w:val="24"/>
        </w:rPr>
        <w:t>№</w:t>
      </w:r>
      <w:r w:rsidRPr="009F350D">
        <w:rPr>
          <w:sz w:val="24"/>
          <w:szCs w:val="24"/>
        </w:rPr>
        <w:t xml:space="preserve"> </w:t>
      </w:r>
      <w:r w:rsidR="00F56C1A">
        <w:rPr>
          <w:sz w:val="24"/>
          <w:szCs w:val="24"/>
        </w:rPr>
        <w:t>2</w:t>
      </w: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573F74" w:rsidRDefault="00573F74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573F74" w:rsidRDefault="007C4F6D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573F74">
        <w:rPr>
          <w:bCs/>
          <w:sz w:val="24"/>
          <w:szCs w:val="24"/>
        </w:rPr>
        <w:t>Сергиево-Посадский муниципальный район Московской области</w:t>
      </w:r>
      <w:r>
        <w:rPr>
          <w:bCs/>
          <w:sz w:val="24"/>
          <w:szCs w:val="24"/>
        </w:rPr>
        <w:t>»</w:t>
      </w:r>
      <w:r w:rsidR="00573F74">
        <w:rPr>
          <w:bCs/>
          <w:sz w:val="24"/>
          <w:szCs w:val="24"/>
        </w:rPr>
        <w:t xml:space="preserve"> </w:t>
      </w:r>
    </w:p>
    <w:p w:rsidR="00573F74" w:rsidRDefault="007C4F6D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573F74">
        <w:rPr>
          <w:sz w:val="24"/>
          <w:szCs w:val="24"/>
        </w:rPr>
        <w:t xml:space="preserve">Безопасность Сергиево-Посадского муниципального района </w:t>
      </w:r>
      <w:r w:rsidR="00573F74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872BE0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2</w:t>
      </w:r>
    </w:p>
    <w:p w:rsidR="00F7677C" w:rsidRPr="009F350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F7677C" w:rsidRDefault="007C4F6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B65E33" w:rsidRPr="009F350D">
        <w:rPr>
          <w:b/>
          <w:sz w:val="32"/>
          <w:szCs w:val="32"/>
        </w:rPr>
        <w:t xml:space="preserve">СНИЖЕНИЕ РИСКОВ И СМЯГЧЕНИЕ ПОСЛЕДСТВИЙ ЧРЕЗВЫЧАЙНЫХ СИТУАЦИЙ </w:t>
      </w:r>
      <w:r w:rsidR="00F7677C" w:rsidRPr="009F350D">
        <w:rPr>
          <w:b/>
          <w:sz w:val="32"/>
          <w:szCs w:val="32"/>
        </w:rPr>
        <w:t>ПРИР</w:t>
      </w:r>
      <w:r w:rsidR="00F7677C">
        <w:rPr>
          <w:b/>
          <w:sz w:val="32"/>
          <w:szCs w:val="32"/>
        </w:rPr>
        <w:t>ОДНОГО И ТЕХНОГЕННОГО ХАРАКТЕРА</w:t>
      </w:r>
      <w:r>
        <w:rPr>
          <w:b/>
          <w:sz w:val="32"/>
          <w:szCs w:val="32"/>
        </w:rPr>
        <w:t>»</w:t>
      </w:r>
      <w:r w:rsidR="00F7677C">
        <w:rPr>
          <w:b/>
          <w:sz w:val="32"/>
          <w:szCs w:val="32"/>
        </w:rPr>
        <w:t xml:space="preserve"> </w:t>
      </w:r>
      <w:r w:rsidR="00F7677C" w:rsidRPr="009F350D">
        <w:rPr>
          <w:b/>
          <w:sz w:val="32"/>
          <w:szCs w:val="32"/>
        </w:rPr>
        <w:t xml:space="preserve">МУНИЦИПАЛЬНОЙ ПРОГРАММЫ </w:t>
      </w:r>
    </w:p>
    <w:p w:rsidR="000D0A5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МУНИЦИПАЛЬНОГО ОБРАЗОВАНИЯ </w:t>
      </w:r>
      <w:r w:rsidR="007C4F6D">
        <w:rPr>
          <w:b/>
          <w:sz w:val="32"/>
          <w:szCs w:val="32"/>
        </w:rPr>
        <w:t>«</w:t>
      </w:r>
      <w:r w:rsidRPr="00F7677C">
        <w:rPr>
          <w:b/>
          <w:sz w:val="32"/>
          <w:szCs w:val="32"/>
        </w:rPr>
        <w:t>СЕРГИЕВО-ПОСАДСКИЙ МУНИЦИПАЛЬНЫЙ РАЙОН МОСКОВСКОЙ ОБЛАСТИ</w:t>
      </w:r>
      <w:r w:rsidR="007C4F6D">
        <w:rPr>
          <w:b/>
          <w:sz w:val="32"/>
          <w:szCs w:val="32"/>
        </w:rPr>
        <w:t>»</w:t>
      </w:r>
      <w:r w:rsidRPr="009F350D">
        <w:rPr>
          <w:b/>
          <w:sz w:val="32"/>
          <w:szCs w:val="32"/>
        </w:rPr>
        <w:t xml:space="preserve"> </w:t>
      </w:r>
      <w:r w:rsidR="007C4F6D">
        <w:rPr>
          <w:b/>
          <w:sz w:val="32"/>
          <w:szCs w:val="32"/>
        </w:rPr>
        <w:t>«</w:t>
      </w:r>
      <w:r w:rsidR="00FD6CF9" w:rsidRPr="009F350D">
        <w:rPr>
          <w:b/>
          <w:sz w:val="32"/>
          <w:szCs w:val="32"/>
        </w:rPr>
        <w:t>БЕЗОПАСНОСТ</w:t>
      </w:r>
      <w:r w:rsidR="00FD6CF9">
        <w:rPr>
          <w:b/>
          <w:sz w:val="32"/>
          <w:szCs w:val="32"/>
        </w:rPr>
        <w:t>Ь</w:t>
      </w:r>
      <w:r w:rsidR="00FD6CF9" w:rsidRPr="009F350D">
        <w:rPr>
          <w:b/>
          <w:sz w:val="32"/>
          <w:szCs w:val="32"/>
        </w:rPr>
        <w:t xml:space="preserve"> СЕРГИЕВО-ПОСАДСКОГО </w:t>
      </w:r>
    </w:p>
    <w:p w:rsidR="000D0DB1" w:rsidRPr="009F350D" w:rsidRDefault="00FD6CF9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="002F3530">
        <w:rPr>
          <w:b/>
          <w:sz w:val="32"/>
          <w:szCs w:val="32"/>
        </w:rPr>
        <w:t>МОСКОВСКОЙ ОБЛАСТИ</w:t>
      </w:r>
      <w:r w:rsidR="007C4F6D">
        <w:rPr>
          <w:b/>
          <w:sz w:val="32"/>
          <w:szCs w:val="32"/>
        </w:rPr>
        <w:t>»</w:t>
      </w: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F350D">
        <w:rPr>
          <w:sz w:val="32"/>
          <w:szCs w:val="32"/>
        </w:rPr>
        <w:t>Паспорт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2</w:t>
      </w:r>
      <w:r w:rsidRPr="009F350D">
        <w:rPr>
          <w:sz w:val="32"/>
          <w:szCs w:val="32"/>
        </w:rPr>
        <w:t xml:space="preserve"> </w:t>
      </w:r>
      <w:r w:rsidR="007C4F6D">
        <w:rPr>
          <w:sz w:val="32"/>
          <w:szCs w:val="32"/>
        </w:rPr>
        <w:t>«</w:t>
      </w:r>
      <w:r w:rsidRPr="009F350D">
        <w:rPr>
          <w:sz w:val="32"/>
          <w:szCs w:val="32"/>
        </w:rPr>
        <w:t xml:space="preserve">Снижение рисков </w:t>
      </w:r>
      <w:r w:rsidRPr="00071941">
        <w:rPr>
          <w:sz w:val="32"/>
          <w:szCs w:val="32"/>
        </w:rPr>
        <w:t>и смягчение последствий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071941">
        <w:rPr>
          <w:sz w:val="32"/>
          <w:szCs w:val="32"/>
        </w:rPr>
        <w:t>чрезвычайных ситуаций природного и техногенного характера</w:t>
      </w:r>
      <w:r w:rsidR="007C4F6D">
        <w:rPr>
          <w:sz w:val="32"/>
          <w:szCs w:val="32"/>
        </w:rPr>
        <w:t>»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9F350D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75D5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tbl>
      <w:tblPr>
        <w:tblStyle w:val="a3"/>
        <w:tblW w:w="5118" w:type="pct"/>
        <w:tblLayout w:type="fixed"/>
        <w:tblLook w:val="04A0" w:firstRow="1" w:lastRow="0" w:firstColumn="1" w:lastColumn="0" w:noHBand="0" w:noVBand="1"/>
      </w:tblPr>
      <w:tblGrid>
        <w:gridCol w:w="2376"/>
        <w:gridCol w:w="12759"/>
      </w:tblGrid>
      <w:tr w:rsidR="00FB1B50" w:rsidRPr="00546D84" w:rsidTr="007620D4">
        <w:tc>
          <w:tcPr>
            <w:tcW w:w="784" w:type="pct"/>
            <w:tcBorders>
              <w:right w:val="single" w:sz="4" w:space="0" w:color="auto"/>
            </w:tcBorders>
          </w:tcPr>
          <w:p w:rsidR="00FB1B50" w:rsidRPr="00546D84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lastRenderedPageBreak/>
              <w:t>Наименование по</w:t>
            </w:r>
            <w:r w:rsidRPr="00546D84">
              <w:rPr>
                <w:sz w:val="24"/>
                <w:szCs w:val="24"/>
              </w:rPr>
              <w:t>д</w:t>
            </w:r>
            <w:r w:rsidRPr="00546D84">
              <w:rPr>
                <w:sz w:val="24"/>
                <w:szCs w:val="24"/>
              </w:rPr>
              <w:t>программы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</w:tr>
      <w:tr w:rsidR="00FB1B50" w:rsidRPr="00546D84" w:rsidTr="007620D4">
        <w:tc>
          <w:tcPr>
            <w:tcW w:w="784" w:type="pct"/>
            <w:tcBorders>
              <w:right w:val="single" w:sz="4" w:space="0" w:color="auto"/>
            </w:tcBorders>
          </w:tcPr>
          <w:p w:rsidR="00FB1B50" w:rsidRPr="00546D84" w:rsidRDefault="00FB1B50" w:rsidP="00456A6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Цел</w:t>
            </w:r>
            <w:r w:rsidR="00456A6F" w:rsidRPr="00546D84">
              <w:rPr>
                <w:sz w:val="24"/>
                <w:szCs w:val="24"/>
              </w:rPr>
              <w:t>ь</w:t>
            </w:r>
            <w:r w:rsidRPr="00546D84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FB1B50" w:rsidRPr="00546D84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Повышение уровня защиты населения Сергиево-Посадского муниципального района от чрезвычайных ситуаций, защ</w:t>
            </w:r>
            <w:r w:rsidRPr="00546D84">
              <w:rPr>
                <w:sz w:val="24"/>
                <w:szCs w:val="24"/>
              </w:rPr>
              <w:t>и</w:t>
            </w:r>
            <w:r w:rsidRPr="00546D84">
              <w:rPr>
                <w:sz w:val="24"/>
                <w:szCs w:val="24"/>
              </w:rPr>
              <w:t>щенности опасных объектов от угроз природного и техногенного характера</w:t>
            </w:r>
          </w:p>
        </w:tc>
      </w:tr>
      <w:tr w:rsidR="00FB1B50" w:rsidRPr="00546D84" w:rsidTr="007620D4">
        <w:tc>
          <w:tcPr>
            <w:tcW w:w="784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Муниципальный з</w:t>
            </w:r>
            <w:r w:rsidRPr="00546D84">
              <w:rPr>
                <w:sz w:val="24"/>
                <w:szCs w:val="24"/>
              </w:rPr>
              <w:t>а</w:t>
            </w:r>
            <w:r w:rsidRPr="00546D84">
              <w:rPr>
                <w:sz w:val="24"/>
                <w:szCs w:val="24"/>
              </w:rPr>
              <w:t>казчик подпрогра</w:t>
            </w:r>
            <w:r w:rsidRPr="00546D84">
              <w:rPr>
                <w:sz w:val="24"/>
                <w:szCs w:val="24"/>
              </w:rPr>
              <w:t>м</w:t>
            </w:r>
            <w:r w:rsidRPr="00546D84">
              <w:rPr>
                <w:sz w:val="24"/>
                <w:szCs w:val="24"/>
              </w:rPr>
              <w:t>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FB1B50" w:rsidRPr="00546D84" w:rsidRDefault="002F353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715569" w:rsidRPr="00546D84">
              <w:rPr>
                <w:sz w:val="24"/>
                <w:szCs w:val="24"/>
              </w:rPr>
              <w:t>Сергиево-Посадского муниципального района.</w:t>
            </w:r>
          </w:p>
        </w:tc>
      </w:tr>
      <w:tr w:rsidR="004D3739" w:rsidRPr="003D3C1D" w:rsidTr="007620D4">
        <w:tc>
          <w:tcPr>
            <w:tcW w:w="785" w:type="pct"/>
            <w:tcBorders>
              <w:right w:val="single" w:sz="4" w:space="0" w:color="auto"/>
            </w:tcBorders>
          </w:tcPr>
          <w:p w:rsidR="004D3739" w:rsidRDefault="004D3739" w:rsidP="00306AB3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4D3739" w:rsidRDefault="004D3739" w:rsidP="00306AB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 г.г.</w:t>
            </w:r>
          </w:p>
        </w:tc>
      </w:tr>
    </w:tbl>
    <w:p w:rsidR="00872BE0" w:rsidRPr="004D3739" w:rsidRDefault="00872BE0" w:rsidP="00C34D85">
      <w:pPr>
        <w:autoSpaceDE w:val="0"/>
        <w:autoSpaceDN w:val="0"/>
        <w:adjustRightInd w:val="0"/>
        <w:spacing w:line="240" w:lineRule="auto"/>
        <w:ind w:firstLine="0"/>
        <w:rPr>
          <w:sz w:val="8"/>
          <w:szCs w:val="24"/>
        </w:rPr>
      </w:pPr>
    </w:p>
    <w:tbl>
      <w:tblPr>
        <w:tblW w:w="5198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  <w:gridCol w:w="2262"/>
        <w:gridCol w:w="3260"/>
        <w:gridCol w:w="1279"/>
        <w:gridCol w:w="1134"/>
        <w:gridCol w:w="1273"/>
        <w:gridCol w:w="1134"/>
        <w:gridCol w:w="1273"/>
        <w:gridCol w:w="1134"/>
      </w:tblGrid>
      <w:tr w:rsidR="001C0538" w:rsidRPr="001C0538" w:rsidTr="00077329">
        <w:trPr>
          <w:cantSplit/>
          <w:trHeight w:hRule="exact" w:val="268"/>
        </w:trPr>
        <w:tc>
          <w:tcPr>
            <w:tcW w:w="794" w:type="pct"/>
            <w:vMerge w:val="restart"/>
            <w:shd w:val="clear" w:color="000000" w:fill="FFFFFF"/>
          </w:tcPr>
          <w:p w:rsidR="001C0538" w:rsidRPr="001C0538" w:rsidRDefault="001C0538" w:rsidP="00395B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Источники финансир</w:t>
            </w:r>
            <w:r w:rsidRPr="001C0538">
              <w:rPr>
                <w:sz w:val="22"/>
                <w:szCs w:val="22"/>
              </w:rPr>
              <w:t>о</w:t>
            </w:r>
            <w:r w:rsidRPr="001C0538">
              <w:rPr>
                <w:sz w:val="22"/>
                <w:szCs w:val="22"/>
              </w:rPr>
              <w:t>вания подпрограммы</w:t>
            </w:r>
            <w:r w:rsidR="00395B38">
              <w:rPr>
                <w:sz w:val="22"/>
                <w:szCs w:val="22"/>
              </w:rPr>
              <w:t>.</w:t>
            </w:r>
          </w:p>
        </w:tc>
        <w:tc>
          <w:tcPr>
            <w:tcW w:w="746" w:type="pct"/>
            <w:vMerge w:val="restart"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Главный распоряд</w:t>
            </w:r>
            <w:r w:rsidRPr="001C0538">
              <w:rPr>
                <w:sz w:val="22"/>
                <w:szCs w:val="22"/>
              </w:rPr>
              <w:t>и</w:t>
            </w:r>
            <w:r w:rsidRPr="001C0538">
              <w:rPr>
                <w:sz w:val="22"/>
                <w:szCs w:val="22"/>
              </w:rPr>
              <w:t>тель бюджетных средств</w:t>
            </w:r>
          </w:p>
        </w:tc>
        <w:tc>
          <w:tcPr>
            <w:tcW w:w="1075" w:type="pct"/>
            <w:vMerge w:val="restart"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384" w:type="pct"/>
            <w:gridSpan w:val="6"/>
            <w:vMerge w:val="restart"/>
            <w:shd w:val="clear" w:color="000000" w:fill="FFFFFF"/>
          </w:tcPr>
          <w:p w:rsidR="001C0538" w:rsidRPr="001C0538" w:rsidRDefault="00395B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1C0538" w:rsidRPr="001C0538" w:rsidTr="00077329">
        <w:trPr>
          <w:cantSplit/>
          <w:trHeight w:hRule="exact" w:val="142"/>
        </w:trPr>
        <w:tc>
          <w:tcPr>
            <w:tcW w:w="794" w:type="pct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4" w:type="pct"/>
            <w:gridSpan w:val="6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932D1" w:rsidRPr="001C0538" w:rsidTr="00077329">
        <w:trPr>
          <w:cantSplit/>
          <w:trHeight w:hRule="exact" w:val="449"/>
        </w:trPr>
        <w:tc>
          <w:tcPr>
            <w:tcW w:w="794" w:type="pct"/>
            <w:vMerge/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Итого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2017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2018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2019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902C53" w:rsidRPr="001C0538" w:rsidTr="00902C53">
        <w:trPr>
          <w:cantSplit/>
          <w:trHeight w:hRule="exact" w:val="569"/>
        </w:trPr>
        <w:tc>
          <w:tcPr>
            <w:tcW w:w="794" w:type="pct"/>
            <w:vMerge/>
            <w:shd w:val="clear" w:color="000000" w:fill="FFFFFF"/>
          </w:tcPr>
          <w:p w:rsidR="00902C53" w:rsidRPr="001C0538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shd w:val="clear" w:color="000000" w:fill="FFFFFF"/>
          </w:tcPr>
          <w:p w:rsidR="00902C53" w:rsidRPr="001C0538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Pr="00EE59EA">
              <w:rPr>
                <w:sz w:val="22"/>
                <w:szCs w:val="22"/>
              </w:rPr>
              <w:t>Серг</w:t>
            </w:r>
            <w:r w:rsidRPr="00EE59EA">
              <w:rPr>
                <w:sz w:val="22"/>
                <w:szCs w:val="22"/>
              </w:rPr>
              <w:t>и</w:t>
            </w:r>
            <w:r w:rsidRPr="00EE59EA">
              <w:rPr>
                <w:sz w:val="22"/>
                <w:szCs w:val="22"/>
              </w:rPr>
              <w:t>ево-Посадского мун</w:t>
            </w:r>
            <w:r w:rsidRPr="00EE59EA">
              <w:rPr>
                <w:sz w:val="22"/>
                <w:szCs w:val="22"/>
              </w:rPr>
              <w:t>и</w:t>
            </w:r>
            <w:r w:rsidRPr="00EE59EA"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1075" w:type="pct"/>
            <w:shd w:val="clear" w:color="000000" w:fill="FFFFFF"/>
          </w:tcPr>
          <w:p w:rsidR="00902C53" w:rsidRPr="001C0538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902C53" w:rsidRPr="00902C53" w:rsidRDefault="00902C53" w:rsidP="00E603A7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02C53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  <w:r w:rsidR="00E603A7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Pr="00902C5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204,40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902C53" w:rsidRDefault="00902C53" w:rsidP="00902C53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45 153,6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902C53" w:rsidRPr="00212ECE" w:rsidRDefault="00902C53" w:rsidP="00902C53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2ECE">
              <w:rPr>
                <w:rFonts w:ascii="Calibri" w:hAnsi="Calibri" w:cs="Calibri"/>
                <w:color w:val="000000"/>
                <w:sz w:val="22"/>
                <w:szCs w:val="22"/>
              </w:rPr>
              <w:t>44 402,1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902C53" w:rsidRPr="00DA7766" w:rsidRDefault="00E603A7" w:rsidP="00902C53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  <w:r w:rsidR="00902C53" w:rsidRPr="00DA7766">
              <w:rPr>
                <w:rFonts w:ascii="Calibri" w:hAnsi="Calibri" w:cs="Calibri"/>
                <w:color w:val="000000"/>
                <w:sz w:val="22"/>
                <w:szCs w:val="22"/>
              </w:rPr>
              <w:t> 882,90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902C53" w:rsidRPr="00DA7766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7766">
              <w:rPr>
                <w:rFonts w:ascii="Calibri" w:hAnsi="Calibri" w:cs="Calibri"/>
                <w:color w:val="000000"/>
                <w:sz w:val="22"/>
                <w:szCs w:val="22"/>
              </w:rPr>
              <w:t>48 882,90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902C53" w:rsidRPr="00DA7766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A7766">
              <w:rPr>
                <w:rFonts w:ascii="Calibri" w:hAnsi="Calibri" w:cs="Calibri"/>
                <w:color w:val="000000"/>
                <w:sz w:val="22"/>
                <w:szCs w:val="22"/>
              </w:rPr>
              <w:t>48 882,90</w:t>
            </w:r>
          </w:p>
        </w:tc>
      </w:tr>
      <w:tr w:rsidR="00902C53" w:rsidRPr="001C0538" w:rsidTr="00902C53">
        <w:trPr>
          <w:cantSplit/>
          <w:trHeight w:hRule="exact" w:val="587"/>
        </w:trPr>
        <w:tc>
          <w:tcPr>
            <w:tcW w:w="794" w:type="pct"/>
            <w:vMerge/>
            <w:shd w:val="clear" w:color="000000" w:fill="FFFFFF"/>
          </w:tcPr>
          <w:p w:rsidR="00902C53" w:rsidRPr="001C0538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902C53" w:rsidRPr="001C0538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shd w:val="clear" w:color="000000" w:fill="FFFFFF"/>
          </w:tcPr>
          <w:p w:rsidR="00902C53" w:rsidRPr="001C0538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она.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902C53" w:rsidRPr="00902C53" w:rsidRDefault="00902C53" w:rsidP="00E603A7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02C53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  <w:r w:rsidR="00E603A7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Pr="00902C5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204,40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902C53" w:rsidRPr="00306AB3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30 653,60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902C53" w:rsidRPr="00212ECE" w:rsidRDefault="00902C53" w:rsidP="00902C53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2ECE">
              <w:rPr>
                <w:rFonts w:ascii="Calibri" w:hAnsi="Calibri" w:cs="Calibri"/>
                <w:color w:val="000000"/>
                <w:sz w:val="22"/>
                <w:szCs w:val="22"/>
              </w:rPr>
              <w:t>29 902,10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902C53" w:rsidRPr="00306AB3" w:rsidRDefault="00E603A7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  <w:r w:rsidR="00902C53">
              <w:rPr>
                <w:rFonts w:ascii="Calibri" w:hAnsi="Calibri" w:cs="Calibri"/>
                <w:color w:val="000000"/>
                <w:sz w:val="22"/>
                <w:szCs w:val="22"/>
              </w:rPr>
              <w:t> 882,9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902C53" w:rsidRPr="00306AB3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32 882,9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902C53" w:rsidRPr="00306AB3" w:rsidRDefault="00902C53" w:rsidP="00902C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32 882,9</w:t>
            </w:r>
          </w:p>
        </w:tc>
      </w:tr>
      <w:tr w:rsidR="00276A02" w:rsidRPr="001C0538" w:rsidTr="00276A02">
        <w:trPr>
          <w:cantSplit/>
          <w:trHeight w:hRule="exact" w:val="441"/>
        </w:trPr>
        <w:tc>
          <w:tcPr>
            <w:tcW w:w="794" w:type="pct"/>
            <w:vMerge/>
            <w:shd w:val="clear" w:color="000000" w:fill="FFFFFF"/>
          </w:tcPr>
          <w:p w:rsidR="00276A02" w:rsidRPr="001C0538" w:rsidRDefault="00276A02" w:rsidP="00276A0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276A02" w:rsidRPr="001C0538" w:rsidRDefault="00276A02" w:rsidP="00276A0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shd w:val="clear" w:color="000000" w:fill="FFFFFF"/>
          </w:tcPr>
          <w:p w:rsidR="00276A02" w:rsidRPr="001C0538" w:rsidRDefault="00276A02" w:rsidP="00276A0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22" w:type="pct"/>
            <w:shd w:val="clear" w:color="000000" w:fill="FFFFFF"/>
            <w:vAlign w:val="center"/>
          </w:tcPr>
          <w:p w:rsidR="00276A02" w:rsidRPr="00306AB3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7 0</w:t>
            </w: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276A02" w:rsidRPr="00306AB3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14 500,00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276A02" w:rsidRPr="00306AB3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14 500,00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276A02" w:rsidRPr="00306AB3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16 000</w:t>
            </w: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276A02" w:rsidRPr="00276A02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16 000</w:t>
            </w:r>
            <w:r w:rsidRPr="00306AB3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276A02" w:rsidRPr="00276A02" w:rsidRDefault="00276A02" w:rsidP="00276A0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76A02">
              <w:rPr>
                <w:rFonts w:ascii="Calibri" w:hAnsi="Calibri" w:cs="Calibri"/>
                <w:color w:val="000000"/>
                <w:sz w:val="22"/>
                <w:szCs w:val="22"/>
              </w:rPr>
              <w:t>16 000,00</w:t>
            </w:r>
          </w:p>
        </w:tc>
      </w:tr>
    </w:tbl>
    <w:p w:rsidR="001C0538" w:rsidRPr="004D3739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8"/>
          <w:szCs w:val="24"/>
        </w:rPr>
      </w:pPr>
    </w:p>
    <w:tbl>
      <w:tblPr>
        <w:tblStyle w:val="a3"/>
        <w:tblW w:w="5116" w:type="pct"/>
        <w:tblLayout w:type="fixed"/>
        <w:tblLook w:val="04A0" w:firstRow="1" w:lastRow="0" w:firstColumn="1" w:lastColumn="0" w:noHBand="0" w:noVBand="1"/>
      </w:tblPr>
      <w:tblGrid>
        <w:gridCol w:w="2375"/>
        <w:gridCol w:w="12754"/>
      </w:tblGrid>
      <w:tr w:rsidR="00966397" w:rsidRPr="00966397" w:rsidTr="001C0FED">
        <w:tc>
          <w:tcPr>
            <w:tcW w:w="785" w:type="pct"/>
            <w:tcBorders>
              <w:right w:val="single" w:sz="4" w:space="0" w:color="auto"/>
            </w:tcBorders>
          </w:tcPr>
          <w:p w:rsidR="001C0FED" w:rsidRPr="00966397" w:rsidRDefault="001C0FED" w:rsidP="0086386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66397">
              <w:rPr>
                <w:sz w:val="22"/>
                <w:szCs w:val="22"/>
              </w:rPr>
              <w:t>Планируемые резул</w:t>
            </w:r>
            <w:r w:rsidRPr="00966397">
              <w:rPr>
                <w:sz w:val="22"/>
                <w:szCs w:val="22"/>
              </w:rPr>
              <w:t>ь</w:t>
            </w:r>
            <w:r w:rsidRPr="00966397">
              <w:rPr>
                <w:sz w:val="22"/>
                <w:szCs w:val="22"/>
              </w:rPr>
              <w:t>таты реализации по</w:t>
            </w:r>
            <w:r w:rsidRPr="00966397">
              <w:rPr>
                <w:sz w:val="22"/>
                <w:szCs w:val="22"/>
              </w:rPr>
              <w:t>д</w:t>
            </w:r>
            <w:r w:rsidRPr="00966397">
              <w:rPr>
                <w:sz w:val="22"/>
                <w:szCs w:val="22"/>
              </w:rPr>
              <w:t>программы.</w:t>
            </w:r>
          </w:p>
        </w:tc>
        <w:tc>
          <w:tcPr>
            <w:tcW w:w="4215" w:type="pct"/>
          </w:tcPr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количества комфортных (безопасных) мест массового отдыха людей на водных объектах (ед.)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Снижение количества погибших людей на водных объектах из числа постоянно зарегистрированных на территории муниципального района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rFonts w:eastAsia="Times New Roman"/>
                <w:sz w:val="24"/>
                <w:szCs w:val="24"/>
                <w:lang w:eastAsia="ru-RU"/>
              </w:rPr>
              <w:t>Снижение гибели и травматизма в местах массового отдыха людей муниципального района на водных объектах.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</w:t>
            </w:r>
            <w:r w:rsidR="007C4F6D">
              <w:rPr>
                <w:sz w:val="24"/>
                <w:szCs w:val="24"/>
              </w:rPr>
              <w:t>«</w:t>
            </w:r>
            <w:r w:rsidRPr="00966397">
              <w:rPr>
                <w:sz w:val="24"/>
                <w:szCs w:val="24"/>
              </w:rPr>
              <w:t>112</w:t>
            </w:r>
            <w:r w:rsidR="007C4F6D">
              <w:rPr>
                <w:sz w:val="24"/>
                <w:szCs w:val="24"/>
              </w:rPr>
              <w:t>»</w:t>
            </w:r>
            <w:r w:rsidRPr="00966397">
              <w:rPr>
                <w:sz w:val="24"/>
                <w:szCs w:val="24"/>
              </w:rPr>
              <w:t xml:space="preserve"> на территории Сергиево-Посадского муниципального района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степени готовности сил и средств муниципального звена территориальной подсистемы Московской о</w:t>
            </w:r>
            <w:r w:rsidRPr="00966397">
              <w:rPr>
                <w:sz w:val="24"/>
                <w:szCs w:val="24"/>
              </w:rPr>
              <w:t>б</w:t>
            </w:r>
            <w:r w:rsidRPr="00966397">
              <w:rPr>
                <w:sz w:val="24"/>
                <w:szCs w:val="24"/>
              </w:rPr>
              <w:t>ластной системы предупреждения и ликвидации чрезвычайных ситуаций природного и техногенного характера отн</w:t>
            </w:r>
            <w:r w:rsidRPr="00966397">
              <w:rPr>
                <w:sz w:val="24"/>
                <w:szCs w:val="24"/>
              </w:rPr>
              <w:t>о</w:t>
            </w:r>
            <w:r w:rsidRPr="00966397">
              <w:rPr>
                <w:sz w:val="24"/>
                <w:szCs w:val="24"/>
              </w:rPr>
              <w:t>сительно нормативной степени готовности (%)</w:t>
            </w:r>
          </w:p>
          <w:p w:rsidR="00A2592A" w:rsidRPr="00966397" w:rsidRDefault="00B763CF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Увеличение к</w:t>
            </w:r>
            <w:r w:rsidR="00A2592A" w:rsidRPr="00966397">
              <w:rPr>
                <w:sz w:val="24"/>
                <w:szCs w:val="24"/>
              </w:rPr>
              <w:t>оличеств</w:t>
            </w:r>
            <w:r>
              <w:rPr>
                <w:sz w:val="24"/>
                <w:szCs w:val="24"/>
              </w:rPr>
              <w:t>а</w:t>
            </w:r>
            <w:r w:rsidR="00A2592A" w:rsidRPr="00966397">
              <w:rPr>
                <w:sz w:val="24"/>
                <w:szCs w:val="24"/>
              </w:rPr>
              <w:t xml:space="preserve"> населения, руководящего состава и специалистов муниципального звена ТП МОСЧС мун</w:t>
            </w:r>
            <w:r w:rsidR="00A2592A" w:rsidRPr="00966397">
              <w:rPr>
                <w:sz w:val="24"/>
                <w:szCs w:val="24"/>
              </w:rPr>
              <w:t>и</w:t>
            </w:r>
            <w:r w:rsidR="00A2592A" w:rsidRPr="00966397">
              <w:rPr>
                <w:sz w:val="24"/>
                <w:szCs w:val="24"/>
              </w:rPr>
              <w:t>ципального района обученного в области защиты от чрезвычайных ситуаций и гражданской обороны (чел.)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Соотношение фактического и нормативного объема накопления резервного фонда финансовых, материальных ресу</w:t>
            </w:r>
            <w:r w:rsidRPr="00966397">
              <w:rPr>
                <w:sz w:val="24"/>
                <w:szCs w:val="24"/>
              </w:rPr>
              <w:t>р</w:t>
            </w:r>
            <w:r w:rsidRPr="00966397">
              <w:rPr>
                <w:sz w:val="24"/>
                <w:szCs w:val="24"/>
              </w:rPr>
              <w:t>сов муниципального района для ликвидации ЧС муниципального и объектового характера на территории муниц</w:t>
            </w:r>
            <w:r w:rsidRPr="00966397">
              <w:rPr>
                <w:sz w:val="24"/>
                <w:szCs w:val="24"/>
              </w:rPr>
              <w:t>и</w:t>
            </w:r>
            <w:r w:rsidRPr="00966397">
              <w:rPr>
                <w:sz w:val="24"/>
                <w:szCs w:val="24"/>
              </w:rPr>
              <w:t>пального образования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lastRenderedPageBreak/>
              <w:t>Соотношение фактического и нормативного объема накопления резервного фонда финансовых, материальных ресу</w:t>
            </w:r>
            <w:r w:rsidRPr="00966397">
              <w:rPr>
                <w:sz w:val="24"/>
                <w:szCs w:val="24"/>
              </w:rPr>
              <w:t>р</w:t>
            </w:r>
            <w:r w:rsidRPr="00966397">
              <w:rPr>
                <w:sz w:val="24"/>
                <w:szCs w:val="24"/>
              </w:rPr>
              <w:t>сов для ликвидации чрезвычайных ситуаций, в том числе последствий террористических актов, созданн</w:t>
            </w:r>
            <w:r w:rsidR="00EB6F0E" w:rsidRPr="00966397">
              <w:rPr>
                <w:sz w:val="24"/>
                <w:szCs w:val="24"/>
              </w:rPr>
              <w:t>ого</w:t>
            </w:r>
            <w:r w:rsidRPr="00966397">
              <w:rPr>
                <w:sz w:val="24"/>
                <w:szCs w:val="24"/>
              </w:rPr>
              <w:t xml:space="preserve"> организ</w:t>
            </w:r>
            <w:r w:rsidRPr="00966397">
              <w:rPr>
                <w:sz w:val="24"/>
                <w:szCs w:val="24"/>
              </w:rPr>
              <w:t>а</w:t>
            </w:r>
            <w:r w:rsidRPr="00966397">
              <w:rPr>
                <w:sz w:val="24"/>
                <w:szCs w:val="24"/>
              </w:rPr>
              <w:t>циями расположенных на территории муниципального образования Московской области. (%).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объема финансового резервного фонда для ликвидации чрезвычайных ситуаций, в том числе после</w:t>
            </w:r>
            <w:r w:rsidRPr="00966397">
              <w:rPr>
                <w:sz w:val="24"/>
                <w:szCs w:val="24"/>
              </w:rPr>
              <w:t>д</w:t>
            </w:r>
            <w:r w:rsidRPr="00966397">
              <w:rPr>
                <w:sz w:val="24"/>
                <w:szCs w:val="24"/>
              </w:rPr>
              <w:t>ствий террористических актов, созданн</w:t>
            </w:r>
            <w:r w:rsidR="00EB6F0E" w:rsidRPr="00966397">
              <w:rPr>
                <w:sz w:val="24"/>
                <w:szCs w:val="24"/>
              </w:rPr>
              <w:t>ого</w:t>
            </w:r>
            <w:r w:rsidRPr="00966397">
              <w:rPr>
                <w:sz w:val="24"/>
                <w:szCs w:val="24"/>
              </w:rPr>
              <w:t xml:space="preserve"> </w:t>
            </w:r>
            <w:r w:rsidR="00FF4179" w:rsidRPr="00966397">
              <w:rPr>
                <w:sz w:val="24"/>
                <w:szCs w:val="24"/>
              </w:rPr>
              <w:t>организациями,</w:t>
            </w:r>
            <w:r w:rsidRPr="00966397">
              <w:rPr>
                <w:sz w:val="24"/>
                <w:szCs w:val="24"/>
              </w:rPr>
              <w:t xml:space="preserve"> расположенными на территории муниципального образ</w:t>
            </w:r>
            <w:r w:rsidRPr="00966397">
              <w:rPr>
                <w:sz w:val="24"/>
                <w:szCs w:val="24"/>
              </w:rPr>
              <w:t>о</w:t>
            </w:r>
            <w:r w:rsidRPr="00966397">
              <w:rPr>
                <w:sz w:val="24"/>
                <w:szCs w:val="24"/>
              </w:rPr>
              <w:t>вания Московской области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объема финансового резервного фонда для ликвидации чрезвычайных ситуаций, в том числе после</w:t>
            </w:r>
            <w:r w:rsidRPr="00966397">
              <w:rPr>
                <w:sz w:val="24"/>
                <w:szCs w:val="24"/>
              </w:rPr>
              <w:t>д</w:t>
            </w:r>
            <w:r w:rsidRPr="00966397">
              <w:rPr>
                <w:sz w:val="24"/>
                <w:szCs w:val="24"/>
              </w:rPr>
              <w:t>ствий террористических актов, созда</w:t>
            </w:r>
            <w:r w:rsidR="00EB6F0E" w:rsidRPr="00966397">
              <w:rPr>
                <w:sz w:val="24"/>
                <w:szCs w:val="24"/>
              </w:rPr>
              <w:t xml:space="preserve">нного </w:t>
            </w:r>
            <w:r w:rsidRPr="00966397">
              <w:rPr>
                <w:sz w:val="24"/>
                <w:szCs w:val="24"/>
              </w:rPr>
              <w:t>органами местного самоуправления Московской области (%)</w:t>
            </w:r>
          </w:p>
          <w:p w:rsidR="00546D84" w:rsidRPr="00966397" w:rsidRDefault="00B763CF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</w:t>
            </w:r>
            <w:r w:rsidR="00A2592A" w:rsidRPr="00966397">
              <w:rPr>
                <w:sz w:val="24"/>
                <w:szCs w:val="24"/>
              </w:rPr>
              <w:t>роцент</w:t>
            </w:r>
            <w:r>
              <w:rPr>
                <w:sz w:val="24"/>
                <w:szCs w:val="24"/>
              </w:rPr>
              <w:t>а</w:t>
            </w:r>
            <w:r w:rsidR="00A2592A" w:rsidRPr="00966397">
              <w:rPr>
                <w:sz w:val="24"/>
                <w:szCs w:val="24"/>
              </w:rPr>
              <w:t xml:space="preserve"> населения муниципального </w:t>
            </w:r>
            <w:r w:rsidRPr="00966397">
              <w:rPr>
                <w:sz w:val="24"/>
                <w:szCs w:val="24"/>
              </w:rPr>
              <w:t>района обученного</w:t>
            </w:r>
            <w:r w:rsidR="00A2592A" w:rsidRPr="00966397">
              <w:rPr>
                <w:sz w:val="24"/>
                <w:szCs w:val="24"/>
              </w:rPr>
              <w:t xml:space="preserve">, </w:t>
            </w:r>
            <w:r w:rsidR="00A2592A" w:rsidRPr="00966397">
              <w:rPr>
                <w:bCs/>
                <w:sz w:val="24"/>
                <w:szCs w:val="24"/>
                <w:lang w:eastAsia="ar-SA"/>
              </w:rPr>
              <w:t>прежде всего детей, плаванию и приемам сп</w:t>
            </w:r>
            <w:r w:rsidR="00A2592A" w:rsidRPr="00966397">
              <w:rPr>
                <w:bCs/>
                <w:sz w:val="24"/>
                <w:szCs w:val="24"/>
                <w:lang w:eastAsia="ar-SA"/>
              </w:rPr>
              <w:t>а</w:t>
            </w:r>
            <w:r w:rsidR="00A2592A" w:rsidRPr="00966397">
              <w:rPr>
                <w:bCs/>
                <w:sz w:val="24"/>
                <w:szCs w:val="24"/>
                <w:lang w:eastAsia="ar-SA"/>
              </w:rPr>
              <w:t>сения на воде.</w:t>
            </w:r>
            <w:r w:rsidR="00A2592A" w:rsidRPr="00966397">
              <w:rPr>
                <w:sz w:val="24"/>
                <w:szCs w:val="24"/>
              </w:rPr>
              <w:t xml:space="preserve"> % / чел.</w:t>
            </w:r>
          </w:p>
          <w:p w:rsidR="00AB388A" w:rsidRPr="00AB388A" w:rsidRDefault="00AB388A" w:rsidP="00AB388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B388A">
              <w:rPr>
                <w:sz w:val="24"/>
                <w:szCs w:val="24"/>
              </w:rPr>
              <w:t>Увеличение процента готовности Сергиево-Посадского муниципального района Московской области к действиям по предназначению при возникновении чрезвычайных ситуациях (происшествиях) природного и техногенного характ</w:t>
            </w:r>
            <w:r w:rsidRPr="00AB388A">
              <w:rPr>
                <w:sz w:val="24"/>
                <w:szCs w:val="24"/>
              </w:rPr>
              <w:t>е</w:t>
            </w:r>
            <w:r w:rsidRPr="00AB388A">
              <w:rPr>
                <w:sz w:val="24"/>
                <w:szCs w:val="24"/>
              </w:rPr>
              <w:t>ра, %</w:t>
            </w:r>
          </w:p>
          <w:p w:rsidR="00AB388A" w:rsidRPr="00AB388A" w:rsidRDefault="00AB388A" w:rsidP="00AB388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B388A">
              <w:rPr>
                <w:sz w:val="24"/>
                <w:szCs w:val="24"/>
              </w:rPr>
              <w:t>Увеличение процента исполнения органом местного самоуправления муниципального образования полномочия по обеспечению безопасности людей на воде, %</w:t>
            </w:r>
          </w:p>
          <w:p w:rsidR="008549D5" w:rsidRPr="00AB388A" w:rsidRDefault="00AB388A" w:rsidP="00AB388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B388A">
              <w:rPr>
                <w:sz w:val="24"/>
                <w:szCs w:val="24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Сергиево-Посадского муниципального района Московской обл</w:t>
            </w:r>
            <w:r w:rsidRPr="00AB388A">
              <w:rPr>
                <w:sz w:val="24"/>
                <w:szCs w:val="24"/>
              </w:rPr>
              <w:t>а</w:t>
            </w:r>
            <w:r w:rsidRPr="00AB388A">
              <w:rPr>
                <w:sz w:val="24"/>
                <w:szCs w:val="24"/>
              </w:rPr>
              <w:t>сти, %</w:t>
            </w:r>
          </w:p>
        </w:tc>
      </w:tr>
    </w:tbl>
    <w:p w:rsidR="003C75D5" w:rsidRPr="009F350D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lastRenderedPageBreak/>
        <w:br w:type="page"/>
      </w:r>
    </w:p>
    <w:p w:rsidR="00EB62B0" w:rsidRPr="0029574F" w:rsidRDefault="00EB62B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29574F" w:rsidRDefault="004D3739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1</w:t>
      </w:r>
      <w:r w:rsidR="003B0361" w:rsidRPr="0029574F">
        <w:rPr>
          <w:sz w:val="24"/>
          <w:szCs w:val="24"/>
        </w:rPr>
        <w:t xml:space="preserve">. </w:t>
      </w:r>
      <w:r>
        <w:rPr>
          <w:sz w:val="24"/>
          <w:szCs w:val="24"/>
        </w:rPr>
        <w:t>Х</w:t>
      </w:r>
      <w:r w:rsidRPr="004C2EE9">
        <w:rPr>
          <w:sz w:val="24"/>
          <w:szCs w:val="24"/>
        </w:rPr>
        <w:t>арактеристик</w:t>
      </w:r>
      <w:r>
        <w:rPr>
          <w:sz w:val="24"/>
          <w:szCs w:val="24"/>
        </w:rPr>
        <w:t>а</w:t>
      </w:r>
      <w:r w:rsidRPr="004C2EE9">
        <w:rPr>
          <w:sz w:val="24"/>
          <w:szCs w:val="24"/>
        </w:rPr>
        <w:t xml:space="preserve"> проблем решаемых посредством мероприятий</w:t>
      </w:r>
      <w:r w:rsidRPr="009F350D">
        <w:rPr>
          <w:sz w:val="24"/>
          <w:szCs w:val="24"/>
        </w:rPr>
        <w:t xml:space="preserve"> реализации подпрограммы</w:t>
      </w:r>
      <w:r w:rsidR="00872BE0" w:rsidRPr="0029574F">
        <w:rPr>
          <w:sz w:val="24"/>
          <w:szCs w:val="24"/>
        </w:rPr>
        <w:t xml:space="preserve"> </w:t>
      </w:r>
      <w:r w:rsidR="001232AE" w:rsidRPr="0029574F">
        <w:rPr>
          <w:sz w:val="24"/>
          <w:szCs w:val="24"/>
        </w:rPr>
        <w:t>2</w:t>
      </w:r>
    </w:p>
    <w:p w:rsidR="00872BE0" w:rsidRPr="00C0712C" w:rsidRDefault="007C4F6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872BE0" w:rsidRPr="0029574F">
        <w:rPr>
          <w:sz w:val="24"/>
          <w:szCs w:val="24"/>
        </w:rPr>
        <w:t>Снижение рисков и смягчение последствий чрезвычайных</w:t>
      </w:r>
      <w:r w:rsidR="003C75D5" w:rsidRPr="0029574F">
        <w:rPr>
          <w:sz w:val="24"/>
          <w:szCs w:val="24"/>
        </w:rPr>
        <w:t xml:space="preserve"> </w:t>
      </w:r>
      <w:r w:rsidR="00872BE0" w:rsidRPr="0029574F">
        <w:rPr>
          <w:sz w:val="24"/>
          <w:szCs w:val="24"/>
        </w:rPr>
        <w:t xml:space="preserve">ситуаций </w:t>
      </w:r>
      <w:r w:rsidR="000D0DB1" w:rsidRPr="0029574F">
        <w:rPr>
          <w:sz w:val="24"/>
          <w:szCs w:val="24"/>
        </w:rPr>
        <w:br/>
      </w:r>
      <w:r w:rsidR="00872BE0" w:rsidRPr="00C0712C">
        <w:rPr>
          <w:sz w:val="24"/>
          <w:szCs w:val="24"/>
        </w:rPr>
        <w:t>прир</w:t>
      </w:r>
      <w:r w:rsidR="008B153B" w:rsidRPr="00C0712C">
        <w:rPr>
          <w:sz w:val="24"/>
          <w:szCs w:val="24"/>
        </w:rPr>
        <w:t>одного и техногенного характера</w:t>
      </w:r>
      <w:r>
        <w:rPr>
          <w:sz w:val="24"/>
          <w:szCs w:val="24"/>
        </w:rPr>
        <w:t>»</w:t>
      </w:r>
    </w:p>
    <w:p w:rsidR="00872BE0" w:rsidRPr="00C0712C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0E48BB" w:rsidRPr="00C0712C" w:rsidRDefault="000E48BB" w:rsidP="000E48B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На территории Сергиево-</w:t>
      </w:r>
      <w:r w:rsidR="00041DD5" w:rsidRPr="00C0712C">
        <w:rPr>
          <w:sz w:val="24"/>
          <w:szCs w:val="24"/>
        </w:rPr>
        <w:t>Посадского муниципального</w:t>
      </w:r>
      <w:r w:rsidRPr="00C0712C">
        <w:rPr>
          <w:sz w:val="24"/>
          <w:szCs w:val="24"/>
        </w:rPr>
        <w:t xml:space="preserve"> района Московской области (далее – района) не исключается возможность во</w:t>
      </w:r>
      <w:r w:rsidRPr="00C0712C">
        <w:rPr>
          <w:sz w:val="24"/>
          <w:szCs w:val="24"/>
        </w:rPr>
        <w:t>з</w:t>
      </w:r>
      <w:r w:rsidRPr="00C0712C">
        <w:rPr>
          <w:sz w:val="24"/>
          <w:szCs w:val="24"/>
        </w:rPr>
        <w:t>никновения чрезвычайных ситуаций природного и техногенного характера (далее – чрезвычайная ситуация). В зонах непосредственной угрозы жизни и здоровью населения в случае возникновения чрезвычайных ситуаций (далее – ЧС) техногенного характера может оказаться более 10 тыс. человек, проживающих в районе. Территория района может быть подвержена воздействию широкого спектра опасных факт</w:t>
      </w:r>
      <w:r w:rsidRPr="00C0712C">
        <w:rPr>
          <w:sz w:val="24"/>
          <w:szCs w:val="24"/>
        </w:rPr>
        <w:t>о</w:t>
      </w:r>
      <w:r w:rsidRPr="00C0712C">
        <w:rPr>
          <w:sz w:val="24"/>
          <w:szCs w:val="24"/>
        </w:rPr>
        <w:t>ров, из которых наибольшую опасность представляют ЧС природного (ураганы, обильные осадки, ледяной дождь и д.р.) и техногенного х</w:t>
      </w:r>
      <w:r w:rsidRPr="00C0712C">
        <w:rPr>
          <w:sz w:val="24"/>
          <w:szCs w:val="24"/>
        </w:rPr>
        <w:t>а</w:t>
      </w:r>
      <w:r w:rsidRPr="00C0712C">
        <w:rPr>
          <w:sz w:val="24"/>
          <w:szCs w:val="24"/>
        </w:rPr>
        <w:t>рактера (аварийный розлив нефти и нефтепродуктов, возникновение пожара, аварии на объектах жизнеобеспечения, автомобильном, желе</w:t>
      </w:r>
      <w:r w:rsidRPr="00C0712C">
        <w:rPr>
          <w:sz w:val="24"/>
          <w:szCs w:val="24"/>
        </w:rPr>
        <w:t>з</w:t>
      </w:r>
      <w:r w:rsidRPr="00C0712C">
        <w:rPr>
          <w:sz w:val="24"/>
          <w:szCs w:val="24"/>
        </w:rPr>
        <w:t xml:space="preserve">нодорожном и авиационном транспорте и д.р.) На территории района расположено 4 потенциально опасных объекта и более 30 объектов, осуществляющих хранение, переработку и транспортировку нефти и нефтепродуктов. </w:t>
      </w:r>
    </w:p>
    <w:p w:rsidR="000E48BB" w:rsidRPr="00CE2679" w:rsidRDefault="000E48BB" w:rsidP="000E48BB">
      <w:pPr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C0712C">
        <w:rPr>
          <w:sz w:val="24"/>
          <w:szCs w:val="24"/>
        </w:rPr>
        <w:t xml:space="preserve">Эти и другие угрозы безопасности требуют реализации долгосрочных комплексных </w:t>
      </w:r>
      <w:r w:rsidRPr="00CE2679">
        <w:rPr>
          <w:color w:val="000000"/>
          <w:sz w:val="24"/>
          <w:szCs w:val="24"/>
        </w:rPr>
        <w:t>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</w:t>
      </w:r>
      <w:r w:rsidRPr="00CE2679">
        <w:rPr>
          <w:color w:val="000000"/>
          <w:sz w:val="24"/>
          <w:szCs w:val="24"/>
        </w:rPr>
        <w:t>я</w:t>
      </w:r>
      <w:r w:rsidRPr="00CE2679">
        <w:rPr>
          <w:color w:val="000000"/>
          <w:sz w:val="24"/>
          <w:szCs w:val="24"/>
        </w:rPr>
        <w:t>тельности района и ее жителей, находятся в тесной взаимосвязи друг с другом.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0E48BB" w:rsidRPr="00CE2679" w:rsidRDefault="00A2592A" w:rsidP="000E48BB">
      <w:pPr>
        <w:shd w:val="clear" w:color="auto" w:fill="FFFFFF"/>
        <w:spacing w:line="240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Отсюда </w:t>
      </w:r>
      <w:r w:rsidR="000E48BB" w:rsidRPr="00CE2679">
        <w:rPr>
          <w:color w:val="000000"/>
          <w:sz w:val="24"/>
          <w:szCs w:val="24"/>
        </w:rPr>
        <w:t>вывод, что меры по обеспечению безопасности должны носить комплексный и системный характер.</w:t>
      </w:r>
    </w:p>
    <w:p w:rsidR="000E48BB" w:rsidRPr="00CE2679" w:rsidRDefault="000E48BB" w:rsidP="000E48BB">
      <w:pPr>
        <w:autoSpaceDE w:val="0"/>
        <w:autoSpaceDN w:val="0"/>
        <w:adjustRightInd w:val="0"/>
        <w:spacing w:line="240" w:lineRule="auto"/>
        <w:jc w:val="both"/>
        <w:rPr>
          <w:b/>
          <w:color w:val="FF0000"/>
          <w:sz w:val="24"/>
          <w:szCs w:val="24"/>
          <w:highlight w:val="yellow"/>
        </w:rPr>
      </w:pPr>
      <w:r w:rsidRPr="00CE2679">
        <w:rPr>
          <w:sz w:val="24"/>
          <w:szCs w:val="24"/>
        </w:rPr>
        <w:t xml:space="preserve">Повышение уровня защиты населения и территории </w:t>
      </w:r>
      <w:r>
        <w:rPr>
          <w:sz w:val="24"/>
          <w:szCs w:val="24"/>
        </w:rPr>
        <w:t>Сергиево-Посадского</w:t>
      </w:r>
      <w:r w:rsidRPr="00CE2679">
        <w:rPr>
          <w:sz w:val="24"/>
          <w:szCs w:val="24"/>
        </w:rPr>
        <w:t xml:space="preserve"> муниципального района от опасностей </w:t>
      </w:r>
      <w:r w:rsidRPr="00CE2679">
        <w:rPr>
          <w:rFonts w:eastAsia="Times New Roman"/>
          <w:sz w:val="24"/>
          <w:szCs w:val="24"/>
          <w:lang w:eastAsia="ru-RU"/>
        </w:rPr>
        <w:t xml:space="preserve">возникающих </w:t>
      </w:r>
      <w:r w:rsidRPr="00CE2679">
        <w:rPr>
          <w:sz w:val="24"/>
          <w:szCs w:val="24"/>
        </w:rPr>
        <w:t xml:space="preserve">при </w:t>
      </w:r>
      <w:r w:rsidRPr="00CE2679">
        <w:rPr>
          <w:rFonts w:eastAsia="Times New Roman"/>
          <w:sz w:val="24"/>
          <w:szCs w:val="24"/>
          <w:lang w:eastAsia="ru-RU"/>
        </w:rPr>
        <w:t>угроз</w:t>
      </w:r>
      <w:r w:rsidRPr="00CE2679">
        <w:rPr>
          <w:sz w:val="24"/>
          <w:szCs w:val="24"/>
        </w:rPr>
        <w:t>е</w:t>
      </w:r>
      <w:r w:rsidRPr="00CE2679">
        <w:rPr>
          <w:rFonts w:eastAsia="Times New Roman"/>
          <w:sz w:val="24"/>
          <w:szCs w:val="24"/>
          <w:lang w:eastAsia="ru-RU"/>
        </w:rPr>
        <w:t xml:space="preserve"> возникновения или возникновени</w:t>
      </w:r>
      <w:r w:rsidRPr="00CE2679">
        <w:rPr>
          <w:sz w:val="24"/>
          <w:szCs w:val="24"/>
        </w:rPr>
        <w:t>и</w:t>
      </w:r>
      <w:r w:rsidRPr="00CE2679">
        <w:rPr>
          <w:rFonts w:eastAsia="Times New Roman"/>
          <w:sz w:val="24"/>
          <w:szCs w:val="24"/>
          <w:lang w:eastAsia="ru-RU"/>
        </w:rPr>
        <w:t xml:space="preserve"> чрезвычайных ситуаций природного и техногенного характера,</w:t>
      </w:r>
      <w:r w:rsidRPr="00CE2679">
        <w:rPr>
          <w:sz w:val="24"/>
          <w:szCs w:val="24"/>
        </w:rPr>
        <w:t xml:space="preserve"> планируется достигнуть путем р</w:t>
      </w:r>
      <w:r w:rsidRPr="00CE2679">
        <w:rPr>
          <w:sz w:val="24"/>
          <w:szCs w:val="24"/>
        </w:rPr>
        <w:t>е</w:t>
      </w:r>
      <w:r w:rsidRPr="00CE2679">
        <w:rPr>
          <w:sz w:val="24"/>
          <w:szCs w:val="24"/>
        </w:rPr>
        <w:t>ализации основных мероприятий направленных на совершенствование системы подготовки населения, способов защиты и действий в чре</w:t>
      </w:r>
      <w:r w:rsidRPr="00CE2679">
        <w:rPr>
          <w:sz w:val="24"/>
          <w:szCs w:val="24"/>
        </w:rPr>
        <w:t>з</w:t>
      </w:r>
      <w:r w:rsidRPr="00CE2679">
        <w:rPr>
          <w:sz w:val="24"/>
          <w:szCs w:val="24"/>
        </w:rPr>
        <w:t xml:space="preserve">вычайных ситуациях, а также повышения готовности сил и средств </w:t>
      </w:r>
      <w:r>
        <w:rPr>
          <w:sz w:val="24"/>
          <w:szCs w:val="24"/>
        </w:rPr>
        <w:t>Сергиево-Посадского</w:t>
      </w:r>
      <w:r w:rsidRPr="00CE2679">
        <w:rPr>
          <w:sz w:val="24"/>
          <w:szCs w:val="24"/>
        </w:rPr>
        <w:t xml:space="preserve"> районного звена МОСЧС, сокращения среднего времени совместного реагирования нескольких экстренных оперативных служб на обращения населения, происшествия, аварии, ЧС.</w:t>
      </w:r>
    </w:p>
    <w:p w:rsidR="003B0361" w:rsidRDefault="003B0361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Вследствие этого достижение целей защиты населения и территорий от угроз природного и техногенного характера, определенных Концепцией долгосрочного социально-экономического развития Московской области на период до 20</w:t>
      </w:r>
      <w:r w:rsidR="007E6EA5">
        <w:rPr>
          <w:sz w:val="24"/>
          <w:szCs w:val="24"/>
        </w:rPr>
        <w:t>21</w:t>
      </w:r>
      <w:r w:rsidRPr="009F350D">
        <w:rPr>
          <w:sz w:val="24"/>
          <w:szCs w:val="24"/>
        </w:rPr>
        <w:t xml:space="preserve"> года, становится практически н</w:t>
      </w:r>
      <w:r w:rsidRPr="009F350D">
        <w:rPr>
          <w:sz w:val="24"/>
          <w:szCs w:val="24"/>
        </w:rPr>
        <w:t>е</w:t>
      </w:r>
      <w:r w:rsidRPr="009F350D">
        <w:rPr>
          <w:sz w:val="24"/>
          <w:szCs w:val="24"/>
        </w:rPr>
        <w:t>возможным. Сроки и затраты, необходимые для достижения указанных целей, возрастут ориентировочно в 2-3 раза.</w:t>
      </w:r>
    </w:p>
    <w:p w:rsidR="00872BE0" w:rsidRPr="00495839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 xml:space="preserve">Реализация подпрограммы </w:t>
      </w:r>
      <w:r w:rsidRPr="00495839">
        <w:rPr>
          <w:sz w:val="24"/>
          <w:szCs w:val="24"/>
        </w:rPr>
        <w:t xml:space="preserve">будет осуществляться в соответствии с </w:t>
      </w:r>
      <w:hyperlink r:id="rId9" w:history="1">
        <w:r w:rsidRPr="00495839">
          <w:rPr>
            <w:sz w:val="24"/>
            <w:szCs w:val="24"/>
          </w:rPr>
          <w:t>Перечнем</w:t>
        </w:r>
      </w:hyperlink>
      <w:r w:rsidRPr="00495839">
        <w:rPr>
          <w:sz w:val="24"/>
          <w:szCs w:val="24"/>
        </w:rPr>
        <w:t xml:space="preserve"> мероприятий подпрограммы </w:t>
      </w:r>
      <w:r w:rsidR="003C2BA8">
        <w:rPr>
          <w:sz w:val="24"/>
          <w:szCs w:val="24"/>
        </w:rPr>
        <w:t>2</w:t>
      </w:r>
      <w:r w:rsidRPr="00495839">
        <w:rPr>
          <w:sz w:val="24"/>
          <w:szCs w:val="24"/>
        </w:rPr>
        <w:t xml:space="preserve"> </w:t>
      </w:r>
      <w:r w:rsidR="007C4F6D">
        <w:rPr>
          <w:sz w:val="24"/>
          <w:szCs w:val="24"/>
        </w:rPr>
        <w:t>«</w:t>
      </w:r>
      <w:r w:rsidRPr="00495839">
        <w:rPr>
          <w:sz w:val="24"/>
          <w:szCs w:val="24"/>
        </w:rPr>
        <w:t>Снижение рисков и смягчение последствий чрезвычайных ситуаций природного и техногенного характера</w:t>
      </w:r>
      <w:r w:rsidR="007C4F6D">
        <w:rPr>
          <w:sz w:val="24"/>
          <w:szCs w:val="24"/>
        </w:rPr>
        <w:t>»</w:t>
      </w:r>
      <w:r w:rsidRPr="00495839">
        <w:rPr>
          <w:sz w:val="24"/>
          <w:szCs w:val="24"/>
        </w:rPr>
        <w:t xml:space="preserve"> муниципальной програм</w:t>
      </w:r>
      <w:r w:rsidR="009F350D" w:rsidRPr="00495839">
        <w:rPr>
          <w:sz w:val="24"/>
          <w:szCs w:val="24"/>
        </w:rPr>
        <w:t xml:space="preserve">мы </w:t>
      </w:r>
      <w:r w:rsidR="007C4F6D">
        <w:rPr>
          <w:sz w:val="24"/>
          <w:szCs w:val="24"/>
        </w:rPr>
        <w:t>«</w:t>
      </w:r>
      <w:r w:rsidR="003C2BA8" w:rsidRPr="003C2BA8">
        <w:rPr>
          <w:sz w:val="24"/>
          <w:szCs w:val="24"/>
        </w:rPr>
        <w:t>Безопасность Серги</w:t>
      </w:r>
      <w:r w:rsidR="003C2BA8" w:rsidRPr="003C2BA8">
        <w:rPr>
          <w:sz w:val="24"/>
          <w:szCs w:val="24"/>
        </w:rPr>
        <w:t>е</w:t>
      </w:r>
      <w:r w:rsidR="003C2BA8" w:rsidRPr="003C2BA8">
        <w:rPr>
          <w:sz w:val="24"/>
          <w:szCs w:val="24"/>
        </w:rPr>
        <w:t>во-Посадского муниципального района Московской области</w:t>
      </w:r>
      <w:r w:rsidR="007C4F6D">
        <w:rPr>
          <w:sz w:val="24"/>
          <w:szCs w:val="24"/>
        </w:rPr>
        <w:t>»</w:t>
      </w:r>
      <w:r w:rsidRPr="00495839">
        <w:rPr>
          <w:sz w:val="24"/>
          <w:szCs w:val="24"/>
        </w:rPr>
        <w:t>.</w:t>
      </w:r>
    </w:p>
    <w:p w:rsidR="003C4FCE" w:rsidRPr="009F350D" w:rsidRDefault="003C4FCE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872BE0" w:rsidRPr="009F350D" w:rsidRDefault="00872BE0" w:rsidP="00C34D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727"/>
      <w:bookmarkEnd w:id="1"/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730"/>
      <w:bookmarkEnd w:id="2"/>
      <w:r w:rsidRPr="009F350D">
        <w:rPr>
          <w:rFonts w:ascii="Times New Roman" w:hAnsi="Times New Roman" w:cs="Times New Roman"/>
          <w:sz w:val="24"/>
          <w:szCs w:val="24"/>
        </w:rPr>
        <w:t>ПЕРЕЧЕНЬ</w:t>
      </w:r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2</w:t>
      </w:r>
      <w:r w:rsidRPr="009F350D">
        <w:rPr>
          <w:rFonts w:ascii="Times New Roman" w:hAnsi="Times New Roman" w:cs="Times New Roman"/>
          <w:sz w:val="24"/>
          <w:szCs w:val="24"/>
        </w:rPr>
        <w:t xml:space="preserve"> </w:t>
      </w:r>
      <w:r w:rsidR="007C4F6D">
        <w:rPr>
          <w:rFonts w:ascii="Times New Roman" w:hAnsi="Times New Roman" w:cs="Times New Roman"/>
          <w:sz w:val="24"/>
          <w:szCs w:val="24"/>
        </w:rPr>
        <w:t>«</w:t>
      </w:r>
      <w:r w:rsidRPr="009F350D">
        <w:rPr>
          <w:rFonts w:ascii="Times New Roman" w:hAnsi="Times New Roman" w:cs="Times New Roman"/>
          <w:sz w:val="24"/>
          <w:szCs w:val="24"/>
        </w:rPr>
        <w:t>СНИЖЕНИЕ РИСКОВ И СМЯГЧЕНИЕ</w:t>
      </w:r>
    </w:p>
    <w:p w:rsidR="00872BE0" w:rsidRDefault="00872BE0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ПОСЛЕДСТВИЙ ЧРЕЗВЫЧАЙНЫХ СИТУАЦИЙ </w:t>
      </w:r>
      <w:r w:rsidR="00071941" w:rsidRPr="00071941">
        <w:rPr>
          <w:rFonts w:ascii="Times New Roman" w:hAnsi="Times New Roman" w:cs="Times New Roman"/>
          <w:sz w:val="24"/>
          <w:szCs w:val="24"/>
        </w:rPr>
        <w:t>ПРИР</w:t>
      </w:r>
      <w:r w:rsidR="003B0361">
        <w:rPr>
          <w:rFonts w:ascii="Times New Roman" w:hAnsi="Times New Roman" w:cs="Times New Roman"/>
          <w:sz w:val="24"/>
          <w:szCs w:val="24"/>
        </w:rPr>
        <w:t>ОДНОГО И ТЕХНОГЕННОГО ХАРАКТЕРА</w:t>
      </w:r>
      <w:r w:rsidR="007C4F6D">
        <w:rPr>
          <w:rFonts w:ascii="Times New Roman" w:hAnsi="Times New Roman" w:cs="Times New Roman"/>
          <w:sz w:val="24"/>
          <w:szCs w:val="24"/>
        </w:rPr>
        <w:t>»</w:t>
      </w:r>
    </w:p>
    <w:p w:rsidR="00B13DE6" w:rsidRDefault="00B13DE6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"/>
        <w:gridCol w:w="3056"/>
        <w:gridCol w:w="1749"/>
        <w:gridCol w:w="1017"/>
        <w:gridCol w:w="833"/>
        <w:gridCol w:w="649"/>
        <w:gridCol w:w="593"/>
        <w:gridCol w:w="593"/>
        <w:gridCol w:w="593"/>
        <w:gridCol w:w="593"/>
        <w:gridCol w:w="593"/>
        <w:gridCol w:w="833"/>
        <w:gridCol w:w="2778"/>
      </w:tblGrid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056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749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Срок исполнения мер</w:t>
            </w:r>
            <w:r w:rsidRPr="00B13DE6">
              <w:rPr>
                <w:color w:val="000000"/>
                <w:sz w:val="16"/>
                <w:szCs w:val="16"/>
              </w:rPr>
              <w:t>о</w:t>
            </w:r>
            <w:r w:rsidRPr="00B13DE6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1017" w:type="dxa"/>
            <w:vMerge w:val="restart"/>
            <w:shd w:val="clear" w:color="000000" w:fill="FFFFFF"/>
            <w:vAlign w:val="center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Источники финансирования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Объем финанс</w:t>
            </w:r>
            <w:r w:rsidRPr="00B13DE6">
              <w:rPr>
                <w:color w:val="000000"/>
                <w:sz w:val="16"/>
                <w:szCs w:val="16"/>
              </w:rPr>
              <w:t>и</w:t>
            </w:r>
            <w:r w:rsidRPr="00B13DE6">
              <w:rPr>
                <w:color w:val="000000"/>
                <w:sz w:val="16"/>
                <w:szCs w:val="16"/>
              </w:rPr>
              <w:t>рования в 2016 году (тыс. руб)</w:t>
            </w:r>
          </w:p>
        </w:tc>
        <w:tc>
          <w:tcPr>
            <w:tcW w:w="649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2965" w:type="dxa"/>
            <w:gridSpan w:val="5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Ответстве</w:t>
            </w:r>
            <w:r w:rsidRPr="00B13DE6">
              <w:rPr>
                <w:color w:val="000000"/>
                <w:sz w:val="14"/>
                <w:szCs w:val="16"/>
              </w:rPr>
              <w:t>н</w:t>
            </w:r>
            <w:r w:rsidRPr="00B13DE6">
              <w:rPr>
                <w:color w:val="000000"/>
                <w:sz w:val="14"/>
                <w:szCs w:val="16"/>
              </w:rPr>
              <w:t>ный за в</w:t>
            </w:r>
            <w:r w:rsidRPr="00B13DE6">
              <w:rPr>
                <w:color w:val="000000"/>
                <w:sz w:val="14"/>
                <w:szCs w:val="16"/>
              </w:rPr>
              <w:t>ы</w:t>
            </w:r>
            <w:r w:rsidRPr="00B13DE6">
              <w:rPr>
                <w:color w:val="000000"/>
                <w:sz w:val="14"/>
                <w:szCs w:val="16"/>
              </w:rPr>
              <w:t>полнение мероприятия подпрогра</w:t>
            </w:r>
            <w:r w:rsidRPr="00B13DE6">
              <w:rPr>
                <w:color w:val="000000"/>
                <w:sz w:val="14"/>
                <w:szCs w:val="16"/>
              </w:rPr>
              <w:t>м</w:t>
            </w:r>
            <w:r w:rsidRPr="00B13DE6">
              <w:rPr>
                <w:color w:val="000000"/>
                <w:sz w:val="14"/>
                <w:szCs w:val="16"/>
              </w:rPr>
              <w:t>мы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vMerge/>
            <w:shd w:val="clear" w:color="000000" w:fill="FFFFFF"/>
            <w:vAlign w:val="center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593" w:type="dxa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593" w:type="dxa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93" w:type="dxa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93" w:type="dxa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 Повышение  степени готовности личного состава формирований к реагированию и организации проведения аварийно-спасательных и других неотложных работ к нормативной степени готовности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4 138,50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1 388,50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950,00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4 138,50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1 388,50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950,00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1.1 Оснащение оперативного штаба по предупреждению и ликвидации ЧС района инвентарем, оборудованием, средствами связи, рабочими картами и другими нео</w:t>
            </w:r>
            <w:r w:rsidRPr="00B13DE6">
              <w:rPr>
                <w:color w:val="000000"/>
                <w:sz w:val="16"/>
                <w:szCs w:val="16"/>
              </w:rPr>
              <w:t>б</w:t>
            </w:r>
            <w:r w:rsidRPr="00B13DE6">
              <w:rPr>
                <w:color w:val="000000"/>
                <w:sz w:val="16"/>
                <w:szCs w:val="16"/>
              </w:rPr>
              <w:t>ходимыми материальными средствами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Организованная работа оперативного штаба.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1.2 Разработка, уточнение и корректировка паспорта безопасности района, паспортов территорий района, городских и сельских поселений, населённых пунктов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Разработанный, согласованный и утвержденный паспорт безопасности Сергиево-Посадского муниципального района.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 xml:space="preserve">1.3 Расходы на подготовку и проведение эвакуационных мероприятий в ЧС. 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Подготовленные к работе приемные эвакуационные пункты и пункты вр</w:t>
            </w:r>
            <w:r w:rsidRPr="00B13DE6">
              <w:rPr>
                <w:color w:val="000000"/>
                <w:sz w:val="16"/>
                <w:szCs w:val="16"/>
              </w:rPr>
              <w:t>е</w:t>
            </w:r>
            <w:r w:rsidRPr="00B13DE6">
              <w:rPr>
                <w:color w:val="000000"/>
                <w:sz w:val="16"/>
                <w:szCs w:val="16"/>
              </w:rPr>
              <w:t>менного размещения населения.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1.4 Расходы на организацию и проведение учений и тренировок сил и средств райо</w:t>
            </w:r>
            <w:r w:rsidRPr="00B13DE6">
              <w:rPr>
                <w:color w:val="000000"/>
                <w:sz w:val="16"/>
                <w:szCs w:val="16"/>
              </w:rPr>
              <w:t>н</w:t>
            </w:r>
            <w:r w:rsidRPr="00B13DE6">
              <w:rPr>
                <w:color w:val="000000"/>
                <w:sz w:val="16"/>
                <w:szCs w:val="16"/>
              </w:rPr>
              <w:t>ного звена МОСЧС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78,50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Приобретенные средства имитации, средства аудио визуального контроля, изготовленные планы, схемы, карты объектов и территории проводимых учений.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78,50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1.5 Организация подготовки личного сост</w:t>
            </w:r>
            <w:r w:rsidRPr="00B13DE6">
              <w:rPr>
                <w:color w:val="000000"/>
                <w:sz w:val="16"/>
                <w:szCs w:val="16"/>
              </w:rPr>
              <w:t>а</w:t>
            </w:r>
            <w:r w:rsidRPr="00B13DE6">
              <w:rPr>
                <w:color w:val="000000"/>
                <w:sz w:val="16"/>
                <w:szCs w:val="16"/>
              </w:rPr>
              <w:t>ва штатных и  не штатных аварийно-спасательных формирований сил районного звена МОСЧС в специализированных уче</w:t>
            </w:r>
            <w:r w:rsidRPr="00B13DE6">
              <w:rPr>
                <w:color w:val="000000"/>
                <w:sz w:val="16"/>
                <w:szCs w:val="16"/>
              </w:rPr>
              <w:t>б</w:t>
            </w:r>
            <w:r w:rsidRPr="00B13DE6">
              <w:rPr>
                <w:color w:val="000000"/>
                <w:sz w:val="16"/>
                <w:szCs w:val="16"/>
              </w:rPr>
              <w:t>ных учреждениях, на курсах ГО и учебных консультационных пунктах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Обучено – 17 человек, прошло перепо</w:t>
            </w:r>
            <w:r w:rsidRPr="00B13DE6">
              <w:rPr>
                <w:color w:val="000000"/>
                <w:sz w:val="16"/>
                <w:szCs w:val="16"/>
              </w:rPr>
              <w:t>д</w:t>
            </w:r>
            <w:r w:rsidRPr="00B13DE6">
              <w:rPr>
                <w:color w:val="000000"/>
                <w:sz w:val="16"/>
                <w:szCs w:val="16"/>
              </w:rPr>
              <w:t>готовку - 17 человек.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lastRenderedPageBreak/>
              <w:t>1.6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1.6 Обеспечение деятельности Комиссии по предупреждению и ликвидации ЧС и обе</w:t>
            </w:r>
            <w:r w:rsidRPr="00B13DE6">
              <w:rPr>
                <w:color w:val="000000"/>
                <w:sz w:val="16"/>
                <w:szCs w:val="16"/>
              </w:rPr>
              <w:t>с</w:t>
            </w:r>
            <w:r w:rsidRPr="00B13DE6">
              <w:rPr>
                <w:color w:val="000000"/>
                <w:sz w:val="16"/>
                <w:szCs w:val="16"/>
              </w:rPr>
              <w:t>печению пожарной безопасности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Организованная работа КЧС и ОПБ Сергиево-Посадского муниципального района в течении календарного года.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1.7 Создание, содержание и организация деятельности аварийно-спасательных фо</w:t>
            </w:r>
            <w:r w:rsidRPr="00B13DE6">
              <w:rPr>
                <w:color w:val="000000"/>
                <w:sz w:val="16"/>
                <w:szCs w:val="16"/>
              </w:rPr>
              <w:t>р</w:t>
            </w:r>
            <w:r w:rsidRPr="00B13DE6">
              <w:rPr>
                <w:color w:val="000000"/>
                <w:sz w:val="16"/>
                <w:szCs w:val="16"/>
              </w:rPr>
              <w:t>мирований на территории поселений Се</w:t>
            </w:r>
            <w:r w:rsidRPr="00B13DE6">
              <w:rPr>
                <w:color w:val="000000"/>
                <w:sz w:val="16"/>
                <w:szCs w:val="16"/>
              </w:rPr>
              <w:t>р</w:t>
            </w:r>
            <w:r w:rsidRPr="00B13DE6">
              <w:rPr>
                <w:color w:val="000000"/>
                <w:sz w:val="16"/>
                <w:szCs w:val="16"/>
              </w:rPr>
              <w:t>гиево-Посадского муниципального района. Проведение аварийно-спасательных и др</w:t>
            </w:r>
            <w:r w:rsidRPr="00B13DE6">
              <w:rPr>
                <w:color w:val="000000"/>
                <w:sz w:val="16"/>
                <w:szCs w:val="16"/>
              </w:rPr>
              <w:t>у</w:t>
            </w:r>
            <w:r w:rsidRPr="00B13DE6">
              <w:rPr>
                <w:color w:val="000000"/>
                <w:sz w:val="16"/>
                <w:szCs w:val="16"/>
              </w:rPr>
              <w:t>гих неотложных работ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1 770,00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Функционирование АСФ на территории Сергиево-Посадского муниципального района.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1 770,00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1.8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1.8 Проведение учебно-методических сб</w:t>
            </w:r>
            <w:r w:rsidRPr="00B13DE6">
              <w:rPr>
                <w:color w:val="000000"/>
                <w:sz w:val="16"/>
                <w:szCs w:val="16"/>
              </w:rPr>
              <w:t>о</w:t>
            </w:r>
            <w:r w:rsidRPr="00B13DE6">
              <w:rPr>
                <w:color w:val="000000"/>
                <w:sz w:val="16"/>
                <w:szCs w:val="16"/>
              </w:rPr>
              <w:t>ров с руководителями учреждений, орган</w:t>
            </w:r>
            <w:r w:rsidRPr="00B13DE6">
              <w:rPr>
                <w:color w:val="000000"/>
                <w:sz w:val="16"/>
                <w:szCs w:val="16"/>
              </w:rPr>
              <w:t>и</w:t>
            </w:r>
            <w:r w:rsidRPr="00B13DE6">
              <w:rPr>
                <w:color w:val="000000"/>
                <w:sz w:val="16"/>
                <w:szCs w:val="16"/>
              </w:rPr>
              <w:t>заций и предприятий по вопросам пред</w:t>
            </w:r>
            <w:r w:rsidRPr="00B13DE6">
              <w:rPr>
                <w:color w:val="000000"/>
                <w:sz w:val="16"/>
                <w:szCs w:val="16"/>
              </w:rPr>
              <w:t>у</w:t>
            </w:r>
            <w:r w:rsidRPr="00B13DE6">
              <w:rPr>
                <w:color w:val="000000"/>
                <w:sz w:val="16"/>
                <w:szCs w:val="16"/>
              </w:rPr>
              <w:t xml:space="preserve">преждения и ликвидации ЧС природного и техногенного характера на территории района. 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Приобретение  и изготовление разд</w:t>
            </w:r>
            <w:r w:rsidRPr="00B13DE6">
              <w:rPr>
                <w:color w:val="000000"/>
                <w:sz w:val="16"/>
                <w:szCs w:val="16"/>
              </w:rPr>
              <w:t>а</w:t>
            </w:r>
            <w:r w:rsidRPr="00B13DE6">
              <w:rPr>
                <w:color w:val="000000"/>
                <w:sz w:val="16"/>
                <w:szCs w:val="16"/>
              </w:rPr>
              <w:t>точных материалов, памяток, пособий, методических рекомендаций.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1.9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1.9 Изготовление и размещение информ</w:t>
            </w:r>
            <w:r w:rsidRPr="00B13DE6">
              <w:rPr>
                <w:color w:val="000000"/>
                <w:sz w:val="16"/>
                <w:szCs w:val="16"/>
              </w:rPr>
              <w:t>а</w:t>
            </w:r>
            <w:r w:rsidRPr="00B13DE6">
              <w:rPr>
                <w:color w:val="000000"/>
                <w:sz w:val="16"/>
                <w:szCs w:val="16"/>
              </w:rPr>
              <w:t>ционного материала для населения района по вопросам обеспечения безопасности и защиты от ЧС.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Создание и организация работы инфо</w:t>
            </w:r>
            <w:r w:rsidRPr="00B13DE6">
              <w:rPr>
                <w:color w:val="000000"/>
                <w:sz w:val="16"/>
                <w:szCs w:val="16"/>
              </w:rPr>
              <w:t>р</w:t>
            </w:r>
            <w:r w:rsidRPr="00B13DE6">
              <w:rPr>
                <w:color w:val="000000"/>
                <w:sz w:val="16"/>
                <w:szCs w:val="16"/>
              </w:rPr>
              <w:t>мационного ресурса в сети интернет.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 Создание резерва финансовых и матер</w:t>
            </w:r>
            <w:r w:rsidRPr="00B13DE6">
              <w:rPr>
                <w:color w:val="000000"/>
                <w:sz w:val="16"/>
                <w:szCs w:val="16"/>
              </w:rPr>
              <w:t>и</w:t>
            </w:r>
            <w:r w:rsidRPr="00B13DE6">
              <w:rPr>
                <w:color w:val="000000"/>
                <w:sz w:val="16"/>
                <w:szCs w:val="16"/>
              </w:rPr>
              <w:t>альных ресурсов для ликвидации чрезв</w:t>
            </w:r>
            <w:r w:rsidRPr="00B13DE6">
              <w:rPr>
                <w:color w:val="000000"/>
                <w:sz w:val="16"/>
                <w:szCs w:val="16"/>
              </w:rPr>
              <w:t>ы</w:t>
            </w:r>
            <w:r w:rsidRPr="00B13DE6">
              <w:rPr>
                <w:color w:val="000000"/>
                <w:sz w:val="16"/>
                <w:szCs w:val="16"/>
              </w:rPr>
              <w:t>чайных ситуаций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4 158,30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2 958,30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Внебюджетные источники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77 000,00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16 000,00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81 158,30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17 458,30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14 650,00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16 350,00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16 350,00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16 350,00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2.1 Закупка материальных, технических средств, для проведения аварийных работ в случае ЧС, создания и плановой замены запасов материальных ресурсов для ликв</w:t>
            </w:r>
            <w:r w:rsidRPr="00B13DE6">
              <w:rPr>
                <w:color w:val="000000"/>
                <w:sz w:val="16"/>
                <w:szCs w:val="16"/>
              </w:rPr>
              <w:t>и</w:t>
            </w:r>
            <w:r w:rsidRPr="00B13DE6">
              <w:rPr>
                <w:color w:val="000000"/>
                <w:sz w:val="16"/>
                <w:szCs w:val="16"/>
              </w:rPr>
              <w:t>дации ЧС.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Приобретенное оборудование, пров</w:t>
            </w:r>
            <w:r w:rsidRPr="00B13DE6">
              <w:rPr>
                <w:color w:val="000000"/>
                <w:sz w:val="16"/>
                <w:szCs w:val="16"/>
              </w:rPr>
              <w:t>е</w:t>
            </w:r>
            <w:r w:rsidRPr="00B13DE6">
              <w:rPr>
                <w:color w:val="000000"/>
                <w:sz w:val="16"/>
                <w:szCs w:val="16"/>
              </w:rPr>
              <w:t>денные работы по ремонту и обслуж</w:t>
            </w:r>
            <w:r w:rsidRPr="00B13DE6">
              <w:rPr>
                <w:color w:val="000000"/>
                <w:sz w:val="16"/>
                <w:szCs w:val="16"/>
              </w:rPr>
              <w:t>и</w:t>
            </w:r>
            <w:r w:rsidRPr="00B13DE6">
              <w:rPr>
                <w:color w:val="000000"/>
                <w:sz w:val="16"/>
                <w:szCs w:val="16"/>
              </w:rPr>
              <w:t>ванию. Обновленный запас материал</w:t>
            </w:r>
            <w:r w:rsidRPr="00B13DE6">
              <w:rPr>
                <w:color w:val="000000"/>
                <w:sz w:val="16"/>
                <w:szCs w:val="16"/>
              </w:rPr>
              <w:t>ь</w:t>
            </w:r>
            <w:r w:rsidRPr="00B13DE6">
              <w:rPr>
                <w:color w:val="000000"/>
                <w:sz w:val="16"/>
                <w:szCs w:val="16"/>
              </w:rPr>
              <w:t>ных ресурсов.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2.2 Организация и проведение работ по созданию, содержанию и подготовке к пр</w:t>
            </w:r>
            <w:r w:rsidRPr="00B13DE6">
              <w:rPr>
                <w:color w:val="000000"/>
                <w:sz w:val="16"/>
                <w:szCs w:val="16"/>
              </w:rPr>
              <w:t>и</w:t>
            </w:r>
            <w:r w:rsidRPr="00B13DE6">
              <w:rPr>
                <w:color w:val="000000"/>
                <w:sz w:val="16"/>
                <w:szCs w:val="16"/>
              </w:rPr>
              <w:t>менению по предназначению имущества резервного фонда для ликвидации ЧС и в целях ГО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Мониторинг имеющихся средств пр</w:t>
            </w:r>
            <w:r w:rsidRPr="00B13DE6">
              <w:rPr>
                <w:color w:val="000000"/>
                <w:sz w:val="16"/>
                <w:szCs w:val="16"/>
              </w:rPr>
              <w:t>и</w:t>
            </w:r>
            <w:r w:rsidRPr="00B13DE6">
              <w:rPr>
                <w:color w:val="000000"/>
                <w:sz w:val="16"/>
                <w:szCs w:val="16"/>
              </w:rPr>
              <w:t>годных для использования в качестве резервного фонда для ликвидации ЧС и в целях ГО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2.3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2.3 Организация работы по заключению договоров на создание, содержание и п</w:t>
            </w:r>
            <w:r w:rsidRPr="00B13DE6">
              <w:rPr>
                <w:color w:val="000000"/>
                <w:sz w:val="16"/>
                <w:szCs w:val="16"/>
              </w:rPr>
              <w:t>о</w:t>
            </w:r>
            <w:r w:rsidRPr="00B13DE6">
              <w:rPr>
                <w:color w:val="000000"/>
                <w:sz w:val="16"/>
                <w:szCs w:val="16"/>
              </w:rPr>
              <w:t>ставку материальных запасов для ликвид</w:t>
            </w:r>
            <w:r w:rsidRPr="00B13DE6">
              <w:rPr>
                <w:color w:val="000000"/>
                <w:sz w:val="16"/>
                <w:szCs w:val="16"/>
              </w:rPr>
              <w:t>а</w:t>
            </w:r>
            <w:r w:rsidRPr="00B13DE6">
              <w:rPr>
                <w:color w:val="000000"/>
                <w:sz w:val="16"/>
                <w:szCs w:val="16"/>
              </w:rPr>
              <w:t>ции ЧС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Подготовка проектов договоров, опр</w:t>
            </w:r>
            <w:r w:rsidRPr="00B13DE6">
              <w:rPr>
                <w:color w:val="000000"/>
                <w:sz w:val="16"/>
                <w:szCs w:val="16"/>
              </w:rPr>
              <w:t>е</w:t>
            </w:r>
            <w:r w:rsidRPr="00B13DE6">
              <w:rPr>
                <w:color w:val="000000"/>
                <w:sz w:val="16"/>
                <w:szCs w:val="16"/>
              </w:rPr>
              <w:t>деление перечня надежных поставщ</w:t>
            </w:r>
            <w:r w:rsidRPr="00B13DE6">
              <w:rPr>
                <w:color w:val="000000"/>
                <w:sz w:val="16"/>
                <w:szCs w:val="16"/>
              </w:rPr>
              <w:t>и</w:t>
            </w:r>
            <w:r w:rsidRPr="00B13DE6">
              <w:rPr>
                <w:color w:val="000000"/>
                <w:sz w:val="16"/>
                <w:szCs w:val="16"/>
              </w:rPr>
              <w:t>ков, мониторинг возможных объемов поставок.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lastRenderedPageBreak/>
              <w:t>2.4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2.4 Мониторинг и анализ сведений о нал</w:t>
            </w:r>
            <w:r w:rsidRPr="00B13DE6">
              <w:rPr>
                <w:color w:val="000000"/>
                <w:sz w:val="16"/>
                <w:szCs w:val="16"/>
              </w:rPr>
              <w:t>и</w:t>
            </w:r>
            <w:r w:rsidRPr="00B13DE6">
              <w:rPr>
                <w:color w:val="000000"/>
                <w:sz w:val="16"/>
                <w:szCs w:val="16"/>
              </w:rPr>
              <w:t>чии и состоянии учета хранения и испол</w:t>
            </w:r>
            <w:r w:rsidRPr="00B13DE6">
              <w:rPr>
                <w:color w:val="000000"/>
                <w:sz w:val="16"/>
                <w:szCs w:val="16"/>
              </w:rPr>
              <w:t>ь</w:t>
            </w:r>
            <w:r w:rsidRPr="00B13DE6">
              <w:rPr>
                <w:color w:val="000000"/>
                <w:sz w:val="16"/>
                <w:szCs w:val="16"/>
              </w:rPr>
              <w:t>зования материальных запасов учреждений, предприятий и организаций, осуществля</w:t>
            </w:r>
            <w:r w:rsidRPr="00B13DE6">
              <w:rPr>
                <w:color w:val="000000"/>
                <w:sz w:val="16"/>
                <w:szCs w:val="16"/>
              </w:rPr>
              <w:t>ю</w:t>
            </w:r>
            <w:r w:rsidRPr="00B13DE6">
              <w:rPr>
                <w:color w:val="000000"/>
                <w:sz w:val="16"/>
                <w:szCs w:val="16"/>
              </w:rPr>
              <w:t>щих свою хозяйственную деятельность на территории  района, для ликвидации ЧС локального (объектового) характера.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Наличие данных от учреждений, пре</w:t>
            </w:r>
            <w:r w:rsidRPr="00B13DE6">
              <w:rPr>
                <w:color w:val="000000"/>
                <w:sz w:val="16"/>
                <w:szCs w:val="16"/>
              </w:rPr>
              <w:t>д</w:t>
            </w:r>
            <w:r w:rsidRPr="00B13DE6">
              <w:rPr>
                <w:color w:val="000000"/>
                <w:sz w:val="16"/>
                <w:szCs w:val="16"/>
              </w:rPr>
              <w:t>приятий и организаций, осуществля</w:t>
            </w:r>
            <w:r w:rsidRPr="00B13DE6">
              <w:rPr>
                <w:color w:val="000000"/>
                <w:sz w:val="16"/>
                <w:szCs w:val="16"/>
              </w:rPr>
              <w:t>ю</w:t>
            </w:r>
            <w:r w:rsidRPr="00B13DE6">
              <w:rPr>
                <w:color w:val="000000"/>
                <w:sz w:val="16"/>
                <w:szCs w:val="16"/>
              </w:rPr>
              <w:t>щих свою хозяйственную деятельность на территории  района, для ликвидации ЧС локального (объектового) характера.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2.5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2.5 Резервный фонд финансовых ресурсов для предупреждения и ликвидации ЧС муниципального и объектового характера на территории Сергиево-Посадского мун</w:t>
            </w:r>
            <w:r w:rsidRPr="00B13DE6">
              <w:rPr>
                <w:color w:val="000000"/>
                <w:sz w:val="16"/>
                <w:szCs w:val="16"/>
              </w:rPr>
              <w:t>и</w:t>
            </w:r>
            <w:r w:rsidRPr="00B13DE6">
              <w:rPr>
                <w:color w:val="000000"/>
                <w:sz w:val="16"/>
                <w:szCs w:val="16"/>
              </w:rPr>
              <w:t>ципального района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Внебюджетные источники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35 000,00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Наличие резервного фонда Главы Се</w:t>
            </w:r>
            <w:r w:rsidRPr="00B13DE6">
              <w:rPr>
                <w:color w:val="000000"/>
                <w:sz w:val="16"/>
                <w:szCs w:val="16"/>
              </w:rPr>
              <w:t>р</w:t>
            </w:r>
            <w:r w:rsidRPr="00B13DE6">
              <w:rPr>
                <w:color w:val="000000"/>
                <w:sz w:val="16"/>
                <w:szCs w:val="16"/>
              </w:rPr>
              <w:t>гиево-Посадского муниципального района.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35 000,00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2.6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2.6 Организация работы по формирования резервного фонда финансовых ресурсов для ликвидации ЧС на территории поселений, входящих в состав района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Созданный финансовый резерв путем страхования в  расходов по локализ</w:t>
            </w:r>
            <w:r w:rsidRPr="00B13DE6">
              <w:rPr>
                <w:color w:val="000000"/>
                <w:sz w:val="16"/>
                <w:szCs w:val="16"/>
              </w:rPr>
              <w:t>а</w:t>
            </w:r>
            <w:r w:rsidRPr="00B13DE6">
              <w:rPr>
                <w:color w:val="000000"/>
                <w:sz w:val="16"/>
                <w:szCs w:val="16"/>
              </w:rPr>
              <w:t>ции и ликвидации ЧС и ответственн</w:t>
            </w:r>
            <w:r w:rsidRPr="00B13DE6">
              <w:rPr>
                <w:color w:val="000000"/>
                <w:sz w:val="16"/>
                <w:szCs w:val="16"/>
              </w:rPr>
              <w:t>о</w:t>
            </w:r>
            <w:r w:rsidRPr="00B13DE6">
              <w:rPr>
                <w:color w:val="000000"/>
                <w:sz w:val="16"/>
                <w:szCs w:val="16"/>
              </w:rPr>
              <w:t>сти от воздействия пожаров. Офор</w:t>
            </w:r>
            <w:r w:rsidRPr="00B13DE6">
              <w:rPr>
                <w:color w:val="000000"/>
                <w:sz w:val="16"/>
                <w:szCs w:val="16"/>
              </w:rPr>
              <w:t>м</w:t>
            </w:r>
            <w:r w:rsidRPr="00B13DE6">
              <w:rPr>
                <w:color w:val="000000"/>
                <w:sz w:val="16"/>
                <w:szCs w:val="16"/>
              </w:rPr>
              <w:t>ленные страховые полисы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Внебюджетные источники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42 000,00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9 000,00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9 000,00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9 000,00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42 750,00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9 150,00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9 150,00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9 150,00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2.7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2.7 Организация работы по формированию резервного фонда финансовых ресурсов учреждений, предприятий и организаций, осуществляющих свою хозяйственную деятельность на территории  района, для ликвидации ЧС локального (объектового) характера.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Созданный финансовый резерв учр</w:t>
            </w:r>
            <w:r w:rsidRPr="00B13DE6">
              <w:rPr>
                <w:color w:val="000000"/>
                <w:sz w:val="16"/>
                <w:szCs w:val="16"/>
              </w:rPr>
              <w:t>е</w:t>
            </w:r>
            <w:r w:rsidRPr="00B13DE6">
              <w:rPr>
                <w:color w:val="000000"/>
                <w:sz w:val="16"/>
                <w:szCs w:val="16"/>
              </w:rPr>
              <w:t>ждений, предприятий и организаций, осуществляющих свою хозяйственную деятельность на территории  района, для ликвидации ЧС локального (объе</w:t>
            </w:r>
            <w:r w:rsidRPr="00B13DE6">
              <w:rPr>
                <w:color w:val="000000"/>
                <w:sz w:val="16"/>
                <w:szCs w:val="16"/>
              </w:rPr>
              <w:t>к</w:t>
            </w:r>
            <w:r w:rsidRPr="00B13DE6">
              <w:rPr>
                <w:color w:val="000000"/>
                <w:sz w:val="16"/>
                <w:szCs w:val="16"/>
              </w:rPr>
              <w:t>тового) характера.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Внебюджетные источники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2.8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2.8 Мониторинг и анализ сведений о нал</w:t>
            </w:r>
            <w:r w:rsidRPr="00B13DE6">
              <w:rPr>
                <w:color w:val="000000"/>
                <w:sz w:val="16"/>
                <w:szCs w:val="16"/>
              </w:rPr>
              <w:t>и</w:t>
            </w:r>
            <w:r w:rsidRPr="00B13DE6">
              <w:rPr>
                <w:color w:val="000000"/>
                <w:sz w:val="16"/>
                <w:szCs w:val="16"/>
              </w:rPr>
              <w:t>чии резервного фонда финансовых ресурсов учреждений, предприятий и организаций, осуществляющих свою хозяйственную деятельность на территории  района, для ликвидации ЧС локального (объектового) характера.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Наличие данных об объемах резервных фондов  учреждений, предприятий и организаций, осуществляющих свою хозяйственную деятельность на терр</w:t>
            </w:r>
            <w:r w:rsidRPr="00B13DE6">
              <w:rPr>
                <w:color w:val="000000"/>
                <w:sz w:val="16"/>
                <w:szCs w:val="16"/>
              </w:rPr>
              <w:t>и</w:t>
            </w:r>
            <w:r w:rsidRPr="00B13DE6">
              <w:rPr>
                <w:color w:val="000000"/>
                <w:sz w:val="16"/>
                <w:szCs w:val="16"/>
              </w:rPr>
              <w:t>тории  района, для ликвидации ЧС локального (объектового) характера.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Внебюджетные источники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2.9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2.9 Формирование бюджетных заявок на очередной финансовый год с обоснованием ежегодного объема финансирования для создания резерва финансовых и материал</w:t>
            </w:r>
            <w:r w:rsidRPr="00B13DE6">
              <w:rPr>
                <w:color w:val="000000"/>
                <w:sz w:val="16"/>
                <w:szCs w:val="16"/>
              </w:rPr>
              <w:t>ь</w:t>
            </w:r>
            <w:r w:rsidRPr="00B13DE6">
              <w:rPr>
                <w:color w:val="000000"/>
                <w:sz w:val="16"/>
                <w:szCs w:val="16"/>
              </w:rPr>
              <w:t>ных ресурсов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 xml:space="preserve"> Подготовленный проект бюджета в вопросах ГО и ЧС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Внебюджетные источники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 Обеспечение безопасности людей на во</w:t>
            </w:r>
            <w:r w:rsidRPr="00B13DE6">
              <w:rPr>
                <w:color w:val="000000"/>
                <w:sz w:val="16"/>
                <w:szCs w:val="16"/>
              </w:rPr>
              <w:t>д</w:t>
            </w:r>
            <w:r w:rsidRPr="00B13DE6">
              <w:rPr>
                <w:color w:val="000000"/>
                <w:sz w:val="16"/>
                <w:szCs w:val="16"/>
              </w:rPr>
              <w:t xml:space="preserve">ных объектах муниципального района. 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lastRenderedPageBreak/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lastRenderedPageBreak/>
              <w:t>3.1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3.1 Обеспечение безопасности людей на водных объектах, расположенных в гран</w:t>
            </w:r>
            <w:r w:rsidRPr="00B13DE6">
              <w:rPr>
                <w:color w:val="000000"/>
                <w:sz w:val="16"/>
                <w:szCs w:val="16"/>
              </w:rPr>
              <w:t>и</w:t>
            </w:r>
            <w:r w:rsidRPr="00B13DE6">
              <w:rPr>
                <w:color w:val="000000"/>
                <w:sz w:val="16"/>
                <w:szCs w:val="16"/>
              </w:rPr>
              <w:t>цах муниципального района. Создание безопасных мест отдыха населения на во</w:t>
            </w:r>
            <w:r w:rsidRPr="00B13DE6">
              <w:rPr>
                <w:color w:val="000000"/>
                <w:sz w:val="16"/>
                <w:szCs w:val="16"/>
              </w:rPr>
              <w:t>д</w:t>
            </w:r>
            <w:r w:rsidRPr="00B13DE6">
              <w:rPr>
                <w:color w:val="000000"/>
                <w:sz w:val="16"/>
                <w:szCs w:val="16"/>
              </w:rPr>
              <w:t>ных объектах.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Организация без-опасных мест масс</w:t>
            </w:r>
            <w:r w:rsidRPr="00B13DE6">
              <w:rPr>
                <w:color w:val="000000"/>
                <w:sz w:val="16"/>
                <w:szCs w:val="16"/>
              </w:rPr>
              <w:t>о</w:t>
            </w:r>
            <w:r w:rsidRPr="00B13DE6">
              <w:rPr>
                <w:color w:val="000000"/>
                <w:sz w:val="16"/>
                <w:szCs w:val="16"/>
              </w:rPr>
              <w:t>вого отдых на водных объектах.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3.2 Разработка методических рекомендаций для населения по вопросам обеспечения безопасности и правилам поведения на водных объектах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Разработанные  методические рекоме</w:t>
            </w:r>
            <w:r w:rsidRPr="00B13DE6">
              <w:rPr>
                <w:color w:val="000000"/>
                <w:sz w:val="16"/>
                <w:szCs w:val="16"/>
              </w:rPr>
              <w:t>н</w:t>
            </w:r>
            <w:r w:rsidRPr="00B13DE6">
              <w:rPr>
                <w:color w:val="000000"/>
                <w:sz w:val="16"/>
                <w:szCs w:val="16"/>
              </w:rPr>
              <w:t>дации для населения по вопросам обе</w:t>
            </w:r>
            <w:r w:rsidRPr="00B13DE6">
              <w:rPr>
                <w:color w:val="000000"/>
                <w:sz w:val="16"/>
                <w:szCs w:val="16"/>
              </w:rPr>
              <w:t>с</w:t>
            </w:r>
            <w:r w:rsidRPr="00B13DE6">
              <w:rPr>
                <w:color w:val="000000"/>
                <w:sz w:val="16"/>
                <w:szCs w:val="16"/>
              </w:rPr>
              <w:t>печения безопасности и правилам пов</w:t>
            </w:r>
            <w:r w:rsidRPr="00B13DE6">
              <w:rPr>
                <w:color w:val="000000"/>
                <w:sz w:val="16"/>
                <w:szCs w:val="16"/>
              </w:rPr>
              <w:t>е</w:t>
            </w:r>
            <w:r w:rsidRPr="00B13DE6">
              <w:rPr>
                <w:color w:val="000000"/>
                <w:sz w:val="16"/>
                <w:szCs w:val="16"/>
              </w:rPr>
              <w:t>дения на водных объектах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3.3 Организация и проведение месячника обеспечения безопасности людей на водных объектах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Проведённый месячник по обеспеч</w:t>
            </w:r>
            <w:r w:rsidRPr="00B13DE6">
              <w:rPr>
                <w:color w:val="000000"/>
                <w:sz w:val="16"/>
                <w:szCs w:val="16"/>
              </w:rPr>
              <w:t>е</w:t>
            </w:r>
            <w:r w:rsidRPr="00B13DE6">
              <w:rPr>
                <w:color w:val="000000"/>
                <w:sz w:val="16"/>
                <w:szCs w:val="16"/>
              </w:rPr>
              <w:t>нию безопасности людей на водных объектах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3.4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3.4 Организация и проведение мониторинга состояния мест рекреации на водных объе</w:t>
            </w:r>
            <w:r w:rsidRPr="00B13DE6">
              <w:rPr>
                <w:color w:val="000000"/>
                <w:sz w:val="16"/>
                <w:szCs w:val="16"/>
              </w:rPr>
              <w:t>к</w:t>
            </w:r>
            <w:r w:rsidRPr="00B13DE6">
              <w:rPr>
                <w:color w:val="000000"/>
                <w:sz w:val="16"/>
                <w:szCs w:val="16"/>
              </w:rPr>
              <w:t>тах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Проведенные межведомственные ко</w:t>
            </w:r>
            <w:r w:rsidRPr="00B13DE6">
              <w:rPr>
                <w:color w:val="000000"/>
                <w:sz w:val="16"/>
                <w:szCs w:val="16"/>
              </w:rPr>
              <w:t>м</w:t>
            </w:r>
            <w:r w:rsidRPr="00B13DE6">
              <w:rPr>
                <w:color w:val="000000"/>
                <w:sz w:val="16"/>
                <w:szCs w:val="16"/>
              </w:rPr>
              <w:t>плексные проверки мест отдыха в теч</w:t>
            </w:r>
            <w:r w:rsidRPr="00B13DE6">
              <w:rPr>
                <w:color w:val="000000"/>
                <w:sz w:val="16"/>
                <w:szCs w:val="16"/>
              </w:rPr>
              <w:t>е</w:t>
            </w:r>
            <w:r w:rsidRPr="00B13DE6">
              <w:rPr>
                <w:color w:val="000000"/>
                <w:sz w:val="16"/>
                <w:szCs w:val="16"/>
              </w:rPr>
              <w:t>нии купального сезона.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3.5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3.5 Создание (пополнение) видео и аудио материалов по тематике обеспечение бе</w:t>
            </w:r>
            <w:r w:rsidRPr="00B13DE6">
              <w:rPr>
                <w:color w:val="000000"/>
                <w:sz w:val="16"/>
                <w:szCs w:val="16"/>
              </w:rPr>
              <w:t>з</w:t>
            </w:r>
            <w:r w:rsidRPr="00B13DE6">
              <w:rPr>
                <w:color w:val="000000"/>
                <w:sz w:val="16"/>
                <w:szCs w:val="16"/>
              </w:rPr>
              <w:t>опасности людей на водных объектах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Изготовление учебных видео-фильмов. 1 фильм в год, перед началом купальн</w:t>
            </w:r>
            <w:r w:rsidRPr="00B13DE6">
              <w:rPr>
                <w:color w:val="000000"/>
                <w:sz w:val="16"/>
                <w:szCs w:val="16"/>
              </w:rPr>
              <w:t>о</w:t>
            </w:r>
            <w:r w:rsidRPr="00B13DE6">
              <w:rPr>
                <w:color w:val="000000"/>
                <w:sz w:val="16"/>
                <w:szCs w:val="16"/>
              </w:rPr>
              <w:t>го сезона.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3.6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3.6 Организация обучения детей плаванию и приемам спасения на воде в профильных учреждениях района и местах массового отдыха на водных объектах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785 детей ежегодно, обученных плав</w:t>
            </w:r>
            <w:r w:rsidRPr="00B13DE6">
              <w:rPr>
                <w:color w:val="000000"/>
                <w:sz w:val="16"/>
                <w:szCs w:val="16"/>
              </w:rPr>
              <w:t>а</w:t>
            </w:r>
            <w:r w:rsidRPr="00B13DE6">
              <w:rPr>
                <w:color w:val="000000"/>
                <w:sz w:val="16"/>
                <w:szCs w:val="16"/>
              </w:rPr>
              <w:t>нию и приемам спасания, на базе спорт комплекса «Луч», детской спортивной школы «Чайка» и фитнес центра «Олимп»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3.7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3.7 Проведение агитационно-пропагандистских мероприятий, напра</w:t>
            </w:r>
            <w:r w:rsidRPr="00B13DE6">
              <w:rPr>
                <w:color w:val="000000"/>
                <w:sz w:val="16"/>
                <w:szCs w:val="16"/>
              </w:rPr>
              <w:t>в</w:t>
            </w:r>
            <w:r w:rsidRPr="00B13DE6">
              <w:rPr>
                <w:color w:val="000000"/>
                <w:sz w:val="16"/>
                <w:szCs w:val="16"/>
              </w:rPr>
              <w:t>ленных на профилактику происшествий на водных объектах района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Проведение классных часов в образов</w:t>
            </w:r>
            <w:r w:rsidRPr="00B13DE6">
              <w:rPr>
                <w:color w:val="000000"/>
                <w:sz w:val="16"/>
                <w:szCs w:val="16"/>
              </w:rPr>
              <w:t>а</w:t>
            </w:r>
            <w:r w:rsidRPr="00B13DE6">
              <w:rPr>
                <w:color w:val="000000"/>
                <w:sz w:val="16"/>
                <w:szCs w:val="16"/>
              </w:rPr>
              <w:t>тельных учреждениях,  тематические встречи, организация разъяснительной работы в местах массового скопления людей.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3.8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3.8 Создание, содержание и организация деятельности спасательных постов на во</w:t>
            </w:r>
            <w:r w:rsidRPr="00B13DE6">
              <w:rPr>
                <w:color w:val="000000"/>
                <w:sz w:val="16"/>
                <w:szCs w:val="16"/>
              </w:rPr>
              <w:t>д</w:t>
            </w:r>
            <w:r w:rsidRPr="00B13DE6">
              <w:rPr>
                <w:color w:val="000000"/>
                <w:sz w:val="16"/>
                <w:szCs w:val="16"/>
              </w:rPr>
              <w:t>ных объектах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Приобретение оборудования для орг</w:t>
            </w:r>
            <w:r w:rsidRPr="00B13DE6">
              <w:rPr>
                <w:color w:val="000000"/>
                <w:sz w:val="16"/>
                <w:szCs w:val="16"/>
              </w:rPr>
              <w:t>а</w:t>
            </w:r>
            <w:r w:rsidRPr="00B13DE6">
              <w:rPr>
                <w:color w:val="000000"/>
                <w:sz w:val="16"/>
                <w:szCs w:val="16"/>
              </w:rPr>
              <w:t>низации деятельности спасательных постов.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 Безопасность гидротехнических сооруж</w:t>
            </w:r>
            <w:r w:rsidRPr="00B13DE6">
              <w:rPr>
                <w:color w:val="000000"/>
                <w:sz w:val="16"/>
                <w:szCs w:val="16"/>
              </w:rPr>
              <w:t>е</w:t>
            </w:r>
            <w:r w:rsidRPr="00B13DE6">
              <w:rPr>
                <w:color w:val="000000"/>
                <w:sz w:val="16"/>
                <w:szCs w:val="16"/>
              </w:rPr>
              <w:t>ний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3 900,00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3 900,00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4.1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4.1 Организация и проведение мониторинга состояния гидротехнических сооружений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Проведенный мониторинг 36 ГТС.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Обновленные данные о техническом состоянии.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4.2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4.2 Обеспечение безопасности гидротехн</w:t>
            </w:r>
            <w:r w:rsidRPr="00B13DE6">
              <w:rPr>
                <w:color w:val="000000"/>
                <w:sz w:val="16"/>
                <w:szCs w:val="16"/>
              </w:rPr>
              <w:t>и</w:t>
            </w:r>
            <w:r w:rsidRPr="00B13DE6">
              <w:rPr>
                <w:color w:val="000000"/>
                <w:sz w:val="16"/>
                <w:szCs w:val="16"/>
              </w:rPr>
              <w:t>ческих сооружений (ГТС)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Анализ состояния узлов и агрегатов ГТС.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4.3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4.3 Страхование ГТС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Оформленные страховые полюсы со</w:t>
            </w:r>
            <w:r w:rsidRPr="00B13DE6">
              <w:rPr>
                <w:color w:val="000000"/>
                <w:sz w:val="16"/>
                <w:szCs w:val="16"/>
              </w:rPr>
              <w:t>б</w:t>
            </w:r>
            <w:r w:rsidRPr="00B13DE6">
              <w:rPr>
                <w:color w:val="000000"/>
                <w:sz w:val="16"/>
                <w:szCs w:val="16"/>
              </w:rPr>
              <w:t>ственниками ГТС.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4.4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4.4 Содержание, обслуживание и эксплу</w:t>
            </w:r>
            <w:r w:rsidRPr="00B13DE6">
              <w:rPr>
                <w:color w:val="000000"/>
                <w:sz w:val="16"/>
                <w:szCs w:val="16"/>
              </w:rPr>
              <w:t>а</w:t>
            </w:r>
            <w:r w:rsidRPr="00B13DE6">
              <w:rPr>
                <w:color w:val="000000"/>
                <w:sz w:val="16"/>
                <w:szCs w:val="16"/>
              </w:rPr>
              <w:t>тация ГТС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3 900,00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Закрепление бесхозяйных ГТС за со</w:t>
            </w:r>
            <w:r w:rsidRPr="00B13DE6">
              <w:rPr>
                <w:color w:val="000000"/>
                <w:sz w:val="16"/>
                <w:szCs w:val="16"/>
              </w:rPr>
              <w:t>б</w:t>
            </w:r>
            <w:r w:rsidRPr="00B13DE6">
              <w:rPr>
                <w:color w:val="000000"/>
                <w:sz w:val="16"/>
                <w:szCs w:val="16"/>
              </w:rPr>
              <w:t>ственниками.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3 900,00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1 300,00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4.5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4.5 Обследование  ГТС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Проведенные комиссионные обслед</w:t>
            </w:r>
            <w:r w:rsidRPr="00B13DE6">
              <w:rPr>
                <w:color w:val="000000"/>
                <w:sz w:val="16"/>
                <w:szCs w:val="16"/>
              </w:rPr>
              <w:t>о</w:t>
            </w:r>
            <w:r w:rsidRPr="00B13DE6">
              <w:rPr>
                <w:color w:val="000000"/>
                <w:sz w:val="16"/>
                <w:szCs w:val="16"/>
              </w:rPr>
              <w:t>вания ГТС. Анализ состояния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4.6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4.6 Составление проектно-сметной док</w:t>
            </w:r>
            <w:r w:rsidRPr="00B13DE6">
              <w:rPr>
                <w:color w:val="000000"/>
                <w:sz w:val="16"/>
                <w:szCs w:val="16"/>
              </w:rPr>
              <w:t>у</w:t>
            </w:r>
            <w:r w:rsidRPr="00B13DE6">
              <w:rPr>
                <w:color w:val="000000"/>
                <w:sz w:val="16"/>
                <w:szCs w:val="16"/>
              </w:rPr>
              <w:t>ментации на  ГТС и её экспертиза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Подготовленная проектно-сметная документация на  ГТС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4.7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4.7 Реконструкция, ремонт и восстанов</w:t>
            </w:r>
            <w:r w:rsidRPr="00B13DE6">
              <w:rPr>
                <w:color w:val="000000"/>
                <w:sz w:val="16"/>
                <w:szCs w:val="16"/>
              </w:rPr>
              <w:t>и</w:t>
            </w:r>
            <w:r w:rsidRPr="00B13DE6">
              <w:rPr>
                <w:color w:val="000000"/>
                <w:sz w:val="16"/>
                <w:szCs w:val="16"/>
              </w:rPr>
              <w:t>тельные работы ГТС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Проведенный ремонт ГТС.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 Совершенствование механизма реагир</w:t>
            </w:r>
            <w:r w:rsidRPr="00B13DE6">
              <w:rPr>
                <w:color w:val="000000"/>
                <w:sz w:val="16"/>
                <w:szCs w:val="16"/>
              </w:rPr>
              <w:t>о</w:t>
            </w:r>
            <w:r w:rsidRPr="00B13DE6">
              <w:rPr>
                <w:color w:val="000000"/>
                <w:sz w:val="16"/>
                <w:szCs w:val="16"/>
              </w:rPr>
              <w:t>вания экстренных оперативных служб на обращения населения Сергиево-Посадского муниципального района по единому номеру «112»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7812C2" w:rsidRDefault="00B13DE6" w:rsidP="00DB20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14</w:t>
            </w:r>
            <w:r w:rsidR="00DB202C" w:rsidRPr="007812C2">
              <w:rPr>
                <w:color w:val="000000"/>
                <w:sz w:val="14"/>
                <w:szCs w:val="14"/>
              </w:rPr>
              <w:t>7</w:t>
            </w:r>
            <w:r w:rsidRPr="007812C2">
              <w:rPr>
                <w:color w:val="000000"/>
                <w:sz w:val="14"/>
                <w:szCs w:val="14"/>
              </w:rPr>
              <w:t> 527,60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26 306,80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28 802,10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DB20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3</w:t>
            </w:r>
            <w:r w:rsidR="00DB202C" w:rsidRPr="007812C2">
              <w:rPr>
                <w:color w:val="000000"/>
                <w:sz w:val="14"/>
                <w:szCs w:val="14"/>
              </w:rPr>
              <w:t>1</w:t>
            </w:r>
            <w:r w:rsidRPr="007812C2">
              <w:rPr>
                <w:color w:val="000000"/>
                <w:sz w:val="14"/>
                <w:szCs w:val="14"/>
              </w:rPr>
              <w:t> 472,90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30 472,90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30 472,90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149 527,60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26 306,80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28 802,10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33 472,90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30 472,90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30 472,90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5.1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5.1 Содержание сотрудников МКУ "ЕДДС-112  Сергиево-Посадского муниципального района" (в том числе заработная плата, начисления на оплату труда)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128 845,80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23 887,10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26 706,40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26 084,10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26 084,10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26 084,10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9674A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Выплата заработной платы сотрудн</w:t>
            </w:r>
            <w:r w:rsidRPr="00B13DE6">
              <w:rPr>
                <w:color w:val="000000"/>
                <w:sz w:val="16"/>
                <w:szCs w:val="16"/>
              </w:rPr>
              <w:t>и</w:t>
            </w:r>
            <w:r w:rsidRPr="00B13DE6">
              <w:rPr>
                <w:color w:val="000000"/>
                <w:sz w:val="16"/>
                <w:szCs w:val="16"/>
              </w:rPr>
              <w:t>кам МКУ ЕДДС-112.</w:t>
            </w: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128 845,80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23 887,10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26 706,40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26 084,10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26 084,10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26 084,10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5.2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5.2 Прочие расходы по содержанию МКУ "ЕДДС-112 Сергиево-Посадского муниц</w:t>
            </w:r>
            <w:r w:rsidRPr="00B13DE6">
              <w:rPr>
                <w:color w:val="000000"/>
                <w:sz w:val="16"/>
                <w:szCs w:val="16"/>
              </w:rPr>
              <w:t>и</w:t>
            </w:r>
            <w:r w:rsidRPr="00B13DE6">
              <w:rPr>
                <w:color w:val="000000"/>
                <w:sz w:val="16"/>
                <w:szCs w:val="16"/>
              </w:rPr>
              <w:t>пального района" (в том числе услуги связи, транспортные услуги, коммунальные усл</w:t>
            </w:r>
            <w:r w:rsidRPr="00B13DE6">
              <w:rPr>
                <w:color w:val="000000"/>
                <w:sz w:val="16"/>
                <w:szCs w:val="16"/>
              </w:rPr>
              <w:t>у</w:t>
            </w:r>
            <w:r w:rsidRPr="00B13DE6">
              <w:rPr>
                <w:color w:val="000000"/>
                <w:sz w:val="16"/>
                <w:szCs w:val="16"/>
              </w:rPr>
              <w:t>ги, услуги по содержанию имущества, пр</w:t>
            </w:r>
            <w:r w:rsidRPr="00B13DE6">
              <w:rPr>
                <w:color w:val="000000"/>
                <w:sz w:val="16"/>
                <w:szCs w:val="16"/>
              </w:rPr>
              <w:t>о</w:t>
            </w:r>
            <w:r w:rsidRPr="00B13DE6">
              <w:rPr>
                <w:color w:val="000000"/>
                <w:sz w:val="16"/>
                <w:szCs w:val="16"/>
              </w:rPr>
              <w:t>чие услуги, прочие расходы, увеличение стоимости основных средств, увеличение стоимости материальных запасов)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7812C2" w:rsidRDefault="00DB202C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18</w:t>
            </w:r>
            <w:r w:rsidR="00B13DE6" w:rsidRPr="007812C2">
              <w:rPr>
                <w:color w:val="000000"/>
                <w:sz w:val="14"/>
                <w:szCs w:val="14"/>
              </w:rPr>
              <w:t> 681,80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2 419,70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2 095,70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DB202C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5</w:t>
            </w:r>
            <w:r w:rsidR="00B13DE6" w:rsidRPr="007812C2">
              <w:rPr>
                <w:color w:val="000000"/>
                <w:sz w:val="14"/>
                <w:szCs w:val="14"/>
              </w:rPr>
              <w:t> 388,80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4 388,80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4 388,80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Оплата расходов на содержание МКУ ЕДДС-112.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7812C2" w:rsidRDefault="007812C2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18</w:t>
            </w:r>
            <w:r w:rsidR="00B13DE6" w:rsidRPr="007812C2">
              <w:rPr>
                <w:color w:val="000000"/>
                <w:sz w:val="14"/>
                <w:szCs w:val="14"/>
              </w:rPr>
              <w:t> 681,80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2 419,70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2 095,70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394ADA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</w:t>
            </w:r>
            <w:r w:rsidR="00B13DE6" w:rsidRPr="007812C2">
              <w:rPr>
                <w:color w:val="000000"/>
                <w:sz w:val="14"/>
                <w:szCs w:val="14"/>
              </w:rPr>
              <w:t> 388,80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4 388,80</w:t>
            </w:r>
          </w:p>
        </w:tc>
        <w:tc>
          <w:tcPr>
            <w:tcW w:w="593" w:type="dxa"/>
            <w:shd w:val="clear" w:color="000000" w:fill="FFFFFF"/>
          </w:tcPr>
          <w:p w:rsidR="00B13DE6" w:rsidRPr="007812C2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7812C2">
              <w:rPr>
                <w:color w:val="000000"/>
                <w:sz w:val="14"/>
                <w:szCs w:val="14"/>
              </w:rPr>
              <w:t>4 388,80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5.3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5.3 Организация обучения специалистов вызова экстренных оперативных служб на обращения населения Сергиево-Посадского муниципального района по единому номеру «112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Плановое обучение сотрудников МКУ ЕДДС-112.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5.4</w:t>
            </w:r>
          </w:p>
        </w:tc>
        <w:tc>
          <w:tcPr>
            <w:tcW w:w="3056" w:type="dxa"/>
            <w:vMerge w:val="restart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5.4 Мониторинг времени совместного ре</w:t>
            </w:r>
            <w:r w:rsidRPr="00B13DE6">
              <w:rPr>
                <w:color w:val="000000"/>
                <w:sz w:val="16"/>
                <w:szCs w:val="16"/>
              </w:rPr>
              <w:t>а</w:t>
            </w:r>
            <w:r w:rsidRPr="00B13DE6">
              <w:rPr>
                <w:color w:val="000000"/>
                <w:sz w:val="16"/>
                <w:szCs w:val="16"/>
              </w:rPr>
              <w:t>гирования экстренных оперативных служб на обращения населения по единому ном</w:t>
            </w:r>
            <w:r w:rsidRPr="00B13DE6">
              <w:rPr>
                <w:color w:val="000000"/>
                <w:sz w:val="16"/>
                <w:szCs w:val="16"/>
              </w:rPr>
              <w:t>е</w:t>
            </w:r>
            <w:r w:rsidRPr="00B13DE6">
              <w:rPr>
                <w:color w:val="000000"/>
                <w:sz w:val="16"/>
                <w:szCs w:val="16"/>
              </w:rPr>
              <w:t>ру «112» на территории Сергиево-Посадского муниципального района</w:t>
            </w: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Средства мес</w:t>
            </w:r>
            <w:r w:rsidRPr="009674A4">
              <w:rPr>
                <w:color w:val="000000"/>
                <w:sz w:val="14"/>
                <w:szCs w:val="16"/>
              </w:rPr>
              <w:t>т</w:t>
            </w:r>
            <w:r w:rsidRPr="009674A4">
              <w:rPr>
                <w:color w:val="000000"/>
                <w:sz w:val="14"/>
                <w:szCs w:val="16"/>
              </w:rPr>
              <w:t>ного бюджета муниципального района (горо</w:t>
            </w:r>
            <w:r w:rsidRPr="009674A4">
              <w:rPr>
                <w:color w:val="000000"/>
                <w:sz w:val="14"/>
                <w:szCs w:val="16"/>
              </w:rPr>
              <w:t>д</w:t>
            </w:r>
            <w:r w:rsidRPr="009674A4">
              <w:rPr>
                <w:color w:val="000000"/>
                <w:sz w:val="14"/>
                <w:szCs w:val="16"/>
              </w:rPr>
              <w:t>ского округа)</w:t>
            </w:r>
          </w:p>
        </w:tc>
        <w:tc>
          <w:tcPr>
            <w:tcW w:w="83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  <w:noWrap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 w:val="restart"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B13DE6">
              <w:rPr>
                <w:color w:val="000000"/>
                <w:sz w:val="14"/>
                <w:szCs w:val="16"/>
              </w:rPr>
              <w:t>Администр</w:t>
            </w:r>
            <w:r w:rsidRPr="00B13DE6">
              <w:rPr>
                <w:color w:val="000000"/>
                <w:sz w:val="14"/>
                <w:szCs w:val="16"/>
              </w:rPr>
              <w:t>а</w:t>
            </w:r>
            <w:r w:rsidRPr="00B13DE6">
              <w:rPr>
                <w:color w:val="000000"/>
                <w:sz w:val="14"/>
                <w:szCs w:val="16"/>
              </w:rPr>
              <w:t>ция Серги</w:t>
            </w:r>
            <w:r w:rsidRPr="00B13DE6">
              <w:rPr>
                <w:color w:val="000000"/>
                <w:sz w:val="14"/>
                <w:szCs w:val="16"/>
              </w:rPr>
              <w:t>е</w:t>
            </w:r>
            <w:r w:rsidRPr="00B13DE6">
              <w:rPr>
                <w:color w:val="000000"/>
                <w:sz w:val="14"/>
                <w:szCs w:val="16"/>
              </w:rPr>
              <w:t>во-Посадского муниципал</w:t>
            </w:r>
            <w:r w:rsidRPr="00B13DE6">
              <w:rPr>
                <w:color w:val="000000"/>
                <w:sz w:val="14"/>
                <w:szCs w:val="16"/>
              </w:rPr>
              <w:t>ь</w:t>
            </w:r>
            <w:r w:rsidRPr="00B13DE6">
              <w:rPr>
                <w:color w:val="000000"/>
                <w:sz w:val="14"/>
                <w:szCs w:val="16"/>
              </w:rPr>
              <w:t>ного района</w:t>
            </w:r>
          </w:p>
        </w:tc>
        <w:tc>
          <w:tcPr>
            <w:tcW w:w="2778" w:type="dxa"/>
            <w:vMerge w:val="restart"/>
            <w:shd w:val="clear" w:color="000000" w:fill="FFFFFF"/>
            <w:vAlign w:val="center"/>
          </w:tcPr>
          <w:p w:rsidR="00B13DE6" w:rsidRPr="00B13DE6" w:rsidRDefault="00F51E32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Снижение времени совместного</w:t>
            </w:r>
            <w:r w:rsidR="00B13DE6" w:rsidRPr="00B13DE6">
              <w:rPr>
                <w:color w:val="000000"/>
                <w:sz w:val="16"/>
                <w:szCs w:val="16"/>
              </w:rPr>
              <w:t xml:space="preserve"> реаг</w:t>
            </w:r>
            <w:r w:rsidR="00B13DE6" w:rsidRPr="00B13DE6">
              <w:rPr>
                <w:color w:val="000000"/>
                <w:sz w:val="16"/>
                <w:szCs w:val="16"/>
              </w:rPr>
              <w:t>и</w:t>
            </w:r>
            <w:r w:rsidR="00B13DE6" w:rsidRPr="00B13DE6">
              <w:rPr>
                <w:color w:val="000000"/>
                <w:sz w:val="16"/>
                <w:szCs w:val="16"/>
              </w:rPr>
              <w:t xml:space="preserve">рования экстренных оперативных служб на </w:t>
            </w:r>
            <w:r w:rsidRPr="00B13DE6">
              <w:rPr>
                <w:color w:val="000000"/>
                <w:sz w:val="16"/>
                <w:szCs w:val="16"/>
              </w:rPr>
              <w:t>обращения</w:t>
            </w:r>
            <w:r w:rsidR="00B13DE6" w:rsidRPr="00B13DE6">
              <w:rPr>
                <w:color w:val="000000"/>
                <w:sz w:val="16"/>
                <w:szCs w:val="16"/>
              </w:rPr>
              <w:t xml:space="preserve"> населения по ед</w:t>
            </w:r>
            <w:r w:rsidR="00B13DE6" w:rsidRPr="00B13DE6">
              <w:rPr>
                <w:color w:val="000000"/>
                <w:sz w:val="16"/>
                <w:szCs w:val="16"/>
              </w:rPr>
              <w:t>и</w:t>
            </w:r>
            <w:r w:rsidR="00B13DE6" w:rsidRPr="00B13DE6">
              <w:rPr>
                <w:color w:val="000000"/>
                <w:sz w:val="16"/>
                <w:szCs w:val="16"/>
              </w:rPr>
              <w:t>ному номеру «112» на территории Се</w:t>
            </w:r>
            <w:r w:rsidR="00B13DE6" w:rsidRPr="00B13DE6">
              <w:rPr>
                <w:color w:val="000000"/>
                <w:sz w:val="16"/>
                <w:szCs w:val="16"/>
              </w:rPr>
              <w:t>р</w:t>
            </w:r>
            <w:r w:rsidR="00B13DE6" w:rsidRPr="00B13DE6">
              <w:rPr>
                <w:color w:val="000000"/>
                <w:sz w:val="16"/>
                <w:szCs w:val="16"/>
              </w:rPr>
              <w:t>гиево-Посадского муниципального района</w:t>
            </w:r>
          </w:p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13DE6" w:rsidTr="00B13DE6">
        <w:trPr>
          <w:cantSplit/>
          <w:trHeight w:val="20"/>
        </w:trPr>
        <w:tc>
          <w:tcPr>
            <w:tcW w:w="229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56" w:type="dxa"/>
            <w:vMerge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7" w:type="dxa"/>
            <w:shd w:val="clear" w:color="000000" w:fill="FFFFFF"/>
          </w:tcPr>
          <w:p w:rsidR="00B13DE6" w:rsidRPr="009674A4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9674A4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83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93" w:type="dxa"/>
            <w:shd w:val="clear" w:color="000000" w:fill="FFFFFF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3DE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33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</w:p>
        </w:tc>
        <w:tc>
          <w:tcPr>
            <w:tcW w:w="2778" w:type="dxa"/>
            <w:vMerge/>
            <w:shd w:val="clear" w:color="000000" w:fill="FFFFFF"/>
            <w:vAlign w:val="center"/>
          </w:tcPr>
          <w:p w:rsidR="00B13DE6" w:rsidRPr="00B13DE6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B13DE6" w:rsidRDefault="00B13DE6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E40AE" w:rsidRPr="00974201" w:rsidRDefault="00CE40AE" w:rsidP="00974201">
      <w:pPr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16"/>
          <w:szCs w:val="16"/>
        </w:rPr>
      </w:pPr>
    </w:p>
    <w:p w:rsidR="00974201" w:rsidRPr="00974201" w:rsidRDefault="00974201" w:rsidP="00974201">
      <w:pPr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16"/>
          <w:szCs w:val="16"/>
        </w:rPr>
      </w:pPr>
    </w:p>
    <w:p w:rsidR="00974201" w:rsidRDefault="00974201" w:rsidP="00C34D85">
      <w:pPr>
        <w:spacing w:after="200" w:line="240" w:lineRule="auto"/>
        <w:ind w:firstLine="0"/>
        <w:rPr>
          <w:rFonts w:eastAsiaTheme="minorEastAsia"/>
          <w:sz w:val="24"/>
          <w:szCs w:val="24"/>
          <w:lang w:eastAsia="ru-RU"/>
        </w:rPr>
      </w:pPr>
    </w:p>
    <w:sectPr w:rsidR="00974201" w:rsidSect="00AC1C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985" w:right="1134" w:bottom="624" w:left="1134" w:header="709" w:footer="709" w:gutter="0"/>
      <w:pgNumType w:start="4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EF1" w:rsidRDefault="008D6EF1" w:rsidP="00F7677C">
      <w:pPr>
        <w:spacing w:line="240" w:lineRule="auto"/>
      </w:pPr>
      <w:r>
        <w:separator/>
      </w:r>
    </w:p>
  </w:endnote>
  <w:endnote w:type="continuationSeparator" w:id="0">
    <w:p w:rsidR="008D6EF1" w:rsidRDefault="008D6EF1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C76" w:rsidRDefault="00AC1C7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DE6" w:rsidRPr="004C2C56" w:rsidRDefault="00B13DE6" w:rsidP="00B659AF">
    <w:pPr>
      <w:pStyle w:val="a9"/>
      <w:tabs>
        <w:tab w:val="clear" w:pos="4677"/>
        <w:tab w:val="clear" w:pos="9355"/>
        <w:tab w:val="left" w:pos="1842"/>
      </w:tabs>
    </w:pPr>
    <w:r>
      <w:t>Пост. 178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C76" w:rsidRDefault="00AC1C7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EF1" w:rsidRDefault="008D6EF1" w:rsidP="00F7677C">
      <w:pPr>
        <w:spacing w:line="240" w:lineRule="auto"/>
      </w:pPr>
      <w:r>
        <w:separator/>
      </w:r>
    </w:p>
  </w:footnote>
  <w:footnote w:type="continuationSeparator" w:id="0">
    <w:p w:rsidR="008D6EF1" w:rsidRDefault="008D6EF1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C76" w:rsidRDefault="00AC1C7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B13DE6" w:rsidRDefault="00B13DE6" w:rsidP="00717B88">
        <w:pPr>
          <w:pStyle w:val="a7"/>
          <w:jc w:val="center"/>
        </w:pPr>
      </w:p>
      <w:p w:rsidR="00B13DE6" w:rsidRDefault="00B13DE6" w:rsidP="00717B88">
        <w:pPr>
          <w:pStyle w:val="a7"/>
          <w:jc w:val="center"/>
        </w:pPr>
      </w:p>
      <w:p w:rsidR="00B13DE6" w:rsidRDefault="00B13DE6" w:rsidP="00717B88">
        <w:pPr>
          <w:pStyle w:val="a7"/>
          <w:jc w:val="center"/>
        </w:pPr>
      </w:p>
      <w:p w:rsidR="00B13DE6" w:rsidRDefault="00B13DE6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66A">
          <w:rPr>
            <w:noProof/>
          </w:rPr>
          <w:t>48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C76" w:rsidRDefault="00AC1C7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20B87"/>
    <w:rsid w:val="00027D2E"/>
    <w:rsid w:val="0004154C"/>
    <w:rsid w:val="00041DD5"/>
    <w:rsid w:val="00042DBF"/>
    <w:rsid w:val="00050AC3"/>
    <w:rsid w:val="00071941"/>
    <w:rsid w:val="00077329"/>
    <w:rsid w:val="00091B2E"/>
    <w:rsid w:val="000925E0"/>
    <w:rsid w:val="000975E0"/>
    <w:rsid w:val="000B1904"/>
    <w:rsid w:val="000C0101"/>
    <w:rsid w:val="000C159F"/>
    <w:rsid w:val="000C350A"/>
    <w:rsid w:val="000C71EA"/>
    <w:rsid w:val="000C79D2"/>
    <w:rsid w:val="000D0A5D"/>
    <w:rsid w:val="000D0DB1"/>
    <w:rsid w:val="000D1B87"/>
    <w:rsid w:val="000D3412"/>
    <w:rsid w:val="000E1F1D"/>
    <w:rsid w:val="000E48BB"/>
    <w:rsid w:val="000E6114"/>
    <w:rsid w:val="0010056B"/>
    <w:rsid w:val="00100F7D"/>
    <w:rsid w:val="00101B13"/>
    <w:rsid w:val="00111414"/>
    <w:rsid w:val="00113566"/>
    <w:rsid w:val="00117166"/>
    <w:rsid w:val="00122A1A"/>
    <w:rsid w:val="00122BE4"/>
    <w:rsid w:val="001232AE"/>
    <w:rsid w:val="00126038"/>
    <w:rsid w:val="00126B04"/>
    <w:rsid w:val="00134A97"/>
    <w:rsid w:val="00140F03"/>
    <w:rsid w:val="0014681D"/>
    <w:rsid w:val="00146DED"/>
    <w:rsid w:val="001523A7"/>
    <w:rsid w:val="00152D04"/>
    <w:rsid w:val="00152FAE"/>
    <w:rsid w:val="00154A83"/>
    <w:rsid w:val="00154FE8"/>
    <w:rsid w:val="0015626A"/>
    <w:rsid w:val="00157F2D"/>
    <w:rsid w:val="00162E47"/>
    <w:rsid w:val="00163AB2"/>
    <w:rsid w:val="00164FA9"/>
    <w:rsid w:val="00165B53"/>
    <w:rsid w:val="001669C0"/>
    <w:rsid w:val="00181124"/>
    <w:rsid w:val="00194755"/>
    <w:rsid w:val="001B0AF4"/>
    <w:rsid w:val="001B1574"/>
    <w:rsid w:val="001B56AC"/>
    <w:rsid w:val="001C0538"/>
    <w:rsid w:val="001C0FED"/>
    <w:rsid w:val="001C55F6"/>
    <w:rsid w:val="001D15EC"/>
    <w:rsid w:val="001D5569"/>
    <w:rsid w:val="001E2646"/>
    <w:rsid w:val="001F440A"/>
    <w:rsid w:val="00204CD8"/>
    <w:rsid w:val="00210642"/>
    <w:rsid w:val="00212ECE"/>
    <w:rsid w:val="00215E17"/>
    <w:rsid w:val="00215FFB"/>
    <w:rsid w:val="002249A4"/>
    <w:rsid w:val="00230AB8"/>
    <w:rsid w:val="0023283F"/>
    <w:rsid w:val="00233DFA"/>
    <w:rsid w:val="002360CA"/>
    <w:rsid w:val="00261A0E"/>
    <w:rsid w:val="0027162F"/>
    <w:rsid w:val="00276A02"/>
    <w:rsid w:val="002810BC"/>
    <w:rsid w:val="002870F0"/>
    <w:rsid w:val="00292C25"/>
    <w:rsid w:val="00293A3A"/>
    <w:rsid w:val="0029574F"/>
    <w:rsid w:val="002A0962"/>
    <w:rsid w:val="002A1E66"/>
    <w:rsid w:val="002B45B5"/>
    <w:rsid w:val="002B4BC4"/>
    <w:rsid w:val="002D07C4"/>
    <w:rsid w:val="002D1FE4"/>
    <w:rsid w:val="002D7710"/>
    <w:rsid w:val="002F3530"/>
    <w:rsid w:val="002F789E"/>
    <w:rsid w:val="0030027C"/>
    <w:rsid w:val="00306AB3"/>
    <w:rsid w:val="00306F3B"/>
    <w:rsid w:val="003225D7"/>
    <w:rsid w:val="0032328F"/>
    <w:rsid w:val="00330E03"/>
    <w:rsid w:val="00334107"/>
    <w:rsid w:val="0036586E"/>
    <w:rsid w:val="00365D85"/>
    <w:rsid w:val="00366678"/>
    <w:rsid w:val="00371009"/>
    <w:rsid w:val="00375370"/>
    <w:rsid w:val="00393526"/>
    <w:rsid w:val="00394ADA"/>
    <w:rsid w:val="00395B38"/>
    <w:rsid w:val="00396672"/>
    <w:rsid w:val="003A6D7F"/>
    <w:rsid w:val="003B0361"/>
    <w:rsid w:val="003B121A"/>
    <w:rsid w:val="003C2BA8"/>
    <w:rsid w:val="003C327D"/>
    <w:rsid w:val="003C4FCE"/>
    <w:rsid w:val="003C54E4"/>
    <w:rsid w:val="003C75D5"/>
    <w:rsid w:val="003D3781"/>
    <w:rsid w:val="003D3B1C"/>
    <w:rsid w:val="003D3C1D"/>
    <w:rsid w:val="003E1429"/>
    <w:rsid w:val="003E366A"/>
    <w:rsid w:val="003F6189"/>
    <w:rsid w:val="00402866"/>
    <w:rsid w:val="0040717C"/>
    <w:rsid w:val="00420FA4"/>
    <w:rsid w:val="004269C8"/>
    <w:rsid w:val="00432747"/>
    <w:rsid w:val="00436C08"/>
    <w:rsid w:val="00446969"/>
    <w:rsid w:val="00453E48"/>
    <w:rsid w:val="00456A6F"/>
    <w:rsid w:val="00462A54"/>
    <w:rsid w:val="00466329"/>
    <w:rsid w:val="00471C28"/>
    <w:rsid w:val="00475D41"/>
    <w:rsid w:val="00477E1D"/>
    <w:rsid w:val="00481894"/>
    <w:rsid w:val="004853F5"/>
    <w:rsid w:val="00492B20"/>
    <w:rsid w:val="00495839"/>
    <w:rsid w:val="00496B34"/>
    <w:rsid w:val="004B5F62"/>
    <w:rsid w:val="004C0F35"/>
    <w:rsid w:val="004C14EC"/>
    <w:rsid w:val="004C2C56"/>
    <w:rsid w:val="004D3739"/>
    <w:rsid w:val="004E242E"/>
    <w:rsid w:val="004E4444"/>
    <w:rsid w:val="004E4C42"/>
    <w:rsid w:val="004E53DE"/>
    <w:rsid w:val="004F246D"/>
    <w:rsid w:val="00507F9E"/>
    <w:rsid w:val="00524049"/>
    <w:rsid w:val="005262A0"/>
    <w:rsid w:val="0053742A"/>
    <w:rsid w:val="00546D84"/>
    <w:rsid w:val="005475A9"/>
    <w:rsid w:val="00550CA5"/>
    <w:rsid w:val="00552DF2"/>
    <w:rsid w:val="00554DC8"/>
    <w:rsid w:val="00555B59"/>
    <w:rsid w:val="00561478"/>
    <w:rsid w:val="00562514"/>
    <w:rsid w:val="00564136"/>
    <w:rsid w:val="00573585"/>
    <w:rsid w:val="00573F74"/>
    <w:rsid w:val="005742C1"/>
    <w:rsid w:val="0057545B"/>
    <w:rsid w:val="00592635"/>
    <w:rsid w:val="005932D1"/>
    <w:rsid w:val="00595A45"/>
    <w:rsid w:val="005A1432"/>
    <w:rsid w:val="005B284B"/>
    <w:rsid w:val="005C1319"/>
    <w:rsid w:val="005C3506"/>
    <w:rsid w:val="005D440E"/>
    <w:rsid w:val="005E016B"/>
    <w:rsid w:val="005E1492"/>
    <w:rsid w:val="005F6E0C"/>
    <w:rsid w:val="005F7247"/>
    <w:rsid w:val="006008D1"/>
    <w:rsid w:val="00602BE3"/>
    <w:rsid w:val="006063D4"/>
    <w:rsid w:val="0061292D"/>
    <w:rsid w:val="00616758"/>
    <w:rsid w:val="00620E1B"/>
    <w:rsid w:val="006222AA"/>
    <w:rsid w:val="00631FEA"/>
    <w:rsid w:val="0063618F"/>
    <w:rsid w:val="0063700E"/>
    <w:rsid w:val="00644761"/>
    <w:rsid w:val="00645EC2"/>
    <w:rsid w:val="0064692D"/>
    <w:rsid w:val="00654732"/>
    <w:rsid w:val="006553A4"/>
    <w:rsid w:val="00660E37"/>
    <w:rsid w:val="00663956"/>
    <w:rsid w:val="006707B7"/>
    <w:rsid w:val="006750D5"/>
    <w:rsid w:val="00677DBD"/>
    <w:rsid w:val="0068539D"/>
    <w:rsid w:val="006860DB"/>
    <w:rsid w:val="00691FA6"/>
    <w:rsid w:val="006A6CD7"/>
    <w:rsid w:val="006A7FCB"/>
    <w:rsid w:val="006C014F"/>
    <w:rsid w:val="006C216E"/>
    <w:rsid w:val="006C650B"/>
    <w:rsid w:val="006C7805"/>
    <w:rsid w:val="006E14B2"/>
    <w:rsid w:val="006E16EB"/>
    <w:rsid w:val="006E42DC"/>
    <w:rsid w:val="00706503"/>
    <w:rsid w:val="00715569"/>
    <w:rsid w:val="007156EB"/>
    <w:rsid w:val="00717B88"/>
    <w:rsid w:val="00723BF0"/>
    <w:rsid w:val="00751A82"/>
    <w:rsid w:val="00755868"/>
    <w:rsid w:val="00757139"/>
    <w:rsid w:val="007620D4"/>
    <w:rsid w:val="00763BD6"/>
    <w:rsid w:val="00771B5D"/>
    <w:rsid w:val="00773896"/>
    <w:rsid w:val="007746DA"/>
    <w:rsid w:val="007812C2"/>
    <w:rsid w:val="0078519C"/>
    <w:rsid w:val="00791CED"/>
    <w:rsid w:val="007928CE"/>
    <w:rsid w:val="00797597"/>
    <w:rsid w:val="007A1560"/>
    <w:rsid w:val="007A364A"/>
    <w:rsid w:val="007A51DD"/>
    <w:rsid w:val="007B6EAB"/>
    <w:rsid w:val="007C0E27"/>
    <w:rsid w:val="007C4F6D"/>
    <w:rsid w:val="007D3BAB"/>
    <w:rsid w:val="007E22AA"/>
    <w:rsid w:val="007E6EA5"/>
    <w:rsid w:val="007F1D56"/>
    <w:rsid w:val="008141BC"/>
    <w:rsid w:val="00816173"/>
    <w:rsid w:val="008220EF"/>
    <w:rsid w:val="00830488"/>
    <w:rsid w:val="008309E4"/>
    <w:rsid w:val="008419D8"/>
    <w:rsid w:val="008446A7"/>
    <w:rsid w:val="00851B6F"/>
    <w:rsid w:val="008549D5"/>
    <w:rsid w:val="00863865"/>
    <w:rsid w:val="008647AB"/>
    <w:rsid w:val="00864CBD"/>
    <w:rsid w:val="00872BE0"/>
    <w:rsid w:val="00881FE9"/>
    <w:rsid w:val="00891C5C"/>
    <w:rsid w:val="00896DC8"/>
    <w:rsid w:val="008A12C9"/>
    <w:rsid w:val="008A18B1"/>
    <w:rsid w:val="008A46AD"/>
    <w:rsid w:val="008A5E07"/>
    <w:rsid w:val="008A6FB0"/>
    <w:rsid w:val="008B153B"/>
    <w:rsid w:val="008C5B31"/>
    <w:rsid w:val="008D6EF1"/>
    <w:rsid w:val="008E13D7"/>
    <w:rsid w:val="0090072E"/>
    <w:rsid w:val="00900919"/>
    <w:rsid w:val="00902C53"/>
    <w:rsid w:val="00916AA8"/>
    <w:rsid w:val="00924584"/>
    <w:rsid w:val="00931153"/>
    <w:rsid w:val="00933ACC"/>
    <w:rsid w:val="00944C8A"/>
    <w:rsid w:val="00953197"/>
    <w:rsid w:val="00961143"/>
    <w:rsid w:val="00966397"/>
    <w:rsid w:val="009674A4"/>
    <w:rsid w:val="00972D22"/>
    <w:rsid w:val="00974201"/>
    <w:rsid w:val="009912D9"/>
    <w:rsid w:val="00991757"/>
    <w:rsid w:val="00992EB9"/>
    <w:rsid w:val="00996039"/>
    <w:rsid w:val="009A6D02"/>
    <w:rsid w:val="009D7DF5"/>
    <w:rsid w:val="009E30EF"/>
    <w:rsid w:val="009E45DF"/>
    <w:rsid w:val="009F127F"/>
    <w:rsid w:val="009F321C"/>
    <w:rsid w:val="009F350D"/>
    <w:rsid w:val="00A0325C"/>
    <w:rsid w:val="00A157E5"/>
    <w:rsid w:val="00A234B0"/>
    <w:rsid w:val="00A24E1D"/>
    <w:rsid w:val="00A2592A"/>
    <w:rsid w:val="00A26936"/>
    <w:rsid w:val="00A343BA"/>
    <w:rsid w:val="00A35208"/>
    <w:rsid w:val="00A359C7"/>
    <w:rsid w:val="00A40D0D"/>
    <w:rsid w:val="00A43AAC"/>
    <w:rsid w:val="00A46E48"/>
    <w:rsid w:val="00A637FA"/>
    <w:rsid w:val="00A64A78"/>
    <w:rsid w:val="00A75A36"/>
    <w:rsid w:val="00A8510E"/>
    <w:rsid w:val="00AA3A3B"/>
    <w:rsid w:val="00AA6995"/>
    <w:rsid w:val="00AA72DF"/>
    <w:rsid w:val="00AB388A"/>
    <w:rsid w:val="00AC1C76"/>
    <w:rsid w:val="00AC1F80"/>
    <w:rsid w:val="00AC2323"/>
    <w:rsid w:val="00AC73D2"/>
    <w:rsid w:val="00AD5837"/>
    <w:rsid w:val="00AD5AA5"/>
    <w:rsid w:val="00AD67D5"/>
    <w:rsid w:val="00AD6D26"/>
    <w:rsid w:val="00AF40C5"/>
    <w:rsid w:val="00AF5801"/>
    <w:rsid w:val="00B03FDD"/>
    <w:rsid w:val="00B13DE6"/>
    <w:rsid w:val="00B16586"/>
    <w:rsid w:val="00B24F87"/>
    <w:rsid w:val="00B27292"/>
    <w:rsid w:val="00B278F7"/>
    <w:rsid w:val="00B34F20"/>
    <w:rsid w:val="00B52A57"/>
    <w:rsid w:val="00B5624D"/>
    <w:rsid w:val="00B57244"/>
    <w:rsid w:val="00B638F1"/>
    <w:rsid w:val="00B659AF"/>
    <w:rsid w:val="00B65E33"/>
    <w:rsid w:val="00B763CF"/>
    <w:rsid w:val="00B7686D"/>
    <w:rsid w:val="00B830CF"/>
    <w:rsid w:val="00B87108"/>
    <w:rsid w:val="00B875EC"/>
    <w:rsid w:val="00B9656D"/>
    <w:rsid w:val="00B97B50"/>
    <w:rsid w:val="00BA08F3"/>
    <w:rsid w:val="00BA7763"/>
    <w:rsid w:val="00BC7AE6"/>
    <w:rsid w:val="00BD42C0"/>
    <w:rsid w:val="00BD671D"/>
    <w:rsid w:val="00BE2C68"/>
    <w:rsid w:val="00BE5012"/>
    <w:rsid w:val="00BE6F7E"/>
    <w:rsid w:val="00BF2BF3"/>
    <w:rsid w:val="00BF3E06"/>
    <w:rsid w:val="00BF44AC"/>
    <w:rsid w:val="00BF70B5"/>
    <w:rsid w:val="00C01175"/>
    <w:rsid w:val="00C04442"/>
    <w:rsid w:val="00C0712C"/>
    <w:rsid w:val="00C13E94"/>
    <w:rsid w:val="00C30BDF"/>
    <w:rsid w:val="00C34D85"/>
    <w:rsid w:val="00C450EC"/>
    <w:rsid w:val="00C4775D"/>
    <w:rsid w:val="00C57B31"/>
    <w:rsid w:val="00C6488E"/>
    <w:rsid w:val="00C65A61"/>
    <w:rsid w:val="00C75E50"/>
    <w:rsid w:val="00C85148"/>
    <w:rsid w:val="00C85774"/>
    <w:rsid w:val="00C87F88"/>
    <w:rsid w:val="00CA29A7"/>
    <w:rsid w:val="00CB209B"/>
    <w:rsid w:val="00CB2FB2"/>
    <w:rsid w:val="00CC08F6"/>
    <w:rsid w:val="00CD1BB3"/>
    <w:rsid w:val="00CD3205"/>
    <w:rsid w:val="00CD786B"/>
    <w:rsid w:val="00CE0398"/>
    <w:rsid w:val="00CE40AE"/>
    <w:rsid w:val="00CE56BF"/>
    <w:rsid w:val="00D1619E"/>
    <w:rsid w:val="00D17D42"/>
    <w:rsid w:val="00D3590A"/>
    <w:rsid w:val="00D36C02"/>
    <w:rsid w:val="00D61C0F"/>
    <w:rsid w:val="00D64F4B"/>
    <w:rsid w:val="00D67BDE"/>
    <w:rsid w:val="00D9364C"/>
    <w:rsid w:val="00D93B1C"/>
    <w:rsid w:val="00D9774E"/>
    <w:rsid w:val="00DA6520"/>
    <w:rsid w:val="00DA7766"/>
    <w:rsid w:val="00DB0B1D"/>
    <w:rsid w:val="00DB202C"/>
    <w:rsid w:val="00DB4A4B"/>
    <w:rsid w:val="00DB4D1E"/>
    <w:rsid w:val="00DC05E6"/>
    <w:rsid w:val="00DC46C2"/>
    <w:rsid w:val="00DD6E7E"/>
    <w:rsid w:val="00DF7045"/>
    <w:rsid w:val="00E000CE"/>
    <w:rsid w:val="00E057CA"/>
    <w:rsid w:val="00E15520"/>
    <w:rsid w:val="00E1578D"/>
    <w:rsid w:val="00E17764"/>
    <w:rsid w:val="00E21C89"/>
    <w:rsid w:val="00E23A6B"/>
    <w:rsid w:val="00E27125"/>
    <w:rsid w:val="00E279F0"/>
    <w:rsid w:val="00E362AE"/>
    <w:rsid w:val="00E46F70"/>
    <w:rsid w:val="00E503D0"/>
    <w:rsid w:val="00E51C46"/>
    <w:rsid w:val="00E53C54"/>
    <w:rsid w:val="00E569EE"/>
    <w:rsid w:val="00E6037C"/>
    <w:rsid w:val="00E603A7"/>
    <w:rsid w:val="00E64F8E"/>
    <w:rsid w:val="00E86C09"/>
    <w:rsid w:val="00E87FB8"/>
    <w:rsid w:val="00E90465"/>
    <w:rsid w:val="00EA5DF9"/>
    <w:rsid w:val="00EB038D"/>
    <w:rsid w:val="00EB0F2E"/>
    <w:rsid w:val="00EB62B0"/>
    <w:rsid w:val="00EB6A77"/>
    <w:rsid w:val="00EB6F0E"/>
    <w:rsid w:val="00ED213C"/>
    <w:rsid w:val="00ED25B1"/>
    <w:rsid w:val="00ED336C"/>
    <w:rsid w:val="00EE13D1"/>
    <w:rsid w:val="00EE59EA"/>
    <w:rsid w:val="00EE7DE4"/>
    <w:rsid w:val="00EF1829"/>
    <w:rsid w:val="00F133B0"/>
    <w:rsid w:val="00F1383B"/>
    <w:rsid w:val="00F17D3E"/>
    <w:rsid w:val="00F32085"/>
    <w:rsid w:val="00F325A3"/>
    <w:rsid w:val="00F35E3E"/>
    <w:rsid w:val="00F45B4E"/>
    <w:rsid w:val="00F51E32"/>
    <w:rsid w:val="00F54082"/>
    <w:rsid w:val="00F55BC4"/>
    <w:rsid w:val="00F56C1A"/>
    <w:rsid w:val="00F60F01"/>
    <w:rsid w:val="00F626A6"/>
    <w:rsid w:val="00F71CC0"/>
    <w:rsid w:val="00F7677C"/>
    <w:rsid w:val="00F77007"/>
    <w:rsid w:val="00F77031"/>
    <w:rsid w:val="00F83DC6"/>
    <w:rsid w:val="00F85892"/>
    <w:rsid w:val="00F93426"/>
    <w:rsid w:val="00FA3825"/>
    <w:rsid w:val="00FA6485"/>
    <w:rsid w:val="00FB1B50"/>
    <w:rsid w:val="00FB4157"/>
    <w:rsid w:val="00FC012A"/>
    <w:rsid w:val="00FC624A"/>
    <w:rsid w:val="00FD6CF9"/>
    <w:rsid w:val="00FE4315"/>
    <w:rsid w:val="00FE7394"/>
    <w:rsid w:val="00FF1F72"/>
    <w:rsid w:val="00FF1FC5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subp-group">
    <w:name w:val="subp-group"/>
    <w:basedOn w:val="a0"/>
    <w:rsid w:val="00DA77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subp-group">
    <w:name w:val="subp-group"/>
    <w:basedOn w:val="a0"/>
    <w:rsid w:val="00DA7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3EA8AD807C0DE86B979C343336347614B0FB3B4497C2040C445879264429FDFA4ED61228164D6Cv312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D7D04-147B-4CD5-AC98-126621D3D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4132</Words>
  <Characters>23559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Бахирева</cp:lastModifiedBy>
  <cp:revision>2</cp:revision>
  <cp:lastPrinted>2019-05-21T09:29:00Z</cp:lastPrinted>
  <dcterms:created xsi:type="dcterms:W3CDTF">2019-07-03T05:46:00Z</dcterms:created>
  <dcterms:modified xsi:type="dcterms:W3CDTF">2019-07-03T05:46:00Z</dcterms:modified>
</cp:coreProperties>
</file>