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3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E7A95" w:rsidRPr="000E7A95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7A95" w:rsidRPr="000E7A95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Главы</w:t>
      </w:r>
    </w:p>
    <w:p w:rsidR="000E7A95" w:rsidRPr="000E7A95" w:rsidRDefault="000E7A95" w:rsidP="000E7A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C75F6F" w:rsidRPr="007F2567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от____________№___________</w:t>
      </w:r>
    </w:p>
    <w:p w:rsidR="00C75F6F" w:rsidRPr="007F2567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287C" w:rsidRPr="007F2567" w:rsidRDefault="00C4287C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567" w:rsidRP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приемке жилых помещений во вновь построенных домах, приобретаемых в рамках реализации программ по переселению граждан из аварийного жилищного фонда.</w:t>
      </w:r>
    </w:p>
    <w:p w:rsidR="007F2567" w:rsidRPr="007F2567" w:rsidRDefault="007F2567" w:rsidP="007F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567" w:rsidRPr="007F2567" w:rsidRDefault="007F2567" w:rsidP="007F2567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F2567" w:rsidRPr="007F2567" w:rsidRDefault="007F2567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57200B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комиссии 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приемке жилых помещений во вновь построенных домах, приобретаемых в рамках реализации программы по переселению граждан из аварийного жилищного фонда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порядок создания и деятельности комиссии по приемке </w:t>
      </w:r>
      <w:r w:rsid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приобретаемых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во вновь построенных домах в рамках реализации программ по переселению граждан из аварийного жилищного фонда (далее - Комиссия).</w:t>
      </w:r>
    </w:p>
    <w:p w:rsidR="007F2567" w:rsidRPr="007F2567" w:rsidRDefault="00D908A0" w:rsidP="007F256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Настоящая Комиссия в своей деятельности руководствуется Градостроительным кодексом Российской Федерации, Жилищным кодексом Российской Федерации, иными федеральными,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 в области жилищных отношений, уставом муниципального образования </w:t>
      </w:r>
      <w:r w:rsid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«Сергиево-Посадский муниципальный район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193B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bCs/>
          <w:sz w:val="24"/>
          <w:szCs w:val="24"/>
        </w:rPr>
        <w:t>г</w:t>
      </w:r>
      <w:r w:rsidRPr="0098193B">
        <w:rPr>
          <w:rFonts w:ascii="Times New Roman" w:hAnsi="Times New Roman"/>
          <w:bCs/>
          <w:sz w:val="24"/>
          <w:szCs w:val="24"/>
        </w:rPr>
        <w:t>ородско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98193B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8193B">
        <w:rPr>
          <w:rFonts w:ascii="Times New Roman" w:hAnsi="Times New Roman"/>
          <w:bCs/>
          <w:sz w:val="24"/>
          <w:szCs w:val="24"/>
        </w:rPr>
        <w:t xml:space="preserve"> Сергиев Посад Сергиево-Посадского муниципал</w:t>
      </w:r>
      <w:r>
        <w:rPr>
          <w:rFonts w:ascii="Times New Roman" w:hAnsi="Times New Roman"/>
          <w:bCs/>
          <w:sz w:val="24"/>
          <w:szCs w:val="24"/>
        </w:rPr>
        <w:t>ьного района</w:t>
      </w:r>
      <w:r w:rsidR="007F6C8F">
        <w:rPr>
          <w:rFonts w:ascii="Times New Roman" w:hAnsi="Times New Roman"/>
          <w:bCs/>
          <w:sz w:val="24"/>
          <w:szCs w:val="24"/>
        </w:rPr>
        <w:t xml:space="preserve"> Московской области, нормативными </w:t>
      </w:r>
      <w:r>
        <w:rPr>
          <w:rFonts w:ascii="Times New Roman" w:hAnsi="Times New Roman"/>
          <w:bCs/>
          <w:sz w:val="24"/>
          <w:szCs w:val="24"/>
        </w:rPr>
        <w:t xml:space="preserve">правовыми актами </w:t>
      </w:r>
      <w:r w:rsidRPr="00D908A0">
        <w:rPr>
          <w:rFonts w:ascii="Times New Roman" w:hAnsi="Times New Roman"/>
          <w:bCs/>
          <w:sz w:val="24"/>
          <w:szCs w:val="24"/>
        </w:rPr>
        <w:t>городского поселения Сергиев Посад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Положением.</w:t>
      </w:r>
    </w:p>
    <w:p w:rsidR="007F2567" w:rsidRPr="007F2567" w:rsidRDefault="00D908A0" w:rsidP="007F256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включаются представители 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муниципального района (далее-Администрация)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государственного жилищного, санитарного, пожарного, строительног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надзора, органов архитектуры и поставщика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D908A0" w:rsidP="007F256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состоит из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секретаря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D908A0" w:rsidP="007F2567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возлагается на 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567" w:rsidRPr="007F2567" w:rsidRDefault="007F2567" w:rsidP="007F256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7F2567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Комиссии</w:t>
      </w:r>
    </w:p>
    <w:p w:rsidR="007F2567" w:rsidRDefault="007F2567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A0" w:rsidRPr="007F2567" w:rsidRDefault="00D908A0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7F2567" w:rsidRPr="00D908A0" w:rsidRDefault="007F2567" w:rsidP="00D908A0">
      <w:pPr>
        <w:pStyle w:val="a6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визуальный осмотр жилых помещений</w:t>
      </w:r>
      <w:r w:rsid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жилых домах, приобретенных </w:t>
      </w:r>
      <w:r w:rsidRP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переселения граждан из аварийного жилищного фонда, в которых завершены строительные и отделочные работы.</w:t>
      </w:r>
    </w:p>
    <w:p w:rsidR="007F2567" w:rsidRPr="007F2567" w:rsidRDefault="009A48A0" w:rsidP="00D908A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соответствие 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нормам, требованиям безопасности и соответств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ГОСТ, СНиП, СанПиН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подтверждает факт исполнения поставщиком обязательств по передаче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заказчику.</w:t>
      </w:r>
    </w:p>
    <w:p w:rsidR="007F2567" w:rsidRPr="007F2567" w:rsidRDefault="009A48A0" w:rsidP="00D908A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915A8" w:rsidRPr="00C915A8">
        <w:t xml:space="preserve">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(пяти)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 приемке или об отказе в приемке жилых помещений.</w:t>
      </w:r>
    </w:p>
    <w:p w:rsidR="00C915A8" w:rsidRDefault="00C915A8" w:rsidP="00C915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84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приемке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произвольной форме,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подписывают председатель и все присутствующие члены Комиссии.</w:t>
      </w:r>
    </w:p>
    <w:p w:rsidR="007F2567" w:rsidRPr="007F2567" w:rsidRDefault="00844B2B" w:rsidP="00C915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приемке жилого помещения оформляется перечень несоответствий жилого помещения требованиям</w:t>
      </w:r>
      <w:r w:rsidR="00273114" w:rsidRPr="00273114">
        <w:t xml:space="preserve"> </w:t>
      </w:r>
      <w:r w:rsidR="00273114" w:rsidRP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114"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нормам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114" w:rsidRP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ГОСТ, СНиП, СанПиН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муниципальным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составляется план-график устранения выявленных нарушений, утверждаемый </w:t>
      </w:r>
      <w:r w:rsid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Default="00C915A8" w:rsidP="000772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приемку жилых помещений в срок не</w:t>
      </w:r>
      <w:r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5 (пяти)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устранения выявленных нарушений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567" w:rsidRPr="007F2567" w:rsidRDefault="007F2567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7F2567" w:rsidRDefault="007F2567" w:rsidP="007F2567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:rsidR="007F2567" w:rsidRPr="007F2567" w:rsidRDefault="007F2567" w:rsidP="007F256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7" w:rsidRPr="000772E5" w:rsidRDefault="000772E5" w:rsidP="00077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з</w:t>
      </w:r>
      <w:r w:rsidR="007F2567"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Комиссии проводятся по мере необходимости.</w:t>
      </w:r>
    </w:p>
    <w:p w:rsidR="007F2567" w:rsidRPr="007F2567" w:rsidRDefault="000772E5" w:rsidP="000772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не позднее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заседания Комиссии уведомляет членов Комиссии и иных заинтересованных лиц, о дате, месте, времени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повестке заседания Комиссии.</w:t>
      </w:r>
    </w:p>
    <w:p w:rsidR="007F2567" w:rsidRPr="007F2567" w:rsidRDefault="000772E5" w:rsidP="000772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правомочными, если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половины членов Комиссии. Заседания проводятся председателем Комиссии, а в его отсутствие – зам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председателя Комиссии, членом Комиссии, назначенным по распоряжению председателя Комиссии, председательствующим.</w:t>
      </w:r>
    </w:p>
    <w:p w:rsidR="007F2567" w:rsidRPr="007F2567" w:rsidRDefault="000772E5" w:rsidP="000772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большинством голосов членов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заседании, и оформляется протоколом (актом)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</w:t>
      </w:r>
      <w:r w:rsidR="00BE7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ствующим и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равенстве голосов, голос председательствующего на заседании Комиссии является решающим.</w:t>
      </w:r>
    </w:p>
    <w:p w:rsidR="007F2567" w:rsidRPr="007F2567" w:rsidRDefault="00631AAC" w:rsidP="000772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в случае несогласия с решением принятым на заседании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невозможност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 на заседании по уважительной причине,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изложить в письменной форме свое особое мнение, которое передается секретарю Комиссии и прилагается к соответствующему протоколу (акту) заседания Комиссии.</w:t>
      </w:r>
    </w:p>
    <w:p w:rsidR="007F2567" w:rsidRDefault="00631AAC" w:rsidP="000772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деятельности Комиссии, не урегулированным настоящим Положением, </w:t>
      </w:r>
      <w:r w:rsidRPr="006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631AAC" w:rsidRPr="007F2567" w:rsidRDefault="00631AAC" w:rsidP="000772E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1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(акты) Комиссии хранятся в управлении градостроительной деятельности Администрации до окончания гарантийного срока, указанного в муниципальных контрактах.</w:t>
      </w:r>
    </w:p>
    <w:p w:rsidR="00AA0BB5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567" w:rsidRDefault="007F2567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87C" w:rsidRDefault="00C4287C" w:rsidP="00D7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87C" w:rsidRDefault="00C4287C" w:rsidP="00D7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45A" w:rsidRPr="006B645A" w:rsidRDefault="006B645A" w:rsidP="006B645A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B645A" w:rsidRPr="006B645A" w:rsidRDefault="000E7A95" w:rsidP="006B645A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Главы</w:t>
      </w:r>
    </w:p>
    <w:p w:rsidR="006B645A" w:rsidRPr="006B645A" w:rsidRDefault="006B645A" w:rsidP="000E7A9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AA0BB5" w:rsidRDefault="006B645A" w:rsidP="006B645A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от____________№___________</w:t>
      </w:r>
    </w:p>
    <w:p w:rsidR="000E7A95" w:rsidRPr="007F2567" w:rsidRDefault="000E7A95" w:rsidP="006B645A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B5" w:rsidRDefault="00C4287C" w:rsidP="00572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приемке жилых помещений во вновь построенных домах, приобретаемых в рамках реализации программы по переселению граждан из аварийного жилищного фонда и утвердить её состав</w:t>
      </w:r>
    </w:p>
    <w:p w:rsidR="0057200B" w:rsidRPr="007F2567" w:rsidRDefault="0057200B" w:rsidP="00572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7F2567" w:rsidRPr="007F2567" w:rsidTr="00BB05F8">
        <w:trPr>
          <w:trHeight w:val="491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0C70FB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Черникевич Сергей Геннадиевич</w:t>
            </w:r>
          </w:p>
          <w:p w:rsidR="000C70FB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386" w:type="dxa"/>
          </w:tcPr>
          <w:p w:rsidR="00AA0BB5" w:rsidRDefault="00AA0BB5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Сергиево-Посадского муниципального района</w:t>
            </w:r>
          </w:p>
          <w:p w:rsidR="000C70FB" w:rsidRDefault="000C70FB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BB05F8">
        <w:trPr>
          <w:trHeight w:val="827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 Игорь Сергеевич </w:t>
            </w:r>
          </w:p>
          <w:p w:rsidR="000C70FB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0C70FB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Дарья Сергеевна</w:t>
            </w:r>
          </w:p>
          <w:p w:rsidR="000C70FB" w:rsidRPr="007F2567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A0BB5" w:rsidRPr="007F2567" w:rsidRDefault="00AA0BB5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градостроительной деятельности </w:t>
            </w:r>
          </w:p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0FB" w:rsidRPr="007F2567" w:rsidRDefault="000C70FB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отдела координации и контроля строительства управления</w:t>
            </w:r>
            <w:r w:rsidR="00E9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</w:t>
            </w:r>
          </w:p>
        </w:tc>
      </w:tr>
      <w:tr w:rsidR="007F2567" w:rsidRPr="007F2567" w:rsidTr="00BB05F8">
        <w:trPr>
          <w:trHeight w:val="386"/>
        </w:trPr>
        <w:tc>
          <w:tcPr>
            <w:tcW w:w="5070" w:type="dxa"/>
          </w:tcPr>
          <w:p w:rsidR="00AA0BB5" w:rsidRPr="007F2567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5386" w:type="dxa"/>
          </w:tcPr>
          <w:p w:rsidR="00AA0BB5" w:rsidRPr="007F2567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:rsidTr="00320353">
        <w:trPr>
          <w:trHeight w:val="918"/>
        </w:trPr>
        <w:tc>
          <w:tcPr>
            <w:tcW w:w="5070" w:type="dxa"/>
          </w:tcPr>
          <w:p w:rsidR="00284FC1" w:rsidRPr="007F2567" w:rsidRDefault="007F2567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Елена Игоревна</w:t>
            </w:r>
          </w:p>
        </w:tc>
        <w:tc>
          <w:tcPr>
            <w:tcW w:w="5386" w:type="dxa"/>
          </w:tcPr>
          <w:p w:rsidR="0057200B" w:rsidRDefault="007F2567" w:rsidP="007F25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реализации жилищных программ управления муниципальной собственности</w:t>
            </w:r>
            <w:r w:rsidR="00284FC1"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DCF" w:rsidRPr="007F2567" w:rsidRDefault="00D70DCF" w:rsidP="007F25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0B" w:rsidRPr="007F2567" w:rsidTr="00320353">
        <w:trPr>
          <w:trHeight w:val="918"/>
        </w:trPr>
        <w:tc>
          <w:tcPr>
            <w:tcW w:w="5070" w:type="dxa"/>
          </w:tcPr>
          <w:p w:rsidR="0057200B" w:rsidRDefault="0057200B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Кушев Павел Алексеевич</w:t>
            </w:r>
          </w:p>
        </w:tc>
        <w:tc>
          <w:tcPr>
            <w:tcW w:w="5386" w:type="dxa"/>
          </w:tcPr>
          <w:p w:rsidR="0057200B" w:rsidRDefault="0057200B" w:rsidP="007F25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жилищно-технического отдела управления коммунальной инфраструктуры</w:t>
            </w:r>
          </w:p>
          <w:p w:rsidR="00A01900" w:rsidRDefault="00A01900" w:rsidP="007F25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00" w:rsidRPr="007F2567" w:rsidTr="00E95BB1">
        <w:trPr>
          <w:trHeight w:val="610"/>
        </w:trPr>
        <w:tc>
          <w:tcPr>
            <w:tcW w:w="5070" w:type="dxa"/>
          </w:tcPr>
          <w:p w:rsidR="00A01900" w:rsidRDefault="008477BB" w:rsidP="00A01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поставщика</w:t>
            </w:r>
          </w:p>
        </w:tc>
        <w:tc>
          <w:tcPr>
            <w:tcW w:w="5386" w:type="dxa"/>
          </w:tcPr>
          <w:p w:rsidR="00A01900" w:rsidRPr="00A01900" w:rsidRDefault="000C70FB" w:rsidP="00A01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</w:tr>
      <w:tr w:rsidR="007F2567" w:rsidRPr="007F2567" w:rsidTr="00BB05F8">
        <w:trPr>
          <w:trHeight w:val="793"/>
        </w:trPr>
        <w:tc>
          <w:tcPr>
            <w:tcW w:w="5070" w:type="dxa"/>
          </w:tcPr>
          <w:p w:rsidR="00AA0BB5" w:rsidRPr="007F2567" w:rsidRDefault="00415EC3" w:rsidP="00415E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5386" w:type="dxa"/>
          </w:tcPr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937"/>
        </w:trPr>
        <w:tc>
          <w:tcPr>
            <w:tcW w:w="5070" w:type="dxa"/>
          </w:tcPr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Default="00D70DCF" w:rsidP="00D70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D70DCF" w:rsidRPr="007F2567" w:rsidRDefault="00D70DCF" w:rsidP="00D70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F2567" w:rsidRPr="007F2567" w:rsidTr="00BB05F8">
        <w:trPr>
          <w:trHeight w:val="850"/>
        </w:trPr>
        <w:tc>
          <w:tcPr>
            <w:tcW w:w="5070" w:type="dxa"/>
          </w:tcPr>
          <w:p w:rsidR="00F7736D" w:rsidRDefault="00D70DCF" w:rsidP="00D70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F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Государственного пожарного надзора по Сергиево-Посадскому району</w:t>
            </w:r>
          </w:p>
          <w:p w:rsidR="00D70DCF" w:rsidRPr="007F2567" w:rsidRDefault="00D70DCF" w:rsidP="00F773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F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D70DCF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RPr="007F2567" w:rsidTr="00BB05F8">
        <w:tc>
          <w:tcPr>
            <w:tcW w:w="5070" w:type="dxa"/>
          </w:tcPr>
          <w:p w:rsidR="00AA0BB5" w:rsidRPr="007F2567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отдела надзора  за строительством №5 Управления надзора за строительством Главного управления Государственного строительного надзора Московской области</w:t>
            </w:r>
          </w:p>
        </w:tc>
        <w:tc>
          <w:tcPr>
            <w:tcW w:w="5386" w:type="dxa"/>
          </w:tcPr>
          <w:p w:rsidR="00AA0BB5" w:rsidRPr="007F2567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BB5" w:rsidRPr="007F2567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AA0BB5" w:rsidRPr="007F2567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0BB5" w:rsidRPr="007F2567" w:rsidSect="007F2567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5DF"/>
    <w:multiLevelType w:val="multilevel"/>
    <w:tmpl w:val="7016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633389"/>
    <w:multiLevelType w:val="multilevel"/>
    <w:tmpl w:val="8FE25F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D62F3E"/>
    <w:multiLevelType w:val="hybridMultilevel"/>
    <w:tmpl w:val="DFF40E4A"/>
    <w:lvl w:ilvl="0" w:tplc="D058481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811813"/>
    <w:multiLevelType w:val="hybridMultilevel"/>
    <w:tmpl w:val="AAD67364"/>
    <w:lvl w:ilvl="0" w:tplc="315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F"/>
    <w:rsid w:val="0002379C"/>
    <w:rsid w:val="000772E5"/>
    <w:rsid w:val="000C70FB"/>
    <w:rsid w:val="000E7A95"/>
    <w:rsid w:val="0010012B"/>
    <w:rsid w:val="00200E77"/>
    <w:rsid w:val="002058D0"/>
    <w:rsid w:val="00273114"/>
    <w:rsid w:val="00283C7F"/>
    <w:rsid w:val="00284FC1"/>
    <w:rsid w:val="00320353"/>
    <w:rsid w:val="00380033"/>
    <w:rsid w:val="003B1842"/>
    <w:rsid w:val="00415EC3"/>
    <w:rsid w:val="00416F2F"/>
    <w:rsid w:val="004D3182"/>
    <w:rsid w:val="0057200B"/>
    <w:rsid w:val="005877CA"/>
    <w:rsid w:val="00587BC0"/>
    <w:rsid w:val="005B765E"/>
    <w:rsid w:val="0061003B"/>
    <w:rsid w:val="00631AAC"/>
    <w:rsid w:val="006A1D2B"/>
    <w:rsid w:val="006B645A"/>
    <w:rsid w:val="006C2D99"/>
    <w:rsid w:val="006D5513"/>
    <w:rsid w:val="007A0F89"/>
    <w:rsid w:val="007F2567"/>
    <w:rsid w:val="007F6C8F"/>
    <w:rsid w:val="00844B2B"/>
    <w:rsid w:val="00846C17"/>
    <w:rsid w:val="008477BB"/>
    <w:rsid w:val="0085016E"/>
    <w:rsid w:val="008A13C5"/>
    <w:rsid w:val="008E413C"/>
    <w:rsid w:val="00900DB5"/>
    <w:rsid w:val="00984940"/>
    <w:rsid w:val="009A48A0"/>
    <w:rsid w:val="00A01900"/>
    <w:rsid w:val="00A5012F"/>
    <w:rsid w:val="00A5674E"/>
    <w:rsid w:val="00AA0BB5"/>
    <w:rsid w:val="00AA508A"/>
    <w:rsid w:val="00B179DB"/>
    <w:rsid w:val="00BE752A"/>
    <w:rsid w:val="00C2474C"/>
    <w:rsid w:val="00C33566"/>
    <w:rsid w:val="00C4287C"/>
    <w:rsid w:val="00C75F6F"/>
    <w:rsid w:val="00C915A8"/>
    <w:rsid w:val="00D0388E"/>
    <w:rsid w:val="00D06BC4"/>
    <w:rsid w:val="00D140C9"/>
    <w:rsid w:val="00D70DCF"/>
    <w:rsid w:val="00D908A0"/>
    <w:rsid w:val="00DB2259"/>
    <w:rsid w:val="00E408F8"/>
    <w:rsid w:val="00E95BB1"/>
    <w:rsid w:val="00F7736D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A607-C58B-42C9-8836-A318290C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2019-04-23T09:49:00Z</cp:lastPrinted>
  <dcterms:created xsi:type="dcterms:W3CDTF">2019-07-30T07:18:00Z</dcterms:created>
  <dcterms:modified xsi:type="dcterms:W3CDTF">2019-07-30T07:18:00Z</dcterms:modified>
</cp:coreProperties>
</file>