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B" w:rsidRDefault="00402DB5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FE650B" w:rsidRDefault="00912169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решением Совета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FE65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650B" w:rsidRDefault="00FE650B" w:rsidP="00790EC8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790EC8" w:rsidRPr="00790EC8" w:rsidRDefault="00912169" w:rsidP="00790EC8">
      <w:pPr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 _________ № ______</w:t>
      </w:r>
    </w:p>
    <w:p w:rsidR="00790EC8" w:rsidRPr="00790EC8" w:rsidRDefault="00790EC8" w:rsidP="00790EC8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920D94" w:rsidRPr="00920D94" w:rsidRDefault="00FE650B" w:rsidP="00790EC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790EC8" w:rsidRPr="00920D94" w:rsidRDefault="00254385" w:rsidP="00790E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FE650B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Молодежном парламенте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Совете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  <w:r w:rsidR="00920D94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Сергиево-Посадского </w:t>
      </w:r>
      <w:r w:rsidR="00402D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 области</w:t>
      </w:r>
    </w:p>
    <w:p w:rsidR="00790EC8" w:rsidRPr="00920D94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920D94" w:rsidP="00BB6787">
      <w:pPr>
        <w:spacing w:after="240"/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                      от 06.10.2003 № 131-ФЗ «Об общих принципах организации местного самоуправления                               в Российской Федерации», Законом Московской области от 01.12.2003 № 155/2003-ОЗ                                «О государственной молодежной политике в Московской области», Законом Московской области №40/2010-ОЗ «О Московском областном молодежном парламенте, в целях привлечения молодежи к участию в общественно-политической жизни 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  <w:proofErr w:type="gramEnd"/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Цели формирования Молодежного парламента при Совете депутатов </w:t>
      </w:r>
      <w:r w:rsidR="00920D94" w:rsidRPr="00920D9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Московской области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- 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920D94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Правовая основа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нормативными правовыми актами органов местного самоуправления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настоящим Положением и Регламентом Молодежного парламента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при Совете депутатов</w:t>
      </w:r>
      <w:r w:rsidR="00AA216C" w:rsidRPr="00920D94">
        <w:rPr>
          <w:rFonts w:cs="Times New Roman"/>
          <w:i/>
          <w:sz w:val="24"/>
          <w:szCs w:val="24"/>
        </w:rPr>
        <w:t xml:space="preserve">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A216C" w:rsidRPr="00920D94">
        <w:rPr>
          <w:rFonts w:cs="Times New Roman"/>
          <w:sz w:val="24"/>
          <w:szCs w:val="24"/>
        </w:rPr>
        <w:t>Московской области.</w:t>
      </w:r>
    </w:p>
    <w:p w:rsidR="00FE650B" w:rsidRPr="00920D94" w:rsidRDefault="00FE650B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Статус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постоянный общественный совещательный и консультативный орган представителей молодежи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="00920D94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920D94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Молодежный парламент вправе устанавливать свою символику.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Задачи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Задачами Молодежного парламента являются: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E35260" w:rsidRPr="00920D94" w:rsidRDefault="00E35260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sz w:val="24"/>
          <w:szCs w:val="24"/>
        </w:rPr>
        <w:t xml:space="preserve">содействие органам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920D94">
        <w:rPr>
          <w:sz w:val="24"/>
          <w:szCs w:val="24"/>
        </w:rPr>
        <w:t xml:space="preserve"> в осуществлении государственной молодежной политики;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правовой и политической культуры молодежи;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подготовка предложений по совершенствованию муниципальных правовых актов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кадрового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резерва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в Московском областном молодежном парламенте при Московской областной Думе.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5. Полномочия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Молодежного парламента относятся:</w:t>
      </w:r>
    </w:p>
    <w:p w:rsidR="00E35260" w:rsidRPr="00920D94" w:rsidRDefault="00E35260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sz w:val="24"/>
          <w:szCs w:val="24"/>
        </w:rPr>
        <w:t xml:space="preserve">участие в формировании концепции молодежной политики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sz w:val="24"/>
          <w:szCs w:val="24"/>
        </w:rPr>
        <w:t xml:space="preserve"> Московской области;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проведение анализа работы с молодежью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 проблем, существующих в молодежной среде;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предложений по внесению изменений в муниципальные правовые акты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органы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предложений о проведении мероприятий в сфере муниципальной молодежной политики;</w:t>
      </w:r>
      <w:r w:rsidR="00AA21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9A3255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Сергиево-Посадского 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не являющихся членами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6. Член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Сергиево-Посадско</w:t>
      </w:r>
      <w:r w:rsidR="000025C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 </w:t>
      </w:r>
      <w:r w:rsidR="00402DB5">
        <w:rPr>
          <w:rFonts w:eastAsia="Times New Roman" w:cs="Times New Roman"/>
          <w:color w:val="000000"/>
          <w:sz w:val="24"/>
          <w:szCs w:val="24"/>
          <w:lang w:eastAsia="ru-RU"/>
        </w:rPr>
        <w:t>городском округе</w:t>
      </w:r>
      <w:r w:rsidR="008467A8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Членами и кандидатами в члены Молодежного парламента не могут быть: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неснятую или непогашенную судимость;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двойное гражданство.</w:t>
      </w:r>
    </w:p>
    <w:p w:rsidR="00790EC8" w:rsidRPr="00920D94" w:rsidRDefault="008467A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Членами и к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андидатами в члены Молодежного парламента не могут быть лица, замещающие государственные должности Российской Федерации и Московской области,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D54FE">
        <w:rPr>
          <w:rFonts w:eastAsia="Times New Roman" w:cs="Times New Roman"/>
          <w:b/>
          <w:bCs/>
          <w:sz w:val="24"/>
          <w:szCs w:val="24"/>
          <w:lang w:eastAsia="ru-RU"/>
        </w:rPr>
        <w:t>Статья 7. Формирование Молодежного парламента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1. Молодежный парламент состоит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D236A6" w:rsidRPr="006D54FE">
        <w:rPr>
          <w:rFonts w:eastAsia="Times New Roman" w:cs="Times New Roman"/>
          <w:sz w:val="24"/>
          <w:szCs w:val="24"/>
          <w:lang w:eastAsia="ru-RU"/>
        </w:rPr>
        <w:t xml:space="preserve">четырех </w:t>
      </w:r>
      <w:r w:rsidRPr="006D54FE">
        <w:rPr>
          <w:rFonts w:eastAsia="Times New Roman" w:cs="Times New Roman"/>
          <w:sz w:val="24"/>
          <w:szCs w:val="24"/>
          <w:lang w:eastAsia="ru-RU"/>
        </w:rPr>
        <w:t>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>Сергиево-Посадско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м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городском округе</w:t>
      </w:r>
      <w:r w:rsidR="00632D8F" w:rsidRPr="006D54FE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и зарегистрированными не менее</w:t>
      </w:r>
      <w:proofErr w:type="gramStart"/>
      <w:r w:rsidR="008467A8" w:rsidRPr="006D54FE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чем за два месяца до окончания срока полномочий членов Молодежного парламент</w:t>
      </w:r>
      <w:r w:rsidR="00997533" w:rsidRPr="006D54FE">
        <w:rPr>
          <w:rFonts w:eastAsia="Times New Roman" w:cs="Times New Roman"/>
          <w:sz w:val="24"/>
          <w:szCs w:val="24"/>
          <w:lang w:eastAsia="ru-RU"/>
        </w:rPr>
        <w:t>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предыдущего состава. Делегировани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е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 xml:space="preserve"> производится </w:t>
      </w:r>
      <w:r w:rsidRPr="006D54FE">
        <w:rPr>
          <w:rFonts w:eastAsia="Times New Roman" w:cs="Times New Roman"/>
          <w:sz w:val="24"/>
          <w:szCs w:val="24"/>
          <w:lang w:eastAsia="ru-RU"/>
        </w:rPr>
        <w:t>на</w:t>
      </w:r>
      <w:r w:rsidR="008467A8" w:rsidRPr="006D54FE">
        <w:rPr>
          <w:rFonts w:eastAsia="Times New Roman" w:cs="Times New Roman"/>
          <w:sz w:val="24"/>
          <w:szCs w:val="24"/>
          <w:lang w:eastAsia="ru-RU"/>
        </w:rPr>
        <w:t> 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основании решения, принятого высшим органом управления организацией в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порядке и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форме, </w:t>
      </w:r>
      <w:r w:rsidR="00DF4EA7" w:rsidRPr="006D54FE">
        <w:rPr>
          <w:rFonts w:eastAsia="Times New Roman" w:cs="Times New Roman"/>
          <w:sz w:val="24"/>
          <w:szCs w:val="24"/>
          <w:lang w:eastAsia="ru-RU"/>
        </w:rPr>
        <w:t>предусмотренной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54FE">
        <w:rPr>
          <w:rFonts w:eastAsia="Times New Roman" w:cs="Times New Roman"/>
          <w:sz w:val="24"/>
          <w:szCs w:val="24"/>
          <w:lang w:eastAsia="ru-RU"/>
        </w:rPr>
        <w:t>уставом организации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и направляется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в Совет депутатов 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в установленные им сроки</w:t>
      </w:r>
      <w:r w:rsidRPr="006D54FE">
        <w:rPr>
          <w:rFonts w:eastAsia="Times New Roman" w:cs="Times New Roman"/>
          <w:sz w:val="24"/>
          <w:szCs w:val="24"/>
          <w:lang w:eastAsia="ru-RU"/>
        </w:rPr>
        <w:t>. Одна молодежная организация вправе выдвинуть только одного представителя.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>3. Десять членов Молодежного парламента избираются по единому многомандатному избирательному округу, устанавливаемому в границах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Сергиево-Посадского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D44ED8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54FE">
        <w:rPr>
          <w:rFonts w:eastAsia="Times New Roman" w:cs="Times New Roman"/>
          <w:sz w:val="24"/>
          <w:szCs w:val="24"/>
          <w:lang w:eastAsia="ru-RU"/>
        </w:rPr>
        <w:t>Московской области.</w:t>
      </w:r>
    </w:p>
    <w:p w:rsidR="00790EC8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4. Правом избирать членов Молодежного парламента обладают граждане Российской Федерации в возрасте от 14 до 35 лет включительно, проживающие на территории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>.</w:t>
      </w:r>
    </w:p>
    <w:p w:rsidR="00A702A5" w:rsidRPr="006D54FE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>Выборы членов молодежного парламента назначаются решением Молодежной избирательной комиссии Сергиево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-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25C3" w:rsidRPr="006D54FE">
        <w:rPr>
          <w:rFonts w:eastAsia="Times New Roman" w:cs="Times New Roman"/>
          <w:sz w:val="24"/>
          <w:szCs w:val="24"/>
          <w:lang w:eastAsia="ru-RU"/>
        </w:rPr>
        <w:t>П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и проводятся не позднее 3 месяцев со дня </w:t>
      </w:r>
      <w:proofErr w:type="gramStart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принятия решения Совета депутатов 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</w:t>
      </w:r>
      <w:proofErr w:type="gramEnd"/>
      <w:r w:rsidR="00A702A5" w:rsidRPr="006D54FE">
        <w:rPr>
          <w:rFonts w:eastAsia="Times New Roman" w:cs="Times New Roman"/>
          <w:sz w:val="24"/>
          <w:szCs w:val="24"/>
          <w:lang w:eastAsia="ru-RU"/>
        </w:rPr>
        <w:t xml:space="preserve"> об утверждении настоящего Положения.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D54FE">
        <w:rPr>
          <w:rFonts w:eastAsia="Times New Roman" w:cs="Times New Roman"/>
          <w:sz w:val="24"/>
          <w:szCs w:val="24"/>
          <w:lang w:eastAsia="ru-RU"/>
        </w:rPr>
        <w:t xml:space="preserve">6. Срок полномочий членов Молодежного парламента составляет </w:t>
      </w:r>
      <w:r w:rsidR="00E35260" w:rsidRPr="006D54FE">
        <w:rPr>
          <w:rFonts w:eastAsia="Times New Roman" w:cs="Times New Roman"/>
          <w:sz w:val="24"/>
          <w:szCs w:val="24"/>
          <w:lang w:eastAsia="ru-RU"/>
        </w:rPr>
        <w:t>2 года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и исчисляется со дня проведения первого заседания Молодежного парламента. Решением Совета депутатов </w:t>
      </w:r>
      <w:r w:rsidR="00632D8F" w:rsidRPr="006D54FE">
        <w:rPr>
          <w:rFonts w:eastAsia="Times New Roman" w:cs="Times New Roman"/>
          <w:sz w:val="24"/>
          <w:szCs w:val="24"/>
          <w:lang w:eastAsia="ru-RU"/>
        </w:rPr>
        <w:t xml:space="preserve">Сергиево-Посадского </w:t>
      </w:r>
      <w:r w:rsidR="00B06395" w:rsidRPr="006D54FE">
        <w:rPr>
          <w:rFonts w:eastAsia="Times New Roman" w:cs="Times New Roman"/>
          <w:sz w:val="24"/>
          <w:szCs w:val="24"/>
          <w:lang w:eastAsia="ru-RU"/>
        </w:rPr>
        <w:t>городского округа</w:t>
      </w:r>
      <w:r w:rsidRPr="006D54FE">
        <w:rPr>
          <w:rFonts w:eastAsia="Times New Roman" w:cs="Times New Roman"/>
          <w:sz w:val="24"/>
          <w:szCs w:val="24"/>
          <w:lang w:eastAsia="ru-RU"/>
        </w:rPr>
        <w:t xml:space="preserve"> Московской области может быть установлен иной срок полномочий для отдельных составов Молодежного парламента.</w:t>
      </w:r>
    </w:p>
    <w:p w:rsidR="00790EC8" w:rsidRPr="00B06395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8. Права и обязанности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Член Молодежного парламента осуществляет свою деятельность на общественных началах.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 Молодежного парламента имеет право: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иметь доступ к информационным ресурсам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в порядке, установленном органами местного самоуправления;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приглашению органов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принимать участие в их заседаниях;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Член Молодежного парламента обязан: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принимать участие в заседаниях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выполнять требования Регламента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выполнять решения Молодежного парламента, его руководящих органов;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соблюдать этические нормы, принятые в органах местного самоуправления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9. Прекращение полномочий члена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B52AB2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месяца после получения обращения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рассматривает вопрос о формировании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подача членом Молодежного парламента заявления о выходе из состава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Регламентом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возникновение обстоятельств, при которых соблюд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ение условий, изложенных в пункте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статьи 6 настоящего Положения, становится невозможным.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статье 7 настоящего Положения. В случае прекращения полномочий члена Молодежного парламента, избранного по единому многомандатному округу, Молодежный парламент в течение месяца проводит замещение должности члена Молодежного парламента из числа консультантов Молодежного парламента.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Процедура замещения должности члена Молодежного парламента регулируется Регламентом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10. Консультанты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Консультантами могут являтьс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граждане Российской Федерации,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проживающие на территории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являющиеся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членами Молодежного парламента, но обладающие необходимым практическим опытом, полезным для деятельности Молодежного парламента.</w:t>
      </w:r>
      <w:proofErr w:type="gramEnd"/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Консультанты информируются о деятельности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5. Число Консультантов не ограничено.</w:t>
      </w:r>
    </w:p>
    <w:p w:rsidR="00997533" w:rsidRPr="00920D94" w:rsidRDefault="00997533" w:rsidP="00BB6787">
      <w:pPr>
        <w:ind w:firstLine="567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11. Первое заседание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собирается на свое первое заседание не ранее чем через 15 и не позднее чем через </w:t>
      </w:r>
      <w:r w:rsidR="00832D0D" w:rsidRPr="00920D94">
        <w:rPr>
          <w:rFonts w:eastAsia="Times New Roman" w:cs="Times New Roman"/>
          <w:color w:val="000000"/>
          <w:sz w:val="24"/>
          <w:szCs w:val="24"/>
          <w:lang w:eastAsia="ru-RU"/>
        </w:rPr>
        <w:t>60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календарных дней со дня формирования нового состава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Первое заседание Молодежного парламента созывает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или по его поручению иной депутат Совета депутатов 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D44ED8" w:rsidRPr="00D44E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На своем первом заседании Молодежный парламент: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Регламент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председателя Молодежного парламента и его заместителей;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секретаря Молодежного парламента;</w:t>
      </w:r>
    </w:p>
    <w:p w:rsidR="00B52AB2" w:rsidRPr="00920D94" w:rsidRDefault="00B52AB2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пресс-секретаря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утверждает перечень постоянных органов Молодежного парламента и избирает их руководителей.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Председателем Молодежного парламента может </w:t>
      </w:r>
      <w:r w:rsidR="00997533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избрано лицо, обладающее избирательным правом в соответствии с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52AB2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член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12. Регламент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795ECD" w:rsidRDefault="00790EC8" w:rsidP="00795ECD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795ECD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устанавливаются: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участия членов Молодежного парламента в его деятельности;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сроки и порядок проведения заседаний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секретаря Молодежного парламента;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пресс-секретаря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формирования и деятельности Совета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полномочия, порядок формирования и деятельности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подготовки ежегодного отчета Молодежного парламента о его деятельности;</w:t>
      </w:r>
    </w:p>
    <w:p w:rsidR="00832D0D" w:rsidRPr="00920D94" w:rsidRDefault="00832D0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и критерии оценки деятельности членов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порядок прекращения полномочий членов Молодежного парламента;</w:t>
      </w:r>
    </w:p>
    <w:p w:rsidR="004F6E45" w:rsidRPr="00920D94" w:rsidRDefault="004F6E4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процедура замещения должностей членов Молодежного парламента, полномочия которых были прекращены досрочно;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Регламент Молодежного парламента и изменения в Регламент утверждаются Молодежным парламентом.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="00F3326C"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обеспечения установленных настоящим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Положением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полномочий Молодежный парламент образует и формирует </w:t>
      </w:r>
      <w:r w:rsidR="00F3326C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следующую структуру Молодежного парламента: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председатель Молодежного парламента и его заместител</w:t>
      </w:r>
      <w:proofErr w:type="gramStart"/>
      <w:r w:rsidRPr="00920D94">
        <w:rPr>
          <w:rFonts w:eastAsia="Times New Roman" w:cs="Times New Roman"/>
          <w:sz w:val="24"/>
          <w:szCs w:val="24"/>
          <w:lang w:eastAsia="ru-RU"/>
        </w:rPr>
        <w:t>ь(</w:t>
      </w:r>
      <w:proofErr w:type="gramEnd"/>
      <w:r w:rsidRPr="00920D94">
        <w:rPr>
          <w:rFonts w:eastAsia="Times New Roman" w:cs="Times New Roman"/>
          <w:sz w:val="24"/>
          <w:szCs w:val="24"/>
          <w:lang w:eastAsia="ru-RU"/>
        </w:rPr>
        <w:t>-ли);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секретарь Молодежного парламента;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пресс-секретарь Молодежного парламента;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постоянные органы Молодежного парламента;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временные органы Молодежного парламента;</w:t>
      </w:r>
    </w:p>
    <w:p w:rsidR="00F3326C" w:rsidRPr="00920D94" w:rsidRDefault="00F3326C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sz w:val="24"/>
          <w:szCs w:val="24"/>
          <w:lang w:eastAsia="ru-RU"/>
        </w:rPr>
        <w:t>консультанты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К постоянным органам Молодежного парламента относятся: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комиссии Молодежного парламента;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14. Формы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задач, перечисленных в статьях 4,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5 настоящего Положения.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2. Заседания Молодежного парламента проводятся не реже одного раза в квартал.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Внеочередное заседание Молодежного парламента может быть созвано по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предложению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44ED8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области,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Совета Молодежного парламента или по инициативе не менее одной трети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15. Решения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790EC8" w:rsidRPr="00920D94" w:rsidRDefault="00795ECD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случае равенства г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олосов решающим является голос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редседателя Молодежного парламента, а 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>в его отсутствие - заместителя п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>редседателя Молодежного парламента, ведущего заседание в соответствии с Регламентом Молодежного парламента.</w:t>
      </w:r>
    </w:p>
    <w:p w:rsidR="00997533" w:rsidRPr="00920D94" w:rsidRDefault="00997533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16. Оценка деятельности члена Молодежного парламента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В целях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стимулирования надлежащего исполнения обязанностей члена Молодежного парламента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эффективной реализации полномочий Молодежного парламента его членами ежемесячно осуществляется оценка деятельности члена Молодежного парламента (далее - оценка деятельности).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 Критерии и порядок проведения оценки деятельности устанавливаются Регламентом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3. Исполнение обязанностей члена Молодежного парламента может быть оценено</w:t>
      </w:r>
      <w:r w:rsidR="007F0201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«отлично», «хорошо», «удовлетворительно» и «неудовлетворительно»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4. В случае неудовлетворительной оценки деятельности члена Молодежного парламента в течение двух кварталов подряд, Молодежный парламент вправе принять решение о досрочном прекращении полномочий соответствующего члена Молодежного парламента.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17. Ежегодный отчет Молодежного парламента </w:t>
      </w:r>
    </w:p>
    <w:p w:rsidR="00790EC8" w:rsidRPr="00801CE7" w:rsidRDefault="00790EC8" w:rsidP="00801CE7">
      <w:pPr>
        <w:tabs>
          <w:tab w:val="left" w:pos="851"/>
        </w:tabs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0EC8" w:rsidRPr="00920D94" w:rsidRDefault="00790EC8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1. Молодежный парламент ежегодно готовит отчет о своей деятельности.</w:t>
      </w:r>
    </w:p>
    <w:p w:rsidR="00790EC8" w:rsidRPr="00920D94" w:rsidRDefault="00801CE7" w:rsidP="00801CE7">
      <w:pPr>
        <w:tabs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Ежегодный отчет Молодежного парламента направляется Главе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 Совет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Московский областной молодежный парламент.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B06395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Доклад о ежегодном отчете Молодежного парламента представляет председатель Молодежного парламента.</w:t>
      </w:r>
    </w:p>
    <w:p w:rsidR="00790EC8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B06395">
        <w:rPr>
          <w:rFonts w:eastAsia="Times New Roman" w:cs="Times New Roman"/>
          <w:color w:val="000000"/>
          <w:sz w:val="24"/>
          <w:szCs w:val="24"/>
          <w:lang w:eastAsia="ru-RU"/>
        </w:rPr>
        <w:t>. Публикация ежегодного отчета Молодежного парламента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B06395" w:rsidRPr="00B06395">
        <w:rPr>
          <w:sz w:val="24"/>
          <w:szCs w:val="24"/>
        </w:rPr>
        <w:t>газете «Вперёд»</w:t>
      </w:r>
      <w:r w:rsidR="00CD655C" w:rsidRPr="00B063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размещение </w:t>
      </w:r>
      <w:r w:rsidR="00B06395" w:rsidRPr="00B06395">
        <w:rPr>
          <w:sz w:val="24"/>
          <w:szCs w:val="24"/>
        </w:rPr>
        <w:t>в информационно – телекоммуникационной сети Интернет по адресу: sergiev-reg.ru.</w:t>
      </w:r>
    </w:p>
    <w:p w:rsidR="00B06395" w:rsidRPr="00920D94" w:rsidRDefault="00B06395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BB6787">
      <w:pPr>
        <w:ind w:firstLine="567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18. Обеспечение деятельности Молодежного парламента </w:t>
      </w:r>
    </w:p>
    <w:p w:rsidR="00790EC8" w:rsidRPr="00920D94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90EC8" w:rsidRPr="00920D94" w:rsidRDefault="00790EC8" w:rsidP="00E22154">
      <w:pPr>
        <w:tabs>
          <w:tab w:val="left" w:pos="709"/>
          <w:tab w:val="left" w:pos="851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Работу Молодежного парламента координирует депутат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4F6E45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наделенный этими полномочиями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решения Совета депутатов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proofErr w:type="gramEnd"/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01CE7" w:rsidRDefault="00790EC8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3C7C50">
        <w:rPr>
          <w:rFonts w:eastAsia="Times New Roman" w:cs="Times New Roman"/>
          <w:sz w:val="24"/>
          <w:szCs w:val="24"/>
          <w:lang w:eastAsia="ru-RU"/>
        </w:rPr>
        <w:t>Методическое обеспечение деятельности Молодежного парламента осуществля</w:t>
      </w:r>
      <w:r w:rsidR="00801CE7">
        <w:rPr>
          <w:rFonts w:eastAsia="Times New Roman" w:cs="Times New Roman"/>
          <w:sz w:val="24"/>
          <w:szCs w:val="24"/>
          <w:lang w:eastAsia="ru-RU"/>
        </w:rPr>
        <w:t>ют</w:t>
      </w:r>
      <w:r w:rsidRPr="003C7C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5ECD">
        <w:rPr>
          <w:rFonts w:eastAsia="Times New Roman" w:cs="Times New Roman"/>
          <w:sz w:val="24"/>
          <w:szCs w:val="24"/>
          <w:lang w:eastAsia="ru-RU"/>
        </w:rPr>
        <w:t xml:space="preserve">сотрудники </w:t>
      </w:r>
      <w:r w:rsidR="00801CE7">
        <w:rPr>
          <w:rFonts w:eastAsia="Times New Roman" w:cs="Times New Roman"/>
          <w:sz w:val="24"/>
          <w:szCs w:val="24"/>
          <w:lang w:eastAsia="ru-RU"/>
        </w:rPr>
        <w:t xml:space="preserve">администрации по обеспечению деятельности Совета депутатов.  </w:t>
      </w:r>
    </w:p>
    <w:p w:rsidR="00790EC8" w:rsidRPr="00920D94" w:rsidRDefault="00920D94" w:rsidP="00BB6787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801CE7">
        <w:rPr>
          <w:rFonts w:eastAsia="Times New Roman" w:cs="Times New Roman"/>
          <w:color w:val="000000"/>
          <w:sz w:val="24"/>
          <w:szCs w:val="24"/>
          <w:lang w:eastAsia="ru-RU"/>
        </w:rPr>
        <w:t>Материально</w:t>
      </w:r>
      <w:r w:rsidR="0039584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-техническое обеспечение деятельности Молодежного парламента осуществляет 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исполнительно-распорядительного органа местного самоуправления </w:t>
      </w:r>
      <w:r w:rsidR="00632D8F" w:rsidRPr="00801C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90EC8" w:rsidRPr="00801CE7">
        <w:rPr>
          <w:rFonts w:eastAsia="Times New Roman" w:cs="Times New Roman"/>
          <w:color w:val="000000"/>
          <w:sz w:val="24"/>
          <w:szCs w:val="24"/>
          <w:lang w:eastAsia="ru-RU"/>
        </w:rPr>
        <w:t>, в ведении которого находятся вопросы молодежной политики.</w:t>
      </w:r>
    </w:p>
    <w:p w:rsidR="00790EC8" w:rsidRPr="00920D94" w:rsidRDefault="00790EC8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По поручению Главы </w:t>
      </w:r>
      <w:r w:rsidR="00632D8F" w:rsidRPr="00920D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A12FE8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632D8F" w:rsidRPr="00920D94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D94">
        <w:rPr>
          <w:rFonts w:eastAsia="Times New Roman" w:cs="Times New Roman"/>
          <w:color w:val="000000"/>
          <w:sz w:val="24"/>
          <w:szCs w:val="24"/>
          <w:lang w:eastAsia="ru-RU"/>
        </w:rPr>
        <w:t>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2FE" w:rsidRPr="00920D94" w:rsidRDefault="003C02FE" w:rsidP="00BB6787">
      <w:pPr>
        <w:ind w:firstLine="567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="00A12F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Переходные и з</w:t>
      </w:r>
      <w:r w:rsidRPr="00920D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аключительные положения</w:t>
      </w:r>
    </w:p>
    <w:p w:rsidR="003C02FE" w:rsidRPr="00920D94" w:rsidRDefault="003C02FE" w:rsidP="00BB6787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A12FE8" w:rsidRPr="006D54FE" w:rsidRDefault="00801CE7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ереименова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нный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="00A12FE8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парламент при Совете депутатов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городского округа </w:t>
      </w:r>
      <w:r w:rsidR="002543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осуществляет свои полномочия 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до 3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6D54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2021г.</w:t>
      </w:r>
    </w:p>
    <w:p w:rsidR="004F6E45" w:rsidRPr="00A12FE8" w:rsidRDefault="003C02FE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12FE8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опубликования.</w:t>
      </w:r>
    </w:p>
    <w:p w:rsidR="003C02FE" w:rsidRPr="006D54FE" w:rsidRDefault="00997533" w:rsidP="006D54F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Молодежный парламент может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нести на рассмотрение </w:t>
      </w:r>
      <w:proofErr w:type="gramStart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предложения</w:t>
      </w:r>
      <w:proofErr w:type="gramEnd"/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внесении изменений в настоящее положение. Предложение о внесении из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менений в настоящее положение в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носится </w:t>
      </w:r>
      <w:r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на рассмотрение Совета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632D8F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D54FE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области, если за </w:t>
      </w:r>
      <w:r w:rsidR="004F6E45" w:rsidRPr="006D54FE">
        <w:rPr>
          <w:rFonts w:eastAsia="Times New Roman" w:cs="Times New Roman"/>
          <w:color w:val="000000"/>
          <w:sz w:val="24"/>
          <w:szCs w:val="24"/>
          <w:lang w:eastAsia="ru-RU"/>
        </w:rPr>
        <w:t>него</w:t>
      </w:r>
      <w:r w:rsidR="003C02FE" w:rsidRPr="006D54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проголосовало более 2/3 от всех членов Молодежного парламента.</w:t>
      </w:r>
    </w:p>
    <w:p w:rsidR="003C02FE" w:rsidRPr="00920D94" w:rsidRDefault="003C02FE" w:rsidP="00BB6787">
      <w:pPr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C02FE" w:rsidRPr="00920D94" w:rsidSect="00801CE7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40" w:rsidRDefault="00960B40" w:rsidP="00347460">
      <w:r>
        <w:separator/>
      </w:r>
    </w:p>
  </w:endnote>
  <w:endnote w:type="continuationSeparator" w:id="0">
    <w:p w:rsidR="00960B40" w:rsidRDefault="00960B40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40" w:rsidRDefault="00960B40" w:rsidP="00347460">
      <w:r>
        <w:separator/>
      </w:r>
    </w:p>
  </w:footnote>
  <w:footnote w:type="continuationSeparator" w:id="0">
    <w:p w:rsidR="00960B40" w:rsidRDefault="00960B40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639437"/>
      <w:docPartObj>
        <w:docPartGallery w:val="Page Numbers (Top of Page)"/>
        <w:docPartUnique/>
      </w:docPartObj>
    </w:sdtPr>
    <w:sdtEndPr/>
    <w:sdtContent>
      <w:p w:rsidR="006D54FE" w:rsidRDefault="006D5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1B">
          <w:rPr>
            <w:noProof/>
          </w:rPr>
          <w:t>2</w:t>
        </w:r>
        <w:r>
          <w:fldChar w:fldCharType="end"/>
        </w:r>
      </w:p>
    </w:sdtContent>
  </w:sdt>
  <w:p w:rsidR="006D54FE" w:rsidRDefault="006D5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FE" w:rsidRPr="00170335" w:rsidRDefault="006D54FE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564"/>
    <w:multiLevelType w:val="hybridMultilevel"/>
    <w:tmpl w:val="D2326710"/>
    <w:lvl w:ilvl="0" w:tplc="2C7E51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93A80"/>
    <w:multiLevelType w:val="hybridMultilevel"/>
    <w:tmpl w:val="BAA289B0"/>
    <w:lvl w:ilvl="0" w:tplc="C51C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7"/>
    <w:rsid w:val="000025C3"/>
    <w:rsid w:val="000245F6"/>
    <w:rsid w:val="00030FBE"/>
    <w:rsid w:val="000748CC"/>
    <w:rsid w:val="000B47BA"/>
    <w:rsid w:val="00170335"/>
    <w:rsid w:val="001D19D0"/>
    <w:rsid w:val="001D4CE4"/>
    <w:rsid w:val="0020638D"/>
    <w:rsid w:val="00244B64"/>
    <w:rsid w:val="00254385"/>
    <w:rsid w:val="0028566B"/>
    <w:rsid w:val="00321177"/>
    <w:rsid w:val="00347460"/>
    <w:rsid w:val="0039584F"/>
    <w:rsid w:val="003C02FE"/>
    <w:rsid w:val="003C3C4D"/>
    <w:rsid w:val="003C7C50"/>
    <w:rsid w:val="003E3A87"/>
    <w:rsid w:val="00402DB5"/>
    <w:rsid w:val="004B6F6E"/>
    <w:rsid w:val="004F6E45"/>
    <w:rsid w:val="00522A4C"/>
    <w:rsid w:val="005575CC"/>
    <w:rsid w:val="005A7A6A"/>
    <w:rsid w:val="005E0D90"/>
    <w:rsid w:val="006272E2"/>
    <w:rsid w:val="00632D8F"/>
    <w:rsid w:val="006C256A"/>
    <w:rsid w:val="006D54FE"/>
    <w:rsid w:val="007015CB"/>
    <w:rsid w:val="00763BCA"/>
    <w:rsid w:val="00790EC8"/>
    <w:rsid w:val="00795ECD"/>
    <w:rsid w:val="007F0201"/>
    <w:rsid w:val="00801CE7"/>
    <w:rsid w:val="008075B3"/>
    <w:rsid w:val="00832D0D"/>
    <w:rsid w:val="00837D5E"/>
    <w:rsid w:val="008467A8"/>
    <w:rsid w:val="0089727C"/>
    <w:rsid w:val="00912169"/>
    <w:rsid w:val="00920D94"/>
    <w:rsid w:val="00960B40"/>
    <w:rsid w:val="00997533"/>
    <w:rsid w:val="009A3255"/>
    <w:rsid w:val="00A12FE8"/>
    <w:rsid w:val="00A702A5"/>
    <w:rsid w:val="00AA216C"/>
    <w:rsid w:val="00AF652F"/>
    <w:rsid w:val="00B06395"/>
    <w:rsid w:val="00B27049"/>
    <w:rsid w:val="00B52AB2"/>
    <w:rsid w:val="00BB6787"/>
    <w:rsid w:val="00BC3F7B"/>
    <w:rsid w:val="00C34745"/>
    <w:rsid w:val="00C91EC1"/>
    <w:rsid w:val="00CD655C"/>
    <w:rsid w:val="00D15BE7"/>
    <w:rsid w:val="00D236A6"/>
    <w:rsid w:val="00D44ED8"/>
    <w:rsid w:val="00D745D3"/>
    <w:rsid w:val="00D92D63"/>
    <w:rsid w:val="00DF4EA7"/>
    <w:rsid w:val="00E22154"/>
    <w:rsid w:val="00E35260"/>
    <w:rsid w:val="00EA6567"/>
    <w:rsid w:val="00F3326C"/>
    <w:rsid w:val="00F8569B"/>
    <w:rsid w:val="00FA591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dc:description>exif_MSED_46f0099777f1b41fc81ff602c72ba02e5603dc3b5d687569461005266d83d2aa</dc:description>
  <cp:lastModifiedBy>Бахирева</cp:lastModifiedBy>
  <cp:revision>2</cp:revision>
  <cp:lastPrinted>2018-10-17T13:03:00Z</cp:lastPrinted>
  <dcterms:created xsi:type="dcterms:W3CDTF">2019-10-08T07:49:00Z</dcterms:created>
  <dcterms:modified xsi:type="dcterms:W3CDTF">2019-10-08T07:49:00Z</dcterms:modified>
</cp:coreProperties>
</file>