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F4" w:rsidRDefault="008975A9" w:rsidP="008E4FE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 w:rsidRPr="008975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A7F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C38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975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E39FC">
        <w:rPr>
          <w:rFonts w:ascii="Times New Roman" w:hAnsi="Times New Roman" w:cs="Times New Roman"/>
          <w:sz w:val="24"/>
          <w:szCs w:val="24"/>
        </w:rPr>
        <w:t>4</w:t>
      </w:r>
      <w:r w:rsidR="00D71D2B">
        <w:rPr>
          <w:rFonts w:ascii="Times New Roman" w:hAnsi="Times New Roman" w:cs="Times New Roman"/>
          <w:sz w:val="24"/>
          <w:szCs w:val="24"/>
        </w:rPr>
        <w:t>5</w:t>
      </w:r>
    </w:p>
    <w:p w:rsidR="00FF35C9" w:rsidRDefault="00DF658F" w:rsidP="00FF35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F35C9"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Сергиево-Посадского </w:t>
      </w:r>
      <w:r w:rsidR="00FF35C9">
        <w:rPr>
          <w:rFonts w:ascii="Times New Roman" w:hAnsi="Times New Roman" w:cs="Times New Roman"/>
          <w:sz w:val="24"/>
          <w:szCs w:val="24"/>
        </w:rPr>
        <w:tab/>
      </w:r>
      <w:r w:rsidR="00FF35C9">
        <w:rPr>
          <w:rFonts w:ascii="Times New Roman" w:hAnsi="Times New Roman" w:cs="Times New Roman"/>
          <w:sz w:val="24"/>
          <w:szCs w:val="24"/>
        </w:rPr>
        <w:tab/>
      </w:r>
      <w:r w:rsidR="00FF35C9">
        <w:rPr>
          <w:rFonts w:ascii="Times New Roman" w:hAnsi="Times New Roman" w:cs="Times New Roman"/>
          <w:sz w:val="24"/>
          <w:szCs w:val="24"/>
        </w:rPr>
        <w:tab/>
        <w:t xml:space="preserve">                             городского округа от 21.11.2019 №05-РЗ</w:t>
      </w:r>
    </w:p>
    <w:p w:rsidR="00FF35C9" w:rsidRDefault="00FF35C9" w:rsidP="00FF35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B5327" w:rsidRDefault="007B5327" w:rsidP="007B532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4FE2" w:rsidRDefault="008E4FE2" w:rsidP="007B532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24D87">
        <w:rPr>
          <w:rFonts w:ascii="Times New Roman" w:hAnsi="Times New Roman" w:cs="Times New Roman"/>
          <w:sz w:val="24"/>
          <w:szCs w:val="24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устанавливаемый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Постановлении Правительства Российской Федерации от 03.04.2013 №290 «О минимальном</w:t>
      </w:r>
      <w:proofErr w:type="gramEnd"/>
      <w:r w:rsidR="00324D87">
        <w:rPr>
          <w:rFonts w:ascii="Times New Roman" w:hAnsi="Times New Roman" w:cs="Times New Roman"/>
          <w:sz w:val="24"/>
          <w:szCs w:val="24"/>
        </w:rPr>
        <w:t xml:space="preserve">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  <w:r w:rsidR="007B5327">
        <w:rPr>
          <w:rFonts w:ascii="Times New Roman" w:hAnsi="Times New Roman" w:cs="Times New Roman"/>
          <w:sz w:val="24"/>
          <w:szCs w:val="24"/>
        </w:rPr>
        <w:t>в отношении многоквартирного д.</w:t>
      </w:r>
      <w:r w:rsidR="00FF3C26">
        <w:rPr>
          <w:rFonts w:ascii="Times New Roman" w:hAnsi="Times New Roman" w:cs="Times New Roman"/>
          <w:sz w:val="24"/>
          <w:szCs w:val="24"/>
        </w:rPr>
        <w:t>11</w:t>
      </w:r>
      <w:r w:rsidR="00371511">
        <w:rPr>
          <w:rFonts w:ascii="Times New Roman" w:hAnsi="Times New Roman" w:cs="Times New Roman"/>
          <w:sz w:val="24"/>
          <w:szCs w:val="24"/>
        </w:rPr>
        <w:t xml:space="preserve"> по ул. </w:t>
      </w:r>
      <w:proofErr w:type="gramStart"/>
      <w:r w:rsidR="003E031E">
        <w:rPr>
          <w:rFonts w:ascii="Times New Roman" w:hAnsi="Times New Roman" w:cs="Times New Roman"/>
          <w:sz w:val="24"/>
          <w:szCs w:val="24"/>
        </w:rPr>
        <w:t>Юбилейная</w:t>
      </w:r>
      <w:proofErr w:type="gramEnd"/>
      <w:r w:rsidR="00371511">
        <w:rPr>
          <w:rFonts w:ascii="Times New Roman" w:hAnsi="Times New Roman" w:cs="Times New Roman"/>
          <w:sz w:val="24"/>
          <w:szCs w:val="24"/>
        </w:rPr>
        <w:t>,</w:t>
      </w:r>
      <w:r w:rsidR="007B5327">
        <w:rPr>
          <w:rFonts w:ascii="Times New Roman" w:hAnsi="Times New Roman" w:cs="Times New Roman"/>
          <w:sz w:val="24"/>
          <w:szCs w:val="24"/>
        </w:rPr>
        <w:t xml:space="preserve"> </w:t>
      </w:r>
      <w:r w:rsidR="00371511">
        <w:rPr>
          <w:rFonts w:ascii="Times New Roman" w:hAnsi="Times New Roman" w:cs="Times New Roman"/>
          <w:sz w:val="24"/>
          <w:szCs w:val="24"/>
        </w:rPr>
        <w:t>пос</w:t>
      </w:r>
      <w:r w:rsidR="007B53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1511">
        <w:rPr>
          <w:rFonts w:ascii="Times New Roman" w:hAnsi="Times New Roman" w:cs="Times New Roman"/>
          <w:sz w:val="24"/>
          <w:szCs w:val="24"/>
        </w:rPr>
        <w:t>Реммаш</w:t>
      </w:r>
      <w:proofErr w:type="spellEnd"/>
      <w:r w:rsidR="007B5327">
        <w:rPr>
          <w:rFonts w:ascii="Times New Roman" w:hAnsi="Times New Roman" w:cs="Times New Roman"/>
          <w:sz w:val="24"/>
          <w:szCs w:val="24"/>
        </w:rPr>
        <w:t>,</w:t>
      </w:r>
      <w:r w:rsidR="00324D87">
        <w:rPr>
          <w:rFonts w:ascii="Times New Roman" w:hAnsi="Times New Roman" w:cs="Times New Roman"/>
          <w:sz w:val="24"/>
          <w:szCs w:val="24"/>
        </w:rPr>
        <w:t xml:space="preserve"> </w:t>
      </w:r>
      <w:r w:rsidR="007B5327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  <w:r w:rsidR="005C358C">
        <w:rPr>
          <w:rFonts w:ascii="Times New Roman" w:hAnsi="Times New Roman" w:cs="Times New Roman"/>
          <w:sz w:val="24"/>
          <w:szCs w:val="24"/>
        </w:rPr>
        <w:t>г. о.</w:t>
      </w:r>
      <w:r w:rsidR="007B5327">
        <w:rPr>
          <w:rFonts w:ascii="Times New Roman" w:hAnsi="Times New Roman" w:cs="Times New Roman"/>
          <w:sz w:val="24"/>
          <w:szCs w:val="24"/>
        </w:rPr>
        <w:t>, Московской обл.:</w:t>
      </w:r>
    </w:p>
    <w:p w:rsidR="007B5327" w:rsidRDefault="007B5327" w:rsidP="007B5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ahoma" w:hAnsi="Tahoma" w:cs="Tahoma"/>
          <w:sz w:val="24"/>
          <w:szCs w:val="24"/>
        </w:rPr>
        <w:t>﻿</w:t>
      </w:r>
      <w:r w:rsidR="002112AF">
        <w:rPr>
          <w:rFonts w:ascii="Tahoma" w:hAnsi="Tahoma" w:cs="Tahoma"/>
          <w:sz w:val="24"/>
          <w:szCs w:val="24"/>
        </w:rPr>
        <w:tab/>
      </w:r>
      <w:r w:rsidRPr="001C1FCE">
        <w:rPr>
          <w:rFonts w:ascii="Times New Roman" w:hAnsi="Times New Roman" w:cs="Times New Roman"/>
          <w:sz w:val="24"/>
          <w:szCs w:val="24"/>
        </w:rPr>
        <w:t>Работы, выполняемые в отношении всех видов фундаментов: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технического состояния видимых частей конструкций с выявлением: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признаков неравномерных осадок фундаментов всех типов;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</w:r>
    </w:p>
    <w:p w:rsidR="001C1FCE" w:rsidRPr="001C1FCE" w:rsidRDefault="002112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</w:r>
    </w:p>
    <w:p w:rsidR="001C1FCE" w:rsidRPr="001C1FCE" w:rsidRDefault="00E25574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зданиях с подвалами: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температурно-влажностного режима подвальных помещений и при выявлении нарушений устранение причин его нарушения;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состоянием дверей подвалов и технических подполий, запорных устройств на них. Устранение выявленных неисправностей.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для надлежащего содержания стен многоквартирных домов: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</w:r>
    </w:p>
    <w:p w:rsidR="001C1FCE" w:rsidRPr="001C1FCE" w:rsidRDefault="0068248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перекрытий и покрытий многоквартирных домов: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утеплителя, гидроизоляции и звукоизоляции, адгезии отделочных слоев к конструкциям перекрытия (покрытия);</w:t>
      </w:r>
    </w:p>
    <w:p w:rsidR="001C1FCE" w:rsidRPr="001C1FCE" w:rsidRDefault="00D052A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3439AF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крыш многоквартирных домов:</w:t>
      </w:r>
    </w:p>
    <w:p w:rsidR="009359E5" w:rsidRDefault="00E82C8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кровли на отсутствие протечек;</w:t>
      </w:r>
    </w:p>
    <w:p w:rsidR="009359E5" w:rsidRDefault="009359E5" w:rsidP="00935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7287">
        <w:rPr>
          <w:rFonts w:ascii="Times New Roman" w:hAnsi="Times New Roman" w:cs="Times New Roman"/>
          <w:sz w:val="24"/>
          <w:szCs w:val="24"/>
        </w:rPr>
        <w:t xml:space="preserve">проверка состояния защитных бетонных плит и ограждений, фильтрующей способности дренирующего слоя, мест </w:t>
      </w:r>
      <w:proofErr w:type="spellStart"/>
      <w:r w:rsidR="00887287">
        <w:rPr>
          <w:rFonts w:ascii="Times New Roman" w:hAnsi="Times New Roman" w:cs="Times New Roman"/>
          <w:sz w:val="24"/>
          <w:szCs w:val="24"/>
        </w:rPr>
        <w:t>опирания</w:t>
      </w:r>
      <w:proofErr w:type="spellEnd"/>
      <w:r w:rsidR="00887287">
        <w:rPr>
          <w:rFonts w:ascii="Times New Roman" w:hAnsi="Times New Roman" w:cs="Times New Roman"/>
          <w:sz w:val="24"/>
          <w:szCs w:val="24"/>
        </w:rPr>
        <w:t xml:space="preserve"> железобетонных коробов и других элеме</w:t>
      </w:r>
      <w:r>
        <w:rPr>
          <w:rFonts w:ascii="Times New Roman" w:hAnsi="Times New Roman" w:cs="Times New Roman"/>
          <w:sz w:val="24"/>
          <w:szCs w:val="24"/>
        </w:rPr>
        <w:t>нтов на эксплуатируемых крышах;</w:t>
      </w:r>
    </w:p>
    <w:p w:rsidR="001C1FCE" w:rsidRPr="001C1FCE" w:rsidRDefault="00E82C85" w:rsidP="008872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при необходимости очистка кровли от скопления снега и наледи;</w:t>
      </w:r>
    </w:p>
    <w:p w:rsidR="001C1FCE" w:rsidRPr="001C1FCE" w:rsidRDefault="00E82C85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нарушений, приводящих к протечкам,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лестниц многоквартирных домов: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деформации и повреждений в несущих конструкциях, надежности крепления ограждений, выбоин и сколов в ступенях;</w:t>
      </w:r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проступях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домах с железобетонными лестницами;</w:t>
      </w:r>
      <w:proofErr w:type="gramEnd"/>
    </w:p>
    <w:p w:rsidR="001C1FCE" w:rsidRPr="001C1FCE" w:rsidRDefault="00272592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работ;</w:t>
      </w:r>
    </w:p>
    <w:p w:rsidR="001C1FCE" w:rsidRPr="001C1FCE" w:rsidRDefault="00DD2C8C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фасадов многоквартирных домов: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выявление нарушений отделки фасадов и их отдельных элементов, ослабления связи отделочных слоев со стенами, нарушений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сплошности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герметичности наружных водостоков;</w:t>
      </w:r>
    </w:p>
    <w:p w:rsidR="001C1FCE" w:rsidRPr="001C1FCE" w:rsidRDefault="00B676D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работоспособности подсветки информационных знаков, входов в подъезды (домовые знаки и т.д.);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</w:r>
    </w:p>
    <w:p w:rsidR="001C1FCE" w:rsidRPr="001C1FCE" w:rsidRDefault="001C1FC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или замена отдельных элементов крылец и зонтов над входами в здание, в подвалы и над балконами;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</w:r>
    </w:p>
    <w:p w:rsidR="001C1FCE" w:rsidRPr="001C1FCE" w:rsidRDefault="00674EC8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перегородок в многоквартирных домах: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звукоизоляции и огнезащиты;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</w:r>
    </w:p>
    <w:p w:rsidR="001C1FCE" w:rsidRPr="001C1FCE" w:rsidRDefault="001D4B49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многоквартирных домов: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сезонное управление оборудованием систем вентиляции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определение работоспособности оборудования и элементов систем;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устранение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неплотностей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вентиляционных каналах и шахтах, устранение засоров в каналах, устранение неисправностей шиберов и 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дроссель-клапанов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вытяжных шахтах, зонтов над шахтами и дефлекторов, замена дефективных вытяжных решеток и их креплений;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антикоррозионной окраски металлических вытяжных каналов, труб, поддонов и дефлекторов;</w:t>
      </w:r>
    </w:p>
    <w:p w:rsidR="001C1FCE" w:rsidRPr="001C1FCE" w:rsidRDefault="00B82A50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>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Работы, выполняемые в целях надлежащего содержания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водоподкачках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в многоквартирных домах;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гидравлические и тепловые испытания оборудования индивидуальных тепловых пунктов 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водоподкачек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работы по очистке теплообменного оборудования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неисправных контрольно-измерительных приборов (манометров, термометров и т.п.);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теплоснабжения (отопление, горячее водоснабжение) в многоквартирных домах: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испытания на прочность и плотность (гидравлические испытания) узлов ввода и систем отопления, промывка и регулировка систем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пробных пусконаладочных работ (пробные топки);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удаление воздуха из системы отопления;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промывка централизованных систем теплоснабжения для удаления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накипно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-коррозионных отложений.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проверка заземления оболочки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электрокабеля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и обеспечение работоспособности устройств защитного отключения;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техническое обслуживание и ремонт силовых и осветительных установок, электрических установок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контроль состояния и замена вышедших из строя датчиков, проводки и оборудования пожарной и охранной сигнализации.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Работы, выполняемые в целях надлежащего содержания систем внутридомового газового оборудования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проверки состояния системы внутридомового газового оборудования и ее отдельных элементов;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организация технического обслуживания и ремонта систем контроля загазованности помещений;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ри выявлении нарушений и неисправностей внутридомового газового оборудования, систем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дымоудаления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и вентиляции, способных повлечь скопление газа в помещениях, - организация проведения работ по их устранению.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помещений, входящих в состав общего имущества в многоквартирном доме: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сухая и влажная уборка тамбуров, холлов, коридоров, галерей, лифтовых площадок и лифтовых холлов и кабин, лестничных площадок и маршей, пандусов;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мытье окон;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систем защиты от грязи (металлических решеток, ячеистых покрытий, приямков, текстильных матов);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крышек люков колодцев и пожарных гидрантов от снега и льда толщиной слоя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 xml:space="preserve">сдвигание свежевыпавшего снега и очистка придомовой территории от снега и льда при наличии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колейности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свыше 5 см;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снега наносного происхождения (или подметание такой территории, свободной от снежного покрова);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придомовой территории от наледи и льда;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очистка от мусора урн, установленных возле подъездов, и их промывка;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подъезд.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содержанию придомовой территории в теплый период года:</w:t>
      </w:r>
    </w:p>
    <w:p w:rsidR="001C1FCE" w:rsidRPr="001C1FCE" w:rsidRDefault="004E662E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подметание и уборка придомовой территории;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и выкашивание газонов;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1FCE" w:rsidRPr="001C1FCE">
        <w:rPr>
          <w:rFonts w:ascii="Times New Roman" w:hAnsi="Times New Roman" w:cs="Times New Roman"/>
          <w:sz w:val="24"/>
          <w:szCs w:val="24"/>
        </w:rPr>
        <w:t>уборка крыльца и площадки перед входом в подъезд, очистка металлической решетки и приямка.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</w:r>
      <w:proofErr w:type="gramStart"/>
      <w:r w:rsidR="001C1FCE" w:rsidRPr="001C1FCE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отивопожарной защиты, </w:t>
      </w:r>
      <w:proofErr w:type="spellStart"/>
      <w:r w:rsidR="001C1FCE" w:rsidRPr="001C1FCE">
        <w:rPr>
          <w:rFonts w:ascii="Times New Roman" w:hAnsi="Times New Roman" w:cs="Times New Roman"/>
          <w:sz w:val="24"/>
          <w:szCs w:val="24"/>
        </w:rPr>
        <w:t>противодымной</w:t>
      </w:r>
      <w:proofErr w:type="spellEnd"/>
      <w:r w:rsidR="001C1FCE" w:rsidRPr="001C1FCE"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</w:r>
    </w:p>
    <w:p w:rsidR="001C1FCE" w:rsidRPr="001C1FCE" w:rsidRDefault="00B16471" w:rsidP="001C1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1FCE" w:rsidRPr="001C1FCE">
        <w:rPr>
          <w:rFonts w:ascii="Times New Roman" w:hAnsi="Times New Roman" w:cs="Times New Roman"/>
          <w:sz w:val="24"/>
          <w:szCs w:val="24"/>
        </w:rPr>
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</w:r>
    </w:p>
    <w:sectPr w:rsidR="001C1FCE" w:rsidRPr="001C1FCE" w:rsidSect="001C1FCE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AB3" w:rsidRDefault="00575AB3" w:rsidP="005E06A3">
      <w:pPr>
        <w:spacing w:after="0" w:line="240" w:lineRule="auto"/>
      </w:pPr>
      <w:r>
        <w:separator/>
      </w:r>
    </w:p>
  </w:endnote>
  <w:endnote w:type="continuationSeparator" w:id="0">
    <w:p w:rsidR="00575AB3" w:rsidRDefault="00575AB3" w:rsidP="005E0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A3" w:rsidRDefault="005E06A3">
    <w:pPr>
      <w:pStyle w:val="a7"/>
    </w:pPr>
  </w:p>
  <w:p w:rsidR="005E06A3" w:rsidRDefault="005E06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AB3" w:rsidRDefault="00575AB3" w:rsidP="005E06A3">
      <w:pPr>
        <w:spacing w:after="0" w:line="240" w:lineRule="auto"/>
      </w:pPr>
      <w:r>
        <w:separator/>
      </w:r>
    </w:p>
  </w:footnote>
  <w:footnote w:type="continuationSeparator" w:id="0">
    <w:p w:rsidR="00575AB3" w:rsidRDefault="00575AB3" w:rsidP="005E0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292774"/>
      <w:docPartObj>
        <w:docPartGallery w:val="Page Numbers (Top of Page)"/>
        <w:docPartUnique/>
      </w:docPartObj>
    </w:sdtPr>
    <w:sdtEndPr/>
    <w:sdtContent>
      <w:p w:rsidR="001C1FCE" w:rsidRDefault="001C1F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35C9">
          <w:rPr>
            <w:noProof/>
          </w:rPr>
          <w:t>5</w:t>
        </w:r>
        <w:r>
          <w:fldChar w:fldCharType="end"/>
        </w:r>
      </w:p>
    </w:sdtContent>
  </w:sdt>
  <w:p w:rsidR="001C1FCE" w:rsidRDefault="001C1FCE" w:rsidP="001C1FCE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FCE" w:rsidRDefault="001C1FCE">
    <w:pPr>
      <w:pStyle w:val="a5"/>
      <w:jc w:val="center"/>
    </w:pPr>
  </w:p>
  <w:p w:rsidR="001C1FCE" w:rsidRDefault="001C1F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69"/>
    <w:rsid w:val="00014560"/>
    <w:rsid w:val="000374F8"/>
    <w:rsid w:val="00043058"/>
    <w:rsid w:val="000865B9"/>
    <w:rsid w:val="000A7FAB"/>
    <w:rsid w:val="000E6FF4"/>
    <w:rsid w:val="000E7514"/>
    <w:rsid w:val="000F13C2"/>
    <w:rsid w:val="00105D26"/>
    <w:rsid w:val="00112DB1"/>
    <w:rsid w:val="00130F12"/>
    <w:rsid w:val="001514FF"/>
    <w:rsid w:val="00164CF9"/>
    <w:rsid w:val="00165B1B"/>
    <w:rsid w:val="00183A5B"/>
    <w:rsid w:val="0019434E"/>
    <w:rsid w:val="001A1BDF"/>
    <w:rsid w:val="001B4F93"/>
    <w:rsid w:val="001C1FCE"/>
    <w:rsid w:val="001D4B49"/>
    <w:rsid w:val="002112AF"/>
    <w:rsid w:val="002135EC"/>
    <w:rsid w:val="00237279"/>
    <w:rsid w:val="00271876"/>
    <w:rsid w:val="00272592"/>
    <w:rsid w:val="00272D6E"/>
    <w:rsid w:val="00274190"/>
    <w:rsid w:val="002777B3"/>
    <w:rsid w:val="00293E5F"/>
    <w:rsid w:val="002947C9"/>
    <w:rsid w:val="002977AA"/>
    <w:rsid w:val="002B483D"/>
    <w:rsid w:val="002D533A"/>
    <w:rsid w:val="002E39FC"/>
    <w:rsid w:val="002F27DD"/>
    <w:rsid w:val="002F430D"/>
    <w:rsid w:val="00324D87"/>
    <w:rsid w:val="003300E8"/>
    <w:rsid w:val="00333FEC"/>
    <w:rsid w:val="003439A9"/>
    <w:rsid w:val="003439AF"/>
    <w:rsid w:val="003578A9"/>
    <w:rsid w:val="00371511"/>
    <w:rsid w:val="0038254D"/>
    <w:rsid w:val="0038796E"/>
    <w:rsid w:val="003A5E35"/>
    <w:rsid w:val="003E031E"/>
    <w:rsid w:val="003E6740"/>
    <w:rsid w:val="00425906"/>
    <w:rsid w:val="004A21A9"/>
    <w:rsid w:val="004E662E"/>
    <w:rsid w:val="00514AA1"/>
    <w:rsid w:val="00532410"/>
    <w:rsid w:val="00575AB3"/>
    <w:rsid w:val="005A365F"/>
    <w:rsid w:val="005A5F66"/>
    <w:rsid w:val="005A7368"/>
    <w:rsid w:val="005C358C"/>
    <w:rsid w:val="005C6730"/>
    <w:rsid w:val="005E06A3"/>
    <w:rsid w:val="00645927"/>
    <w:rsid w:val="006569B5"/>
    <w:rsid w:val="00661130"/>
    <w:rsid w:val="00674EC8"/>
    <w:rsid w:val="00682489"/>
    <w:rsid w:val="006C5099"/>
    <w:rsid w:val="006F14CC"/>
    <w:rsid w:val="006F7475"/>
    <w:rsid w:val="00714C3B"/>
    <w:rsid w:val="0076634D"/>
    <w:rsid w:val="0078575D"/>
    <w:rsid w:val="0079022A"/>
    <w:rsid w:val="007A36E5"/>
    <w:rsid w:val="007B27B5"/>
    <w:rsid w:val="007B5327"/>
    <w:rsid w:val="00814E6A"/>
    <w:rsid w:val="00875F2A"/>
    <w:rsid w:val="008834D9"/>
    <w:rsid w:val="00887287"/>
    <w:rsid w:val="00891526"/>
    <w:rsid w:val="0089394B"/>
    <w:rsid w:val="008975A9"/>
    <w:rsid w:val="008C63BB"/>
    <w:rsid w:val="008E4FE2"/>
    <w:rsid w:val="00906203"/>
    <w:rsid w:val="009359E5"/>
    <w:rsid w:val="0098557D"/>
    <w:rsid w:val="009C38E9"/>
    <w:rsid w:val="009E5D2B"/>
    <w:rsid w:val="00A013F3"/>
    <w:rsid w:val="00A5050E"/>
    <w:rsid w:val="00A50F6E"/>
    <w:rsid w:val="00A709E4"/>
    <w:rsid w:val="00AB6AAD"/>
    <w:rsid w:val="00AC4530"/>
    <w:rsid w:val="00AE3F5D"/>
    <w:rsid w:val="00B01A31"/>
    <w:rsid w:val="00B04C4B"/>
    <w:rsid w:val="00B148F5"/>
    <w:rsid w:val="00B16471"/>
    <w:rsid w:val="00B31D52"/>
    <w:rsid w:val="00B570EA"/>
    <w:rsid w:val="00B57883"/>
    <w:rsid w:val="00B676D9"/>
    <w:rsid w:val="00B80B22"/>
    <w:rsid w:val="00B8231E"/>
    <w:rsid w:val="00B82A50"/>
    <w:rsid w:val="00C01AB0"/>
    <w:rsid w:val="00C7743B"/>
    <w:rsid w:val="00CA19B8"/>
    <w:rsid w:val="00CA5E14"/>
    <w:rsid w:val="00D018DB"/>
    <w:rsid w:val="00D052A2"/>
    <w:rsid w:val="00D13320"/>
    <w:rsid w:val="00D13C60"/>
    <w:rsid w:val="00D222B1"/>
    <w:rsid w:val="00D3343F"/>
    <w:rsid w:val="00D61769"/>
    <w:rsid w:val="00D66875"/>
    <w:rsid w:val="00D71D2B"/>
    <w:rsid w:val="00D756BB"/>
    <w:rsid w:val="00D770BC"/>
    <w:rsid w:val="00D93579"/>
    <w:rsid w:val="00D9360F"/>
    <w:rsid w:val="00DB7FD7"/>
    <w:rsid w:val="00DD2C8C"/>
    <w:rsid w:val="00DD4A8E"/>
    <w:rsid w:val="00DE7994"/>
    <w:rsid w:val="00DF658F"/>
    <w:rsid w:val="00E23244"/>
    <w:rsid w:val="00E25574"/>
    <w:rsid w:val="00E42677"/>
    <w:rsid w:val="00E508F9"/>
    <w:rsid w:val="00E71447"/>
    <w:rsid w:val="00E81654"/>
    <w:rsid w:val="00E82C85"/>
    <w:rsid w:val="00E911E5"/>
    <w:rsid w:val="00EB4835"/>
    <w:rsid w:val="00ED2D56"/>
    <w:rsid w:val="00F06D65"/>
    <w:rsid w:val="00F1530B"/>
    <w:rsid w:val="00F42A76"/>
    <w:rsid w:val="00F45013"/>
    <w:rsid w:val="00F7742D"/>
    <w:rsid w:val="00FC4BC7"/>
    <w:rsid w:val="00FD5F4D"/>
    <w:rsid w:val="00FF35C9"/>
    <w:rsid w:val="00FF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C3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06A3"/>
  </w:style>
  <w:style w:type="paragraph" w:styleId="a7">
    <w:name w:val="footer"/>
    <w:basedOn w:val="a"/>
    <w:link w:val="a8"/>
    <w:uiPriority w:val="99"/>
    <w:unhideWhenUsed/>
    <w:rsid w:val="005E0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2300</Words>
  <Characters>13116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15386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</dc:creator>
  <cp:lastModifiedBy>Бахирева</cp:lastModifiedBy>
  <cp:revision>3</cp:revision>
  <cp:lastPrinted>2019-06-05T09:37:00Z</cp:lastPrinted>
  <dcterms:created xsi:type="dcterms:W3CDTF">2019-11-26T07:01:00Z</dcterms:created>
  <dcterms:modified xsi:type="dcterms:W3CDTF">2019-11-26T07:44:00Z</dcterms:modified>
</cp:coreProperties>
</file>