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03" w:rsidRPr="0068152C" w:rsidRDefault="0068152C" w:rsidP="007A4822">
      <w:pPr>
        <w:ind w:left="9781"/>
        <w:jc w:val="right"/>
        <w:rPr>
          <w:b/>
          <w:u w:val="single"/>
        </w:rPr>
      </w:pPr>
      <w:bookmarkStart w:id="0" w:name="_GoBack"/>
      <w:bookmarkEnd w:id="0"/>
      <w:r w:rsidRPr="0068152C">
        <w:rPr>
          <w:b/>
          <w:u w:val="single"/>
        </w:rPr>
        <w:t>ПРОЕКТ</w:t>
      </w:r>
    </w:p>
    <w:tbl>
      <w:tblPr>
        <w:tblW w:w="15440" w:type="dxa"/>
        <w:tblInd w:w="108" w:type="dxa"/>
        <w:tblLook w:val="04A0" w:firstRow="1" w:lastRow="0" w:firstColumn="1" w:lastColumn="0" w:noHBand="0" w:noVBand="1"/>
      </w:tblPr>
      <w:tblGrid>
        <w:gridCol w:w="4663"/>
        <w:gridCol w:w="1659"/>
        <w:gridCol w:w="1685"/>
        <w:gridCol w:w="1482"/>
        <w:gridCol w:w="1474"/>
        <w:gridCol w:w="1564"/>
        <w:gridCol w:w="1769"/>
        <w:gridCol w:w="1144"/>
      </w:tblGrid>
      <w:tr w:rsidR="00847F0D" w:rsidRPr="00847F0D" w:rsidTr="00797A5A">
        <w:trPr>
          <w:trHeight w:val="255"/>
        </w:trPr>
        <w:tc>
          <w:tcPr>
            <w:tcW w:w="15440" w:type="dxa"/>
            <w:gridSpan w:val="8"/>
            <w:tcBorders>
              <w:top w:val="nil"/>
              <w:left w:val="nil"/>
              <w:bottom w:val="nil"/>
              <w:right w:val="nil"/>
            </w:tcBorders>
            <w:shd w:val="clear" w:color="auto" w:fill="auto"/>
            <w:noWrap/>
            <w:vAlign w:val="bottom"/>
            <w:hideMark/>
          </w:tcPr>
          <w:p w:rsidR="0068152C" w:rsidRPr="003A12BC" w:rsidRDefault="0068152C" w:rsidP="007A4822">
            <w:pPr>
              <w:jc w:val="center"/>
              <w:rPr>
                <w:b/>
                <w:color w:val="000000"/>
              </w:rPr>
            </w:pPr>
          </w:p>
          <w:p w:rsidR="00847F0D" w:rsidRPr="003A12BC" w:rsidRDefault="00D551C1" w:rsidP="007A4822">
            <w:pPr>
              <w:jc w:val="center"/>
              <w:rPr>
                <w:b/>
                <w:color w:val="000000"/>
              </w:rPr>
            </w:pPr>
            <w:r w:rsidRPr="003A12BC">
              <w:rPr>
                <w:b/>
                <w:color w:val="000000"/>
              </w:rPr>
              <w:t xml:space="preserve">1. </w:t>
            </w:r>
            <w:r w:rsidR="00847F0D" w:rsidRPr="003A12BC">
              <w:rPr>
                <w:b/>
                <w:color w:val="000000"/>
              </w:rPr>
              <w:t>ПАСПОРТ</w:t>
            </w:r>
          </w:p>
        </w:tc>
      </w:tr>
      <w:tr w:rsidR="00847F0D" w:rsidRPr="00847F0D" w:rsidTr="00797A5A">
        <w:trPr>
          <w:trHeight w:val="315"/>
        </w:trPr>
        <w:tc>
          <w:tcPr>
            <w:tcW w:w="15440" w:type="dxa"/>
            <w:gridSpan w:val="8"/>
            <w:tcBorders>
              <w:top w:val="nil"/>
              <w:left w:val="nil"/>
              <w:bottom w:val="nil"/>
              <w:right w:val="nil"/>
            </w:tcBorders>
            <w:shd w:val="clear" w:color="auto" w:fill="auto"/>
            <w:vAlign w:val="bottom"/>
            <w:hideMark/>
          </w:tcPr>
          <w:p w:rsidR="00CF346F" w:rsidRPr="003A12BC" w:rsidRDefault="00847F0D" w:rsidP="007A4822">
            <w:pPr>
              <w:jc w:val="center"/>
              <w:rPr>
                <w:b/>
                <w:color w:val="000000"/>
              </w:rPr>
            </w:pPr>
            <w:r w:rsidRPr="003A12BC">
              <w:rPr>
                <w:b/>
                <w:color w:val="000000"/>
              </w:rPr>
              <w:t xml:space="preserve">муниципальной программы </w:t>
            </w:r>
            <w:r w:rsidR="00CF346F" w:rsidRPr="003A12BC">
              <w:rPr>
                <w:b/>
                <w:color w:val="000000"/>
              </w:rPr>
              <w:t>муниципального образования «Сергиево-Посадский городской округ Московской области»</w:t>
            </w:r>
          </w:p>
          <w:p w:rsidR="00847F0D" w:rsidRPr="003A12BC" w:rsidRDefault="00847F0D" w:rsidP="007A4822">
            <w:pPr>
              <w:jc w:val="center"/>
              <w:rPr>
                <w:b/>
                <w:color w:val="000000"/>
              </w:rPr>
            </w:pPr>
            <w:r w:rsidRPr="003A12BC">
              <w:rPr>
                <w:b/>
                <w:color w:val="000000"/>
              </w:rPr>
              <w:t xml:space="preserve">«Переселение граждан из аварийного жилищного фонда» </w:t>
            </w:r>
          </w:p>
        </w:tc>
      </w:tr>
      <w:tr w:rsidR="00847F0D" w:rsidRPr="00847F0D" w:rsidTr="00797A5A">
        <w:trPr>
          <w:trHeight w:val="300"/>
        </w:trPr>
        <w:tc>
          <w:tcPr>
            <w:tcW w:w="15440" w:type="dxa"/>
            <w:gridSpan w:val="8"/>
            <w:tcBorders>
              <w:top w:val="nil"/>
              <w:left w:val="nil"/>
              <w:bottom w:val="single" w:sz="4" w:space="0" w:color="auto"/>
              <w:right w:val="nil"/>
            </w:tcBorders>
            <w:shd w:val="clear" w:color="auto" w:fill="auto"/>
            <w:vAlign w:val="bottom"/>
            <w:hideMark/>
          </w:tcPr>
          <w:p w:rsidR="008C7A5A" w:rsidRPr="00847F0D" w:rsidRDefault="008C7A5A" w:rsidP="00797A5A">
            <w:pPr>
              <w:rPr>
                <w:color w:val="000000"/>
                <w:sz w:val="20"/>
                <w:szCs w:val="20"/>
              </w:rPr>
            </w:pPr>
          </w:p>
        </w:tc>
      </w:tr>
      <w:tr w:rsidR="00847F0D" w:rsidRPr="00847F0D" w:rsidTr="00797A5A">
        <w:trPr>
          <w:trHeight w:val="160"/>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Координатор муниципальной программы </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Заместитель Главы администрации Сергиево-Посадского городского округа, курирующий вопросы переселения граждан</w:t>
            </w:r>
          </w:p>
        </w:tc>
      </w:tr>
      <w:tr w:rsidR="00847F0D" w:rsidRPr="00847F0D" w:rsidTr="00797A5A">
        <w:trPr>
          <w:trHeight w:val="37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Муниципальный заказчик муниципальной программы </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Администрация Сергиево-Посадского городского округа</w:t>
            </w:r>
          </w:p>
        </w:tc>
      </w:tr>
      <w:tr w:rsidR="00847F0D" w:rsidRPr="00847F0D" w:rsidTr="00797A5A">
        <w:trPr>
          <w:trHeight w:val="2088"/>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Цели и задачи муниципальной программы переселения</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05781E" w:rsidRPr="00E00DE5" w:rsidRDefault="00847F0D" w:rsidP="00797A5A">
            <w:pPr>
              <w:rPr>
                <w:color w:val="000000"/>
                <w:sz w:val="20"/>
                <w:szCs w:val="20"/>
              </w:rPr>
            </w:pPr>
            <w:r w:rsidRPr="00E00DE5">
              <w:rPr>
                <w:color w:val="000000"/>
                <w:sz w:val="20"/>
                <w:szCs w:val="20"/>
              </w:rPr>
              <w:t xml:space="preserve">Цели </w:t>
            </w:r>
            <w:r w:rsidR="000F18C9" w:rsidRPr="00E00DE5">
              <w:rPr>
                <w:color w:val="000000"/>
                <w:sz w:val="20"/>
                <w:szCs w:val="20"/>
              </w:rPr>
              <w:t>муниципальной программы</w:t>
            </w:r>
            <w:r w:rsidRPr="00E00DE5">
              <w:rPr>
                <w:color w:val="000000"/>
                <w:sz w:val="20"/>
                <w:szCs w:val="20"/>
              </w:rPr>
              <w:t>:</w:t>
            </w:r>
          </w:p>
          <w:p w:rsidR="00E00DE5" w:rsidRPr="00E00DE5" w:rsidRDefault="00847F0D" w:rsidP="00797A5A">
            <w:pPr>
              <w:rPr>
                <w:color w:val="000000"/>
                <w:sz w:val="20"/>
                <w:szCs w:val="20"/>
              </w:rPr>
            </w:pPr>
            <w:r w:rsidRPr="00E00DE5">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00DE5">
              <w:rPr>
                <w:color w:val="000000"/>
                <w:sz w:val="20"/>
                <w:szCs w:val="20"/>
              </w:rPr>
              <w:t>зносом в процессе эксплуатации;</w:t>
            </w:r>
          </w:p>
          <w:p w:rsidR="00E00DE5" w:rsidRPr="00E00DE5" w:rsidRDefault="00847F0D" w:rsidP="00797A5A">
            <w:pPr>
              <w:rPr>
                <w:color w:val="000000"/>
                <w:sz w:val="20"/>
                <w:szCs w:val="20"/>
              </w:rPr>
            </w:pPr>
            <w:r w:rsidRPr="00E00DE5">
              <w:rPr>
                <w:color w:val="000000"/>
                <w:sz w:val="20"/>
                <w:szCs w:val="20"/>
              </w:rPr>
              <w:t>- создание безопасных и благоприят</w:t>
            </w:r>
            <w:r w:rsidR="00E00DE5" w:rsidRPr="00E00DE5">
              <w:rPr>
                <w:color w:val="000000"/>
                <w:sz w:val="20"/>
                <w:szCs w:val="20"/>
              </w:rPr>
              <w:t>ных условий проживания граждан</w:t>
            </w:r>
            <w:r w:rsidR="00E00DE5" w:rsidRPr="00E00DE5">
              <w:rPr>
                <w:rFonts w:eastAsiaTheme="minorHAnsi" w:cstheme="minorBidi"/>
                <w:sz w:val="20"/>
                <w:szCs w:val="20"/>
                <w:lang w:eastAsia="en-US"/>
              </w:rPr>
              <w:t xml:space="preserve"> и </w:t>
            </w:r>
            <w:r w:rsidR="00E00DE5" w:rsidRPr="00E00DE5">
              <w:rPr>
                <w:color w:val="000000"/>
                <w:sz w:val="20"/>
                <w:szCs w:val="20"/>
              </w:rPr>
              <w:t>внедрение ресурсосберегающих, энергоэффективных технологий;</w:t>
            </w:r>
          </w:p>
          <w:p w:rsidR="00E00DE5" w:rsidRPr="00E00DE5" w:rsidRDefault="00847F0D" w:rsidP="00797A5A">
            <w:pPr>
              <w:rPr>
                <w:color w:val="000000"/>
                <w:sz w:val="20"/>
                <w:szCs w:val="20"/>
              </w:rPr>
            </w:pPr>
            <w:r w:rsidRPr="00E00DE5">
              <w:rPr>
                <w:color w:val="000000"/>
                <w:sz w:val="20"/>
                <w:szCs w:val="20"/>
              </w:rPr>
              <w:t xml:space="preserve">- финансовое и организационное обеспечение переселения граждан из непригодного </w:t>
            </w:r>
            <w:r w:rsidR="00E00DE5" w:rsidRPr="00E00DE5">
              <w:rPr>
                <w:color w:val="000000"/>
                <w:sz w:val="20"/>
                <w:szCs w:val="20"/>
              </w:rPr>
              <w:t>для проживания жилищного фонда.</w:t>
            </w:r>
          </w:p>
          <w:p w:rsidR="00E00DE5" w:rsidRPr="00E00DE5" w:rsidRDefault="00847F0D" w:rsidP="00797A5A">
            <w:pPr>
              <w:rPr>
                <w:color w:val="000000"/>
                <w:sz w:val="20"/>
                <w:szCs w:val="20"/>
              </w:rPr>
            </w:pPr>
            <w:r w:rsidRPr="00E00DE5">
              <w:rPr>
                <w:color w:val="000000"/>
                <w:sz w:val="20"/>
                <w:szCs w:val="20"/>
              </w:rPr>
              <w:t xml:space="preserve">Задачи </w:t>
            </w:r>
            <w:r w:rsidR="000F18C9" w:rsidRPr="00E00DE5">
              <w:rPr>
                <w:color w:val="000000"/>
                <w:sz w:val="20"/>
                <w:szCs w:val="20"/>
              </w:rPr>
              <w:t>муниципальной программы:</w:t>
            </w:r>
          </w:p>
          <w:p w:rsidR="00847F0D" w:rsidRPr="00847F0D" w:rsidRDefault="00847F0D" w:rsidP="00797A5A">
            <w:pPr>
              <w:rPr>
                <w:color w:val="000000"/>
                <w:sz w:val="20"/>
                <w:szCs w:val="20"/>
              </w:rPr>
            </w:pPr>
            <w:r w:rsidRPr="00E00DE5">
              <w:rPr>
                <w:color w:val="000000"/>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00DE5">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00DE5">
              <w:rPr>
                <w:color w:val="000000"/>
                <w:sz w:val="20"/>
                <w:szCs w:val="20"/>
              </w:rPr>
              <w:br/>
              <w:t>- переселение</w:t>
            </w:r>
            <w:r w:rsidRPr="00847F0D">
              <w:rPr>
                <w:color w:val="000000"/>
                <w:sz w:val="20"/>
                <w:szCs w:val="20"/>
              </w:rPr>
              <w:t xml:space="preserve"> граждан, проживающих в признанных аварийными многоквартирных жилых домах.</w:t>
            </w:r>
          </w:p>
        </w:tc>
      </w:tr>
      <w:tr w:rsidR="00847F0D" w:rsidRPr="00847F0D" w:rsidTr="00797A5A">
        <w:trPr>
          <w:trHeight w:val="7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CF346F" w:rsidP="00797A5A">
            <w:pPr>
              <w:rPr>
                <w:color w:val="000000"/>
                <w:sz w:val="20"/>
                <w:szCs w:val="20"/>
              </w:rPr>
            </w:pPr>
            <w:r>
              <w:rPr>
                <w:color w:val="000000"/>
                <w:sz w:val="20"/>
                <w:szCs w:val="20"/>
              </w:rPr>
              <w:t>Перечень подпрограмм</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Подпрограмма I «Обеспечение устойчивого  сокращения непригодного для проживания жилищного фонда»</w:t>
            </w:r>
            <w:r w:rsidR="000F18C9">
              <w:rPr>
                <w:color w:val="000000"/>
                <w:sz w:val="20"/>
                <w:szCs w:val="20"/>
              </w:rPr>
              <w:t>.</w:t>
            </w:r>
            <w:r w:rsidRPr="00847F0D">
              <w:rPr>
                <w:color w:val="000000"/>
                <w:sz w:val="20"/>
                <w:szCs w:val="20"/>
              </w:rPr>
              <w:br/>
              <w:t xml:space="preserve">Подпрограмма II «Обеспечение мероприятий по переселению граждан из аварийного жилищного фонда в </w:t>
            </w:r>
            <w:r w:rsidR="002F2A9A">
              <w:rPr>
                <w:color w:val="000000"/>
                <w:sz w:val="20"/>
                <w:szCs w:val="20"/>
              </w:rPr>
              <w:t>Сергиево-Посадском городском округе Московской области</w:t>
            </w:r>
            <w:r w:rsidRPr="00847F0D">
              <w:rPr>
                <w:color w:val="000000"/>
                <w:sz w:val="20"/>
                <w:szCs w:val="20"/>
              </w:rPr>
              <w:t>»</w:t>
            </w:r>
            <w:r w:rsidR="000F18C9">
              <w:rPr>
                <w:color w:val="000000"/>
                <w:sz w:val="20"/>
                <w:szCs w:val="20"/>
              </w:rPr>
              <w:t>.</w:t>
            </w:r>
          </w:p>
        </w:tc>
      </w:tr>
      <w:tr w:rsidR="00847F0D" w:rsidRPr="00847F0D" w:rsidTr="00797A5A">
        <w:trPr>
          <w:trHeight w:val="492"/>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Этапы и сроки реализации муниципальной программы переселения</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2020-2025 годы</w:t>
            </w:r>
          </w:p>
        </w:tc>
      </w:tr>
      <w:tr w:rsidR="00847F0D" w:rsidRPr="00847F0D" w:rsidTr="00797A5A">
        <w:trPr>
          <w:trHeight w:val="391"/>
        </w:trPr>
        <w:tc>
          <w:tcPr>
            <w:tcW w:w="4663" w:type="dxa"/>
            <w:vMerge w:val="restart"/>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Объемы и источники финансирования муниципальной программы переселения, в том числе по годам:</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Расходы (рублей)</w:t>
            </w:r>
          </w:p>
        </w:tc>
      </w:tr>
      <w:tr w:rsidR="00797A5A" w:rsidRPr="00847F0D" w:rsidTr="00797A5A">
        <w:trPr>
          <w:trHeight w:val="360"/>
        </w:trPr>
        <w:tc>
          <w:tcPr>
            <w:tcW w:w="4663" w:type="dxa"/>
            <w:vMerge/>
            <w:tcBorders>
              <w:top w:val="nil"/>
              <w:left w:val="single" w:sz="4" w:space="0" w:color="auto"/>
              <w:bottom w:val="single" w:sz="4" w:space="0" w:color="auto"/>
              <w:right w:val="single" w:sz="4" w:space="0" w:color="auto"/>
            </w:tcBorders>
            <w:vAlign w:val="bottom"/>
            <w:hideMark/>
          </w:tcPr>
          <w:p w:rsidR="00A80583" w:rsidRPr="00847F0D" w:rsidRDefault="00A80583" w:rsidP="00797A5A">
            <w:pPr>
              <w:rPr>
                <w:color w:val="000000"/>
                <w:sz w:val="20"/>
                <w:szCs w:val="20"/>
              </w:rPr>
            </w:pPr>
          </w:p>
        </w:tc>
        <w:tc>
          <w:tcPr>
            <w:tcW w:w="1659" w:type="dxa"/>
            <w:tcBorders>
              <w:top w:val="nil"/>
              <w:left w:val="nil"/>
              <w:bottom w:val="single" w:sz="4" w:space="0" w:color="auto"/>
              <w:right w:val="single" w:sz="4" w:space="0" w:color="auto"/>
            </w:tcBorders>
            <w:shd w:val="clear" w:color="auto" w:fill="auto"/>
            <w:vAlign w:val="bottom"/>
            <w:hideMark/>
          </w:tcPr>
          <w:p w:rsidR="00A80583" w:rsidRPr="00835C46" w:rsidRDefault="00A80583" w:rsidP="00797A5A">
            <w:pPr>
              <w:ind w:left="-26" w:right="-76"/>
              <w:rPr>
                <w:b/>
                <w:color w:val="000000"/>
                <w:sz w:val="18"/>
                <w:szCs w:val="18"/>
              </w:rPr>
            </w:pPr>
            <w:r w:rsidRPr="00835C46">
              <w:rPr>
                <w:b/>
                <w:color w:val="000000"/>
                <w:sz w:val="18"/>
                <w:szCs w:val="18"/>
              </w:rPr>
              <w:t>Всего</w:t>
            </w:r>
          </w:p>
        </w:tc>
        <w:tc>
          <w:tcPr>
            <w:tcW w:w="1685"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2020 год</w:t>
            </w:r>
          </w:p>
        </w:tc>
        <w:tc>
          <w:tcPr>
            <w:tcW w:w="1482"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2021 год</w:t>
            </w:r>
          </w:p>
        </w:tc>
        <w:tc>
          <w:tcPr>
            <w:tcW w:w="1474"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2022 год</w:t>
            </w:r>
          </w:p>
        </w:tc>
        <w:tc>
          <w:tcPr>
            <w:tcW w:w="1564"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 xml:space="preserve">2023 год </w:t>
            </w:r>
          </w:p>
        </w:tc>
        <w:tc>
          <w:tcPr>
            <w:tcW w:w="1769" w:type="dxa"/>
            <w:tcBorders>
              <w:top w:val="nil"/>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2024 год</w:t>
            </w:r>
          </w:p>
        </w:tc>
        <w:tc>
          <w:tcPr>
            <w:tcW w:w="1144" w:type="dxa"/>
            <w:tcBorders>
              <w:top w:val="nil"/>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2025 год</w:t>
            </w:r>
          </w:p>
        </w:tc>
      </w:tr>
      <w:tr w:rsidR="00797A5A" w:rsidRPr="00847F0D" w:rsidTr="00797A5A">
        <w:trPr>
          <w:trHeight w:val="473"/>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Средства федерального бюджета</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0,00</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r>
      <w:tr w:rsidR="00797A5A" w:rsidRPr="00847F0D" w:rsidTr="00797A5A">
        <w:trPr>
          <w:trHeight w:val="416"/>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847F0D" w:rsidRDefault="003A12BC" w:rsidP="00797A5A">
            <w:pPr>
              <w:rPr>
                <w:color w:val="000000"/>
                <w:sz w:val="20"/>
                <w:szCs w:val="20"/>
              </w:rPr>
            </w:pPr>
            <w:r w:rsidRPr="00847F0D">
              <w:rPr>
                <w:color w:val="000000"/>
                <w:sz w:val="20"/>
                <w:szCs w:val="20"/>
              </w:rPr>
              <w:t>Средства бюджета Московской области</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b/>
                <w:bCs/>
                <w:color w:val="000000"/>
                <w:sz w:val="20"/>
                <w:szCs w:val="20"/>
              </w:rPr>
            </w:pPr>
            <w:r w:rsidRPr="003A12BC">
              <w:rPr>
                <w:b/>
                <w:bCs/>
                <w:color w:val="000000"/>
                <w:sz w:val="20"/>
                <w:szCs w:val="20"/>
              </w:rPr>
              <w:t xml:space="preserve">1 241 674 945,02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344 628 884,99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223 386 575,06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290 827 087,98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79 635 368,74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303 197 028,25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2BC" w:rsidRPr="003D45AB" w:rsidRDefault="003A12BC" w:rsidP="00797A5A">
            <w:pPr>
              <w:ind w:left="-26" w:right="-76"/>
              <w:rPr>
                <w:sz w:val="20"/>
                <w:szCs w:val="20"/>
              </w:rPr>
            </w:pPr>
            <w:r>
              <w:rPr>
                <w:sz w:val="20"/>
                <w:szCs w:val="20"/>
              </w:rPr>
              <w:t>0,00</w:t>
            </w:r>
          </w:p>
        </w:tc>
      </w:tr>
      <w:tr w:rsidR="00797A5A" w:rsidRPr="00847F0D" w:rsidTr="00797A5A">
        <w:trPr>
          <w:trHeight w:val="45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847F0D" w:rsidRDefault="003A12BC" w:rsidP="00797A5A">
            <w:pPr>
              <w:rPr>
                <w:color w:val="000000"/>
                <w:sz w:val="20"/>
                <w:szCs w:val="20"/>
              </w:rPr>
            </w:pPr>
            <w:r w:rsidRPr="00847F0D">
              <w:rPr>
                <w:color w:val="000000"/>
                <w:sz w:val="20"/>
                <w:szCs w:val="20"/>
              </w:rPr>
              <w:lastRenderedPageBreak/>
              <w:t>Средства Фонда содействия реформированию ЖКХ</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b/>
                <w:bCs/>
                <w:color w:val="000000"/>
                <w:sz w:val="20"/>
                <w:szCs w:val="20"/>
              </w:rPr>
            </w:pPr>
            <w:r w:rsidRPr="003A12BC">
              <w:rPr>
                <w:b/>
                <w:bCs/>
                <w:color w:val="000000"/>
                <w:sz w:val="20"/>
                <w:szCs w:val="20"/>
              </w:rPr>
              <w:t xml:space="preserve">1 603 319 520,60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117 553 426,20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0,00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0,00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309 063 526,80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1 176 702 567,60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2BC" w:rsidRPr="003D45AB" w:rsidRDefault="003A12BC" w:rsidP="00797A5A">
            <w:pPr>
              <w:ind w:left="-26" w:right="-76"/>
              <w:rPr>
                <w:sz w:val="20"/>
                <w:szCs w:val="20"/>
              </w:rPr>
            </w:pPr>
            <w:r w:rsidRPr="003D45AB">
              <w:rPr>
                <w:sz w:val="20"/>
                <w:szCs w:val="20"/>
              </w:rPr>
              <w:t>0,00</w:t>
            </w:r>
          </w:p>
        </w:tc>
      </w:tr>
      <w:tr w:rsidR="00797A5A" w:rsidRPr="00847F0D" w:rsidTr="00797A5A">
        <w:trPr>
          <w:trHeight w:val="492"/>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847F0D" w:rsidRDefault="003A12BC" w:rsidP="00797A5A">
            <w:pPr>
              <w:rPr>
                <w:color w:val="000000"/>
                <w:sz w:val="20"/>
                <w:szCs w:val="20"/>
              </w:rPr>
            </w:pPr>
            <w:r w:rsidRPr="00847F0D">
              <w:rPr>
                <w:color w:val="000000"/>
                <w:sz w:val="20"/>
                <w:szCs w:val="20"/>
              </w:rPr>
              <w:t>Средства бюджета Сергиево-Посадского городского округа Московской области</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3A12BC" w:rsidRPr="003A12BC" w:rsidRDefault="003A12BC" w:rsidP="00797A5A">
            <w:pPr>
              <w:ind w:left="-26" w:right="-76"/>
              <w:rPr>
                <w:b/>
                <w:bCs/>
                <w:color w:val="000000"/>
                <w:sz w:val="20"/>
                <w:szCs w:val="20"/>
              </w:rPr>
            </w:pPr>
            <w:r w:rsidRPr="003A12BC">
              <w:rPr>
                <w:b/>
                <w:bCs/>
                <w:color w:val="000000"/>
                <w:sz w:val="20"/>
                <w:szCs w:val="20"/>
              </w:rPr>
              <w:t xml:space="preserve">441 263 469,05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132 261 784,81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84 225 031,94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112 353 684,49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23 385 806,86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3A12BC" w:rsidRPr="003A12BC" w:rsidRDefault="003A12BC" w:rsidP="00797A5A">
            <w:pPr>
              <w:ind w:left="-26" w:right="-76"/>
              <w:rPr>
                <w:color w:val="000000"/>
                <w:sz w:val="20"/>
                <w:szCs w:val="20"/>
              </w:rPr>
            </w:pPr>
            <w:r w:rsidRPr="003A12BC">
              <w:rPr>
                <w:color w:val="000000"/>
                <w:sz w:val="20"/>
                <w:szCs w:val="20"/>
              </w:rPr>
              <w:t xml:space="preserve">89 037 160,95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3A12BC" w:rsidRPr="003D45AB" w:rsidRDefault="003A12BC" w:rsidP="00797A5A">
            <w:pPr>
              <w:ind w:left="-26" w:right="-76"/>
              <w:rPr>
                <w:sz w:val="20"/>
                <w:szCs w:val="20"/>
              </w:rPr>
            </w:pPr>
            <w:r>
              <w:rPr>
                <w:sz w:val="20"/>
                <w:szCs w:val="20"/>
              </w:rPr>
              <w:t>0,00</w:t>
            </w:r>
          </w:p>
        </w:tc>
      </w:tr>
      <w:tr w:rsidR="00797A5A" w:rsidRPr="00847F0D" w:rsidTr="00797A5A">
        <w:trPr>
          <w:trHeight w:val="50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Внебюджетные средства</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0,00</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r>
      <w:tr w:rsidR="00797A5A" w:rsidRPr="00847F0D" w:rsidTr="00797A5A">
        <w:trPr>
          <w:trHeight w:val="541"/>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2BC" w:rsidRPr="00847F0D" w:rsidRDefault="003A12BC" w:rsidP="00797A5A">
            <w:pPr>
              <w:rPr>
                <w:color w:val="000000"/>
                <w:sz w:val="20"/>
                <w:szCs w:val="20"/>
              </w:rPr>
            </w:pPr>
            <w:r w:rsidRPr="00847F0D">
              <w:rPr>
                <w:color w:val="000000"/>
                <w:sz w:val="20"/>
                <w:szCs w:val="20"/>
              </w:rPr>
              <w:t>Всего, в том числе по годам</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3A12BC" w:rsidRDefault="003A12BC" w:rsidP="00797A5A">
            <w:pPr>
              <w:ind w:left="-26" w:right="-76"/>
              <w:rPr>
                <w:b/>
                <w:bCs/>
                <w:color w:val="000000"/>
                <w:sz w:val="20"/>
                <w:szCs w:val="20"/>
              </w:rPr>
            </w:pPr>
            <w:r>
              <w:rPr>
                <w:b/>
                <w:bCs/>
                <w:color w:val="000000"/>
                <w:sz w:val="20"/>
                <w:szCs w:val="20"/>
              </w:rPr>
              <w:t xml:space="preserve">3 286 257 934,67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3A12BC" w:rsidRDefault="003A12BC" w:rsidP="00797A5A">
            <w:pPr>
              <w:ind w:left="-26" w:right="-76"/>
              <w:rPr>
                <w:b/>
                <w:bCs/>
                <w:color w:val="000000"/>
                <w:sz w:val="20"/>
                <w:szCs w:val="20"/>
              </w:rPr>
            </w:pPr>
            <w:r>
              <w:rPr>
                <w:b/>
                <w:bCs/>
                <w:color w:val="000000"/>
                <w:sz w:val="20"/>
                <w:szCs w:val="20"/>
              </w:rPr>
              <w:t xml:space="preserve">594 444 096,00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3A12BC" w:rsidRDefault="003A12BC" w:rsidP="00797A5A">
            <w:pPr>
              <w:ind w:left="-26" w:right="-76"/>
              <w:rPr>
                <w:b/>
                <w:bCs/>
                <w:color w:val="000000"/>
                <w:sz w:val="20"/>
                <w:szCs w:val="20"/>
              </w:rPr>
            </w:pPr>
            <w:r>
              <w:rPr>
                <w:b/>
                <w:bCs/>
                <w:color w:val="000000"/>
                <w:sz w:val="20"/>
                <w:szCs w:val="20"/>
              </w:rPr>
              <w:t xml:space="preserve">307 611 607,00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3A12BC" w:rsidRDefault="003A12BC" w:rsidP="00797A5A">
            <w:pPr>
              <w:ind w:left="-26" w:right="-76"/>
              <w:rPr>
                <w:b/>
                <w:bCs/>
                <w:color w:val="000000"/>
                <w:sz w:val="20"/>
                <w:szCs w:val="20"/>
              </w:rPr>
            </w:pPr>
            <w:r>
              <w:rPr>
                <w:b/>
                <w:bCs/>
                <w:color w:val="000000"/>
                <w:sz w:val="20"/>
                <w:szCs w:val="20"/>
              </w:rPr>
              <w:t xml:space="preserve">403 180 772,47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3A12BC" w:rsidRDefault="003A12BC" w:rsidP="00797A5A">
            <w:pPr>
              <w:ind w:left="-26" w:right="-76"/>
              <w:rPr>
                <w:b/>
                <w:bCs/>
                <w:color w:val="000000"/>
                <w:sz w:val="20"/>
                <w:szCs w:val="20"/>
              </w:rPr>
            </w:pPr>
            <w:r>
              <w:rPr>
                <w:b/>
                <w:bCs/>
                <w:color w:val="000000"/>
                <w:sz w:val="20"/>
                <w:szCs w:val="20"/>
              </w:rPr>
              <w:t xml:space="preserve">412 084 702,40  </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rsidR="003A12BC" w:rsidRDefault="003A12BC" w:rsidP="00797A5A">
            <w:pPr>
              <w:ind w:left="-26" w:right="-76"/>
              <w:rPr>
                <w:b/>
                <w:bCs/>
                <w:color w:val="000000"/>
                <w:sz w:val="20"/>
                <w:szCs w:val="20"/>
              </w:rPr>
            </w:pPr>
            <w:r>
              <w:rPr>
                <w:b/>
                <w:bCs/>
                <w:color w:val="000000"/>
                <w:sz w:val="20"/>
                <w:szCs w:val="20"/>
              </w:rPr>
              <w:t xml:space="preserve">1 568 936 756,80  </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3A12BC" w:rsidRPr="00835C46" w:rsidRDefault="003A12BC" w:rsidP="00797A5A">
            <w:pPr>
              <w:ind w:left="-26" w:right="-76"/>
              <w:rPr>
                <w:b/>
                <w:sz w:val="20"/>
                <w:szCs w:val="20"/>
              </w:rPr>
            </w:pPr>
            <w:r w:rsidRPr="00835C46">
              <w:rPr>
                <w:b/>
                <w:sz w:val="20"/>
                <w:szCs w:val="20"/>
              </w:rPr>
              <w:t>0,00</w:t>
            </w:r>
          </w:p>
        </w:tc>
      </w:tr>
      <w:tr w:rsidR="00797A5A" w:rsidRPr="00847F0D" w:rsidTr="00797A5A">
        <w:trPr>
          <w:trHeight w:val="58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Ожидаемые конечные результаты реализации муниципальной программы переселения:</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Всего:</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2020 год</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2021 год</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2022 год</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2023 год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2024 год</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2025 год</w:t>
            </w:r>
          </w:p>
        </w:tc>
      </w:tr>
      <w:tr w:rsidR="00797A5A" w:rsidRPr="00847F0D" w:rsidTr="00797A5A">
        <w:trPr>
          <w:trHeight w:val="525"/>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EB3776" w:rsidRDefault="003D45AB" w:rsidP="00797A5A">
            <w:pPr>
              <w:rPr>
                <w:sz w:val="20"/>
                <w:szCs w:val="20"/>
              </w:rPr>
            </w:pPr>
            <w:r w:rsidRPr="00EB3776">
              <w:rPr>
                <w:sz w:val="20"/>
                <w:szCs w:val="20"/>
              </w:rPr>
              <w:t>Количество граждан, расселенных из аварийного жилищного фонда (чел.)</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 xml:space="preserve">3 582  </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579  </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444  </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557  </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0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691  </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1 311  </w:t>
            </w:r>
          </w:p>
        </w:tc>
      </w:tr>
      <w:tr w:rsidR="00797A5A" w:rsidRPr="00847F0D" w:rsidTr="00797A5A">
        <w:trPr>
          <w:trHeight w:val="54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EB3776" w:rsidRDefault="003D45AB" w:rsidP="00797A5A">
            <w:pPr>
              <w:rPr>
                <w:sz w:val="20"/>
                <w:szCs w:val="20"/>
              </w:rPr>
            </w:pPr>
            <w:r w:rsidRPr="00EB3776">
              <w:rPr>
                <w:sz w:val="20"/>
                <w:szCs w:val="20"/>
              </w:rPr>
              <w:t>Количество расселенных жилых помещений (шт.)</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1458</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194</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169</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216</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334</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545</w:t>
            </w:r>
          </w:p>
        </w:tc>
      </w:tr>
      <w:tr w:rsidR="00797A5A" w:rsidRPr="00847F0D" w:rsidTr="00797A5A">
        <w:trPr>
          <w:trHeight w:val="56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EB3776" w:rsidRDefault="003D45AB" w:rsidP="00797A5A">
            <w:pPr>
              <w:rPr>
                <w:sz w:val="20"/>
                <w:szCs w:val="20"/>
              </w:rPr>
            </w:pPr>
            <w:r w:rsidRPr="00EB3776">
              <w:rPr>
                <w:sz w:val="20"/>
                <w:szCs w:val="20"/>
              </w:rPr>
              <w:t>Количество квадратных метров расселенного аварийного жилищного фонда (кв.м)</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 xml:space="preserve">55 627,17  </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7 900,50  </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5 778,87  </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9 493,32  </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0,00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11 288,59  </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21 165,89</w:t>
            </w:r>
          </w:p>
        </w:tc>
      </w:tr>
    </w:tbl>
    <w:p w:rsidR="006450E8" w:rsidRPr="00A16E3D" w:rsidRDefault="006450E8" w:rsidP="007A4822">
      <w:pPr>
        <w:sectPr w:rsidR="006450E8" w:rsidRPr="00A16E3D" w:rsidSect="0010481B">
          <w:footerReference w:type="default" r:id="rId9"/>
          <w:pgSz w:w="16838" w:h="11906" w:orient="landscape"/>
          <w:pgMar w:top="1702" w:right="720" w:bottom="1701" w:left="720" w:header="708" w:footer="708" w:gutter="0"/>
          <w:cols w:space="708"/>
          <w:titlePg/>
          <w:docGrid w:linePitch="360"/>
        </w:sectPr>
      </w:pPr>
    </w:p>
    <w:p w:rsidR="0028228E" w:rsidRDefault="00D551C1" w:rsidP="007A4822">
      <w:pPr>
        <w:jc w:val="center"/>
        <w:rPr>
          <w:b/>
          <w:bCs/>
        </w:rPr>
      </w:pPr>
      <w:r>
        <w:rPr>
          <w:b/>
          <w:bCs/>
        </w:rPr>
        <w:lastRenderedPageBreak/>
        <w:t xml:space="preserve">2. </w:t>
      </w:r>
      <w:r w:rsidR="00D32550" w:rsidRPr="00A16E3D">
        <w:rPr>
          <w:b/>
          <w:bCs/>
        </w:rPr>
        <w:t>Общая характеристика сферы реал</w:t>
      </w:r>
      <w:r w:rsidR="0028228E">
        <w:rPr>
          <w:b/>
          <w:bCs/>
        </w:rPr>
        <w:t>изации муниципальной программы,</w:t>
      </w:r>
    </w:p>
    <w:p w:rsidR="00D32550" w:rsidRPr="00A16E3D" w:rsidRDefault="00D32550" w:rsidP="007A4822">
      <w:pPr>
        <w:spacing w:after="240"/>
        <w:jc w:val="center"/>
        <w:rPr>
          <w:b/>
          <w:bCs/>
        </w:rPr>
      </w:pPr>
      <w:r w:rsidRPr="00A16E3D">
        <w:rPr>
          <w:b/>
          <w:bCs/>
        </w:rPr>
        <w:t>в том числе формулировка основных проблем, инерционный прогноз ее развития, описание цели муниципальной программы</w:t>
      </w:r>
    </w:p>
    <w:p w:rsidR="00D55DDF" w:rsidRDefault="00D55DDF" w:rsidP="007A4822">
      <w:pPr>
        <w:ind w:firstLine="567"/>
        <w:jc w:val="both"/>
      </w:pPr>
      <w:r w:rsidRPr="00A4087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rsidR="00C9545E" w:rsidRPr="00A16E3D" w:rsidRDefault="00C9545E" w:rsidP="007A4822">
      <w:pPr>
        <w:ind w:firstLine="567"/>
        <w:jc w:val="both"/>
        <w:rPr>
          <w:rFonts w:eastAsia="Calibri"/>
        </w:rPr>
      </w:pPr>
      <w:r w:rsidRPr="00A16E3D">
        <w:rPr>
          <w:rFonts w:eastAsia="Calibri"/>
        </w:rPr>
        <w:t xml:space="preserve">Муниципальная программа «Переселение граждан из аварийного жилищного фонда» (далее - </w:t>
      </w:r>
      <w:r w:rsidR="00A00948">
        <w:rPr>
          <w:rFonts w:eastAsia="Calibri"/>
        </w:rPr>
        <w:t xml:space="preserve">муниципальная </w:t>
      </w:r>
      <w:r w:rsidRPr="00A16E3D">
        <w:rPr>
          <w:rFonts w:eastAsia="Calibri"/>
        </w:rPr>
        <w:t xml:space="preserve">программа) подготовлена с целью реализации полномочий в области жилищной политики на территории </w:t>
      </w:r>
      <w:r>
        <w:t>Сергиево-</w:t>
      </w:r>
      <w:r w:rsidRPr="00A16E3D">
        <w:t xml:space="preserve">Посадского </w:t>
      </w:r>
      <w:r>
        <w:t>городского округа</w:t>
      </w:r>
      <w:r>
        <w:rPr>
          <w:rFonts w:eastAsia="Calibri"/>
        </w:rPr>
        <w:t xml:space="preserve"> Московской области и</w:t>
      </w:r>
      <w:r w:rsidRPr="00A16E3D">
        <w:rPr>
          <w:rFonts w:eastAsia="Calibri"/>
        </w:rPr>
        <w:t xml:space="preserve"> разработана в соответствии с адресной программой Московской области «Переселение граждан из аварийного жилищного фонда в Московской области на 2016-20</w:t>
      </w:r>
      <w:r>
        <w:rPr>
          <w:rFonts w:eastAsia="Calibri"/>
        </w:rPr>
        <w:t>20</w:t>
      </w:r>
      <w:r w:rsidRPr="00A16E3D">
        <w:rPr>
          <w:rFonts w:eastAsia="Calibri"/>
        </w:rPr>
        <w:t xml:space="preserve"> годы» (далее – региональная программа)</w:t>
      </w:r>
      <w:r>
        <w:rPr>
          <w:rFonts w:eastAsia="Calibri"/>
        </w:rPr>
        <w:t xml:space="preserve"> и г</w:t>
      </w:r>
      <w:r w:rsidRPr="002232A7">
        <w:rPr>
          <w:rFonts w:eastAsia="Calibri"/>
        </w:rPr>
        <w:t>осударственн</w:t>
      </w:r>
      <w:r>
        <w:rPr>
          <w:rFonts w:eastAsia="Calibri"/>
        </w:rPr>
        <w:t>ой</w:t>
      </w:r>
      <w:r w:rsidRPr="002232A7">
        <w:rPr>
          <w:rFonts w:eastAsia="Calibri"/>
        </w:rPr>
        <w:t xml:space="preserve"> программ</w:t>
      </w:r>
      <w:r>
        <w:rPr>
          <w:rFonts w:eastAsia="Calibri"/>
        </w:rPr>
        <w:t>ой</w:t>
      </w:r>
      <w:r w:rsidRPr="002232A7">
        <w:rPr>
          <w:rFonts w:eastAsia="Calibri"/>
        </w:rPr>
        <w:t xml:space="preserve"> Московской области «Переселение граждан из аварийного жилищного фонда в Московской области на 2019-2025 годы»</w:t>
      </w:r>
      <w:r w:rsidRPr="00A16E3D">
        <w:rPr>
          <w:rFonts w:eastAsia="Calibri"/>
        </w:rPr>
        <w:t xml:space="preserve"> </w:t>
      </w:r>
      <w:r>
        <w:rPr>
          <w:rFonts w:eastAsia="Calibri"/>
        </w:rPr>
        <w:t xml:space="preserve">(далее – государственная программа) </w:t>
      </w:r>
      <w:r w:rsidRPr="00A16E3D">
        <w:rPr>
          <w:rFonts w:eastAsia="Calibri"/>
        </w:rPr>
        <w:t xml:space="preserve">и нацелена на поэтапную ликвидацию аварийного жилищного фонда и обеспечение безопасного проживания. </w:t>
      </w:r>
    </w:p>
    <w:p w:rsidR="005D2557" w:rsidRDefault="00C9545E" w:rsidP="007A4822">
      <w:pPr>
        <w:widowControl w:val="0"/>
        <w:autoSpaceDE w:val="0"/>
        <w:autoSpaceDN w:val="0"/>
        <w:adjustRightInd w:val="0"/>
        <w:ind w:firstLine="567"/>
        <w:jc w:val="both"/>
        <w:rPr>
          <w:rFonts w:eastAsia="Calibri"/>
        </w:rPr>
      </w:pPr>
      <w:r>
        <w:t>М</w:t>
      </w:r>
      <w:r w:rsidR="00D55DDF" w:rsidRPr="00A40876">
        <w:t xml:space="preserve">ониторинг текущего состояния жилищного фонда на территории </w:t>
      </w:r>
      <w:r w:rsidR="00D55DDF">
        <w:t>городского округа</w:t>
      </w:r>
      <w:r w:rsidR="00D55DDF" w:rsidRPr="00A40876">
        <w:t xml:space="preserve"> по состоянию на </w:t>
      </w:r>
      <w:r w:rsidR="00D55DDF">
        <w:t>01.01.2019</w:t>
      </w:r>
      <w:r w:rsidR="00D55DDF" w:rsidRPr="00A40876">
        <w:t xml:space="preserve"> выявил пло</w:t>
      </w:r>
      <w:r w:rsidR="00B414B7">
        <w:t>щадь аварийного жилищного фонда</w:t>
      </w:r>
      <w:r w:rsidR="00D55DDF" w:rsidRPr="00A40876">
        <w:t>, признанного таковым</w:t>
      </w:r>
      <w:r w:rsidR="00B414B7">
        <w:t xml:space="preserve"> </w:t>
      </w:r>
      <w:r w:rsidR="00B414B7" w:rsidRPr="00A16E3D">
        <w:rPr>
          <w:rFonts w:eastAsia="Calibri"/>
        </w:rPr>
        <w:t>в связи с физическим изно</w:t>
      </w:r>
      <w:r w:rsidR="00B414B7">
        <w:rPr>
          <w:rFonts w:eastAsia="Calibri"/>
        </w:rPr>
        <w:t>сом в процессе его эксплуатации</w:t>
      </w:r>
      <w:r w:rsidR="00B414B7" w:rsidRPr="00A16E3D">
        <w:rPr>
          <w:rFonts w:eastAsia="Calibri"/>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414B7">
        <w:rPr>
          <w:rFonts w:eastAsia="Calibri"/>
        </w:rPr>
        <w:t>»</w:t>
      </w:r>
      <w:r w:rsidR="00D55DDF" w:rsidRPr="00A40876">
        <w:t xml:space="preserve"> до 01.01.2017 – </w:t>
      </w:r>
      <w:r w:rsidR="00B414B7">
        <w:t>49,5</w:t>
      </w:r>
      <w:r w:rsidR="00D55DDF" w:rsidRPr="00A40876">
        <w:t xml:space="preserve"> тыс. кв.м. </w:t>
      </w:r>
      <w:r w:rsidR="005D2557" w:rsidRPr="00A16E3D">
        <w:rPr>
          <w:rFonts w:eastAsia="Calibri"/>
        </w:rPr>
        <w:t xml:space="preserve">Учитывая сложившуюся ситуацию в жилищной сфере и социальную напряженность среди проживающих в аварийных домах жителей </w:t>
      </w:r>
      <w:r w:rsidR="005D2557">
        <w:rPr>
          <w:rFonts w:eastAsia="Calibri"/>
        </w:rPr>
        <w:t>городского округа</w:t>
      </w:r>
      <w:r w:rsidR="005D2557" w:rsidRPr="00A16E3D">
        <w:rPr>
          <w:rFonts w:eastAsia="Calibri"/>
        </w:rPr>
        <w:t xml:space="preserve">, возникает необходимость решения проблемы аварийного жилищного фонда программными </w:t>
      </w:r>
      <w:r w:rsidR="005D2557" w:rsidRPr="00A16E3D">
        <w:t>средствами.</w:t>
      </w:r>
      <w:r w:rsidR="005D2557">
        <w:t xml:space="preserve"> </w:t>
      </w:r>
      <w:r w:rsidR="005D2557" w:rsidRPr="00A16E3D">
        <w:rPr>
          <w:rFonts w:eastAsia="Calibri"/>
          <w:bCs/>
        </w:rPr>
        <w:t xml:space="preserve">Перечень аварийных многоквартирных домов, расположенных на территории </w:t>
      </w:r>
      <w:r w:rsidR="005D2557" w:rsidRPr="00B414B7">
        <w:rPr>
          <w:rFonts w:eastAsia="Calibri"/>
          <w:bCs/>
        </w:rPr>
        <w:t>Сергиево-Посадского городского округа</w:t>
      </w:r>
      <w:r w:rsidR="005D2557">
        <w:rPr>
          <w:rFonts w:eastAsia="Calibri"/>
          <w:bCs/>
        </w:rPr>
        <w:t xml:space="preserve"> и подлежащих расселению в рамках данной </w:t>
      </w:r>
      <w:r w:rsidR="00A00948">
        <w:rPr>
          <w:rFonts w:eastAsia="Calibri"/>
          <w:bCs/>
        </w:rPr>
        <w:t>муниципальной программы</w:t>
      </w:r>
      <w:r w:rsidR="005D2557" w:rsidRPr="00D551C1">
        <w:rPr>
          <w:rFonts w:eastAsia="Calibri"/>
          <w:bCs/>
        </w:rPr>
        <w:t xml:space="preserve">, представлен в </w:t>
      </w:r>
      <w:r w:rsidR="001778EB">
        <w:rPr>
          <w:rFonts w:eastAsia="Calibri"/>
          <w:bCs/>
        </w:rPr>
        <w:t xml:space="preserve">Приложении № </w:t>
      </w:r>
      <w:r w:rsidR="0034419B">
        <w:rPr>
          <w:rFonts w:eastAsia="Calibri"/>
          <w:bCs/>
        </w:rPr>
        <w:t>2</w:t>
      </w:r>
      <w:r w:rsidR="005D2557" w:rsidRPr="00D551C1">
        <w:rPr>
          <w:rFonts w:eastAsia="Calibri"/>
          <w:bCs/>
        </w:rPr>
        <w:t xml:space="preserve">. </w:t>
      </w:r>
      <w:r w:rsidR="005D2557" w:rsidRPr="00D551C1">
        <w:t>Данный аварийный фонд подлежит расселению за счет</w:t>
      </w:r>
      <w:r w:rsidR="005D2557" w:rsidRPr="00A40876">
        <w:t xml:space="preserve"> </w:t>
      </w:r>
      <w:r w:rsidR="005D2557">
        <w:t xml:space="preserve">средств </w:t>
      </w:r>
      <w:r w:rsidR="005D2557" w:rsidRPr="00B414B7">
        <w:t>Фонда содействия реформированию ЖКХ</w:t>
      </w:r>
      <w:r w:rsidR="005D2557" w:rsidRPr="00A40876">
        <w:t xml:space="preserve">, за счет средств </w:t>
      </w:r>
      <w:r w:rsidR="005D2557">
        <w:t>бюджета Московской области,</w:t>
      </w:r>
      <w:r w:rsidR="005D2557" w:rsidRPr="00A40876">
        <w:t xml:space="preserve"> за счет </w:t>
      </w:r>
      <w:r w:rsidR="005D2557">
        <w:t xml:space="preserve">средств бюджета </w:t>
      </w:r>
      <w:r w:rsidR="005D2557" w:rsidRPr="00B414B7">
        <w:t>Сергиево-Посадского городского округа Московской области</w:t>
      </w:r>
      <w:r w:rsidR="005D2557">
        <w:t>.</w:t>
      </w:r>
      <w:r w:rsidR="005D2557" w:rsidRPr="005D2557">
        <w:rPr>
          <w:rFonts w:eastAsia="Calibri"/>
        </w:rPr>
        <w:t xml:space="preserve"> </w:t>
      </w:r>
    </w:p>
    <w:p w:rsidR="005D2557" w:rsidRDefault="005D2557" w:rsidP="007A4822">
      <w:pPr>
        <w:ind w:right="-2" w:firstLine="567"/>
        <w:jc w:val="both"/>
      </w:pPr>
      <w:r w:rsidRPr="005D2557">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r>
        <w:t>.</w:t>
      </w:r>
    </w:p>
    <w:p w:rsidR="00084CB9" w:rsidRPr="007A0920" w:rsidRDefault="00084CB9" w:rsidP="007A4822">
      <w:pPr>
        <w:widowControl w:val="0"/>
        <w:autoSpaceDE w:val="0"/>
        <w:autoSpaceDN w:val="0"/>
        <w:adjustRightInd w:val="0"/>
        <w:ind w:firstLine="567"/>
        <w:jc w:val="both"/>
        <w:rPr>
          <w:rFonts w:eastAsia="Calibri"/>
        </w:rPr>
      </w:pPr>
      <w:r w:rsidRPr="007A0920">
        <w:rPr>
          <w:rFonts w:eastAsia="Calibri"/>
        </w:rPr>
        <w:t>Перечень аварийных многоквартирных домов, расположенных на территории го</w:t>
      </w:r>
      <w:r>
        <w:rPr>
          <w:rFonts w:eastAsia="Calibri"/>
        </w:rPr>
        <w:t>родского округа</w:t>
      </w:r>
      <w:r w:rsidRPr="007A0920">
        <w:rPr>
          <w:rFonts w:eastAsia="Calibri"/>
        </w:rPr>
        <w:t xml:space="preserve"> и подлежащих переселению в </w:t>
      </w:r>
      <w:r>
        <w:rPr>
          <w:rFonts w:eastAsia="Calibri"/>
        </w:rPr>
        <w:t>2020-2025</w:t>
      </w:r>
      <w:r w:rsidRPr="007A0920">
        <w:rPr>
          <w:rFonts w:eastAsia="Calibri"/>
        </w:rPr>
        <w:t xml:space="preserve"> года</w:t>
      </w:r>
      <w:r>
        <w:rPr>
          <w:rFonts w:eastAsia="Calibri"/>
        </w:rPr>
        <w:t>х</w:t>
      </w:r>
      <w:r w:rsidRPr="007A0920">
        <w:rPr>
          <w:rFonts w:eastAsia="Calibri"/>
        </w:rPr>
        <w:t>, в том числе включенных в государственную программу</w:t>
      </w:r>
      <w:r>
        <w:rPr>
          <w:rFonts w:eastAsia="Calibri"/>
        </w:rPr>
        <w:t xml:space="preserve"> и финансируемых с привлечением средств Фонда</w:t>
      </w:r>
      <w:r w:rsidRPr="007A0920">
        <w:t xml:space="preserve"> </w:t>
      </w:r>
      <w:r w:rsidRPr="007A0920">
        <w:rPr>
          <w:rFonts w:eastAsia="Calibri"/>
        </w:rPr>
        <w:t>содействия реформированию ЖКХ</w:t>
      </w:r>
      <w:r>
        <w:rPr>
          <w:rFonts w:eastAsia="Calibri"/>
        </w:rPr>
        <w:t xml:space="preserve">, бюджета </w:t>
      </w:r>
      <w:r w:rsidRPr="00B401D6">
        <w:rPr>
          <w:rFonts w:eastAsia="Calibri"/>
        </w:rPr>
        <w:t xml:space="preserve">Московской области и </w:t>
      </w:r>
      <w:r>
        <w:rPr>
          <w:rFonts w:eastAsia="Calibri"/>
        </w:rPr>
        <w:t>бюджета городского округа</w:t>
      </w:r>
      <w:r w:rsidRPr="007A0920">
        <w:rPr>
          <w:rFonts w:eastAsia="Calibri"/>
        </w:rPr>
        <w:t xml:space="preserve">, представлен в </w:t>
      </w:r>
      <w:r>
        <w:rPr>
          <w:rFonts w:eastAsia="Calibri"/>
        </w:rPr>
        <w:t xml:space="preserve">подпрограмме </w:t>
      </w:r>
      <w:r w:rsidRPr="00084CB9">
        <w:rPr>
          <w:rFonts w:eastAsia="Calibri"/>
        </w:rPr>
        <w:t xml:space="preserve">I </w:t>
      </w:r>
      <w:r>
        <w:rPr>
          <w:rFonts w:eastAsia="Calibri"/>
        </w:rPr>
        <w:t>«</w:t>
      </w:r>
      <w:r w:rsidRPr="00BA1C1D">
        <w:rPr>
          <w:rFonts w:eastAsia="Calibri"/>
        </w:rPr>
        <w:t>Обеспечение устойчивого сокращения непригодного для проживания жилищного фонда</w:t>
      </w:r>
      <w:r>
        <w:rPr>
          <w:rFonts w:eastAsia="Calibri"/>
        </w:rPr>
        <w:t>»</w:t>
      </w:r>
      <w:r w:rsidRPr="007A0920">
        <w:rPr>
          <w:rFonts w:eastAsia="Calibri"/>
        </w:rPr>
        <w:t xml:space="preserve"> </w:t>
      </w:r>
      <w:r>
        <w:rPr>
          <w:rFonts w:eastAsia="Calibri"/>
        </w:rPr>
        <w:t>муниципальной программы</w:t>
      </w:r>
      <w:r w:rsidRPr="007A0920">
        <w:rPr>
          <w:rFonts w:eastAsia="Calibri"/>
        </w:rPr>
        <w:t>.</w:t>
      </w:r>
    </w:p>
    <w:p w:rsidR="00C9545E" w:rsidRDefault="00C9545E" w:rsidP="007A4822">
      <w:pPr>
        <w:widowControl w:val="0"/>
        <w:autoSpaceDE w:val="0"/>
        <w:autoSpaceDN w:val="0"/>
        <w:adjustRightInd w:val="0"/>
        <w:ind w:firstLine="567"/>
        <w:jc w:val="both"/>
        <w:rPr>
          <w:rFonts w:eastAsia="Calibri"/>
        </w:rPr>
      </w:pPr>
      <w:r w:rsidRPr="00BA1C1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Pr>
          <w:rFonts w:eastAsia="Calibri"/>
        </w:rPr>
        <w:t>2020</w:t>
      </w:r>
      <w:r w:rsidRPr="00BA1C1D">
        <w:rPr>
          <w:rFonts w:eastAsia="Calibri"/>
        </w:rPr>
        <w:t xml:space="preserve">-2022 годах, в том числе включенных в региональную программу и финансируемых с привлечением средств бюджета Московской области и </w:t>
      </w:r>
      <w:r w:rsidR="00084CB9">
        <w:rPr>
          <w:rFonts w:eastAsia="Calibri"/>
        </w:rPr>
        <w:t>бюджета</w:t>
      </w:r>
      <w:r w:rsidRPr="00BA1C1D">
        <w:rPr>
          <w:rFonts w:eastAsia="Calibri"/>
        </w:rPr>
        <w:t xml:space="preserve"> городского округа,</w:t>
      </w:r>
      <w:r w:rsidR="00084CB9">
        <w:rPr>
          <w:rFonts w:eastAsia="Calibri"/>
        </w:rPr>
        <w:t xml:space="preserve"> представлен в</w:t>
      </w:r>
      <w:r w:rsidR="00084CB9" w:rsidRPr="00084CB9">
        <w:rPr>
          <w:rFonts w:eastAsia="Calibri"/>
        </w:rPr>
        <w:t xml:space="preserve"> подпрограмме II</w:t>
      </w:r>
      <w:r w:rsidR="00084CB9" w:rsidRPr="00BA1C1D">
        <w:rPr>
          <w:rFonts w:eastAsia="Calibri"/>
        </w:rPr>
        <w:t xml:space="preserve"> </w:t>
      </w:r>
      <w:r w:rsidR="00084CB9">
        <w:rPr>
          <w:rFonts w:eastAsia="Calibri"/>
        </w:rPr>
        <w:t>«</w:t>
      </w:r>
      <w:r w:rsidR="00084CB9" w:rsidRPr="00BA1C1D">
        <w:rPr>
          <w:rFonts w:eastAsia="Calibri"/>
        </w:rPr>
        <w:t>Обеспечение мероприятий по переселению граждан из аварийного жилищного фонда</w:t>
      </w:r>
      <w:r w:rsidR="00084CB9">
        <w:rPr>
          <w:rFonts w:eastAsia="Calibri"/>
        </w:rPr>
        <w:t>»</w:t>
      </w:r>
      <w:r w:rsidRPr="00BA1C1D">
        <w:rPr>
          <w:rFonts w:eastAsia="Calibri"/>
        </w:rPr>
        <w:t xml:space="preserve"> муниципальной программы.</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Для реализации поставленной цели необходимо решение следующих основных задач:</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lastRenderedPageBreak/>
        <w:t>- подготовка условий и разработка механизма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оптимизация развития территорий, занятых аварийным жилищным фондом;</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городского </w:t>
      </w:r>
      <w:r>
        <w:rPr>
          <w:rFonts w:eastAsia="Calibri"/>
        </w:rPr>
        <w:t>округа</w:t>
      </w:r>
      <w:r w:rsidRPr="00A16E3D">
        <w:rPr>
          <w:rFonts w:eastAsia="Calibri"/>
        </w:rPr>
        <w:t>;</w:t>
      </w:r>
    </w:p>
    <w:p w:rsidR="009C5A45" w:rsidRDefault="009C5A45" w:rsidP="007A4822">
      <w:pPr>
        <w:widowControl w:val="0"/>
        <w:autoSpaceDE w:val="0"/>
        <w:autoSpaceDN w:val="0"/>
        <w:adjustRightInd w:val="0"/>
        <w:spacing w:after="240"/>
        <w:ind w:firstLine="567"/>
        <w:jc w:val="both"/>
        <w:rPr>
          <w:rFonts w:eastAsia="Calibri"/>
        </w:rPr>
      </w:pPr>
      <w:r w:rsidRPr="00A16E3D">
        <w:rPr>
          <w:rFonts w:eastAsia="Calibri"/>
        </w:rPr>
        <w:t>- переселение граждан, проживающих в признанных аварийными многоквартирных жилых домах.</w:t>
      </w:r>
    </w:p>
    <w:p w:rsidR="00E15C96" w:rsidRDefault="00E15C96" w:rsidP="007A4822">
      <w:pPr>
        <w:widowControl w:val="0"/>
        <w:autoSpaceDE w:val="0"/>
        <w:autoSpaceDN w:val="0"/>
        <w:adjustRightInd w:val="0"/>
        <w:spacing w:after="240"/>
        <w:ind w:firstLine="567"/>
        <w:jc w:val="center"/>
        <w:rPr>
          <w:rFonts w:eastAsia="Calibri"/>
          <w:b/>
        </w:rPr>
      </w:pPr>
      <w:r w:rsidRPr="00E15C96">
        <w:rPr>
          <w:rFonts w:eastAsia="Calibri"/>
          <w:b/>
        </w:rPr>
        <w:t>3. Цели и задачи муниципальной программы</w:t>
      </w:r>
    </w:p>
    <w:p w:rsidR="00E15C96" w:rsidRPr="00E15C96" w:rsidRDefault="00E15C96" w:rsidP="007A4822">
      <w:pPr>
        <w:widowControl w:val="0"/>
        <w:autoSpaceDE w:val="0"/>
        <w:autoSpaceDN w:val="0"/>
        <w:adjustRightInd w:val="0"/>
        <w:ind w:firstLine="567"/>
        <w:jc w:val="both"/>
        <w:rPr>
          <w:rFonts w:eastAsia="Calibri"/>
        </w:rPr>
      </w:pPr>
      <w:r w:rsidRPr="00A16E3D">
        <w:rPr>
          <w:rFonts w:eastAsia="Calibri"/>
        </w:rPr>
        <w:t xml:space="preserve">Основной целью </w:t>
      </w:r>
      <w:r>
        <w:rPr>
          <w:rFonts w:eastAsia="Calibri"/>
        </w:rPr>
        <w:t xml:space="preserve">муниципальной </w:t>
      </w:r>
      <w:r w:rsidRPr="00A16E3D">
        <w:rPr>
          <w:rFonts w:eastAsia="Calibri"/>
        </w:rPr>
        <w:t xml:space="preserve">программы является переселение граждан, проживающих в непригодном для проживания жилищном фонде городского </w:t>
      </w:r>
      <w:r>
        <w:rPr>
          <w:rFonts w:eastAsia="Calibri"/>
        </w:rPr>
        <w:t>округа</w:t>
      </w:r>
      <w:r w:rsidRPr="00A16E3D">
        <w:rPr>
          <w:rFonts w:eastAsia="Calibri"/>
        </w:rPr>
        <w:t xml:space="preserve">, в безопасные и благоустроенные жилые помещения. В первую очередь расселению подлежат аварийные дома, имеющие высокий уровень износа. </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Целями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финансовое и организационное обеспечение переселения граждан из непригодного для проживания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В ходе реализации муниципальной программы осуществляются: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финансовое и организационное обеспечение </w:t>
      </w:r>
      <w:r w:rsidR="002F42D8">
        <w:rPr>
          <w:rFonts w:eastAsia="Calibri"/>
        </w:rPr>
        <w:t xml:space="preserve">Министерством строительного комплекса Московской области </w:t>
      </w:r>
      <w:r w:rsidRPr="00E15C96">
        <w:rPr>
          <w:rFonts w:eastAsia="Calibri"/>
        </w:rPr>
        <w:t>в вопросе переселения граждан из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Pr>
          <w:rFonts w:eastAsia="Calibri"/>
        </w:rPr>
        <w:t xml:space="preserve">муниципальной </w:t>
      </w:r>
      <w:r w:rsidRPr="00E15C9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w:t>
      </w:r>
      <w:r w:rsidRPr="00E15C96">
        <w:rPr>
          <w:rFonts w:eastAsia="Calibri"/>
        </w:rPr>
        <w:lastRenderedPageBreak/>
        <w:t>строительства и жилищно-коммунального хозяйства Российской Федерации от 31.01.2019 № 65/пр;</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Pr>
          <w:rFonts w:eastAsia="Calibri"/>
        </w:rPr>
        <w:t>за</w:t>
      </w:r>
      <w:r w:rsidRPr="00E15C96">
        <w:rPr>
          <w:rFonts w:eastAsia="Calibri"/>
        </w:rPr>
        <w:t xml:space="preserve"> жилые помещения для переселения граждан, проживающих в аварийных многоквартирных домах;</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Основными задачами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Pr>
          <w:rFonts w:eastAsia="Calibri"/>
        </w:rPr>
        <w:t>Сергиево-Посадского городского округа</w:t>
      </w:r>
      <w:r w:rsidRPr="00E15C96">
        <w:rPr>
          <w:rFonts w:eastAsia="Calibri"/>
        </w:rPr>
        <w:t>;</w:t>
      </w:r>
    </w:p>
    <w:p w:rsidR="00E15C96" w:rsidRDefault="00E15C96" w:rsidP="0010481B">
      <w:pPr>
        <w:widowControl w:val="0"/>
        <w:autoSpaceDE w:val="0"/>
        <w:autoSpaceDN w:val="0"/>
        <w:adjustRightInd w:val="0"/>
        <w:spacing w:after="240"/>
        <w:ind w:firstLine="567"/>
        <w:jc w:val="both"/>
        <w:rPr>
          <w:rFonts w:eastAsia="Calibri"/>
        </w:rPr>
      </w:pPr>
      <w:r w:rsidRPr="00E15C96">
        <w:rPr>
          <w:rFonts w:eastAsia="Calibri"/>
        </w:rPr>
        <w:t>- переселение граждан, проживающих в признанных аварийными многоквартирных жилых домах.</w:t>
      </w:r>
    </w:p>
    <w:p w:rsidR="00022C35" w:rsidRPr="00022C35" w:rsidRDefault="00022C35" w:rsidP="007A4822">
      <w:pPr>
        <w:widowControl w:val="0"/>
        <w:autoSpaceDE w:val="0"/>
        <w:autoSpaceDN w:val="0"/>
        <w:adjustRightInd w:val="0"/>
        <w:spacing w:after="240"/>
        <w:ind w:firstLine="567"/>
        <w:jc w:val="center"/>
        <w:rPr>
          <w:rFonts w:eastAsia="Calibri"/>
          <w:b/>
        </w:rPr>
      </w:pPr>
      <w:r w:rsidRPr="00022C35">
        <w:rPr>
          <w:rFonts w:eastAsia="Calibri"/>
          <w:b/>
        </w:rPr>
        <w:t>4. Объемы и источники финансирования муниципальной программы</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1.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в пределах средств, предусмотренных </w:t>
      </w:r>
      <w:r>
        <w:rPr>
          <w:rFonts w:eastAsia="Calibri"/>
        </w:rPr>
        <w:t>подпрограммой</w:t>
      </w:r>
      <w:r w:rsidRPr="00151358">
        <w:rPr>
          <w:rFonts w:eastAsia="Calibri"/>
        </w:rPr>
        <w:t xml:space="preserve"> </w:t>
      </w:r>
      <w:r>
        <w:rPr>
          <w:rFonts w:eastAsia="Calibri"/>
        </w:rPr>
        <w:t>1</w:t>
      </w:r>
      <w:r w:rsidRPr="00151358">
        <w:rPr>
          <w:rFonts w:eastAsia="Calibri"/>
        </w:rPr>
        <w:t xml:space="preserve"> </w:t>
      </w:r>
      <w:r w:rsidRPr="006C4C13">
        <w:t xml:space="preserve">«Обеспечение устойчивого сокращения непригодного для проживания жилищного фонда» </w:t>
      </w:r>
      <w:r w:rsidRPr="00151358">
        <w:rPr>
          <w:rFonts w:eastAsia="Calibri"/>
        </w:rPr>
        <w:t xml:space="preserve"> государственной программы Московской области «Переселение граждан из аварийного жилищного фонда в Московской области на 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w:t>
      </w:r>
      <w:r w:rsidRPr="00022C35">
        <w:rPr>
          <w:rFonts w:eastAsia="Calibri"/>
        </w:rPr>
        <w:t xml:space="preserve"> являются средства Фонда</w:t>
      </w:r>
      <w:r>
        <w:rPr>
          <w:rFonts w:eastAsia="Calibri"/>
        </w:rPr>
        <w:t xml:space="preserve"> содействия реформированию ЖКХ</w:t>
      </w:r>
      <w:r w:rsidRPr="00022C35">
        <w:rPr>
          <w:rFonts w:eastAsia="Calibri"/>
        </w:rPr>
        <w:t>,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Общий объем средств, направляемых </w:t>
      </w:r>
      <w:r>
        <w:rPr>
          <w:rFonts w:eastAsia="Calibri"/>
        </w:rPr>
        <w:t xml:space="preserve">на </w:t>
      </w:r>
      <w:r w:rsidRPr="00022C35">
        <w:rPr>
          <w:rFonts w:eastAsia="Calibri"/>
        </w:rPr>
        <w:t xml:space="preserve">софинансирование мероприятий </w:t>
      </w:r>
      <w:r>
        <w:rPr>
          <w:rFonts w:eastAsia="Calibri"/>
        </w:rPr>
        <w:t xml:space="preserve">подпрограммы 1 </w:t>
      </w:r>
      <w:r w:rsidRPr="00022C35">
        <w:rPr>
          <w:rFonts w:eastAsia="Calibri"/>
        </w:rPr>
        <w:t xml:space="preserve">региональной программы на оплату общей площади жилого помещения, равнозначной по общей площади занимаемого жилого помещения, составляет </w:t>
      </w:r>
      <w:r>
        <w:t>2 203 115 </w:t>
      </w:r>
      <w:r w:rsidRPr="00C8290E">
        <w:t>499,20</w:t>
      </w:r>
      <w:r>
        <w:t xml:space="preserve"> </w:t>
      </w:r>
      <w:r w:rsidRPr="00022C35">
        <w:rPr>
          <w:rFonts w:eastAsia="Calibri"/>
        </w:rPr>
        <w:t>рубл</w:t>
      </w:r>
      <w:r>
        <w:rPr>
          <w:rFonts w:eastAsia="Calibri"/>
        </w:rPr>
        <w:t>ей</w:t>
      </w:r>
      <w:r w:rsidRPr="00022C35">
        <w:rPr>
          <w:rFonts w:eastAsia="Calibri"/>
        </w:rPr>
        <w:t>,</w:t>
      </w:r>
      <w:r>
        <w:rPr>
          <w:rFonts w:eastAsia="Calibri"/>
        </w:rPr>
        <w:t xml:space="preserve"> </w:t>
      </w:r>
      <w:r w:rsidRPr="00022C35">
        <w:rPr>
          <w:rFonts w:eastAsia="Calibri"/>
        </w:rPr>
        <w:t>в том числе:</w:t>
      </w:r>
    </w:p>
    <w:p w:rsidR="005E4D7A" w:rsidRPr="00022C35" w:rsidRDefault="006A725F" w:rsidP="007A4822">
      <w:pPr>
        <w:widowControl w:val="0"/>
        <w:autoSpaceDE w:val="0"/>
        <w:autoSpaceDN w:val="0"/>
        <w:adjustRightInd w:val="0"/>
        <w:ind w:firstLine="567"/>
        <w:jc w:val="both"/>
        <w:rPr>
          <w:rFonts w:eastAsia="Calibri"/>
        </w:rPr>
      </w:pPr>
      <w:r>
        <w:rPr>
          <w:rFonts w:eastAsia="Calibri"/>
        </w:rPr>
        <w:t xml:space="preserve">1 652 336 624,40 </w:t>
      </w:r>
      <w:r w:rsidR="005E4D7A" w:rsidRPr="00022C35">
        <w:rPr>
          <w:rFonts w:eastAsia="Calibri"/>
        </w:rPr>
        <w:t>рубл</w:t>
      </w:r>
      <w:r>
        <w:rPr>
          <w:rFonts w:eastAsia="Calibri"/>
        </w:rPr>
        <w:t>я</w:t>
      </w:r>
      <w:r w:rsidR="005E4D7A" w:rsidRPr="00022C35">
        <w:rPr>
          <w:rFonts w:eastAsia="Calibri"/>
        </w:rPr>
        <w:t xml:space="preserve"> - средства Фонда</w:t>
      </w:r>
      <w:r w:rsidR="005E4D7A" w:rsidRPr="00C8290E">
        <w:rPr>
          <w:rFonts w:eastAsia="Calibri"/>
        </w:rPr>
        <w:t xml:space="preserve"> </w:t>
      </w:r>
      <w:r w:rsidR="005E4D7A">
        <w:rPr>
          <w:rFonts w:eastAsia="Calibri"/>
        </w:rPr>
        <w:t>содействия реформированию ЖКХ;</w:t>
      </w:r>
    </w:p>
    <w:p w:rsidR="005E4D7A" w:rsidRPr="00022C35" w:rsidRDefault="006A725F" w:rsidP="007A4822">
      <w:pPr>
        <w:widowControl w:val="0"/>
        <w:autoSpaceDE w:val="0"/>
        <w:autoSpaceDN w:val="0"/>
        <w:adjustRightInd w:val="0"/>
        <w:ind w:firstLine="567"/>
        <w:jc w:val="both"/>
        <w:rPr>
          <w:rFonts w:eastAsia="Calibri"/>
        </w:rPr>
      </w:pPr>
      <w:r>
        <w:rPr>
          <w:rFonts w:eastAsia="Calibri"/>
        </w:rPr>
        <w:t>425 070 465,53</w:t>
      </w:r>
      <w:r w:rsidR="005E4D7A" w:rsidRPr="00022C35">
        <w:rPr>
          <w:rFonts w:eastAsia="Calibri"/>
        </w:rPr>
        <w:t xml:space="preserve"> рубл</w:t>
      </w:r>
      <w:r w:rsidR="005E4D7A">
        <w:rPr>
          <w:rFonts w:eastAsia="Calibri"/>
        </w:rPr>
        <w:t>ей</w:t>
      </w:r>
      <w:r w:rsidR="005E4D7A" w:rsidRPr="00022C35">
        <w:rPr>
          <w:rFonts w:eastAsia="Calibri"/>
        </w:rPr>
        <w:t xml:space="preserve"> - средства бюджета Московской области (далее – средства бюджета Московской области); </w:t>
      </w:r>
    </w:p>
    <w:p w:rsidR="005E4D7A" w:rsidRDefault="006A725F" w:rsidP="007A4822">
      <w:pPr>
        <w:widowControl w:val="0"/>
        <w:autoSpaceDE w:val="0"/>
        <w:autoSpaceDN w:val="0"/>
        <w:adjustRightInd w:val="0"/>
        <w:ind w:firstLine="567"/>
        <w:jc w:val="both"/>
        <w:rPr>
          <w:rFonts w:eastAsia="Calibri"/>
        </w:rPr>
      </w:pPr>
      <w:r>
        <w:rPr>
          <w:rFonts w:eastAsia="Calibri"/>
        </w:rPr>
        <w:t>125 708 409,27</w:t>
      </w:r>
      <w:r w:rsidR="005E4D7A" w:rsidRPr="00022C35">
        <w:rPr>
          <w:rFonts w:eastAsia="Calibri"/>
        </w:rPr>
        <w:t xml:space="preserve"> рубл</w:t>
      </w:r>
      <w:r>
        <w:rPr>
          <w:rFonts w:eastAsia="Calibri"/>
        </w:rPr>
        <w:t>ей</w:t>
      </w:r>
      <w:r w:rsidR="005E4D7A" w:rsidRPr="00022C35">
        <w:rPr>
          <w:rFonts w:eastAsia="Calibri"/>
        </w:rPr>
        <w:t xml:space="preserve"> – средства бюджет</w:t>
      </w:r>
      <w:r w:rsidR="005E4D7A">
        <w:rPr>
          <w:rFonts w:eastAsia="Calibri"/>
        </w:rPr>
        <w:t>а</w:t>
      </w:r>
      <w:r w:rsidR="005E4D7A" w:rsidRPr="00022C35">
        <w:rPr>
          <w:rFonts w:eastAsia="Calibri"/>
        </w:rPr>
        <w:t xml:space="preserve"> </w:t>
      </w:r>
      <w:r w:rsidR="005E4D7A">
        <w:rPr>
          <w:rFonts w:eastAsia="Calibri"/>
        </w:rPr>
        <w:t>Сергиево-Посадского городского округа</w:t>
      </w:r>
      <w:r w:rsidR="005E4D7A" w:rsidRPr="00022C35">
        <w:rPr>
          <w:rFonts w:eastAsia="Calibri"/>
        </w:rPr>
        <w:t xml:space="preserve"> Московской области (далее – средс</w:t>
      </w:r>
      <w:r w:rsidR="005E4D7A">
        <w:rPr>
          <w:rFonts w:eastAsia="Calibri"/>
        </w:rPr>
        <w:t>тва бюджета городского округа</w:t>
      </w:r>
      <w:r w:rsidR="005E4D7A" w:rsidRPr="00022C35">
        <w:rPr>
          <w:rFonts w:eastAsia="Calibri"/>
        </w:rPr>
        <w:t>).</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долевого финансирования </w:t>
      </w:r>
      <w:r>
        <w:rPr>
          <w:rFonts w:eastAsia="Calibri"/>
        </w:rPr>
        <w:t xml:space="preserve">муниципальной программы </w:t>
      </w:r>
      <w:r w:rsidRPr="00022C35">
        <w:rPr>
          <w:rFonts w:eastAsia="Calibri"/>
        </w:rPr>
        <w:t>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2.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w:t>
      </w:r>
      <w:r>
        <w:rPr>
          <w:rFonts w:eastAsia="Calibri"/>
        </w:rPr>
        <w:t xml:space="preserve">области от 01.12.2015 № 1151/46, </w:t>
      </w:r>
      <w:r w:rsidRPr="00022C35">
        <w:rPr>
          <w:rFonts w:eastAsia="Calibri"/>
        </w:rPr>
        <w:t xml:space="preserve">и в пределах средств, предусмотренных </w:t>
      </w:r>
      <w:r>
        <w:rPr>
          <w:rFonts w:eastAsia="Calibri"/>
        </w:rPr>
        <w:t>подпрограммой</w:t>
      </w:r>
      <w:r w:rsidRPr="00151358">
        <w:rPr>
          <w:rFonts w:eastAsia="Calibri"/>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w:t>
      </w:r>
      <w:r w:rsidRPr="00151358">
        <w:rPr>
          <w:rFonts w:eastAsia="Calibri"/>
        </w:rPr>
        <w:lastRenderedPageBreak/>
        <w:t>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II</w:t>
      </w:r>
      <w:r w:rsidRPr="00022C35">
        <w:rPr>
          <w:rFonts w:eastAsia="Calibri"/>
        </w:rPr>
        <w:t xml:space="preserve"> являются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Default="005E4D7A" w:rsidP="007A4822">
      <w:pPr>
        <w:widowControl w:val="0"/>
        <w:autoSpaceDE w:val="0"/>
        <w:autoSpaceDN w:val="0"/>
        <w:adjustRightInd w:val="0"/>
        <w:ind w:firstLine="567"/>
        <w:jc w:val="both"/>
        <w:rPr>
          <w:rFonts w:eastAsia="Calibri"/>
        </w:rPr>
      </w:pPr>
      <w:r w:rsidRPr="009C204C">
        <w:rPr>
          <w:rFonts w:eastAsia="Calibri"/>
        </w:rPr>
        <w:t xml:space="preserve">Общий объем средств, направляемых на софинансирование мероприятий </w:t>
      </w:r>
      <w:r>
        <w:rPr>
          <w:rFonts w:eastAsia="Calibri"/>
        </w:rPr>
        <w:t xml:space="preserve">данных </w:t>
      </w:r>
      <w:r w:rsidRPr="009C204C">
        <w:rPr>
          <w:rFonts w:eastAsia="Calibri"/>
        </w:rPr>
        <w:t>региональн</w:t>
      </w:r>
      <w:r>
        <w:rPr>
          <w:rFonts w:eastAsia="Calibri"/>
        </w:rPr>
        <w:t>ых</w:t>
      </w:r>
      <w:r w:rsidRPr="009C204C">
        <w:rPr>
          <w:rFonts w:eastAsia="Calibri"/>
        </w:rPr>
        <w:t xml:space="preserve"> программ на оплату общей площади жилого помещения, равнозначной по общей площади занимаемого жилого помещения, составляет </w:t>
      </w:r>
      <w:r>
        <w:rPr>
          <w:rFonts w:eastAsia="Calibri"/>
        </w:rPr>
        <w:t>933 452 172,80</w:t>
      </w:r>
      <w:r w:rsidRPr="009C204C">
        <w:rPr>
          <w:rFonts w:eastAsia="Calibri"/>
        </w:rPr>
        <w:t xml:space="preserve"> рублей, в том числе:</w:t>
      </w:r>
    </w:p>
    <w:p w:rsidR="005E4D7A" w:rsidRPr="00022C35" w:rsidRDefault="005E4D7A" w:rsidP="007A4822">
      <w:pPr>
        <w:widowControl w:val="0"/>
        <w:autoSpaceDE w:val="0"/>
        <w:autoSpaceDN w:val="0"/>
        <w:adjustRightInd w:val="0"/>
        <w:ind w:firstLine="567"/>
        <w:jc w:val="both"/>
        <w:rPr>
          <w:rFonts w:eastAsia="Calibri"/>
        </w:rPr>
      </w:pPr>
      <w:r>
        <w:rPr>
          <w:rFonts w:eastAsia="Calibri"/>
        </w:rPr>
        <w:t xml:space="preserve">698 372 838,70 </w:t>
      </w:r>
      <w:r w:rsidRPr="00022C35">
        <w:rPr>
          <w:rFonts w:eastAsia="Calibri"/>
        </w:rPr>
        <w:t>рубл</w:t>
      </w:r>
      <w:r>
        <w:rPr>
          <w:rFonts w:eastAsia="Calibri"/>
        </w:rPr>
        <w:t>ей</w:t>
      </w:r>
      <w:r w:rsidRPr="00022C35">
        <w:rPr>
          <w:rFonts w:eastAsia="Calibri"/>
        </w:rPr>
        <w:t xml:space="preserve"> - средства бюджета Московской области; </w:t>
      </w:r>
    </w:p>
    <w:p w:rsidR="005E4D7A" w:rsidRDefault="005E4D7A" w:rsidP="007A4822">
      <w:pPr>
        <w:widowControl w:val="0"/>
        <w:autoSpaceDE w:val="0"/>
        <w:autoSpaceDN w:val="0"/>
        <w:adjustRightInd w:val="0"/>
        <w:spacing w:after="240"/>
        <w:ind w:firstLine="567"/>
        <w:jc w:val="both"/>
        <w:rPr>
          <w:rFonts w:eastAsia="Calibri"/>
        </w:rPr>
      </w:pPr>
      <w:r>
        <w:rPr>
          <w:rFonts w:eastAsia="Calibri"/>
        </w:rPr>
        <w:t>235 079 334,10</w:t>
      </w:r>
      <w:r w:rsidRPr="00022C35">
        <w:rPr>
          <w:rFonts w:eastAsia="Calibri"/>
        </w:rPr>
        <w:t xml:space="preserve"> рубл</w:t>
      </w:r>
      <w:r>
        <w:rPr>
          <w:rFonts w:eastAsia="Calibri"/>
        </w:rPr>
        <w:t>ей</w:t>
      </w:r>
      <w:r w:rsidRPr="00022C35">
        <w:rPr>
          <w:rFonts w:eastAsia="Calibri"/>
        </w:rPr>
        <w:t xml:space="preserve"> – средства бюджет</w:t>
      </w:r>
      <w:r>
        <w:rPr>
          <w:rFonts w:eastAsia="Calibri"/>
        </w:rPr>
        <w:t>а</w:t>
      </w:r>
      <w:r w:rsidRPr="00022C35">
        <w:rPr>
          <w:rFonts w:eastAsia="Calibri"/>
        </w:rPr>
        <w:t xml:space="preserve"> </w:t>
      </w:r>
      <w:r>
        <w:rPr>
          <w:rFonts w:eastAsia="Calibri"/>
        </w:rPr>
        <w:t>городского округа</w:t>
      </w:r>
      <w:r w:rsidRPr="00022C35">
        <w:rPr>
          <w:rFonts w:eastAsia="Calibri"/>
        </w:rPr>
        <w:t>.</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финансирования на реализацию </w:t>
      </w:r>
      <w:r>
        <w:rPr>
          <w:rFonts w:eastAsia="Calibri"/>
        </w:rPr>
        <w:t>муниципальной</w:t>
      </w:r>
      <w:r w:rsidRPr="00022C35">
        <w:rPr>
          <w:rFonts w:eastAsia="Calibri"/>
        </w:rPr>
        <w:t xml:space="preserve"> программы р</w:t>
      </w:r>
      <w:r>
        <w:rPr>
          <w:rFonts w:eastAsia="Calibri"/>
        </w:rPr>
        <w:t xml:space="preserve">ассчитан исходя из произведения </w:t>
      </w:r>
      <w:r w:rsidRPr="00022C35">
        <w:rPr>
          <w:rFonts w:eastAsia="Calibri"/>
        </w:rPr>
        <w:t xml:space="preserve">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площади жилых помещений.</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Предельная стоимость одного квадратного метра общей площади жилых помещений, предоставляемых гражданам в </w:t>
      </w:r>
      <w:r>
        <w:rPr>
          <w:rFonts w:eastAsia="Calibri"/>
        </w:rPr>
        <w:t>рамках реализации муниципальной</w:t>
      </w:r>
      <w:r w:rsidRPr="00022C35">
        <w:rPr>
          <w:rFonts w:eastAsia="Calibri"/>
        </w:rPr>
        <w:t xml:space="preserve"> программ</w:t>
      </w:r>
      <w:r>
        <w:rPr>
          <w:rFonts w:eastAsia="Calibri"/>
        </w:rPr>
        <w:t>ы,</w:t>
      </w:r>
      <w:r w:rsidRPr="00022C35">
        <w:rPr>
          <w:rFonts w:eastAsia="Calibri"/>
        </w:rPr>
        <w:t xml:space="preserve"> установлена для Московской области приказом Министерства строительства и жилищно-коммунального хозяйства Российской Федерации от 19.12.2018 №</w:t>
      </w:r>
      <w:r>
        <w:rPr>
          <w:rFonts w:eastAsia="Calibri"/>
        </w:rPr>
        <w:t xml:space="preserve"> </w:t>
      </w:r>
      <w:r w:rsidRPr="00022C35">
        <w:rPr>
          <w:rFonts w:eastAsia="Calibri"/>
        </w:rPr>
        <w:t>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w:t>
      </w:r>
      <w:r>
        <w:rPr>
          <w:rFonts w:eastAsia="Calibri"/>
        </w:rPr>
        <w:t xml:space="preserve"> года» в размере 61 040,00 рублей</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расселяемой площади жилых помещений равную 61</w:t>
      </w:r>
      <w:r>
        <w:rPr>
          <w:rFonts w:eastAsia="Calibri"/>
        </w:rPr>
        <w:t> </w:t>
      </w:r>
      <w:r w:rsidRPr="00022C35">
        <w:rPr>
          <w:rFonts w:eastAsia="Calibri"/>
        </w:rPr>
        <w:t>040</w:t>
      </w:r>
      <w:r>
        <w:rPr>
          <w:rFonts w:eastAsia="Calibri"/>
        </w:rPr>
        <w:t>,00</w:t>
      </w:r>
      <w:r w:rsidRPr="00022C35">
        <w:rPr>
          <w:rFonts w:eastAsia="Calibri"/>
        </w:rPr>
        <w:t xml:space="preserve"> рублям.</w:t>
      </w:r>
    </w:p>
    <w:p w:rsidR="005E4D7A" w:rsidRDefault="005E4D7A" w:rsidP="007A4822">
      <w:pPr>
        <w:widowControl w:val="0"/>
        <w:autoSpaceDE w:val="0"/>
        <w:autoSpaceDN w:val="0"/>
        <w:adjustRightInd w:val="0"/>
        <w:ind w:firstLine="567"/>
        <w:jc w:val="both"/>
        <w:rPr>
          <w:rFonts w:eastAsia="Calibri"/>
        </w:rPr>
      </w:pPr>
      <w:r w:rsidRPr="0065090A">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w:t>
      </w:r>
      <w:r>
        <w:rPr>
          <w:rFonts w:eastAsia="Calibri"/>
        </w:rPr>
        <w:t> </w:t>
      </w:r>
      <w:r w:rsidRPr="0065090A">
        <w:rPr>
          <w:rFonts w:eastAsia="Calibri"/>
        </w:rPr>
        <w:t>040</w:t>
      </w:r>
      <w:r>
        <w:rPr>
          <w:rFonts w:eastAsia="Calibri"/>
        </w:rPr>
        <w:t>,00</w:t>
      </w:r>
      <w:r w:rsidRPr="0065090A">
        <w:rPr>
          <w:rFonts w:eastAsia="Calibri"/>
        </w:rPr>
        <w:t xml:space="preserve"> рублям.</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w:t>
      </w:r>
      <w:r>
        <w:rPr>
          <w:rFonts w:eastAsia="Calibri"/>
        </w:rPr>
        <w:t>бюджета городского округа</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rsidR="005E4D7A" w:rsidRPr="00022C35" w:rsidRDefault="005E4D7A" w:rsidP="007A4822">
      <w:pPr>
        <w:widowControl w:val="0"/>
        <w:autoSpaceDE w:val="0"/>
        <w:autoSpaceDN w:val="0"/>
        <w:adjustRightInd w:val="0"/>
        <w:spacing w:after="240"/>
        <w:ind w:firstLine="567"/>
        <w:jc w:val="both"/>
        <w:rPr>
          <w:rFonts w:eastAsia="Calibri"/>
        </w:rPr>
      </w:pPr>
      <w:r w:rsidRPr="00D65788">
        <w:rPr>
          <w:color w:val="000000"/>
        </w:rPr>
        <w:lastRenderedPageBreak/>
        <w:t>Муниципальный заказчик муниципальной программы</w:t>
      </w:r>
      <w:r w:rsidRPr="00847F0D">
        <w:rPr>
          <w:color w:val="000000"/>
          <w:sz w:val="20"/>
          <w:szCs w:val="20"/>
        </w:rPr>
        <w:t xml:space="preserve"> </w:t>
      </w:r>
      <w:r w:rsidRPr="00022C35">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rsidR="009B21E2" w:rsidRDefault="00FF050A" w:rsidP="009B21E2">
      <w:pPr>
        <w:widowControl w:val="0"/>
        <w:autoSpaceDE w:val="0"/>
        <w:autoSpaceDN w:val="0"/>
        <w:adjustRightInd w:val="0"/>
        <w:ind w:firstLine="567"/>
        <w:jc w:val="center"/>
        <w:outlineLvl w:val="0"/>
        <w:rPr>
          <w:b/>
        </w:rPr>
      </w:pPr>
      <w:r w:rsidRPr="008E2B13">
        <w:rPr>
          <w:rFonts w:ascii="Times New Roman CYR" w:eastAsiaTheme="minorEastAsia" w:hAnsi="Times New Roman CYR" w:cs="Times New Roman CYR"/>
          <w:b/>
          <w:bCs/>
          <w:color w:val="26282F"/>
        </w:rPr>
        <w:t xml:space="preserve">5. </w:t>
      </w:r>
      <w:r w:rsidRPr="006334CB">
        <w:rPr>
          <w:b/>
        </w:rPr>
        <w:t xml:space="preserve">Механизм реализации </w:t>
      </w:r>
      <w:r>
        <w:rPr>
          <w:b/>
        </w:rPr>
        <w:t>муниципальной</w:t>
      </w:r>
      <w:r w:rsidRPr="006334CB">
        <w:rPr>
          <w:b/>
        </w:rPr>
        <w:t xml:space="preserve"> программы</w:t>
      </w:r>
      <w:r w:rsidR="009B21E2">
        <w:rPr>
          <w:b/>
        </w:rPr>
        <w:t>.</w:t>
      </w:r>
    </w:p>
    <w:p w:rsidR="00FF050A" w:rsidRPr="006334CB" w:rsidRDefault="009B21E2" w:rsidP="009B21E2">
      <w:pPr>
        <w:widowControl w:val="0"/>
        <w:autoSpaceDE w:val="0"/>
        <w:autoSpaceDN w:val="0"/>
        <w:adjustRightInd w:val="0"/>
        <w:spacing w:after="108"/>
        <w:ind w:firstLine="567"/>
        <w:jc w:val="center"/>
        <w:outlineLvl w:val="0"/>
        <w:rPr>
          <w:rFonts w:ascii="Times New Roman CYR" w:eastAsiaTheme="minorEastAsia" w:hAnsi="Times New Roman CYR" w:cs="Times New Roman CYR"/>
          <w:b/>
          <w:bCs/>
          <w:color w:val="26282F"/>
        </w:rPr>
      </w:pPr>
      <w:r w:rsidRPr="009B21E2">
        <w:rPr>
          <w:b/>
        </w:rPr>
        <w:t>Обобщенная характеристика основных мероприятий муниципальной программы с обоснованием необходимости их осуществления</w:t>
      </w:r>
    </w:p>
    <w:p w:rsidR="00FF050A" w:rsidRPr="00A40876" w:rsidRDefault="00783AE9" w:rsidP="007A4822">
      <w:pPr>
        <w:ind w:firstLine="567"/>
        <w:jc w:val="both"/>
      </w:pPr>
      <w:r>
        <w:t xml:space="preserve">1. </w:t>
      </w:r>
      <w:r w:rsidR="00FF050A" w:rsidRPr="00A40876">
        <w:t xml:space="preserve">При реализации мероприятий </w:t>
      </w:r>
      <w:r w:rsidR="00FF050A">
        <w:t>муниципальной</w:t>
      </w:r>
      <w:r w:rsidR="00FF050A" w:rsidRPr="00A40876">
        <w:t xml:space="preserve"> программы необходимо исходить из следующих положений:</w:t>
      </w:r>
    </w:p>
    <w:p w:rsidR="00FF050A" w:rsidRPr="00A40876" w:rsidRDefault="00783AE9" w:rsidP="007A4822">
      <w:pPr>
        <w:autoSpaceDE w:val="0"/>
        <w:autoSpaceDN w:val="0"/>
        <w:adjustRightInd w:val="0"/>
        <w:ind w:firstLine="567"/>
        <w:jc w:val="both"/>
      </w:pPr>
      <w:r>
        <w:t>-</w:t>
      </w:r>
      <w:r w:rsidR="005A1801">
        <w:t xml:space="preserve"> </w:t>
      </w:r>
      <w:r w:rsidR="00FF050A" w:rsidRPr="00A4087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t>го кодекса Российской Федерации</w:t>
      </w:r>
      <w:r w:rsidR="00FF050A" w:rsidRPr="00A40876">
        <w:t>:</w:t>
      </w:r>
    </w:p>
    <w:p w:rsidR="00FF050A" w:rsidRPr="00A40876" w:rsidRDefault="00FF050A" w:rsidP="007A4822">
      <w:pPr>
        <w:autoSpaceDE w:val="0"/>
        <w:autoSpaceDN w:val="0"/>
        <w:adjustRightInd w:val="0"/>
        <w:ind w:firstLine="567"/>
        <w:jc w:val="both"/>
        <w:rPr>
          <w:color w:val="000000" w:themeColor="text1"/>
        </w:rPr>
      </w:pPr>
      <w:r w:rsidRPr="00A40876">
        <w:rPr>
          <w:color w:val="000000" w:themeColor="text1"/>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w:t>
      </w:r>
      <w:r>
        <w:rPr>
          <w:color w:val="000000" w:themeColor="text1"/>
        </w:rPr>
        <w:t>мещение с зачетом его стоимости;</w:t>
      </w:r>
    </w:p>
    <w:p w:rsidR="00FF050A" w:rsidRPr="00A40876" w:rsidRDefault="00FF050A" w:rsidP="007A4822">
      <w:pPr>
        <w:autoSpaceDE w:val="0"/>
        <w:autoSpaceDN w:val="0"/>
        <w:adjustRightInd w:val="0"/>
        <w:ind w:firstLine="567"/>
        <w:jc w:val="both"/>
      </w:pPr>
      <w:r w:rsidRPr="00A40876">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FF050A" w:rsidRPr="00A40876" w:rsidRDefault="00783AE9" w:rsidP="007A4822">
      <w:pPr>
        <w:ind w:firstLine="567"/>
        <w:jc w:val="both"/>
      </w:pPr>
      <w:r>
        <w:t>-</w:t>
      </w:r>
      <w:r w:rsidR="005A1801">
        <w:t xml:space="preserve"> </w:t>
      </w:r>
      <w:r w:rsidR="00FF050A" w:rsidRPr="00A40876">
        <w:t xml:space="preserve">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w:t>
      </w:r>
      <w:r w:rsidR="00FF050A">
        <w:t xml:space="preserve">может предоставляться </w:t>
      </w:r>
      <w:r w:rsidR="00FF050A" w:rsidRPr="00A40876">
        <w:t xml:space="preserve">по договору социального найма по норме предоставления, установленной </w:t>
      </w:r>
      <w:r w:rsidR="005A1801">
        <w:t>Сергиево-Посадским городским округом</w:t>
      </w:r>
      <w:r w:rsidR="00FF050A" w:rsidRPr="00A40876">
        <w:t xml:space="preserve"> Московской области.</w:t>
      </w:r>
      <w:r w:rsidR="00FF050A">
        <w:t xml:space="preserve"> </w:t>
      </w:r>
      <w:r w:rsidR="00FF050A" w:rsidRPr="00A40876">
        <w:t>В случае отсутствия подходящего по площади жилого помещения в связи с проектным решением</w:t>
      </w:r>
      <w:r w:rsidR="00FF050A">
        <w:t>,</w:t>
      </w:r>
      <w:r w:rsidR="00FF050A" w:rsidRPr="00A40876">
        <w:t xml:space="preserve"> общая площадь жи</w:t>
      </w:r>
      <w:r w:rsidR="00FF050A">
        <w:t xml:space="preserve">лого помещения может отличаться </w:t>
      </w:r>
      <w:r w:rsidR="00FF050A" w:rsidRPr="00A40876">
        <w:t>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FF050A" w:rsidRPr="00A40876" w:rsidRDefault="00783AE9" w:rsidP="007A4822">
      <w:pPr>
        <w:ind w:firstLine="567"/>
        <w:jc w:val="both"/>
      </w:pPr>
      <w:r>
        <w:t xml:space="preserve">- </w:t>
      </w:r>
      <w:r w:rsidR="00FF050A" w:rsidRPr="00A40876">
        <w:t>Переселение граждан из аварийного жилищного фонда осуществляется следующими способами:</w:t>
      </w:r>
    </w:p>
    <w:p w:rsidR="00783AE9" w:rsidRPr="00A40876" w:rsidRDefault="00FF050A" w:rsidP="007A4822">
      <w:pPr>
        <w:ind w:firstLine="567"/>
        <w:jc w:val="both"/>
      </w:pPr>
      <w:r w:rsidRPr="00A40876">
        <w:t>приобретение жилых помещений, в том числе:</w:t>
      </w:r>
      <w:r w:rsidR="00783AE9" w:rsidRPr="00783AE9">
        <w:t xml:space="preserve"> </w:t>
      </w:r>
      <w:r w:rsidR="00783AE9" w:rsidRPr="00A40876">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783AE9" w:rsidRPr="00A40876" w:rsidRDefault="00783AE9" w:rsidP="007A4822">
      <w:pPr>
        <w:ind w:firstLine="567"/>
        <w:jc w:val="both"/>
      </w:pPr>
      <w:r w:rsidRPr="00A40876">
        <w:t>строительство многоквартирных домов, указанных в пункте 2 части 2 статьи 49 Градостроительного кодекса Российской Федерации;</w:t>
      </w:r>
    </w:p>
    <w:p w:rsidR="00783AE9" w:rsidRPr="00A40876" w:rsidRDefault="00783AE9" w:rsidP="007A4822">
      <w:pPr>
        <w:ind w:firstLine="567"/>
        <w:jc w:val="both"/>
      </w:pPr>
      <w:r w:rsidRPr="00A40876">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783AE9" w:rsidRPr="00A40876" w:rsidRDefault="00783AE9" w:rsidP="007A4822">
      <w:pPr>
        <w:ind w:firstLine="567"/>
        <w:jc w:val="both"/>
      </w:pPr>
      <w:r>
        <w:lastRenderedPageBreak/>
        <w:t xml:space="preserve">- </w:t>
      </w:r>
      <w:r w:rsidRPr="00A40876">
        <w:t>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783AE9" w:rsidRPr="00783AE9" w:rsidRDefault="00783AE9" w:rsidP="007A4822">
      <w:pPr>
        <w:ind w:firstLine="567"/>
        <w:jc w:val="both"/>
      </w:pPr>
      <w:r w:rsidRPr="00783AE9">
        <w:rPr>
          <w:color w:val="000000" w:themeColor="text1"/>
        </w:rPr>
        <w:t xml:space="preserve">2. </w:t>
      </w:r>
      <w:r w:rsidRPr="00783AE9">
        <w:t>Организационные мероприятия по реализации муниципальной программы предусматривают следующие меры:</w:t>
      </w:r>
    </w:p>
    <w:p w:rsidR="00783AE9" w:rsidRPr="00783AE9" w:rsidRDefault="00783AE9" w:rsidP="007A4822">
      <w:pPr>
        <w:tabs>
          <w:tab w:val="left" w:pos="0"/>
        </w:tabs>
        <w:ind w:firstLine="567"/>
        <w:jc w:val="both"/>
      </w:pPr>
      <w:r w:rsidRPr="00783AE9">
        <w:t>- Информирование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rsidR="00783AE9" w:rsidRPr="00A40876" w:rsidRDefault="00783AE9" w:rsidP="007A4822">
      <w:pPr>
        <w:ind w:firstLine="567"/>
        <w:jc w:val="both"/>
      </w:pPr>
      <w:r w:rsidRPr="00783AE9">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1E07FF" w:rsidRDefault="00783AE9" w:rsidP="008C7A5A">
      <w:pPr>
        <w:autoSpaceDE w:val="0"/>
        <w:autoSpaceDN w:val="0"/>
        <w:adjustRightInd w:val="0"/>
        <w:spacing w:after="240"/>
        <w:ind w:firstLine="567"/>
        <w:jc w:val="both"/>
        <w:outlineLvl w:val="1"/>
      </w:pPr>
      <w:r>
        <w:t xml:space="preserve">Администрацией Сергиево-Посадского городского округа Московской </w:t>
      </w:r>
      <w:r w:rsidRPr="00A40876">
        <w:t xml:space="preserve">области </w:t>
      </w:r>
      <w:r>
        <w:t>п</w:t>
      </w:r>
      <w:r w:rsidRPr="00A40876">
        <w:t xml:space="preserve">ри подготовке документации на проведение закупок в целях реализации мероприятий </w:t>
      </w:r>
      <w:r>
        <w:t>муниципальной</w:t>
      </w:r>
      <w:r w:rsidRPr="00A40876">
        <w:t xml:space="preserve">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w:t>
      </w:r>
      <w:r>
        <w:t>денных в эксплуатацию, соблюдает</w:t>
      </w:r>
      <w:r w:rsidRPr="00A40876">
        <w:t xml:space="preserve"> следующие</w:t>
      </w:r>
      <w:r>
        <w:t xml:space="preserve"> рекомендуемые</w:t>
      </w:r>
      <w:r w:rsidRPr="00A40876">
        <w:t xml:space="preserve"> требования, </w:t>
      </w:r>
      <w:r>
        <w:t>представленные в п</w:t>
      </w:r>
      <w:r w:rsidRPr="00A40876">
        <w:t>риложении № 2 к методическим рекомендациям</w:t>
      </w:r>
      <w:r>
        <w:t xml:space="preserve"> по разработке региональной адресной программы по переселению граждан из аварийного жилищного фонда, утвержденным приказом Минстроя России</w:t>
      </w:r>
      <w:r w:rsidRPr="00A40876">
        <w:t xml:space="preserve"> от 31.01.2019 № 65/пр,</w:t>
      </w:r>
      <w:r>
        <w:t xml:space="preserve"> </w:t>
      </w:r>
      <w:r w:rsidRPr="00A40876">
        <w:t xml:space="preserve">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2716"/>
        <w:gridCol w:w="11905"/>
      </w:tblGrid>
      <w:tr w:rsidR="00D13F10" w:rsidRPr="00F0188E" w:rsidTr="0010481B">
        <w:tc>
          <w:tcPr>
            <w:tcW w:w="301" w:type="pct"/>
          </w:tcPr>
          <w:p w:rsidR="00783AE9" w:rsidRPr="00F0188E" w:rsidRDefault="00783AE9" w:rsidP="007A4822">
            <w:pPr>
              <w:jc w:val="both"/>
              <w:rPr>
                <w:sz w:val="20"/>
                <w:szCs w:val="20"/>
              </w:rPr>
            </w:pPr>
            <w:r w:rsidRPr="00F0188E">
              <w:rPr>
                <w:sz w:val="20"/>
                <w:szCs w:val="20"/>
              </w:rPr>
              <w:t>№ п/п</w:t>
            </w:r>
          </w:p>
        </w:tc>
        <w:tc>
          <w:tcPr>
            <w:tcW w:w="873" w:type="pct"/>
          </w:tcPr>
          <w:p w:rsidR="00783AE9" w:rsidRPr="00F0188E" w:rsidRDefault="00783AE9" w:rsidP="007A4822">
            <w:pPr>
              <w:jc w:val="both"/>
              <w:rPr>
                <w:sz w:val="20"/>
                <w:szCs w:val="20"/>
              </w:rPr>
            </w:pPr>
            <w:r w:rsidRPr="00F0188E">
              <w:rPr>
                <w:sz w:val="20"/>
                <w:szCs w:val="20"/>
              </w:rPr>
              <w:t>Наименование рекомендуемого требования</w:t>
            </w:r>
          </w:p>
        </w:tc>
        <w:tc>
          <w:tcPr>
            <w:tcW w:w="3826" w:type="pct"/>
          </w:tcPr>
          <w:p w:rsidR="00783AE9" w:rsidRPr="00F0188E" w:rsidRDefault="00783AE9" w:rsidP="007A4822">
            <w:pPr>
              <w:jc w:val="both"/>
              <w:rPr>
                <w:sz w:val="20"/>
                <w:szCs w:val="20"/>
              </w:rPr>
            </w:pPr>
            <w:r w:rsidRPr="00F0188E">
              <w:rPr>
                <w:sz w:val="20"/>
                <w:szCs w:val="20"/>
              </w:rPr>
              <w:t>Содержание рекомендуемого требования</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1</w:t>
            </w:r>
          </w:p>
        </w:tc>
        <w:tc>
          <w:tcPr>
            <w:tcW w:w="873" w:type="pct"/>
          </w:tcPr>
          <w:p w:rsidR="00783AE9" w:rsidRPr="00F0188E" w:rsidRDefault="00783AE9" w:rsidP="0010481B">
            <w:pPr>
              <w:rPr>
                <w:sz w:val="20"/>
                <w:szCs w:val="20"/>
              </w:rPr>
            </w:pPr>
            <w:r w:rsidRPr="00F0188E">
              <w:rPr>
                <w:sz w:val="20"/>
                <w:szCs w:val="20"/>
              </w:rPr>
              <w:t>Требования к проектной</w:t>
            </w:r>
            <w:r w:rsidR="0010481B">
              <w:rPr>
                <w:sz w:val="20"/>
                <w:szCs w:val="20"/>
              </w:rPr>
              <w:t xml:space="preserve"> </w:t>
            </w:r>
            <w:r w:rsidRPr="00F0188E">
              <w:rPr>
                <w:sz w:val="20"/>
                <w:szCs w:val="20"/>
              </w:rPr>
              <w:t>документации на дом</w:t>
            </w:r>
          </w:p>
        </w:tc>
        <w:tc>
          <w:tcPr>
            <w:tcW w:w="3826" w:type="pct"/>
          </w:tcPr>
          <w:p w:rsidR="00783AE9" w:rsidRPr="00F0188E" w:rsidRDefault="00783AE9" w:rsidP="007A4822">
            <w:pPr>
              <w:ind w:firstLine="316"/>
              <w:jc w:val="both"/>
              <w:rPr>
                <w:sz w:val="20"/>
                <w:szCs w:val="20"/>
              </w:rPr>
            </w:pPr>
            <w:r w:rsidRPr="00F0188E">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783AE9" w:rsidRPr="00F0188E" w:rsidRDefault="00783AE9" w:rsidP="007A4822">
            <w:pPr>
              <w:ind w:firstLine="316"/>
              <w:jc w:val="both"/>
              <w:rPr>
                <w:sz w:val="20"/>
                <w:szCs w:val="20"/>
              </w:rPr>
            </w:pPr>
            <w:r w:rsidRPr="00F0188E">
              <w:rPr>
                <w:sz w:val="20"/>
                <w:szCs w:val="20"/>
              </w:rPr>
              <w:t>Проектная документация разрабатывается в соответствии с требованиями:</w:t>
            </w:r>
          </w:p>
          <w:p w:rsidR="00783AE9" w:rsidRPr="00F0188E" w:rsidRDefault="00783AE9" w:rsidP="007A4822">
            <w:pPr>
              <w:ind w:firstLine="316"/>
              <w:jc w:val="both"/>
              <w:rPr>
                <w:sz w:val="20"/>
                <w:szCs w:val="20"/>
              </w:rPr>
            </w:pPr>
            <w:r w:rsidRPr="00F0188E">
              <w:rPr>
                <w:sz w:val="20"/>
                <w:szCs w:val="20"/>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783AE9" w:rsidRPr="00F0188E" w:rsidRDefault="00783AE9" w:rsidP="007A4822">
            <w:pPr>
              <w:ind w:firstLine="316"/>
              <w:jc w:val="both"/>
              <w:rPr>
                <w:sz w:val="20"/>
                <w:szCs w:val="20"/>
              </w:rPr>
            </w:pPr>
            <w:r w:rsidRPr="00F0188E">
              <w:rPr>
                <w:sz w:val="20"/>
                <w:szCs w:val="20"/>
              </w:rPr>
              <w:t>– Федерального закона от 22.07.2008 № 123–ФЗ «Технический регламент о требованиях пожарной безопасности»;</w:t>
            </w:r>
          </w:p>
          <w:p w:rsidR="00783AE9" w:rsidRPr="00F0188E" w:rsidRDefault="00783AE9" w:rsidP="007A4822">
            <w:pPr>
              <w:ind w:firstLine="316"/>
              <w:jc w:val="both"/>
              <w:rPr>
                <w:sz w:val="20"/>
                <w:szCs w:val="20"/>
              </w:rPr>
            </w:pPr>
            <w:r w:rsidRPr="00F0188E">
              <w:rPr>
                <w:sz w:val="20"/>
                <w:szCs w:val="20"/>
              </w:rPr>
              <w:t>– Федерального закона от 30.12.2009 № 384–ФЗ «Технический регламент о безопасности зданий и сооружений»;</w:t>
            </w:r>
          </w:p>
          <w:p w:rsidR="00783AE9" w:rsidRPr="00F0188E" w:rsidRDefault="00783AE9" w:rsidP="007A4822">
            <w:pPr>
              <w:ind w:firstLine="316"/>
              <w:jc w:val="both"/>
              <w:rPr>
                <w:sz w:val="20"/>
                <w:szCs w:val="20"/>
              </w:rPr>
            </w:pPr>
            <w:r w:rsidRPr="00F0188E">
              <w:rPr>
                <w:sz w:val="20"/>
                <w:szCs w:val="20"/>
              </w:rPr>
              <w:t>– СП 42.13330.2016 «Градостроительство. Пл</w:t>
            </w:r>
            <w:r w:rsidR="00D13F10" w:rsidRPr="00F0188E">
              <w:rPr>
                <w:sz w:val="20"/>
                <w:szCs w:val="20"/>
              </w:rPr>
              <w:t xml:space="preserve">анировка и застройка городских </w:t>
            </w:r>
            <w:r w:rsidRPr="00F0188E">
              <w:rPr>
                <w:sz w:val="20"/>
                <w:szCs w:val="20"/>
              </w:rPr>
              <w:t>и сельских поселений»;</w:t>
            </w:r>
          </w:p>
          <w:p w:rsidR="00783AE9" w:rsidRPr="00F0188E" w:rsidRDefault="00783AE9" w:rsidP="007A4822">
            <w:pPr>
              <w:ind w:firstLine="316"/>
              <w:jc w:val="both"/>
              <w:rPr>
                <w:sz w:val="20"/>
                <w:szCs w:val="20"/>
              </w:rPr>
            </w:pPr>
            <w:r w:rsidRPr="00F0188E">
              <w:rPr>
                <w:sz w:val="20"/>
                <w:szCs w:val="20"/>
              </w:rPr>
              <w:t>– СП 54.13330.2016 «Здания жилые многоквартирные»;</w:t>
            </w:r>
          </w:p>
          <w:p w:rsidR="00783AE9" w:rsidRPr="00F0188E" w:rsidRDefault="00783AE9" w:rsidP="007A4822">
            <w:pPr>
              <w:ind w:firstLine="316"/>
              <w:jc w:val="both"/>
              <w:rPr>
                <w:sz w:val="20"/>
                <w:szCs w:val="20"/>
              </w:rPr>
            </w:pPr>
            <w:r w:rsidRPr="00F0188E">
              <w:rPr>
                <w:sz w:val="20"/>
                <w:szCs w:val="20"/>
              </w:rPr>
              <w:t>– СП 59.13330.2016 «Доступность зданий и сооружений для маломобильных групп населения»;</w:t>
            </w:r>
          </w:p>
          <w:p w:rsidR="00783AE9" w:rsidRPr="00F0188E" w:rsidRDefault="00783AE9" w:rsidP="007A4822">
            <w:pPr>
              <w:ind w:firstLine="316"/>
              <w:jc w:val="both"/>
              <w:rPr>
                <w:sz w:val="20"/>
                <w:szCs w:val="20"/>
              </w:rPr>
            </w:pPr>
            <w:r w:rsidRPr="00F0188E">
              <w:rPr>
                <w:sz w:val="20"/>
                <w:szCs w:val="20"/>
              </w:rPr>
              <w:t>– СП 14.13330.2014 «Строительство в сейсмических районах»;</w:t>
            </w:r>
          </w:p>
          <w:p w:rsidR="00783AE9" w:rsidRPr="00F0188E" w:rsidRDefault="00783AE9" w:rsidP="007A4822">
            <w:pPr>
              <w:ind w:firstLine="316"/>
              <w:jc w:val="both"/>
              <w:rPr>
                <w:sz w:val="20"/>
                <w:szCs w:val="20"/>
              </w:rPr>
            </w:pPr>
            <w:r w:rsidRPr="00F0188E">
              <w:rPr>
                <w:sz w:val="20"/>
                <w:szCs w:val="20"/>
              </w:rPr>
              <w:t>– СП 22.13330.2016 «Основания зданий и сооружений»;</w:t>
            </w:r>
          </w:p>
          <w:p w:rsidR="00783AE9" w:rsidRPr="00F0188E" w:rsidRDefault="00783AE9" w:rsidP="007A4822">
            <w:pPr>
              <w:ind w:firstLine="316"/>
              <w:jc w:val="both"/>
              <w:rPr>
                <w:sz w:val="20"/>
                <w:szCs w:val="20"/>
              </w:rPr>
            </w:pPr>
            <w:r w:rsidRPr="00F0188E">
              <w:rPr>
                <w:sz w:val="20"/>
                <w:szCs w:val="20"/>
              </w:rPr>
              <w:t>– СП 2.13130.2012 «Системы противопожарной защиты. Обеспечение огнестойкости объектов защиты»;</w:t>
            </w:r>
          </w:p>
          <w:p w:rsidR="00783AE9" w:rsidRPr="00F0188E" w:rsidRDefault="00783AE9" w:rsidP="007A4822">
            <w:pPr>
              <w:ind w:firstLine="316"/>
              <w:jc w:val="both"/>
              <w:rPr>
                <w:sz w:val="20"/>
                <w:szCs w:val="20"/>
              </w:rPr>
            </w:pPr>
            <w:r w:rsidRPr="00F0188E">
              <w:rPr>
                <w:sz w:val="20"/>
                <w:szCs w:val="20"/>
              </w:rPr>
              <w:t xml:space="preserve">– СП 4.13130.2013 «Системы противопожарной защиты. Ограничение распространения пожара на объектах защиты. </w:t>
            </w:r>
            <w:r w:rsidRPr="00F0188E">
              <w:rPr>
                <w:noProof/>
                <w:sz w:val="20"/>
                <w:szCs w:val="20"/>
              </w:rPr>
              <w:drawing>
                <wp:inline distT="0" distB="0" distL="0" distR="0" wp14:anchorId="6F4D583F" wp14:editId="053F5B15">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 к объемно-планировочным и конструктивным решениям»;</w:t>
            </w:r>
          </w:p>
          <w:p w:rsidR="00783AE9" w:rsidRPr="00F0188E" w:rsidRDefault="00783AE9" w:rsidP="007A4822">
            <w:pPr>
              <w:ind w:firstLine="316"/>
              <w:jc w:val="both"/>
              <w:rPr>
                <w:sz w:val="20"/>
                <w:szCs w:val="20"/>
              </w:rPr>
            </w:pPr>
            <w:r w:rsidRPr="00F0188E">
              <w:rPr>
                <w:sz w:val="20"/>
                <w:szCs w:val="20"/>
              </w:rPr>
              <w:lastRenderedPageBreak/>
              <w:t>– СП 255.1325800 «Здания и сооружения. Правила эксплуатации. Общие положения».</w:t>
            </w:r>
          </w:p>
          <w:p w:rsidR="00783AE9" w:rsidRPr="00F0188E" w:rsidRDefault="00783AE9" w:rsidP="007A4822">
            <w:pPr>
              <w:ind w:firstLine="316"/>
              <w:jc w:val="both"/>
              <w:rPr>
                <w:sz w:val="20"/>
                <w:szCs w:val="20"/>
              </w:rPr>
            </w:pPr>
            <w:r w:rsidRPr="00F0188E">
              <w:rPr>
                <w:sz w:val="20"/>
                <w:szCs w:val="20"/>
              </w:rPr>
              <w:t>Оформление проектной документации осуществляется в соответствии с ГОСТ Р 21.1101-2013 «Основные требования к проектной и рабочей документации».</w:t>
            </w:r>
          </w:p>
          <w:p w:rsidR="00783AE9" w:rsidRPr="00F0188E" w:rsidRDefault="00783AE9" w:rsidP="007A4822">
            <w:pPr>
              <w:ind w:firstLine="316"/>
              <w:jc w:val="both"/>
              <w:rPr>
                <w:sz w:val="20"/>
                <w:szCs w:val="20"/>
              </w:rPr>
            </w:pPr>
            <w:r w:rsidRPr="00F0188E">
              <w:rPr>
                <w:sz w:val="20"/>
                <w:szCs w:val="20"/>
              </w:rPr>
              <w:t xml:space="preserve">Планируемые к строительству (строящиеся) многоквартирные дома, </w:t>
            </w:r>
            <w:r w:rsidRPr="00F0188E">
              <w:rPr>
                <w:noProof/>
                <w:sz w:val="20"/>
                <w:szCs w:val="20"/>
              </w:rPr>
              <w:drawing>
                <wp:inline distT="0" distB="0" distL="0" distR="0" wp14:anchorId="6A95E135" wp14:editId="12EDB162">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F0188E">
              <w:rPr>
                <w:sz w:val="20"/>
                <w:szCs w:val="20"/>
              </w:rPr>
              <w:t xml:space="preserve">указанные в пункте 2 части 2 статьи 49 Градостроительного кодекса </w:t>
            </w:r>
            <w:r w:rsidRPr="00F0188E">
              <w:rPr>
                <w:noProof/>
                <w:sz w:val="20"/>
                <w:szCs w:val="20"/>
              </w:rPr>
              <w:drawing>
                <wp:inline distT="0" distB="0" distL="0" distR="0" wp14:anchorId="43BAAB22" wp14:editId="6B440978">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783AE9" w:rsidRPr="00F0188E" w:rsidRDefault="00783AE9" w:rsidP="007A4822">
            <w:pPr>
              <w:ind w:firstLine="316"/>
              <w:jc w:val="both"/>
              <w:rPr>
                <w:sz w:val="20"/>
                <w:szCs w:val="20"/>
              </w:rPr>
            </w:pPr>
            <w:r w:rsidRPr="00F0188E">
              <w:rPr>
                <w:sz w:val="20"/>
                <w:szCs w:val="20"/>
              </w:rPr>
              <w:t xml:space="preserve">В отношении </w:t>
            </w:r>
            <w:r w:rsidRPr="00F0188E">
              <w:rPr>
                <w:noProof/>
                <w:sz w:val="20"/>
                <w:szCs w:val="20"/>
              </w:rPr>
              <w:drawing>
                <wp:inline distT="0" distB="0" distL="0" distR="0" wp14:anchorId="2C2C43CB" wp14:editId="39319EAF">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3FA1748B" wp14:editId="3000D196">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F0188E">
              <w:rPr>
                <w:sz w:val="20"/>
                <w:szCs w:val="20"/>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F0188E">
              <w:rPr>
                <w:noProof/>
                <w:sz w:val="20"/>
                <w:szCs w:val="20"/>
              </w:rPr>
              <w:drawing>
                <wp:inline distT="0" distB="0" distL="0" distR="0" wp14:anchorId="2A754035" wp14:editId="6F2D0D7D">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требованиями градостроительного законодательства Российской Федерации экспертизы</w:t>
            </w:r>
          </w:p>
        </w:tc>
      </w:tr>
      <w:tr w:rsidR="00D13F10" w:rsidRPr="00F0188E" w:rsidTr="0010481B">
        <w:trPr>
          <w:trHeight w:val="77"/>
        </w:trPr>
        <w:tc>
          <w:tcPr>
            <w:tcW w:w="301" w:type="pct"/>
          </w:tcPr>
          <w:p w:rsidR="00783AE9" w:rsidRPr="00F0188E" w:rsidRDefault="00783AE9" w:rsidP="007A4822">
            <w:pPr>
              <w:jc w:val="both"/>
              <w:rPr>
                <w:sz w:val="20"/>
                <w:szCs w:val="20"/>
              </w:rPr>
            </w:pPr>
            <w:r w:rsidRPr="00F0188E">
              <w:rPr>
                <w:sz w:val="20"/>
                <w:szCs w:val="20"/>
              </w:rPr>
              <w:lastRenderedPageBreak/>
              <w:t>2</w:t>
            </w:r>
          </w:p>
        </w:tc>
        <w:tc>
          <w:tcPr>
            <w:tcW w:w="873" w:type="pct"/>
          </w:tcPr>
          <w:p w:rsidR="00783AE9" w:rsidRPr="00F0188E" w:rsidRDefault="00783AE9" w:rsidP="007A4822">
            <w:pPr>
              <w:rPr>
                <w:sz w:val="20"/>
                <w:szCs w:val="20"/>
              </w:rPr>
            </w:pPr>
            <w:r w:rsidRPr="00F0188E">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rsidR="00783AE9" w:rsidRPr="00F0188E" w:rsidRDefault="00783AE9" w:rsidP="007A4822">
            <w:pPr>
              <w:ind w:firstLine="316"/>
              <w:jc w:val="both"/>
              <w:rPr>
                <w:sz w:val="20"/>
                <w:szCs w:val="20"/>
              </w:rPr>
            </w:pPr>
            <w:r w:rsidRPr="00F0188E">
              <w:rPr>
                <w:sz w:val="20"/>
                <w:szCs w:val="20"/>
              </w:rPr>
              <w:t>В строящихся домах обеспечивается наличие:</w:t>
            </w:r>
          </w:p>
          <w:p w:rsidR="00783AE9" w:rsidRPr="00F0188E" w:rsidRDefault="00783AE9" w:rsidP="007A4822">
            <w:pPr>
              <w:ind w:firstLine="316"/>
              <w:jc w:val="both"/>
              <w:rPr>
                <w:sz w:val="20"/>
                <w:szCs w:val="20"/>
              </w:rPr>
            </w:pPr>
            <w:r w:rsidRPr="00F0188E">
              <w:rPr>
                <w:sz w:val="20"/>
                <w:szCs w:val="20"/>
              </w:rPr>
              <w:t>– несущих строительных конструкций, выполненных из следующих материалов:</w:t>
            </w:r>
          </w:p>
          <w:p w:rsidR="00783AE9" w:rsidRPr="00F0188E" w:rsidRDefault="00783AE9" w:rsidP="007A4822">
            <w:pPr>
              <w:ind w:firstLine="316"/>
              <w:jc w:val="both"/>
              <w:rPr>
                <w:sz w:val="20"/>
                <w:szCs w:val="20"/>
              </w:rPr>
            </w:pPr>
            <w:r w:rsidRPr="00F0188E">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783AE9" w:rsidRPr="00F0188E" w:rsidRDefault="00783AE9" w:rsidP="007A4822">
            <w:pPr>
              <w:ind w:firstLine="316"/>
              <w:jc w:val="both"/>
              <w:rPr>
                <w:sz w:val="20"/>
                <w:szCs w:val="20"/>
              </w:rPr>
            </w:pPr>
            <w:r w:rsidRPr="00F0188E">
              <w:rPr>
                <w:sz w:val="20"/>
                <w:szCs w:val="20"/>
              </w:rPr>
              <w:t>б) перекрытия из сборных и монолитных железобетонных конструкций;</w:t>
            </w:r>
          </w:p>
          <w:p w:rsidR="00783AE9" w:rsidRPr="00F0188E" w:rsidRDefault="00783AE9" w:rsidP="007A4822">
            <w:pPr>
              <w:ind w:firstLine="316"/>
              <w:jc w:val="both"/>
              <w:rPr>
                <w:sz w:val="20"/>
                <w:szCs w:val="20"/>
              </w:rPr>
            </w:pPr>
            <w:r w:rsidRPr="00F0188E">
              <w:rPr>
                <w:sz w:val="20"/>
                <w:szCs w:val="20"/>
              </w:rPr>
              <w:t>в) фундаменты из сборных и монолитных железобетонных и каменных конструкций.</w:t>
            </w:r>
          </w:p>
          <w:p w:rsidR="00783AE9" w:rsidRPr="00F0188E" w:rsidRDefault="00783AE9" w:rsidP="007A4822">
            <w:pPr>
              <w:ind w:firstLine="316"/>
              <w:jc w:val="both"/>
              <w:rPr>
                <w:sz w:val="20"/>
                <w:szCs w:val="20"/>
              </w:rPr>
            </w:pPr>
            <w:r w:rsidRPr="00F0188E">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783AE9" w:rsidRPr="00F0188E" w:rsidRDefault="00783AE9" w:rsidP="007A4822">
            <w:pPr>
              <w:ind w:firstLine="316"/>
              <w:jc w:val="both"/>
              <w:rPr>
                <w:sz w:val="20"/>
                <w:szCs w:val="20"/>
              </w:rPr>
            </w:pPr>
            <w:r w:rsidRPr="00F0188E">
              <w:rPr>
                <w:sz w:val="20"/>
                <w:szCs w:val="20"/>
              </w:rPr>
              <w:t xml:space="preserve">– подключения к централизованным </w:t>
            </w:r>
            <w:r w:rsidRPr="00F0188E">
              <w:rPr>
                <w:noProof/>
                <w:sz w:val="20"/>
                <w:szCs w:val="20"/>
              </w:rPr>
              <w:drawing>
                <wp:inline distT="0" distB="0" distL="0" distR="0" wp14:anchorId="28073657" wp14:editId="37BC78E7">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сетям инженерно-технического обеспечения по выданным соответствующими </w:t>
            </w:r>
            <w:r w:rsidRPr="00F0188E">
              <w:rPr>
                <w:noProof/>
                <w:sz w:val="20"/>
                <w:szCs w:val="20"/>
              </w:rPr>
              <w:drawing>
                <wp:inline distT="0" distB="0" distL="0" distR="0" wp14:anchorId="547712D4" wp14:editId="771A31D8">
                  <wp:extent cx="11430" cy="114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42F71BB6" wp14:editId="1CEEF2DB">
                  <wp:extent cx="11430" cy="114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ресурсоснабжающими и иными организациями техническим условиям;</w:t>
            </w:r>
          </w:p>
          <w:p w:rsidR="00783AE9" w:rsidRPr="00F0188E" w:rsidRDefault="00783AE9" w:rsidP="007A4822">
            <w:pPr>
              <w:ind w:firstLine="316"/>
              <w:jc w:val="both"/>
              <w:rPr>
                <w:sz w:val="20"/>
                <w:szCs w:val="20"/>
              </w:rPr>
            </w:pPr>
            <w:r w:rsidRPr="00F0188E">
              <w:rPr>
                <w:sz w:val="20"/>
                <w:szCs w:val="20"/>
              </w:rPr>
              <w:t>– санитарного узла (раздельного или совмещенного), который должен быть внутриквартирным и включать ванну, унитаз, раковину;</w:t>
            </w:r>
          </w:p>
          <w:p w:rsidR="00783AE9" w:rsidRPr="00F0188E" w:rsidRDefault="00783AE9" w:rsidP="007A4822">
            <w:pPr>
              <w:ind w:firstLine="316"/>
              <w:jc w:val="both"/>
              <w:rPr>
                <w:sz w:val="20"/>
                <w:szCs w:val="20"/>
              </w:rPr>
            </w:pPr>
            <w:r w:rsidRPr="00F0188E">
              <w:rPr>
                <w:sz w:val="20"/>
                <w:szCs w:val="20"/>
              </w:rPr>
              <w:t xml:space="preserve">– </w:t>
            </w:r>
            <w:r w:rsidRPr="00F0188E">
              <w:rPr>
                <w:noProof/>
                <w:sz w:val="20"/>
                <w:szCs w:val="20"/>
              </w:rPr>
              <w:drawing>
                <wp:inline distT="0" distB="0" distL="0" distR="0" wp14:anchorId="15E777F4" wp14:editId="6BF18E8D">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внутридомовых инженерных систем, включая системы:</w:t>
            </w:r>
            <w:r w:rsidRPr="00F0188E">
              <w:rPr>
                <w:noProof/>
                <w:sz w:val="20"/>
                <w:szCs w:val="20"/>
              </w:rPr>
              <w:drawing>
                <wp:inline distT="0" distB="0" distL="0" distR="0" wp14:anchorId="2CF698EE" wp14:editId="0B55B6E9">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 xml:space="preserve">а) электроснабжения (с силовым и иным электрооборудованием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водоотведения (канализации);</w:t>
            </w:r>
            <w:r w:rsidRPr="00F0188E">
              <w:rPr>
                <w:noProof/>
                <w:sz w:val="20"/>
                <w:szCs w:val="20"/>
              </w:rPr>
              <w:drawing>
                <wp:inline distT="0" distB="0" distL="0" distR="0" wp14:anchorId="7256B0F4" wp14:editId="02CF7635">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783AE9" w:rsidRPr="00F0188E" w:rsidRDefault="00783AE9" w:rsidP="007A4822">
            <w:pPr>
              <w:ind w:firstLine="316"/>
              <w:jc w:val="both"/>
              <w:rPr>
                <w:sz w:val="20"/>
                <w:szCs w:val="20"/>
              </w:rPr>
            </w:pPr>
            <w:r w:rsidRPr="00F0188E">
              <w:rPr>
                <w:sz w:val="20"/>
                <w:szCs w:val="20"/>
              </w:rPr>
              <w:t>е) горячего водоснабжения;</w:t>
            </w:r>
          </w:p>
          <w:p w:rsidR="00783AE9" w:rsidRPr="00F0188E" w:rsidRDefault="00783AE9" w:rsidP="007A4822">
            <w:pPr>
              <w:ind w:firstLine="316"/>
              <w:jc w:val="both"/>
              <w:rPr>
                <w:sz w:val="20"/>
                <w:szCs w:val="20"/>
              </w:rPr>
            </w:pPr>
            <w:r w:rsidRPr="00F0188E">
              <w:rPr>
                <w:sz w:val="20"/>
                <w:szCs w:val="20"/>
              </w:rPr>
              <w:t>ж) противопожарной безопасности (в соответствии с проектной документацией);</w:t>
            </w:r>
            <w:r w:rsidRPr="00F0188E">
              <w:rPr>
                <w:noProof/>
                <w:sz w:val="20"/>
                <w:szCs w:val="20"/>
              </w:rPr>
              <w:drawing>
                <wp:inline distT="0" distB="0" distL="0" distR="0" wp14:anchorId="6BF68294" wp14:editId="6AFC51DD">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з) мусороудаления (при наличии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в случае экономической целесообразности рекомендуется использовать локальные системы энергоснабжения;</w:t>
            </w:r>
          </w:p>
          <w:p w:rsidR="00783AE9" w:rsidRPr="00F0188E" w:rsidRDefault="00783AE9" w:rsidP="007A4822">
            <w:pPr>
              <w:ind w:firstLine="316"/>
              <w:jc w:val="both"/>
              <w:rPr>
                <w:sz w:val="20"/>
                <w:szCs w:val="20"/>
              </w:rPr>
            </w:pPr>
            <w:r w:rsidRPr="00F0188E">
              <w:rPr>
                <w:sz w:val="20"/>
                <w:szCs w:val="20"/>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lastRenderedPageBreak/>
              <w:t>Лифты рекомендуется оснащать:</w:t>
            </w:r>
            <w:r w:rsidRPr="00F0188E">
              <w:rPr>
                <w:noProof/>
                <w:sz w:val="20"/>
                <w:szCs w:val="20"/>
              </w:rPr>
              <w:drawing>
                <wp:inline distT="0" distB="0" distL="0" distR="0" wp14:anchorId="6CDD83FE" wp14:editId="091D9918">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а) кабиной, предназначенной для пользования инвалидом на кресле-коляске с сопровождающим лицом;</w:t>
            </w:r>
          </w:p>
          <w:p w:rsidR="00783AE9" w:rsidRPr="00F0188E" w:rsidRDefault="00783AE9" w:rsidP="007A4822">
            <w:pPr>
              <w:ind w:firstLine="316"/>
              <w:jc w:val="both"/>
              <w:rPr>
                <w:sz w:val="20"/>
                <w:szCs w:val="20"/>
              </w:rPr>
            </w:pPr>
            <w:r w:rsidRPr="00F0188E">
              <w:rPr>
                <w:sz w:val="20"/>
                <w:szCs w:val="20"/>
              </w:rPr>
              <w:t>б) оборудованием для связи с диспетчером;</w:t>
            </w:r>
            <w:r w:rsidRPr="00F0188E">
              <w:rPr>
                <w:noProof/>
                <w:sz w:val="20"/>
                <w:szCs w:val="20"/>
              </w:rPr>
              <w:drawing>
                <wp:inline distT="0" distB="0" distL="0" distR="0" wp14:anchorId="4F86DDE6" wp14:editId="03FB9288">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в) аварийным освещением кабины лифта;</w:t>
            </w:r>
          </w:p>
          <w:p w:rsidR="00783AE9" w:rsidRPr="00F0188E" w:rsidRDefault="00783AE9" w:rsidP="007A4822">
            <w:pPr>
              <w:ind w:firstLine="316"/>
              <w:jc w:val="both"/>
              <w:rPr>
                <w:sz w:val="20"/>
                <w:szCs w:val="20"/>
              </w:rPr>
            </w:pPr>
            <w:r w:rsidRPr="00F0188E">
              <w:rPr>
                <w:noProof/>
                <w:sz w:val="20"/>
                <w:szCs w:val="20"/>
              </w:rPr>
              <w:drawing>
                <wp:inline distT="0" distB="0" distL="0" distR="0" wp14:anchorId="653113F1" wp14:editId="26D6E8A8">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F0188E">
              <w:rPr>
                <w:sz w:val="20"/>
                <w:szCs w:val="20"/>
              </w:rPr>
              <w:t>г) светодиодным освещением кабины лифта в антивандальном исполнении;</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59264" behindDoc="0" locked="0" layoutInCell="1" allowOverlap="0" wp14:anchorId="1DA84249" wp14:editId="5B03A869">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88E">
              <w:rPr>
                <w:sz w:val="20"/>
                <w:szCs w:val="20"/>
              </w:rPr>
              <w:t>д) панелью управления кабиной лифта в антивандальном исполнении;</w:t>
            </w:r>
          </w:p>
          <w:p w:rsidR="00783AE9" w:rsidRPr="00F0188E" w:rsidRDefault="00783AE9" w:rsidP="007A4822">
            <w:pPr>
              <w:ind w:firstLine="316"/>
              <w:jc w:val="both"/>
              <w:rPr>
                <w:sz w:val="20"/>
                <w:szCs w:val="20"/>
              </w:rPr>
            </w:pPr>
            <w:r w:rsidRPr="00F0188E">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783AE9" w:rsidRPr="00F0188E" w:rsidRDefault="00783AE9" w:rsidP="007A4822">
            <w:pPr>
              <w:ind w:firstLine="316"/>
              <w:jc w:val="both"/>
              <w:rPr>
                <w:sz w:val="20"/>
                <w:szCs w:val="20"/>
              </w:rPr>
            </w:pPr>
            <w:r w:rsidRPr="00F0188E">
              <w:rPr>
                <w:sz w:val="20"/>
                <w:szCs w:val="20"/>
              </w:rPr>
              <w:t>– оконных блоков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 xml:space="preserve">– освещения этажных лестничных площадок дома с </w:t>
            </w:r>
            <w:r w:rsidRPr="00F0188E">
              <w:rPr>
                <w:noProof/>
                <w:sz w:val="20"/>
                <w:szCs w:val="20"/>
              </w:rPr>
              <w:drawing>
                <wp:inline distT="0" distB="0" distL="0" distR="0" wp14:anchorId="36609F55" wp14:editId="33CD5BE4">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684B15C3" wp14:editId="238ED52D">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использованием светильников в антивандальном исполнении со светодиодным источ</w:t>
            </w:r>
            <w:r w:rsidR="00D13F10" w:rsidRPr="00F0188E">
              <w:rPr>
                <w:sz w:val="20"/>
                <w:szCs w:val="20"/>
              </w:rPr>
              <w:t xml:space="preserve">ником света, датчиков движения </w:t>
            </w:r>
            <w:r w:rsidRPr="00F0188E">
              <w:rPr>
                <w:sz w:val="20"/>
                <w:szCs w:val="20"/>
              </w:rPr>
              <w:t>и освещенности;</w:t>
            </w:r>
          </w:p>
          <w:p w:rsidR="00783AE9" w:rsidRPr="00F0188E" w:rsidRDefault="00783AE9" w:rsidP="007A4822">
            <w:pPr>
              <w:ind w:firstLine="316"/>
              <w:jc w:val="both"/>
              <w:rPr>
                <w:sz w:val="20"/>
                <w:szCs w:val="20"/>
              </w:rPr>
            </w:pPr>
            <w:r w:rsidRPr="00F0188E">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783AE9" w:rsidRPr="00F0188E" w:rsidRDefault="00783AE9" w:rsidP="007A4822">
            <w:pPr>
              <w:ind w:firstLine="316"/>
              <w:jc w:val="both"/>
              <w:rPr>
                <w:sz w:val="20"/>
                <w:szCs w:val="20"/>
              </w:rPr>
            </w:pPr>
            <w:r w:rsidRPr="00F0188E">
              <w:rPr>
                <w:sz w:val="20"/>
                <w:szCs w:val="20"/>
              </w:rPr>
              <w:t>– во входах в подвал (техническое подполье) дома металлических дверных блоков с замком, ручками и автодоводчиком;</w:t>
            </w:r>
          </w:p>
          <w:p w:rsidR="00783AE9" w:rsidRPr="00F0188E" w:rsidRDefault="00783AE9" w:rsidP="007A4822">
            <w:pPr>
              <w:ind w:firstLine="316"/>
              <w:jc w:val="both"/>
              <w:rPr>
                <w:sz w:val="20"/>
                <w:szCs w:val="20"/>
              </w:rPr>
            </w:pPr>
            <w:r w:rsidRPr="00F0188E">
              <w:rPr>
                <w:sz w:val="20"/>
                <w:szCs w:val="20"/>
              </w:rPr>
              <w:t>– отмостки из армированного бетона, асфальта, устроенной по всему</w:t>
            </w:r>
            <w:r w:rsidRPr="00F0188E">
              <w:rPr>
                <w:noProof/>
                <w:sz w:val="20"/>
                <w:szCs w:val="20"/>
              </w:rPr>
              <w:drawing>
                <wp:inline distT="0" distB="0" distL="0" distR="0" wp14:anchorId="3994D213" wp14:editId="1D4BFB9F">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 периметру дома и обеспечивающей отвод воды от фундаментов;</w:t>
            </w:r>
          </w:p>
          <w:p w:rsidR="00783AE9" w:rsidRPr="00F0188E" w:rsidRDefault="00783AE9" w:rsidP="007A4822">
            <w:pPr>
              <w:ind w:firstLine="316"/>
              <w:jc w:val="both"/>
              <w:rPr>
                <w:sz w:val="20"/>
                <w:szCs w:val="20"/>
              </w:rPr>
            </w:pPr>
            <w:r w:rsidRPr="00F0188E">
              <w:rPr>
                <w:sz w:val="20"/>
                <w:szCs w:val="20"/>
              </w:rPr>
              <w:t>– организованного водостока;</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60288" behindDoc="0" locked="0" layoutInCell="1" allowOverlap="0" wp14:anchorId="0700B8A4" wp14:editId="41B80FB2">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88E">
              <w:rPr>
                <w:sz w:val="20"/>
                <w:szCs w:val="20"/>
              </w:rPr>
              <w:t xml:space="preserve">– благоустройства придомовой территории, в том числе наличие </w:t>
            </w:r>
            <w:r w:rsidRPr="00F0188E">
              <w:rPr>
                <w:noProof/>
                <w:sz w:val="20"/>
                <w:szCs w:val="20"/>
              </w:rPr>
              <w:drawing>
                <wp:inline distT="0" distB="0" distL="0" distR="0" wp14:anchorId="4D3EE845" wp14:editId="01617949">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3</w:t>
            </w:r>
          </w:p>
        </w:tc>
        <w:tc>
          <w:tcPr>
            <w:tcW w:w="873" w:type="pct"/>
          </w:tcPr>
          <w:p w:rsidR="00783AE9" w:rsidRPr="00F0188E" w:rsidRDefault="00783AE9" w:rsidP="007A4822">
            <w:pPr>
              <w:rPr>
                <w:sz w:val="20"/>
                <w:szCs w:val="20"/>
              </w:rPr>
            </w:pPr>
            <w:r w:rsidRPr="00F0188E">
              <w:rPr>
                <w:sz w:val="20"/>
                <w:szCs w:val="20"/>
              </w:rPr>
              <w:t>Требования к функциональному оснащению и отделке помещений</w:t>
            </w:r>
          </w:p>
        </w:tc>
        <w:tc>
          <w:tcPr>
            <w:tcW w:w="3826" w:type="pct"/>
          </w:tcPr>
          <w:p w:rsidR="00783AE9" w:rsidRPr="00F0188E" w:rsidRDefault="00783AE9" w:rsidP="007A4822">
            <w:pPr>
              <w:ind w:firstLine="316"/>
              <w:jc w:val="both"/>
              <w:rPr>
                <w:sz w:val="20"/>
                <w:szCs w:val="20"/>
              </w:rPr>
            </w:pPr>
            <w:r w:rsidRPr="00F0188E">
              <w:rPr>
                <w:sz w:val="20"/>
                <w:szCs w:val="20"/>
              </w:rPr>
              <w:t xml:space="preserve">Для переселения граждан из аварийного </w:t>
            </w:r>
            <w:r w:rsidRPr="00F0188E">
              <w:rPr>
                <w:noProof/>
                <w:sz w:val="20"/>
                <w:szCs w:val="20"/>
              </w:rPr>
              <w:drawing>
                <wp:inline distT="0" distB="0" distL="0" distR="0" wp14:anchorId="3FF7F995" wp14:editId="272E9A94">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F0188E">
              <w:rPr>
                <w:noProof/>
                <w:sz w:val="20"/>
                <w:szCs w:val="20"/>
              </w:rPr>
              <w:drawing>
                <wp:inline distT="0" distB="0" distL="0" distR="0" wp14:anchorId="41ECE440" wp14:editId="37FD45D7">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цокольного, технического, мансардного, и:</w:t>
            </w:r>
          </w:p>
          <w:p w:rsidR="00783AE9" w:rsidRPr="00F0188E" w:rsidRDefault="00783AE9" w:rsidP="007A4822">
            <w:pPr>
              <w:ind w:firstLine="316"/>
              <w:jc w:val="both"/>
              <w:rPr>
                <w:sz w:val="20"/>
                <w:szCs w:val="20"/>
              </w:rPr>
            </w:pPr>
            <w:r w:rsidRPr="00F0188E">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783AE9" w:rsidRPr="00F0188E" w:rsidRDefault="00783AE9" w:rsidP="007A4822">
            <w:pPr>
              <w:ind w:firstLine="316"/>
              <w:jc w:val="both"/>
              <w:rPr>
                <w:sz w:val="20"/>
                <w:szCs w:val="20"/>
              </w:rPr>
            </w:pPr>
            <w:r w:rsidRPr="00F0188E">
              <w:rPr>
                <w:sz w:val="20"/>
                <w:szCs w:val="20"/>
              </w:rPr>
              <w:t>а) электроснабжения с электрическим щитком с устройствами защитного отключения;</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горячего водоснабжения (централизованного или автономного);</w:t>
            </w:r>
          </w:p>
          <w:p w:rsidR="00783AE9" w:rsidRPr="00F0188E" w:rsidRDefault="00783AE9" w:rsidP="007A4822">
            <w:pPr>
              <w:ind w:firstLine="316"/>
              <w:jc w:val="both"/>
              <w:rPr>
                <w:sz w:val="20"/>
                <w:szCs w:val="20"/>
              </w:rPr>
            </w:pPr>
            <w:r w:rsidRPr="00F0188E">
              <w:rPr>
                <w:noProof/>
                <w:sz w:val="20"/>
                <w:szCs w:val="20"/>
              </w:rPr>
              <w:drawing>
                <wp:inline distT="0" distB="0" distL="0" distR="0" wp14:anchorId="0A6D13BD" wp14:editId="159AE9D8">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F0188E">
              <w:rPr>
                <w:sz w:val="20"/>
                <w:szCs w:val="20"/>
              </w:rPr>
              <w:t>г) водоотведения (канализации);</w:t>
            </w:r>
            <w:r w:rsidRPr="00F0188E">
              <w:rPr>
                <w:noProof/>
                <w:sz w:val="20"/>
                <w:szCs w:val="20"/>
              </w:rPr>
              <w:drawing>
                <wp:inline distT="0" distB="0" distL="0" distR="0" wp14:anchorId="7309AF13" wp14:editId="558E612A">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д) отопления (централизованного или автономного);</w:t>
            </w:r>
          </w:p>
          <w:p w:rsidR="00783AE9" w:rsidRPr="00F0188E" w:rsidRDefault="00783AE9" w:rsidP="007A4822">
            <w:pPr>
              <w:ind w:firstLine="316"/>
              <w:jc w:val="both"/>
              <w:rPr>
                <w:sz w:val="20"/>
                <w:szCs w:val="20"/>
              </w:rPr>
            </w:pPr>
            <w:r w:rsidRPr="00F0188E">
              <w:rPr>
                <w:sz w:val="20"/>
                <w:szCs w:val="20"/>
              </w:rPr>
              <w:t>е) вентиляции;</w:t>
            </w:r>
          </w:p>
          <w:p w:rsidR="00783AE9" w:rsidRPr="00F0188E" w:rsidRDefault="00783AE9" w:rsidP="007A4822">
            <w:pPr>
              <w:ind w:firstLine="316"/>
              <w:jc w:val="both"/>
              <w:rPr>
                <w:sz w:val="20"/>
                <w:szCs w:val="20"/>
              </w:rPr>
            </w:pPr>
            <w:r w:rsidRPr="00F0188E">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lastRenderedPageBreak/>
              <w:t xml:space="preserve">з) внесенными в Государственный реестр средств измерений, </w:t>
            </w:r>
            <w:r w:rsidRPr="00F0188E">
              <w:rPr>
                <w:noProof/>
                <w:sz w:val="20"/>
                <w:szCs w:val="20"/>
              </w:rPr>
              <w:drawing>
                <wp:inline distT="0" distB="0" distL="0" distR="0" wp14:anchorId="52326C70" wp14:editId="7376D8E7">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имеющие чистовую отделку «под ключ», в том числе:</w:t>
            </w:r>
          </w:p>
          <w:p w:rsidR="00783AE9" w:rsidRPr="00F0188E" w:rsidRDefault="00783AE9" w:rsidP="007A4822">
            <w:pPr>
              <w:ind w:firstLine="316"/>
              <w:jc w:val="both"/>
              <w:rPr>
                <w:sz w:val="20"/>
                <w:szCs w:val="20"/>
              </w:rPr>
            </w:pPr>
            <w:r w:rsidRPr="00F0188E">
              <w:rPr>
                <w:sz w:val="20"/>
                <w:szCs w:val="20"/>
              </w:rPr>
              <w:t>а) входную утепленную дверь с замком, ручками и дверным глазком;</w:t>
            </w:r>
          </w:p>
          <w:p w:rsidR="00783AE9" w:rsidRPr="00F0188E" w:rsidRDefault="00783AE9" w:rsidP="007A4822">
            <w:pPr>
              <w:ind w:firstLine="316"/>
              <w:jc w:val="both"/>
              <w:rPr>
                <w:sz w:val="20"/>
                <w:szCs w:val="20"/>
              </w:rPr>
            </w:pPr>
            <w:r w:rsidRPr="00F0188E">
              <w:rPr>
                <w:sz w:val="20"/>
                <w:szCs w:val="20"/>
              </w:rPr>
              <w:t>б) межкомнатные двери с наличниками и ручками;</w:t>
            </w:r>
          </w:p>
          <w:p w:rsidR="00783AE9" w:rsidRPr="00F0188E" w:rsidRDefault="00783AE9" w:rsidP="007A4822">
            <w:pPr>
              <w:ind w:firstLine="316"/>
              <w:jc w:val="both"/>
              <w:rPr>
                <w:sz w:val="20"/>
                <w:szCs w:val="20"/>
              </w:rPr>
            </w:pPr>
            <w:r w:rsidRPr="00F0188E">
              <w:rPr>
                <w:sz w:val="20"/>
                <w:szCs w:val="20"/>
              </w:rPr>
              <w:t>в) оконные блоки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г) вентиляционные решетки;</w:t>
            </w:r>
          </w:p>
          <w:p w:rsidR="00783AE9" w:rsidRPr="00F0188E" w:rsidRDefault="00783AE9" w:rsidP="007A4822">
            <w:pPr>
              <w:ind w:firstLine="316"/>
              <w:jc w:val="both"/>
              <w:rPr>
                <w:sz w:val="20"/>
                <w:szCs w:val="20"/>
              </w:rPr>
            </w:pPr>
            <w:r w:rsidRPr="00F0188E">
              <w:rPr>
                <w:sz w:val="20"/>
                <w:szCs w:val="20"/>
              </w:rPr>
              <w:t>д) подвесные крюки для потолочных осветительных приборов во всех помещениях квартиры;</w:t>
            </w:r>
          </w:p>
          <w:p w:rsidR="00783AE9" w:rsidRPr="00F0188E" w:rsidRDefault="00783AE9" w:rsidP="007A4822">
            <w:pPr>
              <w:ind w:firstLine="316"/>
              <w:jc w:val="both"/>
              <w:rPr>
                <w:sz w:val="20"/>
                <w:szCs w:val="20"/>
              </w:rPr>
            </w:pPr>
            <w:r w:rsidRPr="00F0188E">
              <w:rPr>
                <w:sz w:val="20"/>
                <w:szCs w:val="20"/>
              </w:rPr>
              <w:t>е) установленные и подключенные к соответствующим внутриквартирным инженерным сетям:</w:t>
            </w:r>
          </w:p>
          <w:p w:rsidR="00783AE9" w:rsidRPr="00F0188E" w:rsidRDefault="00783AE9" w:rsidP="007A4822">
            <w:pPr>
              <w:ind w:firstLine="316"/>
              <w:jc w:val="both"/>
              <w:rPr>
                <w:sz w:val="20"/>
                <w:szCs w:val="20"/>
              </w:rPr>
            </w:pPr>
            <w:r w:rsidRPr="00F0188E">
              <w:rPr>
                <w:sz w:val="20"/>
                <w:szCs w:val="20"/>
              </w:rPr>
              <w:t>– звонковую сигнализацию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мойку со смесителем и сифоном;</w:t>
            </w:r>
          </w:p>
          <w:p w:rsidR="00783AE9" w:rsidRPr="00F0188E" w:rsidRDefault="00783AE9" w:rsidP="007A4822">
            <w:pPr>
              <w:ind w:firstLine="316"/>
              <w:jc w:val="both"/>
              <w:rPr>
                <w:sz w:val="20"/>
                <w:szCs w:val="20"/>
              </w:rPr>
            </w:pPr>
            <w:r w:rsidRPr="00F0188E">
              <w:rPr>
                <w:sz w:val="20"/>
                <w:szCs w:val="20"/>
              </w:rPr>
              <w:t>– умывальник со смесителем и сифоном;</w:t>
            </w:r>
          </w:p>
          <w:p w:rsidR="00783AE9" w:rsidRPr="00F0188E" w:rsidRDefault="00783AE9" w:rsidP="007A4822">
            <w:pPr>
              <w:ind w:firstLine="316"/>
              <w:jc w:val="both"/>
              <w:rPr>
                <w:sz w:val="20"/>
                <w:szCs w:val="20"/>
              </w:rPr>
            </w:pPr>
            <w:r w:rsidRPr="00F0188E">
              <w:rPr>
                <w:sz w:val="20"/>
                <w:szCs w:val="20"/>
              </w:rPr>
              <w:t>– унитаз с сиденьем и сливным бачком;</w:t>
            </w:r>
          </w:p>
          <w:p w:rsidR="00783AE9" w:rsidRPr="00F0188E" w:rsidRDefault="00783AE9" w:rsidP="007A4822">
            <w:pPr>
              <w:ind w:firstLine="316"/>
              <w:jc w:val="both"/>
              <w:rPr>
                <w:sz w:val="20"/>
                <w:szCs w:val="20"/>
              </w:rPr>
            </w:pPr>
            <w:r w:rsidRPr="00F0188E">
              <w:rPr>
                <w:sz w:val="20"/>
                <w:szCs w:val="20"/>
              </w:rPr>
              <w:t>– ванну с заземлением, со смесителем и сифоном;</w:t>
            </w:r>
          </w:p>
          <w:p w:rsidR="00783AE9" w:rsidRPr="00F0188E" w:rsidRDefault="00783AE9" w:rsidP="007A4822">
            <w:pPr>
              <w:ind w:firstLine="316"/>
              <w:jc w:val="both"/>
              <w:rPr>
                <w:sz w:val="20"/>
                <w:szCs w:val="20"/>
              </w:rPr>
            </w:pPr>
            <w:r w:rsidRPr="00F0188E">
              <w:rPr>
                <w:sz w:val="20"/>
                <w:szCs w:val="20"/>
              </w:rPr>
              <w:t>– одно-, двухклавишные электровыключатели;</w:t>
            </w:r>
          </w:p>
          <w:p w:rsidR="00783AE9" w:rsidRPr="00F0188E" w:rsidRDefault="00783AE9" w:rsidP="007A4822">
            <w:pPr>
              <w:ind w:firstLine="316"/>
              <w:jc w:val="both"/>
              <w:rPr>
                <w:sz w:val="20"/>
                <w:szCs w:val="20"/>
              </w:rPr>
            </w:pPr>
            <w:r w:rsidRPr="00F0188E">
              <w:rPr>
                <w:sz w:val="20"/>
                <w:szCs w:val="20"/>
              </w:rPr>
              <w:t>– электророзетки;</w:t>
            </w:r>
          </w:p>
          <w:p w:rsidR="00783AE9" w:rsidRPr="00F0188E" w:rsidRDefault="00783AE9" w:rsidP="007A4822">
            <w:pPr>
              <w:ind w:firstLine="316"/>
              <w:jc w:val="both"/>
              <w:rPr>
                <w:sz w:val="20"/>
                <w:szCs w:val="20"/>
              </w:rPr>
            </w:pPr>
            <w:r w:rsidRPr="00F0188E">
              <w:rPr>
                <w:sz w:val="20"/>
                <w:szCs w:val="20"/>
              </w:rPr>
              <w:t>– выпуски электропроводки и патроны во всех помещениях квартиры;</w:t>
            </w:r>
          </w:p>
          <w:p w:rsidR="00783AE9" w:rsidRPr="00F0188E" w:rsidRDefault="00783AE9" w:rsidP="007A4822">
            <w:pPr>
              <w:ind w:firstLine="316"/>
              <w:jc w:val="both"/>
              <w:rPr>
                <w:sz w:val="20"/>
                <w:szCs w:val="20"/>
              </w:rPr>
            </w:pPr>
            <w:r w:rsidRPr="00F0188E">
              <w:rPr>
                <w:sz w:val="20"/>
                <w:szCs w:val="20"/>
              </w:rPr>
              <w:t>– газовую или электрическую плиту (в соответствии с проектным решением);</w:t>
            </w:r>
          </w:p>
          <w:p w:rsidR="00783AE9" w:rsidRPr="00F0188E" w:rsidRDefault="00783AE9" w:rsidP="007A4822">
            <w:pPr>
              <w:ind w:firstLine="316"/>
              <w:jc w:val="both"/>
              <w:rPr>
                <w:sz w:val="20"/>
                <w:szCs w:val="20"/>
              </w:rPr>
            </w:pPr>
            <w:r w:rsidRPr="00F0188E">
              <w:rPr>
                <w:sz w:val="20"/>
                <w:szCs w:val="20"/>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783AE9" w:rsidRPr="00F0188E" w:rsidRDefault="00783AE9" w:rsidP="007A4822">
            <w:pPr>
              <w:ind w:firstLine="316"/>
              <w:jc w:val="both"/>
              <w:rPr>
                <w:sz w:val="20"/>
                <w:szCs w:val="20"/>
              </w:rPr>
            </w:pPr>
            <w:r w:rsidRPr="00F0188E">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783AE9" w:rsidRPr="00F0188E" w:rsidRDefault="00783AE9" w:rsidP="007A4822">
            <w:pPr>
              <w:ind w:firstLine="316"/>
              <w:jc w:val="both"/>
              <w:rPr>
                <w:sz w:val="20"/>
                <w:szCs w:val="20"/>
              </w:rPr>
            </w:pPr>
            <w:r w:rsidRPr="00F0188E">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783AE9" w:rsidRPr="00F0188E" w:rsidRDefault="00783AE9" w:rsidP="007A4822">
            <w:pPr>
              <w:ind w:firstLine="316"/>
              <w:jc w:val="both"/>
              <w:rPr>
                <w:sz w:val="20"/>
                <w:szCs w:val="20"/>
              </w:rPr>
            </w:pPr>
            <w:r w:rsidRPr="00F0188E">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4</w:t>
            </w:r>
          </w:p>
        </w:tc>
        <w:tc>
          <w:tcPr>
            <w:tcW w:w="873" w:type="pct"/>
          </w:tcPr>
          <w:p w:rsidR="00783AE9" w:rsidRPr="00F0188E" w:rsidRDefault="00783AE9" w:rsidP="007A4822">
            <w:pPr>
              <w:rPr>
                <w:sz w:val="20"/>
                <w:szCs w:val="20"/>
              </w:rPr>
            </w:pPr>
            <w:r w:rsidRPr="00F0188E">
              <w:rPr>
                <w:sz w:val="20"/>
                <w:szCs w:val="20"/>
              </w:rPr>
              <w:t>Требования к материалам, изделиям и оборудованию</w:t>
            </w:r>
          </w:p>
        </w:tc>
        <w:tc>
          <w:tcPr>
            <w:tcW w:w="3826" w:type="pct"/>
          </w:tcPr>
          <w:p w:rsidR="00783AE9" w:rsidRPr="00F0188E" w:rsidRDefault="00783AE9" w:rsidP="007A4822">
            <w:pPr>
              <w:ind w:firstLine="316"/>
              <w:jc w:val="both"/>
              <w:rPr>
                <w:sz w:val="20"/>
                <w:szCs w:val="20"/>
              </w:rPr>
            </w:pPr>
            <w:r w:rsidRPr="00F0188E">
              <w:rPr>
                <w:sz w:val="20"/>
                <w:szCs w:val="2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783AE9" w:rsidRPr="00F0188E" w:rsidRDefault="00783AE9" w:rsidP="007A4822">
            <w:pPr>
              <w:ind w:firstLine="316"/>
              <w:jc w:val="both"/>
              <w:rPr>
                <w:sz w:val="20"/>
                <w:szCs w:val="20"/>
              </w:rPr>
            </w:pPr>
            <w:r w:rsidRPr="00F0188E">
              <w:rPr>
                <w:sz w:val="20"/>
                <w:szCs w:val="20"/>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783AE9" w:rsidRPr="00F0188E" w:rsidRDefault="00783AE9" w:rsidP="007A4822">
            <w:pPr>
              <w:ind w:firstLine="316"/>
              <w:jc w:val="both"/>
              <w:rPr>
                <w:sz w:val="20"/>
                <w:szCs w:val="20"/>
              </w:rPr>
            </w:pPr>
            <w:r w:rsidRPr="00F0188E">
              <w:rPr>
                <w:sz w:val="20"/>
                <w:szCs w:val="20"/>
              </w:rPr>
              <w:t xml:space="preserve">Выполняемые работы и применяемые строительные материалы в процессе строительства дома, жилые помещения в котором </w:t>
            </w:r>
            <w:r w:rsidRPr="00F0188E">
              <w:rPr>
                <w:noProof/>
                <w:sz w:val="20"/>
                <w:szCs w:val="20"/>
              </w:rPr>
              <w:drawing>
                <wp:inline distT="0" distB="0" distL="0" distR="0" wp14:anchorId="2EAAB128" wp14:editId="655B0CA4">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F0188E">
              <w:rPr>
                <w:sz w:val="20"/>
                <w:szCs w:val="20"/>
              </w:rPr>
              <w:t xml:space="preserve">приобретаются в соответствии с муниципальным контрактом в целях </w:t>
            </w:r>
            <w:r w:rsidRPr="00F0188E">
              <w:rPr>
                <w:noProof/>
                <w:sz w:val="20"/>
                <w:szCs w:val="20"/>
              </w:rPr>
              <w:drawing>
                <wp:inline distT="0" distB="0" distL="0" distR="0" wp14:anchorId="7100E9DC" wp14:editId="4B18878B">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переселения граждан из аварийного жилищного фонда, а также </w:t>
            </w:r>
            <w:r w:rsidRPr="00F0188E">
              <w:rPr>
                <w:sz w:val="20"/>
                <w:szCs w:val="20"/>
              </w:rPr>
              <w:lastRenderedPageBreak/>
              <w:t xml:space="preserve">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F0188E">
              <w:rPr>
                <w:noProof/>
                <w:sz w:val="20"/>
                <w:szCs w:val="20"/>
              </w:rPr>
              <w:drawing>
                <wp:inline distT="0" distB="0" distL="0" distR="0" wp14:anchorId="0714CB9F" wp14:editId="43D44A5C">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оснащенности объекта капитального строительства приборами учета </w:t>
            </w:r>
            <w:r w:rsidRPr="00F0188E">
              <w:rPr>
                <w:noProof/>
                <w:sz w:val="20"/>
                <w:szCs w:val="20"/>
              </w:rPr>
              <w:drawing>
                <wp:inline distT="0" distB="0" distL="0" distR="0" wp14:anchorId="42357CB8" wp14:editId="18FE7BC2">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используемых энергетических ресурсов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5</w:t>
            </w:r>
          </w:p>
        </w:tc>
        <w:tc>
          <w:tcPr>
            <w:tcW w:w="873" w:type="pct"/>
          </w:tcPr>
          <w:p w:rsidR="00783AE9" w:rsidRPr="00F0188E" w:rsidRDefault="00783AE9" w:rsidP="007A4822">
            <w:pPr>
              <w:rPr>
                <w:sz w:val="20"/>
                <w:szCs w:val="20"/>
              </w:rPr>
            </w:pPr>
            <w:r w:rsidRPr="00F0188E">
              <w:rPr>
                <w:sz w:val="20"/>
                <w:szCs w:val="20"/>
              </w:rPr>
              <w:t>Требование к энерго</w:t>
            </w:r>
            <w:r w:rsidR="00D13F10" w:rsidRPr="00F0188E">
              <w:rPr>
                <w:sz w:val="20"/>
                <w:szCs w:val="20"/>
              </w:rPr>
              <w:t>-</w:t>
            </w:r>
            <w:r w:rsidRPr="00F0188E">
              <w:rPr>
                <w:sz w:val="20"/>
                <w:szCs w:val="20"/>
              </w:rPr>
              <w:t>эффективности дома</w:t>
            </w:r>
          </w:p>
        </w:tc>
        <w:tc>
          <w:tcPr>
            <w:tcW w:w="3826" w:type="pct"/>
          </w:tcPr>
          <w:p w:rsidR="00783AE9" w:rsidRPr="00F0188E" w:rsidRDefault="00783AE9" w:rsidP="007A4822">
            <w:pPr>
              <w:ind w:firstLine="316"/>
              <w:jc w:val="both"/>
              <w:rPr>
                <w:sz w:val="20"/>
                <w:szCs w:val="20"/>
              </w:rPr>
            </w:pPr>
            <w:r w:rsidRPr="00F0188E">
              <w:rPr>
                <w:sz w:val="20"/>
                <w:szCs w:val="2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783AE9" w:rsidRPr="00F0188E" w:rsidRDefault="00783AE9" w:rsidP="007A4822">
            <w:pPr>
              <w:ind w:firstLine="316"/>
              <w:jc w:val="both"/>
              <w:rPr>
                <w:sz w:val="20"/>
                <w:szCs w:val="20"/>
              </w:rPr>
            </w:pPr>
            <w:r w:rsidRPr="00F0188E">
              <w:rPr>
                <w:sz w:val="20"/>
                <w:szCs w:val="20"/>
              </w:rPr>
              <w:t>Рекомендуется предусматривать следующие мероприятия, направленные на повышение энергоэффективности дома:</w:t>
            </w:r>
          </w:p>
          <w:p w:rsidR="00783AE9" w:rsidRPr="00F0188E" w:rsidRDefault="00783AE9" w:rsidP="007A4822">
            <w:pPr>
              <w:ind w:firstLine="316"/>
              <w:jc w:val="both"/>
              <w:rPr>
                <w:sz w:val="20"/>
                <w:szCs w:val="20"/>
              </w:rPr>
            </w:pPr>
            <w:r w:rsidRPr="00F0188E">
              <w:rPr>
                <w:sz w:val="20"/>
                <w:szCs w:val="20"/>
              </w:rPr>
              <w:t>– предъявлять к оконным блокам в квартирах и в помещениях общего пользования дополнительные требования, указанные выше;</w:t>
            </w:r>
          </w:p>
          <w:p w:rsidR="00783AE9" w:rsidRPr="00F0188E" w:rsidRDefault="00783AE9" w:rsidP="007A4822">
            <w:pPr>
              <w:ind w:firstLine="316"/>
              <w:jc w:val="both"/>
              <w:rPr>
                <w:sz w:val="20"/>
                <w:szCs w:val="20"/>
              </w:rPr>
            </w:pPr>
            <w:r w:rsidRPr="00F0188E">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783AE9" w:rsidRPr="00F0188E" w:rsidRDefault="00783AE9" w:rsidP="007A4822">
            <w:pPr>
              <w:ind w:firstLine="316"/>
              <w:jc w:val="both"/>
              <w:rPr>
                <w:sz w:val="20"/>
                <w:szCs w:val="20"/>
              </w:rPr>
            </w:pPr>
            <w:r w:rsidRPr="00F0188E">
              <w:rPr>
                <w:sz w:val="20"/>
                <w:szCs w:val="20"/>
              </w:rPr>
              <w:t>– проводить освещение придомовой территории с использованием светодиодных светильников и датчиков освещенности;</w:t>
            </w:r>
          </w:p>
          <w:p w:rsidR="00783AE9" w:rsidRPr="00F0188E" w:rsidRDefault="00783AE9" w:rsidP="007A4822">
            <w:pPr>
              <w:ind w:firstLine="316"/>
              <w:jc w:val="both"/>
              <w:rPr>
                <w:sz w:val="20"/>
                <w:szCs w:val="20"/>
              </w:rPr>
            </w:pPr>
            <w:r w:rsidRPr="00F0188E">
              <w:rPr>
                <w:sz w:val="20"/>
                <w:szCs w:val="20"/>
              </w:rPr>
              <w:t>– выполнять теплоизоляцию подвального (цокольного) и чердачного перекрытий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783AE9" w:rsidRPr="00F0188E" w:rsidRDefault="00783AE9" w:rsidP="007A4822">
            <w:pPr>
              <w:ind w:firstLine="316"/>
              <w:jc w:val="both"/>
              <w:rPr>
                <w:sz w:val="20"/>
                <w:szCs w:val="20"/>
              </w:rPr>
            </w:pPr>
            <w:r w:rsidRPr="00F0188E">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устройство входных дверей в подъезды дома с утеплением и оборудованием автодоводчиками;</w:t>
            </w:r>
          </w:p>
          <w:p w:rsidR="00783AE9" w:rsidRPr="00F0188E" w:rsidRDefault="00783AE9" w:rsidP="007A4822">
            <w:pPr>
              <w:ind w:firstLine="316"/>
              <w:jc w:val="both"/>
              <w:rPr>
                <w:sz w:val="20"/>
                <w:szCs w:val="20"/>
              </w:rPr>
            </w:pPr>
            <w:r w:rsidRPr="00F0188E">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783AE9" w:rsidRPr="00F0188E" w:rsidRDefault="00783AE9" w:rsidP="007A4822">
            <w:pPr>
              <w:ind w:firstLine="316"/>
              <w:jc w:val="both"/>
              <w:rPr>
                <w:sz w:val="20"/>
                <w:szCs w:val="20"/>
              </w:rPr>
            </w:pPr>
            <w:r w:rsidRPr="00F0188E">
              <w:rPr>
                <w:sz w:val="20"/>
                <w:szCs w:val="20"/>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 «Об утверждении правил определения класса энергетической эффективности многоквартирных домов».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6</w:t>
            </w:r>
          </w:p>
        </w:tc>
        <w:tc>
          <w:tcPr>
            <w:tcW w:w="873" w:type="pct"/>
          </w:tcPr>
          <w:p w:rsidR="00783AE9" w:rsidRPr="00F0188E" w:rsidRDefault="00783AE9" w:rsidP="007A4822">
            <w:pPr>
              <w:rPr>
                <w:sz w:val="20"/>
                <w:szCs w:val="20"/>
              </w:rPr>
            </w:pPr>
            <w:r w:rsidRPr="00F0188E">
              <w:rPr>
                <w:sz w:val="20"/>
                <w:szCs w:val="20"/>
              </w:rPr>
              <w:t>Требования к эксплуатационной документации дома</w:t>
            </w:r>
          </w:p>
        </w:tc>
        <w:tc>
          <w:tcPr>
            <w:tcW w:w="3826" w:type="pct"/>
          </w:tcPr>
          <w:p w:rsidR="00783AE9" w:rsidRPr="00F0188E" w:rsidRDefault="00783AE9" w:rsidP="007A4822">
            <w:pPr>
              <w:ind w:firstLine="316"/>
              <w:jc w:val="both"/>
              <w:rPr>
                <w:sz w:val="20"/>
                <w:szCs w:val="20"/>
              </w:rPr>
            </w:pPr>
            <w:r w:rsidRPr="00F0188E">
              <w:rPr>
                <w:sz w:val="20"/>
                <w:szCs w:val="20"/>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8C7A5A" w:rsidRDefault="008C7A5A" w:rsidP="008C7A5A">
      <w:pPr>
        <w:rPr>
          <w:rFonts w:eastAsia="Calibri"/>
          <w:b/>
        </w:rPr>
      </w:pPr>
    </w:p>
    <w:p w:rsidR="00F232B0" w:rsidRPr="00A16E3D" w:rsidRDefault="00887380" w:rsidP="008C7A5A">
      <w:pPr>
        <w:spacing w:after="200"/>
        <w:jc w:val="center"/>
        <w:rPr>
          <w:rFonts w:eastAsia="Calibri"/>
          <w:b/>
        </w:rPr>
      </w:pPr>
      <w:r>
        <w:rPr>
          <w:rFonts w:eastAsia="Calibri"/>
          <w:b/>
        </w:rPr>
        <w:lastRenderedPageBreak/>
        <w:t>6</w:t>
      </w:r>
      <w:r w:rsidR="00D551C1">
        <w:rPr>
          <w:rFonts w:eastAsia="Calibri"/>
          <w:b/>
        </w:rPr>
        <w:t xml:space="preserve">. </w:t>
      </w:r>
      <w:r w:rsidR="00F232B0" w:rsidRPr="00A16E3D">
        <w:rPr>
          <w:rFonts w:eastAsia="Calibri"/>
          <w:b/>
        </w:rPr>
        <w:t xml:space="preserve">Прогноз развития </w:t>
      </w:r>
      <w:r w:rsidR="001778EB">
        <w:rPr>
          <w:rFonts w:eastAsia="Calibri"/>
          <w:b/>
        </w:rPr>
        <w:t>в сфере переселения граждан из аварийного жилищного фонда</w:t>
      </w:r>
      <w:r w:rsidR="00F232B0" w:rsidRPr="00A16E3D">
        <w:rPr>
          <w:rFonts w:eastAsia="Calibri"/>
          <w:b/>
        </w:rPr>
        <w:t xml:space="preserve"> с уч</w:t>
      </w:r>
      <w:r w:rsidR="003B27FF" w:rsidRPr="00A16E3D">
        <w:rPr>
          <w:rFonts w:eastAsia="Calibri"/>
          <w:b/>
        </w:rPr>
        <w:t>е</w:t>
      </w:r>
      <w:r w:rsidR="00F232B0" w:rsidRPr="00A16E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450E8" w:rsidRPr="00A16E3D" w:rsidRDefault="001E4766" w:rsidP="007A4822">
      <w:pPr>
        <w:widowControl w:val="0"/>
        <w:autoSpaceDE w:val="0"/>
        <w:autoSpaceDN w:val="0"/>
        <w:adjustRightInd w:val="0"/>
        <w:ind w:firstLine="567"/>
        <w:jc w:val="both"/>
        <w:rPr>
          <w:rFonts w:eastAsia="Calibri"/>
        </w:rPr>
      </w:pPr>
      <w:r>
        <w:rPr>
          <w:rFonts w:eastAsia="Calibri"/>
        </w:rPr>
        <w:t>Муниципальная п</w:t>
      </w:r>
      <w:r w:rsidR="00F232B0" w:rsidRPr="00A16E3D">
        <w:rPr>
          <w:rFonts w:eastAsia="Calibri"/>
        </w:rPr>
        <w:t xml:space="preserve">рограмма нацелена на поэтапное решение поставленных задач, позволит обеспечить </w:t>
      </w:r>
      <w:r w:rsidR="009471A3" w:rsidRPr="00A16E3D">
        <w:rPr>
          <w:rFonts w:eastAsia="Calibri"/>
        </w:rPr>
        <w:t xml:space="preserve">систематичную ликвидацию аварийного фонда, обеспечить жителей городского </w:t>
      </w:r>
      <w:r w:rsidR="00875C16">
        <w:rPr>
          <w:rFonts w:eastAsia="Calibri"/>
        </w:rPr>
        <w:t>округа</w:t>
      </w:r>
      <w:r w:rsidR="009471A3" w:rsidRPr="00A16E3D">
        <w:rPr>
          <w:rFonts w:eastAsia="Calibri"/>
        </w:rPr>
        <w:t xml:space="preserve"> безопасным и комфортабельным жильем, сократить </w:t>
      </w:r>
      <w:r w:rsidR="00821B25">
        <w:rPr>
          <w:rFonts w:eastAsia="Calibri"/>
        </w:rPr>
        <w:t>количество коммунальных квартир; м</w:t>
      </w:r>
      <w:r w:rsidR="009471A3" w:rsidRPr="00A16E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Pr>
          <w:rFonts w:eastAsia="Calibri"/>
        </w:rPr>
        <w:t xml:space="preserve"> не пригодного для проживания; о</w:t>
      </w:r>
      <w:r w:rsidR="009471A3" w:rsidRPr="00A16E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A16E3D">
        <w:rPr>
          <w:rFonts w:eastAsia="Calibri"/>
        </w:rPr>
        <w:t xml:space="preserve">в </w:t>
      </w:r>
      <w:r w:rsidR="007E18DE">
        <w:rPr>
          <w:rFonts w:eastAsia="Calibri"/>
        </w:rPr>
        <w:t xml:space="preserve">подпрограмму № 2 </w:t>
      </w:r>
      <w:r w:rsidR="007E18DE" w:rsidRPr="007E18DE">
        <w:rPr>
          <w:rFonts w:eastAsia="Calibri"/>
        </w:rPr>
        <w:t>государственной программ</w:t>
      </w:r>
      <w:r w:rsidR="007E18DE">
        <w:rPr>
          <w:rFonts w:eastAsia="Calibri"/>
        </w:rPr>
        <w:t>ы</w:t>
      </w:r>
      <w:r w:rsidR="007E18DE" w:rsidRPr="007E18DE">
        <w:rPr>
          <w:rFonts w:eastAsia="Calibri"/>
        </w:rPr>
        <w:t xml:space="preserve"> Московской области «Переселение граждан из аварийного жилищного фонда в Московской области на 2019-2025 годы»</w:t>
      </w:r>
      <w:r w:rsidR="00875C16">
        <w:rPr>
          <w:rFonts w:eastAsia="Calibri"/>
        </w:rPr>
        <w:t>.</w:t>
      </w:r>
    </w:p>
    <w:p w:rsidR="006450E8" w:rsidRDefault="006450E8" w:rsidP="007A4822">
      <w:pPr>
        <w:widowControl w:val="0"/>
        <w:autoSpaceDE w:val="0"/>
        <w:autoSpaceDN w:val="0"/>
        <w:adjustRightInd w:val="0"/>
        <w:ind w:firstLine="567"/>
        <w:jc w:val="both"/>
      </w:pPr>
      <w:r w:rsidRPr="00A16E3D">
        <w:t>С</w:t>
      </w:r>
      <w:r w:rsidR="00875C16">
        <w:t xml:space="preserve">роки реализации </w:t>
      </w:r>
      <w:r w:rsidR="001E4766">
        <w:t xml:space="preserve">муниципальной </w:t>
      </w:r>
      <w:r w:rsidR="00875C16">
        <w:t>программы – 2020</w:t>
      </w:r>
      <w:r w:rsidRPr="00A16E3D">
        <w:t>-20</w:t>
      </w:r>
      <w:r w:rsidR="00875C16">
        <w:t>25 годы:</w:t>
      </w:r>
    </w:p>
    <w:p w:rsidR="00875C16" w:rsidRDefault="00875C16" w:rsidP="007A4822">
      <w:pPr>
        <w:widowControl w:val="0"/>
        <w:autoSpaceDE w:val="0"/>
        <w:autoSpaceDN w:val="0"/>
        <w:adjustRightInd w:val="0"/>
        <w:ind w:firstLine="567"/>
        <w:jc w:val="both"/>
      </w:pPr>
      <w:r>
        <w:t xml:space="preserve">Подпрограмма </w:t>
      </w:r>
      <w:r w:rsidRPr="00875C16">
        <w:t>I</w:t>
      </w:r>
      <w:r w:rsidRPr="00875C16">
        <w:rPr>
          <w:rFonts w:eastAsia="Calibri"/>
        </w:rPr>
        <w:t xml:space="preserve"> «</w:t>
      </w:r>
      <w:r w:rsidRPr="00875C16">
        <w:t>Обеспечение устойчивого сокращения непригодного для проживания жилищного фонда</w:t>
      </w:r>
      <w:r w:rsidRPr="00875C16">
        <w:rPr>
          <w:rFonts w:eastAsia="Calibri"/>
        </w:rPr>
        <w:t>» муниципальной программы</w:t>
      </w:r>
      <w: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 2019-2020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II 2020-2021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III 2021-2022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IV 2022-2023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V 2023-2024 года</w:t>
      </w:r>
      <w:r>
        <w:rPr>
          <w:color w:val="000000"/>
          <w:szCs w:val="20"/>
        </w:rPr>
        <w:t>;</w:t>
      </w:r>
    </w:p>
    <w:p w:rsidR="00A80583" w:rsidRPr="00A00948" w:rsidRDefault="00A80583" w:rsidP="007A4822">
      <w:pPr>
        <w:widowControl w:val="0"/>
        <w:autoSpaceDE w:val="0"/>
        <w:autoSpaceDN w:val="0"/>
        <w:adjustRightInd w:val="0"/>
        <w:ind w:firstLine="567"/>
        <w:jc w:val="both"/>
        <w:rPr>
          <w:sz w:val="32"/>
        </w:rPr>
      </w:pPr>
      <w:r w:rsidRPr="00A00948">
        <w:rPr>
          <w:color w:val="000000"/>
          <w:szCs w:val="20"/>
        </w:rPr>
        <w:t>Этап VI 2024-2025 года</w:t>
      </w:r>
      <w:r>
        <w:rPr>
          <w:color w:val="000000"/>
          <w:szCs w:val="20"/>
        </w:rPr>
        <w:t>.</w:t>
      </w:r>
    </w:p>
    <w:p w:rsidR="00A80583" w:rsidRDefault="00A80583" w:rsidP="007A4822">
      <w:pPr>
        <w:widowControl w:val="0"/>
        <w:autoSpaceDE w:val="0"/>
        <w:autoSpaceDN w:val="0"/>
        <w:adjustRightInd w:val="0"/>
        <w:ind w:firstLine="567"/>
        <w:jc w:val="both"/>
      </w:pPr>
      <w:r>
        <w:t>Подпрограмма</w:t>
      </w:r>
      <w:r w:rsidRPr="00875C16">
        <w:t xml:space="preserve"> </w:t>
      </w:r>
      <w:r w:rsidRPr="00875C16">
        <w:rPr>
          <w:rFonts w:eastAsia="Calibri"/>
        </w:rPr>
        <w:t>I</w:t>
      </w:r>
      <w:r w:rsidRPr="00875C16">
        <w:t xml:space="preserve">I </w:t>
      </w:r>
      <w:r w:rsidRPr="00875C16">
        <w:rPr>
          <w:rFonts w:eastAsia="Calibri"/>
        </w:rPr>
        <w:t>«</w:t>
      </w:r>
      <w:r w:rsidRPr="00875C16">
        <w:t>Обеспечение мероприятий по переселению граждан из аварийного жилищного фонда</w:t>
      </w:r>
      <w:r w:rsidRPr="00875C16">
        <w:rPr>
          <w:rFonts w:eastAsia="Calibri"/>
        </w:rPr>
        <w:t>» муниципальной программы</w:t>
      </w:r>
      <w:r>
        <w:t>:</w:t>
      </w:r>
    </w:p>
    <w:p w:rsidR="00875C16" w:rsidRPr="00875C16" w:rsidRDefault="00A00948" w:rsidP="007A4822">
      <w:pPr>
        <w:widowControl w:val="0"/>
        <w:autoSpaceDE w:val="0"/>
        <w:autoSpaceDN w:val="0"/>
        <w:adjustRightInd w:val="0"/>
        <w:ind w:firstLine="567"/>
        <w:jc w:val="both"/>
      </w:pPr>
      <w:r>
        <w:t>Э</w:t>
      </w:r>
      <w:r w:rsidRPr="00875C16">
        <w:t>тап</w:t>
      </w:r>
      <w:r w:rsidRPr="00A00948">
        <w:t xml:space="preserve"> </w:t>
      </w:r>
      <w:r w:rsidR="00875C16" w:rsidRPr="00875C16">
        <w:rPr>
          <w:lang w:val="en-US"/>
        </w:rPr>
        <w:t>I</w:t>
      </w:r>
      <w:r w:rsidR="00875C16" w:rsidRPr="00875C16">
        <w:t xml:space="preserve"> </w:t>
      </w:r>
      <w:r w:rsidR="00875C16">
        <w:t>2020 год;</w:t>
      </w:r>
    </w:p>
    <w:p w:rsidR="00875C16" w:rsidRDefault="00A00948" w:rsidP="007A4822">
      <w:pPr>
        <w:widowControl w:val="0"/>
        <w:autoSpaceDE w:val="0"/>
        <w:autoSpaceDN w:val="0"/>
        <w:adjustRightInd w:val="0"/>
        <w:ind w:left="567"/>
      </w:pPr>
      <w:r>
        <w:t>Э</w:t>
      </w:r>
      <w:r w:rsidRPr="00875C16">
        <w:t>тап</w:t>
      </w:r>
      <w:r w:rsidRPr="00A00948">
        <w:t xml:space="preserve"> </w:t>
      </w:r>
      <w:r w:rsidR="00875C16" w:rsidRPr="00875C16">
        <w:rPr>
          <w:lang w:val="en-US"/>
        </w:rPr>
        <w:t>II</w:t>
      </w:r>
      <w:r w:rsidR="00875C16" w:rsidRPr="00875C16">
        <w:t xml:space="preserve"> </w:t>
      </w:r>
      <w:r w:rsidR="00875C16">
        <w:t>2021 год;</w:t>
      </w:r>
    </w:p>
    <w:p w:rsidR="00875C16" w:rsidRPr="00875C16" w:rsidRDefault="00A00948" w:rsidP="007A4822">
      <w:pPr>
        <w:widowControl w:val="0"/>
        <w:autoSpaceDE w:val="0"/>
        <w:autoSpaceDN w:val="0"/>
        <w:adjustRightInd w:val="0"/>
        <w:ind w:left="567"/>
        <w:rPr>
          <w:rFonts w:eastAsiaTheme="minorEastAsia" w:cstheme="minorBidi"/>
        </w:rPr>
      </w:pPr>
      <w:r>
        <w:t>Э</w:t>
      </w:r>
      <w:r w:rsidRPr="00875C16">
        <w:t>тап</w:t>
      </w:r>
      <w:r w:rsidRPr="00A00948">
        <w:t xml:space="preserve"> </w:t>
      </w:r>
      <w:r w:rsidR="00875C16" w:rsidRPr="00875C16">
        <w:rPr>
          <w:lang w:val="en-US"/>
        </w:rPr>
        <w:t>III</w:t>
      </w:r>
      <w:r w:rsidR="00875C16" w:rsidRPr="00875C16">
        <w:t xml:space="preserve"> 2021 год</w:t>
      </w:r>
      <w:r w:rsidR="00875C16">
        <w:t xml:space="preserve"> – 2022 </w:t>
      </w:r>
      <w:r>
        <w:t>год</w:t>
      </w:r>
      <w:r w:rsidR="00875C16">
        <w:t>.</w:t>
      </w:r>
    </w:p>
    <w:p w:rsidR="006450E8" w:rsidRPr="00A16E3D" w:rsidRDefault="00A95E24" w:rsidP="007A4822">
      <w:pPr>
        <w:widowControl w:val="0"/>
        <w:autoSpaceDE w:val="0"/>
        <w:autoSpaceDN w:val="0"/>
        <w:adjustRightInd w:val="0"/>
        <w:spacing w:before="240" w:after="240"/>
        <w:jc w:val="center"/>
        <w:outlineLvl w:val="1"/>
        <w:rPr>
          <w:rFonts w:eastAsia="Calibri"/>
          <w:b/>
        </w:rPr>
      </w:pPr>
      <w:r>
        <w:rPr>
          <w:rFonts w:eastAsia="Calibri"/>
          <w:b/>
        </w:rPr>
        <w:t>7</w:t>
      </w:r>
      <w:r w:rsidR="00D551C1">
        <w:rPr>
          <w:rFonts w:eastAsia="Calibri"/>
          <w:b/>
        </w:rPr>
        <w:t xml:space="preserve">. </w:t>
      </w:r>
      <w:r w:rsidR="003F6E24" w:rsidRPr="00A16E3D">
        <w:rPr>
          <w:rFonts w:eastAsia="Calibri"/>
          <w:b/>
        </w:rPr>
        <w:t>Финансовое</w:t>
      </w:r>
      <w:r w:rsidR="006450E8" w:rsidRPr="00A16E3D">
        <w:rPr>
          <w:rFonts w:eastAsia="Calibri"/>
          <w:b/>
        </w:rPr>
        <w:t xml:space="preserve"> обеспечение </w:t>
      </w:r>
      <w:r w:rsidR="003F6E24" w:rsidRPr="00A16E3D">
        <w:rPr>
          <w:rFonts w:eastAsia="Calibri"/>
          <w:b/>
        </w:rPr>
        <w:t xml:space="preserve">реализации </w:t>
      </w:r>
      <w:r w:rsidR="006450E8" w:rsidRPr="00A16E3D">
        <w:rPr>
          <w:rFonts w:eastAsia="Calibri"/>
          <w:b/>
        </w:rPr>
        <w:t>муниципальной программы</w:t>
      </w:r>
    </w:p>
    <w:p w:rsidR="006450E8" w:rsidRPr="00A16E3D" w:rsidRDefault="006450E8" w:rsidP="007A4822">
      <w:pPr>
        <w:widowControl w:val="0"/>
        <w:autoSpaceDE w:val="0"/>
        <w:autoSpaceDN w:val="0"/>
        <w:adjustRightInd w:val="0"/>
        <w:ind w:firstLine="567"/>
        <w:jc w:val="both"/>
      </w:pPr>
      <w:r w:rsidRPr="00A16E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rsidR="006450E8" w:rsidRDefault="006450E8" w:rsidP="007A4822">
      <w:pPr>
        <w:autoSpaceDE w:val="0"/>
        <w:autoSpaceDN w:val="0"/>
        <w:adjustRightInd w:val="0"/>
        <w:ind w:firstLine="567"/>
        <w:jc w:val="both"/>
      </w:pPr>
      <w:r w:rsidRPr="00A16E3D">
        <w:t>Потребность в финансовых средствах для приобретения</w:t>
      </w:r>
      <w:r w:rsidR="000D6C21">
        <w:t xml:space="preserve"> и (или) строительства</w:t>
      </w:r>
      <w:r w:rsidRPr="00A16E3D">
        <w:t xml:space="preserve"> жилья под переселение граждан из аварийных жилых домов рассчитывается следующим образом:</w:t>
      </w:r>
    </w:p>
    <w:p w:rsidR="006450E8" w:rsidRPr="00A16E3D" w:rsidRDefault="006450E8" w:rsidP="007A4822">
      <w:pPr>
        <w:autoSpaceDE w:val="0"/>
        <w:autoSpaceDN w:val="0"/>
        <w:adjustRightInd w:val="0"/>
        <w:jc w:val="center"/>
      </w:pPr>
      <w:r w:rsidRPr="00A16E3D">
        <w:rPr>
          <w:lang w:val="en-US"/>
        </w:rPr>
        <w:t>V</w:t>
      </w:r>
      <w:r w:rsidRPr="00A16E3D">
        <w:t xml:space="preserve"> ф.ср.</w:t>
      </w:r>
      <w:r w:rsidRPr="00A16E3D">
        <w:rPr>
          <w:lang w:val="en-US"/>
        </w:rPr>
        <w:t>i</w:t>
      </w:r>
      <w:r w:rsidRPr="00A16E3D">
        <w:t xml:space="preserve"> = С х РЖ</w:t>
      </w:r>
      <w:r w:rsidRPr="00A16E3D">
        <w:rPr>
          <w:lang w:val="en-US"/>
        </w:rPr>
        <w:t>i</w:t>
      </w:r>
      <w:r w:rsidR="000D6C21">
        <w:t xml:space="preserve">, </w:t>
      </w:r>
      <w:r w:rsidRPr="00A16E3D">
        <w:t>где</w:t>
      </w:r>
    </w:p>
    <w:p w:rsidR="006450E8" w:rsidRDefault="006450E8" w:rsidP="007A4822">
      <w:pPr>
        <w:autoSpaceDE w:val="0"/>
        <w:autoSpaceDN w:val="0"/>
        <w:adjustRightInd w:val="0"/>
        <w:ind w:firstLine="567"/>
        <w:jc w:val="both"/>
      </w:pPr>
      <w:r w:rsidRPr="00A16E3D">
        <w:lastRenderedPageBreak/>
        <w:t>С - стоимость 1 квадратного метра общей площади жилья по Московской области равная 42 280,00 руб.</w:t>
      </w:r>
      <w:r w:rsidR="00141C04">
        <w:t xml:space="preserve"> в соответствии с региональной программой</w:t>
      </w:r>
      <w:r w:rsidRPr="00A16E3D">
        <w:t>;</w:t>
      </w:r>
    </w:p>
    <w:p w:rsidR="00141C04" w:rsidRPr="00141C04" w:rsidRDefault="00141C04" w:rsidP="007A4822">
      <w:pPr>
        <w:autoSpaceDE w:val="0"/>
        <w:autoSpaceDN w:val="0"/>
        <w:adjustRightInd w:val="0"/>
        <w:ind w:firstLine="567"/>
        <w:jc w:val="both"/>
      </w:pPr>
      <w:r w:rsidRPr="00141C04">
        <w:t xml:space="preserve">С - стоимость 1 квадратного метра общей площади жилья по Московской области равная </w:t>
      </w:r>
      <w:r w:rsidR="00B401D6">
        <w:t>61 040,00</w:t>
      </w:r>
      <w:r w:rsidRPr="00141C04">
        <w:t xml:space="preserve"> руб. в соответствии с </w:t>
      </w:r>
      <w:r>
        <w:t>государственной</w:t>
      </w:r>
      <w:r w:rsidRPr="00141C04">
        <w:t xml:space="preserve"> программой;</w:t>
      </w:r>
    </w:p>
    <w:p w:rsidR="006450E8" w:rsidRPr="00A16E3D" w:rsidRDefault="006450E8" w:rsidP="007A4822">
      <w:pPr>
        <w:widowControl w:val="0"/>
        <w:autoSpaceDE w:val="0"/>
        <w:autoSpaceDN w:val="0"/>
        <w:adjustRightInd w:val="0"/>
        <w:ind w:firstLine="567"/>
        <w:jc w:val="both"/>
      </w:pPr>
      <w:r w:rsidRPr="00A16E3D">
        <w:t>РЖ</w:t>
      </w:r>
      <w:r w:rsidRPr="00A16E3D">
        <w:rPr>
          <w:lang w:val="en-US"/>
        </w:rPr>
        <w:t>i</w:t>
      </w:r>
      <w:r w:rsidRPr="00A16E3D">
        <w:t xml:space="preserve"> – расселяемая площадь жилых помещений.</w:t>
      </w:r>
    </w:p>
    <w:p w:rsidR="006450E8" w:rsidRPr="00A16E3D" w:rsidRDefault="006450E8" w:rsidP="007A4822">
      <w:pPr>
        <w:widowControl w:val="0"/>
        <w:autoSpaceDE w:val="0"/>
        <w:autoSpaceDN w:val="0"/>
        <w:adjustRightInd w:val="0"/>
        <w:ind w:firstLine="567"/>
        <w:jc w:val="both"/>
      </w:pPr>
      <w:r w:rsidRPr="00A16E3D">
        <w:t xml:space="preserve">Источниками финансирования программы являются средства </w:t>
      </w:r>
      <w:r w:rsidR="00B401D6" w:rsidRPr="00B401D6">
        <w:t>Фонда содействия реформированию ЖКХ</w:t>
      </w:r>
      <w:r w:rsidR="00B401D6">
        <w:t>,</w:t>
      </w:r>
      <w:r w:rsidR="00B401D6" w:rsidRPr="00B401D6">
        <w:t xml:space="preserve"> </w:t>
      </w:r>
      <w:r w:rsidRPr="00A16E3D">
        <w:t xml:space="preserve">бюджета Московской области и бюджета </w:t>
      </w:r>
      <w:r w:rsidR="001E4766" w:rsidRPr="001E4766">
        <w:t>Сергиево-Посадского городского округа</w:t>
      </w:r>
      <w:r w:rsidRPr="00A16E3D">
        <w:t>.</w:t>
      </w:r>
    </w:p>
    <w:p w:rsidR="006450E8" w:rsidRDefault="006450E8" w:rsidP="007A4822">
      <w:pPr>
        <w:widowControl w:val="0"/>
        <w:autoSpaceDE w:val="0"/>
        <w:autoSpaceDN w:val="0"/>
        <w:adjustRightInd w:val="0"/>
        <w:ind w:firstLine="567"/>
        <w:jc w:val="both"/>
      </w:pPr>
      <w:r w:rsidRPr="00A16E3D">
        <w:t xml:space="preserve">Объем софинансирования за счет средств </w:t>
      </w:r>
      <w:r w:rsidR="00B401D6" w:rsidRPr="00B401D6">
        <w:t>Фонда содействия реформированию ЖКХ</w:t>
      </w:r>
      <w:r w:rsidR="00B401D6">
        <w:t>,</w:t>
      </w:r>
      <w:r w:rsidR="00B401D6" w:rsidRPr="00B401D6">
        <w:t xml:space="preserve"> </w:t>
      </w:r>
      <w:r w:rsidR="00B401D6">
        <w:t xml:space="preserve">бюджета Московской области и </w:t>
      </w:r>
      <w:r w:rsidR="001E4766" w:rsidRPr="001E4766">
        <w:t xml:space="preserve">Сергиево-Посадского городского округа </w:t>
      </w:r>
      <w:r w:rsidRPr="00A16E3D">
        <w:t>определяется в долевом соотношении</w:t>
      </w:r>
      <w:r w:rsidR="00B401D6">
        <w:t xml:space="preserve"> в соответствии с государственной и регионально</w:t>
      </w:r>
      <w:r w:rsidR="008B136C">
        <w:t>й</w:t>
      </w:r>
      <w:r w:rsidR="00B401D6">
        <w:t xml:space="preserve"> программ</w:t>
      </w:r>
      <w:r w:rsidR="000D6C21">
        <w:t>ами</w:t>
      </w:r>
      <w:r w:rsidRPr="00A16E3D">
        <w:t>.</w:t>
      </w:r>
    </w:p>
    <w:p w:rsidR="000D6C21" w:rsidRPr="008B136C" w:rsidRDefault="008B136C" w:rsidP="007A4822">
      <w:pPr>
        <w:widowControl w:val="0"/>
        <w:autoSpaceDE w:val="0"/>
        <w:autoSpaceDN w:val="0"/>
        <w:adjustRightInd w:val="0"/>
        <w:ind w:firstLine="567"/>
        <w:jc w:val="both"/>
      </w:pPr>
      <w:r>
        <w:t>С</w:t>
      </w:r>
      <w:r w:rsidRPr="008B136C">
        <w:t xml:space="preserve">убсидия бюджету </w:t>
      </w:r>
      <w:r w:rsidR="001E4766" w:rsidRPr="001E4766">
        <w:t>Сергиево-Посадского городского округа</w:t>
      </w:r>
      <w:r w:rsidRPr="008B136C">
        <w:t xml:space="preserve"> Московской области, сформированная за счет средств бюджета Московской области (</w:t>
      </w:r>
      <w:r w:rsidRPr="008B136C">
        <w:rPr>
          <w:i/>
          <w:lang w:val="en-US"/>
        </w:rPr>
        <w:t>St</w:t>
      </w:r>
      <w:r w:rsidRPr="008B136C">
        <w:rPr>
          <w:i/>
        </w:rPr>
        <w:t>обл.</w:t>
      </w:r>
      <w:r w:rsidRPr="008B136C">
        <w:rPr>
          <w:i/>
          <w:vertAlign w:val="subscript"/>
        </w:rPr>
        <w:t>ф.ср.</w:t>
      </w:r>
      <w:r w:rsidRPr="008B136C">
        <w:rPr>
          <w:i/>
          <w:vertAlign w:val="subscript"/>
          <w:lang w:val="en-US"/>
        </w:rPr>
        <w:t>i</w:t>
      </w:r>
      <w:r w:rsidRPr="008B136C">
        <w:t xml:space="preserve">), рассчитывается по формуле: </w:t>
      </w:r>
    </w:p>
    <w:p w:rsidR="008B136C" w:rsidRPr="000D6C21" w:rsidRDefault="008B136C" w:rsidP="007A4822">
      <w:pPr>
        <w:widowControl w:val="0"/>
        <w:autoSpaceDE w:val="0"/>
        <w:autoSpaceDN w:val="0"/>
        <w:adjustRightInd w:val="0"/>
        <w:ind w:firstLine="567"/>
        <w:jc w:val="center"/>
      </w:pPr>
      <w:r w:rsidRPr="000D6C21">
        <w:rPr>
          <w:lang w:val="en-US"/>
        </w:rPr>
        <w:t>St</w:t>
      </w:r>
      <w:r w:rsidRPr="000D6C21">
        <w:t xml:space="preserve"> обл.</w:t>
      </w:r>
      <w:r w:rsidRPr="000D6C21">
        <w:rPr>
          <w:vertAlign w:val="subscript"/>
        </w:rPr>
        <w:t>ф.ср.</w:t>
      </w:r>
      <w:r w:rsidRPr="000D6C21">
        <w:rPr>
          <w:vertAlign w:val="subscript"/>
          <w:lang w:val="en-US"/>
        </w:rPr>
        <w:t>i</w:t>
      </w:r>
      <w:r w:rsidRPr="000D6C21">
        <w:t xml:space="preserve"> = </w:t>
      </w:r>
      <w:r w:rsidRPr="000D6C21">
        <w:rPr>
          <w:lang w:val="en-US"/>
        </w:rPr>
        <w:t>V</w:t>
      </w:r>
      <w:r w:rsidRPr="000D6C21">
        <w:rPr>
          <w:vertAlign w:val="subscript"/>
        </w:rPr>
        <w:t>ф.ср.</w:t>
      </w:r>
      <w:r w:rsidRPr="000D6C21">
        <w:rPr>
          <w:vertAlign w:val="subscript"/>
          <w:lang w:val="en-US"/>
        </w:rPr>
        <w:t>i</w:t>
      </w:r>
      <w:r w:rsidRPr="000D6C21">
        <w:t xml:space="preserve"> х </w:t>
      </w:r>
      <w:r w:rsidRPr="000D6C21">
        <w:rPr>
          <w:lang w:val="en-US"/>
        </w:rPr>
        <w:t>D</w:t>
      </w:r>
      <w:r w:rsidRPr="000D6C21">
        <w:t>о</w:t>
      </w:r>
      <w:r w:rsidRPr="000D6C21">
        <w:rPr>
          <w:vertAlign w:val="subscript"/>
        </w:rPr>
        <w:t>%</w:t>
      </w:r>
      <w:r w:rsidRPr="000D6C21">
        <w:t xml:space="preserve"> х Кп, где:</w:t>
      </w:r>
    </w:p>
    <w:p w:rsidR="008B136C" w:rsidRPr="008B136C" w:rsidRDefault="008B136C" w:rsidP="007A4822">
      <w:pPr>
        <w:widowControl w:val="0"/>
        <w:autoSpaceDE w:val="0"/>
        <w:autoSpaceDN w:val="0"/>
        <w:adjustRightInd w:val="0"/>
        <w:ind w:firstLine="567"/>
        <w:jc w:val="both"/>
      </w:pPr>
      <w:r w:rsidRPr="008B136C">
        <w:t>Dо% – предельный уровень софинансирования расходных обязательств муниципальных образований Московской области из бюджета Московской области;</w:t>
      </w:r>
    </w:p>
    <w:p w:rsidR="008B136C" w:rsidRPr="008B136C" w:rsidRDefault="008B136C" w:rsidP="007A4822">
      <w:pPr>
        <w:widowControl w:val="0"/>
        <w:autoSpaceDE w:val="0"/>
        <w:autoSpaceDN w:val="0"/>
        <w:adjustRightInd w:val="0"/>
        <w:ind w:firstLine="567"/>
        <w:jc w:val="both"/>
      </w:pPr>
      <w:r w:rsidRPr="008B136C">
        <w:t>Кп – поправочный коэффициент, применяемый к предельному уровню софинансирования расходных обязательств муниципальных образований Московской области из бюджета Московской области в случае, если по состоянию на 1 января 2017 года муниципальное образование – участник Программы имеет на своей территории аварийные многоквартирные дома, не расселенные в течение пяти лет и более, равный 1,2.</w:t>
      </w:r>
    </w:p>
    <w:p w:rsidR="008B136C" w:rsidRPr="008B136C" w:rsidRDefault="008B136C" w:rsidP="007A4822">
      <w:pPr>
        <w:widowControl w:val="0"/>
        <w:autoSpaceDE w:val="0"/>
        <w:autoSpaceDN w:val="0"/>
        <w:adjustRightInd w:val="0"/>
        <w:ind w:firstLine="567"/>
        <w:jc w:val="both"/>
      </w:pPr>
      <w:r w:rsidRPr="008B136C">
        <w:t xml:space="preserve">Порядок и условия предоставления и расходования субсидии </w:t>
      </w:r>
      <w:r>
        <w:t xml:space="preserve">из </w:t>
      </w:r>
      <w:r w:rsidRPr="008B136C">
        <w:t xml:space="preserve">Фонда содействия реформированию ЖКХ </w:t>
      </w:r>
      <w:r>
        <w:t xml:space="preserve">и бюджета Московской области </w:t>
      </w:r>
      <w:r w:rsidRPr="008B136C">
        <w:t xml:space="preserve">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w:t>
      </w:r>
      <w:r>
        <w:t>региональной и государственной программ.</w:t>
      </w:r>
    </w:p>
    <w:p w:rsidR="008B136C" w:rsidRPr="008B136C" w:rsidRDefault="008B136C" w:rsidP="007A4822">
      <w:pPr>
        <w:widowControl w:val="0"/>
        <w:autoSpaceDE w:val="0"/>
        <w:autoSpaceDN w:val="0"/>
        <w:adjustRightInd w:val="0"/>
        <w:ind w:firstLine="567"/>
        <w:jc w:val="both"/>
      </w:pPr>
      <w:r w:rsidRPr="008B136C">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rsidR="008B136C" w:rsidRPr="008B136C" w:rsidRDefault="008B136C" w:rsidP="007A4822">
      <w:pPr>
        <w:widowControl w:val="0"/>
        <w:autoSpaceDE w:val="0"/>
        <w:autoSpaceDN w:val="0"/>
        <w:adjustRightInd w:val="0"/>
        <w:ind w:firstLine="567"/>
        <w:jc w:val="both"/>
      </w:pPr>
      <w:r>
        <w:t xml:space="preserve">- </w:t>
      </w:r>
      <w:r w:rsidRPr="008B136C">
        <w:t>уменьшения расселяемой площади аварийного жилищного фонда в результате освобождения жилых помещений;</w:t>
      </w:r>
    </w:p>
    <w:p w:rsidR="008B136C" w:rsidRPr="008B136C" w:rsidRDefault="008B136C" w:rsidP="007A4822">
      <w:pPr>
        <w:widowControl w:val="0"/>
        <w:autoSpaceDE w:val="0"/>
        <w:autoSpaceDN w:val="0"/>
        <w:adjustRightInd w:val="0"/>
        <w:ind w:firstLine="567"/>
        <w:jc w:val="both"/>
      </w:pPr>
      <w:r>
        <w:t xml:space="preserve">- </w:t>
      </w:r>
      <w:r w:rsidRPr="008B136C">
        <w:t xml:space="preserve">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w:t>
      </w:r>
      <w:r>
        <w:t>государственной и региональной программами;</w:t>
      </w:r>
    </w:p>
    <w:p w:rsidR="008B136C" w:rsidRDefault="008B136C" w:rsidP="007A4822">
      <w:pPr>
        <w:widowControl w:val="0"/>
        <w:autoSpaceDE w:val="0"/>
        <w:autoSpaceDN w:val="0"/>
        <w:adjustRightInd w:val="0"/>
        <w:ind w:firstLine="567"/>
        <w:jc w:val="both"/>
      </w:pPr>
      <w:r>
        <w:t xml:space="preserve">- </w:t>
      </w:r>
      <w:r w:rsidRPr="008B136C">
        <w:t>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rsidR="008B136C" w:rsidRPr="008B136C" w:rsidRDefault="008B136C" w:rsidP="007A4822">
      <w:pPr>
        <w:widowControl w:val="0"/>
        <w:autoSpaceDE w:val="0"/>
        <w:autoSpaceDN w:val="0"/>
        <w:adjustRightInd w:val="0"/>
        <w:ind w:firstLine="567"/>
        <w:jc w:val="both"/>
      </w:pPr>
      <w:r w:rsidRPr="008B136C">
        <w:t>Субсидии носят целевой характер и не могут использоваться на другие цели.</w:t>
      </w:r>
    </w:p>
    <w:p w:rsidR="008B136C" w:rsidRPr="008B136C" w:rsidRDefault="008B136C" w:rsidP="007A4822">
      <w:pPr>
        <w:widowControl w:val="0"/>
        <w:autoSpaceDE w:val="0"/>
        <w:autoSpaceDN w:val="0"/>
        <w:adjustRightInd w:val="0"/>
        <w:ind w:firstLine="567"/>
        <w:jc w:val="both"/>
      </w:pPr>
      <w:r w:rsidRPr="008B136C">
        <w:t xml:space="preserve">В случае использования субсидий (части субсидий) не по целевому назначению, соответствующие средства подлежат взысканию в доход </w:t>
      </w:r>
      <w:r w:rsidRPr="008B136C">
        <w:lastRenderedPageBreak/>
        <w:t xml:space="preserve">бюджета Московской области. </w:t>
      </w:r>
    </w:p>
    <w:p w:rsidR="008B136C" w:rsidRDefault="008B136C" w:rsidP="007A4822">
      <w:pPr>
        <w:widowControl w:val="0"/>
        <w:autoSpaceDE w:val="0"/>
        <w:autoSpaceDN w:val="0"/>
        <w:adjustRightInd w:val="0"/>
        <w:ind w:firstLine="567"/>
        <w:jc w:val="both"/>
      </w:pPr>
      <w:r w:rsidRPr="008B136C">
        <w:t>Не использованные в текущем финансовом году межбюджетные трансферты, полученные в форме субсидий, имеющих целевое</w:t>
      </w:r>
      <w:r>
        <w:t xml:space="preserve"> назначение, подлежат возврату </w:t>
      </w:r>
      <w:r w:rsidRPr="008B136C">
        <w:t>в доход бюджета, из которого они были предоставлены.</w:t>
      </w:r>
    </w:p>
    <w:p w:rsidR="008B136C" w:rsidRPr="008B136C" w:rsidRDefault="008B136C" w:rsidP="007A4822">
      <w:pPr>
        <w:widowControl w:val="0"/>
        <w:autoSpaceDE w:val="0"/>
        <w:autoSpaceDN w:val="0"/>
        <w:adjustRightInd w:val="0"/>
        <w:ind w:firstLine="567"/>
        <w:jc w:val="both"/>
      </w:pPr>
      <w:r w:rsidRPr="008B136C">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t>городского округом</w:t>
      </w:r>
      <w:r w:rsidR="00865EA3" w:rsidRPr="008B136C">
        <w:t xml:space="preserve"> </w:t>
      </w:r>
      <w:r w:rsidRPr="008B136C">
        <w:t>условий предоставления субсидий.</w:t>
      </w:r>
    </w:p>
    <w:p w:rsidR="008B136C" w:rsidRDefault="008B136C" w:rsidP="007A4822">
      <w:pPr>
        <w:widowControl w:val="0"/>
        <w:autoSpaceDE w:val="0"/>
        <w:autoSpaceDN w:val="0"/>
        <w:adjustRightInd w:val="0"/>
        <w:ind w:firstLine="567"/>
        <w:jc w:val="both"/>
      </w:pPr>
      <w:r w:rsidRPr="008B136C">
        <w:t xml:space="preserve">При невозможности устранения допущенного </w:t>
      </w:r>
      <w:r w:rsidR="00865EA3" w:rsidRPr="00865EA3">
        <w:t>городск</w:t>
      </w:r>
      <w:r w:rsidR="00865EA3">
        <w:t>им</w:t>
      </w:r>
      <w:r w:rsidR="00865EA3" w:rsidRPr="00865EA3">
        <w:t xml:space="preserve"> округ</w:t>
      </w:r>
      <w:r w:rsidR="00865EA3">
        <w:t>ом</w:t>
      </w:r>
      <w:r w:rsidR="00865EA3" w:rsidRPr="00865EA3">
        <w:t xml:space="preserve"> </w:t>
      </w:r>
      <w:r w:rsidRPr="008B136C">
        <w:t>нарушения условий предоставления субсидии, предоставление субсидий прекращается.</w:t>
      </w:r>
    </w:p>
    <w:p w:rsidR="006450E8" w:rsidRPr="00A16E3D" w:rsidRDefault="006450E8" w:rsidP="007A4822">
      <w:pPr>
        <w:widowControl w:val="0"/>
        <w:autoSpaceDE w:val="0"/>
        <w:autoSpaceDN w:val="0"/>
        <w:adjustRightInd w:val="0"/>
        <w:ind w:firstLine="567"/>
        <w:jc w:val="both"/>
      </w:pPr>
      <w:r w:rsidRPr="00A16E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865EA3">
        <w:t>Сергиево-Посадского городского округа</w:t>
      </w:r>
      <w:r w:rsidRPr="00A16E3D">
        <w:t>.</w:t>
      </w:r>
    </w:p>
    <w:p w:rsidR="006450E8" w:rsidRPr="00A16E3D" w:rsidRDefault="006450E8" w:rsidP="007A4822">
      <w:pPr>
        <w:widowControl w:val="0"/>
        <w:autoSpaceDE w:val="0"/>
        <w:autoSpaceDN w:val="0"/>
        <w:adjustRightInd w:val="0"/>
        <w:ind w:firstLine="567"/>
        <w:jc w:val="both"/>
        <w:rPr>
          <w:rFonts w:eastAsia="Calibri"/>
        </w:rPr>
      </w:pPr>
      <w:r w:rsidRPr="00A16E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865EA3">
        <w:t>городского округа</w:t>
      </w:r>
      <w:r w:rsidRPr="00A16E3D">
        <w:t>.</w:t>
      </w:r>
    </w:p>
    <w:p w:rsidR="006450E8" w:rsidRPr="00A16E3D" w:rsidRDefault="006450E8" w:rsidP="007A4822">
      <w:pPr>
        <w:widowControl w:val="0"/>
        <w:autoSpaceDE w:val="0"/>
        <w:autoSpaceDN w:val="0"/>
        <w:adjustRightInd w:val="0"/>
        <w:ind w:firstLine="567"/>
        <w:jc w:val="both"/>
      </w:pPr>
      <w:r w:rsidRPr="00A16E3D">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A16E3D">
        <w:t xml:space="preserve"> </w:t>
      </w:r>
    </w:p>
    <w:p w:rsidR="0010481B" w:rsidRDefault="006450E8" w:rsidP="0010481B">
      <w:pPr>
        <w:widowControl w:val="0"/>
        <w:autoSpaceDE w:val="0"/>
        <w:autoSpaceDN w:val="0"/>
        <w:adjustRightInd w:val="0"/>
        <w:spacing w:after="240"/>
        <w:ind w:firstLine="567"/>
        <w:jc w:val="both"/>
      </w:pPr>
      <w:r w:rsidRPr="00A16E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t xml:space="preserve">оду на те </w:t>
      </w:r>
      <w:r w:rsidRPr="00A16E3D">
        <w:t>же цели.</w:t>
      </w:r>
    </w:p>
    <w:p w:rsidR="000A7793" w:rsidRPr="003A5433" w:rsidRDefault="00A95E24" w:rsidP="0010481B">
      <w:pPr>
        <w:widowControl w:val="0"/>
        <w:autoSpaceDE w:val="0"/>
        <w:autoSpaceDN w:val="0"/>
        <w:adjustRightInd w:val="0"/>
        <w:spacing w:after="240"/>
        <w:ind w:firstLine="567"/>
        <w:jc w:val="center"/>
        <w:rPr>
          <w:b/>
        </w:rPr>
      </w:pPr>
      <w:r>
        <w:rPr>
          <w:b/>
        </w:rPr>
        <w:t>8</w:t>
      </w:r>
      <w:r w:rsidR="00D551C1">
        <w:rPr>
          <w:b/>
        </w:rPr>
        <w:t xml:space="preserve">. </w:t>
      </w:r>
      <w:r w:rsidR="000A7793" w:rsidRPr="003A5433">
        <w:rPr>
          <w:b/>
        </w:rPr>
        <w:t>Планируемые результаты реализации муниципальной программы</w:t>
      </w:r>
    </w:p>
    <w:p w:rsidR="000A7793" w:rsidRDefault="000A7793" w:rsidP="008C7A5A">
      <w:pPr>
        <w:autoSpaceDE w:val="0"/>
        <w:autoSpaceDN w:val="0"/>
        <w:adjustRightInd w:val="0"/>
        <w:spacing w:after="240"/>
        <w:ind w:firstLine="567"/>
        <w:jc w:val="both"/>
      </w:pPr>
      <w:r w:rsidRPr="003A5433">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t xml:space="preserve">Планируемые показатели переселения граждан из аварийного жилищного фонда отображены в Приложении № </w:t>
      </w:r>
      <w:r w:rsidR="0034419B">
        <w:t>1</w:t>
      </w:r>
      <w:r w:rsidR="001E42D7">
        <w:t>.</w:t>
      </w:r>
    </w:p>
    <w:tbl>
      <w:tblPr>
        <w:tblW w:w="15735" w:type="dxa"/>
        <w:tblInd w:w="-34" w:type="dxa"/>
        <w:tblLayout w:type="fixed"/>
        <w:tblLook w:val="04A0" w:firstRow="1" w:lastRow="0" w:firstColumn="1" w:lastColumn="0" w:noHBand="0" w:noVBand="1"/>
      </w:tblPr>
      <w:tblGrid>
        <w:gridCol w:w="582"/>
        <w:gridCol w:w="2645"/>
        <w:gridCol w:w="1324"/>
        <w:gridCol w:w="1118"/>
        <w:gridCol w:w="1561"/>
        <w:gridCol w:w="978"/>
        <w:gridCol w:w="985"/>
        <w:gridCol w:w="985"/>
        <w:gridCol w:w="982"/>
        <w:gridCol w:w="1029"/>
        <w:gridCol w:w="1046"/>
        <w:gridCol w:w="2500"/>
      </w:tblGrid>
      <w:tr w:rsidR="0010481B" w:rsidTr="008C7A5A">
        <w:trPr>
          <w:trHeight w:val="64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п/п</w:t>
            </w:r>
          </w:p>
        </w:tc>
        <w:tc>
          <w:tcPr>
            <w:tcW w:w="2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Планируемые результаты реализации муниципальной программы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Единица измерения</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Базовое значение показателя (на начало реализации программы)</w:t>
            </w:r>
          </w:p>
        </w:tc>
        <w:tc>
          <w:tcPr>
            <w:tcW w:w="6005" w:type="dxa"/>
            <w:gridSpan w:val="6"/>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Планируемое значение показателя по годам реализации</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основного мероприятия в перечне мероприятий программы</w:t>
            </w:r>
          </w:p>
        </w:tc>
      </w:tr>
      <w:tr w:rsidR="0010481B" w:rsidTr="008C7A5A">
        <w:trPr>
          <w:trHeight w:val="7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2645"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978"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2020 год</w:t>
            </w:r>
          </w:p>
        </w:tc>
        <w:tc>
          <w:tcPr>
            <w:tcW w:w="985"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2021 год</w:t>
            </w:r>
          </w:p>
        </w:tc>
        <w:tc>
          <w:tcPr>
            <w:tcW w:w="985"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2022 год</w:t>
            </w:r>
          </w:p>
        </w:tc>
        <w:tc>
          <w:tcPr>
            <w:tcW w:w="982"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2023 год</w:t>
            </w:r>
          </w:p>
        </w:tc>
        <w:tc>
          <w:tcPr>
            <w:tcW w:w="1029"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2024 год</w:t>
            </w:r>
          </w:p>
        </w:tc>
        <w:tc>
          <w:tcPr>
            <w:tcW w:w="1046"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2025 год</w:t>
            </w: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r>
      <w:tr w:rsidR="001A20A3" w:rsidTr="008C7A5A">
        <w:trPr>
          <w:trHeight w:val="255"/>
        </w:trPr>
        <w:tc>
          <w:tcPr>
            <w:tcW w:w="157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Подпрограмма I</w:t>
            </w:r>
            <w:r w:rsidR="00C06C62">
              <w:t xml:space="preserve"> </w:t>
            </w:r>
            <w:r w:rsidR="00C06C62" w:rsidRPr="00C06C62">
              <w:rPr>
                <w:color w:val="000000"/>
                <w:sz w:val="20"/>
                <w:szCs w:val="20"/>
              </w:rPr>
              <w:t>«Обеспечение устойчивого  сокращения непригодного для проживания жилищного фонда»</w:t>
            </w:r>
          </w:p>
        </w:tc>
      </w:tr>
      <w:tr w:rsidR="001A20A3" w:rsidTr="008C7A5A">
        <w:trPr>
          <w:trHeight w:val="7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A20A3" w:rsidRDefault="001A20A3" w:rsidP="00316BB4">
            <w:pPr>
              <w:rPr>
                <w:color w:val="000000"/>
                <w:sz w:val="20"/>
                <w:szCs w:val="20"/>
              </w:rPr>
            </w:pPr>
            <w:r>
              <w:rPr>
                <w:color w:val="000000"/>
                <w:sz w:val="20"/>
                <w:szCs w:val="20"/>
              </w:rPr>
              <w:t>1</w:t>
            </w:r>
          </w:p>
        </w:tc>
        <w:tc>
          <w:tcPr>
            <w:tcW w:w="2645"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sidRPr="0010481B">
              <w:rPr>
                <w:color w:val="000000"/>
                <w:sz w:val="20"/>
                <w:szCs w:val="20"/>
              </w:rPr>
              <w:t>Общая площадь аварийного фонда, подлежащая расселению до 01.09.2025, в том числе:</w:t>
            </w:r>
          </w:p>
        </w:tc>
        <w:tc>
          <w:tcPr>
            <w:tcW w:w="1324" w:type="dxa"/>
            <w:tcBorders>
              <w:top w:val="nil"/>
              <w:left w:val="nil"/>
              <w:bottom w:val="single" w:sz="4" w:space="0" w:color="auto"/>
              <w:right w:val="single" w:sz="4" w:space="0" w:color="auto"/>
            </w:tcBorders>
            <w:shd w:val="clear" w:color="auto" w:fill="auto"/>
            <w:vAlign w:val="center"/>
          </w:tcPr>
          <w:p w:rsidR="001A20A3" w:rsidRDefault="001A20A3" w:rsidP="00316BB4">
            <w:r w:rsidRPr="004E2490">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кв.м</w:t>
            </w:r>
          </w:p>
        </w:tc>
        <w:tc>
          <w:tcPr>
            <w:tcW w:w="1561"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978"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1 819,70  </w:t>
            </w:r>
          </w:p>
        </w:tc>
        <w:tc>
          <w:tcPr>
            <w:tcW w:w="985"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1 818,80  </w:t>
            </w:r>
          </w:p>
        </w:tc>
        <w:tc>
          <w:tcPr>
            <w:tcW w:w="985"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0,00  </w:t>
            </w:r>
          </w:p>
        </w:tc>
        <w:tc>
          <w:tcPr>
            <w:tcW w:w="982"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0,00  </w:t>
            </w:r>
          </w:p>
        </w:tc>
        <w:tc>
          <w:tcPr>
            <w:tcW w:w="1029"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11 288,59</w:t>
            </w:r>
          </w:p>
        </w:tc>
        <w:tc>
          <w:tcPr>
            <w:tcW w:w="1046"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21 165,89</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A20A3" w:rsidRDefault="001A20A3" w:rsidP="00316BB4">
            <w:pPr>
              <w:rPr>
                <w:color w:val="000000"/>
                <w:sz w:val="20"/>
                <w:szCs w:val="20"/>
              </w:rPr>
            </w:pPr>
          </w:p>
        </w:tc>
      </w:tr>
      <w:tr w:rsidR="001A20A3" w:rsidTr="008C7A5A">
        <w:trPr>
          <w:trHeight w:val="77"/>
        </w:trPr>
        <w:tc>
          <w:tcPr>
            <w:tcW w:w="582" w:type="dxa"/>
            <w:tcBorders>
              <w:top w:val="nil"/>
              <w:left w:val="single" w:sz="4" w:space="0" w:color="auto"/>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1.2.</w:t>
            </w:r>
          </w:p>
        </w:tc>
        <w:tc>
          <w:tcPr>
            <w:tcW w:w="2645" w:type="dxa"/>
            <w:tcBorders>
              <w:top w:val="nil"/>
              <w:left w:val="nil"/>
              <w:bottom w:val="single" w:sz="4" w:space="0" w:color="auto"/>
              <w:right w:val="single" w:sz="4" w:space="0" w:color="auto"/>
            </w:tcBorders>
            <w:shd w:val="clear" w:color="auto" w:fill="auto"/>
            <w:vAlign w:val="center"/>
          </w:tcPr>
          <w:p w:rsidR="001A20A3" w:rsidRPr="0010481B" w:rsidRDefault="001A20A3" w:rsidP="00316BB4">
            <w:pPr>
              <w:rPr>
                <w:color w:val="000000"/>
                <w:sz w:val="20"/>
                <w:szCs w:val="20"/>
              </w:rPr>
            </w:pPr>
            <w:r w:rsidRPr="0010481B">
              <w:rPr>
                <w:color w:val="000000"/>
                <w:sz w:val="20"/>
                <w:szCs w:val="20"/>
              </w:rPr>
              <w:t xml:space="preserve">Количество квадратных метров расселенного </w:t>
            </w:r>
            <w:r w:rsidRPr="0010481B">
              <w:rPr>
                <w:color w:val="000000"/>
                <w:sz w:val="20"/>
                <w:szCs w:val="20"/>
              </w:rPr>
              <w:lastRenderedPageBreak/>
              <w:t>аварийного жилищного фонда за счет внебюджетных источников</w:t>
            </w:r>
          </w:p>
        </w:tc>
        <w:tc>
          <w:tcPr>
            <w:tcW w:w="1324" w:type="dxa"/>
            <w:tcBorders>
              <w:top w:val="nil"/>
              <w:left w:val="nil"/>
              <w:bottom w:val="single" w:sz="4" w:space="0" w:color="auto"/>
              <w:right w:val="single" w:sz="4" w:space="0" w:color="auto"/>
            </w:tcBorders>
            <w:shd w:val="clear" w:color="auto" w:fill="auto"/>
            <w:vAlign w:val="center"/>
          </w:tcPr>
          <w:p w:rsidR="001A20A3" w:rsidRDefault="001A20A3" w:rsidP="00316BB4">
            <w:r w:rsidRPr="004E2490">
              <w:rPr>
                <w:color w:val="000000"/>
                <w:sz w:val="20"/>
                <w:szCs w:val="20"/>
              </w:rPr>
              <w:lastRenderedPageBreak/>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1A20A3" w:rsidRDefault="001A20A3" w:rsidP="00316BB4">
            <w:r w:rsidRPr="006A232B">
              <w:rPr>
                <w:color w:val="000000"/>
                <w:sz w:val="20"/>
                <w:szCs w:val="20"/>
              </w:rPr>
              <w:t>кв.м</w:t>
            </w:r>
          </w:p>
        </w:tc>
        <w:tc>
          <w:tcPr>
            <w:tcW w:w="1561"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978"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985"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985"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982"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1029"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1046" w:type="dxa"/>
            <w:tcBorders>
              <w:top w:val="nil"/>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2500"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p>
        </w:tc>
      </w:tr>
      <w:tr w:rsidR="008C7A5A" w:rsidTr="008C7A5A">
        <w:trPr>
          <w:trHeight w:val="77"/>
        </w:trPr>
        <w:tc>
          <w:tcPr>
            <w:tcW w:w="582" w:type="dxa"/>
            <w:tcBorders>
              <w:top w:val="nil"/>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lastRenderedPageBreak/>
              <w:t>1.3</w:t>
            </w:r>
          </w:p>
        </w:tc>
        <w:tc>
          <w:tcPr>
            <w:tcW w:w="2645" w:type="dxa"/>
            <w:tcBorders>
              <w:top w:val="nil"/>
              <w:left w:val="nil"/>
              <w:bottom w:val="single" w:sz="4" w:space="0" w:color="auto"/>
              <w:right w:val="single" w:sz="4" w:space="0" w:color="auto"/>
            </w:tcBorders>
            <w:shd w:val="clear" w:color="auto" w:fill="auto"/>
            <w:vAlign w:val="center"/>
          </w:tcPr>
          <w:p w:rsidR="008C7A5A" w:rsidRPr="008C7A5A" w:rsidRDefault="008C7A5A" w:rsidP="00316BB4">
            <w:pPr>
              <w:rPr>
                <w:color w:val="000000"/>
                <w:sz w:val="20"/>
                <w:szCs w:val="20"/>
              </w:rPr>
            </w:pPr>
            <w:r w:rsidRPr="008C7A5A">
              <w:rPr>
                <w:color w:val="000000"/>
                <w:sz w:val="20"/>
                <w:szCs w:val="20"/>
              </w:rPr>
              <w:t>Количество квадратных метров расселенного аварийного жилищного фонда</w:t>
            </w:r>
          </w:p>
        </w:tc>
        <w:tc>
          <w:tcPr>
            <w:tcW w:w="1324" w:type="dxa"/>
            <w:tcBorders>
              <w:top w:val="nil"/>
              <w:left w:val="nil"/>
              <w:bottom w:val="single" w:sz="4" w:space="0" w:color="auto"/>
              <w:right w:val="single" w:sz="4" w:space="0" w:color="auto"/>
            </w:tcBorders>
            <w:shd w:val="clear" w:color="auto" w:fill="auto"/>
            <w:vAlign w:val="center"/>
          </w:tcPr>
          <w:p w:rsidR="008C7A5A" w:rsidRPr="008C7A5A" w:rsidRDefault="008C7A5A" w:rsidP="00316BB4">
            <w:r w:rsidRPr="008C7A5A">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8C7A5A" w:rsidRPr="008C7A5A" w:rsidRDefault="008C7A5A" w:rsidP="00316BB4">
            <w:r w:rsidRPr="008C7A5A">
              <w:rPr>
                <w:color w:val="000000"/>
                <w:sz w:val="20"/>
                <w:szCs w:val="20"/>
              </w:rPr>
              <w:t>кв.м</w:t>
            </w:r>
          </w:p>
        </w:tc>
        <w:tc>
          <w:tcPr>
            <w:tcW w:w="1561" w:type="dxa"/>
            <w:tcBorders>
              <w:top w:val="nil"/>
              <w:left w:val="nil"/>
              <w:bottom w:val="single" w:sz="4" w:space="0" w:color="auto"/>
              <w:right w:val="single" w:sz="4" w:space="0" w:color="auto"/>
            </w:tcBorders>
            <w:shd w:val="clear" w:color="auto" w:fill="auto"/>
            <w:vAlign w:val="center"/>
          </w:tcPr>
          <w:p w:rsidR="008C7A5A" w:rsidRPr="008C7A5A" w:rsidRDefault="008C7A5A" w:rsidP="00316BB4">
            <w:pPr>
              <w:rPr>
                <w:color w:val="000000"/>
                <w:sz w:val="20"/>
                <w:szCs w:val="20"/>
              </w:rPr>
            </w:pPr>
            <w:r w:rsidRPr="008C7A5A">
              <w:rPr>
                <w:color w:val="000000"/>
                <w:sz w:val="20"/>
                <w:szCs w:val="20"/>
              </w:rPr>
              <w:t>_</w:t>
            </w:r>
          </w:p>
        </w:tc>
        <w:tc>
          <w:tcPr>
            <w:tcW w:w="978"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1 819,70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1 818,80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982"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1029"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11 288,59</w:t>
            </w:r>
          </w:p>
        </w:tc>
        <w:tc>
          <w:tcPr>
            <w:tcW w:w="1046"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21 165,89</w:t>
            </w:r>
          </w:p>
        </w:tc>
        <w:tc>
          <w:tcPr>
            <w:tcW w:w="2500"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p>
        </w:tc>
      </w:tr>
      <w:tr w:rsidR="0010481B" w:rsidTr="008C7A5A">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10481B" w:rsidRDefault="001A20A3" w:rsidP="00316BB4">
            <w:pPr>
              <w:rPr>
                <w:color w:val="000000"/>
                <w:sz w:val="20"/>
                <w:szCs w:val="20"/>
              </w:rPr>
            </w:pPr>
            <w:r>
              <w:rPr>
                <w:color w:val="000000"/>
                <w:sz w:val="20"/>
                <w:szCs w:val="20"/>
              </w:rPr>
              <w:t>2</w:t>
            </w:r>
          </w:p>
        </w:tc>
        <w:tc>
          <w:tcPr>
            <w:tcW w:w="2645" w:type="dxa"/>
            <w:tcBorders>
              <w:top w:val="nil"/>
              <w:left w:val="nil"/>
              <w:bottom w:val="single" w:sz="4" w:space="0" w:color="auto"/>
              <w:right w:val="single" w:sz="4" w:space="0" w:color="auto"/>
            </w:tcBorders>
            <w:shd w:val="clear" w:color="auto" w:fill="auto"/>
            <w:vAlign w:val="center"/>
          </w:tcPr>
          <w:p w:rsidR="0010481B" w:rsidRDefault="001A20A3" w:rsidP="00316BB4">
            <w:pPr>
              <w:rPr>
                <w:color w:val="000000"/>
                <w:sz w:val="20"/>
                <w:szCs w:val="20"/>
              </w:rPr>
            </w:pPr>
            <w:r w:rsidRPr="001A20A3">
              <w:rPr>
                <w:color w:val="000000"/>
                <w:sz w:val="20"/>
                <w:szCs w:val="20"/>
              </w:rPr>
              <w:t>Количество граждан, расселенных из аварийного жилищного фонда</w:t>
            </w:r>
          </w:p>
        </w:tc>
        <w:tc>
          <w:tcPr>
            <w:tcW w:w="1324"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чел.</w:t>
            </w:r>
          </w:p>
        </w:tc>
        <w:tc>
          <w:tcPr>
            <w:tcW w:w="1561"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_</w:t>
            </w:r>
          </w:p>
        </w:tc>
        <w:tc>
          <w:tcPr>
            <w:tcW w:w="978"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125  </w:t>
            </w:r>
          </w:p>
        </w:tc>
        <w:tc>
          <w:tcPr>
            <w:tcW w:w="985"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131  </w:t>
            </w:r>
          </w:p>
        </w:tc>
        <w:tc>
          <w:tcPr>
            <w:tcW w:w="985"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982"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1029"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691  </w:t>
            </w:r>
          </w:p>
        </w:tc>
        <w:tc>
          <w:tcPr>
            <w:tcW w:w="1046" w:type="dxa"/>
            <w:tcBorders>
              <w:top w:val="nil"/>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1 311  </w:t>
            </w:r>
          </w:p>
        </w:tc>
        <w:tc>
          <w:tcPr>
            <w:tcW w:w="2500" w:type="dxa"/>
            <w:tcBorders>
              <w:top w:val="single" w:sz="4" w:space="0" w:color="auto"/>
              <w:left w:val="nil"/>
              <w:bottom w:val="single" w:sz="4" w:space="0" w:color="auto"/>
              <w:right w:val="single" w:sz="4" w:space="0" w:color="auto"/>
            </w:tcBorders>
            <w:shd w:val="clear" w:color="auto" w:fill="auto"/>
            <w:vAlign w:val="center"/>
          </w:tcPr>
          <w:p w:rsidR="0010481B" w:rsidRDefault="00316BB4" w:rsidP="00316BB4">
            <w:pPr>
              <w:rPr>
                <w:color w:val="000000"/>
                <w:sz w:val="20"/>
                <w:szCs w:val="20"/>
              </w:rPr>
            </w:pPr>
            <w:r w:rsidRPr="00316BB4">
              <w:rPr>
                <w:color w:val="000000"/>
                <w:sz w:val="20"/>
                <w:szCs w:val="20"/>
              </w:rPr>
              <w:t xml:space="preserve">Основное мероприятие </w:t>
            </w:r>
            <w:r w:rsidRPr="00316BB4">
              <w:rPr>
                <w:color w:val="000000"/>
                <w:sz w:val="20"/>
                <w:szCs w:val="20"/>
                <w:lang w:val="en-US"/>
              </w:rPr>
              <w:t>F</w:t>
            </w:r>
            <w:r w:rsidRPr="00316BB4">
              <w:rPr>
                <w:color w:val="000000"/>
                <w:sz w:val="20"/>
                <w:szCs w:val="20"/>
              </w:rPr>
              <w:t>3. Федеральный проект «Обеспечение устойчивого сокращения непригодного для проживания жилищного фонда»</w:t>
            </w:r>
          </w:p>
        </w:tc>
      </w:tr>
      <w:tr w:rsidR="0010481B" w:rsidTr="008C7A5A">
        <w:trPr>
          <w:trHeight w:val="5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0481B" w:rsidRDefault="001A20A3" w:rsidP="00316BB4">
            <w:pPr>
              <w:rPr>
                <w:color w:val="000000"/>
                <w:sz w:val="20"/>
                <w:szCs w:val="20"/>
              </w:rPr>
            </w:pPr>
            <w:r>
              <w:rPr>
                <w:color w:val="000000"/>
                <w:sz w:val="20"/>
                <w:szCs w:val="20"/>
              </w:rPr>
              <w:t>3</w:t>
            </w:r>
          </w:p>
        </w:tc>
        <w:tc>
          <w:tcPr>
            <w:tcW w:w="2645" w:type="dxa"/>
            <w:tcBorders>
              <w:top w:val="nil"/>
              <w:left w:val="nil"/>
              <w:bottom w:val="single" w:sz="4" w:space="0" w:color="auto"/>
              <w:right w:val="single" w:sz="4" w:space="0" w:color="auto"/>
            </w:tcBorders>
            <w:shd w:val="clear" w:color="auto" w:fill="auto"/>
            <w:vAlign w:val="center"/>
            <w:hideMark/>
          </w:tcPr>
          <w:p w:rsidR="008C7A5A" w:rsidRDefault="0010481B" w:rsidP="00316BB4">
            <w:pPr>
              <w:rPr>
                <w:color w:val="000000"/>
                <w:sz w:val="20"/>
                <w:szCs w:val="20"/>
              </w:rPr>
            </w:pPr>
            <w:r>
              <w:rPr>
                <w:color w:val="000000"/>
                <w:sz w:val="20"/>
                <w:szCs w:val="20"/>
              </w:rPr>
              <w:t xml:space="preserve">Количество расселенных </w:t>
            </w:r>
          </w:p>
          <w:p w:rsidR="008C7A5A" w:rsidRDefault="0010481B" w:rsidP="00316BB4">
            <w:pPr>
              <w:rPr>
                <w:color w:val="000000"/>
                <w:sz w:val="20"/>
                <w:szCs w:val="20"/>
              </w:rPr>
            </w:pPr>
            <w:r>
              <w:rPr>
                <w:color w:val="000000"/>
                <w:sz w:val="20"/>
                <w:szCs w:val="20"/>
              </w:rPr>
              <w:t xml:space="preserve">жилых помещений </w:t>
            </w:r>
          </w:p>
        </w:tc>
        <w:tc>
          <w:tcPr>
            <w:tcW w:w="1324"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шт.</w:t>
            </w:r>
          </w:p>
        </w:tc>
        <w:tc>
          <w:tcPr>
            <w:tcW w:w="1561"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_</w:t>
            </w:r>
          </w:p>
        </w:tc>
        <w:tc>
          <w:tcPr>
            <w:tcW w:w="978"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44  </w:t>
            </w:r>
          </w:p>
        </w:tc>
        <w:tc>
          <w:tcPr>
            <w:tcW w:w="985"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48  </w:t>
            </w:r>
          </w:p>
        </w:tc>
        <w:tc>
          <w:tcPr>
            <w:tcW w:w="985"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982"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1029"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334  </w:t>
            </w:r>
          </w:p>
        </w:tc>
        <w:tc>
          <w:tcPr>
            <w:tcW w:w="1046" w:type="dxa"/>
            <w:tcBorders>
              <w:top w:val="nil"/>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545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p>
        </w:tc>
      </w:tr>
      <w:tr w:rsidR="001A20A3" w:rsidTr="008C7A5A">
        <w:trPr>
          <w:trHeight w:val="300"/>
        </w:trPr>
        <w:tc>
          <w:tcPr>
            <w:tcW w:w="157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C06C62">
            <w:pPr>
              <w:rPr>
                <w:color w:val="000000"/>
                <w:sz w:val="20"/>
                <w:szCs w:val="20"/>
              </w:rPr>
            </w:pPr>
            <w:r>
              <w:rPr>
                <w:color w:val="000000"/>
                <w:sz w:val="20"/>
                <w:szCs w:val="20"/>
              </w:rPr>
              <w:t>Подпрограмма II</w:t>
            </w:r>
            <w:r w:rsidR="00C06C62">
              <w:t xml:space="preserve"> </w:t>
            </w:r>
            <w:r w:rsidR="00C06C62" w:rsidRPr="00C06C62">
              <w:rPr>
                <w:color w:val="000000"/>
                <w:sz w:val="20"/>
                <w:szCs w:val="20"/>
              </w:rPr>
              <w:t>«Обеспечение мероприятий по переселению граждан из аварийного жилищного фонда»</w:t>
            </w:r>
          </w:p>
        </w:tc>
      </w:tr>
      <w:tr w:rsidR="008C7A5A" w:rsidTr="008C7A5A">
        <w:trPr>
          <w:trHeight w:val="495"/>
        </w:trPr>
        <w:tc>
          <w:tcPr>
            <w:tcW w:w="582" w:type="dxa"/>
            <w:tcBorders>
              <w:top w:val="nil"/>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1</w:t>
            </w:r>
          </w:p>
        </w:tc>
        <w:tc>
          <w:tcPr>
            <w:tcW w:w="2645"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средств консолидированного бюджета</w:t>
            </w:r>
          </w:p>
        </w:tc>
        <w:tc>
          <w:tcPr>
            <w:tcW w:w="1324"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sidRPr="008C7A5A">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кв.м</w:t>
            </w:r>
          </w:p>
        </w:tc>
        <w:tc>
          <w:tcPr>
            <w:tcW w:w="1561"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7 315,02  </w:t>
            </w:r>
          </w:p>
        </w:tc>
        <w:tc>
          <w:tcPr>
            <w:tcW w:w="978"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6 080,80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3 960,07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9 493,32  </w:t>
            </w:r>
          </w:p>
        </w:tc>
        <w:tc>
          <w:tcPr>
            <w:tcW w:w="982"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1029"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1046"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2500"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p>
        </w:tc>
      </w:tr>
      <w:tr w:rsidR="008C7A5A" w:rsidTr="008C7A5A">
        <w:trPr>
          <w:trHeight w:val="495"/>
        </w:trPr>
        <w:tc>
          <w:tcPr>
            <w:tcW w:w="582" w:type="dxa"/>
            <w:tcBorders>
              <w:top w:val="nil"/>
              <w:left w:val="single" w:sz="4" w:space="0" w:color="auto"/>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2</w:t>
            </w:r>
          </w:p>
        </w:tc>
        <w:tc>
          <w:tcPr>
            <w:tcW w:w="264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sidRPr="001A20A3">
              <w:rPr>
                <w:color w:val="000000"/>
                <w:sz w:val="20"/>
                <w:szCs w:val="20"/>
              </w:rPr>
              <w:t xml:space="preserve">Количество </w:t>
            </w:r>
            <w:r>
              <w:rPr>
                <w:color w:val="000000"/>
                <w:sz w:val="20"/>
                <w:szCs w:val="20"/>
              </w:rPr>
              <w:t>расселенных</w:t>
            </w:r>
            <w:r w:rsidRPr="001A20A3">
              <w:rPr>
                <w:color w:val="000000"/>
                <w:sz w:val="20"/>
                <w:szCs w:val="20"/>
              </w:rPr>
              <w:t xml:space="preserve"> жителей </w:t>
            </w:r>
          </w:p>
        </w:tc>
        <w:tc>
          <w:tcPr>
            <w:tcW w:w="1324"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чел.</w:t>
            </w:r>
          </w:p>
        </w:tc>
        <w:tc>
          <w:tcPr>
            <w:tcW w:w="1561"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451  </w:t>
            </w:r>
          </w:p>
        </w:tc>
        <w:tc>
          <w:tcPr>
            <w:tcW w:w="978"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454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313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557  </w:t>
            </w:r>
          </w:p>
        </w:tc>
        <w:tc>
          <w:tcPr>
            <w:tcW w:w="982"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1029"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1046" w:type="dxa"/>
            <w:tcBorders>
              <w:top w:val="nil"/>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2500"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8C7A5A">
            <w:pPr>
              <w:rPr>
                <w:color w:val="000000"/>
                <w:sz w:val="20"/>
                <w:szCs w:val="20"/>
              </w:rPr>
            </w:pPr>
            <w:r>
              <w:rPr>
                <w:color w:val="000000"/>
                <w:sz w:val="20"/>
                <w:szCs w:val="20"/>
              </w:rPr>
              <w:t> </w:t>
            </w:r>
          </w:p>
        </w:tc>
      </w:tr>
      <w:tr w:rsidR="008C7A5A" w:rsidTr="008C7A5A">
        <w:trPr>
          <w:trHeight w:val="77"/>
        </w:trPr>
        <w:tc>
          <w:tcPr>
            <w:tcW w:w="582" w:type="dxa"/>
            <w:tcBorders>
              <w:top w:val="nil"/>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2.1</w:t>
            </w:r>
          </w:p>
        </w:tc>
        <w:tc>
          <w:tcPr>
            <w:tcW w:w="2645" w:type="dxa"/>
            <w:tcBorders>
              <w:top w:val="nil"/>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переселённых жителей из аварийного жилищного фонда</w:t>
            </w:r>
          </w:p>
        </w:tc>
        <w:tc>
          <w:tcPr>
            <w:tcW w:w="1324" w:type="dxa"/>
            <w:tcBorders>
              <w:top w:val="nil"/>
              <w:left w:val="nil"/>
              <w:bottom w:val="single" w:sz="4" w:space="0" w:color="auto"/>
              <w:right w:val="single" w:sz="4" w:space="0" w:color="auto"/>
            </w:tcBorders>
            <w:shd w:val="clear" w:color="auto" w:fill="auto"/>
            <w:vAlign w:val="center"/>
          </w:tcPr>
          <w:p w:rsidR="008C7A5A" w:rsidRDefault="008C7A5A" w:rsidP="00316BB4">
            <w:r w:rsidRPr="004746EC">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8C7A5A" w:rsidRDefault="008C7A5A" w:rsidP="00316BB4">
            <w:r w:rsidRPr="00771071">
              <w:rPr>
                <w:color w:val="000000"/>
                <w:sz w:val="20"/>
                <w:szCs w:val="20"/>
              </w:rPr>
              <w:t>чел.</w:t>
            </w:r>
          </w:p>
        </w:tc>
        <w:tc>
          <w:tcPr>
            <w:tcW w:w="1561"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p>
        </w:tc>
        <w:tc>
          <w:tcPr>
            <w:tcW w:w="978"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454</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982"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029"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046"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2500"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sidRPr="00316BB4">
              <w:rPr>
                <w:rFonts w:eastAsia="Calibri"/>
                <w:sz w:val="20"/>
                <w:szCs w:val="20"/>
                <w:lang w:eastAsia="en-US"/>
              </w:rPr>
              <w:t>Основное мероприятие 02. Переселение граждан из аварийного жилищного фонда</w:t>
            </w:r>
          </w:p>
        </w:tc>
      </w:tr>
      <w:tr w:rsidR="008C7A5A" w:rsidTr="008C7A5A">
        <w:trPr>
          <w:trHeight w:val="495"/>
        </w:trPr>
        <w:tc>
          <w:tcPr>
            <w:tcW w:w="582" w:type="dxa"/>
            <w:tcBorders>
              <w:top w:val="nil"/>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2.2.</w:t>
            </w:r>
          </w:p>
        </w:tc>
        <w:tc>
          <w:tcPr>
            <w:tcW w:w="2645" w:type="dxa"/>
            <w:tcBorders>
              <w:top w:val="nil"/>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граждан, переселенных из аварийного жилищного фонда</w:t>
            </w:r>
          </w:p>
        </w:tc>
        <w:tc>
          <w:tcPr>
            <w:tcW w:w="1324" w:type="dxa"/>
            <w:tcBorders>
              <w:top w:val="nil"/>
              <w:left w:val="nil"/>
              <w:bottom w:val="single" w:sz="4" w:space="0" w:color="auto"/>
              <w:right w:val="single" w:sz="4" w:space="0" w:color="auto"/>
            </w:tcBorders>
            <w:shd w:val="clear" w:color="auto" w:fill="auto"/>
            <w:vAlign w:val="center"/>
          </w:tcPr>
          <w:p w:rsidR="008C7A5A" w:rsidRDefault="008C7A5A" w:rsidP="00316BB4">
            <w:r w:rsidRPr="004746EC">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tcPr>
          <w:p w:rsidR="008C7A5A" w:rsidRDefault="008C7A5A" w:rsidP="00316BB4">
            <w:r w:rsidRPr="00771071">
              <w:rPr>
                <w:color w:val="000000"/>
                <w:sz w:val="20"/>
                <w:szCs w:val="20"/>
              </w:rPr>
              <w:t>чел.</w:t>
            </w:r>
          </w:p>
        </w:tc>
        <w:tc>
          <w:tcPr>
            <w:tcW w:w="1561"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978"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 xml:space="preserve">313  </w:t>
            </w:r>
          </w:p>
        </w:tc>
        <w:tc>
          <w:tcPr>
            <w:tcW w:w="985"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 xml:space="preserve">557  </w:t>
            </w:r>
          </w:p>
        </w:tc>
        <w:tc>
          <w:tcPr>
            <w:tcW w:w="982"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029"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046" w:type="dxa"/>
            <w:tcBorders>
              <w:top w:val="nil"/>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2500"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sidRPr="00316BB4">
              <w:rPr>
                <w:color w:val="000000"/>
                <w:sz w:val="20"/>
                <w:szCs w:val="20"/>
              </w:rPr>
              <w:t xml:space="preserve">Основное мероприятие 04. Переселение граждан из многоквартирных жилых домов, признанных аварийными в установленном законодательством </w:t>
            </w:r>
            <w:r w:rsidRPr="00316BB4">
              <w:rPr>
                <w:color w:val="000000"/>
                <w:sz w:val="20"/>
                <w:szCs w:val="20"/>
              </w:rPr>
              <w:lastRenderedPageBreak/>
              <w:t>порядке в рамках Адресной программы «Переселение граждан из аварийного жилищного фонда в Московской области на 2016-2020 годы»</w:t>
            </w:r>
          </w:p>
        </w:tc>
      </w:tr>
      <w:tr w:rsidR="008C7A5A" w:rsidTr="008C7A5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lastRenderedPageBreak/>
              <w:t>3</w:t>
            </w:r>
          </w:p>
        </w:tc>
        <w:tc>
          <w:tcPr>
            <w:tcW w:w="2645"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расселенных жилых помещений </w:t>
            </w:r>
          </w:p>
        </w:tc>
        <w:tc>
          <w:tcPr>
            <w:tcW w:w="1324"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шт.</w:t>
            </w:r>
          </w:p>
        </w:tc>
        <w:tc>
          <w:tcPr>
            <w:tcW w:w="1561"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183  </w:t>
            </w:r>
          </w:p>
        </w:tc>
        <w:tc>
          <w:tcPr>
            <w:tcW w:w="978"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150  </w:t>
            </w:r>
          </w:p>
        </w:tc>
        <w:tc>
          <w:tcPr>
            <w:tcW w:w="985"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121  </w:t>
            </w:r>
          </w:p>
        </w:tc>
        <w:tc>
          <w:tcPr>
            <w:tcW w:w="985"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216  </w:t>
            </w:r>
          </w:p>
        </w:tc>
        <w:tc>
          <w:tcPr>
            <w:tcW w:w="982"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1029"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1046"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p>
        </w:tc>
      </w:tr>
      <w:tr w:rsidR="008C7A5A" w:rsidTr="008C7A5A">
        <w:trPr>
          <w:trHeight w:val="255"/>
        </w:trPr>
        <w:tc>
          <w:tcPr>
            <w:tcW w:w="15735" w:type="dxa"/>
            <w:gridSpan w:val="12"/>
            <w:tcBorders>
              <w:top w:val="nil"/>
              <w:left w:val="single" w:sz="4" w:space="0" w:color="auto"/>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Итого по программе:</w:t>
            </w:r>
          </w:p>
        </w:tc>
      </w:tr>
      <w:tr w:rsidR="008C7A5A" w:rsidTr="008C7A5A">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1</w:t>
            </w:r>
          </w:p>
        </w:tc>
        <w:tc>
          <w:tcPr>
            <w:tcW w:w="2645"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расселенных жителей </w:t>
            </w:r>
          </w:p>
        </w:tc>
        <w:tc>
          <w:tcPr>
            <w:tcW w:w="1324"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чел.</w:t>
            </w:r>
          </w:p>
        </w:tc>
        <w:tc>
          <w:tcPr>
            <w:tcW w:w="1561"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451  </w:t>
            </w:r>
          </w:p>
        </w:tc>
        <w:tc>
          <w:tcPr>
            <w:tcW w:w="978"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579  </w:t>
            </w:r>
          </w:p>
        </w:tc>
        <w:tc>
          <w:tcPr>
            <w:tcW w:w="985"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444  </w:t>
            </w:r>
          </w:p>
        </w:tc>
        <w:tc>
          <w:tcPr>
            <w:tcW w:w="985"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557  </w:t>
            </w:r>
          </w:p>
        </w:tc>
        <w:tc>
          <w:tcPr>
            <w:tcW w:w="982"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0  </w:t>
            </w:r>
          </w:p>
        </w:tc>
        <w:tc>
          <w:tcPr>
            <w:tcW w:w="1029"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691  </w:t>
            </w:r>
          </w:p>
        </w:tc>
        <w:tc>
          <w:tcPr>
            <w:tcW w:w="1046"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1 311  </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7A5A" w:rsidRDefault="008C7A5A" w:rsidP="00316BB4">
            <w:pPr>
              <w:rPr>
                <w:color w:val="000000"/>
                <w:sz w:val="20"/>
                <w:szCs w:val="20"/>
              </w:rPr>
            </w:pPr>
          </w:p>
        </w:tc>
      </w:tr>
      <w:tr w:rsidR="008C7A5A" w:rsidTr="008C7A5A">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2</w:t>
            </w:r>
          </w:p>
        </w:tc>
        <w:tc>
          <w:tcPr>
            <w:tcW w:w="2645"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расселенных жилых помещений </w:t>
            </w:r>
          </w:p>
        </w:tc>
        <w:tc>
          <w:tcPr>
            <w:tcW w:w="1324"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шт.</w:t>
            </w:r>
          </w:p>
        </w:tc>
        <w:tc>
          <w:tcPr>
            <w:tcW w:w="1561"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183  </w:t>
            </w:r>
          </w:p>
        </w:tc>
        <w:tc>
          <w:tcPr>
            <w:tcW w:w="978"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194  </w:t>
            </w:r>
          </w:p>
        </w:tc>
        <w:tc>
          <w:tcPr>
            <w:tcW w:w="985"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169  </w:t>
            </w:r>
          </w:p>
        </w:tc>
        <w:tc>
          <w:tcPr>
            <w:tcW w:w="985"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216  </w:t>
            </w:r>
          </w:p>
        </w:tc>
        <w:tc>
          <w:tcPr>
            <w:tcW w:w="982"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0  </w:t>
            </w:r>
          </w:p>
        </w:tc>
        <w:tc>
          <w:tcPr>
            <w:tcW w:w="1029"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334  </w:t>
            </w:r>
          </w:p>
        </w:tc>
        <w:tc>
          <w:tcPr>
            <w:tcW w:w="1046"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 xml:space="preserve">545  </w:t>
            </w:r>
          </w:p>
        </w:tc>
        <w:tc>
          <w:tcPr>
            <w:tcW w:w="2500" w:type="dxa"/>
            <w:vMerge/>
            <w:tcBorders>
              <w:top w:val="nil"/>
              <w:left w:val="single" w:sz="4" w:space="0" w:color="auto"/>
              <w:bottom w:val="single" w:sz="4" w:space="0" w:color="000000"/>
              <w:right w:val="single" w:sz="4" w:space="0" w:color="auto"/>
            </w:tcBorders>
            <w:vAlign w:val="center"/>
            <w:hideMark/>
          </w:tcPr>
          <w:p w:rsidR="008C7A5A" w:rsidRDefault="008C7A5A" w:rsidP="00316BB4">
            <w:pPr>
              <w:rPr>
                <w:color w:val="000000"/>
                <w:sz w:val="20"/>
                <w:szCs w:val="20"/>
              </w:rPr>
            </w:pPr>
          </w:p>
        </w:tc>
      </w:tr>
      <w:tr w:rsidR="008C7A5A" w:rsidTr="008C7A5A">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3</w:t>
            </w:r>
          </w:p>
        </w:tc>
        <w:tc>
          <w:tcPr>
            <w:tcW w:w="2645"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расселённых квадратных метров аварийного жилья </w:t>
            </w:r>
          </w:p>
        </w:tc>
        <w:tc>
          <w:tcPr>
            <w:tcW w:w="1324"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Отраслевой показатель</w:t>
            </w:r>
          </w:p>
        </w:tc>
        <w:tc>
          <w:tcPr>
            <w:tcW w:w="1118"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кв.м</w:t>
            </w:r>
          </w:p>
        </w:tc>
        <w:tc>
          <w:tcPr>
            <w:tcW w:w="1561" w:type="dxa"/>
            <w:tcBorders>
              <w:top w:val="nil"/>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7 315,02  </w:t>
            </w:r>
          </w:p>
        </w:tc>
        <w:tc>
          <w:tcPr>
            <w:tcW w:w="978"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7 900,50</w:t>
            </w:r>
          </w:p>
        </w:tc>
        <w:tc>
          <w:tcPr>
            <w:tcW w:w="985"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5 778,87</w:t>
            </w:r>
          </w:p>
        </w:tc>
        <w:tc>
          <w:tcPr>
            <w:tcW w:w="985"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9 493,32</w:t>
            </w:r>
          </w:p>
        </w:tc>
        <w:tc>
          <w:tcPr>
            <w:tcW w:w="982"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0,00</w:t>
            </w:r>
          </w:p>
        </w:tc>
        <w:tc>
          <w:tcPr>
            <w:tcW w:w="1029"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11 288,59</w:t>
            </w:r>
          </w:p>
        </w:tc>
        <w:tc>
          <w:tcPr>
            <w:tcW w:w="1046" w:type="dxa"/>
            <w:tcBorders>
              <w:top w:val="nil"/>
              <w:left w:val="nil"/>
              <w:bottom w:val="single" w:sz="4" w:space="0" w:color="auto"/>
              <w:right w:val="single" w:sz="4" w:space="0" w:color="auto"/>
            </w:tcBorders>
            <w:shd w:val="clear" w:color="auto" w:fill="auto"/>
            <w:noWrap/>
            <w:vAlign w:val="center"/>
            <w:hideMark/>
          </w:tcPr>
          <w:p w:rsidR="008C7A5A" w:rsidRDefault="008C7A5A" w:rsidP="00316BB4">
            <w:pPr>
              <w:rPr>
                <w:color w:val="000000"/>
                <w:sz w:val="20"/>
                <w:szCs w:val="20"/>
              </w:rPr>
            </w:pPr>
            <w:r>
              <w:rPr>
                <w:color w:val="000000"/>
                <w:sz w:val="20"/>
                <w:szCs w:val="20"/>
              </w:rPr>
              <w:t>21 165,89</w:t>
            </w:r>
          </w:p>
        </w:tc>
        <w:tc>
          <w:tcPr>
            <w:tcW w:w="2500" w:type="dxa"/>
            <w:vMerge/>
            <w:tcBorders>
              <w:top w:val="nil"/>
              <w:left w:val="single" w:sz="4" w:space="0" w:color="auto"/>
              <w:bottom w:val="single" w:sz="4" w:space="0" w:color="000000"/>
              <w:right w:val="single" w:sz="4" w:space="0" w:color="auto"/>
            </w:tcBorders>
            <w:vAlign w:val="center"/>
            <w:hideMark/>
          </w:tcPr>
          <w:p w:rsidR="008C7A5A" w:rsidRDefault="008C7A5A" w:rsidP="00316BB4">
            <w:pPr>
              <w:rPr>
                <w:color w:val="000000"/>
                <w:sz w:val="20"/>
                <w:szCs w:val="20"/>
              </w:rPr>
            </w:pPr>
          </w:p>
        </w:tc>
      </w:tr>
    </w:tbl>
    <w:p w:rsidR="0028228E" w:rsidRPr="003A5433" w:rsidRDefault="00A95E24" w:rsidP="007A4822">
      <w:pPr>
        <w:spacing w:before="240"/>
        <w:jc w:val="center"/>
        <w:rPr>
          <w:b/>
        </w:rPr>
      </w:pPr>
      <w:r>
        <w:rPr>
          <w:b/>
        </w:rPr>
        <w:t>9</w:t>
      </w:r>
      <w:r w:rsidR="00D551C1">
        <w:rPr>
          <w:b/>
        </w:rPr>
        <w:t xml:space="preserve">. </w:t>
      </w:r>
      <w:r w:rsidR="00DF3D62" w:rsidRPr="003A5433">
        <w:rPr>
          <w:b/>
        </w:rPr>
        <w:t xml:space="preserve">Методика расчёта значений планируемых </w:t>
      </w:r>
      <w:r w:rsidR="0028228E" w:rsidRPr="003A5433">
        <w:rPr>
          <w:b/>
        </w:rPr>
        <w:t>результатов реализации</w:t>
      </w:r>
    </w:p>
    <w:p w:rsidR="00DF3D62" w:rsidRPr="003A5433" w:rsidRDefault="00DF3D62" w:rsidP="007A4822">
      <w:pPr>
        <w:spacing w:after="240"/>
        <w:jc w:val="center"/>
        <w:rPr>
          <w:b/>
        </w:rPr>
      </w:pPr>
      <w:r w:rsidRPr="003A5433">
        <w:rPr>
          <w:b/>
        </w:rPr>
        <w:t>муниципальной программы</w:t>
      </w:r>
    </w:p>
    <w:p w:rsidR="006450E8" w:rsidRPr="003A5433" w:rsidRDefault="006450E8" w:rsidP="007A4822">
      <w:pPr>
        <w:autoSpaceDE w:val="0"/>
        <w:autoSpaceDN w:val="0"/>
        <w:adjustRightInd w:val="0"/>
        <w:ind w:firstLine="567"/>
        <w:jc w:val="both"/>
      </w:pPr>
      <w:r w:rsidRPr="003A5433">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t>рийного жилищного фонда,</w:t>
      </w:r>
      <w:r w:rsidRPr="003A5433">
        <w:t xml:space="preserve"> </w:t>
      </w:r>
      <w:r w:rsidR="008575E2" w:rsidRPr="003A5433">
        <w:t>площади</w:t>
      </w:r>
      <w:r w:rsidRPr="003A5433">
        <w:t xml:space="preserve"> </w:t>
      </w:r>
      <w:r w:rsidR="00865EA3">
        <w:t xml:space="preserve">и количества </w:t>
      </w:r>
      <w:r w:rsidRPr="003A5433">
        <w:t>расселенных помещений в результате выполнения программы.</w:t>
      </w:r>
    </w:p>
    <w:p w:rsidR="006450E8" w:rsidRDefault="006450E8" w:rsidP="007A4822">
      <w:pPr>
        <w:autoSpaceDE w:val="0"/>
        <w:autoSpaceDN w:val="0"/>
        <w:adjustRightInd w:val="0"/>
        <w:ind w:firstLine="567"/>
        <w:jc w:val="both"/>
      </w:pPr>
      <w:r w:rsidRPr="003A5433">
        <w:t>В результате реализации программы планируется:</w:t>
      </w:r>
    </w:p>
    <w:p w:rsidR="00865EA3" w:rsidRPr="00BE289D" w:rsidRDefault="00865EA3" w:rsidP="007A4822">
      <w:pPr>
        <w:autoSpaceDE w:val="0"/>
        <w:autoSpaceDN w:val="0"/>
        <w:adjustRightInd w:val="0"/>
        <w:ind w:firstLine="567"/>
        <w:jc w:val="both"/>
      </w:pPr>
      <w:r w:rsidRPr="003A5433">
        <w:t xml:space="preserve">- переселить </w:t>
      </w:r>
      <w:r>
        <w:t xml:space="preserve">из аварийных жилых помещений </w:t>
      </w:r>
      <w:r w:rsidR="003C4D41" w:rsidRPr="00BE289D">
        <w:t>3 582</w:t>
      </w:r>
      <w:r w:rsidRPr="00BE289D">
        <w:t xml:space="preserve"> человек;</w:t>
      </w:r>
    </w:p>
    <w:p w:rsidR="00865EA3" w:rsidRPr="00AC6C56" w:rsidRDefault="00865EA3" w:rsidP="007A4822">
      <w:pPr>
        <w:autoSpaceDE w:val="0"/>
        <w:autoSpaceDN w:val="0"/>
        <w:adjustRightInd w:val="0"/>
        <w:ind w:firstLine="567"/>
        <w:jc w:val="both"/>
      </w:pPr>
      <w:r w:rsidRPr="00BE289D">
        <w:t xml:space="preserve">- расселить </w:t>
      </w:r>
      <w:r w:rsidR="003C4D41" w:rsidRPr="00BE289D">
        <w:t>1 458</w:t>
      </w:r>
      <w:r w:rsidRPr="00BE289D">
        <w:t xml:space="preserve"> аварийн</w:t>
      </w:r>
      <w:r w:rsidR="003C4D41" w:rsidRPr="00BE289D">
        <w:t>ых жилых помещений</w:t>
      </w:r>
      <w:r w:rsidRPr="00BE289D">
        <w:t>;</w:t>
      </w:r>
    </w:p>
    <w:p w:rsidR="000D6C21" w:rsidRDefault="000D6C21" w:rsidP="00CE66EB">
      <w:pPr>
        <w:autoSpaceDE w:val="0"/>
        <w:autoSpaceDN w:val="0"/>
        <w:adjustRightInd w:val="0"/>
        <w:spacing w:after="240"/>
        <w:ind w:firstLine="567"/>
        <w:jc w:val="both"/>
      </w:pPr>
      <w:r w:rsidRPr="00AC6C56">
        <w:t xml:space="preserve">- </w:t>
      </w:r>
      <w:r w:rsidR="001778EB" w:rsidRPr="00AC6C56">
        <w:t xml:space="preserve">общая расселяемая площадь аварийного жилищного фонда </w:t>
      </w:r>
      <w:r w:rsidR="003C4D41">
        <w:t>55</w:t>
      </w:r>
      <w:r w:rsidR="00BE289D">
        <w:t xml:space="preserve"> </w:t>
      </w:r>
      <w:r w:rsidR="003C4D41">
        <w:t>627,17</w:t>
      </w:r>
      <w:r w:rsidR="00865EA3" w:rsidRPr="00AC6C56">
        <w:t xml:space="preserve"> кв</w:t>
      </w:r>
      <w:r w:rsidR="00865EA3">
        <w:t>.м.</w:t>
      </w: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402"/>
        <w:gridCol w:w="1843"/>
        <w:gridCol w:w="6379"/>
        <w:gridCol w:w="3260"/>
      </w:tblGrid>
      <w:tr w:rsidR="00F0188E" w:rsidRPr="008B40D1" w:rsidTr="009178EA">
        <w:trPr>
          <w:trHeight w:val="276"/>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 п/п</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Наименование целевого показателя</w:t>
            </w:r>
          </w:p>
        </w:tc>
        <w:tc>
          <w:tcPr>
            <w:tcW w:w="1843" w:type="dxa"/>
            <w:tcBorders>
              <w:top w:val="single" w:sz="4" w:space="0" w:color="000000"/>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Единица измерения</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Алгоритм расчета значений целевого показателя</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Источник данных</w:t>
            </w:r>
          </w:p>
        </w:tc>
      </w:tr>
      <w:tr w:rsidR="00F0188E" w:rsidRPr="008B40D1" w:rsidTr="009178EA">
        <w:trPr>
          <w:trHeight w:val="39"/>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843" w:type="dxa"/>
            <w:tcBorders>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3</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5</w:t>
            </w:r>
          </w:p>
        </w:tc>
      </w:tr>
      <w:tr w:rsidR="00F0188E" w:rsidRPr="008B40D1" w:rsidTr="009178EA">
        <w:trPr>
          <w:trHeight w:val="418"/>
        </w:trPr>
        <w:tc>
          <w:tcPr>
            <w:tcW w:w="709" w:type="dxa"/>
            <w:tcBorders>
              <w:top w:val="single" w:sz="4" w:space="0" w:color="000000"/>
              <w:left w:val="single" w:sz="4" w:space="0" w:color="000000"/>
              <w:bottom w:val="single" w:sz="4" w:space="0" w:color="000000"/>
              <w:right w:val="single" w:sz="4" w:space="0" w:color="auto"/>
            </w:tcBorders>
          </w:tcPr>
          <w:p w:rsidR="00A95E24" w:rsidRPr="0090253D" w:rsidRDefault="00A95E24" w:rsidP="00A95E24">
            <w:pPr>
              <w:jc w:val="center"/>
              <w:rPr>
                <w:sz w:val="20"/>
                <w:szCs w:val="20"/>
                <w:lang w:eastAsia="en-US"/>
              </w:rPr>
            </w:pPr>
            <w:r w:rsidRPr="0090253D">
              <w:rPr>
                <w:sz w:val="20"/>
                <w:szCs w:val="20"/>
                <w:lang w:eastAsia="en-US"/>
              </w:rPr>
              <w:t>1</w:t>
            </w:r>
          </w:p>
        </w:tc>
        <w:tc>
          <w:tcPr>
            <w:tcW w:w="14884"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w:t>
            </w:r>
            <w:r w:rsidRPr="009178EA">
              <w:rPr>
                <w:sz w:val="20"/>
                <w:szCs w:val="20"/>
                <w:lang w:eastAsia="en-US"/>
              </w:rPr>
              <w:t xml:space="preserve"> «</w:t>
            </w:r>
            <w:r w:rsidRPr="009178EA">
              <w:rPr>
                <w:rFonts w:eastAsia="Calibri"/>
                <w:sz w:val="20"/>
                <w:szCs w:val="20"/>
                <w:lang w:eastAsia="en-US"/>
              </w:rPr>
              <w:t>Обеспечение устойчивого сокращения непригодного для проживания жилищного фонда</w:t>
            </w:r>
            <w:r w:rsidRPr="009178EA">
              <w:rPr>
                <w:sz w:val="20"/>
                <w:szCs w:val="20"/>
                <w:lang w:eastAsia="en-US"/>
              </w:rPr>
              <w:t>»</w:t>
            </w:r>
          </w:p>
        </w:tc>
      </w:tr>
      <w:tr w:rsidR="00F0188E" w:rsidRPr="008B40D1" w:rsidTr="009178EA">
        <w:trPr>
          <w:trHeight w:val="765"/>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lastRenderedPageBreak/>
              <w:t>1.1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Общая площадь аварийного фонда, подлежащая расселению до 01.09.2025, в том числе:</w:t>
            </w:r>
          </w:p>
        </w:tc>
        <w:tc>
          <w:tcPr>
            <w:tcW w:w="1843" w:type="dxa"/>
            <w:tcBorders>
              <w:left w:val="single" w:sz="4" w:space="0" w:color="000000"/>
              <w:right w:val="single" w:sz="4" w:space="0" w:color="000000"/>
            </w:tcBorders>
          </w:tcPr>
          <w:p w:rsidR="00A95E24" w:rsidRPr="0090253D" w:rsidRDefault="00BE289D" w:rsidP="00BE289D">
            <w:pPr>
              <w:jc w:val="center"/>
              <w:rPr>
                <w:sz w:val="20"/>
                <w:szCs w:val="20"/>
                <w:lang w:eastAsia="en-US"/>
              </w:rPr>
            </w:pPr>
            <w:r w:rsidRPr="0090253D">
              <w:rPr>
                <w:sz w:val="20"/>
                <w:szCs w:val="20"/>
                <w:lang w:eastAsia="en-US"/>
              </w:rPr>
              <w:t>К</w:t>
            </w:r>
            <w:r w:rsidR="00A95E24" w:rsidRPr="0090253D">
              <w:rPr>
                <w:sz w:val="20"/>
                <w:szCs w:val="20"/>
                <w:lang w:eastAsia="en-US"/>
              </w:rPr>
              <w:t>вадратны</w:t>
            </w:r>
            <w:r w:rsidRPr="0090253D">
              <w:rPr>
                <w:sz w:val="20"/>
                <w:szCs w:val="20"/>
                <w:lang w:eastAsia="en-US"/>
              </w:rPr>
              <w:t xml:space="preserve">е </w:t>
            </w:r>
            <w:r w:rsidR="00A95E24" w:rsidRPr="0090253D">
              <w:rPr>
                <w:sz w:val="20"/>
                <w:szCs w:val="20"/>
                <w:lang w:eastAsia="en-US"/>
              </w:rPr>
              <w:t>метр</w:t>
            </w:r>
            <w:r w:rsidRPr="0090253D">
              <w:rPr>
                <w:sz w:val="20"/>
                <w:szCs w:val="20"/>
                <w:lang w:eastAsia="en-US"/>
              </w:rPr>
              <w:t>ы</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C06C62">
            <w:pPr>
              <w:rPr>
                <w:sz w:val="20"/>
                <w:szCs w:val="20"/>
                <w:lang w:eastAsia="en-US"/>
              </w:rPr>
            </w:pPr>
            <w:r w:rsidRPr="009025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F0188E" w:rsidRPr="008B40D1" w:rsidTr="009178EA">
        <w:trPr>
          <w:trHeight w:val="25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843" w:type="dxa"/>
            <w:tcBorders>
              <w:left w:val="single" w:sz="4" w:space="0" w:color="000000"/>
              <w:right w:val="single" w:sz="4" w:space="0" w:color="000000"/>
            </w:tcBorders>
          </w:tcPr>
          <w:p w:rsidR="00A95E24" w:rsidRPr="0090253D" w:rsidRDefault="00C06C62" w:rsidP="00A95E24">
            <w:pPr>
              <w:jc w:val="center"/>
              <w:rPr>
                <w:sz w:val="20"/>
                <w:szCs w:val="20"/>
                <w:lang w:eastAsia="en-US"/>
              </w:rPr>
            </w:pPr>
            <w:r w:rsidRPr="0090253D">
              <w:rPr>
                <w:sz w:val="20"/>
                <w:szCs w:val="20"/>
                <w:lang w:eastAsia="en-US"/>
              </w:rPr>
              <w:t>Квадратные метры</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жилищной политики Московской области</w:t>
            </w:r>
          </w:p>
        </w:tc>
      </w:tr>
      <w:tr w:rsidR="00F0188E" w:rsidRPr="008B40D1" w:rsidTr="009178EA">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w:t>
            </w:r>
          </w:p>
        </w:tc>
        <w:tc>
          <w:tcPr>
            <w:tcW w:w="1843" w:type="dxa"/>
            <w:tcBorders>
              <w:left w:val="single" w:sz="4" w:space="0" w:color="000000"/>
              <w:right w:val="single" w:sz="4" w:space="0" w:color="000000"/>
            </w:tcBorders>
          </w:tcPr>
          <w:p w:rsidR="00A95E24" w:rsidRPr="0090253D" w:rsidRDefault="00C06C62" w:rsidP="00A95E24">
            <w:pPr>
              <w:jc w:val="center"/>
              <w:rPr>
                <w:sz w:val="20"/>
                <w:szCs w:val="20"/>
                <w:lang w:eastAsia="en-US"/>
              </w:rPr>
            </w:pPr>
            <w:r w:rsidRPr="0090253D">
              <w:rPr>
                <w:sz w:val="20"/>
                <w:szCs w:val="20"/>
                <w:lang w:eastAsia="en-US"/>
              </w:rPr>
              <w:t>Квадратные метры</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F0188E" w:rsidRPr="008B40D1" w:rsidTr="009178EA">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val="en-US" w:eastAsia="en-US"/>
              </w:rPr>
            </w:pPr>
            <w:r w:rsidRPr="0090253D">
              <w:rPr>
                <w:sz w:val="20"/>
                <w:szCs w:val="20"/>
                <w:lang w:eastAsia="en-US"/>
              </w:rPr>
              <w:t>1.</w:t>
            </w:r>
            <w:r w:rsidR="00997B14" w:rsidRPr="0090253D">
              <w:rPr>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 xml:space="preserve">Количество граждан, расселенных из аварийного жилищного фонда </w:t>
            </w:r>
          </w:p>
        </w:tc>
        <w:tc>
          <w:tcPr>
            <w:tcW w:w="1843" w:type="dxa"/>
            <w:tcBorders>
              <w:left w:val="single" w:sz="4" w:space="0" w:color="000000"/>
              <w:right w:val="single" w:sz="4" w:space="0" w:color="000000"/>
            </w:tcBorders>
          </w:tcPr>
          <w:p w:rsidR="00A95E24" w:rsidRPr="0090253D" w:rsidRDefault="00C06C62" w:rsidP="00A95E24">
            <w:pPr>
              <w:jc w:val="center"/>
              <w:rPr>
                <w:sz w:val="20"/>
                <w:szCs w:val="20"/>
                <w:lang w:eastAsia="en-US"/>
              </w:rPr>
            </w:pPr>
            <w:r w:rsidRPr="0090253D">
              <w:rPr>
                <w:sz w:val="20"/>
                <w:szCs w:val="20"/>
                <w:lang w:eastAsia="en-US"/>
              </w:rPr>
              <w:t>Ч</w:t>
            </w:r>
            <w:r w:rsidR="00A95E24" w:rsidRPr="0090253D">
              <w:rPr>
                <w:sz w:val="20"/>
                <w:szCs w:val="20"/>
                <w:lang w:eastAsia="en-US"/>
              </w:rPr>
              <w:t>еловек</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B40D1" w:rsidRPr="008B40D1" w:rsidTr="009178EA">
        <w:trPr>
          <w:trHeight w:val="765"/>
        </w:trPr>
        <w:tc>
          <w:tcPr>
            <w:tcW w:w="709" w:type="dxa"/>
            <w:tcBorders>
              <w:top w:val="single" w:sz="4" w:space="0" w:color="000000"/>
              <w:left w:val="single" w:sz="4" w:space="0" w:color="000000"/>
              <w:bottom w:val="single" w:sz="4" w:space="0" w:color="000000"/>
              <w:right w:val="single" w:sz="4" w:space="0" w:color="000000"/>
            </w:tcBorders>
          </w:tcPr>
          <w:p w:rsidR="008B40D1" w:rsidRPr="0090253D" w:rsidRDefault="00997B14" w:rsidP="008C7A5A">
            <w:pPr>
              <w:jc w:val="center"/>
              <w:rPr>
                <w:sz w:val="20"/>
                <w:szCs w:val="20"/>
                <w:lang w:eastAsia="en-US"/>
              </w:rPr>
            </w:pPr>
            <w:r w:rsidRPr="0090253D">
              <w:rPr>
                <w:sz w:val="20"/>
                <w:szCs w:val="20"/>
                <w:lang w:eastAsia="en-US"/>
              </w:rPr>
              <w:t>1.3</w:t>
            </w:r>
          </w:p>
        </w:tc>
        <w:tc>
          <w:tcPr>
            <w:tcW w:w="3402" w:type="dxa"/>
            <w:tcBorders>
              <w:top w:val="single" w:sz="4" w:space="0" w:color="000000"/>
              <w:left w:val="single" w:sz="4" w:space="0" w:color="000000"/>
              <w:bottom w:val="single" w:sz="4" w:space="0" w:color="000000"/>
              <w:right w:val="single" w:sz="4" w:space="0" w:color="000000"/>
            </w:tcBorders>
          </w:tcPr>
          <w:p w:rsidR="008B40D1" w:rsidRPr="0090253D" w:rsidRDefault="008B40D1" w:rsidP="008B40D1">
            <w:pPr>
              <w:rPr>
                <w:sz w:val="20"/>
                <w:szCs w:val="20"/>
                <w:lang w:eastAsia="en-US"/>
              </w:rPr>
            </w:pPr>
            <w:r w:rsidRPr="0090253D">
              <w:rPr>
                <w:sz w:val="20"/>
                <w:szCs w:val="20"/>
                <w:lang w:eastAsia="en-US"/>
              </w:rPr>
              <w:t xml:space="preserve">Количество расселенных </w:t>
            </w:r>
          </w:p>
          <w:p w:rsidR="008B40D1" w:rsidRPr="0090253D" w:rsidRDefault="008B40D1" w:rsidP="008B40D1">
            <w:pPr>
              <w:rPr>
                <w:sz w:val="20"/>
                <w:szCs w:val="20"/>
                <w:lang w:eastAsia="en-US"/>
              </w:rPr>
            </w:pPr>
            <w:r w:rsidRPr="0090253D">
              <w:rPr>
                <w:sz w:val="20"/>
                <w:szCs w:val="20"/>
                <w:lang w:eastAsia="en-US"/>
              </w:rPr>
              <w:t>жилых помещений</w:t>
            </w:r>
          </w:p>
        </w:tc>
        <w:tc>
          <w:tcPr>
            <w:tcW w:w="1843" w:type="dxa"/>
            <w:tcBorders>
              <w:left w:val="single" w:sz="4" w:space="0" w:color="000000"/>
              <w:right w:val="single" w:sz="4" w:space="0" w:color="000000"/>
            </w:tcBorders>
          </w:tcPr>
          <w:p w:rsidR="008B40D1" w:rsidRPr="0090253D" w:rsidRDefault="00C06C62" w:rsidP="00A95E24">
            <w:pPr>
              <w:jc w:val="center"/>
              <w:rPr>
                <w:sz w:val="20"/>
                <w:szCs w:val="20"/>
                <w:lang w:eastAsia="en-US"/>
              </w:rPr>
            </w:pPr>
            <w:r w:rsidRPr="0090253D">
              <w:rPr>
                <w:sz w:val="20"/>
                <w:szCs w:val="20"/>
                <w:lang w:eastAsia="en-US"/>
              </w:rPr>
              <w:t xml:space="preserve">Штук </w:t>
            </w:r>
          </w:p>
        </w:tc>
        <w:tc>
          <w:tcPr>
            <w:tcW w:w="6379" w:type="dxa"/>
            <w:tcBorders>
              <w:top w:val="single" w:sz="4" w:space="0" w:color="000000"/>
              <w:left w:val="single" w:sz="4" w:space="0" w:color="000000"/>
              <w:bottom w:val="single" w:sz="4" w:space="0" w:color="000000"/>
              <w:right w:val="single" w:sz="4" w:space="0" w:color="000000"/>
            </w:tcBorders>
          </w:tcPr>
          <w:p w:rsidR="008B40D1" w:rsidRPr="0090253D" w:rsidRDefault="00C06C62" w:rsidP="00C06C62">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B40D1" w:rsidRPr="009178EA" w:rsidRDefault="008B40D1" w:rsidP="00A95E24">
            <w:pPr>
              <w:jc w:val="center"/>
              <w:rPr>
                <w:sz w:val="20"/>
                <w:szCs w:val="20"/>
                <w:lang w:eastAsia="en-US"/>
              </w:rPr>
            </w:pPr>
          </w:p>
        </w:tc>
      </w:tr>
      <w:tr w:rsidR="00F0188E" w:rsidRPr="008B40D1" w:rsidTr="009178EA">
        <w:trPr>
          <w:trHeight w:val="363"/>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488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II</w:t>
            </w:r>
            <w:r w:rsidRPr="009178EA">
              <w:rPr>
                <w:sz w:val="20"/>
                <w:szCs w:val="20"/>
                <w:lang w:eastAsia="en-US"/>
              </w:rPr>
              <w:t xml:space="preserve"> «</w:t>
            </w:r>
            <w:r w:rsidRPr="009178EA">
              <w:rPr>
                <w:rFonts w:eastAsia="Calibri"/>
                <w:sz w:val="20"/>
                <w:szCs w:val="20"/>
                <w:lang w:eastAsia="en-US"/>
              </w:rPr>
              <w:t>Обеспечение мероприятий по переселению граждан из аварийного жилищного фонда в Московской области</w:t>
            </w:r>
            <w:r w:rsidRPr="009178EA">
              <w:rPr>
                <w:sz w:val="20"/>
                <w:szCs w:val="20"/>
                <w:lang w:eastAsia="en-US"/>
              </w:rPr>
              <w:t>»</w:t>
            </w:r>
          </w:p>
        </w:tc>
      </w:tr>
      <w:tr w:rsidR="008C7A5A" w:rsidRPr="008B40D1" w:rsidTr="009178EA">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8B40D1" w:rsidP="00BE289D">
            <w:pPr>
              <w:jc w:val="center"/>
              <w:rPr>
                <w:sz w:val="20"/>
                <w:szCs w:val="20"/>
                <w:lang w:eastAsia="en-US"/>
              </w:rPr>
            </w:pPr>
            <w:r w:rsidRPr="0090253D">
              <w:rPr>
                <w:sz w:val="20"/>
                <w:szCs w:val="20"/>
                <w:lang w:eastAsia="en-US"/>
              </w:rPr>
              <w:t>2.1.</w:t>
            </w:r>
          </w:p>
        </w:tc>
        <w:tc>
          <w:tcPr>
            <w:tcW w:w="3402"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ind w:right="-60"/>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843" w:type="dxa"/>
            <w:tcBorders>
              <w:left w:val="single" w:sz="4" w:space="0" w:color="000000"/>
              <w:right w:val="single" w:sz="4" w:space="0" w:color="000000"/>
            </w:tcBorders>
          </w:tcPr>
          <w:p w:rsidR="008C7A5A" w:rsidRPr="0090253D" w:rsidRDefault="00C06C62" w:rsidP="00BE289D">
            <w:pPr>
              <w:jc w:val="center"/>
              <w:rPr>
                <w:sz w:val="20"/>
                <w:szCs w:val="20"/>
                <w:lang w:eastAsia="en-US"/>
              </w:rPr>
            </w:pPr>
            <w:r w:rsidRPr="0090253D">
              <w:rPr>
                <w:sz w:val="20"/>
                <w:szCs w:val="20"/>
                <w:lang w:eastAsia="en-US"/>
              </w:rPr>
              <w:t>Квадратные метры</w:t>
            </w:r>
          </w:p>
        </w:tc>
        <w:tc>
          <w:tcPr>
            <w:tcW w:w="6379" w:type="dxa"/>
            <w:tcBorders>
              <w:top w:val="single" w:sz="4" w:space="0" w:color="000000"/>
              <w:left w:val="single" w:sz="4" w:space="0" w:color="000000"/>
              <w:bottom w:val="single" w:sz="4" w:space="0" w:color="000000"/>
              <w:right w:val="single" w:sz="4" w:space="0" w:color="000000"/>
            </w:tcBorders>
          </w:tcPr>
          <w:p w:rsidR="008C7A5A" w:rsidRPr="0090253D" w:rsidRDefault="008C7A5A" w:rsidP="00997B1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r w:rsidR="00997B14" w:rsidRPr="0090253D">
              <w:rPr>
                <w:rFonts w:eastAsia="Calibri"/>
                <w:sz w:val="20"/>
                <w:szCs w:val="20"/>
                <w:lang w:eastAsia="en-US"/>
              </w:rPr>
              <w:t xml:space="preserve"> и </w:t>
            </w:r>
            <w:r w:rsidR="00997B14" w:rsidRPr="0090253D">
              <w:rPr>
                <w:sz w:val="20"/>
                <w:szCs w:val="20"/>
                <w:lang w:eastAsia="en-US"/>
              </w:rPr>
              <w:t>подпрограммы №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BE289D">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C7A5A" w:rsidRPr="008B40D1" w:rsidTr="009178EA">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997B14" w:rsidP="00BE289D">
            <w:pPr>
              <w:jc w:val="center"/>
              <w:rPr>
                <w:sz w:val="20"/>
                <w:szCs w:val="20"/>
                <w:lang w:eastAsia="en-US"/>
              </w:rPr>
            </w:pPr>
            <w:r w:rsidRPr="0090253D">
              <w:rPr>
                <w:sz w:val="20"/>
                <w:szCs w:val="20"/>
                <w:lang w:eastAsia="en-US"/>
              </w:rPr>
              <w:t>2.2</w:t>
            </w:r>
          </w:p>
        </w:tc>
        <w:tc>
          <w:tcPr>
            <w:tcW w:w="3402" w:type="dxa"/>
            <w:tcBorders>
              <w:top w:val="single" w:sz="4" w:space="0" w:color="000000"/>
              <w:left w:val="single" w:sz="4" w:space="0" w:color="000000"/>
              <w:bottom w:val="single" w:sz="4" w:space="0" w:color="000000"/>
              <w:right w:val="single" w:sz="4" w:space="0" w:color="000000"/>
            </w:tcBorders>
          </w:tcPr>
          <w:p w:rsidR="008C7A5A" w:rsidRPr="0090253D" w:rsidRDefault="008C7A5A" w:rsidP="0090253D">
            <w:pPr>
              <w:rPr>
                <w:sz w:val="20"/>
                <w:szCs w:val="20"/>
                <w:lang w:eastAsia="en-US"/>
              </w:rPr>
            </w:pPr>
            <w:r w:rsidRPr="0090253D">
              <w:rPr>
                <w:sz w:val="20"/>
                <w:szCs w:val="20"/>
                <w:lang w:eastAsia="en-US"/>
              </w:rPr>
              <w:t xml:space="preserve">Количество </w:t>
            </w:r>
            <w:r w:rsidR="0090253D" w:rsidRPr="0090253D">
              <w:rPr>
                <w:sz w:val="20"/>
                <w:szCs w:val="20"/>
                <w:lang w:eastAsia="en-US"/>
              </w:rPr>
              <w:t>расселенных</w:t>
            </w:r>
            <w:r w:rsidRPr="0090253D">
              <w:rPr>
                <w:sz w:val="20"/>
                <w:szCs w:val="20"/>
                <w:lang w:eastAsia="en-US"/>
              </w:rPr>
              <w:t xml:space="preserve"> </w:t>
            </w:r>
            <w:r w:rsidR="0090253D" w:rsidRPr="0090253D">
              <w:rPr>
                <w:sz w:val="20"/>
                <w:szCs w:val="20"/>
                <w:lang w:eastAsia="en-US"/>
              </w:rPr>
              <w:t>жителей</w:t>
            </w:r>
          </w:p>
        </w:tc>
        <w:tc>
          <w:tcPr>
            <w:tcW w:w="1843" w:type="dxa"/>
            <w:tcBorders>
              <w:left w:val="single" w:sz="4" w:space="0" w:color="000000"/>
              <w:right w:val="single" w:sz="4" w:space="0" w:color="000000"/>
            </w:tcBorders>
          </w:tcPr>
          <w:p w:rsidR="008C7A5A" w:rsidRPr="0090253D" w:rsidRDefault="00C06C62" w:rsidP="00BE289D">
            <w:pPr>
              <w:jc w:val="center"/>
              <w:rPr>
                <w:sz w:val="20"/>
                <w:szCs w:val="20"/>
                <w:lang w:eastAsia="en-US"/>
              </w:rPr>
            </w:pPr>
            <w:r w:rsidRPr="0090253D">
              <w:rPr>
                <w:sz w:val="20"/>
                <w:szCs w:val="20"/>
                <w:lang w:eastAsia="en-US"/>
              </w:rPr>
              <w:t>Ч</w:t>
            </w:r>
            <w:r w:rsidR="008C7A5A" w:rsidRPr="0090253D">
              <w:rPr>
                <w:sz w:val="20"/>
                <w:szCs w:val="20"/>
                <w:lang w:eastAsia="en-US"/>
              </w:rPr>
              <w:t>еловек</w:t>
            </w:r>
          </w:p>
        </w:tc>
        <w:tc>
          <w:tcPr>
            <w:tcW w:w="6379"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BE289D">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2.2.1</w:t>
            </w:r>
          </w:p>
        </w:tc>
        <w:tc>
          <w:tcPr>
            <w:tcW w:w="3402"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переселённых жителей из аварийного жилищного фонда</w:t>
            </w:r>
          </w:p>
        </w:tc>
        <w:tc>
          <w:tcPr>
            <w:tcW w:w="1843" w:type="dxa"/>
            <w:tcBorders>
              <w:left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Человек</w:t>
            </w:r>
          </w:p>
        </w:tc>
        <w:tc>
          <w:tcPr>
            <w:tcW w:w="6379" w:type="dxa"/>
            <w:tcBorders>
              <w:top w:val="single" w:sz="4" w:space="0" w:color="000000"/>
              <w:left w:val="single" w:sz="4" w:space="0" w:color="000000"/>
              <w:bottom w:val="single" w:sz="4" w:space="0" w:color="000000"/>
              <w:right w:val="single" w:sz="4" w:space="0" w:color="000000"/>
            </w:tcBorders>
          </w:tcPr>
          <w:p w:rsidR="00997B14" w:rsidRPr="0090253D" w:rsidRDefault="0090253D" w:rsidP="0090253D">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2016-2020 годы»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lastRenderedPageBreak/>
              <w:t>2.2.2</w:t>
            </w:r>
          </w:p>
        </w:tc>
        <w:tc>
          <w:tcPr>
            <w:tcW w:w="3402"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граждан, переселенных из аварийного жилищного фонда</w:t>
            </w:r>
          </w:p>
        </w:tc>
        <w:tc>
          <w:tcPr>
            <w:tcW w:w="1843" w:type="dxa"/>
            <w:tcBorders>
              <w:left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Человек</w:t>
            </w:r>
          </w:p>
        </w:tc>
        <w:tc>
          <w:tcPr>
            <w:tcW w:w="637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rsidR="00997B14" w:rsidRPr="0090253D" w:rsidRDefault="00997B14" w:rsidP="00A95E24">
            <w:pPr>
              <w:rPr>
                <w:sz w:val="20"/>
                <w:szCs w:val="20"/>
                <w:lang w:eastAsia="en-US"/>
              </w:rPr>
            </w:pPr>
            <w:r w:rsidRPr="0090253D">
              <w:rPr>
                <w:sz w:val="20"/>
                <w:szCs w:val="20"/>
                <w:lang w:eastAsia="en-US"/>
              </w:rPr>
              <w:t>№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C06C62"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2.3</w:t>
            </w:r>
          </w:p>
        </w:tc>
        <w:tc>
          <w:tcPr>
            <w:tcW w:w="3402" w:type="dxa"/>
            <w:tcBorders>
              <w:top w:val="single" w:sz="4" w:space="0" w:color="000000"/>
              <w:left w:val="single" w:sz="4" w:space="0" w:color="000000"/>
              <w:bottom w:val="single" w:sz="4" w:space="0" w:color="000000"/>
              <w:right w:val="single" w:sz="4" w:space="0" w:color="000000"/>
            </w:tcBorders>
          </w:tcPr>
          <w:p w:rsidR="00C06C62" w:rsidRPr="0090253D" w:rsidRDefault="00C06C62" w:rsidP="00C06C62">
            <w:pPr>
              <w:rPr>
                <w:sz w:val="20"/>
                <w:szCs w:val="20"/>
                <w:lang w:eastAsia="en-US"/>
              </w:rPr>
            </w:pPr>
            <w:r w:rsidRPr="0090253D">
              <w:rPr>
                <w:sz w:val="20"/>
                <w:szCs w:val="20"/>
                <w:lang w:eastAsia="en-US"/>
              </w:rPr>
              <w:t xml:space="preserve">Количество расселенных </w:t>
            </w:r>
          </w:p>
          <w:p w:rsidR="00C06C62" w:rsidRPr="0090253D" w:rsidRDefault="00C06C62" w:rsidP="00C06C62">
            <w:pPr>
              <w:rPr>
                <w:sz w:val="20"/>
                <w:szCs w:val="20"/>
                <w:lang w:eastAsia="en-US"/>
              </w:rPr>
            </w:pPr>
            <w:r w:rsidRPr="0090253D">
              <w:rPr>
                <w:sz w:val="20"/>
                <w:szCs w:val="20"/>
                <w:lang w:eastAsia="en-US"/>
              </w:rPr>
              <w:t>жилых помещений</w:t>
            </w:r>
          </w:p>
        </w:tc>
        <w:tc>
          <w:tcPr>
            <w:tcW w:w="1843" w:type="dxa"/>
            <w:tcBorders>
              <w:left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Штук</w:t>
            </w:r>
          </w:p>
        </w:tc>
        <w:tc>
          <w:tcPr>
            <w:tcW w:w="6379" w:type="dxa"/>
            <w:tcBorders>
              <w:top w:val="single" w:sz="4" w:space="0" w:color="000000"/>
              <w:left w:val="single" w:sz="4" w:space="0" w:color="000000"/>
              <w:bottom w:val="single" w:sz="4" w:space="0" w:color="000000"/>
              <w:right w:val="single" w:sz="4" w:space="0" w:color="000000"/>
            </w:tcBorders>
          </w:tcPr>
          <w:p w:rsidR="00C06C62" w:rsidRPr="0090253D" w:rsidRDefault="00C06C62" w:rsidP="0090253D">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r w:rsidR="0090253D" w:rsidRPr="0090253D">
              <w:rPr>
                <w:sz w:val="20"/>
                <w:szCs w:val="20"/>
                <w:lang w:eastAsia="en-US"/>
              </w:rPr>
              <w:t xml:space="preserve"> и подпрограммы №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6C62" w:rsidRPr="009178EA" w:rsidRDefault="00C06C62" w:rsidP="00A95E24">
            <w:pPr>
              <w:jc w:val="center"/>
              <w:rPr>
                <w:sz w:val="20"/>
                <w:szCs w:val="20"/>
                <w:lang w:eastAsia="en-US"/>
              </w:rPr>
            </w:pPr>
          </w:p>
        </w:tc>
      </w:tr>
    </w:tbl>
    <w:p w:rsidR="000D6C21" w:rsidRDefault="00A95E24" w:rsidP="00C05BD1">
      <w:pPr>
        <w:spacing w:before="240"/>
        <w:ind w:firstLine="567"/>
        <w:jc w:val="center"/>
        <w:rPr>
          <w:b/>
        </w:rPr>
      </w:pPr>
      <w:r>
        <w:rPr>
          <w:b/>
        </w:rPr>
        <w:t>10</w:t>
      </w:r>
      <w:r w:rsidR="00D551C1">
        <w:rPr>
          <w:b/>
        </w:rPr>
        <w:t xml:space="preserve">. </w:t>
      </w:r>
      <w:r w:rsidR="00DF3D62" w:rsidRPr="00A16E3D">
        <w:rPr>
          <w:b/>
        </w:rPr>
        <w:t>Порядок взаимодейств</w:t>
      </w:r>
      <w:r w:rsidR="0028228E">
        <w:rPr>
          <w:b/>
        </w:rPr>
        <w:t>ия ответственного за выполнение</w:t>
      </w:r>
    </w:p>
    <w:p w:rsidR="00865EA3" w:rsidRDefault="00DF3D62" w:rsidP="00C05BD1">
      <w:pPr>
        <w:spacing w:after="240"/>
        <w:ind w:firstLine="567"/>
        <w:jc w:val="center"/>
        <w:rPr>
          <w:b/>
        </w:rPr>
      </w:pPr>
      <w:r w:rsidRPr="00A16E3D">
        <w:rPr>
          <w:b/>
        </w:rPr>
        <w:t xml:space="preserve">мероприятий </w:t>
      </w:r>
      <w:r w:rsidR="00DE2FCD" w:rsidRPr="00A16E3D">
        <w:rPr>
          <w:b/>
        </w:rPr>
        <w:t>п</w:t>
      </w:r>
      <w:r w:rsidRPr="00A16E3D">
        <w:rPr>
          <w:b/>
        </w:rPr>
        <w:t>рограммы</w:t>
      </w:r>
      <w:r w:rsidR="0028228E">
        <w:rPr>
          <w:b/>
        </w:rPr>
        <w:t xml:space="preserve"> </w:t>
      </w:r>
      <w:r w:rsidRPr="00A16E3D">
        <w:rPr>
          <w:b/>
        </w:rPr>
        <w:t xml:space="preserve">с муниципальным заказчиком </w:t>
      </w:r>
      <w:r w:rsidR="00DE2FCD" w:rsidRPr="00A16E3D">
        <w:rPr>
          <w:b/>
        </w:rPr>
        <w:t>п</w:t>
      </w:r>
      <w:r w:rsidRPr="00A16E3D">
        <w:rPr>
          <w:b/>
        </w:rPr>
        <w:t>рограммы</w:t>
      </w:r>
    </w:p>
    <w:p w:rsidR="00DF3D62" w:rsidRPr="00A16E3D" w:rsidRDefault="00DF3D62" w:rsidP="00C05BD1">
      <w:pPr>
        <w:ind w:firstLine="567"/>
        <w:jc w:val="both"/>
      </w:pPr>
      <w:r w:rsidRPr="00A16E3D">
        <w:t xml:space="preserve">Управление реализацией </w:t>
      </w:r>
      <w:r w:rsidR="00170449">
        <w:t xml:space="preserve">муниципальной </w:t>
      </w:r>
      <w:r w:rsidR="00DE2FCD" w:rsidRPr="00A16E3D">
        <w:t>п</w:t>
      </w:r>
      <w:r w:rsidRPr="00A16E3D">
        <w:t xml:space="preserve">рограммы осуществляет координатор </w:t>
      </w:r>
      <w:r w:rsidR="00DE2FCD" w:rsidRPr="00A16E3D">
        <w:t>п</w:t>
      </w:r>
      <w:r w:rsidRPr="00A16E3D">
        <w:t>рограммы.</w:t>
      </w:r>
    </w:p>
    <w:p w:rsidR="00DF3D62" w:rsidRPr="00A16E3D" w:rsidRDefault="00DF3D62" w:rsidP="00C05BD1">
      <w:pPr>
        <w:ind w:firstLine="567"/>
        <w:jc w:val="both"/>
      </w:pPr>
      <w:r w:rsidRPr="00A16E3D">
        <w:t xml:space="preserve">Координатор </w:t>
      </w:r>
      <w:r w:rsidR="00DE2FCD" w:rsidRPr="00A16E3D">
        <w:t>п</w:t>
      </w:r>
      <w:r w:rsidRPr="00A16E3D">
        <w:t>рограммы организовывает работу, направленную на:</w:t>
      </w:r>
    </w:p>
    <w:p w:rsidR="00DF3D62" w:rsidRPr="00A16E3D" w:rsidRDefault="00DF3D62" w:rsidP="00C05BD1">
      <w:pPr>
        <w:ind w:firstLine="567"/>
        <w:jc w:val="both"/>
      </w:pPr>
      <w:r w:rsidRPr="00A16E3D">
        <w:t>-</w:t>
      </w:r>
      <w:r w:rsidRPr="00A16E3D">
        <w:tab/>
        <w:t xml:space="preserve">координацию деятельности муниципального заказчика </w:t>
      </w:r>
      <w:r w:rsidR="00170449">
        <w:t xml:space="preserve">муниципальной </w:t>
      </w:r>
      <w:r w:rsidR="00DE2FCD" w:rsidRPr="00A16E3D">
        <w:t>п</w:t>
      </w:r>
      <w:r w:rsidRPr="00A16E3D">
        <w:t>рограммы в процессе разработки</w:t>
      </w:r>
      <w:r w:rsidR="00170449">
        <w:t xml:space="preserve"> муниципальной</w:t>
      </w:r>
      <w:r w:rsidRPr="00A16E3D">
        <w:t xml:space="preserve"> </w:t>
      </w:r>
      <w:r w:rsidR="00DE2FCD" w:rsidRPr="00A16E3D">
        <w:t>п</w:t>
      </w:r>
      <w:r w:rsidRPr="00A16E3D">
        <w:t xml:space="preserve">рограммы, обеспечивает согласование проекта постановления Главы Сергиево-Посадского </w:t>
      </w:r>
      <w:r w:rsidR="00170449">
        <w:t>городского округа</w:t>
      </w:r>
      <w:r w:rsidRPr="00A16E3D">
        <w:t xml:space="preserve"> об утверждении </w:t>
      </w:r>
      <w:r w:rsidR="00170449">
        <w:t xml:space="preserve">муниципальной </w:t>
      </w:r>
      <w:r w:rsidR="00DE2FCD" w:rsidRPr="00A16E3D">
        <w:t>п</w:t>
      </w:r>
      <w:r w:rsidRPr="00A16E3D">
        <w:t xml:space="preserve">рограммы, внесении изменений в </w:t>
      </w:r>
      <w:r w:rsidR="00170449">
        <w:t xml:space="preserve">муниципальную </w:t>
      </w:r>
      <w:r w:rsidR="00DE2FCD" w:rsidRPr="00A16E3D">
        <w:t>п</w:t>
      </w:r>
      <w:r w:rsidRPr="00A16E3D">
        <w:t xml:space="preserve">рограмму, и вносит его в установленном порядке на рассмотрение Главы Сергиево-Посадского </w:t>
      </w:r>
      <w:r w:rsidR="00170449">
        <w:t>городского округа</w:t>
      </w:r>
      <w:r w:rsidRPr="00A16E3D">
        <w:t>;</w:t>
      </w:r>
    </w:p>
    <w:p w:rsidR="00DF3D62" w:rsidRPr="00A16E3D" w:rsidRDefault="00DF3D62" w:rsidP="00C05BD1">
      <w:pPr>
        <w:ind w:firstLine="567"/>
        <w:jc w:val="both"/>
      </w:pPr>
      <w:r w:rsidRPr="00A16E3D">
        <w:t>-</w:t>
      </w:r>
      <w:r w:rsidRPr="00A16E3D">
        <w:tab/>
        <w:t xml:space="preserve">организацию управления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создание при необходимости комиссии (рабочей группы) по управлению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реализацию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достижение целей, планируемых конечных результатов реализации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 xml:space="preserve">Муниципальный заказчик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разрабатывает </w:t>
      </w:r>
      <w:r w:rsidR="00170449" w:rsidRPr="00170449">
        <w:t>муни</w:t>
      </w:r>
      <w:r w:rsidR="00170449">
        <w:t xml:space="preserve">ципальную </w:t>
      </w:r>
      <w:r w:rsidR="00DE2FCD" w:rsidRPr="00A16E3D">
        <w:t>п</w:t>
      </w:r>
      <w:r w:rsidRPr="00A16E3D">
        <w:t>рограмму;</w:t>
      </w:r>
    </w:p>
    <w:p w:rsidR="00DF3D62" w:rsidRPr="00A16E3D" w:rsidRDefault="00DF3D62" w:rsidP="00C05BD1">
      <w:pPr>
        <w:ind w:firstLine="567"/>
        <w:jc w:val="both"/>
      </w:pPr>
      <w:r w:rsidRPr="00A16E3D">
        <w:t>-</w:t>
      </w:r>
      <w:r w:rsidRPr="00A16E3D">
        <w:tab/>
        <w:t xml:space="preserve">формирует прогноз расходов на реализацию мероприятий </w:t>
      </w:r>
      <w:r w:rsidR="00170449" w:rsidRPr="00170449">
        <w:t xml:space="preserve">муниципальной </w:t>
      </w:r>
      <w:r w:rsidR="00DE2FCD" w:rsidRPr="00A16E3D">
        <w:t>п</w:t>
      </w:r>
      <w:r w:rsidRPr="00A16E3D">
        <w:t>рограммы;</w:t>
      </w:r>
    </w:p>
    <w:p w:rsidR="00DF3D62" w:rsidRPr="00A16E3D" w:rsidRDefault="00DF3D62" w:rsidP="007A4822">
      <w:pPr>
        <w:ind w:firstLine="567"/>
        <w:jc w:val="both"/>
      </w:pPr>
      <w:r w:rsidRPr="00A16E3D">
        <w:t>-</w:t>
      </w:r>
      <w:r w:rsidRPr="00A16E3D">
        <w:tab/>
        <w:t>обеспечивает привлечение дополнительных средств бюджета Московской области (субсидий, субвенций)</w:t>
      </w:r>
      <w:r w:rsidR="00170449">
        <w:t xml:space="preserve"> и</w:t>
      </w:r>
      <w:r w:rsidRPr="00A16E3D">
        <w:t xml:space="preserve"> </w:t>
      </w:r>
      <w:r w:rsidR="00170449" w:rsidRPr="00170449">
        <w:t xml:space="preserve">Фонда содействия реформированию ЖКХ </w:t>
      </w:r>
      <w:r w:rsidRPr="00A16E3D">
        <w:t xml:space="preserve">на реализацию мероприятий </w:t>
      </w:r>
      <w:r w:rsidR="00170449" w:rsidRPr="00170449">
        <w:t xml:space="preserve">муниципальной </w:t>
      </w:r>
      <w:r w:rsidR="00DE2FCD" w:rsidRPr="00A16E3D">
        <w:t>п</w:t>
      </w:r>
      <w:r w:rsidRPr="00A16E3D">
        <w:t>рограммы, направленных на достижение целей</w:t>
      </w:r>
      <w:r w:rsidR="00DE2FCD" w:rsidRPr="00A16E3D">
        <w:t xml:space="preserve"> </w:t>
      </w:r>
      <w:r w:rsidR="00170449">
        <w:t xml:space="preserve">государственной и </w:t>
      </w:r>
      <w:r w:rsidR="00E14087" w:rsidRPr="00A16E3D">
        <w:t>региональн</w:t>
      </w:r>
      <w:r w:rsidR="00170449">
        <w:t>ой программ</w:t>
      </w:r>
      <w:r w:rsidR="00E14087" w:rsidRPr="00A16E3D">
        <w:t>;</w:t>
      </w:r>
    </w:p>
    <w:p w:rsidR="00CE3B2E" w:rsidRPr="00A16E3D" w:rsidRDefault="00CE3B2E" w:rsidP="007A4822">
      <w:pPr>
        <w:ind w:firstLine="567"/>
        <w:jc w:val="both"/>
      </w:pPr>
      <w:r w:rsidRPr="00A16E3D">
        <w:lastRenderedPageBreak/>
        <w:t>- формирует и представляет в Министерство строительного комплекса Московской области заявки на предоставление финансовой поддержки;</w:t>
      </w:r>
    </w:p>
    <w:p w:rsidR="00DF3D62" w:rsidRPr="00A16E3D" w:rsidRDefault="00DE2FCD" w:rsidP="007A4822">
      <w:pPr>
        <w:ind w:firstLine="567"/>
        <w:jc w:val="both"/>
      </w:pPr>
      <w:r w:rsidRPr="00A16E3D">
        <w:t>-</w:t>
      </w:r>
      <w:r w:rsidRPr="00A16E3D">
        <w:tab/>
        <w:t xml:space="preserve">обеспечивает заключение </w:t>
      </w:r>
      <w:r w:rsidR="00DF3D62" w:rsidRPr="00A16E3D">
        <w:t xml:space="preserve">соглашений (договоров) с </w:t>
      </w:r>
      <w:r w:rsidR="00E14087" w:rsidRPr="00A16E3D">
        <w:t>Министерством строительного комплекса</w:t>
      </w:r>
      <w:r w:rsidR="00DF3D62" w:rsidRPr="00A16E3D">
        <w:t xml:space="preserve"> Московской области по софинансированию мероприятий </w:t>
      </w:r>
      <w:r w:rsidR="00E14087" w:rsidRPr="00A16E3D">
        <w:t>региональной программы</w:t>
      </w:r>
      <w:r w:rsidR="00DF3D62" w:rsidRPr="00A16E3D">
        <w:t xml:space="preserve">; </w:t>
      </w:r>
    </w:p>
    <w:p w:rsidR="00CE3B2E" w:rsidRPr="00A16E3D" w:rsidRDefault="00CE3B2E" w:rsidP="007A4822">
      <w:pPr>
        <w:ind w:firstLine="567"/>
        <w:jc w:val="both"/>
      </w:pPr>
      <w:r w:rsidRPr="00A16E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rsidR="00CE3B2E" w:rsidRPr="00A16E3D" w:rsidRDefault="00CE3B2E" w:rsidP="007A4822">
      <w:pPr>
        <w:ind w:firstLine="567"/>
        <w:jc w:val="both"/>
      </w:pPr>
      <w:r w:rsidRPr="00A16E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rsidR="00CE3B2E" w:rsidRPr="00A16E3D" w:rsidRDefault="00CE3B2E" w:rsidP="007A4822">
      <w:pPr>
        <w:ind w:firstLine="567"/>
        <w:jc w:val="both"/>
      </w:pPr>
      <w:r w:rsidRPr="00A16E3D">
        <w:t>- обеспечивает предоставление жилых помещений гражданам для переселения из аварийных многоквартирных жилых домов;</w:t>
      </w:r>
    </w:p>
    <w:p w:rsidR="00CE3B2E" w:rsidRPr="00A16E3D" w:rsidRDefault="00CE3B2E" w:rsidP="007A4822">
      <w:pPr>
        <w:ind w:firstLine="567"/>
        <w:jc w:val="both"/>
      </w:pPr>
      <w:r w:rsidRPr="00A16E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170449">
        <w:t xml:space="preserve">муниципальной </w:t>
      </w:r>
      <w:r w:rsidRPr="00A16E3D">
        <w:t>программы,</w:t>
      </w:r>
    </w:p>
    <w:p w:rsidR="00CE3B2E" w:rsidRPr="00A16E3D" w:rsidRDefault="00CE3B2E" w:rsidP="007A4822">
      <w:pPr>
        <w:ind w:firstLine="567"/>
        <w:jc w:val="both"/>
      </w:pPr>
      <w:r w:rsidRPr="00A16E3D">
        <w:t xml:space="preserve">- предоставляет в Министерство строительного комплекса Московской области отчетов о ходе реализации </w:t>
      </w:r>
      <w:r w:rsidR="00170449" w:rsidRPr="00170449">
        <w:t>государственной и региональной программ</w:t>
      </w:r>
      <w:r w:rsidRPr="00A16E3D">
        <w:t xml:space="preserve"> и расходовании финансовых средств.</w:t>
      </w:r>
    </w:p>
    <w:p w:rsidR="00DF3D62" w:rsidRPr="00A16E3D" w:rsidRDefault="00DF3D62" w:rsidP="007A4822">
      <w:pPr>
        <w:ind w:firstLine="567"/>
        <w:jc w:val="both"/>
      </w:pPr>
      <w:r w:rsidRPr="00A16E3D">
        <w:t>-</w:t>
      </w:r>
      <w:r w:rsidRPr="00A16E3D">
        <w:tab/>
        <w:t xml:space="preserve">определяет ответственных за выполнение мероприятий </w:t>
      </w:r>
      <w:r w:rsidR="00170449" w:rsidRPr="00170449">
        <w:t xml:space="preserve">муниципальной </w:t>
      </w:r>
      <w:r w:rsidR="00E14087" w:rsidRPr="00A16E3D">
        <w:t>п</w:t>
      </w:r>
      <w:r w:rsidRPr="00A16E3D">
        <w:t>рограммы;</w:t>
      </w:r>
    </w:p>
    <w:p w:rsidR="00DF5E6A" w:rsidRPr="00A16E3D" w:rsidRDefault="00DF5E6A" w:rsidP="007A4822">
      <w:pPr>
        <w:ind w:firstLine="567"/>
        <w:jc w:val="both"/>
      </w:pPr>
      <w:r w:rsidRPr="00A16E3D">
        <w:t>- формирует проекты адресных перечней, а также предложения по внесению в них изменений;</w:t>
      </w:r>
    </w:p>
    <w:p w:rsidR="00DF3D62" w:rsidRPr="00A16E3D" w:rsidRDefault="00DF3D62" w:rsidP="007A4822">
      <w:pPr>
        <w:ind w:firstLine="567"/>
        <w:jc w:val="both"/>
      </w:pPr>
      <w:r w:rsidRPr="00A16E3D">
        <w:t>-</w:t>
      </w:r>
      <w:r w:rsidRPr="00A16E3D">
        <w:tab/>
        <w:t xml:space="preserve">обеспечивает взаимодействие между ответственными за выполнение отдельных мероприятий </w:t>
      </w:r>
      <w:r w:rsidR="00170449" w:rsidRPr="00170449">
        <w:t xml:space="preserve">муниципальной </w:t>
      </w:r>
      <w:r w:rsidR="00E14087" w:rsidRPr="00A16E3D">
        <w:t>п</w:t>
      </w:r>
      <w:r w:rsidRPr="00A16E3D">
        <w:t xml:space="preserve">рограммы и координацию их действий по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обеспечивает заключение соответствующих договоров по привлечению внебюджетных средств для финансирования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готовит и представляет координатору </w:t>
      </w:r>
      <w:r w:rsidR="00E14087" w:rsidRPr="00A16E3D">
        <w:t>п</w:t>
      </w:r>
      <w:r w:rsidRPr="00A16E3D">
        <w:t xml:space="preserve">рограммы и в управление экономики отчёт 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на основании заключения об оценке эффективности реализации </w:t>
      </w:r>
      <w:r w:rsidR="003550A0" w:rsidRPr="00A16E3D">
        <w:t>п</w:t>
      </w:r>
      <w:r w:rsidRPr="00A16E3D">
        <w:t xml:space="preserve">рограммы представляет в установленном порядке координатору </w:t>
      </w:r>
      <w:r w:rsidR="003550A0" w:rsidRPr="00A16E3D">
        <w:t>п</w:t>
      </w:r>
      <w:r w:rsidRPr="00A16E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DF3D62" w:rsidRPr="00A16E3D" w:rsidRDefault="00DF3D62" w:rsidP="007A4822">
      <w:pPr>
        <w:ind w:firstLine="567"/>
        <w:jc w:val="both"/>
      </w:pPr>
      <w:r w:rsidRPr="00A16E3D">
        <w:t>-</w:t>
      </w:r>
      <w:r w:rsidRPr="00A16E3D">
        <w:tab/>
        <w:t xml:space="preserve">размещает на своем официальном сайте в сети Интернет утвержденную </w:t>
      </w:r>
      <w:r w:rsidR="00170449">
        <w:t xml:space="preserve">муниципальную </w:t>
      </w:r>
      <w:r w:rsidR="003550A0" w:rsidRPr="00A16E3D">
        <w:t>п</w:t>
      </w:r>
      <w:r w:rsidRPr="00A16E3D">
        <w:t>рограмму;</w:t>
      </w:r>
    </w:p>
    <w:p w:rsidR="00DF3D62" w:rsidRPr="00A16E3D" w:rsidRDefault="00DF5E6A" w:rsidP="007A4822">
      <w:pPr>
        <w:ind w:firstLine="567"/>
        <w:jc w:val="both"/>
      </w:pPr>
      <w:r w:rsidRPr="00A16E3D">
        <w:t>-</w:t>
      </w:r>
      <w:r w:rsidRPr="00A16E3D">
        <w:tab/>
        <w:t>обеспечивает выполнение программы, э</w:t>
      </w:r>
      <w:r w:rsidR="00DF3D62" w:rsidRPr="00A16E3D">
        <w:t>ффективность и результативность</w:t>
      </w:r>
      <w:r w:rsidRPr="00A16E3D">
        <w:t xml:space="preserve"> ее</w:t>
      </w:r>
      <w:r w:rsidR="00DF3D62" w:rsidRPr="00A16E3D">
        <w:t xml:space="preserve"> реализации.</w:t>
      </w:r>
    </w:p>
    <w:p w:rsidR="00DF3D62" w:rsidRPr="00A16E3D" w:rsidRDefault="00DF3D62" w:rsidP="007A4822">
      <w:pPr>
        <w:ind w:firstLine="567"/>
        <w:jc w:val="both"/>
      </w:pPr>
      <w:r w:rsidRPr="00A16E3D">
        <w:t xml:space="preserve">Муниципальный заказчик </w:t>
      </w:r>
      <w:r w:rsidR="003550A0" w:rsidRPr="00A16E3D">
        <w:t>п</w:t>
      </w:r>
      <w:r w:rsidRPr="00A16E3D">
        <w:t>рограммы несёт ответственность за подготовку и реализацию</w:t>
      </w:r>
      <w:r w:rsidR="00170449" w:rsidRPr="00170449">
        <w:t xml:space="preserve"> муниципальной</w:t>
      </w:r>
      <w:r w:rsidRPr="00A16E3D">
        <w:t xml:space="preserve"> </w:t>
      </w:r>
      <w:r w:rsidR="003550A0" w:rsidRPr="00A16E3D">
        <w:t>п</w:t>
      </w:r>
      <w:r w:rsidRPr="00A16E3D">
        <w:t>рограммы, а также обеспечение достижения количественных и/или качественных показателей эффективности реализации</w:t>
      </w:r>
      <w:r w:rsidR="00170449">
        <w:t xml:space="preserve"> </w:t>
      </w:r>
      <w:r w:rsidR="00170449" w:rsidRPr="00170449">
        <w:t>муниципальной</w:t>
      </w:r>
      <w:r w:rsidRPr="00A16E3D">
        <w:t xml:space="preserve"> </w:t>
      </w:r>
      <w:r w:rsidR="003550A0" w:rsidRPr="00A16E3D">
        <w:t>п</w:t>
      </w:r>
      <w:r w:rsidRPr="00A16E3D">
        <w:t>рограммы в целом.</w:t>
      </w:r>
    </w:p>
    <w:p w:rsidR="00DF3D62" w:rsidRPr="00A16E3D" w:rsidRDefault="00DF3D62" w:rsidP="007A4822">
      <w:pPr>
        <w:ind w:firstLine="567"/>
        <w:jc w:val="both"/>
      </w:pPr>
      <w:r w:rsidRPr="00A16E3D">
        <w:t>Ответственный за выполнение мероприяти</w:t>
      </w:r>
      <w:r w:rsidR="003550A0" w:rsidRPr="00A16E3D">
        <w:t>й</w:t>
      </w:r>
      <w:r w:rsidR="00170449" w:rsidRPr="00170449">
        <w:t xml:space="preserve"> муниципальной</w:t>
      </w:r>
      <w:r w:rsidRPr="00A16E3D">
        <w:t xml:space="preserve"> программы:</w:t>
      </w:r>
    </w:p>
    <w:p w:rsidR="00DF3D62" w:rsidRPr="00A16E3D" w:rsidRDefault="00DF3D62" w:rsidP="007A4822">
      <w:pPr>
        <w:ind w:firstLine="567"/>
        <w:jc w:val="both"/>
      </w:pPr>
      <w:r w:rsidRPr="00A16E3D">
        <w:t>-</w:t>
      </w:r>
      <w:r w:rsidRPr="00A16E3D">
        <w:tab/>
        <w:t>формирует прогноз расходов на реализацию мероприяти</w:t>
      </w:r>
      <w:r w:rsidR="003550A0" w:rsidRPr="00A16E3D">
        <w:t>й</w:t>
      </w:r>
      <w:r w:rsidRPr="00A16E3D">
        <w:t xml:space="preserve"> </w:t>
      </w:r>
      <w:r w:rsidR="003550A0" w:rsidRPr="00A16E3D">
        <w:t>п</w:t>
      </w:r>
      <w:r w:rsidRPr="00A16E3D">
        <w:t xml:space="preserve">рограммы и направляет его муниципальному заказчику </w:t>
      </w:r>
      <w:r w:rsidR="003550A0" w:rsidRPr="00A16E3D">
        <w:t>п</w:t>
      </w:r>
      <w:r w:rsidRPr="00A16E3D">
        <w:t>рограммы;</w:t>
      </w:r>
    </w:p>
    <w:p w:rsidR="00DF3D62" w:rsidRPr="00A16E3D" w:rsidRDefault="00DF3D62" w:rsidP="007A4822">
      <w:pPr>
        <w:ind w:firstLine="567"/>
        <w:jc w:val="both"/>
      </w:pPr>
      <w:r w:rsidRPr="00A16E3D">
        <w:t>-</w:t>
      </w:r>
      <w:r w:rsidRPr="00A16E3D">
        <w:tab/>
        <w:t>определяет исполнителей мероприятия</w:t>
      </w:r>
      <w:r w:rsidR="00170449">
        <w:t xml:space="preserve"> </w:t>
      </w:r>
      <w:r w:rsidR="00170449" w:rsidRPr="00170449">
        <w:t>муниципальной</w:t>
      </w:r>
      <w:r w:rsidRPr="00A16E3D">
        <w:t xml:space="preserve"> программы, в том числе путем проведения торгов, в форме конкурса или аукциона;</w:t>
      </w:r>
    </w:p>
    <w:p w:rsidR="00DF3D62" w:rsidRPr="00A16E3D" w:rsidRDefault="00DF3D62" w:rsidP="007A4822">
      <w:pPr>
        <w:ind w:firstLine="567"/>
        <w:jc w:val="both"/>
      </w:pPr>
      <w:r w:rsidRPr="00A16E3D">
        <w:lastRenderedPageBreak/>
        <w:t>-</w:t>
      </w:r>
      <w:r w:rsidRPr="00A16E3D">
        <w:tab/>
        <w:t xml:space="preserve">участвует в обсуждении вопросов, связанных с реализацией и финансированием </w:t>
      </w:r>
      <w:r w:rsidR="00784B1C" w:rsidRPr="00784B1C">
        <w:t xml:space="preserve">муниципальной </w:t>
      </w:r>
      <w:r w:rsidR="00DF5E6A" w:rsidRPr="00A16E3D">
        <w:t>п</w:t>
      </w:r>
      <w:r w:rsidRPr="00A16E3D">
        <w:t>рограммы в части соответствующего мероприятия;</w:t>
      </w:r>
    </w:p>
    <w:p w:rsidR="00DF3D62" w:rsidRPr="00A16E3D" w:rsidRDefault="00DF3D62" w:rsidP="007A4822">
      <w:pPr>
        <w:ind w:firstLine="567"/>
        <w:jc w:val="both"/>
      </w:pPr>
      <w:r w:rsidRPr="00A16E3D">
        <w:t>-</w:t>
      </w:r>
      <w:r w:rsidRPr="00A16E3D">
        <w:tab/>
        <w:t xml:space="preserve">готовит и представляет муниципальному заказчику </w:t>
      </w:r>
      <w:r w:rsidR="00DF5E6A" w:rsidRPr="00A16E3D">
        <w:t>п</w:t>
      </w:r>
      <w:r w:rsidRPr="00A16E3D">
        <w:t xml:space="preserve">рограммы </w:t>
      </w:r>
      <w:r w:rsidR="00784B1C">
        <w:t>отчёт о реализации мероприятий</w:t>
      </w:r>
      <w:r w:rsidR="001778EB">
        <w:t>.</w:t>
      </w:r>
    </w:p>
    <w:p w:rsidR="00DF3D62" w:rsidRPr="00A16E3D" w:rsidRDefault="00A95E24" w:rsidP="007A4822">
      <w:pPr>
        <w:spacing w:before="240" w:after="240"/>
        <w:ind w:firstLine="567"/>
        <w:jc w:val="center"/>
        <w:rPr>
          <w:b/>
        </w:rPr>
      </w:pPr>
      <w:r>
        <w:rPr>
          <w:b/>
        </w:rPr>
        <w:t>11</w:t>
      </w:r>
      <w:r w:rsidR="00D551C1">
        <w:rPr>
          <w:b/>
        </w:rPr>
        <w:t xml:space="preserve">. </w:t>
      </w:r>
      <w:r w:rsidR="00DF3D62" w:rsidRPr="00A16E3D">
        <w:rPr>
          <w:b/>
        </w:rPr>
        <w:t xml:space="preserve">Состав, форма и сроки представления отчетности о ходе реализации мероприятий </w:t>
      </w:r>
      <w:r w:rsidR="00DE2FCD" w:rsidRPr="00A16E3D">
        <w:rPr>
          <w:b/>
        </w:rPr>
        <w:t>п</w:t>
      </w:r>
      <w:r w:rsidR="00DF3D62" w:rsidRPr="00A16E3D">
        <w:rPr>
          <w:b/>
        </w:rPr>
        <w:t>рограммы</w:t>
      </w:r>
    </w:p>
    <w:p w:rsidR="00DF3D62" w:rsidRPr="00A16E3D" w:rsidRDefault="00DF3D62" w:rsidP="007A4822">
      <w:pPr>
        <w:ind w:firstLine="567"/>
        <w:jc w:val="both"/>
      </w:pPr>
      <w:r w:rsidRPr="00A16E3D">
        <w:t xml:space="preserve">Контроль </w:t>
      </w:r>
      <w:r w:rsidR="008575E2" w:rsidRPr="00A16E3D">
        <w:t>над</w:t>
      </w:r>
      <w:r w:rsidRPr="00A16E3D">
        <w:t xml:space="preserve"> реализацией </w:t>
      </w:r>
      <w:r w:rsidR="00784B1C" w:rsidRPr="00784B1C">
        <w:t xml:space="preserve">муниципальной </w:t>
      </w:r>
      <w:r w:rsidR="008575E2" w:rsidRPr="00A16E3D">
        <w:t>п</w:t>
      </w:r>
      <w:r w:rsidRPr="00A16E3D">
        <w:t>рограммы</w:t>
      </w:r>
      <w:r w:rsidR="008575E2" w:rsidRPr="00A16E3D">
        <w:t xml:space="preserve"> осуществляется администрацией </w:t>
      </w:r>
      <w:r w:rsidRPr="00A16E3D">
        <w:t xml:space="preserve">Сергиево-Посадского </w:t>
      </w:r>
      <w:r w:rsidR="00784B1C">
        <w:t>городского округа</w:t>
      </w:r>
      <w:r w:rsidRPr="00A16E3D">
        <w:t>.</w:t>
      </w:r>
    </w:p>
    <w:p w:rsidR="00DF3D62" w:rsidRPr="00A16E3D" w:rsidRDefault="00DF3D62" w:rsidP="007A4822">
      <w:pPr>
        <w:ind w:firstLine="567"/>
        <w:jc w:val="both"/>
      </w:pPr>
      <w:r w:rsidRPr="00A16E3D">
        <w:t xml:space="preserve">С целью контроля </w:t>
      </w:r>
      <w:r w:rsidR="008575E2" w:rsidRPr="00A16E3D">
        <w:t>над</w:t>
      </w:r>
      <w:r w:rsidRPr="00A16E3D">
        <w:t xml:space="preserve"> реализацией </w:t>
      </w:r>
      <w:r w:rsidR="008575E2" w:rsidRPr="00A16E3D">
        <w:t>п</w:t>
      </w:r>
      <w:r w:rsidRPr="00A16E3D">
        <w:t>рограммы муниципальный заказчик:</w:t>
      </w:r>
    </w:p>
    <w:p w:rsidR="00DF3D62" w:rsidRPr="00A16E3D" w:rsidRDefault="008575E2" w:rsidP="007A4822">
      <w:pPr>
        <w:ind w:firstLine="567"/>
        <w:jc w:val="both"/>
      </w:pPr>
      <w:r w:rsidRPr="00A16E3D">
        <w:t>1.</w:t>
      </w:r>
      <w:r w:rsidR="00DF3D62" w:rsidRPr="00A16E3D">
        <w:t xml:space="preserve"> </w:t>
      </w:r>
      <w:r w:rsidRPr="00A16E3D">
        <w:t>Е</w:t>
      </w:r>
      <w:r w:rsidR="00DF3D62" w:rsidRPr="00A16E3D">
        <w:t xml:space="preserve">жеквартально 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w:t>
      </w:r>
      <w:r w:rsidR="00784B1C" w:rsidRPr="00784B1C">
        <w:t>городского округа</w:t>
      </w:r>
      <w:r w:rsidRPr="00A16E3D">
        <w:t xml:space="preserve">, согласно </w:t>
      </w:r>
      <w:r w:rsidRPr="00A80583">
        <w:t xml:space="preserve">приложениям </w:t>
      </w:r>
      <w:r w:rsidR="00DF3D62" w:rsidRPr="00A80583">
        <w:t xml:space="preserve">№ </w:t>
      </w:r>
      <w:r w:rsidR="00A8569F">
        <w:t>8</w:t>
      </w:r>
      <w:r w:rsidR="00DF3D62" w:rsidRPr="00A80583">
        <w:t xml:space="preserve"> и № </w:t>
      </w:r>
      <w:r w:rsidR="00A8569F">
        <w:t>9</w:t>
      </w:r>
      <w:r w:rsidR="00DF3D62" w:rsidRPr="00A80583">
        <w:t xml:space="preserve"> к Порядку принятия решений о разработке муниципальных программ муниципального образования «Сергиево-Посадск</w:t>
      </w:r>
      <w:r w:rsidR="00784B1C" w:rsidRPr="00A80583">
        <w:t>ий</w:t>
      </w:r>
      <w:r w:rsidR="00DF3D62" w:rsidRPr="00A80583">
        <w:t xml:space="preserve"> </w:t>
      </w:r>
      <w:r w:rsidR="00784B1C" w:rsidRPr="00A80583">
        <w:t>городской округ</w:t>
      </w:r>
      <w:r w:rsidR="00DF3D62" w:rsidRPr="00A80583">
        <w:t xml:space="preserve"> Московской области», их формирования и реализации</w:t>
      </w:r>
      <w:r w:rsidR="00DF3D62" w:rsidRPr="00A16E3D">
        <w:t xml:space="preserve">, утвержденным постановлением Главы </w:t>
      </w:r>
      <w:r w:rsidR="00821B25">
        <w:t xml:space="preserve">Сергиево-Посадского </w:t>
      </w:r>
      <w:r w:rsidR="00784B1C">
        <w:t>городского округа</w:t>
      </w:r>
      <w:r w:rsidRPr="00A16E3D">
        <w:t xml:space="preserve"> </w:t>
      </w:r>
      <w:r w:rsidR="00821B25" w:rsidRPr="00CE66EB">
        <w:rPr>
          <w:highlight w:val="yellow"/>
        </w:rPr>
        <w:t xml:space="preserve">от </w:t>
      </w:r>
      <w:r w:rsidR="00784B1C" w:rsidRPr="00CE66EB">
        <w:rPr>
          <w:highlight w:val="yellow"/>
        </w:rPr>
        <w:t>__.__.20__</w:t>
      </w:r>
      <w:r w:rsidR="00821B25" w:rsidRPr="00CE66EB">
        <w:rPr>
          <w:highlight w:val="yellow"/>
        </w:rPr>
        <w:t xml:space="preserve"> № </w:t>
      </w:r>
      <w:r w:rsidR="00784B1C" w:rsidRPr="00CE66EB">
        <w:rPr>
          <w:highlight w:val="yellow"/>
        </w:rPr>
        <w:t>__</w:t>
      </w:r>
      <w:r w:rsidR="00821B25" w:rsidRPr="00CE66EB">
        <w:rPr>
          <w:highlight w:val="yellow"/>
        </w:rPr>
        <w:t>-ПГ</w:t>
      </w:r>
      <w:r w:rsidR="00821B25">
        <w:t xml:space="preserve"> </w:t>
      </w:r>
      <w:r w:rsidRPr="00A16E3D">
        <w:t xml:space="preserve">(далее - </w:t>
      </w:r>
      <w:r w:rsidR="00DE2FCD" w:rsidRPr="00A16E3D">
        <w:t>п</w:t>
      </w:r>
      <w:r w:rsidRPr="00A16E3D">
        <w:t>орядок)</w:t>
      </w:r>
      <w:r w:rsidR="00DF3D62" w:rsidRPr="00A16E3D">
        <w:t>, который содержит аналитическую записку, в которой указываются:</w:t>
      </w:r>
    </w:p>
    <w:p w:rsidR="00DF3D62" w:rsidRPr="00A16E3D" w:rsidRDefault="00DF3D62" w:rsidP="007A4822">
      <w:pPr>
        <w:ind w:firstLine="567"/>
        <w:jc w:val="both"/>
      </w:pPr>
      <w:r w:rsidRPr="00A16E3D">
        <w:t>-</w:t>
      </w:r>
      <w:r w:rsidR="008575E2" w:rsidRPr="00A16E3D">
        <w:t xml:space="preserve"> </w:t>
      </w:r>
      <w:r w:rsidRPr="00A16E3D">
        <w:t>степень достижения планируемых результатов реализации программы и намеченной цели</w:t>
      </w:r>
      <w:r w:rsidR="00784B1C">
        <w:t xml:space="preserve"> муниципальной </w:t>
      </w:r>
      <w:r w:rsidRPr="00A16E3D">
        <w:t>программы;</w:t>
      </w:r>
    </w:p>
    <w:p w:rsidR="00DF3D62" w:rsidRPr="00A16E3D" w:rsidRDefault="00DF3D62" w:rsidP="007A4822">
      <w:pPr>
        <w:ind w:firstLine="567"/>
        <w:jc w:val="both"/>
      </w:pPr>
      <w:r w:rsidRPr="00A16E3D">
        <w:t>-</w:t>
      </w:r>
      <w:r w:rsidR="008575E2" w:rsidRPr="00A16E3D">
        <w:t xml:space="preserve"> </w:t>
      </w:r>
      <w:r w:rsidRPr="00A16E3D">
        <w:t>общий объем фактически произведенных расходов, в том числе по источникам финансирования;</w:t>
      </w:r>
    </w:p>
    <w:p w:rsidR="00DF3D62" w:rsidRPr="00A16E3D" w:rsidRDefault="008575E2" w:rsidP="007A4822">
      <w:pPr>
        <w:ind w:firstLine="567"/>
        <w:jc w:val="both"/>
      </w:pPr>
      <w:r w:rsidRPr="00A16E3D">
        <w:t xml:space="preserve">- </w:t>
      </w:r>
      <w:r w:rsidR="00DF3D62" w:rsidRPr="00A16E3D">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w:t>
      </w:r>
      <w:r w:rsidR="00784B1C" w:rsidRPr="00784B1C">
        <w:t xml:space="preserve"> муниципальной</w:t>
      </w:r>
      <w:r w:rsidR="00DF3D62" w:rsidRPr="00A16E3D">
        <w:t xml:space="preserve"> программы;</w:t>
      </w:r>
    </w:p>
    <w:p w:rsidR="00DF3D62" w:rsidRPr="00A16E3D" w:rsidRDefault="008575E2" w:rsidP="007A4822">
      <w:pPr>
        <w:ind w:firstLine="567"/>
        <w:jc w:val="both"/>
      </w:pPr>
      <w:r w:rsidRPr="00A16E3D">
        <w:t xml:space="preserve">- </w:t>
      </w:r>
      <w:r w:rsidR="00DF3D62" w:rsidRPr="00A16E3D">
        <w:t>анализ причин несвоевременного выполнения мероприятий.</w:t>
      </w:r>
    </w:p>
    <w:p w:rsidR="00DF3D62" w:rsidRPr="00A16E3D" w:rsidRDefault="008575E2" w:rsidP="007A4822">
      <w:pPr>
        <w:ind w:firstLine="567"/>
        <w:jc w:val="both"/>
      </w:pPr>
      <w:r w:rsidRPr="00A16E3D">
        <w:t>2.</w:t>
      </w:r>
      <w:r w:rsidR="00DE2FCD" w:rsidRPr="00A16E3D">
        <w:t xml:space="preserve"> </w:t>
      </w:r>
      <w:r w:rsidRPr="00A16E3D">
        <w:t>Г</w:t>
      </w:r>
      <w:r w:rsidR="00DF3D62" w:rsidRPr="00A16E3D">
        <w:t xml:space="preserve">отовит годовой отчёт о реализации </w:t>
      </w:r>
      <w:r w:rsidR="00784B1C" w:rsidRPr="00784B1C">
        <w:t xml:space="preserve">муниципальной </w:t>
      </w:r>
      <w:r w:rsidRPr="00A16E3D">
        <w:t>п</w:t>
      </w:r>
      <w:r w:rsidR="00DF3D62" w:rsidRPr="00A16E3D">
        <w:t xml:space="preserve">рограммы по формам согласно </w:t>
      </w:r>
      <w:r w:rsidR="00DF3D62" w:rsidRPr="00A80583">
        <w:t xml:space="preserve">приложениям № </w:t>
      </w:r>
      <w:r w:rsidR="00A8569F">
        <w:t>8</w:t>
      </w:r>
      <w:r w:rsidR="00DF3D62" w:rsidRPr="00A80583">
        <w:t xml:space="preserve"> и № </w:t>
      </w:r>
      <w:r w:rsidR="00A8569F">
        <w:t>9</w:t>
      </w:r>
      <w:r w:rsidR="00DF3D62" w:rsidRPr="00A16E3D">
        <w:t xml:space="preserve"> </w:t>
      </w:r>
      <w:r w:rsidRPr="00A16E3D">
        <w:t xml:space="preserve">к </w:t>
      </w:r>
      <w:r w:rsidR="00DE2FCD" w:rsidRPr="00A16E3D">
        <w:t>п</w:t>
      </w:r>
      <w:r w:rsidRPr="00A16E3D">
        <w:t>орядку</w:t>
      </w:r>
      <w:r w:rsidR="00DF3D62" w:rsidRPr="00A16E3D">
        <w:t xml:space="preserve"> и представляет его в управление экономики для оценки эффективности реализации </w:t>
      </w:r>
      <w:r w:rsidR="00784B1C" w:rsidRPr="00784B1C">
        <w:t xml:space="preserve">муниципальной </w:t>
      </w:r>
      <w:r w:rsidRPr="00A16E3D">
        <w:t>п</w:t>
      </w:r>
      <w:r w:rsidR="00DF3D62" w:rsidRPr="00A16E3D">
        <w:t>рограммы, который содержит:</w:t>
      </w:r>
    </w:p>
    <w:p w:rsidR="00DF3D62" w:rsidRPr="00A16E3D" w:rsidRDefault="008575E2" w:rsidP="007A4822">
      <w:pPr>
        <w:ind w:firstLine="567"/>
        <w:jc w:val="both"/>
      </w:pPr>
      <w:r w:rsidRPr="00A16E3D">
        <w:t>-</w:t>
      </w:r>
      <w:r w:rsidR="00DF3D62" w:rsidRPr="00A16E3D">
        <w:t xml:space="preserve"> аналитическую записку, в которой указываются:</w:t>
      </w:r>
    </w:p>
    <w:p w:rsidR="00DF3D62" w:rsidRPr="00A16E3D" w:rsidRDefault="00DF3D62" w:rsidP="007A4822">
      <w:pPr>
        <w:ind w:firstLine="567"/>
        <w:jc w:val="both"/>
      </w:pPr>
      <w:r w:rsidRPr="00A16E3D">
        <w:t xml:space="preserve">степень достижения планируемых результатов реализации </w:t>
      </w:r>
      <w:r w:rsidR="00784B1C" w:rsidRPr="00784B1C">
        <w:t xml:space="preserve">муниципальной </w:t>
      </w:r>
      <w:r w:rsidRPr="00A16E3D">
        <w:t xml:space="preserve">программы и намеченной цели </w:t>
      </w:r>
      <w:r w:rsidR="00784B1C" w:rsidRPr="00784B1C">
        <w:t xml:space="preserve">муниципальной </w:t>
      </w:r>
      <w:r w:rsidRPr="00A16E3D">
        <w:t>программы;</w:t>
      </w:r>
    </w:p>
    <w:p w:rsidR="00DF3D62" w:rsidRPr="00A16E3D" w:rsidRDefault="00DF3D62" w:rsidP="007A4822">
      <w:pPr>
        <w:ind w:firstLine="567"/>
        <w:jc w:val="both"/>
      </w:pPr>
      <w:r w:rsidRPr="00A16E3D">
        <w:t>общий объём фактически произведённых расходов, в том числе по источникам финансирования;</w:t>
      </w:r>
    </w:p>
    <w:p w:rsidR="00DF3D62" w:rsidRPr="00A16E3D" w:rsidRDefault="008575E2" w:rsidP="007A4822">
      <w:pPr>
        <w:ind w:firstLine="567"/>
        <w:jc w:val="both"/>
      </w:pPr>
      <w:r w:rsidRPr="00A16E3D">
        <w:t>-</w:t>
      </w:r>
      <w:r w:rsidR="00DF3D62" w:rsidRPr="00A16E3D">
        <w:t xml:space="preserve"> таблицу, в которой указываются данные:</w:t>
      </w:r>
    </w:p>
    <w:p w:rsidR="00DF3D62" w:rsidRPr="00A80583" w:rsidRDefault="00DF3D62" w:rsidP="007A4822">
      <w:pPr>
        <w:ind w:firstLine="567"/>
        <w:jc w:val="both"/>
      </w:pPr>
      <w:r w:rsidRPr="00A16E3D">
        <w:t xml:space="preserve">об использовании средств бюджетов и средств иных привлекаемых для реализации </w:t>
      </w:r>
      <w:r w:rsidR="00784B1C" w:rsidRPr="00784B1C">
        <w:t xml:space="preserve">муниципальной </w:t>
      </w:r>
      <w:r w:rsidRPr="00A16E3D">
        <w:t>программы источников по каждому программному мероприятию и в целом по</w:t>
      </w:r>
      <w:r w:rsidR="00784B1C" w:rsidRPr="00784B1C">
        <w:t xml:space="preserve"> муниципальной</w:t>
      </w:r>
      <w:r w:rsidRPr="00A16E3D">
        <w:t xml:space="preserve"> программе по форме согласно </w:t>
      </w:r>
      <w:r w:rsidRPr="00A80583">
        <w:t>приложению №</w:t>
      </w:r>
      <w:r w:rsidR="008575E2" w:rsidRPr="00A80583">
        <w:t xml:space="preserve"> </w:t>
      </w:r>
      <w:r w:rsidR="00A8569F">
        <w:t>8</w:t>
      </w:r>
      <w:r w:rsidR="008575E2" w:rsidRPr="00A80583">
        <w:t xml:space="preserve"> к </w:t>
      </w:r>
      <w:r w:rsidR="00DE2FCD" w:rsidRPr="00A80583">
        <w:t>п</w:t>
      </w:r>
      <w:r w:rsidR="008575E2" w:rsidRPr="00A80583">
        <w:t>орядку</w:t>
      </w:r>
      <w:r w:rsidRPr="00A80583">
        <w:t>;</w:t>
      </w:r>
    </w:p>
    <w:p w:rsidR="00DF3D62" w:rsidRPr="00A80583" w:rsidRDefault="00DF3D62" w:rsidP="007A4822">
      <w:pPr>
        <w:ind w:firstLine="567"/>
        <w:jc w:val="both"/>
      </w:pPr>
      <w:r w:rsidRPr="00A80583">
        <w:t>по всем мероприятиям, не завершенным в утверждённые сроки, - причины их невыполнения и предложения по дальнейшей реализации;</w:t>
      </w:r>
    </w:p>
    <w:p w:rsidR="00DF3D62" w:rsidRPr="00A16E3D" w:rsidRDefault="00DF3D62" w:rsidP="007A4822">
      <w:pPr>
        <w:ind w:firstLine="567"/>
        <w:jc w:val="both"/>
      </w:pPr>
      <w:r w:rsidRPr="00A80583">
        <w:t xml:space="preserve">о достижении показателей </w:t>
      </w:r>
      <w:r w:rsidR="00784B1C" w:rsidRPr="00A80583">
        <w:t xml:space="preserve">муниципальной </w:t>
      </w:r>
      <w:r w:rsidRPr="00A80583">
        <w:t>программы согласно приложению №</w:t>
      </w:r>
      <w:r w:rsidR="008575E2" w:rsidRPr="00A80583">
        <w:t xml:space="preserve"> </w:t>
      </w:r>
      <w:r w:rsidR="00A8569F">
        <w:t>9</w:t>
      </w:r>
      <w:r w:rsidR="008575E2" w:rsidRPr="00A16E3D">
        <w:t xml:space="preserve"> к</w:t>
      </w:r>
      <w:r w:rsidRPr="00A16E3D">
        <w:t xml:space="preserve"> </w:t>
      </w:r>
      <w:r w:rsidR="00DE2FCD" w:rsidRPr="00A16E3D">
        <w:t>п</w:t>
      </w:r>
      <w:r w:rsidRPr="00A16E3D">
        <w:t>орядку;</w:t>
      </w:r>
    </w:p>
    <w:p w:rsidR="00DF3D62" w:rsidRDefault="00DF3D62" w:rsidP="007A4822">
      <w:pPr>
        <w:ind w:firstLine="567"/>
        <w:jc w:val="both"/>
      </w:pPr>
      <w:r w:rsidRPr="00A16E3D">
        <w:t>по показателям, не достигшим запланированного уровня, приводятся причины невыполнения и предложения по их дальнейшему достижению.</w:t>
      </w:r>
    </w:p>
    <w:p w:rsidR="00FC0BDB" w:rsidRDefault="00FC0BDB" w:rsidP="007A4822">
      <w:pPr>
        <w:spacing w:after="200"/>
      </w:pPr>
    </w:p>
    <w:p w:rsidR="00FC0BDB" w:rsidRDefault="00FC0BDB" w:rsidP="007A4822">
      <w:pPr>
        <w:spacing w:after="200"/>
        <w:sectPr w:rsidR="00FC0BDB" w:rsidSect="008C7A5A">
          <w:headerReference w:type="even" r:id="rId31"/>
          <w:pgSz w:w="16838" w:h="11906" w:orient="landscape"/>
          <w:pgMar w:top="1843" w:right="720" w:bottom="426" w:left="720" w:header="708" w:footer="708" w:gutter="0"/>
          <w:pgNumType w:start="3"/>
          <w:cols w:space="708"/>
          <w:docGrid w:linePitch="360"/>
        </w:sectPr>
      </w:pPr>
    </w:p>
    <w:tbl>
      <w:tblPr>
        <w:tblW w:w="16206" w:type="dxa"/>
        <w:tblInd w:w="-318" w:type="dxa"/>
        <w:tblLayout w:type="fixed"/>
        <w:tblLook w:val="04A0" w:firstRow="1" w:lastRow="0" w:firstColumn="1" w:lastColumn="0" w:noHBand="0" w:noVBand="1"/>
      </w:tblPr>
      <w:tblGrid>
        <w:gridCol w:w="1575"/>
        <w:gridCol w:w="1828"/>
        <w:gridCol w:w="1828"/>
        <w:gridCol w:w="2103"/>
        <w:gridCol w:w="875"/>
        <w:gridCol w:w="537"/>
        <w:gridCol w:w="1275"/>
        <w:gridCol w:w="1239"/>
        <w:gridCol w:w="1171"/>
        <w:gridCol w:w="1418"/>
        <w:gridCol w:w="1364"/>
        <w:gridCol w:w="993"/>
      </w:tblGrid>
      <w:tr w:rsidR="005A30C5" w:rsidRPr="005A30C5" w:rsidTr="00B22AD0">
        <w:trPr>
          <w:trHeight w:val="315"/>
        </w:trPr>
        <w:tc>
          <w:tcPr>
            <w:tcW w:w="16206" w:type="dxa"/>
            <w:gridSpan w:val="12"/>
            <w:tcBorders>
              <w:top w:val="nil"/>
              <w:left w:val="nil"/>
              <w:bottom w:val="nil"/>
              <w:right w:val="nil"/>
            </w:tcBorders>
            <w:shd w:val="clear" w:color="auto" w:fill="auto"/>
            <w:vAlign w:val="bottom"/>
            <w:hideMark/>
          </w:tcPr>
          <w:p w:rsidR="0054722C" w:rsidRPr="003A12BC" w:rsidRDefault="0054722C" w:rsidP="007A4822">
            <w:pPr>
              <w:jc w:val="center"/>
              <w:rPr>
                <w:b/>
                <w:color w:val="000000"/>
                <w:szCs w:val="20"/>
              </w:rPr>
            </w:pPr>
            <w:r w:rsidRPr="003A12BC">
              <w:rPr>
                <w:b/>
                <w:color w:val="000000"/>
                <w:szCs w:val="20"/>
              </w:rPr>
              <w:lastRenderedPageBreak/>
              <w:t>1</w:t>
            </w:r>
            <w:r w:rsidR="001661AD" w:rsidRPr="003A12BC">
              <w:rPr>
                <w:b/>
                <w:color w:val="000000"/>
                <w:szCs w:val="20"/>
              </w:rPr>
              <w:t>2</w:t>
            </w:r>
            <w:r w:rsidRPr="003A12BC">
              <w:rPr>
                <w:b/>
                <w:color w:val="000000"/>
                <w:szCs w:val="20"/>
              </w:rPr>
              <w:t>. Подпрограмма I «Обеспечение устойчивого сокращения непригодного для проживания жилищного фонда»</w:t>
            </w:r>
          </w:p>
          <w:p w:rsidR="005A30C5" w:rsidRPr="000F18C9" w:rsidRDefault="00D551C1" w:rsidP="001661AD">
            <w:pPr>
              <w:jc w:val="center"/>
              <w:rPr>
                <w:b/>
                <w:color w:val="000000"/>
                <w:sz w:val="20"/>
                <w:szCs w:val="20"/>
              </w:rPr>
            </w:pPr>
            <w:r w:rsidRPr="003A12BC">
              <w:rPr>
                <w:b/>
                <w:color w:val="000000"/>
                <w:szCs w:val="20"/>
              </w:rPr>
              <w:t>1</w:t>
            </w:r>
            <w:r w:rsidR="001661AD" w:rsidRPr="003A12BC">
              <w:rPr>
                <w:b/>
                <w:color w:val="000000"/>
                <w:szCs w:val="20"/>
              </w:rPr>
              <w:t>2</w:t>
            </w:r>
            <w:r w:rsidRPr="003A12BC">
              <w:rPr>
                <w:b/>
                <w:color w:val="000000"/>
                <w:szCs w:val="20"/>
              </w:rPr>
              <w:t>.</w:t>
            </w:r>
            <w:r w:rsidR="0054722C" w:rsidRPr="003A12BC">
              <w:rPr>
                <w:b/>
                <w:color w:val="000000"/>
                <w:szCs w:val="20"/>
              </w:rPr>
              <w:t>1.</w:t>
            </w:r>
            <w:r w:rsidRPr="003A12BC">
              <w:rPr>
                <w:b/>
                <w:color w:val="000000"/>
                <w:szCs w:val="20"/>
              </w:rPr>
              <w:t xml:space="preserve"> </w:t>
            </w:r>
            <w:r w:rsidR="005A30C5" w:rsidRPr="003A12BC">
              <w:rPr>
                <w:b/>
                <w:color w:val="000000"/>
                <w:szCs w:val="20"/>
              </w:rPr>
              <w:t>Паспорт подпрограммы I</w:t>
            </w:r>
            <w:r w:rsidR="005A30C5" w:rsidRPr="000F18C9">
              <w:rPr>
                <w:b/>
                <w:color w:val="000000"/>
                <w:szCs w:val="20"/>
              </w:rPr>
              <w:t xml:space="preserve"> </w:t>
            </w:r>
          </w:p>
        </w:tc>
      </w:tr>
      <w:tr w:rsidR="005A30C5" w:rsidRPr="005A30C5" w:rsidTr="00B22AD0">
        <w:trPr>
          <w:trHeight w:val="255"/>
        </w:trPr>
        <w:tc>
          <w:tcPr>
            <w:tcW w:w="16206" w:type="dxa"/>
            <w:gridSpan w:val="12"/>
            <w:tcBorders>
              <w:top w:val="nil"/>
              <w:left w:val="nil"/>
              <w:bottom w:val="single" w:sz="4" w:space="0" w:color="auto"/>
              <w:right w:val="nil"/>
            </w:tcBorders>
            <w:shd w:val="clear" w:color="auto" w:fill="auto"/>
            <w:vAlign w:val="bottom"/>
            <w:hideMark/>
          </w:tcPr>
          <w:p w:rsidR="005A30C5" w:rsidRPr="005A30C5" w:rsidRDefault="005A30C5" w:rsidP="007A4822">
            <w:pPr>
              <w:jc w:val="center"/>
              <w:rPr>
                <w:color w:val="000000"/>
                <w:sz w:val="20"/>
                <w:szCs w:val="20"/>
              </w:rPr>
            </w:pPr>
            <w:r w:rsidRPr="005A30C5">
              <w:rPr>
                <w:color w:val="000000"/>
                <w:sz w:val="20"/>
                <w:szCs w:val="20"/>
              </w:rPr>
              <w:t> </w:t>
            </w:r>
          </w:p>
        </w:tc>
      </w:tr>
      <w:tr w:rsidR="005A30C5" w:rsidRPr="005A30C5" w:rsidTr="00B22AD0">
        <w:trPr>
          <w:trHeight w:val="60"/>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873BB4" w:rsidP="00B22AD0">
            <w:pPr>
              <w:ind w:right="-71"/>
              <w:rPr>
                <w:color w:val="000000"/>
                <w:sz w:val="18"/>
                <w:szCs w:val="18"/>
              </w:rPr>
            </w:pPr>
            <w:r w:rsidRPr="00CE66EB">
              <w:rPr>
                <w:color w:val="000000"/>
                <w:sz w:val="18"/>
                <w:szCs w:val="18"/>
              </w:rPr>
              <w:t>Муниципальный</w:t>
            </w:r>
            <w:r w:rsidR="005A30C5" w:rsidRPr="00CE66EB">
              <w:rPr>
                <w:color w:val="000000"/>
                <w:sz w:val="18"/>
                <w:szCs w:val="18"/>
              </w:rPr>
              <w:t xml:space="preserve"> заказчик подпрограммы</w:t>
            </w:r>
          </w:p>
        </w:tc>
        <w:tc>
          <w:tcPr>
            <w:tcW w:w="12803" w:type="dxa"/>
            <w:gridSpan w:val="10"/>
            <w:tcBorders>
              <w:top w:val="single" w:sz="4" w:space="0" w:color="auto"/>
              <w:left w:val="nil"/>
              <w:bottom w:val="single" w:sz="4" w:space="0" w:color="auto"/>
              <w:right w:val="single" w:sz="4" w:space="0" w:color="auto"/>
            </w:tcBorders>
            <w:shd w:val="clear" w:color="auto" w:fill="auto"/>
            <w:vAlign w:val="bottom"/>
            <w:hideMark/>
          </w:tcPr>
          <w:p w:rsidR="005A30C5" w:rsidRPr="00CE66EB" w:rsidRDefault="005A30C5" w:rsidP="007A4822">
            <w:pPr>
              <w:rPr>
                <w:color w:val="000000"/>
                <w:sz w:val="18"/>
                <w:szCs w:val="18"/>
              </w:rPr>
            </w:pPr>
            <w:r w:rsidRPr="00CE66EB">
              <w:rPr>
                <w:color w:val="000000"/>
                <w:sz w:val="18"/>
                <w:szCs w:val="18"/>
              </w:rPr>
              <w:t>Администрация Сергиево-Посадского городского округа Московской области</w:t>
            </w:r>
          </w:p>
        </w:tc>
      </w:tr>
      <w:tr w:rsidR="005A30C5" w:rsidRPr="005A30C5" w:rsidTr="00B22AD0">
        <w:trPr>
          <w:trHeight w:val="943"/>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5A30C5" w:rsidP="007A4822">
            <w:pPr>
              <w:rPr>
                <w:color w:val="000000"/>
                <w:sz w:val="18"/>
                <w:szCs w:val="18"/>
              </w:rPr>
            </w:pPr>
            <w:r w:rsidRPr="00CE66EB">
              <w:rPr>
                <w:color w:val="000000"/>
                <w:sz w:val="18"/>
                <w:szCs w:val="18"/>
              </w:rPr>
              <w:t>Цели и задачи подпрограммы</w:t>
            </w:r>
          </w:p>
        </w:tc>
        <w:tc>
          <w:tcPr>
            <w:tcW w:w="12803" w:type="dxa"/>
            <w:gridSpan w:val="10"/>
            <w:tcBorders>
              <w:top w:val="single" w:sz="4" w:space="0" w:color="auto"/>
              <w:left w:val="nil"/>
              <w:bottom w:val="nil"/>
              <w:right w:val="single" w:sz="4" w:space="0" w:color="auto"/>
            </w:tcBorders>
            <w:shd w:val="clear" w:color="auto" w:fill="auto"/>
            <w:vAlign w:val="bottom"/>
            <w:hideMark/>
          </w:tcPr>
          <w:p w:rsidR="000F18C9" w:rsidRPr="00CE66EB" w:rsidRDefault="005A30C5" w:rsidP="007A4822">
            <w:pPr>
              <w:rPr>
                <w:color w:val="000000"/>
                <w:sz w:val="18"/>
                <w:szCs w:val="18"/>
              </w:rPr>
            </w:pPr>
            <w:r w:rsidRPr="00CE66EB">
              <w:rPr>
                <w:color w:val="000000"/>
                <w:sz w:val="18"/>
                <w:szCs w:val="18"/>
              </w:rPr>
              <w:t xml:space="preserve">Цели </w:t>
            </w:r>
            <w:r w:rsidR="000F18C9" w:rsidRPr="00CE66EB">
              <w:rPr>
                <w:color w:val="000000"/>
                <w:sz w:val="18"/>
                <w:szCs w:val="18"/>
              </w:rPr>
              <w:t>п</w:t>
            </w:r>
            <w:r w:rsidRPr="00CE66EB">
              <w:rPr>
                <w:color w:val="000000"/>
                <w:sz w:val="18"/>
                <w:szCs w:val="18"/>
              </w:rPr>
              <w:t xml:space="preserve">одпрограммы 1: </w:t>
            </w:r>
          </w:p>
          <w:p w:rsidR="005A30C5" w:rsidRPr="00CE66EB" w:rsidRDefault="005A30C5" w:rsidP="007A4822">
            <w:pPr>
              <w:rPr>
                <w:color w:val="000000"/>
                <w:sz w:val="18"/>
                <w:szCs w:val="18"/>
              </w:rPr>
            </w:pPr>
            <w:r w:rsidRPr="00CE66EB">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CE66EB">
              <w:rPr>
                <w:color w:val="000000"/>
                <w:sz w:val="18"/>
                <w:szCs w:val="18"/>
              </w:rPr>
              <w:br/>
              <w:t>- создание безопасных и благоприятных условий проживания граждан;</w:t>
            </w:r>
            <w:r w:rsidRPr="00CE66EB">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CE66EB">
              <w:rPr>
                <w:color w:val="000000"/>
                <w:sz w:val="18"/>
                <w:szCs w:val="18"/>
              </w:rPr>
              <w:br/>
              <w:t xml:space="preserve">Задачи </w:t>
            </w:r>
            <w:r w:rsidR="000F18C9" w:rsidRPr="00CE66EB">
              <w:rPr>
                <w:color w:val="000000"/>
                <w:sz w:val="18"/>
                <w:szCs w:val="18"/>
              </w:rPr>
              <w:t>п</w:t>
            </w:r>
            <w:r w:rsidRPr="00CE66EB">
              <w:rPr>
                <w:color w:val="000000"/>
                <w:sz w:val="18"/>
                <w:szCs w:val="18"/>
              </w:rPr>
              <w:t xml:space="preserve">одпрограммы 1: </w:t>
            </w:r>
            <w:r w:rsidRPr="00CE66EB">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CE66EB">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CE66EB">
              <w:rPr>
                <w:color w:val="000000"/>
                <w:sz w:val="18"/>
                <w:szCs w:val="18"/>
              </w:rPr>
              <w:br/>
              <w:t>- переселение граждан, проживающих в признанных аварийными многоквартирных жилых домах.</w:t>
            </w:r>
          </w:p>
        </w:tc>
      </w:tr>
      <w:tr w:rsidR="00B22AD0" w:rsidRPr="005A30C5" w:rsidTr="00B22AD0">
        <w:trPr>
          <w:trHeight w:val="225"/>
        </w:trPr>
        <w:tc>
          <w:tcPr>
            <w:tcW w:w="3403" w:type="dxa"/>
            <w:gridSpan w:val="2"/>
            <w:tcBorders>
              <w:top w:val="single" w:sz="4" w:space="0" w:color="auto"/>
              <w:left w:val="single" w:sz="4" w:space="0" w:color="auto"/>
              <w:bottom w:val="single" w:sz="4" w:space="0" w:color="000000"/>
              <w:right w:val="nil"/>
            </w:tcBorders>
            <w:shd w:val="clear" w:color="auto" w:fill="auto"/>
            <w:vAlign w:val="bottom"/>
            <w:hideMark/>
          </w:tcPr>
          <w:p w:rsidR="00B22AD0" w:rsidRPr="00CE66EB" w:rsidRDefault="00B22AD0" w:rsidP="007A4822">
            <w:pPr>
              <w:rPr>
                <w:color w:val="000000"/>
                <w:sz w:val="18"/>
                <w:szCs w:val="18"/>
              </w:rPr>
            </w:pPr>
            <w:r w:rsidRPr="00CE66EB">
              <w:rPr>
                <w:color w:val="000000"/>
                <w:sz w:val="18"/>
                <w:szCs w:val="18"/>
              </w:rPr>
              <w:t>Этапы и сроки реализации подпрограммы</w:t>
            </w:r>
          </w:p>
        </w:tc>
        <w:tc>
          <w:tcPr>
            <w:tcW w:w="4806" w:type="dxa"/>
            <w:gridSpan w:val="3"/>
            <w:tcBorders>
              <w:top w:val="single" w:sz="4" w:space="0" w:color="auto"/>
              <w:left w:val="single" w:sz="4" w:space="0" w:color="auto"/>
            </w:tcBorders>
            <w:shd w:val="clear" w:color="auto" w:fill="auto"/>
            <w:vAlign w:val="bottom"/>
            <w:hideMark/>
          </w:tcPr>
          <w:p w:rsidR="00B22AD0" w:rsidRPr="00CE66EB" w:rsidRDefault="00B22AD0" w:rsidP="007A4822">
            <w:pPr>
              <w:rPr>
                <w:color w:val="000000"/>
                <w:sz w:val="18"/>
                <w:szCs w:val="18"/>
              </w:rPr>
            </w:pPr>
            <w:r w:rsidRPr="00CE66EB">
              <w:rPr>
                <w:color w:val="000000"/>
                <w:sz w:val="18"/>
                <w:szCs w:val="18"/>
              </w:rPr>
              <w:t>Сроки реализации подпрограммы I: 10.01.2020 – 1.09.2025</w:t>
            </w:r>
            <w:r>
              <w:rPr>
                <w:color w:val="000000"/>
                <w:sz w:val="18"/>
                <w:szCs w:val="18"/>
              </w:rPr>
              <w:t xml:space="preserve">: </w:t>
            </w:r>
            <w:r w:rsidRPr="00CE66EB">
              <w:rPr>
                <w:color w:val="000000"/>
                <w:sz w:val="18"/>
                <w:szCs w:val="18"/>
              </w:rPr>
              <w:t>Этап I 2019-2020 года</w:t>
            </w:r>
            <w:r>
              <w:rPr>
                <w:color w:val="000000"/>
                <w:sz w:val="18"/>
                <w:szCs w:val="18"/>
              </w:rPr>
              <w:t>;</w:t>
            </w:r>
          </w:p>
          <w:p w:rsidR="00B22AD0" w:rsidRPr="00CE66EB" w:rsidRDefault="00B22AD0" w:rsidP="007A4822">
            <w:pPr>
              <w:rPr>
                <w:color w:val="000000"/>
                <w:sz w:val="18"/>
                <w:szCs w:val="18"/>
              </w:rPr>
            </w:pPr>
            <w:r>
              <w:rPr>
                <w:color w:val="000000"/>
                <w:sz w:val="18"/>
                <w:szCs w:val="18"/>
              </w:rPr>
              <w:t>Этап II 2020-2021 года;</w:t>
            </w:r>
          </w:p>
          <w:p w:rsidR="00B22AD0" w:rsidRPr="00CE66EB" w:rsidRDefault="00B22AD0" w:rsidP="007A4822">
            <w:pPr>
              <w:rPr>
                <w:color w:val="000000"/>
                <w:sz w:val="18"/>
                <w:szCs w:val="18"/>
              </w:rPr>
            </w:pPr>
            <w:r w:rsidRPr="00CE66EB">
              <w:rPr>
                <w:color w:val="000000"/>
                <w:sz w:val="18"/>
                <w:szCs w:val="18"/>
              </w:rPr>
              <w:t>Этап III 2021-2022 года</w:t>
            </w:r>
            <w:r>
              <w:rPr>
                <w:color w:val="000000"/>
                <w:sz w:val="18"/>
                <w:szCs w:val="18"/>
              </w:rPr>
              <w:t>;</w:t>
            </w:r>
          </w:p>
        </w:tc>
        <w:tc>
          <w:tcPr>
            <w:tcW w:w="7997" w:type="dxa"/>
            <w:gridSpan w:val="7"/>
            <w:tcBorders>
              <w:top w:val="single" w:sz="4" w:space="0" w:color="auto"/>
              <w:right w:val="single" w:sz="4" w:space="0" w:color="000000"/>
            </w:tcBorders>
            <w:shd w:val="clear" w:color="auto" w:fill="auto"/>
            <w:vAlign w:val="bottom"/>
          </w:tcPr>
          <w:p w:rsidR="00B22AD0" w:rsidRPr="00CE66EB" w:rsidRDefault="00B22AD0" w:rsidP="007A4822">
            <w:pPr>
              <w:rPr>
                <w:color w:val="000000"/>
                <w:sz w:val="18"/>
                <w:szCs w:val="18"/>
              </w:rPr>
            </w:pPr>
            <w:r w:rsidRPr="00CE66EB">
              <w:rPr>
                <w:color w:val="000000"/>
                <w:sz w:val="18"/>
                <w:szCs w:val="18"/>
              </w:rPr>
              <w:t>Этап IV 2022-2023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 2023-2024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VI 2024-2025 года</w:t>
            </w:r>
            <w:r>
              <w:rPr>
                <w:color w:val="000000"/>
                <w:sz w:val="18"/>
                <w:szCs w:val="18"/>
              </w:rPr>
              <w:t>.</w:t>
            </w:r>
          </w:p>
        </w:tc>
      </w:tr>
      <w:tr w:rsidR="005A30C5" w:rsidRPr="005A30C5" w:rsidTr="00A562DF">
        <w:trPr>
          <w:trHeight w:val="302"/>
        </w:trPr>
        <w:tc>
          <w:tcPr>
            <w:tcW w:w="1575" w:type="dxa"/>
            <w:vMerge w:val="restart"/>
            <w:tcBorders>
              <w:top w:val="nil"/>
              <w:left w:val="single" w:sz="4" w:space="0" w:color="auto"/>
              <w:bottom w:val="single" w:sz="4" w:space="0" w:color="auto"/>
              <w:right w:val="single" w:sz="4" w:space="0" w:color="auto"/>
            </w:tcBorders>
            <w:shd w:val="clear" w:color="auto" w:fill="auto"/>
            <w:vAlign w:val="bottom"/>
            <w:hideMark/>
          </w:tcPr>
          <w:p w:rsidR="005A30C5" w:rsidRPr="00CE66EB" w:rsidRDefault="005A30C5" w:rsidP="007A4822">
            <w:pPr>
              <w:rPr>
                <w:color w:val="000000"/>
                <w:sz w:val="18"/>
                <w:szCs w:val="18"/>
              </w:rPr>
            </w:pPr>
            <w:r w:rsidRPr="00CE66EB">
              <w:rPr>
                <w:color w:val="000000"/>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28" w:type="dxa"/>
            <w:vMerge w:val="restart"/>
            <w:tcBorders>
              <w:top w:val="nil"/>
              <w:left w:val="single" w:sz="4" w:space="0" w:color="auto"/>
              <w:bottom w:val="single" w:sz="4" w:space="0" w:color="000000"/>
              <w:right w:val="single" w:sz="4" w:space="0" w:color="auto"/>
            </w:tcBorders>
            <w:shd w:val="clear" w:color="auto" w:fill="auto"/>
            <w:vAlign w:val="bottom"/>
            <w:hideMark/>
          </w:tcPr>
          <w:p w:rsidR="005A30C5" w:rsidRPr="00CE66EB" w:rsidRDefault="005A30C5" w:rsidP="007A4822">
            <w:pPr>
              <w:rPr>
                <w:color w:val="000000"/>
                <w:sz w:val="18"/>
                <w:szCs w:val="18"/>
              </w:rPr>
            </w:pPr>
            <w:r w:rsidRPr="00CE66EB">
              <w:rPr>
                <w:color w:val="000000"/>
                <w:sz w:val="18"/>
                <w:szCs w:val="18"/>
              </w:rPr>
              <w:t>Обеспечение устойчивого сокращения непригодного для проживания жилищного фонда</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5A30C5" w:rsidP="00B22AD0">
            <w:pPr>
              <w:ind w:right="-91"/>
              <w:rPr>
                <w:color w:val="000000"/>
                <w:sz w:val="18"/>
                <w:szCs w:val="18"/>
              </w:rPr>
            </w:pPr>
            <w:r w:rsidRPr="00CE66EB">
              <w:rPr>
                <w:color w:val="000000"/>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5A30C5" w:rsidP="007A4822">
            <w:pPr>
              <w:rPr>
                <w:color w:val="000000"/>
                <w:sz w:val="18"/>
                <w:szCs w:val="18"/>
              </w:rPr>
            </w:pPr>
            <w:r w:rsidRPr="00CE66EB">
              <w:rPr>
                <w:color w:val="000000"/>
                <w:sz w:val="18"/>
                <w:szCs w:val="18"/>
              </w:rPr>
              <w:t>Источник финансирования</w:t>
            </w:r>
          </w:p>
        </w:tc>
        <w:tc>
          <w:tcPr>
            <w:tcW w:w="8872" w:type="dxa"/>
            <w:gridSpan w:val="8"/>
            <w:tcBorders>
              <w:top w:val="single" w:sz="4" w:space="0" w:color="auto"/>
              <w:left w:val="nil"/>
              <w:bottom w:val="single" w:sz="4" w:space="0" w:color="auto"/>
              <w:right w:val="single" w:sz="4" w:space="0" w:color="auto"/>
            </w:tcBorders>
            <w:shd w:val="clear" w:color="auto" w:fill="auto"/>
            <w:vAlign w:val="bottom"/>
            <w:hideMark/>
          </w:tcPr>
          <w:p w:rsidR="005A30C5" w:rsidRPr="00CE66EB" w:rsidRDefault="005A30C5" w:rsidP="007A4822">
            <w:pPr>
              <w:rPr>
                <w:color w:val="000000"/>
                <w:sz w:val="18"/>
                <w:szCs w:val="18"/>
              </w:rPr>
            </w:pPr>
            <w:r w:rsidRPr="00CE66EB">
              <w:rPr>
                <w:color w:val="000000"/>
                <w:sz w:val="18"/>
                <w:szCs w:val="18"/>
              </w:rPr>
              <w:t>Расходы (тыс. рублей)</w:t>
            </w:r>
          </w:p>
        </w:tc>
      </w:tr>
      <w:tr w:rsidR="00873BB4" w:rsidRPr="005A30C5" w:rsidTr="00B22AD0">
        <w:trPr>
          <w:trHeight w:val="70"/>
        </w:trPr>
        <w:tc>
          <w:tcPr>
            <w:tcW w:w="1575" w:type="dxa"/>
            <w:vMerge/>
            <w:tcBorders>
              <w:top w:val="nil"/>
              <w:left w:val="single" w:sz="4" w:space="0" w:color="auto"/>
              <w:bottom w:val="single" w:sz="4" w:space="0" w:color="auto"/>
              <w:right w:val="single" w:sz="4" w:space="0" w:color="auto"/>
            </w:tcBorders>
            <w:vAlign w:val="center"/>
            <w:hideMark/>
          </w:tcPr>
          <w:p w:rsidR="00873BB4" w:rsidRPr="00CE66EB" w:rsidRDefault="00873BB4"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873BB4" w:rsidRPr="00CE66EB" w:rsidRDefault="00873BB4"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873BB4" w:rsidRPr="00CE66EB" w:rsidRDefault="00873BB4" w:rsidP="007A4822">
            <w:pPr>
              <w:rPr>
                <w:color w:val="000000"/>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rsidR="00873BB4" w:rsidRPr="00CE66EB" w:rsidRDefault="00873BB4" w:rsidP="007A4822">
            <w:pPr>
              <w:rPr>
                <w:color w:val="000000"/>
                <w:sz w:val="18"/>
                <w:szCs w:val="18"/>
              </w:rPr>
            </w:pPr>
          </w:p>
        </w:tc>
        <w:tc>
          <w:tcPr>
            <w:tcW w:w="1412" w:type="dxa"/>
            <w:gridSpan w:val="2"/>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2020 год</w:t>
            </w:r>
          </w:p>
        </w:tc>
        <w:tc>
          <w:tcPr>
            <w:tcW w:w="1239"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2021 год</w:t>
            </w:r>
          </w:p>
        </w:tc>
        <w:tc>
          <w:tcPr>
            <w:tcW w:w="1171"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2022 год</w:t>
            </w:r>
          </w:p>
        </w:tc>
        <w:tc>
          <w:tcPr>
            <w:tcW w:w="1418"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2023 год</w:t>
            </w:r>
          </w:p>
        </w:tc>
        <w:tc>
          <w:tcPr>
            <w:tcW w:w="1364"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2024 год</w:t>
            </w:r>
          </w:p>
        </w:tc>
        <w:tc>
          <w:tcPr>
            <w:tcW w:w="993"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2025 год</w:t>
            </w:r>
          </w:p>
        </w:tc>
      </w:tr>
      <w:tr w:rsidR="00A562DF" w:rsidRPr="005A30C5" w:rsidTr="00A562DF">
        <w:trPr>
          <w:trHeight w:val="85"/>
        </w:trPr>
        <w:tc>
          <w:tcPr>
            <w:tcW w:w="1575" w:type="dxa"/>
            <w:vMerge/>
            <w:tcBorders>
              <w:top w:val="nil"/>
              <w:left w:val="single" w:sz="4" w:space="0" w:color="auto"/>
              <w:bottom w:val="single" w:sz="4" w:space="0" w:color="auto"/>
              <w:right w:val="single" w:sz="4" w:space="0" w:color="auto"/>
            </w:tcBorders>
            <w:vAlign w:val="center"/>
            <w:hideMark/>
          </w:tcPr>
          <w:p w:rsidR="00A562DF" w:rsidRPr="00CE66EB" w:rsidRDefault="00A562DF"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A562DF" w:rsidRPr="00CE66EB" w:rsidRDefault="00A562DF" w:rsidP="007A4822">
            <w:pPr>
              <w:rPr>
                <w:color w:val="000000"/>
                <w:sz w:val="18"/>
                <w:szCs w:val="18"/>
              </w:rPr>
            </w:pPr>
          </w:p>
        </w:tc>
        <w:tc>
          <w:tcPr>
            <w:tcW w:w="1828" w:type="dxa"/>
            <w:vMerge w:val="restart"/>
            <w:tcBorders>
              <w:top w:val="nil"/>
              <w:left w:val="single" w:sz="4" w:space="0" w:color="auto"/>
              <w:bottom w:val="single" w:sz="4" w:space="0" w:color="000000"/>
              <w:right w:val="single" w:sz="4" w:space="0" w:color="auto"/>
            </w:tcBorders>
            <w:shd w:val="clear" w:color="auto" w:fill="auto"/>
            <w:vAlign w:val="bottom"/>
            <w:hideMark/>
          </w:tcPr>
          <w:p w:rsidR="00A562DF" w:rsidRPr="00CE66EB" w:rsidRDefault="00A562DF" w:rsidP="007A4822">
            <w:pPr>
              <w:rPr>
                <w:color w:val="000000"/>
                <w:sz w:val="18"/>
                <w:szCs w:val="18"/>
              </w:rPr>
            </w:pPr>
            <w:r w:rsidRPr="00CE66EB">
              <w:rPr>
                <w:color w:val="000000"/>
                <w:sz w:val="18"/>
                <w:szCs w:val="18"/>
              </w:rPr>
              <w:t>Министерство строительного комплекса Московской области</w:t>
            </w:r>
          </w:p>
        </w:tc>
        <w:tc>
          <w:tcPr>
            <w:tcW w:w="2103" w:type="dxa"/>
            <w:tcBorders>
              <w:top w:val="nil"/>
              <w:left w:val="nil"/>
              <w:bottom w:val="single" w:sz="4" w:space="0" w:color="auto"/>
              <w:right w:val="single" w:sz="4" w:space="0" w:color="auto"/>
            </w:tcBorders>
            <w:shd w:val="clear" w:color="auto" w:fill="auto"/>
            <w:vAlign w:val="bottom"/>
            <w:hideMark/>
          </w:tcPr>
          <w:p w:rsidR="00A562DF" w:rsidRPr="00CE66EB" w:rsidRDefault="00A562DF" w:rsidP="007A4822">
            <w:pPr>
              <w:rPr>
                <w:color w:val="000000"/>
                <w:sz w:val="18"/>
                <w:szCs w:val="18"/>
              </w:rPr>
            </w:pPr>
            <w:r>
              <w:rPr>
                <w:color w:val="000000"/>
                <w:sz w:val="18"/>
                <w:szCs w:val="18"/>
              </w:rPr>
              <w:t>Всего: в том числе:</w:t>
            </w:r>
          </w:p>
        </w:tc>
        <w:tc>
          <w:tcPr>
            <w:tcW w:w="1412" w:type="dxa"/>
            <w:gridSpan w:val="2"/>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2 190 377 988,80</w:t>
            </w:r>
          </w:p>
        </w:tc>
        <w:tc>
          <w:tcPr>
            <w:tcW w:w="1275"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166 800 529,60</w:t>
            </w:r>
          </w:p>
        </w:tc>
        <w:tc>
          <w:tcPr>
            <w:tcW w:w="1239"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17 556 000,00</w:t>
            </w:r>
          </w:p>
        </w:tc>
        <w:tc>
          <w:tcPr>
            <w:tcW w:w="1171"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25 000 000,00</w:t>
            </w:r>
          </w:p>
        </w:tc>
        <w:tc>
          <w:tcPr>
            <w:tcW w:w="1418"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412 084 702,40</w:t>
            </w:r>
          </w:p>
        </w:tc>
        <w:tc>
          <w:tcPr>
            <w:tcW w:w="1364"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1 568 936 756,80</w:t>
            </w:r>
          </w:p>
        </w:tc>
        <w:tc>
          <w:tcPr>
            <w:tcW w:w="993"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r>
      <w:tr w:rsidR="00CE66EB" w:rsidRPr="005A30C5" w:rsidTr="00A562DF">
        <w:trPr>
          <w:trHeight w:val="85"/>
        </w:trPr>
        <w:tc>
          <w:tcPr>
            <w:tcW w:w="1575" w:type="dxa"/>
            <w:vMerge/>
            <w:tcBorders>
              <w:top w:val="nil"/>
              <w:left w:val="single" w:sz="4" w:space="0" w:color="auto"/>
              <w:bottom w:val="single" w:sz="4" w:space="0" w:color="auto"/>
              <w:right w:val="single" w:sz="4" w:space="0" w:color="auto"/>
            </w:tcBorders>
            <w:vAlign w:val="center"/>
            <w:hideMark/>
          </w:tcPr>
          <w:p w:rsidR="00CE66EB" w:rsidRPr="00CE66EB" w:rsidRDefault="00CE66EB"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CE66EB" w:rsidRPr="00CE66EB" w:rsidRDefault="00CE66EB"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CE66EB" w:rsidRPr="00CE66EB" w:rsidRDefault="00CE66EB" w:rsidP="007A4822">
            <w:pPr>
              <w:rPr>
                <w:color w:val="000000"/>
                <w:sz w:val="18"/>
                <w:szCs w:val="18"/>
              </w:rPr>
            </w:pPr>
          </w:p>
        </w:tc>
        <w:tc>
          <w:tcPr>
            <w:tcW w:w="2103"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7A4822">
            <w:pPr>
              <w:rPr>
                <w:color w:val="000000"/>
                <w:sz w:val="18"/>
                <w:szCs w:val="18"/>
              </w:rPr>
            </w:pPr>
            <w:r w:rsidRPr="00CE66EB">
              <w:rPr>
                <w:color w:val="000000"/>
                <w:sz w:val="18"/>
                <w:szCs w:val="18"/>
              </w:rPr>
              <w:t>Средства федерального бюджета</w:t>
            </w:r>
          </w:p>
        </w:tc>
        <w:tc>
          <w:tcPr>
            <w:tcW w:w="1412" w:type="dxa"/>
            <w:gridSpan w:val="2"/>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bCs/>
                <w:sz w:val="16"/>
                <w:szCs w:val="16"/>
              </w:rPr>
            </w:pPr>
            <w:r w:rsidRPr="00A562DF">
              <w:rPr>
                <w:bCs/>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sz w:val="16"/>
                <w:szCs w:val="16"/>
              </w:rPr>
            </w:pPr>
            <w:r w:rsidRPr="00A562DF">
              <w:rPr>
                <w:sz w:val="16"/>
                <w:szCs w:val="16"/>
              </w:rPr>
              <w:t>0,00</w:t>
            </w:r>
          </w:p>
        </w:tc>
        <w:tc>
          <w:tcPr>
            <w:tcW w:w="1239"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sz w:val="16"/>
                <w:szCs w:val="16"/>
              </w:rPr>
            </w:pPr>
            <w:r w:rsidRPr="00A562DF">
              <w:rPr>
                <w:sz w:val="16"/>
                <w:szCs w:val="16"/>
              </w:rPr>
              <w:t>0,00</w:t>
            </w:r>
          </w:p>
        </w:tc>
        <w:tc>
          <w:tcPr>
            <w:tcW w:w="1171"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sz w:val="16"/>
                <w:szCs w:val="16"/>
              </w:rPr>
            </w:pPr>
            <w:r w:rsidRPr="00A562DF">
              <w:rPr>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sz w:val="16"/>
                <w:szCs w:val="16"/>
              </w:rPr>
            </w:pPr>
            <w:r w:rsidRPr="00A562DF">
              <w:rPr>
                <w:sz w:val="16"/>
                <w:szCs w:val="16"/>
              </w:rPr>
              <w:t>0,00</w:t>
            </w:r>
          </w:p>
        </w:tc>
        <w:tc>
          <w:tcPr>
            <w:tcW w:w="1364"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sz w:val="16"/>
                <w:szCs w:val="16"/>
              </w:rPr>
            </w:pPr>
            <w:r w:rsidRPr="00A562D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sz w:val="16"/>
                <w:szCs w:val="16"/>
              </w:rPr>
            </w:pPr>
            <w:r w:rsidRPr="00A562DF">
              <w:rPr>
                <w:sz w:val="16"/>
                <w:szCs w:val="16"/>
              </w:rPr>
              <w:t>0,00</w:t>
            </w:r>
          </w:p>
        </w:tc>
      </w:tr>
      <w:tr w:rsidR="00A562DF" w:rsidRPr="005A30C5" w:rsidTr="00A562DF">
        <w:trPr>
          <w:trHeight w:val="85"/>
        </w:trPr>
        <w:tc>
          <w:tcPr>
            <w:tcW w:w="1575" w:type="dxa"/>
            <w:vMerge/>
            <w:tcBorders>
              <w:top w:val="nil"/>
              <w:left w:val="single" w:sz="4" w:space="0" w:color="auto"/>
              <w:bottom w:val="single" w:sz="4" w:space="0" w:color="auto"/>
              <w:right w:val="single" w:sz="4" w:space="0" w:color="auto"/>
            </w:tcBorders>
            <w:vAlign w:val="center"/>
            <w:hideMark/>
          </w:tcPr>
          <w:p w:rsidR="00A562DF" w:rsidRPr="00CE66EB" w:rsidRDefault="00A562DF"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A562DF" w:rsidRPr="00CE66EB" w:rsidRDefault="00A562DF"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A562DF" w:rsidRPr="00CE66EB" w:rsidRDefault="00A562DF" w:rsidP="007A4822">
            <w:pPr>
              <w:rPr>
                <w:color w:val="000000"/>
                <w:sz w:val="18"/>
                <w:szCs w:val="18"/>
              </w:rPr>
            </w:pPr>
          </w:p>
        </w:tc>
        <w:tc>
          <w:tcPr>
            <w:tcW w:w="2103" w:type="dxa"/>
            <w:tcBorders>
              <w:top w:val="nil"/>
              <w:left w:val="nil"/>
              <w:bottom w:val="single" w:sz="4" w:space="0" w:color="auto"/>
              <w:right w:val="single" w:sz="4" w:space="0" w:color="auto"/>
            </w:tcBorders>
            <w:shd w:val="clear" w:color="auto" w:fill="auto"/>
            <w:vAlign w:val="bottom"/>
            <w:hideMark/>
          </w:tcPr>
          <w:p w:rsidR="00A562DF" w:rsidRPr="00CE66EB" w:rsidRDefault="00A562DF" w:rsidP="007A4822">
            <w:pPr>
              <w:rPr>
                <w:color w:val="000000"/>
                <w:sz w:val="18"/>
                <w:szCs w:val="18"/>
              </w:rPr>
            </w:pPr>
            <w:r w:rsidRPr="00CE66EB">
              <w:rPr>
                <w:color w:val="000000"/>
                <w:sz w:val="18"/>
                <w:szCs w:val="18"/>
              </w:rPr>
              <w:t>Средства бюджета Московской области</w:t>
            </w:r>
          </w:p>
        </w:tc>
        <w:tc>
          <w:tcPr>
            <w:tcW w:w="1412" w:type="dxa"/>
            <w:gridSpan w:val="2"/>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412 881 545,73</w:t>
            </w:r>
          </w:p>
        </w:tc>
        <w:tc>
          <w:tcPr>
            <w:tcW w:w="1275"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30 049 148,74</w:t>
            </w:r>
          </w:p>
        </w:tc>
        <w:tc>
          <w:tcPr>
            <w:tcW w:w="1239"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c>
          <w:tcPr>
            <w:tcW w:w="1171"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79 635 368,74</w:t>
            </w:r>
          </w:p>
        </w:tc>
        <w:tc>
          <w:tcPr>
            <w:tcW w:w="1364"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303 197 028,25</w:t>
            </w:r>
          </w:p>
        </w:tc>
        <w:tc>
          <w:tcPr>
            <w:tcW w:w="993" w:type="dxa"/>
            <w:tcBorders>
              <w:top w:val="nil"/>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r>
      <w:tr w:rsidR="00A562DF" w:rsidRPr="005A30C5" w:rsidTr="00A562DF">
        <w:trPr>
          <w:trHeight w:val="85"/>
        </w:trPr>
        <w:tc>
          <w:tcPr>
            <w:tcW w:w="1575" w:type="dxa"/>
            <w:vMerge/>
            <w:tcBorders>
              <w:top w:val="nil"/>
              <w:left w:val="single" w:sz="4" w:space="0" w:color="auto"/>
              <w:bottom w:val="single" w:sz="4" w:space="0" w:color="auto"/>
              <w:right w:val="single" w:sz="4" w:space="0" w:color="auto"/>
            </w:tcBorders>
            <w:vAlign w:val="center"/>
            <w:hideMark/>
          </w:tcPr>
          <w:p w:rsidR="00A562DF" w:rsidRPr="00CE66EB" w:rsidRDefault="00A562DF"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A562DF" w:rsidRPr="00CE66EB" w:rsidRDefault="00A562DF"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A562DF" w:rsidRPr="00CE66EB" w:rsidRDefault="00A562DF" w:rsidP="007A4822">
            <w:pPr>
              <w:rPr>
                <w:color w:val="000000"/>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CE66EB" w:rsidRDefault="00A562DF" w:rsidP="007A4822">
            <w:pPr>
              <w:rPr>
                <w:color w:val="000000"/>
                <w:sz w:val="18"/>
                <w:szCs w:val="18"/>
              </w:rPr>
            </w:pPr>
            <w:r w:rsidRPr="00CE66EB">
              <w:rPr>
                <w:color w:val="000000"/>
                <w:sz w:val="18"/>
                <w:szCs w:val="18"/>
              </w:rPr>
              <w:t>Средства Фонда содействия реформированию ЖКХ</w:t>
            </w: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1 603 319 520,60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117 553 426,20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309 063 526,80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1 176 702 567,60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r>
      <w:tr w:rsidR="00A562DF" w:rsidRPr="005A30C5" w:rsidTr="00A562DF">
        <w:trPr>
          <w:trHeight w:val="70"/>
        </w:trPr>
        <w:tc>
          <w:tcPr>
            <w:tcW w:w="1575" w:type="dxa"/>
            <w:vMerge/>
            <w:tcBorders>
              <w:top w:val="nil"/>
              <w:left w:val="single" w:sz="4" w:space="0" w:color="auto"/>
              <w:bottom w:val="single" w:sz="4" w:space="0" w:color="auto"/>
              <w:right w:val="single" w:sz="4" w:space="0" w:color="auto"/>
            </w:tcBorders>
            <w:vAlign w:val="center"/>
            <w:hideMark/>
          </w:tcPr>
          <w:p w:rsidR="00A562DF" w:rsidRPr="00CE66EB" w:rsidRDefault="00A562DF"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A562DF" w:rsidRPr="00CE66EB" w:rsidRDefault="00A562DF" w:rsidP="007A4822">
            <w:pPr>
              <w:rPr>
                <w:color w:val="000000"/>
                <w:sz w:val="18"/>
                <w:szCs w:val="18"/>
              </w:rPr>
            </w:pPr>
          </w:p>
        </w:tc>
        <w:tc>
          <w:tcPr>
            <w:tcW w:w="1828" w:type="dxa"/>
            <w:vMerge w:val="restart"/>
            <w:tcBorders>
              <w:top w:val="nil"/>
              <w:left w:val="single" w:sz="4" w:space="0" w:color="auto"/>
              <w:bottom w:val="single" w:sz="4" w:space="0" w:color="000000"/>
              <w:right w:val="single" w:sz="4" w:space="0" w:color="auto"/>
            </w:tcBorders>
            <w:shd w:val="clear" w:color="auto" w:fill="auto"/>
            <w:vAlign w:val="bottom"/>
            <w:hideMark/>
          </w:tcPr>
          <w:p w:rsidR="00A562DF" w:rsidRPr="00CE66EB" w:rsidRDefault="00A562DF" w:rsidP="00B22AD0">
            <w:pPr>
              <w:ind w:right="-63"/>
              <w:rPr>
                <w:color w:val="000000"/>
                <w:sz w:val="18"/>
                <w:szCs w:val="18"/>
              </w:rPr>
            </w:pPr>
            <w:r w:rsidRPr="00CE66EB">
              <w:rPr>
                <w:color w:val="000000"/>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A562DF" w:rsidRPr="00CE66EB" w:rsidRDefault="00A562DF" w:rsidP="007A4822">
            <w:pPr>
              <w:rPr>
                <w:color w:val="000000"/>
                <w:sz w:val="18"/>
                <w:szCs w:val="18"/>
              </w:rPr>
            </w:pPr>
            <w:r w:rsidRPr="00CE66EB">
              <w:rPr>
                <w:color w:val="000000"/>
                <w:sz w:val="18"/>
                <w:szCs w:val="18"/>
              </w:rPr>
              <w:t>Средства бюджета Сергиево-Посадского городского округа</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174 176 922,47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bCs/>
                <w:sz w:val="16"/>
                <w:szCs w:val="16"/>
              </w:rPr>
            </w:pPr>
            <w:r w:rsidRPr="00A562DF">
              <w:rPr>
                <w:bCs/>
                <w:sz w:val="16"/>
                <w:szCs w:val="16"/>
              </w:rPr>
              <w:t>19 197 954,66</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17 556 000,00</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25 000 000,00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23 385 806,86</w:t>
            </w:r>
          </w:p>
        </w:tc>
        <w:tc>
          <w:tcPr>
            <w:tcW w:w="1364" w:type="dxa"/>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89 037 160,95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A562DF" w:rsidRPr="00A562DF" w:rsidRDefault="00A562DF" w:rsidP="004D6EDC">
            <w:pPr>
              <w:rPr>
                <w:sz w:val="16"/>
                <w:szCs w:val="16"/>
              </w:rPr>
            </w:pPr>
            <w:r w:rsidRPr="00A562DF">
              <w:rPr>
                <w:sz w:val="16"/>
                <w:szCs w:val="16"/>
              </w:rPr>
              <w:t>0,00</w:t>
            </w:r>
          </w:p>
        </w:tc>
      </w:tr>
      <w:tr w:rsidR="00CE66EB" w:rsidRPr="005A30C5" w:rsidTr="00A562DF">
        <w:trPr>
          <w:trHeight w:val="70"/>
        </w:trPr>
        <w:tc>
          <w:tcPr>
            <w:tcW w:w="1575" w:type="dxa"/>
            <w:vMerge/>
            <w:tcBorders>
              <w:top w:val="nil"/>
              <w:left w:val="single" w:sz="4" w:space="0" w:color="auto"/>
              <w:bottom w:val="single" w:sz="4" w:space="0" w:color="auto"/>
              <w:right w:val="single" w:sz="4" w:space="0" w:color="auto"/>
            </w:tcBorders>
            <w:vAlign w:val="center"/>
            <w:hideMark/>
          </w:tcPr>
          <w:p w:rsidR="00CE66EB" w:rsidRPr="00CE66EB" w:rsidRDefault="00CE66EB"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CE66EB" w:rsidRPr="00CE66EB" w:rsidRDefault="00CE66EB" w:rsidP="007A4822">
            <w:pPr>
              <w:rPr>
                <w:color w:val="000000"/>
                <w:sz w:val="18"/>
                <w:szCs w:val="18"/>
              </w:rPr>
            </w:pPr>
          </w:p>
        </w:tc>
        <w:tc>
          <w:tcPr>
            <w:tcW w:w="1828" w:type="dxa"/>
            <w:vMerge/>
            <w:tcBorders>
              <w:top w:val="nil"/>
              <w:left w:val="single" w:sz="4" w:space="0" w:color="auto"/>
              <w:bottom w:val="single" w:sz="4" w:space="0" w:color="000000"/>
              <w:right w:val="single" w:sz="4" w:space="0" w:color="auto"/>
            </w:tcBorders>
            <w:vAlign w:val="center"/>
            <w:hideMark/>
          </w:tcPr>
          <w:p w:rsidR="00CE66EB" w:rsidRPr="00CE66EB" w:rsidRDefault="00CE66EB" w:rsidP="007A4822">
            <w:pPr>
              <w:rPr>
                <w:color w:val="000000"/>
                <w:sz w:val="18"/>
                <w:szCs w:val="18"/>
              </w:rPr>
            </w:pPr>
          </w:p>
        </w:tc>
        <w:tc>
          <w:tcPr>
            <w:tcW w:w="2103"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7A4822">
            <w:pPr>
              <w:rPr>
                <w:color w:val="000000"/>
                <w:sz w:val="18"/>
                <w:szCs w:val="18"/>
              </w:rPr>
            </w:pPr>
            <w:r w:rsidRPr="00CE66EB">
              <w:rPr>
                <w:color w:val="000000"/>
                <w:sz w:val="18"/>
                <w:szCs w:val="18"/>
              </w:rPr>
              <w:t>Внебюджетные источники</w:t>
            </w:r>
          </w:p>
        </w:tc>
        <w:tc>
          <w:tcPr>
            <w:tcW w:w="1412" w:type="dxa"/>
            <w:gridSpan w:val="2"/>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bCs/>
                <w:color w:val="000000"/>
                <w:sz w:val="16"/>
                <w:szCs w:val="16"/>
              </w:rPr>
            </w:pPr>
            <w:r w:rsidRPr="00A562DF">
              <w:rPr>
                <w:bCs/>
                <w:color w:val="000000"/>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6"/>
                <w:szCs w:val="16"/>
              </w:rPr>
            </w:pPr>
            <w:r w:rsidRPr="00A562DF">
              <w:rPr>
                <w:color w:val="000000"/>
                <w:sz w:val="16"/>
                <w:szCs w:val="16"/>
              </w:rPr>
              <w:t>0,00</w:t>
            </w:r>
          </w:p>
        </w:tc>
        <w:tc>
          <w:tcPr>
            <w:tcW w:w="1239"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6"/>
                <w:szCs w:val="16"/>
              </w:rPr>
            </w:pPr>
            <w:r w:rsidRPr="00A562DF">
              <w:rPr>
                <w:color w:val="000000"/>
                <w:sz w:val="16"/>
                <w:szCs w:val="16"/>
              </w:rPr>
              <w:t>0,00</w:t>
            </w:r>
          </w:p>
        </w:tc>
        <w:tc>
          <w:tcPr>
            <w:tcW w:w="1171"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6"/>
                <w:szCs w:val="16"/>
              </w:rPr>
            </w:pPr>
            <w:r w:rsidRPr="00A562DF">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6"/>
                <w:szCs w:val="16"/>
              </w:rPr>
            </w:pPr>
            <w:r w:rsidRPr="00A562DF">
              <w:rPr>
                <w:color w:val="000000"/>
                <w:sz w:val="16"/>
                <w:szCs w:val="16"/>
              </w:rPr>
              <w:t>0,00</w:t>
            </w:r>
          </w:p>
        </w:tc>
        <w:tc>
          <w:tcPr>
            <w:tcW w:w="1364"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6"/>
                <w:szCs w:val="16"/>
              </w:rPr>
            </w:pPr>
            <w:r w:rsidRPr="00A562DF">
              <w:rPr>
                <w:color w:val="000000"/>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6"/>
                <w:szCs w:val="16"/>
              </w:rPr>
            </w:pPr>
            <w:r w:rsidRPr="00A562DF">
              <w:rPr>
                <w:color w:val="000000"/>
                <w:sz w:val="16"/>
                <w:szCs w:val="16"/>
              </w:rPr>
              <w:t>0,00</w:t>
            </w:r>
          </w:p>
        </w:tc>
      </w:tr>
      <w:tr w:rsidR="00873BB4" w:rsidRPr="005A30C5" w:rsidTr="00B22AD0">
        <w:trPr>
          <w:trHeight w:val="193"/>
        </w:trPr>
        <w:tc>
          <w:tcPr>
            <w:tcW w:w="733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73BB4" w:rsidRPr="00CE66EB" w:rsidRDefault="00873BB4" w:rsidP="007A4822">
            <w:pPr>
              <w:rPr>
                <w:color w:val="000000"/>
                <w:sz w:val="18"/>
                <w:szCs w:val="18"/>
              </w:rPr>
            </w:pPr>
            <w:r w:rsidRPr="00CE66EB">
              <w:rPr>
                <w:color w:val="000000"/>
                <w:sz w:val="18"/>
                <w:szCs w:val="18"/>
              </w:rPr>
              <w:t>Ожидаемые конечные результаты реализации подпрограммы</w:t>
            </w:r>
          </w:p>
        </w:tc>
        <w:tc>
          <w:tcPr>
            <w:tcW w:w="1412" w:type="dxa"/>
            <w:gridSpan w:val="2"/>
            <w:tcBorders>
              <w:top w:val="nil"/>
              <w:left w:val="nil"/>
              <w:bottom w:val="single" w:sz="4" w:space="0" w:color="auto"/>
              <w:right w:val="single" w:sz="4" w:space="0" w:color="auto"/>
            </w:tcBorders>
            <w:shd w:val="clear" w:color="auto" w:fill="auto"/>
            <w:vAlign w:val="bottom"/>
            <w:hideMark/>
          </w:tcPr>
          <w:p w:rsidR="00873BB4" w:rsidRPr="00A562DF" w:rsidRDefault="00873BB4" w:rsidP="004D6EDC">
            <w:pPr>
              <w:rPr>
                <w:color w:val="000000"/>
                <w:sz w:val="18"/>
                <w:szCs w:val="18"/>
              </w:rPr>
            </w:pPr>
            <w:r w:rsidRPr="00A562DF">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4D6EDC">
            <w:pPr>
              <w:rPr>
                <w:color w:val="000000"/>
                <w:sz w:val="18"/>
                <w:szCs w:val="18"/>
              </w:rPr>
            </w:pPr>
            <w:r w:rsidRPr="00CE66EB">
              <w:rPr>
                <w:color w:val="000000"/>
                <w:sz w:val="18"/>
                <w:szCs w:val="18"/>
              </w:rPr>
              <w:t>2020 год</w:t>
            </w:r>
          </w:p>
        </w:tc>
        <w:tc>
          <w:tcPr>
            <w:tcW w:w="1239"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4D6EDC">
            <w:pPr>
              <w:rPr>
                <w:color w:val="000000"/>
                <w:sz w:val="18"/>
                <w:szCs w:val="18"/>
              </w:rPr>
            </w:pPr>
            <w:r w:rsidRPr="00CE66EB">
              <w:rPr>
                <w:color w:val="000000"/>
                <w:sz w:val="18"/>
                <w:szCs w:val="18"/>
              </w:rPr>
              <w:t>2021 год</w:t>
            </w:r>
          </w:p>
        </w:tc>
        <w:tc>
          <w:tcPr>
            <w:tcW w:w="1171"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4D6EDC">
            <w:pPr>
              <w:rPr>
                <w:color w:val="000000"/>
                <w:sz w:val="18"/>
                <w:szCs w:val="18"/>
              </w:rPr>
            </w:pPr>
            <w:r w:rsidRPr="00CE66EB">
              <w:rPr>
                <w:color w:val="000000"/>
                <w:sz w:val="18"/>
                <w:szCs w:val="18"/>
              </w:rPr>
              <w:t>2022 год</w:t>
            </w:r>
          </w:p>
        </w:tc>
        <w:tc>
          <w:tcPr>
            <w:tcW w:w="1418"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4D6EDC">
            <w:pPr>
              <w:rPr>
                <w:color w:val="000000"/>
                <w:sz w:val="18"/>
                <w:szCs w:val="18"/>
              </w:rPr>
            </w:pPr>
            <w:r w:rsidRPr="00CE66EB">
              <w:rPr>
                <w:color w:val="000000"/>
                <w:sz w:val="18"/>
                <w:szCs w:val="18"/>
              </w:rPr>
              <w:t>2023 год</w:t>
            </w:r>
          </w:p>
        </w:tc>
        <w:tc>
          <w:tcPr>
            <w:tcW w:w="1364"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4D6EDC">
            <w:pPr>
              <w:rPr>
                <w:color w:val="000000"/>
                <w:sz w:val="18"/>
                <w:szCs w:val="18"/>
              </w:rPr>
            </w:pPr>
            <w:r w:rsidRPr="00CE66EB">
              <w:rPr>
                <w:color w:val="000000"/>
                <w:sz w:val="18"/>
                <w:szCs w:val="18"/>
              </w:rPr>
              <w:t>2024 год</w:t>
            </w:r>
          </w:p>
        </w:tc>
        <w:tc>
          <w:tcPr>
            <w:tcW w:w="993" w:type="dxa"/>
            <w:tcBorders>
              <w:top w:val="nil"/>
              <w:left w:val="nil"/>
              <w:bottom w:val="single" w:sz="4" w:space="0" w:color="auto"/>
              <w:right w:val="single" w:sz="4" w:space="0" w:color="auto"/>
            </w:tcBorders>
            <w:shd w:val="clear" w:color="auto" w:fill="auto"/>
            <w:vAlign w:val="bottom"/>
            <w:hideMark/>
          </w:tcPr>
          <w:p w:rsidR="00873BB4" w:rsidRPr="00CE66EB" w:rsidRDefault="00873BB4" w:rsidP="004D6EDC">
            <w:pPr>
              <w:rPr>
                <w:color w:val="000000"/>
                <w:sz w:val="18"/>
                <w:szCs w:val="18"/>
              </w:rPr>
            </w:pPr>
            <w:r w:rsidRPr="00CE66EB">
              <w:rPr>
                <w:color w:val="000000"/>
                <w:sz w:val="18"/>
                <w:szCs w:val="18"/>
              </w:rPr>
              <w:t>2025 год</w:t>
            </w:r>
          </w:p>
        </w:tc>
      </w:tr>
      <w:tr w:rsidR="00CE66EB" w:rsidRPr="005A30C5" w:rsidTr="00B22AD0">
        <w:trPr>
          <w:trHeight w:val="139"/>
        </w:trPr>
        <w:tc>
          <w:tcPr>
            <w:tcW w:w="733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E66EB" w:rsidRPr="00CE66EB" w:rsidRDefault="00CE66EB" w:rsidP="007A4822">
            <w:pPr>
              <w:rPr>
                <w:color w:val="000000"/>
                <w:sz w:val="18"/>
                <w:szCs w:val="18"/>
              </w:rPr>
            </w:pPr>
            <w:r w:rsidRPr="00CE66EB">
              <w:rPr>
                <w:color w:val="000000"/>
                <w:sz w:val="18"/>
                <w:szCs w:val="18"/>
              </w:rPr>
              <w:t>Количество граждан, расселенных из аварийного жилищного фонда (чел.)</w:t>
            </w:r>
          </w:p>
        </w:tc>
        <w:tc>
          <w:tcPr>
            <w:tcW w:w="1412" w:type="dxa"/>
            <w:gridSpan w:val="2"/>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8"/>
                <w:szCs w:val="18"/>
              </w:rPr>
            </w:pPr>
            <w:r w:rsidRPr="00A562DF">
              <w:rPr>
                <w:bCs/>
                <w:color w:val="000000"/>
                <w:sz w:val="18"/>
                <w:szCs w:val="18"/>
              </w:rPr>
              <w:t>2 258</w:t>
            </w:r>
          </w:p>
        </w:tc>
        <w:tc>
          <w:tcPr>
            <w:tcW w:w="1275"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125</w:t>
            </w:r>
          </w:p>
        </w:tc>
        <w:tc>
          <w:tcPr>
            <w:tcW w:w="1239"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131</w:t>
            </w:r>
          </w:p>
        </w:tc>
        <w:tc>
          <w:tcPr>
            <w:tcW w:w="1171"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0</w:t>
            </w:r>
          </w:p>
        </w:tc>
        <w:tc>
          <w:tcPr>
            <w:tcW w:w="1418"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0</w:t>
            </w:r>
          </w:p>
        </w:tc>
        <w:tc>
          <w:tcPr>
            <w:tcW w:w="1364"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691</w:t>
            </w:r>
          </w:p>
        </w:tc>
        <w:tc>
          <w:tcPr>
            <w:tcW w:w="993"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1 311</w:t>
            </w:r>
          </w:p>
        </w:tc>
      </w:tr>
      <w:tr w:rsidR="00CE66EB" w:rsidRPr="005A30C5" w:rsidTr="00B22AD0">
        <w:trPr>
          <w:trHeight w:val="64"/>
        </w:trPr>
        <w:tc>
          <w:tcPr>
            <w:tcW w:w="733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E66EB" w:rsidRPr="00CE66EB" w:rsidRDefault="00CE66EB" w:rsidP="007A4822">
            <w:pPr>
              <w:rPr>
                <w:color w:val="000000"/>
                <w:sz w:val="18"/>
                <w:szCs w:val="18"/>
              </w:rPr>
            </w:pPr>
            <w:r w:rsidRPr="00CE66EB">
              <w:rPr>
                <w:color w:val="000000"/>
                <w:sz w:val="18"/>
                <w:szCs w:val="18"/>
              </w:rPr>
              <w:t>Количество расселенных жилых помещений (шт.)</w:t>
            </w:r>
          </w:p>
        </w:tc>
        <w:tc>
          <w:tcPr>
            <w:tcW w:w="1412" w:type="dxa"/>
            <w:gridSpan w:val="2"/>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8"/>
                <w:szCs w:val="18"/>
              </w:rPr>
            </w:pPr>
            <w:r w:rsidRPr="00A562DF">
              <w:rPr>
                <w:bCs/>
                <w:color w:val="000000"/>
                <w:sz w:val="18"/>
                <w:szCs w:val="18"/>
              </w:rPr>
              <w:t>971</w:t>
            </w:r>
          </w:p>
        </w:tc>
        <w:tc>
          <w:tcPr>
            <w:tcW w:w="1275"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44</w:t>
            </w:r>
          </w:p>
        </w:tc>
        <w:tc>
          <w:tcPr>
            <w:tcW w:w="1239"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48</w:t>
            </w:r>
          </w:p>
        </w:tc>
        <w:tc>
          <w:tcPr>
            <w:tcW w:w="1171"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0</w:t>
            </w:r>
          </w:p>
        </w:tc>
        <w:tc>
          <w:tcPr>
            <w:tcW w:w="1418"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0</w:t>
            </w:r>
          </w:p>
        </w:tc>
        <w:tc>
          <w:tcPr>
            <w:tcW w:w="1364"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334</w:t>
            </w:r>
          </w:p>
        </w:tc>
        <w:tc>
          <w:tcPr>
            <w:tcW w:w="993"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545</w:t>
            </w:r>
          </w:p>
        </w:tc>
      </w:tr>
      <w:tr w:rsidR="00CE66EB" w:rsidRPr="005A30C5" w:rsidTr="00B22AD0">
        <w:trPr>
          <w:trHeight w:val="60"/>
        </w:trPr>
        <w:tc>
          <w:tcPr>
            <w:tcW w:w="733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E66EB" w:rsidRPr="00CE66EB" w:rsidRDefault="00CE66EB" w:rsidP="007A4822">
            <w:pPr>
              <w:rPr>
                <w:color w:val="000000"/>
                <w:sz w:val="18"/>
                <w:szCs w:val="18"/>
              </w:rPr>
            </w:pPr>
            <w:r w:rsidRPr="00CE66EB">
              <w:rPr>
                <w:color w:val="000000"/>
                <w:sz w:val="18"/>
                <w:szCs w:val="18"/>
              </w:rPr>
              <w:t>Количество квадратных метров расселенного аварийного жилищного фонда (кв.м)</w:t>
            </w:r>
          </w:p>
        </w:tc>
        <w:tc>
          <w:tcPr>
            <w:tcW w:w="1412" w:type="dxa"/>
            <w:gridSpan w:val="2"/>
            <w:tcBorders>
              <w:top w:val="nil"/>
              <w:left w:val="nil"/>
              <w:bottom w:val="single" w:sz="4" w:space="0" w:color="auto"/>
              <w:right w:val="single" w:sz="4" w:space="0" w:color="auto"/>
            </w:tcBorders>
            <w:shd w:val="clear" w:color="auto" w:fill="auto"/>
            <w:vAlign w:val="bottom"/>
            <w:hideMark/>
          </w:tcPr>
          <w:p w:rsidR="00CE66EB" w:rsidRPr="00A562DF" w:rsidRDefault="00CE66EB" w:rsidP="004D6EDC">
            <w:pPr>
              <w:rPr>
                <w:color w:val="000000"/>
                <w:sz w:val="18"/>
                <w:szCs w:val="18"/>
              </w:rPr>
            </w:pPr>
            <w:r w:rsidRPr="00A562DF">
              <w:rPr>
                <w:bCs/>
                <w:color w:val="000000"/>
                <w:sz w:val="18"/>
                <w:szCs w:val="18"/>
              </w:rPr>
              <w:t xml:space="preserve">36 092,98  </w:t>
            </w:r>
          </w:p>
        </w:tc>
        <w:tc>
          <w:tcPr>
            <w:tcW w:w="1275"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 xml:space="preserve">1 819,70  </w:t>
            </w:r>
          </w:p>
        </w:tc>
        <w:tc>
          <w:tcPr>
            <w:tcW w:w="1239"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 xml:space="preserve">1 818,80  </w:t>
            </w:r>
          </w:p>
        </w:tc>
        <w:tc>
          <w:tcPr>
            <w:tcW w:w="1171"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 xml:space="preserve">0,00  </w:t>
            </w:r>
          </w:p>
        </w:tc>
        <w:tc>
          <w:tcPr>
            <w:tcW w:w="1364"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 xml:space="preserve">11 288,59  </w:t>
            </w:r>
          </w:p>
        </w:tc>
        <w:tc>
          <w:tcPr>
            <w:tcW w:w="993" w:type="dxa"/>
            <w:tcBorders>
              <w:top w:val="nil"/>
              <w:left w:val="nil"/>
              <w:bottom w:val="single" w:sz="4" w:space="0" w:color="auto"/>
              <w:right w:val="single" w:sz="4" w:space="0" w:color="auto"/>
            </w:tcBorders>
            <w:shd w:val="clear" w:color="auto" w:fill="auto"/>
            <w:vAlign w:val="bottom"/>
            <w:hideMark/>
          </w:tcPr>
          <w:p w:rsidR="00CE66EB" w:rsidRPr="00CE66EB" w:rsidRDefault="00CE66EB" w:rsidP="004D6EDC">
            <w:pPr>
              <w:rPr>
                <w:color w:val="000000"/>
                <w:sz w:val="18"/>
                <w:szCs w:val="18"/>
              </w:rPr>
            </w:pPr>
            <w:r w:rsidRPr="00CE66EB">
              <w:rPr>
                <w:color w:val="000000"/>
                <w:sz w:val="18"/>
                <w:szCs w:val="18"/>
              </w:rPr>
              <w:t xml:space="preserve">21 165,89  </w:t>
            </w:r>
          </w:p>
        </w:tc>
      </w:tr>
    </w:tbl>
    <w:p w:rsidR="00EC4A9B" w:rsidRPr="00EC4A9B" w:rsidRDefault="006B5181" w:rsidP="00CE66EB">
      <w:pPr>
        <w:spacing w:after="200"/>
        <w:jc w:val="center"/>
        <w:rPr>
          <w:b/>
        </w:rPr>
      </w:pPr>
      <w:r>
        <w:br w:type="page"/>
      </w:r>
      <w:r w:rsidR="0054722C">
        <w:rPr>
          <w:b/>
        </w:rPr>
        <w:lastRenderedPageBreak/>
        <w:t>1</w:t>
      </w:r>
      <w:r w:rsidR="001661AD">
        <w:rPr>
          <w:b/>
        </w:rPr>
        <w:t>2</w:t>
      </w:r>
      <w:r w:rsidR="0054722C">
        <w:rPr>
          <w:b/>
        </w:rPr>
        <w:t>.2</w:t>
      </w:r>
      <w:r w:rsidR="00D551C1">
        <w:rPr>
          <w:b/>
        </w:rPr>
        <w:t xml:space="preserve">. </w:t>
      </w:r>
      <w:r w:rsidR="00EC4A9B" w:rsidRPr="00EC4A9B">
        <w:rPr>
          <w:b/>
        </w:rPr>
        <w:t>Характеристика проблем</w:t>
      </w:r>
      <w:r w:rsidR="00EC4A9B">
        <w:rPr>
          <w:b/>
        </w:rPr>
        <w:t>,</w:t>
      </w:r>
      <w:r w:rsidR="00CE66EB">
        <w:rPr>
          <w:b/>
        </w:rPr>
        <w:t xml:space="preserve"> </w:t>
      </w:r>
      <w:r w:rsidR="00EC4A9B" w:rsidRPr="00EC4A9B">
        <w:rPr>
          <w:b/>
        </w:rPr>
        <w:t xml:space="preserve">решаемых посредством мероприятий подпрограммы </w:t>
      </w:r>
      <w:r w:rsidR="00EC4A9B" w:rsidRPr="00EC4A9B">
        <w:rPr>
          <w:b/>
          <w:lang w:val="en-US"/>
        </w:rPr>
        <w:t>I</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EC4A9B">
        <w:rPr>
          <w:rFonts w:ascii="Times New Roman" w:hAnsi="Times New Roman" w:cs="Times New Roman"/>
          <w:sz w:val="24"/>
          <w:szCs w:val="24"/>
        </w:rPr>
        <w:t xml:space="preserve">одпрограммы </w:t>
      </w:r>
      <w:r w:rsidRPr="00EC4A9B">
        <w:rPr>
          <w:rFonts w:ascii="Times New Roman" w:hAnsi="Times New Roman" w:cs="Times New Roman"/>
          <w:sz w:val="24"/>
          <w:szCs w:val="24"/>
          <w:lang w:val="en-US"/>
        </w:rPr>
        <w:t>I</w:t>
      </w:r>
      <w:r w:rsidRPr="00EC4A9B">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w:t>
      </w:r>
      <w:r>
        <w:rPr>
          <w:rFonts w:ascii="Times New Roman" w:hAnsi="Times New Roman" w:cs="Times New Roman"/>
          <w:sz w:val="24"/>
          <w:szCs w:val="24"/>
        </w:rPr>
        <w:t xml:space="preserve"> </w:t>
      </w:r>
      <w:r w:rsidRPr="00EC4A9B">
        <w:rPr>
          <w:rFonts w:ascii="Times New Roman" w:hAnsi="Times New Roman" w:cs="Times New Roman"/>
          <w:sz w:val="24"/>
          <w:szCs w:val="24"/>
        </w:rPr>
        <w:t>процессе эксплуатации.</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Подпрограммой </w:t>
      </w:r>
      <w:r w:rsidR="00CE66EB" w:rsidRPr="00CE66EB">
        <w:rPr>
          <w:rFonts w:ascii="Times New Roman" w:hAnsi="Times New Roman" w:cs="Times New Roman"/>
          <w:sz w:val="24"/>
          <w:szCs w:val="24"/>
          <w:lang w:val="en-US"/>
        </w:rPr>
        <w:t>I</w:t>
      </w:r>
      <w:r w:rsidRPr="00EC4A9B">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w:t>
      </w:r>
      <w:r>
        <w:rPr>
          <w:rFonts w:ascii="Times New Roman" w:hAnsi="Times New Roman" w:cs="Times New Roman"/>
          <w:sz w:val="24"/>
          <w:szCs w:val="24"/>
        </w:rPr>
        <w:t>в Сергиево-Посадском городском округе</w:t>
      </w:r>
      <w:r w:rsidRPr="00EC4A9B">
        <w:rPr>
          <w:rFonts w:ascii="Times New Roman" w:hAnsi="Times New Roman" w:cs="Times New Roman"/>
          <w:sz w:val="24"/>
          <w:szCs w:val="24"/>
        </w:rPr>
        <w:t xml:space="preserve"> </w:t>
      </w:r>
      <w:r>
        <w:rPr>
          <w:rFonts w:ascii="Times New Roman" w:hAnsi="Times New Roman" w:cs="Times New Roman"/>
          <w:sz w:val="24"/>
          <w:szCs w:val="24"/>
        </w:rPr>
        <w:t xml:space="preserve">посредством </w:t>
      </w:r>
      <w:r w:rsidRPr="00EC4A9B">
        <w:rPr>
          <w:rFonts w:ascii="Times New Roman" w:hAnsi="Times New Roman" w:cs="Times New Roman"/>
          <w:sz w:val="24"/>
          <w:szCs w:val="24"/>
        </w:rPr>
        <w:t>переселения граждан.</w:t>
      </w:r>
    </w:p>
    <w:p w:rsidR="00EC4A9B" w:rsidRPr="00EC4A9B" w:rsidRDefault="00EC4A9B" w:rsidP="007A4822">
      <w:pPr>
        <w:ind w:firstLine="709"/>
        <w:jc w:val="both"/>
      </w:pPr>
      <w:r w:rsidRPr="00EC4A9B">
        <w:t xml:space="preserve">Основное мероприятие направлено на переселение граждан из аварийного жилищного фонда, признанного таковым до 01.01.2017. </w:t>
      </w:r>
    </w:p>
    <w:p w:rsidR="00EC4A9B" w:rsidRPr="00EC4A9B" w:rsidRDefault="00EC4A9B" w:rsidP="007A4822">
      <w:pPr>
        <w:ind w:firstLine="709"/>
        <w:jc w:val="both"/>
      </w:pPr>
      <w:r w:rsidRPr="00EC4A9B">
        <w:t xml:space="preserve">В ходе реализации </w:t>
      </w:r>
      <w:r>
        <w:t>п</w:t>
      </w:r>
      <w:r w:rsidRPr="00EC4A9B">
        <w:t xml:space="preserve">одпрограммы </w:t>
      </w:r>
      <w:r w:rsidR="001824D4">
        <w:rPr>
          <w:lang w:val="en-US"/>
        </w:rPr>
        <w:t>I</w:t>
      </w:r>
      <w:r w:rsidRPr="00EC4A9B">
        <w:t xml:space="preserve"> осуществляются:</w:t>
      </w:r>
    </w:p>
    <w:p w:rsidR="00EC4A9B" w:rsidRPr="00EC4A9B" w:rsidRDefault="00EC4A9B" w:rsidP="007A4822">
      <w:pPr>
        <w:ind w:firstLine="709"/>
        <w:jc w:val="both"/>
      </w:pPr>
      <w:r>
        <w:t xml:space="preserve">- </w:t>
      </w:r>
      <w:r w:rsidRPr="00EC4A9B">
        <w:t xml:space="preserve">финансовое и организационное обеспечение </w:t>
      </w:r>
      <w:r>
        <w:t>Сергиево-Посадского городского округа</w:t>
      </w:r>
      <w:r w:rsidRPr="00EC4A9B">
        <w:t xml:space="preserve"> в вопросе переселения граждан из аварийных многоквартирных домов;</w:t>
      </w:r>
    </w:p>
    <w:p w:rsidR="00EC4A9B" w:rsidRPr="00EC4A9B" w:rsidRDefault="00EC4A9B" w:rsidP="007A4822">
      <w:pPr>
        <w:ind w:firstLine="709"/>
        <w:jc w:val="both"/>
      </w:pPr>
      <w:r>
        <w:t>-</w:t>
      </w:r>
      <w:r w:rsidRPr="00EC4A9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C4A9B" w:rsidRPr="00EC4A9B" w:rsidRDefault="00EC4A9B" w:rsidP="007A4822">
      <w:pPr>
        <w:ind w:firstLine="709"/>
        <w:jc w:val="both"/>
      </w:pPr>
      <w:r>
        <w:t>-</w:t>
      </w:r>
      <w:r w:rsidRPr="00EC4A9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C4A9B" w:rsidRPr="00EC4A9B" w:rsidRDefault="00EC4A9B" w:rsidP="007A4822">
      <w:pPr>
        <w:ind w:firstLine="709"/>
        <w:jc w:val="both"/>
      </w:pPr>
      <w:r>
        <w:t>-</w:t>
      </w:r>
      <w:r w:rsidRPr="00EC4A9B">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t>п</w:t>
      </w:r>
      <w:r w:rsidRPr="00EC4A9B">
        <w:t>одпрограммы 1, должны соответствовать рекомендуемым требованиям к жилью, установленным в приложении № 2 к методическим рекомендациям</w:t>
      </w:r>
      <w:r w:rsidR="000F18C9">
        <w:t>, утвержденным приказом Министерства строительства и жилищно-коммунального хозяйства Российской Федерации от 31.01.2019 № 65/пр «</w:t>
      </w:r>
      <w:r w:rsidR="000F18C9">
        <w:rPr>
          <w:rFonts w:eastAsiaTheme="minorEastAsia"/>
        </w:rPr>
        <w:t>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w:t>
      </w:r>
    </w:p>
    <w:p w:rsidR="00EC4A9B" w:rsidRPr="00EC4A9B" w:rsidRDefault="000F18C9" w:rsidP="007A4822">
      <w:pPr>
        <w:autoSpaceDE w:val="0"/>
        <w:autoSpaceDN w:val="0"/>
        <w:adjustRightInd w:val="0"/>
        <w:ind w:firstLine="708"/>
        <w:jc w:val="both"/>
      </w:pPr>
      <w:r>
        <w:t>-</w:t>
      </w:r>
      <w:r w:rsidR="00EC4A9B" w:rsidRPr="00EC4A9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C4A9B" w:rsidRPr="00EC4A9B" w:rsidRDefault="000F18C9" w:rsidP="007A4822">
      <w:pPr>
        <w:autoSpaceDE w:val="0"/>
        <w:autoSpaceDN w:val="0"/>
        <w:adjustRightInd w:val="0"/>
        <w:spacing w:after="240"/>
        <w:ind w:firstLine="708"/>
        <w:jc w:val="both"/>
      </w:pPr>
      <w:r>
        <w:t>-</w:t>
      </w:r>
      <w:r w:rsidR="00EC4A9B" w:rsidRPr="00EC4A9B">
        <w:t xml:space="preserve"> установление порядка реализации мероприятий по переселению граждан из аварийного жилищного фонда.</w:t>
      </w:r>
    </w:p>
    <w:p w:rsidR="00EC4A9B" w:rsidRPr="00D551C1"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Pr>
          <w:rFonts w:ascii="Times New Roman" w:hAnsi="Times New Roman" w:cs="Times New Roman"/>
          <w:b/>
          <w:sz w:val="24"/>
          <w:szCs w:val="24"/>
        </w:rPr>
        <w:t>1</w:t>
      </w:r>
      <w:r w:rsidR="00EB3776">
        <w:rPr>
          <w:rFonts w:ascii="Times New Roman" w:hAnsi="Times New Roman" w:cs="Times New Roman"/>
          <w:b/>
          <w:sz w:val="24"/>
          <w:szCs w:val="24"/>
        </w:rPr>
        <w:t>2</w:t>
      </w:r>
      <w:r>
        <w:rPr>
          <w:rFonts w:ascii="Times New Roman" w:hAnsi="Times New Roman" w:cs="Times New Roman"/>
          <w:b/>
          <w:sz w:val="24"/>
          <w:szCs w:val="24"/>
        </w:rPr>
        <w:t>.3</w:t>
      </w:r>
      <w:r w:rsidR="00D551C1" w:rsidRPr="00D551C1">
        <w:rPr>
          <w:rFonts w:ascii="Times New Roman" w:hAnsi="Times New Roman" w:cs="Times New Roman"/>
          <w:b/>
          <w:sz w:val="24"/>
          <w:szCs w:val="24"/>
        </w:rPr>
        <w:t xml:space="preserve">. </w:t>
      </w:r>
      <w:r w:rsidR="00EC4A9B" w:rsidRPr="00D551C1">
        <w:rPr>
          <w:rFonts w:ascii="Times New Roman" w:hAnsi="Times New Roman" w:cs="Times New Roman"/>
          <w:b/>
          <w:sz w:val="24"/>
          <w:szCs w:val="24"/>
        </w:rPr>
        <w:t xml:space="preserve">Концептуальные направления </w:t>
      </w:r>
      <w:r w:rsidR="000F18C9" w:rsidRPr="00D551C1">
        <w:rPr>
          <w:rFonts w:ascii="Times New Roman" w:hAnsi="Times New Roman" w:cs="Times New Roman"/>
          <w:b/>
          <w:sz w:val="24"/>
          <w:szCs w:val="24"/>
        </w:rPr>
        <w:t>п</w:t>
      </w:r>
      <w:r w:rsidR="00EC4A9B" w:rsidRPr="00D551C1">
        <w:rPr>
          <w:rFonts w:ascii="Times New Roman" w:hAnsi="Times New Roman" w:cs="Times New Roman"/>
          <w:b/>
          <w:sz w:val="24"/>
          <w:szCs w:val="24"/>
        </w:rPr>
        <w:t xml:space="preserve">одпрограммы </w:t>
      </w:r>
      <w:r w:rsidR="007D10D6" w:rsidRPr="00D551C1">
        <w:rPr>
          <w:rFonts w:ascii="Times New Roman" w:hAnsi="Times New Roman" w:cs="Times New Roman"/>
          <w:b/>
          <w:sz w:val="24"/>
          <w:szCs w:val="24"/>
          <w:lang w:val="en-US"/>
        </w:rPr>
        <w:t>I</w:t>
      </w:r>
    </w:p>
    <w:p w:rsidR="00EC4A9B" w:rsidRDefault="00EC4A9B" w:rsidP="007A4822">
      <w:pPr>
        <w:ind w:firstLine="708"/>
        <w:jc w:val="both"/>
      </w:pPr>
      <w:r w:rsidRPr="00EC4A9B">
        <w:t xml:space="preserve">Концепция </w:t>
      </w:r>
      <w:r w:rsidR="007D10D6">
        <w:t>п</w:t>
      </w:r>
      <w:r w:rsidRPr="00EC4A9B">
        <w:t xml:space="preserve">одпрограммы </w:t>
      </w:r>
      <w:r w:rsidR="007D10D6" w:rsidRPr="00EC4A9B">
        <w:rPr>
          <w:lang w:val="en-US"/>
        </w:rPr>
        <w:t>I</w:t>
      </w:r>
      <w:r w:rsidRPr="00EC4A9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rsidR="00D551C1" w:rsidRPr="00EC4A9B" w:rsidRDefault="00D551C1" w:rsidP="007A4822">
      <w:pPr>
        <w:autoSpaceDE w:val="0"/>
        <w:autoSpaceDN w:val="0"/>
        <w:adjustRightInd w:val="0"/>
        <w:ind w:firstLine="709"/>
        <w:jc w:val="both"/>
      </w:pPr>
      <w:r w:rsidRPr="007A0920">
        <w:rPr>
          <w:rFonts w:eastAsia="Calibri"/>
        </w:rPr>
        <w:t xml:space="preserve">Перечень аварийных многоквартирных домов, </w:t>
      </w:r>
      <w:r>
        <w:rPr>
          <w:rFonts w:eastAsia="Calibri"/>
        </w:rPr>
        <w:t xml:space="preserve">подлежащих переселению в 2020-2025 годах и </w:t>
      </w:r>
      <w:r w:rsidRPr="007A0920">
        <w:rPr>
          <w:rFonts w:eastAsia="Calibri"/>
        </w:rPr>
        <w:t>включенных в государственную программу</w:t>
      </w:r>
      <w:r>
        <w:rPr>
          <w:rFonts w:eastAsia="Calibri"/>
        </w:rPr>
        <w:t>, финансируемых с привлечением средств Фонда</w:t>
      </w:r>
      <w:r w:rsidRPr="007A0920">
        <w:t xml:space="preserve"> </w:t>
      </w:r>
      <w:r w:rsidRPr="007A0920">
        <w:rPr>
          <w:rFonts w:eastAsia="Calibri"/>
        </w:rPr>
        <w:t>содействия реформированию ЖКХ</w:t>
      </w:r>
      <w:r>
        <w:rPr>
          <w:rFonts w:eastAsia="Calibri"/>
        </w:rPr>
        <w:t xml:space="preserve">, бюджета </w:t>
      </w:r>
      <w:r w:rsidRPr="00B401D6">
        <w:rPr>
          <w:rFonts w:eastAsia="Calibri"/>
        </w:rPr>
        <w:t xml:space="preserve">Московской области и </w:t>
      </w:r>
      <w:r>
        <w:rPr>
          <w:rFonts w:eastAsia="Calibri"/>
        </w:rPr>
        <w:t>бюджета городского округа</w:t>
      </w:r>
      <w:r w:rsidRPr="007A0920">
        <w:rPr>
          <w:rFonts w:eastAsia="Calibri"/>
        </w:rPr>
        <w:t xml:space="preserve">, </w:t>
      </w:r>
      <w:r>
        <w:rPr>
          <w:rFonts w:eastAsia="Calibri"/>
        </w:rPr>
        <w:t xml:space="preserve">а также </w:t>
      </w:r>
      <w:r>
        <w:t>р</w:t>
      </w:r>
      <w:r w:rsidRPr="00EC4A9B">
        <w:t xml:space="preserve">асчет объема финансовых средств на реализацию </w:t>
      </w:r>
      <w:r>
        <w:t xml:space="preserve">подпрограммы </w:t>
      </w:r>
      <w:r>
        <w:rPr>
          <w:lang w:val="en-US"/>
        </w:rPr>
        <w:t>I</w:t>
      </w:r>
      <w:r w:rsidRPr="00EC4A9B">
        <w:t xml:space="preserve"> приведен в разделе </w:t>
      </w:r>
      <w:r>
        <w:t>1</w:t>
      </w:r>
      <w:r w:rsidR="00EB3776">
        <w:t>2</w:t>
      </w:r>
      <w:r>
        <w:t>.</w:t>
      </w:r>
      <w:r w:rsidR="00F33518">
        <w:t>8</w:t>
      </w:r>
      <w:r w:rsidRPr="00EC4A9B">
        <w:t>.</w:t>
      </w:r>
    </w:p>
    <w:p w:rsidR="00EC4A9B" w:rsidRPr="00EC4A9B" w:rsidRDefault="00EC4A9B" w:rsidP="007A4822">
      <w:pPr>
        <w:autoSpaceDE w:val="0"/>
        <w:autoSpaceDN w:val="0"/>
        <w:adjustRightInd w:val="0"/>
        <w:ind w:firstLine="709"/>
        <w:jc w:val="both"/>
      </w:pPr>
      <w:r w:rsidRPr="00EC4A9B">
        <w:t xml:space="preserve">Расходование средств, предусмотренных на реализацию </w:t>
      </w:r>
      <w:r w:rsidR="00C95A35">
        <w:t>муниципальной</w:t>
      </w:r>
      <w:r w:rsidRPr="00EC4A9B">
        <w:t xml:space="preserve"> программы, осуществляется на:</w:t>
      </w:r>
    </w:p>
    <w:p w:rsidR="00EC4A9B" w:rsidRPr="00EC4A9B" w:rsidRDefault="00EC4A9B" w:rsidP="007A4822">
      <w:pPr>
        <w:autoSpaceDE w:val="0"/>
        <w:autoSpaceDN w:val="0"/>
        <w:adjustRightInd w:val="0"/>
        <w:ind w:firstLine="709"/>
        <w:jc w:val="both"/>
      </w:pPr>
      <w:r w:rsidRPr="00EC4A9B">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C4A9B" w:rsidRPr="00EC4A9B" w:rsidRDefault="00EC4A9B" w:rsidP="007A4822">
      <w:pPr>
        <w:autoSpaceDE w:val="0"/>
        <w:autoSpaceDN w:val="0"/>
        <w:adjustRightInd w:val="0"/>
        <w:ind w:firstLine="709"/>
        <w:jc w:val="both"/>
      </w:pPr>
      <w:r w:rsidRPr="00EC4A9B">
        <w:t>б) выплату лицам, в чьей собственности находятся жилые помещения, входящие в аварийн</w:t>
      </w:r>
      <w:r w:rsidR="00C95A35">
        <w:t>ый жилищный фонд, выкупной цены;</w:t>
      </w:r>
    </w:p>
    <w:p w:rsidR="00EC4A9B" w:rsidRPr="00EC4A9B" w:rsidRDefault="00EC4A9B" w:rsidP="007A4822">
      <w:pPr>
        <w:autoSpaceDE w:val="0"/>
        <w:autoSpaceDN w:val="0"/>
        <w:adjustRightInd w:val="0"/>
        <w:ind w:firstLine="709"/>
        <w:jc w:val="both"/>
      </w:pPr>
      <w:r w:rsidRPr="00EC4A9B">
        <w:t>в) строительство многоквартирных домов;</w:t>
      </w:r>
    </w:p>
    <w:p w:rsidR="00EC4A9B" w:rsidRDefault="00EC4A9B" w:rsidP="007A4822">
      <w:pPr>
        <w:autoSpaceDE w:val="0"/>
        <w:autoSpaceDN w:val="0"/>
        <w:adjustRightInd w:val="0"/>
        <w:ind w:firstLine="709"/>
        <w:jc w:val="both"/>
      </w:pPr>
      <w:r w:rsidRPr="00EC4A9B">
        <w:t>г) приобретение жилых помещений у лиц, не являющихся застройщиками в домах, введенных в эксплуатацию.</w:t>
      </w:r>
    </w:p>
    <w:p w:rsidR="00F33518" w:rsidRDefault="00F33518" w:rsidP="007A4822">
      <w:pPr>
        <w:autoSpaceDE w:val="0"/>
        <w:autoSpaceDN w:val="0"/>
        <w:adjustRightInd w:val="0"/>
        <w:ind w:firstLine="709"/>
        <w:jc w:val="both"/>
        <w:outlineLvl w:val="1"/>
      </w:pPr>
      <w:r w:rsidRPr="00EC4A9B">
        <w:t>Иные способы переселения граждан из аварийного жилищного фонда в рамках региональной программы не допускаются.</w:t>
      </w:r>
    </w:p>
    <w:p w:rsidR="000432CF" w:rsidRPr="000432CF" w:rsidRDefault="000432CF" w:rsidP="007A4822">
      <w:pPr>
        <w:autoSpaceDE w:val="0"/>
        <w:autoSpaceDN w:val="0"/>
        <w:adjustRightInd w:val="0"/>
        <w:ind w:firstLine="709"/>
        <w:jc w:val="both"/>
        <w:outlineLvl w:val="1"/>
      </w:pPr>
      <w:r>
        <w:t>Перечень необходимых мероприятий, направленных на расселение аварийного жилья, признанного таковым до 01.01.2017, приведен в разделе 1</w:t>
      </w:r>
      <w:r w:rsidR="00EB3776">
        <w:t>2</w:t>
      </w:r>
      <w:r>
        <w:t>.4.</w:t>
      </w:r>
    </w:p>
    <w:p w:rsidR="00F33518" w:rsidRPr="00F33518" w:rsidRDefault="00F33518" w:rsidP="007A4822">
      <w:pPr>
        <w:autoSpaceDE w:val="0"/>
        <w:autoSpaceDN w:val="0"/>
        <w:adjustRightInd w:val="0"/>
        <w:ind w:firstLine="709"/>
        <w:jc w:val="both"/>
        <w:outlineLvl w:val="1"/>
      </w:pPr>
      <w:r w:rsidRPr="00F33518">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t>2</w:t>
      </w:r>
      <w:r w:rsidRPr="00F33518">
        <w:t>.5.</w:t>
      </w:r>
    </w:p>
    <w:p w:rsidR="00EC4A9B" w:rsidRPr="00F33518" w:rsidRDefault="00EC4A9B" w:rsidP="007A4822">
      <w:pPr>
        <w:autoSpaceDE w:val="0"/>
        <w:autoSpaceDN w:val="0"/>
        <w:adjustRightInd w:val="0"/>
        <w:ind w:firstLine="709"/>
        <w:jc w:val="both"/>
        <w:outlineLvl w:val="1"/>
      </w:pPr>
      <w:r w:rsidRPr="00F33518">
        <w:t>План реализации мероприятий по переселению граждан из аварийного жилищного фонда, признанного таковым до 01.01.2017,</w:t>
      </w:r>
      <w:r w:rsidR="00C95A35" w:rsidRPr="00F33518">
        <w:t xml:space="preserve"> </w:t>
      </w:r>
      <w:r w:rsidRPr="00F33518">
        <w:t xml:space="preserve">по способам переселения, приведен в разделе </w:t>
      </w:r>
      <w:r w:rsidR="00F33518" w:rsidRPr="00F33518">
        <w:t>1</w:t>
      </w:r>
      <w:r w:rsidR="00EB3776">
        <w:t>2</w:t>
      </w:r>
      <w:r w:rsidR="00F33518" w:rsidRPr="00F33518">
        <w:t>.6</w:t>
      </w:r>
      <w:r w:rsidRPr="00F33518">
        <w:t xml:space="preserve">. </w:t>
      </w:r>
    </w:p>
    <w:p w:rsidR="000C6620" w:rsidRDefault="00EC4A9B" w:rsidP="00CE66EB">
      <w:pPr>
        <w:autoSpaceDE w:val="0"/>
        <w:autoSpaceDN w:val="0"/>
        <w:adjustRightInd w:val="0"/>
        <w:spacing w:after="240"/>
        <w:ind w:firstLine="709"/>
        <w:jc w:val="both"/>
        <w:outlineLvl w:val="1"/>
      </w:pPr>
      <w:r w:rsidRPr="00F33518">
        <w:t xml:space="preserve">План-график реализации </w:t>
      </w:r>
      <w:r w:rsidR="00F25B96">
        <w:t xml:space="preserve">подпрограммы </w:t>
      </w:r>
      <w:r w:rsidR="00F33518" w:rsidRPr="00F33518">
        <w:rPr>
          <w:lang w:val="en-US"/>
        </w:rPr>
        <w:t>I</w:t>
      </w:r>
      <w:r w:rsidRPr="00F33518">
        <w:t xml:space="preserve">, содержащий информацию о механизмах реализации </w:t>
      </w:r>
      <w:r w:rsidR="00F25B96" w:rsidRPr="00F25B96">
        <w:t xml:space="preserve">подпрограммы </w:t>
      </w:r>
      <w:r w:rsidR="00F25B96" w:rsidRPr="00F25B96">
        <w:rPr>
          <w:lang w:val="en-US"/>
        </w:rPr>
        <w:t>I</w:t>
      </w:r>
      <w:r w:rsidR="00F25B96" w:rsidRPr="00F25B96">
        <w:t xml:space="preserve"> </w:t>
      </w:r>
      <w:r w:rsidRPr="00F33518">
        <w:t>на 20</w:t>
      </w:r>
      <w:r w:rsidR="00BC5C3A">
        <w:t>20</w:t>
      </w:r>
      <w:r w:rsidRPr="00F33518">
        <w:t xml:space="preserve">-2021 годы, а также промежуточные результаты реализации </w:t>
      </w:r>
      <w:r w:rsidR="00F25B96">
        <w:t xml:space="preserve">подпрограммы </w:t>
      </w:r>
      <w:r w:rsidR="00F25B96" w:rsidRPr="00F33518">
        <w:rPr>
          <w:lang w:val="en-US"/>
        </w:rPr>
        <w:t>I</w:t>
      </w:r>
      <w:r w:rsidRPr="00F33518">
        <w:t xml:space="preserve"> в разбивке по способам </w:t>
      </w:r>
      <w:r w:rsidR="00F33518" w:rsidRPr="00F33518">
        <w:t xml:space="preserve">и </w:t>
      </w:r>
      <w:r w:rsidRPr="00F33518">
        <w:t>планируем</w:t>
      </w:r>
      <w:r w:rsidR="00F33518" w:rsidRPr="00F33518">
        <w:t>ым</w:t>
      </w:r>
      <w:r w:rsidRPr="00F33518">
        <w:t xml:space="preserve"> срок</w:t>
      </w:r>
      <w:r w:rsidR="00F33518" w:rsidRPr="00F33518">
        <w:t>ам</w:t>
      </w:r>
      <w:r w:rsidRPr="00F33518">
        <w:t xml:space="preserve"> достижения этих промежуточных результатов приведены в разделе </w:t>
      </w:r>
      <w:r w:rsidR="00C95A35" w:rsidRPr="00F33518">
        <w:t>1</w:t>
      </w:r>
      <w:r w:rsidR="00EB3776">
        <w:t>2</w:t>
      </w:r>
      <w:r w:rsidR="00C95A35" w:rsidRPr="00F33518">
        <w:t>.</w:t>
      </w:r>
      <w:r w:rsidR="001824D4">
        <w:t>7</w:t>
      </w:r>
      <w:r w:rsidR="00F33518">
        <w:t>.</w:t>
      </w:r>
    </w:p>
    <w:p w:rsidR="00FD0B1D" w:rsidRDefault="000C6620" w:rsidP="000C6620">
      <w:pPr>
        <w:spacing w:after="200" w:line="276" w:lineRule="auto"/>
        <w:jc w:val="center"/>
      </w:pPr>
      <w:r>
        <w:br w:type="page"/>
      </w:r>
      <w:r w:rsidR="00FD0B1D" w:rsidRPr="00A562DF">
        <w:rPr>
          <w:b/>
          <w:color w:val="000000"/>
          <w:szCs w:val="16"/>
        </w:rPr>
        <w:lastRenderedPageBreak/>
        <w:t>1</w:t>
      </w:r>
      <w:r w:rsidR="00757AEB" w:rsidRPr="00A562DF">
        <w:rPr>
          <w:b/>
          <w:color w:val="000000"/>
          <w:szCs w:val="16"/>
          <w:lang w:val="en-US"/>
        </w:rPr>
        <w:t>2</w:t>
      </w:r>
      <w:r w:rsidR="00FD0B1D" w:rsidRPr="00A562DF">
        <w:rPr>
          <w:b/>
          <w:color w:val="000000"/>
          <w:szCs w:val="16"/>
        </w:rPr>
        <w:t>.4. Перечень мероприятий подпрограммы I</w:t>
      </w:r>
    </w:p>
    <w:tbl>
      <w:tblPr>
        <w:tblW w:w="15721" w:type="dxa"/>
        <w:tblLayout w:type="fixed"/>
        <w:tblCellMar>
          <w:left w:w="0" w:type="dxa"/>
          <w:right w:w="0" w:type="dxa"/>
        </w:tblCellMar>
        <w:tblLook w:val="04A0" w:firstRow="1" w:lastRow="0" w:firstColumn="1" w:lastColumn="0" w:noHBand="0" w:noVBand="1"/>
      </w:tblPr>
      <w:tblGrid>
        <w:gridCol w:w="441"/>
        <w:gridCol w:w="1701"/>
        <w:gridCol w:w="785"/>
        <w:gridCol w:w="1701"/>
        <w:gridCol w:w="992"/>
        <w:gridCol w:w="1271"/>
        <w:gridCol w:w="1134"/>
        <w:gridCol w:w="1064"/>
        <w:gridCol w:w="1148"/>
        <w:gridCol w:w="1161"/>
        <w:gridCol w:w="1168"/>
        <w:gridCol w:w="1559"/>
        <w:gridCol w:w="1596"/>
      </w:tblGrid>
      <w:tr w:rsidR="000C6620" w:rsidRPr="000C6620" w:rsidTr="00A562DF">
        <w:trPr>
          <w:trHeight w:val="34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Default="000C6620">
            <w:pPr>
              <w:rPr>
                <w:sz w:val="16"/>
                <w:szCs w:val="16"/>
              </w:rPr>
            </w:pPr>
            <w:r w:rsidRPr="000C6620">
              <w:rPr>
                <w:sz w:val="16"/>
                <w:szCs w:val="16"/>
              </w:rPr>
              <w:t>№</w:t>
            </w:r>
          </w:p>
          <w:p w:rsidR="000C6620" w:rsidRPr="000C6620" w:rsidRDefault="000C6620">
            <w:pPr>
              <w:rPr>
                <w:sz w:val="16"/>
                <w:szCs w:val="16"/>
              </w:rPr>
            </w:pPr>
            <w:r w:rsidRPr="000C6620">
              <w:rPr>
                <w:sz w:val="16"/>
                <w:szCs w:val="16"/>
              </w:rPr>
              <w:t xml:space="preserve">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Мероприятие подпрограммы</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98052D">
            <w:pPr>
              <w:ind w:left="113" w:right="113"/>
              <w:rPr>
                <w:sz w:val="16"/>
                <w:szCs w:val="16"/>
              </w:rPr>
            </w:pPr>
            <w:r w:rsidRPr="000C6620">
              <w:rPr>
                <w:sz w:val="16"/>
                <w:szCs w:val="16"/>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Объем финансирования мероприятия  в году, предшествующему году начала реализации муниципальной программы (руб.)</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Всего (руб.)</w:t>
            </w:r>
          </w:p>
        </w:tc>
        <w:tc>
          <w:tcPr>
            <w:tcW w:w="5675" w:type="dxa"/>
            <w:gridSpan w:val="5"/>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Объем финансирования по годам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Ответственный за выполнение мероприятия  подпрограммы</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Результаты выполнения мероприятий подпрограммы</w:t>
            </w:r>
          </w:p>
        </w:tc>
      </w:tr>
      <w:tr w:rsidR="000C6620" w:rsidRPr="000C6620" w:rsidTr="00A562DF">
        <w:trPr>
          <w:trHeight w:val="2074"/>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2020 год</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2021 год</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2022 год</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2023 год</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2024 год</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r>
      <w:tr w:rsidR="000C6620" w:rsidRPr="000C6620" w:rsidTr="00A562DF">
        <w:trPr>
          <w:trHeight w:val="261"/>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w:t>
            </w:r>
          </w:p>
        </w:tc>
        <w:tc>
          <w:tcPr>
            <w:tcW w:w="7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4</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5</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6</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8</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9</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11</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14</w:t>
            </w:r>
          </w:p>
        </w:tc>
        <w:tc>
          <w:tcPr>
            <w:tcW w:w="15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15</w:t>
            </w:r>
          </w:p>
        </w:tc>
      </w:tr>
      <w:tr w:rsidR="00A562DF" w:rsidRPr="000C6620" w:rsidTr="00A562DF">
        <w:trPr>
          <w:trHeight w:val="411"/>
        </w:trPr>
        <w:tc>
          <w:tcPr>
            <w:tcW w:w="21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jc w:val="center"/>
              <w:rPr>
                <w:b/>
                <w:bCs/>
                <w:sz w:val="16"/>
                <w:szCs w:val="16"/>
              </w:rPr>
            </w:pPr>
            <w:r w:rsidRPr="0098052D">
              <w:rPr>
                <w:b/>
                <w:bCs/>
                <w:sz w:val="16"/>
                <w:szCs w:val="16"/>
              </w:rPr>
              <w:t>Основное мероприятие F3</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2020-2025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2 190 377 988,80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166 800 529,60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412 084 702,40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1 568 936 756,80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Расселение 2 258 жителей из 971 аварийного жилого помещения общей площадью 36 092,98 кв.м</w:t>
            </w:r>
          </w:p>
        </w:tc>
      </w:tr>
      <w:tr w:rsidR="00A562DF" w:rsidRPr="000C6620" w:rsidTr="00A562DF">
        <w:trPr>
          <w:trHeight w:val="540"/>
        </w:trPr>
        <w:tc>
          <w:tcPr>
            <w:tcW w:w="4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jc w:val="center"/>
              <w:rPr>
                <w:b/>
                <w:bCs/>
                <w:sz w:val="16"/>
                <w:szCs w:val="16"/>
              </w:rPr>
            </w:pPr>
            <w:r w:rsidRPr="0098052D">
              <w:rPr>
                <w:b/>
                <w:bCs/>
                <w:sz w:val="16"/>
                <w:szCs w:val="16"/>
              </w:rPr>
              <w:t>1.</w:t>
            </w:r>
          </w:p>
        </w:tc>
        <w:tc>
          <w:tcPr>
            <w:tcW w:w="170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rsidP="0098052D">
            <w:pPr>
              <w:rPr>
                <w:b/>
                <w:bCs/>
                <w:sz w:val="16"/>
                <w:szCs w:val="16"/>
              </w:rPr>
            </w:pPr>
            <w:r w:rsidRPr="0098052D">
              <w:rPr>
                <w:b/>
                <w:bCs/>
                <w:sz w:val="16"/>
                <w:szCs w:val="16"/>
              </w:rPr>
              <w:t xml:space="preserve">Федеральный проект </w:t>
            </w:r>
            <w:r>
              <w:rPr>
                <w:b/>
                <w:bCs/>
                <w:sz w:val="16"/>
                <w:szCs w:val="16"/>
              </w:rPr>
              <w:t>«</w:t>
            </w:r>
            <w:r w:rsidRPr="0098052D">
              <w:rPr>
                <w:b/>
                <w:bCs/>
                <w:sz w:val="16"/>
                <w:szCs w:val="16"/>
              </w:rPr>
              <w:t>Обеспечение устойчивого сокращения непригодного для проживания жилищного фонда</w:t>
            </w:r>
            <w:r>
              <w:rPr>
                <w:b/>
                <w:bCs/>
                <w:sz w:val="16"/>
                <w:szCs w:val="16"/>
              </w:rPr>
              <w:t>»</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1 603 319 520,60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117 553 426,20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309 063 526,80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1 176 702 567,60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r>
      <w:tr w:rsidR="00A562DF"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412 881 545,73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30 049 148,74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79 635 368,74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303 197 028,25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r>
      <w:tr w:rsidR="00A562DF"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174 176 922,47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19 197 954,66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23 385 806,86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89 037 160,95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r>
      <w:tr w:rsidR="00A562DF" w:rsidRPr="000C6620" w:rsidTr="00A562DF">
        <w:trPr>
          <w:trHeight w:val="59"/>
        </w:trPr>
        <w:tc>
          <w:tcPr>
            <w:tcW w:w="44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jc w:val="center"/>
              <w:rPr>
                <w:sz w:val="16"/>
                <w:szCs w:val="16"/>
              </w:rPr>
            </w:pPr>
            <w:r w:rsidRPr="0098052D">
              <w:rPr>
                <w:sz w:val="16"/>
                <w:szCs w:val="16"/>
              </w:rPr>
              <w:t>1.1.</w:t>
            </w:r>
          </w:p>
        </w:tc>
        <w:tc>
          <w:tcPr>
            <w:tcW w:w="1701"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Мероприятие 1</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2020-2025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45 684 961,60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45 684 961,60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Расселение 109 жителей из 41 аварийного жилого помещения общей площадью 1 654,3 кв.м</w:t>
            </w:r>
          </w:p>
        </w:tc>
      </w:tr>
      <w:tr w:rsidR="00A562DF"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Переселение из непригодного для проживания жилищного фонда по этапу I</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26 716 750,20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26 716 750,20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r>
      <w:tr w:rsidR="00A562DF"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6 643 565,22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6 643 565,22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r>
      <w:tr w:rsidR="00A562DF"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12 324 646,18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12 324 646,18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r>
      <w:tr w:rsidR="00A562DF" w:rsidRPr="000C6620" w:rsidTr="00A562DF">
        <w:trPr>
          <w:trHeight w:val="59"/>
        </w:trPr>
        <w:tc>
          <w:tcPr>
            <w:tcW w:w="44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jc w:val="center"/>
              <w:rPr>
                <w:sz w:val="16"/>
                <w:szCs w:val="16"/>
              </w:rPr>
            </w:pPr>
            <w:r w:rsidRPr="0098052D">
              <w:rPr>
                <w:sz w:val="16"/>
                <w:szCs w:val="16"/>
              </w:rPr>
              <w:t>1.1.1.</w:t>
            </w: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Переселение из непригодного для проживания жилищного фонда по этапу I</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2020</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35 622 333,60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35 622 333,60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r>
      <w:tr w:rsidR="00A562DF"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26 716 750,20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26 716 750,20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r>
      <w:tr w:rsidR="00A562DF"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6 643 565,22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6 643 565,22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sz w:val="16"/>
                <w:szCs w:val="16"/>
              </w:rPr>
            </w:pPr>
          </w:p>
        </w:tc>
      </w:tr>
      <w:tr w:rsidR="00A562DF"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2 262 018,18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sz w:val="16"/>
                <w:szCs w:val="16"/>
              </w:rPr>
            </w:pPr>
            <w:r w:rsidRPr="00A562DF">
              <w:rPr>
                <w:sz w:val="16"/>
                <w:szCs w:val="16"/>
              </w:rPr>
              <w:t xml:space="preserve">2 262 018,18  </w:t>
            </w:r>
          </w:p>
        </w:tc>
        <w:tc>
          <w:tcPr>
            <w:tcW w:w="10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sz w:val="16"/>
                <w:szCs w:val="16"/>
              </w:rPr>
            </w:pPr>
            <w:r w:rsidRPr="0098052D">
              <w:rPr>
                <w:sz w:val="16"/>
                <w:szCs w:val="16"/>
              </w:rPr>
              <w:t xml:space="preserve">0,00  </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sz w:val="16"/>
                <w:szCs w:val="16"/>
              </w:rPr>
            </w:pPr>
          </w:p>
        </w:tc>
        <w:tc>
          <w:tcPr>
            <w:tcW w:w="1596"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sz w:val="16"/>
                <w:szCs w:val="16"/>
              </w:rPr>
            </w:pPr>
          </w:p>
        </w:tc>
      </w:tr>
      <w:tr w:rsidR="000C6620" w:rsidRPr="000C6620" w:rsidTr="00A562DF">
        <w:trPr>
          <w:trHeight w:val="59"/>
        </w:trPr>
        <w:tc>
          <w:tcPr>
            <w:tcW w:w="44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rsidP="00A562DF">
            <w:pPr>
              <w:rPr>
                <w:sz w:val="16"/>
                <w:szCs w:val="16"/>
              </w:rPr>
            </w:pPr>
            <w:r w:rsidRPr="0098052D">
              <w:rPr>
                <w:sz w:val="16"/>
                <w:szCs w:val="16"/>
              </w:rPr>
              <w:t>1.1.</w:t>
            </w:r>
            <w:r w:rsidR="00A562DF">
              <w:rPr>
                <w:sz w:val="16"/>
                <w:szCs w:val="16"/>
              </w:rPr>
              <w:t>2</w:t>
            </w:r>
            <w:r w:rsidRPr="0098052D">
              <w:rPr>
                <w:sz w:val="16"/>
                <w:szCs w:val="16"/>
              </w:rPr>
              <w:t>.</w:t>
            </w: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Проведение инженерных изысканий и подготовка документации по планировке территории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2020</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10 062 628,00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10 062 628,00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10 062 628,00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10 062 628,00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9"/>
        </w:trPr>
        <w:tc>
          <w:tcPr>
            <w:tcW w:w="44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Мероприятие 2</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2020-2022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163 671 568,00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121 115 568,00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Расселение 147 жителей из 51 аварийного жилого помещения общей площадью 1 984,2 кв.м</w:t>
            </w: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Переселение из непригодного для проживания жилищного фонда по этапу II</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90 836 676,00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90 836 676,00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23 405 583,52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23 405 583,52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49 429 308,48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6 873 308,48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9"/>
        </w:trPr>
        <w:tc>
          <w:tcPr>
            <w:tcW w:w="4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1.2.1.</w:t>
            </w: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Переселение из непригодного для проживания жилищного фонда по этапу II</w:t>
            </w:r>
          </w:p>
        </w:tc>
        <w:tc>
          <w:tcPr>
            <w:tcW w:w="78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2020</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121 115 568,00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121 115 568,00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90 836 676,00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90 836 676,00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23 405 583,52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23 405 583,52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6 873 308,48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6 873 308,48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9"/>
        </w:trPr>
        <w:tc>
          <w:tcPr>
            <w:tcW w:w="44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1.2.2.</w:t>
            </w: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Подготовка проектно-сметной документации, проведение экспертизы </w:t>
            </w:r>
          </w:p>
        </w:tc>
        <w:tc>
          <w:tcPr>
            <w:tcW w:w="78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17 556 000,00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17 556 000,00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9"/>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Строительство котельной и инженерных сетей</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2022</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25 000 000,00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25 000 000,00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25 000 000,00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49"/>
        </w:trPr>
        <w:tc>
          <w:tcPr>
            <w:tcW w:w="44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Мероприятие 3</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2023-2024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412 084 702,40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412 084 702,40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Расселение 412 жителей из 202 аварийного жилого помещения общей площадью 6 751,06 кв.м</w:t>
            </w: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Переселение из непригодного для проживания жилищного фонд по этапу V</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309 063 526,80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309 063 526,80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79 635 368,74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79 635 368,74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23 385 806,86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23 385 806,86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nil"/>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49"/>
        </w:trPr>
        <w:tc>
          <w:tcPr>
            <w:tcW w:w="44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Мероприятие 4</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2024-2025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1 568 936 756,80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1 568 936 756,80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Расселение 1 590 жителей из 677 аварийных жилых помещений общей площадью 25 703,42 кв.м</w:t>
            </w: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Переселение из непригодного для проживания жилищного фонда по этапу VI</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1 176 702 567,60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1 176 702 567,60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303 197 028,25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303 197 028,25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0C6620" w:rsidRPr="000C6620" w:rsidTr="00A562DF">
        <w:trPr>
          <w:trHeight w:val="540"/>
        </w:trPr>
        <w:tc>
          <w:tcPr>
            <w:tcW w:w="44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89 037 160,95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 xml:space="preserve">89 037 160,95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C6620" w:rsidRPr="0098052D" w:rsidRDefault="000C6620">
            <w:pPr>
              <w:rPr>
                <w:sz w:val="16"/>
                <w:szCs w:val="16"/>
              </w:rPr>
            </w:pPr>
          </w:p>
        </w:tc>
      </w:tr>
      <w:tr w:rsidR="00A562DF" w:rsidRPr="000C6620" w:rsidTr="00A562DF">
        <w:trPr>
          <w:trHeight w:val="318"/>
        </w:trPr>
        <w:tc>
          <w:tcPr>
            <w:tcW w:w="2927" w:type="dxa"/>
            <w:gridSpan w:val="3"/>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Итого по подпрограмме I</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2 161 192 204,17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137 614 744,97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412 084 702,40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1 568 936 756,80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X</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Расселение 2 258 жителей из 971 аварийного жилого помещения общей площадью 36 092,98 кв.м</w:t>
            </w:r>
          </w:p>
        </w:tc>
      </w:tr>
      <w:tr w:rsidR="00A562DF" w:rsidRPr="000C6620" w:rsidTr="00A562DF">
        <w:trPr>
          <w:trHeight w:val="540"/>
        </w:trPr>
        <w:tc>
          <w:tcPr>
            <w:tcW w:w="292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562DF" w:rsidRPr="000C6620"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1 576 602 770,40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90 836 676,00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309 063 526,80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1 176 702 567,60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0C6620"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0C6620" w:rsidRDefault="00A562DF">
            <w:pPr>
              <w:rPr>
                <w:b/>
                <w:bCs/>
                <w:sz w:val="16"/>
                <w:szCs w:val="16"/>
              </w:rPr>
            </w:pPr>
          </w:p>
        </w:tc>
      </w:tr>
      <w:tr w:rsidR="00A562DF" w:rsidRPr="000C6620" w:rsidTr="00A562DF">
        <w:trPr>
          <w:trHeight w:val="540"/>
        </w:trPr>
        <w:tc>
          <w:tcPr>
            <w:tcW w:w="292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562DF" w:rsidRPr="000C6620"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406 237 980,51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23 405 583,52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79 635 368,74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303 197 028,25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0C6620"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0C6620" w:rsidRDefault="00A562DF">
            <w:pPr>
              <w:rPr>
                <w:b/>
                <w:bCs/>
                <w:sz w:val="16"/>
                <w:szCs w:val="16"/>
              </w:rPr>
            </w:pPr>
          </w:p>
        </w:tc>
      </w:tr>
      <w:tr w:rsidR="00A562DF" w:rsidRPr="000C6620" w:rsidTr="00A562DF">
        <w:trPr>
          <w:trHeight w:val="540"/>
        </w:trPr>
        <w:tc>
          <w:tcPr>
            <w:tcW w:w="2927"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562DF" w:rsidRPr="000C6620"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178 351 453,26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23 372 485,45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17 556 000,00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25 000 000,00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23 385 806,86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0C6620" w:rsidRDefault="00A562DF">
            <w:pPr>
              <w:rPr>
                <w:b/>
                <w:bCs/>
                <w:sz w:val="16"/>
                <w:szCs w:val="16"/>
              </w:rPr>
            </w:pPr>
            <w:r w:rsidRPr="000C6620">
              <w:rPr>
                <w:b/>
                <w:bCs/>
                <w:sz w:val="16"/>
                <w:szCs w:val="16"/>
              </w:rPr>
              <w:t xml:space="preserve">89 037 160,95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0C6620"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0C6620" w:rsidRDefault="00A562DF">
            <w:pPr>
              <w:rPr>
                <w:b/>
                <w:bCs/>
                <w:sz w:val="16"/>
                <w:szCs w:val="16"/>
              </w:rPr>
            </w:pPr>
          </w:p>
        </w:tc>
      </w:tr>
    </w:tbl>
    <w:p w:rsidR="00A562DF" w:rsidRDefault="00A562DF">
      <w:r>
        <w:br w:type="page"/>
      </w:r>
    </w:p>
    <w:tbl>
      <w:tblPr>
        <w:tblW w:w="16167" w:type="dxa"/>
        <w:tblInd w:w="-144" w:type="dxa"/>
        <w:tblLayout w:type="fixed"/>
        <w:tblLook w:val="04A0" w:firstRow="1" w:lastRow="0" w:firstColumn="1" w:lastColumn="0" w:noHBand="0" w:noVBand="1"/>
      </w:tblPr>
      <w:tblGrid>
        <w:gridCol w:w="476"/>
        <w:gridCol w:w="1624"/>
        <w:gridCol w:w="602"/>
        <w:gridCol w:w="490"/>
        <w:gridCol w:w="458"/>
        <w:gridCol w:w="494"/>
        <w:gridCol w:w="856"/>
        <w:gridCol w:w="908"/>
        <w:gridCol w:w="867"/>
        <w:gridCol w:w="1288"/>
        <w:gridCol w:w="1274"/>
        <w:gridCol w:w="1232"/>
        <w:gridCol w:w="1162"/>
        <w:gridCol w:w="545"/>
        <w:gridCol w:w="798"/>
        <w:gridCol w:w="840"/>
        <w:gridCol w:w="552"/>
        <w:gridCol w:w="709"/>
        <w:gridCol w:w="992"/>
      </w:tblGrid>
      <w:tr w:rsidR="0054722C" w:rsidRPr="0054722C" w:rsidTr="00A562DF">
        <w:trPr>
          <w:trHeight w:val="255"/>
        </w:trPr>
        <w:tc>
          <w:tcPr>
            <w:tcW w:w="16167" w:type="dxa"/>
            <w:gridSpan w:val="19"/>
            <w:tcBorders>
              <w:top w:val="nil"/>
              <w:left w:val="nil"/>
              <w:bottom w:val="nil"/>
              <w:right w:val="nil"/>
            </w:tcBorders>
            <w:shd w:val="clear" w:color="auto" w:fill="auto"/>
            <w:vAlign w:val="bottom"/>
            <w:hideMark/>
          </w:tcPr>
          <w:p w:rsidR="00830827" w:rsidRPr="00434E0F" w:rsidRDefault="0054722C" w:rsidP="00757AEB">
            <w:pPr>
              <w:jc w:val="center"/>
              <w:rPr>
                <w:b/>
                <w:color w:val="000000"/>
              </w:rPr>
            </w:pPr>
            <w:r w:rsidRPr="00434E0F">
              <w:rPr>
                <w:b/>
                <w:color w:val="000000"/>
              </w:rPr>
              <w:lastRenderedPageBreak/>
              <w:t>1</w:t>
            </w:r>
            <w:r w:rsidR="00757AEB" w:rsidRPr="0092292F">
              <w:rPr>
                <w:b/>
                <w:color w:val="000000"/>
              </w:rPr>
              <w:t>2</w:t>
            </w:r>
            <w:r w:rsidRPr="00434E0F">
              <w:rPr>
                <w:b/>
                <w:color w:val="000000"/>
              </w:rPr>
              <w:t>.5</w:t>
            </w:r>
            <w:r w:rsidR="00830827" w:rsidRPr="00434E0F">
              <w:rPr>
                <w:b/>
                <w:color w:val="000000"/>
              </w:rPr>
              <w:t xml:space="preserve">. План мероприятий по переселению граждан из аварийного жилищного фонда по подпрограмме I </w:t>
            </w:r>
          </w:p>
        </w:tc>
      </w:tr>
      <w:tr w:rsidR="0054722C" w:rsidRPr="0054722C" w:rsidTr="00A562DF">
        <w:trPr>
          <w:trHeight w:val="255"/>
        </w:trPr>
        <w:tc>
          <w:tcPr>
            <w:tcW w:w="16167" w:type="dxa"/>
            <w:gridSpan w:val="19"/>
            <w:tcBorders>
              <w:top w:val="nil"/>
              <w:left w:val="nil"/>
              <w:bottom w:val="nil"/>
              <w:right w:val="nil"/>
            </w:tcBorders>
            <w:shd w:val="clear" w:color="auto" w:fill="auto"/>
            <w:vAlign w:val="bottom"/>
            <w:hideMark/>
          </w:tcPr>
          <w:p w:rsidR="00830827" w:rsidRPr="0054722C" w:rsidRDefault="00830827" w:rsidP="007A4822">
            <w:pPr>
              <w:rPr>
                <w:color w:val="000000"/>
                <w:sz w:val="16"/>
                <w:szCs w:val="16"/>
              </w:rPr>
            </w:pPr>
          </w:p>
        </w:tc>
      </w:tr>
      <w:tr w:rsidR="0054722C" w:rsidRPr="0054722C" w:rsidTr="00A562DF">
        <w:trPr>
          <w:trHeight w:val="540"/>
        </w:trPr>
        <w:tc>
          <w:tcPr>
            <w:tcW w:w="4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 п/п</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Наименование муниципального образования</w:t>
            </w:r>
          </w:p>
        </w:tc>
        <w:tc>
          <w:tcPr>
            <w:tcW w:w="6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830827" w:rsidRPr="0054722C" w:rsidRDefault="00830827" w:rsidP="007A4822">
            <w:pPr>
              <w:rPr>
                <w:color w:val="000000"/>
                <w:sz w:val="16"/>
                <w:szCs w:val="16"/>
              </w:rPr>
            </w:pPr>
            <w:r w:rsidRPr="0054722C">
              <w:rPr>
                <w:color w:val="000000"/>
                <w:sz w:val="16"/>
                <w:szCs w:val="16"/>
              </w:rPr>
              <w:t>Число жителей, планируемых к переселению</w:t>
            </w:r>
          </w:p>
        </w:tc>
        <w:tc>
          <w:tcPr>
            <w:tcW w:w="1442"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Количество расселяемых жилых помещений</w:t>
            </w:r>
          </w:p>
        </w:tc>
        <w:tc>
          <w:tcPr>
            <w:tcW w:w="2631"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Расселяемая площадь жилых помещений</w:t>
            </w:r>
          </w:p>
        </w:tc>
        <w:tc>
          <w:tcPr>
            <w:tcW w:w="4956" w:type="dxa"/>
            <w:gridSpan w:val="4"/>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Источники финансирования программы</w:t>
            </w:r>
          </w:p>
        </w:tc>
        <w:tc>
          <w:tcPr>
            <w:tcW w:w="2183"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Справочно: Расчетная сумма экономии бюджетных средств</w:t>
            </w:r>
          </w:p>
        </w:tc>
        <w:tc>
          <w:tcPr>
            <w:tcW w:w="2253"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Справочно: Возмещение части стоимости жилых помещений</w:t>
            </w:r>
          </w:p>
        </w:tc>
      </w:tr>
      <w:tr w:rsidR="0054722C" w:rsidRPr="0054722C" w:rsidTr="00A562DF">
        <w:trPr>
          <w:trHeight w:val="70"/>
        </w:trPr>
        <w:tc>
          <w:tcPr>
            <w:tcW w:w="476"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602"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49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Всего</w:t>
            </w:r>
          </w:p>
        </w:tc>
        <w:tc>
          <w:tcPr>
            <w:tcW w:w="952" w:type="dxa"/>
            <w:gridSpan w:val="2"/>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D51D24">
            <w:pPr>
              <w:ind w:right="-80"/>
              <w:rPr>
                <w:color w:val="000000"/>
                <w:sz w:val="16"/>
                <w:szCs w:val="16"/>
              </w:rPr>
            </w:pPr>
            <w:r w:rsidRPr="0054722C">
              <w:rPr>
                <w:color w:val="000000"/>
                <w:sz w:val="16"/>
                <w:szCs w:val="16"/>
              </w:rPr>
              <w:t>в том числе</w:t>
            </w:r>
          </w:p>
        </w:tc>
        <w:tc>
          <w:tcPr>
            <w:tcW w:w="856" w:type="dxa"/>
            <w:vMerge w:val="restart"/>
            <w:tcBorders>
              <w:top w:val="nil"/>
              <w:left w:val="single" w:sz="4" w:space="0" w:color="auto"/>
              <w:bottom w:val="single" w:sz="4" w:space="0" w:color="000000"/>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Всего</w:t>
            </w:r>
          </w:p>
        </w:tc>
        <w:tc>
          <w:tcPr>
            <w:tcW w:w="1775" w:type="dxa"/>
            <w:gridSpan w:val="2"/>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в том числе</w:t>
            </w:r>
          </w:p>
        </w:tc>
        <w:tc>
          <w:tcPr>
            <w:tcW w:w="1288" w:type="dxa"/>
            <w:vMerge w:val="restart"/>
            <w:tcBorders>
              <w:top w:val="nil"/>
              <w:left w:val="single" w:sz="4" w:space="0" w:color="auto"/>
              <w:bottom w:val="single" w:sz="4" w:space="0" w:color="000000"/>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Всего:</w:t>
            </w:r>
          </w:p>
        </w:tc>
        <w:tc>
          <w:tcPr>
            <w:tcW w:w="3668"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в том числе:</w:t>
            </w:r>
          </w:p>
        </w:tc>
        <w:tc>
          <w:tcPr>
            <w:tcW w:w="54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Всего:</w:t>
            </w:r>
          </w:p>
        </w:tc>
        <w:tc>
          <w:tcPr>
            <w:tcW w:w="1638" w:type="dxa"/>
            <w:gridSpan w:val="2"/>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в том числе:</w:t>
            </w:r>
          </w:p>
        </w:tc>
        <w:tc>
          <w:tcPr>
            <w:tcW w:w="55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Всего:</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в том числе:</w:t>
            </w:r>
          </w:p>
        </w:tc>
      </w:tr>
      <w:tr w:rsidR="0054722C" w:rsidRPr="0054722C" w:rsidTr="00A562DF">
        <w:trPr>
          <w:cantSplit/>
          <w:trHeight w:val="1877"/>
        </w:trPr>
        <w:tc>
          <w:tcPr>
            <w:tcW w:w="476"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602"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490" w:type="dxa"/>
            <w:vMerge/>
            <w:tcBorders>
              <w:top w:val="nil"/>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458"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rPr>
                <w:color w:val="000000"/>
                <w:sz w:val="16"/>
                <w:szCs w:val="16"/>
              </w:rPr>
            </w:pPr>
            <w:r w:rsidRPr="0054722C">
              <w:rPr>
                <w:color w:val="000000"/>
                <w:sz w:val="16"/>
                <w:szCs w:val="16"/>
              </w:rPr>
              <w:t>собственность граждан</w:t>
            </w:r>
          </w:p>
        </w:tc>
        <w:tc>
          <w:tcPr>
            <w:tcW w:w="494"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rPr>
                <w:color w:val="000000"/>
                <w:sz w:val="16"/>
                <w:szCs w:val="16"/>
              </w:rPr>
            </w:pPr>
            <w:r w:rsidRPr="0054722C">
              <w:rPr>
                <w:color w:val="000000"/>
                <w:sz w:val="16"/>
                <w:szCs w:val="16"/>
              </w:rPr>
              <w:t>муниципальная собственность</w:t>
            </w:r>
          </w:p>
        </w:tc>
        <w:tc>
          <w:tcPr>
            <w:tcW w:w="856" w:type="dxa"/>
            <w:vMerge/>
            <w:tcBorders>
              <w:top w:val="nil"/>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908"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rPr>
                <w:color w:val="000000"/>
                <w:sz w:val="16"/>
                <w:szCs w:val="16"/>
              </w:rPr>
            </w:pPr>
            <w:r w:rsidRPr="0054722C">
              <w:rPr>
                <w:color w:val="000000"/>
                <w:sz w:val="16"/>
                <w:szCs w:val="16"/>
              </w:rPr>
              <w:t>собственность граждан</w:t>
            </w:r>
          </w:p>
        </w:tc>
        <w:tc>
          <w:tcPr>
            <w:tcW w:w="867"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rPr>
                <w:color w:val="000000"/>
                <w:sz w:val="16"/>
                <w:szCs w:val="16"/>
              </w:rPr>
            </w:pPr>
            <w:r w:rsidRPr="0054722C">
              <w:rPr>
                <w:color w:val="000000"/>
                <w:sz w:val="16"/>
                <w:szCs w:val="16"/>
              </w:rPr>
              <w:t>муниципальная собственность</w:t>
            </w:r>
          </w:p>
        </w:tc>
        <w:tc>
          <w:tcPr>
            <w:tcW w:w="1288" w:type="dxa"/>
            <w:vMerge/>
            <w:tcBorders>
              <w:top w:val="nil"/>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1274"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за счет средств Фонда</w:t>
            </w:r>
          </w:p>
        </w:tc>
        <w:tc>
          <w:tcPr>
            <w:tcW w:w="123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за счет средств бюджета Московской области</w:t>
            </w:r>
          </w:p>
        </w:tc>
        <w:tc>
          <w:tcPr>
            <w:tcW w:w="116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за счет средств местного бюджета</w:t>
            </w:r>
          </w:p>
        </w:tc>
        <w:tc>
          <w:tcPr>
            <w:tcW w:w="545" w:type="dxa"/>
            <w:vMerge/>
            <w:tcBorders>
              <w:top w:val="nil"/>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798"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за счет переселения граждан по договору о развитии застроенной территории</w:t>
            </w:r>
          </w:p>
        </w:tc>
        <w:tc>
          <w:tcPr>
            <w:tcW w:w="840"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за счет переселения граждан в свободный муниципальный жилищный фонд</w:t>
            </w:r>
          </w:p>
        </w:tc>
        <w:tc>
          <w:tcPr>
            <w:tcW w:w="552" w:type="dxa"/>
            <w:vMerge/>
            <w:tcBorders>
              <w:top w:val="nil"/>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709"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за счет средств собственников жилых помещений</w:t>
            </w:r>
          </w:p>
        </w:tc>
        <w:tc>
          <w:tcPr>
            <w:tcW w:w="992" w:type="dxa"/>
            <w:tcBorders>
              <w:top w:val="nil"/>
              <w:left w:val="nil"/>
              <w:bottom w:val="single" w:sz="4" w:space="0" w:color="auto"/>
              <w:right w:val="single" w:sz="4" w:space="0" w:color="auto"/>
            </w:tcBorders>
            <w:shd w:val="clear" w:color="auto" w:fill="auto"/>
            <w:textDirection w:val="btLr"/>
            <w:vAlign w:val="bottom"/>
            <w:hideMark/>
          </w:tcPr>
          <w:p w:rsidR="00830827" w:rsidRPr="0054722C" w:rsidRDefault="00830827" w:rsidP="007A4822">
            <w:pPr>
              <w:ind w:left="113" w:right="113"/>
              <w:rPr>
                <w:color w:val="000000"/>
                <w:sz w:val="16"/>
                <w:szCs w:val="16"/>
              </w:rPr>
            </w:pPr>
            <w:r w:rsidRPr="0054722C">
              <w:rPr>
                <w:color w:val="000000"/>
                <w:sz w:val="16"/>
                <w:szCs w:val="16"/>
              </w:rPr>
              <w:t>за счет средств иных лиц (инвестор а по договору о развитии застроенной территории)</w:t>
            </w:r>
          </w:p>
        </w:tc>
      </w:tr>
      <w:tr w:rsidR="0054722C" w:rsidRPr="0054722C" w:rsidTr="00A562DF">
        <w:trPr>
          <w:trHeight w:val="255"/>
        </w:trPr>
        <w:tc>
          <w:tcPr>
            <w:tcW w:w="476"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830827" w:rsidRPr="0054722C" w:rsidRDefault="00830827" w:rsidP="007A4822">
            <w:pPr>
              <w:rPr>
                <w:color w:val="000000"/>
                <w:sz w:val="16"/>
                <w:szCs w:val="16"/>
              </w:rPr>
            </w:pPr>
          </w:p>
        </w:tc>
        <w:tc>
          <w:tcPr>
            <w:tcW w:w="60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чел.</w:t>
            </w:r>
          </w:p>
        </w:tc>
        <w:tc>
          <w:tcPr>
            <w:tcW w:w="490"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ед.</w:t>
            </w:r>
          </w:p>
        </w:tc>
        <w:tc>
          <w:tcPr>
            <w:tcW w:w="45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ед.</w:t>
            </w:r>
          </w:p>
        </w:tc>
        <w:tc>
          <w:tcPr>
            <w:tcW w:w="494"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ед.</w:t>
            </w:r>
          </w:p>
        </w:tc>
        <w:tc>
          <w:tcPr>
            <w:tcW w:w="856"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кв. м</w:t>
            </w:r>
          </w:p>
        </w:tc>
        <w:tc>
          <w:tcPr>
            <w:tcW w:w="90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кв. м</w:t>
            </w:r>
          </w:p>
        </w:tc>
        <w:tc>
          <w:tcPr>
            <w:tcW w:w="867"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кв. м</w:t>
            </w:r>
          </w:p>
        </w:tc>
        <w:tc>
          <w:tcPr>
            <w:tcW w:w="128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1274"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123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116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545"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79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840"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55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709"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c>
          <w:tcPr>
            <w:tcW w:w="99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руб.</w:t>
            </w:r>
          </w:p>
        </w:tc>
      </w:tr>
      <w:tr w:rsidR="0054722C" w:rsidRPr="0054722C" w:rsidTr="00A562DF">
        <w:trPr>
          <w:trHeight w:val="255"/>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w:t>
            </w:r>
          </w:p>
        </w:tc>
        <w:tc>
          <w:tcPr>
            <w:tcW w:w="1624"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2</w:t>
            </w:r>
          </w:p>
        </w:tc>
        <w:tc>
          <w:tcPr>
            <w:tcW w:w="60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3</w:t>
            </w:r>
          </w:p>
        </w:tc>
        <w:tc>
          <w:tcPr>
            <w:tcW w:w="490"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4</w:t>
            </w:r>
          </w:p>
        </w:tc>
        <w:tc>
          <w:tcPr>
            <w:tcW w:w="45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5</w:t>
            </w:r>
          </w:p>
        </w:tc>
        <w:tc>
          <w:tcPr>
            <w:tcW w:w="494"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6</w:t>
            </w:r>
          </w:p>
        </w:tc>
        <w:tc>
          <w:tcPr>
            <w:tcW w:w="856"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7</w:t>
            </w:r>
          </w:p>
        </w:tc>
        <w:tc>
          <w:tcPr>
            <w:tcW w:w="90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8</w:t>
            </w:r>
          </w:p>
        </w:tc>
        <w:tc>
          <w:tcPr>
            <w:tcW w:w="867"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9</w:t>
            </w:r>
          </w:p>
        </w:tc>
        <w:tc>
          <w:tcPr>
            <w:tcW w:w="128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10</w:t>
            </w:r>
          </w:p>
        </w:tc>
        <w:tc>
          <w:tcPr>
            <w:tcW w:w="1274"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11</w:t>
            </w:r>
          </w:p>
        </w:tc>
        <w:tc>
          <w:tcPr>
            <w:tcW w:w="123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12</w:t>
            </w:r>
          </w:p>
        </w:tc>
        <w:tc>
          <w:tcPr>
            <w:tcW w:w="116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13</w:t>
            </w:r>
          </w:p>
        </w:tc>
        <w:tc>
          <w:tcPr>
            <w:tcW w:w="545"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14</w:t>
            </w:r>
          </w:p>
        </w:tc>
        <w:tc>
          <w:tcPr>
            <w:tcW w:w="798"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15</w:t>
            </w:r>
          </w:p>
        </w:tc>
        <w:tc>
          <w:tcPr>
            <w:tcW w:w="840"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16</w:t>
            </w:r>
          </w:p>
        </w:tc>
        <w:tc>
          <w:tcPr>
            <w:tcW w:w="55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17</w:t>
            </w:r>
          </w:p>
        </w:tc>
        <w:tc>
          <w:tcPr>
            <w:tcW w:w="709"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18</w:t>
            </w:r>
          </w:p>
        </w:tc>
        <w:tc>
          <w:tcPr>
            <w:tcW w:w="992" w:type="dxa"/>
            <w:tcBorders>
              <w:top w:val="nil"/>
              <w:left w:val="nil"/>
              <w:bottom w:val="single" w:sz="4" w:space="0" w:color="auto"/>
              <w:right w:val="single" w:sz="4" w:space="0" w:color="auto"/>
            </w:tcBorders>
            <w:shd w:val="clear" w:color="auto" w:fill="auto"/>
            <w:vAlign w:val="bottom"/>
            <w:hideMark/>
          </w:tcPr>
          <w:p w:rsidR="00830827" w:rsidRPr="0054722C" w:rsidRDefault="00830827" w:rsidP="007A4822">
            <w:pPr>
              <w:rPr>
                <w:color w:val="000000"/>
                <w:sz w:val="16"/>
                <w:szCs w:val="16"/>
              </w:rPr>
            </w:pPr>
            <w:r w:rsidRPr="0054722C">
              <w:rPr>
                <w:color w:val="000000"/>
                <w:sz w:val="16"/>
                <w:szCs w:val="16"/>
              </w:rPr>
              <w:t>19</w:t>
            </w:r>
          </w:p>
        </w:tc>
      </w:tr>
      <w:tr w:rsidR="00EA75DF" w:rsidRPr="0054722C" w:rsidTr="00A562DF">
        <w:trPr>
          <w:cantSplit/>
          <w:trHeight w:val="986"/>
        </w:trPr>
        <w:tc>
          <w:tcPr>
            <w:tcW w:w="2100" w:type="dxa"/>
            <w:gridSpan w:val="2"/>
            <w:tcBorders>
              <w:top w:val="nil"/>
              <w:left w:val="single" w:sz="4" w:space="0" w:color="auto"/>
              <w:bottom w:val="single" w:sz="4" w:space="0" w:color="auto"/>
              <w:right w:val="single" w:sz="4" w:space="0" w:color="auto"/>
            </w:tcBorders>
            <w:shd w:val="clear" w:color="auto" w:fill="auto"/>
            <w:vAlign w:val="bottom"/>
            <w:hideMark/>
          </w:tcPr>
          <w:p w:rsidR="00EA75DF" w:rsidRPr="0054722C" w:rsidRDefault="00EA75DF" w:rsidP="00EA75DF">
            <w:pPr>
              <w:rPr>
                <w:b/>
                <w:bCs/>
                <w:color w:val="000000"/>
                <w:sz w:val="16"/>
                <w:szCs w:val="16"/>
              </w:rPr>
            </w:pPr>
            <w:r w:rsidRPr="0054722C">
              <w:rPr>
                <w:b/>
                <w:bCs/>
                <w:color w:val="000000"/>
                <w:sz w:val="16"/>
                <w:szCs w:val="16"/>
              </w:rPr>
              <w:t> Всего по подпрограмме I в рамках ко</w:t>
            </w:r>
            <w:r>
              <w:rPr>
                <w:b/>
                <w:bCs/>
                <w:color w:val="000000"/>
                <w:sz w:val="16"/>
                <w:szCs w:val="16"/>
              </w:rPr>
              <w:t>торой предусмотрено софинансиро</w:t>
            </w:r>
            <w:r w:rsidRPr="0054722C">
              <w:rPr>
                <w:b/>
                <w:bCs/>
                <w:color w:val="000000"/>
                <w:sz w:val="16"/>
                <w:szCs w:val="16"/>
              </w:rPr>
              <w:t>вание за счет средств Фонда содействия реформированию ЖКХ, в том числе:</w:t>
            </w:r>
          </w:p>
        </w:tc>
        <w:tc>
          <w:tcPr>
            <w:tcW w:w="60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2 258</w:t>
            </w:r>
          </w:p>
        </w:tc>
        <w:tc>
          <w:tcPr>
            <w:tcW w:w="490"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971</w:t>
            </w:r>
          </w:p>
        </w:tc>
        <w:tc>
          <w:tcPr>
            <w:tcW w:w="45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580</w:t>
            </w:r>
          </w:p>
        </w:tc>
        <w:tc>
          <w:tcPr>
            <w:tcW w:w="494"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391</w:t>
            </w:r>
          </w:p>
        </w:tc>
        <w:tc>
          <w:tcPr>
            <w:tcW w:w="856"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22 877,43  </w:t>
            </w:r>
          </w:p>
        </w:tc>
        <w:tc>
          <w:tcPr>
            <w:tcW w:w="90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14 965,63  </w:t>
            </w:r>
          </w:p>
        </w:tc>
        <w:tc>
          <w:tcPr>
            <w:tcW w:w="867"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7 911,80  </w:t>
            </w:r>
          </w:p>
        </w:tc>
        <w:tc>
          <w:tcPr>
            <w:tcW w:w="1288"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7"/>
              <w:rPr>
                <w:b/>
                <w:bCs/>
                <w:color w:val="000000"/>
                <w:sz w:val="16"/>
                <w:szCs w:val="16"/>
              </w:rPr>
            </w:pPr>
            <w:r>
              <w:rPr>
                <w:b/>
                <w:bCs/>
                <w:color w:val="000000"/>
                <w:sz w:val="16"/>
                <w:szCs w:val="16"/>
              </w:rPr>
              <w:t>2 203 115 499,20</w:t>
            </w:r>
          </w:p>
        </w:tc>
        <w:tc>
          <w:tcPr>
            <w:tcW w:w="1274"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6"/>
              <w:rPr>
                <w:b/>
                <w:bCs/>
                <w:color w:val="000000"/>
                <w:sz w:val="16"/>
                <w:szCs w:val="16"/>
              </w:rPr>
            </w:pPr>
            <w:r>
              <w:rPr>
                <w:b/>
                <w:bCs/>
                <w:color w:val="000000"/>
                <w:sz w:val="16"/>
                <w:szCs w:val="16"/>
              </w:rPr>
              <w:t>1 652 336 624,40</w:t>
            </w:r>
          </w:p>
        </w:tc>
        <w:tc>
          <w:tcPr>
            <w:tcW w:w="123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424 321 083,56  </w:t>
            </w:r>
          </w:p>
        </w:tc>
        <w:tc>
          <w:tcPr>
            <w:tcW w:w="1162"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52" w:right="-38"/>
              <w:rPr>
                <w:b/>
                <w:bCs/>
                <w:color w:val="000000"/>
                <w:sz w:val="16"/>
                <w:szCs w:val="16"/>
              </w:rPr>
            </w:pPr>
            <w:r>
              <w:rPr>
                <w:b/>
                <w:bCs/>
                <w:color w:val="000000"/>
                <w:sz w:val="16"/>
                <w:szCs w:val="16"/>
              </w:rPr>
              <w:t>126 457 791,24</w:t>
            </w:r>
          </w:p>
        </w:tc>
        <w:tc>
          <w:tcPr>
            <w:tcW w:w="545"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55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r>
      <w:tr w:rsidR="00EA75DF" w:rsidRPr="0054722C" w:rsidTr="00A562DF">
        <w:trPr>
          <w:trHeight w:val="300"/>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b/>
                <w:bCs/>
                <w:color w:val="000000"/>
                <w:sz w:val="16"/>
                <w:szCs w:val="16"/>
              </w:rPr>
            </w:pPr>
            <w:r w:rsidRPr="0098052D">
              <w:rPr>
                <w:b/>
                <w:bCs/>
                <w:color w:val="000000"/>
                <w:sz w:val="16"/>
                <w:szCs w:val="16"/>
              </w:rPr>
              <w:t>1.</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b/>
                <w:bCs/>
                <w:color w:val="000000"/>
                <w:sz w:val="16"/>
                <w:szCs w:val="16"/>
              </w:rPr>
            </w:pPr>
            <w:r w:rsidRPr="0098052D">
              <w:rPr>
                <w:b/>
                <w:bCs/>
                <w:color w:val="000000"/>
                <w:sz w:val="16"/>
                <w:szCs w:val="16"/>
              </w:rPr>
              <w:t>Всего по I этапу 2019-2020</w:t>
            </w:r>
          </w:p>
        </w:tc>
        <w:tc>
          <w:tcPr>
            <w:tcW w:w="60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109</w:t>
            </w:r>
          </w:p>
        </w:tc>
        <w:tc>
          <w:tcPr>
            <w:tcW w:w="490"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41</w:t>
            </w:r>
          </w:p>
        </w:tc>
        <w:tc>
          <w:tcPr>
            <w:tcW w:w="45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15</w:t>
            </w:r>
          </w:p>
        </w:tc>
        <w:tc>
          <w:tcPr>
            <w:tcW w:w="494"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26</w:t>
            </w:r>
          </w:p>
        </w:tc>
        <w:tc>
          <w:tcPr>
            <w:tcW w:w="856"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3 638,50  </w:t>
            </w:r>
          </w:p>
        </w:tc>
        <w:tc>
          <w:tcPr>
            <w:tcW w:w="90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1 699,30  </w:t>
            </w:r>
          </w:p>
        </w:tc>
        <w:tc>
          <w:tcPr>
            <w:tcW w:w="867"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1 939,20  </w:t>
            </w:r>
          </w:p>
        </w:tc>
        <w:tc>
          <w:tcPr>
            <w:tcW w:w="1288"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7"/>
              <w:rPr>
                <w:b/>
                <w:bCs/>
                <w:color w:val="000000"/>
                <w:sz w:val="16"/>
                <w:szCs w:val="16"/>
              </w:rPr>
            </w:pPr>
            <w:r w:rsidRPr="00EA75DF">
              <w:rPr>
                <w:b/>
                <w:bCs/>
                <w:color w:val="000000"/>
                <w:sz w:val="16"/>
                <w:szCs w:val="16"/>
              </w:rPr>
              <w:t xml:space="preserve">100 978 472,00  </w:t>
            </w:r>
          </w:p>
        </w:tc>
        <w:tc>
          <w:tcPr>
            <w:tcW w:w="1274"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6"/>
              <w:rPr>
                <w:b/>
                <w:bCs/>
                <w:color w:val="000000"/>
                <w:sz w:val="16"/>
                <w:szCs w:val="16"/>
              </w:rPr>
            </w:pPr>
            <w:r w:rsidRPr="00EA75DF">
              <w:rPr>
                <w:b/>
                <w:bCs/>
                <w:color w:val="000000"/>
                <w:sz w:val="16"/>
                <w:szCs w:val="16"/>
              </w:rPr>
              <w:t xml:space="preserve">75 733 854,00  </w:t>
            </w:r>
          </w:p>
        </w:tc>
        <w:tc>
          <w:tcPr>
            <w:tcW w:w="123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18 832 485,03  </w:t>
            </w:r>
          </w:p>
        </w:tc>
        <w:tc>
          <w:tcPr>
            <w:tcW w:w="1162"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52" w:right="-38"/>
              <w:rPr>
                <w:b/>
                <w:bCs/>
                <w:color w:val="000000"/>
                <w:sz w:val="16"/>
                <w:szCs w:val="16"/>
              </w:rPr>
            </w:pPr>
            <w:r w:rsidRPr="00EA75DF">
              <w:rPr>
                <w:b/>
                <w:bCs/>
                <w:color w:val="000000"/>
                <w:sz w:val="16"/>
                <w:szCs w:val="16"/>
              </w:rPr>
              <w:t xml:space="preserve">6 412 132,97  </w:t>
            </w:r>
          </w:p>
        </w:tc>
        <w:tc>
          <w:tcPr>
            <w:tcW w:w="545"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55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r>
      <w:tr w:rsidR="00EA75DF" w:rsidRPr="0054722C" w:rsidTr="00A562DF">
        <w:trPr>
          <w:trHeight w:val="582"/>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color w:val="000000"/>
                <w:sz w:val="16"/>
                <w:szCs w:val="16"/>
              </w:rPr>
            </w:pPr>
            <w:r w:rsidRPr="0098052D">
              <w:rPr>
                <w:color w:val="000000"/>
                <w:sz w:val="16"/>
                <w:szCs w:val="16"/>
              </w:rPr>
              <w:t>1.1.</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color w:val="000000"/>
                <w:sz w:val="16"/>
                <w:szCs w:val="16"/>
              </w:rPr>
            </w:pPr>
            <w:r w:rsidRPr="0098052D">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109</w:t>
            </w:r>
          </w:p>
        </w:tc>
        <w:tc>
          <w:tcPr>
            <w:tcW w:w="490"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41</w:t>
            </w:r>
          </w:p>
        </w:tc>
        <w:tc>
          <w:tcPr>
            <w:tcW w:w="45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15</w:t>
            </w:r>
          </w:p>
        </w:tc>
        <w:tc>
          <w:tcPr>
            <w:tcW w:w="494"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26</w:t>
            </w:r>
          </w:p>
        </w:tc>
        <w:tc>
          <w:tcPr>
            <w:tcW w:w="856"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3 638,50  </w:t>
            </w:r>
          </w:p>
        </w:tc>
        <w:tc>
          <w:tcPr>
            <w:tcW w:w="90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1 699,30  </w:t>
            </w:r>
          </w:p>
        </w:tc>
        <w:tc>
          <w:tcPr>
            <w:tcW w:w="867"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1 939,20  </w:t>
            </w:r>
          </w:p>
        </w:tc>
        <w:tc>
          <w:tcPr>
            <w:tcW w:w="128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67"/>
              <w:rPr>
                <w:color w:val="000000"/>
                <w:sz w:val="16"/>
                <w:szCs w:val="16"/>
              </w:rPr>
            </w:pPr>
            <w:r w:rsidRPr="00EA75DF">
              <w:rPr>
                <w:color w:val="000000"/>
                <w:sz w:val="16"/>
                <w:szCs w:val="16"/>
              </w:rPr>
              <w:t xml:space="preserve">100 978 472,00  </w:t>
            </w:r>
          </w:p>
        </w:tc>
        <w:tc>
          <w:tcPr>
            <w:tcW w:w="1274"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66"/>
              <w:rPr>
                <w:color w:val="000000"/>
                <w:sz w:val="16"/>
                <w:szCs w:val="16"/>
              </w:rPr>
            </w:pPr>
            <w:r w:rsidRPr="00EA75DF">
              <w:rPr>
                <w:color w:val="000000"/>
                <w:sz w:val="16"/>
                <w:szCs w:val="16"/>
              </w:rPr>
              <w:t xml:space="preserve">75 733 854,00  </w:t>
            </w:r>
          </w:p>
        </w:tc>
        <w:tc>
          <w:tcPr>
            <w:tcW w:w="123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18 832 485,03  </w:t>
            </w:r>
          </w:p>
        </w:tc>
        <w:tc>
          <w:tcPr>
            <w:tcW w:w="116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52" w:right="-38"/>
              <w:rPr>
                <w:color w:val="000000"/>
                <w:sz w:val="16"/>
                <w:szCs w:val="16"/>
              </w:rPr>
            </w:pPr>
            <w:r w:rsidRPr="00EA75DF">
              <w:rPr>
                <w:color w:val="000000"/>
                <w:sz w:val="16"/>
                <w:szCs w:val="16"/>
              </w:rPr>
              <w:t xml:space="preserve">6 412 132,97  </w:t>
            </w:r>
          </w:p>
        </w:tc>
        <w:tc>
          <w:tcPr>
            <w:tcW w:w="545" w:type="dxa"/>
            <w:tcBorders>
              <w:top w:val="nil"/>
              <w:left w:val="nil"/>
              <w:bottom w:val="single" w:sz="4" w:space="0" w:color="auto"/>
              <w:right w:val="single" w:sz="4" w:space="0" w:color="auto"/>
            </w:tcBorders>
            <w:shd w:val="clear" w:color="000000" w:fill="FFFFFF"/>
            <w:noWrap/>
            <w:vAlign w:val="bottom"/>
            <w:hideMark/>
          </w:tcPr>
          <w:p w:rsidR="00EA75DF" w:rsidRPr="00EA47EE" w:rsidRDefault="00EA75DF" w:rsidP="007A4822">
            <w:pPr>
              <w:rPr>
                <w:sz w:val="16"/>
              </w:rPr>
            </w:pPr>
            <w:r w:rsidRPr="00EA47EE">
              <w:rPr>
                <w:sz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EA75DF" w:rsidRPr="00EA47EE" w:rsidRDefault="00EA75DF" w:rsidP="007A4822">
            <w:pPr>
              <w:rPr>
                <w:sz w:val="16"/>
              </w:rPr>
            </w:pPr>
            <w:r w:rsidRPr="00EA47EE">
              <w:rPr>
                <w:sz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A75DF" w:rsidRPr="00EA47EE" w:rsidRDefault="00EA75DF" w:rsidP="007A4822">
            <w:pPr>
              <w:rPr>
                <w:sz w:val="16"/>
              </w:rPr>
            </w:pPr>
            <w:r w:rsidRPr="00EA47EE">
              <w:rPr>
                <w:sz w:val="16"/>
              </w:rPr>
              <w:t xml:space="preserve">0,00  </w:t>
            </w:r>
          </w:p>
        </w:tc>
        <w:tc>
          <w:tcPr>
            <w:tcW w:w="552" w:type="dxa"/>
            <w:tcBorders>
              <w:top w:val="nil"/>
              <w:left w:val="nil"/>
              <w:bottom w:val="single" w:sz="4" w:space="0" w:color="auto"/>
              <w:right w:val="single" w:sz="4" w:space="0" w:color="auto"/>
            </w:tcBorders>
            <w:shd w:val="clear" w:color="000000" w:fill="FFFFFF"/>
            <w:noWrap/>
            <w:vAlign w:val="bottom"/>
            <w:hideMark/>
          </w:tcPr>
          <w:p w:rsidR="00EA75DF" w:rsidRPr="00EA47EE" w:rsidRDefault="00EA75DF" w:rsidP="007A4822">
            <w:pPr>
              <w:rPr>
                <w:sz w:val="16"/>
              </w:rPr>
            </w:pPr>
            <w:r w:rsidRPr="00EA47EE">
              <w:rPr>
                <w:sz w:val="16"/>
              </w:rPr>
              <w:t xml:space="preserve">0,00  </w:t>
            </w:r>
          </w:p>
        </w:tc>
        <w:tc>
          <w:tcPr>
            <w:tcW w:w="709" w:type="dxa"/>
            <w:tcBorders>
              <w:top w:val="nil"/>
              <w:left w:val="nil"/>
              <w:bottom w:val="single" w:sz="4" w:space="0" w:color="auto"/>
              <w:right w:val="single" w:sz="4" w:space="0" w:color="auto"/>
            </w:tcBorders>
            <w:shd w:val="clear" w:color="000000" w:fill="FFFFFF"/>
            <w:noWrap/>
            <w:vAlign w:val="bottom"/>
            <w:hideMark/>
          </w:tcPr>
          <w:p w:rsidR="00EA75DF" w:rsidRPr="00EA47EE" w:rsidRDefault="00EA75DF" w:rsidP="007A4822">
            <w:pPr>
              <w:rPr>
                <w:sz w:val="16"/>
              </w:rPr>
            </w:pPr>
            <w:r w:rsidRPr="00EA47EE">
              <w:rPr>
                <w:sz w:val="16"/>
              </w:rPr>
              <w:t xml:space="preserve">0,00  </w:t>
            </w:r>
          </w:p>
        </w:tc>
        <w:tc>
          <w:tcPr>
            <w:tcW w:w="992" w:type="dxa"/>
            <w:tcBorders>
              <w:top w:val="nil"/>
              <w:left w:val="nil"/>
              <w:bottom w:val="single" w:sz="4" w:space="0" w:color="auto"/>
              <w:right w:val="single" w:sz="4" w:space="0" w:color="auto"/>
            </w:tcBorders>
            <w:shd w:val="clear" w:color="000000" w:fill="FFFFFF"/>
            <w:noWrap/>
            <w:vAlign w:val="bottom"/>
            <w:hideMark/>
          </w:tcPr>
          <w:p w:rsidR="00EA75DF" w:rsidRPr="00EA47EE" w:rsidRDefault="00EA75DF" w:rsidP="007A4822">
            <w:pPr>
              <w:rPr>
                <w:sz w:val="16"/>
              </w:rPr>
            </w:pPr>
            <w:r w:rsidRPr="00EA47EE">
              <w:rPr>
                <w:sz w:val="16"/>
              </w:rPr>
              <w:t xml:space="preserve">0,00  </w:t>
            </w:r>
          </w:p>
        </w:tc>
      </w:tr>
      <w:tr w:rsidR="00EA75DF" w:rsidRPr="0054722C" w:rsidTr="00A562DF">
        <w:trPr>
          <w:trHeight w:val="300"/>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b/>
                <w:bCs/>
                <w:color w:val="000000"/>
                <w:sz w:val="16"/>
                <w:szCs w:val="16"/>
              </w:rPr>
            </w:pPr>
            <w:r w:rsidRPr="0098052D">
              <w:rPr>
                <w:b/>
                <w:bCs/>
                <w:color w:val="000000"/>
                <w:sz w:val="16"/>
                <w:szCs w:val="16"/>
              </w:rPr>
              <w:t>2.</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b/>
                <w:bCs/>
                <w:color w:val="000000"/>
                <w:sz w:val="16"/>
                <w:szCs w:val="16"/>
              </w:rPr>
            </w:pPr>
            <w:r w:rsidRPr="0098052D">
              <w:rPr>
                <w:b/>
                <w:bCs/>
                <w:color w:val="000000"/>
                <w:sz w:val="16"/>
                <w:szCs w:val="16"/>
              </w:rPr>
              <w:t>Всего по II этапу 2020-2021</w:t>
            </w:r>
          </w:p>
        </w:tc>
        <w:tc>
          <w:tcPr>
            <w:tcW w:w="60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147</w:t>
            </w:r>
          </w:p>
        </w:tc>
        <w:tc>
          <w:tcPr>
            <w:tcW w:w="490"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51</w:t>
            </w:r>
          </w:p>
        </w:tc>
        <w:tc>
          <w:tcPr>
            <w:tcW w:w="45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21</w:t>
            </w:r>
          </w:p>
        </w:tc>
        <w:tc>
          <w:tcPr>
            <w:tcW w:w="494"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30</w:t>
            </w:r>
          </w:p>
        </w:tc>
        <w:tc>
          <w:tcPr>
            <w:tcW w:w="856"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44,60  </w:t>
            </w:r>
          </w:p>
        </w:tc>
        <w:tc>
          <w:tcPr>
            <w:tcW w:w="90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0,00  </w:t>
            </w:r>
          </w:p>
        </w:tc>
        <w:tc>
          <w:tcPr>
            <w:tcW w:w="867"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44,60  </w:t>
            </w:r>
          </w:p>
        </w:tc>
        <w:tc>
          <w:tcPr>
            <w:tcW w:w="1288"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7"/>
              <w:rPr>
                <w:b/>
                <w:bCs/>
                <w:color w:val="000000"/>
                <w:sz w:val="16"/>
                <w:szCs w:val="16"/>
              </w:rPr>
            </w:pPr>
            <w:r w:rsidRPr="00EA75DF">
              <w:rPr>
                <w:b/>
                <w:bCs/>
                <w:color w:val="000000"/>
                <w:sz w:val="16"/>
                <w:szCs w:val="16"/>
              </w:rPr>
              <w:t xml:space="preserve">121 115 568,00  </w:t>
            </w:r>
          </w:p>
        </w:tc>
        <w:tc>
          <w:tcPr>
            <w:tcW w:w="1274"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6"/>
              <w:rPr>
                <w:b/>
                <w:bCs/>
                <w:color w:val="000000"/>
                <w:sz w:val="16"/>
                <w:szCs w:val="16"/>
              </w:rPr>
            </w:pPr>
            <w:r w:rsidRPr="00EA75DF">
              <w:rPr>
                <w:b/>
                <w:bCs/>
                <w:color w:val="000000"/>
                <w:sz w:val="16"/>
                <w:szCs w:val="16"/>
              </w:rPr>
              <w:t xml:space="preserve">90 836 676,00  </w:t>
            </w:r>
          </w:p>
        </w:tc>
        <w:tc>
          <w:tcPr>
            <w:tcW w:w="123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22 656 201,54  </w:t>
            </w:r>
          </w:p>
        </w:tc>
        <w:tc>
          <w:tcPr>
            <w:tcW w:w="1162"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52" w:right="-38"/>
              <w:rPr>
                <w:b/>
                <w:bCs/>
                <w:color w:val="000000"/>
                <w:sz w:val="16"/>
                <w:szCs w:val="16"/>
              </w:rPr>
            </w:pPr>
            <w:r w:rsidRPr="00EA75DF">
              <w:rPr>
                <w:b/>
                <w:bCs/>
                <w:color w:val="000000"/>
                <w:sz w:val="16"/>
                <w:szCs w:val="16"/>
              </w:rPr>
              <w:t xml:space="preserve">7 622 690,46  </w:t>
            </w:r>
          </w:p>
        </w:tc>
        <w:tc>
          <w:tcPr>
            <w:tcW w:w="545"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55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r>
      <w:tr w:rsidR="00EA75DF" w:rsidRPr="0054722C" w:rsidTr="00A562DF">
        <w:trPr>
          <w:trHeight w:val="582"/>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color w:val="000000"/>
                <w:sz w:val="16"/>
                <w:szCs w:val="16"/>
              </w:rPr>
            </w:pPr>
            <w:r w:rsidRPr="0098052D">
              <w:rPr>
                <w:color w:val="000000"/>
                <w:sz w:val="16"/>
                <w:szCs w:val="16"/>
              </w:rPr>
              <w:t>2.1.</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color w:val="000000"/>
                <w:sz w:val="16"/>
                <w:szCs w:val="16"/>
              </w:rPr>
            </w:pPr>
            <w:r w:rsidRPr="0098052D">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147</w:t>
            </w:r>
          </w:p>
        </w:tc>
        <w:tc>
          <w:tcPr>
            <w:tcW w:w="490"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51</w:t>
            </w:r>
          </w:p>
        </w:tc>
        <w:tc>
          <w:tcPr>
            <w:tcW w:w="45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21</w:t>
            </w:r>
          </w:p>
        </w:tc>
        <w:tc>
          <w:tcPr>
            <w:tcW w:w="494"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30</w:t>
            </w:r>
          </w:p>
        </w:tc>
        <w:tc>
          <w:tcPr>
            <w:tcW w:w="856"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44,60  </w:t>
            </w:r>
          </w:p>
        </w:tc>
        <w:tc>
          <w:tcPr>
            <w:tcW w:w="90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0,00  </w:t>
            </w:r>
          </w:p>
        </w:tc>
        <w:tc>
          <w:tcPr>
            <w:tcW w:w="867"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44,60  </w:t>
            </w:r>
          </w:p>
        </w:tc>
        <w:tc>
          <w:tcPr>
            <w:tcW w:w="128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67"/>
              <w:rPr>
                <w:color w:val="000000"/>
                <w:sz w:val="16"/>
                <w:szCs w:val="16"/>
              </w:rPr>
            </w:pPr>
            <w:r w:rsidRPr="00EA75DF">
              <w:rPr>
                <w:color w:val="000000"/>
                <w:sz w:val="16"/>
                <w:szCs w:val="16"/>
              </w:rPr>
              <w:t xml:space="preserve">121 115 568,00  </w:t>
            </w:r>
          </w:p>
        </w:tc>
        <w:tc>
          <w:tcPr>
            <w:tcW w:w="1274"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66"/>
              <w:rPr>
                <w:color w:val="000000"/>
                <w:sz w:val="16"/>
                <w:szCs w:val="16"/>
              </w:rPr>
            </w:pPr>
            <w:r w:rsidRPr="00EA75DF">
              <w:rPr>
                <w:color w:val="000000"/>
                <w:sz w:val="16"/>
                <w:szCs w:val="16"/>
              </w:rPr>
              <w:t xml:space="preserve">90 836 676,00  </w:t>
            </w:r>
          </w:p>
        </w:tc>
        <w:tc>
          <w:tcPr>
            <w:tcW w:w="123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22 656 201,54  </w:t>
            </w:r>
          </w:p>
        </w:tc>
        <w:tc>
          <w:tcPr>
            <w:tcW w:w="116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52" w:right="-38"/>
              <w:rPr>
                <w:color w:val="000000"/>
                <w:sz w:val="16"/>
                <w:szCs w:val="16"/>
              </w:rPr>
            </w:pPr>
            <w:r w:rsidRPr="00EA75DF">
              <w:rPr>
                <w:color w:val="000000"/>
                <w:sz w:val="16"/>
                <w:szCs w:val="16"/>
              </w:rPr>
              <w:t xml:space="preserve">7 622 690,46  </w:t>
            </w:r>
          </w:p>
        </w:tc>
        <w:tc>
          <w:tcPr>
            <w:tcW w:w="545"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552"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709"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r>
      <w:tr w:rsidR="00EA75DF" w:rsidRPr="0054722C" w:rsidTr="00A562DF">
        <w:trPr>
          <w:trHeight w:val="300"/>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b/>
                <w:bCs/>
                <w:color w:val="000000"/>
                <w:sz w:val="16"/>
                <w:szCs w:val="16"/>
              </w:rPr>
            </w:pPr>
            <w:r w:rsidRPr="0098052D">
              <w:rPr>
                <w:b/>
                <w:bCs/>
                <w:color w:val="000000"/>
                <w:sz w:val="16"/>
                <w:szCs w:val="16"/>
              </w:rPr>
              <w:t>3.</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b/>
                <w:bCs/>
                <w:color w:val="000000"/>
                <w:sz w:val="16"/>
                <w:szCs w:val="16"/>
              </w:rPr>
            </w:pPr>
            <w:r w:rsidRPr="0098052D">
              <w:rPr>
                <w:b/>
                <w:bCs/>
                <w:color w:val="000000"/>
                <w:sz w:val="16"/>
                <w:szCs w:val="16"/>
              </w:rPr>
              <w:t>Всего по V этапу  2023-2024</w:t>
            </w:r>
          </w:p>
        </w:tc>
        <w:tc>
          <w:tcPr>
            <w:tcW w:w="60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412</w:t>
            </w:r>
          </w:p>
        </w:tc>
        <w:tc>
          <w:tcPr>
            <w:tcW w:w="490"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202</w:t>
            </w:r>
          </w:p>
        </w:tc>
        <w:tc>
          <w:tcPr>
            <w:tcW w:w="45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136</w:t>
            </w:r>
          </w:p>
        </w:tc>
        <w:tc>
          <w:tcPr>
            <w:tcW w:w="494"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66</w:t>
            </w:r>
          </w:p>
        </w:tc>
        <w:tc>
          <w:tcPr>
            <w:tcW w:w="856"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872,40  </w:t>
            </w:r>
          </w:p>
        </w:tc>
        <w:tc>
          <w:tcPr>
            <w:tcW w:w="90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797,70  </w:t>
            </w:r>
          </w:p>
        </w:tc>
        <w:tc>
          <w:tcPr>
            <w:tcW w:w="867"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74,70  </w:t>
            </w:r>
          </w:p>
        </w:tc>
        <w:tc>
          <w:tcPr>
            <w:tcW w:w="1288"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7"/>
              <w:rPr>
                <w:b/>
                <w:bCs/>
                <w:color w:val="000000"/>
                <w:sz w:val="16"/>
                <w:szCs w:val="16"/>
              </w:rPr>
            </w:pPr>
            <w:r w:rsidRPr="00EA75DF">
              <w:rPr>
                <w:b/>
                <w:bCs/>
                <w:color w:val="000000"/>
                <w:sz w:val="16"/>
                <w:szCs w:val="16"/>
              </w:rPr>
              <w:t xml:space="preserve">412 084 702,40  </w:t>
            </w:r>
          </w:p>
        </w:tc>
        <w:tc>
          <w:tcPr>
            <w:tcW w:w="1274"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6"/>
              <w:rPr>
                <w:b/>
                <w:bCs/>
                <w:color w:val="000000"/>
                <w:sz w:val="16"/>
                <w:szCs w:val="16"/>
              </w:rPr>
            </w:pPr>
            <w:r w:rsidRPr="00EA75DF">
              <w:rPr>
                <w:b/>
                <w:bCs/>
                <w:color w:val="000000"/>
                <w:sz w:val="16"/>
                <w:szCs w:val="16"/>
              </w:rPr>
              <w:t xml:space="preserve">309 063 526,80  </w:t>
            </w:r>
          </w:p>
        </w:tc>
        <w:tc>
          <w:tcPr>
            <w:tcW w:w="123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79 635 368,74  </w:t>
            </w:r>
          </w:p>
        </w:tc>
        <w:tc>
          <w:tcPr>
            <w:tcW w:w="1162"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52" w:right="-38"/>
              <w:rPr>
                <w:b/>
                <w:bCs/>
                <w:color w:val="000000"/>
                <w:sz w:val="16"/>
                <w:szCs w:val="16"/>
              </w:rPr>
            </w:pPr>
            <w:r w:rsidRPr="00EA75DF">
              <w:rPr>
                <w:b/>
                <w:bCs/>
                <w:color w:val="000000"/>
                <w:sz w:val="16"/>
                <w:szCs w:val="16"/>
              </w:rPr>
              <w:t xml:space="preserve">23 385 806,86  </w:t>
            </w:r>
          </w:p>
        </w:tc>
        <w:tc>
          <w:tcPr>
            <w:tcW w:w="545"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55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r>
      <w:tr w:rsidR="00EA75DF" w:rsidRPr="0054722C" w:rsidTr="00A562DF">
        <w:trPr>
          <w:trHeight w:val="582"/>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color w:val="000000"/>
                <w:sz w:val="16"/>
                <w:szCs w:val="16"/>
              </w:rPr>
            </w:pPr>
            <w:r w:rsidRPr="0098052D">
              <w:rPr>
                <w:color w:val="000000"/>
                <w:sz w:val="16"/>
                <w:szCs w:val="16"/>
              </w:rPr>
              <w:t>3.1.</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color w:val="000000"/>
                <w:sz w:val="16"/>
                <w:szCs w:val="16"/>
              </w:rPr>
            </w:pPr>
            <w:r w:rsidRPr="0098052D">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412</w:t>
            </w:r>
          </w:p>
        </w:tc>
        <w:tc>
          <w:tcPr>
            <w:tcW w:w="490"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202</w:t>
            </w:r>
          </w:p>
        </w:tc>
        <w:tc>
          <w:tcPr>
            <w:tcW w:w="45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136</w:t>
            </w:r>
          </w:p>
        </w:tc>
        <w:tc>
          <w:tcPr>
            <w:tcW w:w="494"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66</w:t>
            </w:r>
          </w:p>
        </w:tc>
        <w:tc>
          <w:tcPr>
            <w:tcW w:w="856"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872,40  </w:t>
            </w:r>
          </w:p>
        </w:tc>
        <w:tc>
          <w:tcPr>
            <w:tcW w:w="90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797,70  </w:t>
            </w:r>
          </w:p>
        </w:tc>
        <w:tc>
          <w:tcPr>
            <w:tcW w:w="867"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74,70  </w:t>
            </w:r>
          </w:p>
        </w:tc>
        <w:tc>
          <w:tcPr>
            <w:tcW w:w="1288"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67"/>
              <w:rPr>
                <w:color w:val="000000"/>
                <w:sz w:val="16"/>
                <w:szCs w:val="16"/>
              </w:rPr>
            </w:pPr>
            <w:r w:rsidRPr="00EA75DF">
              <w:rPr>
                <w:color w:val="000000"/>
                <w:sz w:val="16"/>
                <w:szCs w:val="16"/>
              </w:rPr>
              <w:t xml:space="preserve">412 084 702,40  </w:t>
            </w:r>
          </w:p>
        </w:tc>
        <w:tc>
          <w:tcPr>
            <w:tcW w:w="1274"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66"/>
              <w:rPr>
                <w:color w:val="000000"/>
                <w:sz w:val="16"/>
                <w:szCs w:val="16"/>
              </w:rPr>
            </w:pPr>
            <w:r w:rsidRPr="00EA75DF">
              <w:rPr>
                <w:color w:val="000000"/>
                <w:sz w:val="16"/>
                <w:szCs w:val="16"/>
              </w:rPr>
              <w:t xml:space="preserve">309 063 526,80  </w:t>
            </w:r>
          </w:p>
        </w:tc>
        <w:tc>
          <w:tcPr>
            <w:tcW w:w="123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pPr>
              <w:rPr>
                <w:color w:val="000000"/>
                <w:sz w:val="16"/>
                <w:szCs w:val="16"/>
              </w:rPr>
            </w:pPr>
            <w:r w:rsidRPr="00EA75DF">
              <w:rPr>
                <w:color w:val="000000"/>
                <w:sz w:val="16"/>
                <w:szCs w:val="16"/>
              </w:rPr>
              <w:t xml:space="preserve">79 635 368,74  </w:t>
            </w:r>
          </w:p>
        </w:tc>
        <w:tc>
          <w:tcPr>
            <w:tcW w:w="1162" w:type="dxa"/>
            <w:tcBorders>
              <w:top w:val="nil"/>
              <w:left w:val="nil"/>
              <w:bottom w:val="single" w:sz="4" w:space="0" w:color="auto"/>
              <w:right w:val="single" w:sz="4" w:space="0" w:color="auto"/>
            </w:tcBorders>
            <w:shd w:val="clear" w:color="000000" w:fill="FFFFFF"/>
            <w:noWrap/>
            <w:vAlign w:val="bottom"/>
            <w:hideMark/>
          </w:tcPr>
          <w:p w:rsidR="00EA75DF" w:rsidRPr="00EA75DF" w:rsidRDefault="00EA75DF" w:rsidP="00EA75DF">
            <w:pPr>
              <w:ind w:left="-52" w:right="-38"/>
              <w:rPr>
                <w:color w:val="000000"/>
                <w:sz w:val="16"/>
                <w:szCs w:val="16"/>
              </w:rPr>
            </w:pPr>
            <w:r w:rsidRPr="00EA75DF">
              <w:rPr>
                <w:color w:val="000000"/>
                <w:sz w:val="16"/>
                <w:szCs w:val="16"/>
              </w:rPr>
              <w:t xml:space="preserve">23 385 806,86  </w:t>
            </w:r>
          </w:p>
        </w:tc>
        <w:tc>
          <w:tcPr>
            <w:tcW w:w="545"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552"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709"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noWrap/>
            <w:vAlign w:val="bottom"/>
            <w:hideMark/>
          </w:tcPr>
          <w:p w:rsidR="00EA75DF" w:rsidRPr="0054722C" w:rsidRDefault="00EA75DF" w:rsidP="007A4822">
            <w:pPr>
              <w:rPr>
                <w:color w:val="000000"/>
                <w:sz w:val="16"/>
                <w:szCs w:val="16"/>
              </w:rPr>
            </w:pPr>
            <w:r w:rsidRPr="0054722C">
              <w:rPr>
                <w:color w:val="000000"/>
                <w:sz w:val="16"/>
                <w:szCs w:val="16"/>
              </w:rPr>
              <w:t xml:space="preserve">0,00  </w:t>
            </w:r>
          </w:p>
        </w:tc>
      </w:tr>
      <w:tr w:rsidR="00EA75DF" w:rsidRPr="0054722C" w:rsidTr="00A562DF">
        <w:trPr>
          <w:trHeight w:val="300"/>
        </w:trPr>
        <w:tc>
          <w:tcPr>
            <w:tcW w:w="476" w:type="dxa"/>
            <w:tcBorders>
              <w:top w:val="nil"/>
              <w:left w:val="single" w:sz="4" w:space="0" w:color="auto"/>
              <w:bottom w:val="single" w:sz="4" w:space="0" w:color="auto"/>
              <w:right w:val="single" w:sz="4" w:space="0" w:color="auto"/>
            </w:tcBorders>
            <w:shd w:val="clear" w:color="auto" w:fill="auto"/>
            <w:vAlign w:val="bottom"/>
            <w:hideMark/>
          </w:tcPr>
          <w:p w:rsidR="00EA75DF" w:rsidRPr="0098052D" w:rsidRDefault="00EA75DF">
            <w:pPr>
              <w:rPr>
                <w:b/>
                <w:bCs/>
                <w:color w:val="000000"/>
                <w:sz w:val="16"/>
                <w:szCs w:val="16"/>
              </w:rPr>
            </w:pPr>
            <w:r w:rsidRPr="0098052D">
              <w:rPr>
                <w:b/>
                <w:bCs/>
                <w:color w:val="000000"/>
                <w:sz w:val="16"/>
                <w:szCs w:val="16"/>
              </w:rPr>
              <w:t>4.</w:t>
            </w:r>
          </w:p>
        </w:tc>
        <w:tc>
          <w:tcPr>
            <w:tcW w:w="1624" w:type="dxa"/>
            <w:tcBorders>
              <w:top w:val="nil"/>
              <w:left w:val="nil"/>
              <w:bottom w:val="single" w:sz="4" w:space="0" w:color="auto"/>
              <w:right w:val="single" w:sz="4" w:space="0" w:color="auto"/>
            </w:tcBorders>
            <w:shd w:val="clear" w:color="000000" w:fill="FFFFFF"/>
            <w:vAlign w:val="bottom"/>
            <w:hideMark/>
          </w:tcPr>
          <w:p w:rsidR="00EA75DF" w:rsidRPr="0098052D" w:rsidRDefault="00EA75DF">
            <w:pPr>
              <w:rPr>
                <w:b/>
                <w:bCs/>
                <w:color w:val="000000"/>
                <w:sz w:val="16"/>
                <w:szCs w:val="16"/>
              </w:rPr>
            </w:pPr>
            <w:r w:rsidRPr="0098052D">
              <w:rPr>
                <w:b/>
                <w:bCs/>
                <w:color w:val="000000"/>
                <w:sz w:val="16"/>
                <w:szCs w:val="16"/>
              </w:rPr>
              <w:t>Всего по VI этапу 2024-2025</w:t>
            </w:r>
          </w:p>
        </w:tc>
        <w:tc>
          <w:tcPr>
            <w:tcW w:w="60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1 590</w:t>
            </w:r>
          </w:p>
        </w:tc>
        <w:tc>
          <w:tcPr>
            <w:tcW w:w="490"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677</w:t>
            </w:r>
          </w:p>
        </w:tc>
        <w:tc>
          <w:tcPr>
            <w:tcW w:w="45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408</w:t>
            </w:r>
          </w:p>
        </w:tc>
        <w:tc>
          <w:tcPr>
            <w:tcW w:w="494"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269</w:t>
            </w:r>
          </w:p>
        </w:tc>
        <w:tc>
          <w:tcPr>
            <w:tcW w:w="856"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18 321,93  </w:t>
            </w:r>
          </w:p>
        </w:tc>
        <w:tc>
          <w:tcPr>
            <w:tcW w:w="908"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12 468,63  </w:t>
            </w:r>
          </w:p>
        </w:tc>
        <w:tc>
          <w:tcPr>
            <w:tcW w:w="867"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5 853,30  </w:t>
            </w:r>
          </w:p>
        </w:tc>
        <w:tc>
          <w:tcPr>
            <w:tcW w:w="1288"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7"/>
              <w:rPr>
                <w:b/>
                <w:bCs/>
                <w:color w:val="000000"/>
                <w:sz w:val="16"/>
                <w:szCs w:val="16"/>
              </w:rPr>
            </w:pPr>
            <w:r w:rsidRPr="00EA75DF">
              <w:rPr>
                <w:b/>
                <w:bCs/>
                <w:color w:val="000000"/>
                <w:sz w:val="16"/>
                <w:szCs w:val="16"/>
              </w:rPr>
              <w:t xml:space="preserve">1 568 936 756,80  </w:t>
            </w:r>
          </w:p>
        </w:tc>
        <w:tc>
          <w:tcPr>
            <w:tcW w:w="1274"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66"/>
              <w:rPr>
                <w:b/>
                <w:bCs/>
                <w:color w:val="000000"/>
                <w:sz w:val="16"/>
                <w:szCs w:val="16"/>
              </w:rPr>
            </w:pPr>
            <w:r w:rsidRPr="00EA75DF">
              <w:rPr>
                <w:b/>
                <w:bCs/>
                <w:color w:val="000000"/>
                <w:sz w:val="16"/>
                <w:szCs w:val="16"/>
              </w:rPr>
              <w:t xml:space="preserve">1 176 702 567,60  </w:t>
            </w:r>
          </w:p>
        </w:tc>
        <w:tc>
          <w:tcPr>
            <w:tcW w:w="1232" w:type="dxa"/>
            <w:tcBorders>
              <w:top w:val="nil"/>
              <w:left w:val="nil"/>
              <w:bottom w:val="single" w:sz="4" w:space="0" w:color="auto"/>
              <w:right w:val="single" w:sz="4" w:space="0" w:color="auto"/>
            </w:tcBorders>
            <w:shd w:val="clear" w:color="auto" w:fill="auto"/>
            <w:vAlign w:val="bottom"/>
            <w:hideMark/>
          </w:tcPr>
          <w:p w:rsidR="00EA75DF" w:rsidRPr="00EA75DF" w:rsidRDefault="00EA75DF">
            <w:pPr>
              <w:rPr>
                <w:b/>
                <w:bCs/>
                <w:color w:val="000000"/>
                <w:sz w:val="16"/>
                <w:szCs w:val="16"/>
              </w:rPr>
            </w:pPr>
            <w:r w:rsidRPr="00EA75DF">
              <w:rPr>
                <w:b/>
                <w:bCs/>
                <w:color w:val="000000"/>
                <w:sz w:val="16"/>
                <w:szCs w:val="16"/>
              </w:rPr>
              <w:t xml:space="preserve">303 197 028,25  </w:t>
            </w:r>
          </w:p>
        </w:tc>
        <w:tc>
          <w:tcPr>
            <w:tcW w:w="1162" w:type="dxa"/>
            <w:tcBorders>
              <w:top w:val="nil"/>
              <w:left w:val="nil"/>
              <w:bottom w:val="single" w:sz="4" w:space="0" w:color="auto"/>
              <w:right w:val="single" w:sz="4" w:space="0" w:color="auto"/>
            </w:tcBorders>
            <w:shd w:val="clear" w:color="auto" w:fill="auto"/>
            <w:vAlign w:val="bottom"/>
            <w:hideMark/>
          </w:tcPr>
          <w:p w:rsidR="00EA75DF" w:rsidRPr="00EA75DF" w:rsidRDefault="00EA75DF" w:rsidP="00EA75DF">
            <w:pPr>
              <w:ind w:left="-52" w:right="-38"/>
              <w:rPr>
                <w:b/>
                <w:bCs/>
                <w:color w:val="000000"/>
                <w:sz w:val="16"/>
                <w:szCs w:val="16"/>
              </w:rPr>
            </w:pPr>
            <w:r w:rsidRPr="00EA75DF">
              <w:rPr>
                <w:b/>
                <w:bCs/>
                <w:color w:val="000000"/>
                <w:sz w:val="16"/>
                <w:szCs w:val="16"/>
              </w:rPr>
              <w:t xml:space="preserve">89 037 160,95  </w:t>
            </w:r>
          </w:p>
        </w:tc>
        <w:tc>
          <w:tcPr>
            <w:tcW w:w="545"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55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709"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bottom"/>
            <w:hideMark/>
          </w:tcPr>
          <w:p w:rsidR="00EA75DF" w:rsidRPr="0054722C" w:rsidRDefault="00EA75DF" w:rsidP="007A4822">
            <w:pPr>
              <w:rPr>
                <w:b/>
                <w:bCs/>
                <w:color w:val="000000"/>
                <w:sz w:val="16"/>
                <w:szCs w:val="16"/>
              </w:rPr>
            </w:pPr>
            <w:r w:rsidRPr="0054722C">
              <w:rPr>
                <w:b/>
                <w:bCs/>
                <w:color w:val="000000"/>
                <w:sz w:val="16"/>
                <w:szCs w:val="16"/>
              </w:rPr>
              <w:t xml:space="preserve">0,00  </w:t>
            </w:r>
          </w:p>
        </w:tc>
      </w:tr>
    </w:tbl>
    <w:p w:rsidR="00830827" w:rsidRDefault="00830827" w:rsidP="007A4822">
      <w:pPr>
        <w:spacing w:after="200"/>
      </w:pPr>
      <w:r>
        <w:br w:type="page"/>
      </w:r>
    </w:p>
    <w:tbl>
      <w:tblPr>
        <w:tblW w:w="15985" w:type="dxa"/>
        <w:tblInd w:w="-60" w:type="dxa"/>
        <w:tblLayout w:type="fixed"/>
        <w:tblLook w:val="04A0" w:firstRow="1" w:lastRow="0" w:firstColumn="1" w:lastColumn="0" w:noHBand="0" w:noVBand="1"/>
      </w:tblPr>
      <w:tblGrid>
        <w:gridCol w:w="462"/>
        <w:gridCol w:w="2428"/>
        <w:gridCol w:w="850"/>
        <w:gridCol w:w="567"/>
        <w:gridCol w:w="567"/>
        <w:gridCol w:w="586"/>
        <w:gridCol w:w="613"/>
        <w:gridCol w:w="659"/>
        <w:gridCol w:w="882"/>
        <w:gridCol w:w="949"/>
        <w:gridCol w:w="1248"/>
        <w:gridCol w:w="598"/>
        <w:gridCol w:w="634"/>
        <w:gridCol w:w="992"/>
        <w:gridCol w:w="1276"/>
        <w:gridCol w:w="567"/>
        <w:gridCol w:w="661"/>
        <w:gridCol w:w="612"/>
        <w:gridCol w:w="604"/>
        <w:gridCol w:w="230"/>
      </w:tblGrid>
      <w:tr w:rsidR="003256FD" w:rsidRPr="00434E0F" w:rsidTr="00CE2AB4">
        <w:trPr>
          <w:trHeight w:val="255"/>
        </w:trPr>
        <w:tc>
          <w:tcPr>
            <w:tcW w:w="15985" w:type="dxa"/>
            <w:gridSpan w:val="20"/>
            <w:tcBorders>
              <w:top w:val="nil"/>
              <w:left w:val="nil"/>
              <w:bottom w:val="nil"/>
              <w:right w:val="nil"/>
            </w:tcBorders>
            <w:shd w:val="clear" w:color="auto" w:fill="auto"/>
            <w:noWrap/>
            <w:vAlign w:val="bottom"/>
            <w:hideMark/>
          </w:tcPr>
          <w:p w:rsidR="00830827" w:rsidRPr="00097A84" w:rsidRDefault="00830827" w:rsidP="00757AEB">
            <w:pPr>
              <w:jc w:val="center"/>
              <w:rPr>
                <w:b/>
                <w:color w:val="000000"/>
              </w:rPr>
            </w:pPr>
            <w:r w:rsidRPr="00097A84">
              <w:rPr>
                <w:b/>
                <w:color w:val="000000"/>
              </w:rPr>
              <w:lastRenderedPageBreak/>
              <w:t>1</w:t>
            </w:r>
            <w:r w:rsidR="00757AEB" w:rsidRPr="0092292F">
              <w:rPr>
                <w:b/>
                <w:color w:val="000000"/>
              </w:rPr>
              <w:t>2</w:t>
            </w:r>
            <w:r w:rsidRPr="00097A84">
              <w:rPr>
                <w:b/>
                <w:color w:val="000000"/>
              </w:rPr>
              <w:t>.</w:t>
            </w:r>
            <w:r w:rsidR="00434E0F" w:rsidRPr="00097A84">
              <w:rPr>
                <w:b/>
                <w:color w:val="000000"/>
              </w:rPr>
              <w:t>6</w:t>
            </w:r>
            <w:r w:rsidRPr="00097A84">
              <w:rPr>
                <w:b/>
                <w:color w:val="000000"/>
              </w:rPr>
              <w:t xml:space="preserve">. План реализации мероприятий по переселению граждан из аварийного жилищного фонда по способам переселения по подпрограмме I </w:t>
            </w:r>
          </w:p>
        </w:tc>
      </w:tr>
      <w:tr w:rsidR="003256FD" w:rsidRPr="00434E0F" w:rsidTr="00CE2AB4">
        <w:trPr>
          <w:trHeight w:val="255"/>
        </w:trPr>
        <w:tc>
          <w:tcPr>
            <w:tcW w:w="15985" w:type="dxa"/>
            <w:gridSpan w:val="20"/>
            <w:tcBorders>
              <w:top w:val="nil"/>
              <w:left w:val="nil"/>
              <w:bottom w:val="single" w:sz="4" w:space="0" w:color="auto"/>
              <w:right w:val="nil"/>
            </w:tcBorders>
            <w:shd w:val="clear" w:color="auto" w:fill="auto"/>
            <w:noWrap/>
            <w:vAlign w:val="bottom"/>
            <w:hideMark/>
          </w:tcPr>
          <w:p w:rsidR="00830827" w:rsidRPr="00434E0F" w:rsidRDefault="00830827" w:rsidP="007A4822">
            <w:pPr>
              <w:jc w:val="center"/>
              <w:rPr>
                <w:color w:val="000000"/>
                <w:sz w:val="16"/>
                <w:szCs w:val="16"/>
              </w:rPr>
            </w:pPr>
            <w:r w:rsidRPr="00434E0F">
              <w:rPr>
                <w:color w:val="000000"/>
                <w:sz w:val="16"/>
                <w:szCs w:val="16"/>
              </w:rPr>
              <w:t> </w:t>
            </w:r>
          </w:p>
        </w:tc>
      </w:tr>
      <w:tr w:rsidR="003256FD" w:rsidRPr="00434E0F" w:rsidTr="00CE2AB4">
        <w:trPr>
          <w:gridAfter w:val="1"/>
          <w:wAfter w:w="230" w:type="dxa"/>
          <w:trHeight w:val="70"/>
        </w:trPr>
        <w:tc>
          <w:tcPr>
            <w:tcW w:w="462" w:type="dxa"/>
            <w:vMerge w:val="restart"/>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66"/>
              <w:rPr>
                <w:color w:val="000000"/>
                <w:sz w:val="16"/>
                <w:szCs w:val="16"/>
              </w:rPr>
            </w:pPr>
            <w:r w:rsidRPr="00434E0F">
              <w:rPr>
                <w:color w:val="000000"/>
                <w:sz w:val="16"/>
                <w:szCs w:val="16"/>
              </w:rPr>
              <w:t>№ п/п</w:t>
            </w:r>
          </w:p>
        </w:tc>
        <w:tc>
          <w:tcPr>
            <w:tcW w:w="2428" w:type="dxa"/>
            <w:vMerge w:val="restart"/>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74" w:right="-89"/>
              <w:rPr>
                <w:color w:val="000000"/>
                <w:sz w:val="16"/>
                <w:szCs w:val="16"/>
              </w:rPr>
            </w:pPr>
            <w:r w:rsidRPr="00434E0F">
              <w:rPr>
                <w:color w:val="000000"/>
                <w:sz w:val="16"/>
                <w:szCs w:val="16"/>
              </w:rPr>
              <w:t>Наименование муниципального образования</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113" w:right="113"/>
              <w:rPr>
                <w:color w:val="000000"/>
                <w:sz w:val="16"/>
                <w:szCs w:val="16"/>
              </w:rPr>
            </w:pPr>
            <w:r w:rsidRPr="00434E0F">
              <w:rPr>
                <w:color w:val="000000"/>
                <w:sz w:val="16"/>
                <w:szCs w:val="16"/>
              </w:rPr>
              <w:t>Всего расселяемая площадь жилых помещений</w:t>
            </w:r>
          </w:p>
        </w:tc>
        <w:tc>
          <w:tcPr>
            <w:tcW w:w="2992" w:type="dxa"/>
            <w:gridSpan w:val="5"/>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23" w:type="dxa"/>
            <w:gridSpan w:val="11"/>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Расселение в рамках программы, связанное с приобретением жилых помещений за счет бюджетных средств</w:t>
            </w:r>
          </w:p>
        </w:tc>
      </w:tr>
      <w:tr w:rsidR="003256FD" w:rsidRPr="00434E0F" w:rsidTr="00CE2AB4">
        <w:trPr>
          <w:gridAfter w:val="1"/>
          <w:wAfter w:w="230" w:type="dxa"/>
          <w:trHeight w:val="285"/>
        </w:trPr>
        <w:tc>
          <w:tcPr>
            <w:tcW w:w="462"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113" w:right="113"/>
              <w:rPr>
                <w:color w:val="000000"/>
                <w:sz w:val="16"/>
                <w:szCs w:val="16"/>
              </w:rPr>
            </w:pPr>
            <w:r w:rsidRPr="00434E0F">
              <w:rPr>
                <w:color w:val="000000"/>
                <w:sz w:val="16"/>
                <w:szCs w:val="16"/>
              </w:rPr>
              <w:t>Всего:</w:t>
            </w:r>
          </w:p>
        </w:tc>
        <w:tc>
          <w:tcPr>
            <w:tcW w:w="2425" w:type="dxa"/>
            <w:gridSpan w:val="4"/>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том числе:</w:t>
            </w:r>
          </w:p>
        </w:tc>
        <w:tc>
          <w:tcPr>
            <w:tcW w:w="30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Всего:</w:t>
            </w:r>
          </w:p>
        </w:tc>
        <w:tc>
          <w:tcPr>
            <w:tcW w:w="5944" w:type="dxa"/>
            <w:gridSpan w:val="8"/>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том числе:</w:t>
            </w:r>
          </w:p>
        </w:tc>
      </w:tr>
      <w:tr w:rsidR="003256FD" w:rsidRPr="00434E0F" w:rsidTr="00CE2AB4">
        <w:trPr>
          <w:gridAfter w:val="1"/>
          <w:wAfter w:w="230" w:type="dxa"/>
          <w:trHeight w:val="393"/>
        </w:trPr>
        <w:tc>
          <w:tcPr>
            <w:tcW w:w="462"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1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CE2AB4">
            <w:pPr>
              <w:ind w:left="-47" w:right="-52"/>
              <w:rPr>
                <w:color w:val="000000"/>
                <w:sz w:val="16"/>
                <w:szCs w:val="16"/>
              </w:rPr>
            </w:pPr>
            <w:r w:rsidRPr="00434E0F">
              <w:rPr>
                <w:color w:val="000000"/>
                <w:sz w:val="16"/>
                <w:szCs w:val="16"/>
              </w:rPr>
              <w:t>Выкуп жилых помещений у собственников</w:t>
            </w:r>
          </w:p>
        </w:tc>
        <w:tc>
          <w:tcPr>
            <w:tcW w:w="613"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96" w:right="-96"/>
              <w:rPr>
                <w:color w:val="000000"/>
                <w:sz w:val="16"/>
                <w:szCs w:val="16"/>
              </w:rPr>
            </w:pPr>
            <w:r w:rsidRPr="00434E0F">
              <w:rPr>
                <w:color w:val="000000"/>
                <w:sz w:val="16"/>
                <w:szCs w:val="16"/>
              </w:rPr>
              <w:t>Договор о развитии застроенной территории</w:t>
            </w:r>
          </w:p>
        </w:tc>
        <w:tc>
          <w:tcPr>
            <w:tcW w:w="65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80" w:right="-68"/>
              <w:rPr>
                <w:color w:val="000000"/>
                <w:sz w:val="16"/>
                <w:szCs w:val="16"/>
              </w:rPr>
            </w:pPr>
            <w:r w:rsidRPr="00434E0F">
              <w:rPr>
                <w:color w:val="000000"/>
                <w:sz w:val="16"/>
                <w:szCs w:val="16"/>
              </w:rPr>
              <w:t>Переселение в свободный жилищный фонд</w:t>
            </w:r>
          </w:p>
        </w:tc>
        <w:tc>
          <w:tcPr>
            <w:tcW w:w="3079"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2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Строительство домов</w:t>
            </w:r>
          </w:p>
        </w:tc>
        <w:tc>
          <w:tcPr>
            <w:tcW w:w="3496" w:type="dxa"/>
            <w:gridSpan w:val="4"/>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Приобретение жилых помещений у застройщиков, в т.ч.:</w:t>
            </w:r>
          </w:p>
        </w:tc>
        <w:tc>
          <w:tcPr>
            <w:tcW w:w="12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CE2AB4">
            <w:pPr>
              <w:ind w:right="-66"/>
              <w:rPr>
                <w:color w:val="000000"/>
                <w:sz w:val="16"/>
                <w:szCs w:val="16"/>
              </w:rPr>
            </w:pPr>
            <w:r w:rsidRPr="00434E0F">
              <w:rPr>
                <w:color w:val="000000"/>
                <w:sz w:val="16"/>
                <w:szCs w:val="16"/>
              </w:rPr>
              <w:t>Приобретение жилых помещений у лиц, не являющихся застройщиками</w:t>
            </w:r>
          </w:p>
        </w:tc>
      </w:tr>
      <w:tr w:rsidR="003256FD" w:rsidRPr="00434E0F" w:rsidTr="00CE2AB4">
        <w:trPr>
          <w:gridAfter w:val="1"/>
          <w:wAfter w:w="230" w:type="dxa"/>
          <w:trHeight w:val="1121"/>
        </w:trPr>
        <w:tc>
          <w:tcPr>
            <w:tcW w:w="462"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153" w:type="dxa"/>
            <w:gridSpan w:val="2"/>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613"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108" w:right="-94"/>
              <w:rPr>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3079"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232" w:type="dxa"/>
            <w:gridSpan w:val="2"/>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строящихся домах</w:t>
            </w:r>
          </w:p>
        </w:tc>
        <w:tc>
          <w:tcPr>
            <w:tcW w:w="1228" w:type="dxa"/>
            <w:gridSpan w:val="2"/>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домах, введенных в эксплуатацию</w:t>
            </w:r>
          </w:p>
        </w:tc>
        <w:tc>
          <w:tcPr>
            <w:tcW w:w="1216" w:type="dxa"/>
            <w:gridSpan w:val="2"/>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r>
      <w:tr w:rsidR="003256FD" w:rsidRPr="00434E0F" w:rsidTr="00CE2AB4">
        <w:trPr>
          <w:gridAfter w:val="1"/>
          <w:wAfter w:w="230" w:type="dxa"/>
          <w:cantSplit/>
          <w:trHeight w:val="1090"/>
        </w:trPr>
        <w:tc>
          <w:tcPr>
            <w:tcW w:w="462"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586"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Стоимость</w:t>
            </w:r>
          </w:p>
        </w:tc>
        <w:tc>
          <w:tcPr>
            <w:tcW w:w="613"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659"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882"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949"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Приобретаемая площадь</w:t>
            </w:r>
          </w:p>
        </w:tc>
        <w:tc>
          <w:tcPr>
            <w:tcW w:w="124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598"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rPr>
                <w:color w:val="000000"/>
                <w:sz w:val="16"/>
                <w:szCs w:val="16"/>
              </w:rPr>
            </w:pPr>
            <w:r w:rsidRPr="00434E0F">
              <w:rPr>
                <w:color w:val="000000"/>
                <w:sz w:val="16"/>
                <w:szCs w:val="16"/>
              </w:rPr>
              <w:t>Приобретаемая площадь</w:t>
            </w:r>
          </w:p>
        </w:tc>
        <w:tc>
          <w:tcPr>
            <w:tcW w:w="634"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99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Приобретаемая площадь</w:t>
            </w:r>
          </w:p>
        </w:tc>
        <w:tc>
          <w:tcPr>
            <w:tcW w:w="127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Приобретаемая площадь</w:t>
            </w:r>
          </w:p>
        </w:tc>
        <w:tc>
          <w:tcPr>
            <w:tcW w:w="661"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Стоимость</w:t>
            </w:r>
          </w:p>
        </w:tc>
        <w:tc>
          <w:tcPr>
            <w:tcW w:w="612"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Приобретаемая площадь</w:t>
            </w:r>
          </w:p>
        </w:tc>
        <w:tc>
          <w:tcPr>
            <w:tcW w:w="604"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Стоимость</w:t>
            </w:r>
          </w:p>
        </w:tc>
      </w:tr>
      <w:tr w:rsidR="003256FD" w:rsidRPr="00434E0F" w:rsidTr="00CE2AB4">
        <w:trPr>
          <w:gridAfter w:val="1"/>
          <w:wAfter w:w="230" w:type="dxa"/>
          <w:trHeight w:val="70"/>
        </w:trPr>
        <w:tc>
          <w:tcPr>
            <w:tcW w:w="462"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58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613"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59"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88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949"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24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59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34"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99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27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61"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61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04"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r>
      <w:tr w:rsidR="003256FD" w:rsidRPr="00434E0F" w:rsidTr="00CE2AB4">
        <w:trPr>
          <w:gridAfter w:val="1"/>
          <w:wAfter w:w="230" w:type="dxa"/>
          <w:trHeight w:val="268"/>
        </w:trPr>
        <w:tc>
          <w:tcPr>
            <w:tcW w:w="462" w:type="dxa"/>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66"/>
              <w:rPr>
                <w:color w:val="000000"/>
                <w:sz w:val="16"/>
                <w:szCs w:val="16"/>
              </w:rPr>
            </w:pPr>
            <w:r w:rsidRPr="00434E0F">
              <w:rPr>
                <w:color w:val="000000"/>
                <w:sz w:val="16"/>
                <w:szCs w:val="16"/>
              </w:rPr>
              <w:t>1</w:t>
            </w:r>
          </w:p>
        </w:tc>
        <w:tc>
          <w:tcPr>
            <w:tcW w:w="242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ind w:left="-74" w:right="-89"/>
              <w:rPr>
                <w:color w:val="000000"/>
                <w:sz w:val="16"/>
                <w:szCs w:val="16"/>
              </w:rPr>
            </w:pPr>
            <w:r w:rsidRPr="00434E0F">
              <w:rPr>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5</w:t>
            </w:r>
          </w:p>
        </w:tc>
        <w:tc>
          <w:tcPr>
            <w:tcW w:w="58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6</w:t>
            </w:r>
          </w:p>
        </w:tc>
        <w:tc>
          <w:tcPr>
            <w:tcW w:w="613"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7</w:t>
            </w:r>
          </w:p>
        </w:tc>
        <w:tc>
          <w:tcPr>
            <w:tcW w:w="659"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8</w:t>
            </w:r>
          </w:p>
        </w:tc>
        <w:tc>
          <w:tcPr>
            <w:tcW w:w="88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9</w:t>
            </w:r>
          </w:p>
        </w:tc>
        <w:tc>
          <w:tcPr>
            <w:tcW w:w="949"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10</w:t>
            </w:r>
          </w:p>
        </w:tc>
        <w:tc>
          <w:tcPr>
            <w:tcW w:w="124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11</w:t>
            </w:r>
          </w:p>
        </w:tc>
        <w:tc>
          <w:tcPr>
            <w:tcW w:w="59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12</w:t>
            </w:r>
          </w:p>
        </w:tc>
        <w:tc>
          <w:tcPr>
            <w:tcW w:w="634"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13</w:t>
            </w:r>
          </w:p>
        </w:tc>
        <w:tc>
          <w:tcPr>
            <w:tcW w:w="99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14</w:t>
            </w:r>
          </w:p>
        </w:tc>
        <w:tc>
          <w:tcPr>
            <w:tcW w:w="127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16</w:t>
            </w:r>
          </w:p>
        </w:tc>
        <w:tc>
          <w:tcPr>
            <w:tcW w:w="661"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17</w:t>
            </w:r>
          </w:p>
        </w:tc>
        <w:tc>
          <w:tcPr>
            <w:tcW w:w="61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18</w:t>
            </w:r>
          </w:p>
        </w:tc>
        <w:tc>
          <w:tcPr>
            <w:tcW w:w="604"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19</w:t>
            </w:r>
          </w:p>
        </w:tc>
      </w:tr>
      <w:tr w:rsidR="00B22AD0" w:rsidRPr="00434E0F" w:rsidTr="00CE2AB4">
        <w:trPr>
          <w:gridAfter w:val="1"/>
          <w:wAfter w:w="230" w:type="dxa"/>
          <w:trHeight w:val="77"/>
        </w:trPr>
        <w:tc>
          <w:tcPr>
            <w:tcW w:w="2890" w:type="dxa"/>
            <w:gridSpan w:val="2"/>
            <w:tcBorders>
              <w:top w:val="nil"/>
              <w:left w:val="single" w:sz="4" w:space="0" w:color="auto"/>
              <w:bottom w:val="single" w:sz="4" w:space="0" w:color="auto"/>
              <w:right w:val="single" w:sz="4" w:space="0" w:color="auto"/>
            </w:tcBorders>
            <w:shd w:val="clear" w:color="auto" w:fill="auto"/>
            <w:vAlign w:val="bottom"/>
            <w:hideMark/>
          </w:tcPr>
          <w:p w:rsidR="00B22AD0" w:rsidRPr="00B22AD0" w:rsidRDefault="00B22AD0" w:rsidP="00B22AD0">
            <w:pPr>
              <w:ind w:left="-38" w:right="-66"/>
              <w:rPr>
                <w:b/>
                <w:bCs/>
                <w:color w:val="000000"/>
                <w:sz w:val="16"/>
                <w:szCs w:val="16"/>
              </w:rPr>
            </w:pPr>
            <w:r w:rsidRPr="00B22AD0">
              <w:rPr>
                <w:color w:val="000000"/>
                <w:sz w:val="16"/>
                <w:szCs w:val="16"/>
              </w:rPr>
              <w:t> </w:t>
            </w:r>
            <w:r w:rsidRPr="00B22AD0">
              <w:rPr>
                <w:b/>
                <w:bCs/>
                <w:color w:val="000000"/>
                <w:sz w:val="16"/>
                <w:szCs w:val="16"/>
              </w:rPr>
              <w:t>Всего по подпрограмме I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tc>
        <w:tc>
          <w:tcPr>
            <w:tcW w:w="850"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b/>
                <w:bCs/>
                <w:color w:val="000000"/>
                <w:sz w:val="16"/>
                <w:szCs w:val="16"/>
              </w:rPr>
            </w:pPr>
            <w:r w:rsidRPr="00B22AD0">
              <w:rPr>
                <w:b/>
                <w:bCs/>
                <w:color w:val="000000"/>
                <w:sz w:val="16"/>
                <w:szCs w:val="16"/>
              </w:rPr>
              <w:t>36 092,98</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36 092,98</w:t>
            </w:r>
          </w:p>
        </w:tc>
        <w:tc>
          <w:tcPr>
            <w:tcW w:w="94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36 092,98</w:t>
            </w:r>
          </w:p>
        </w:tc>
        <w:tc>
          <w:tcPr>
            <w:tcW w:w="1248"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2 203 115 499,20</w:t>
            </w:r>
          </w:p>
        </w:tc>
        <w:tc>
          <w:tcPr>
            <w:tcW w:w="59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36 092,98</w:t>
            </w:r>
          </w:p>
        </w:tc>
        <w:tc>
          <w:tcPr>
            <w:tcW w:w="1276"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68"/>
              <w:rPr>
                <w:b/>
                <w:bCs/>
                <w:color w:val="000000"/>
                <w:sz w:val="16"/>
                <w:szCs w:val="16"/>
              </w:rPr>
            </w:pPr>
            <w:r w:rsidRPr="00B22AD0">
              <w:rPr>
                <w:b/>
                <w:bCs/>
                <w:color w:val="000000"/>
                <w:sz w:val="16"/>
                <w:szCs w:val="16"/>
              </w:rPr>
              <w:t>2 203 115 499,20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CE2AB4">
        <w:trPr>
          <w:gridAfter w:val="1"/>
          <w:wAfter w:w="230" w:type="dxa"/>
          <w:trHeight w:val="77"/>
        </w:trPr>
        <w:tc>
          <w:tcPr>
            <w:tcW w:w="462" w:type="dxa"/>
            <w:tcBorders>
              <w:top w:val="nil"/>
              <w:left w:val="single" w:sz="4" w:space="0" w:color="auto"/>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1.</w:t>
            </w:r>
          </w:p>
        </w:tc>
        <w:tc>
          <w:tcPr>
            <w:tcW w:w="242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I этапу 2019-2020</w:t>
            </w:r>
          </w:p>
        </w:tc>
        <w:tc>
          <w:tcPr>
            <w:tcW w:w="850"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b/>
                <w:bCs/>
                <w:color w:val="000000"/>
                <w:sz w:val="16"/>
                <w:szCs w:val="16"/>
              </w:rPr>
            </w:pPr>
            <w:r w:rsidRPr="00B22AD0">
              <w:rPr>
                <w:b/>
                <w:bCs/>
                <w:color w:val="000000"/>
                <w:sz w:val="16"/>
                <w:szCs w:val="16"/>
              </w:rPr>
              <w:t>1 654,30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1 654,30</w:t>
            </w:r>
          </w:p>
        </w:tc>
        <w:tc>
          <w:tcPr>
            <w:tcW w:w="94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1 654,30</w:t>
            </w:r>
          </w:p>
        </w:tc>
        <w:tc>
          <w:tcPr>
            <w:tcW w:w="1248"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100 978 472,00</w:t>
            </w:r>
          </w:p>
        </w:tc>
        <w:tc>
          <w:tcPr>
            <w:tcW w:w="59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1 654,30</w:t>
            </w:r>
          </w:p>
        </w:tc>
        <w:tc>
          <w:tcPr>
            <w:tcW w:w="1276"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68"/>
              <w:rPr>
                <w:b/>
                <w:bCs/>
                <w:color w:val="000000"/>
                <w:sz w:val="16"/>
                <w:szCs w:val="16"/>
              </w:rPr>
            </w:pPr>
            <w:r w:rsidRPr="00B22AD0">
              <w:rPr>
                <w:b/>
                <w:bCs/>
                <w:color w:val="000000"/>
                <w:sz w:val="16"/>
                <w:szCs w:val="16"/>
              </w:rPr>
              <w:t>100 978 472,00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CE2AB4">
        <w:trPr>
          <w:gridAfter w:val="1"/>
          <w:wAfter w:w="230" w:type="dxa"/>
          <w:trHeight w:val="60"/>
        </w:trPr>
        <w:tc>
          <w:tcPr>
            <w:tcW w:w="462" w:type="dxa"/>
            <w:tcBorders>
              <w:top w:val="nil"/>
              <w:left w:val="single" w:sz="4" w:space="0" w:color="auto"/>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1.1.</w:t>
            </w:r>
          </w:p>
        </w:tc>
        <w:tc>
          <w:tcPr>
            <w:tcW w:w="242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1 654,30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1 654,30</w:t>
            </w:r>
          </w:p>
        </w:tc>
        <w:tc>
          <w:tcPr>
            <w:tcW w:w="94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1 654,30</w:t>
            </w:r>
          </w:p>
        </w:tc>
        <w:tc>
          <w:tcPr>
            <w:tcW w:w="1248"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color w:val="000000"/>
                <w:sz w:val="16"/>
                <w:szCs w:val="16"/>
              </w:rPr>
            </w:pPr>
            <w:r w:rsidRPr="00B22AD0">
              <w:rPr>
                <w:color w:val="000000"/>
                <w:sz w:val="16"/>
                <w:szCs w:val="16"/>
              </w:rPr>
              <w:t>100 978 472,00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1 654,30</w:t>
            </w:r>
          </w:p>
        </w:tc>
        <w:tc>
          <w:tcPr>
            <w:tcW w:w="127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color w:val="000000"/>
                <w:sz w:val="16"/>
                <w:szCs w:val="16"/>
              </w:rPr>
            </w:pPr>
            <w:r w:rsidRPr="00B22AD0">
              <w:rPr>
                <w:color w:val="000000"/>
                <w:sz w:val="16"/>
                <w:szCs w:val="16"/>
              </w:rPr>
              <w:t>100 978 472,00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r w:rsidR="00B22AD0" w:rsidRPr="00434E0F" w:rsidTr="00CE2AB4">
        <w:trPr>
          <w:gridAfter w:val="1"/>
          <w:wAfter w:w="230" w:type="dxa"/>
          <w:trHeight w:val="77"/>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w:t>
            </w:r>
          </w:p>
        </w:tc>
        <w:tc>
          <w:tcPr>
            <w:tcW w:w="242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II этапу 2020-2021</w:t>
            </w:r>
          </w:p>
        </w:tc>
        <w:tc>
          <w:tcPr>
            <w:tcW w:w="850"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74"/>
              <w:rPr>
                <w:b/>
                <w:bCs/>
                <w:color w:val="000000"/>
                <w:sz w:val="16"/>
                <w:szCs w:val="16"/>
              </w:rPr>
            </w:pPr>
            <w:r w:rsidRPr="00B22AD0">
              <w:rPr>
                <w:b/>
                <w:bCs/>
                <w:color w:val="000000"/>
                <w:sz w:val="16"/>
                <w:szCs w:val="16"/>
              </w:rPr>
              <w:t>1 984,20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1 984,20</w:t>
            </w:r>
          </w:p>
        </w:tc>
        <w:tc>
          <w:tcPr>
            <w:tcW w:w="949"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1 984,20</w:t>
            </w:r>
          </w:p>
        </w:tc>
        <w:tc>
          <w:tcPr>
            <w:tcW w:w="124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121 115 568,00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1 984,20</w:t>
            </w:r>
          </w:p>
        </w:tc>
        <w:tc>
          <w:tcPr>
            <w:tcW w:w="127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b/>
                <w:bCs/>
                <w:color w:val="000000"/>
                <w:sz w:val="16"/>
                <w:szCs w:val="16"/>
              </w:rPr>
            </w:pPr>
            <w:r w:rsidRPr="00B22AD0">
              <w:rPr>
                <w:b/>
                <w:bCs/>
                <w:color w:val="000000"/>
                <w:sz w:val="16"/>
                <w:szCs w:val="16"/>
              </w:rPr>
              <w:t>121 115 568,00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CE2AB4">
        <w:trPr>
          <w:gridAfter w:val="1"/>
          <w:wAfter w:w="230" w:type="dxa"/>
          <w:trHeight w:val="6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2.1.</w:t>
            </w:r>
          </w:p>
        </w:tc>
        <w:tc>
          <w:tcPr>
            <w:tcW w:w="242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1 984,20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1 984,20</w:t>
            </w:r>
          </w:p>
        </w:tc>
        <w:tc>
          <w:tcPr>
            <w:tcW w:w="94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1 984,20</w:t>
            </w:r>
          </w:p>
        </w:tc>
        <w:tc>
          <w:tcPr>
            <w:tcW w:w="1248"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color w:val="000000"/>
                <w:sz w:val="16"/>
                <w:szCs w:val="16"/>
              </w:rPr>
            </w:pPr>
            <w:r w:rsidRPr="00B22AD0">
              <w:rPr>
                <w:color w:val="000000"/>
                <w:sz w:val="16"/>
                <w:szCs w:val="16"/>
              </w:rPr>
              <w:t>121 115 568,00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1 984,20</w:t>
            </w:r>
          </w:p>
        </w:tc>
        <w:tc>
          <w:tcPr>
            <w:tcW w:w="127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color w:val="000000"/>
                <w:sz w:val="16"/>
                <w:szCs w:val="16"/>
              </w:rPr>
            </w:pPr>
            <w:r w:rsidRPr="00B22AD0">
              <w:rPr>
                <w:color w:val="000000"/>
                <w:sz w:val="16"/>
                <w:szCs w:val="16"/>
              </w:rPr>
              <w:t>121 115 568,00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r w:rsidR="00B22AD0" w:rsidRPr="00434E0F" w:rsidTr="00CE2AB4">
        <w:trPr>
          <w:gridAfter w:val="1"/>
          <w:wAfter w:w="230" w:type="dxa"/>
          <w:trHeight w:val="77"/>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3.</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V этапу  2023-2024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rsidP="00B22AD0">
            <w:pPr>
              <w:ind w:left="-74"/>
              <w:rPr>
                <w:b/>
                <w:bCs/>
                <w:color w:val="000000"/>
                <w:sz w:val="16"/>
                <w:szCs w:val="16"/>
              </w:rPr>
            </w:pPr>
            <w:r w:rsidRPr="00B22AD0">
              <w:rPr>
                <w:b/>
                <w:bCs/>
                <w:color w:val="000000"/>
                <w:sz w:val="16"/>
                <w:szCs w:val="16"/>
              </w:rPr>
              <w:t>6 751,06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6 751,06</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6 751,06</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412 084 702,40</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6 751,06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rsidP="00B22AD0">
            <w:pPr>
              <w:ind w:left="-68"/>
              <w:rPr>
                <w:b/>
                <w:bCs/>
                <w:color w:val="000000"/>
                <w:sz w:val="16"/>
                <w:szCs w:val="16"/>
              </w:rPr>
            </w:pPr>
            <w:r w:rsidRPr="00B22AD0">
              <w:rPr>
                <w:b/>
                <w:bCs/>
                <w:color w:val="000000"/>
                <w:sz w:val="16"/>
                <w:szCs w:val="16"/>
              </w:rPr>
              <w:t>412 084 702,40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CE2AB4">
        <w:trPr>
          <w:gridAfter w:val="1"/>
          <w:wAfter w:w="230" w:type="dxa"/>
          <w:trHeight w:val="77"/>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3.1.</w:t>
            </w:r>
          </w:p>
        </w:tc>
        <w:tc>
          <w:tcPr>
            <w:tcW w:w="2428"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6 751,06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6 751,06</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6 751,06</w:t>
            </w:r>
          </w:p>
        </w:tc>
        <w:tc>
          <w:tcPr>
            <w:tcW w:w="1248"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color w:val="000000"/>
                <w:sz w:val="16"/>
                <w:szCs w:val="16"/>
              </w:rPr>
            </w:pPr>
            <w:r w:rsidRPr="00B22AD0">
              <w:rPr>
                <w:color w:val="000000"/>
                <w:sz w:val="16"/>
                <w:szCs w:val="16"/>
              </w:rPr>
              <w:t>412 084 702,40</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6 751,06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color w:val="000000"/>
                <w:sz w:val="16"/>
                <w:szCs w:val="16"/>
              </w:rPr>
            </w:pPr>
            <w:r w:rsidRPr="00B22AD0">
              <w:rPr>
                <w:color w:val="000000"/>
                <w:sz w:val="16"/>
                <w:szCs w:val="16"/>
              </w:rPr>
              <w:t>412 084 702,40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r w:rsidR="00B22AD0" w:rsidRPr="00434E0F" w:rsidTr="00CE2AB4">
        <w:trPr>
          <w:gridAfter w:val="1"/>
          <w:wAfter w:w="230" w:type="dxa"/>
          <w:trHeight w:val="77"/>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4.</w:t>
            </w:r>
          </w:p>
        </w:tc>
        <w:tc>
          <w:tcPr>
            <w:tcW w:w="242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VI этапу 2024-2025</w:t>
            </w:r>
          </w:p>
        </w:tc>
        <w:tc>
          <w:tcPr>
            <w:tcW w:w="850"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74"/>
              <w:rPr>
                <w:b/>
                <w:bCs/>
                <w:color w:val="000000"/>
                <w:sz w:val="16"/>
                <w:szCs w:val="16"/>
              </w:rPr>
            </w:pPr>
            <w:r w:rsidRPr="00B22AD0">
              <w:rPr>
                <w:b/>
                <w:bCs/>
                <w:color w:val="000000"/>
                <w:sz w:val="16"/>
                <w:szCs w:val="16"/>
              </w:rPr>
              <w:t>25 703,42</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25 703,42</w:t>
            </w:r>
          </w:p>
        </w:tc>
        <w:tc>
          <w:tcPr>
            <w:tcW w:w="949"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25 703,42</w:t>
            </w:r>
          </w:p>
        </w:tc>
        <w:tc>
          <w:tcPr>
            <w:tcW w:w="124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1 568 936 756,80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25 703,42</w:t>
            </w:r>
          </w:p>
        </w:tc>
        <w:tc>
          <w:tcPr>
            <w:tcW w:w="127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b/>
                <w:bCs/>
                <w:color w:val="000000"/>
                <w:sz w:val="16"/>
                <w:szCs w:val="16"/>
              </w:rPr>
            </w:pPr>
            <w:r w:rsidRPr="00B22AD0">
              <w:rPr>
                <w:b/>
                <w:bCs/>
                <w:color w:val="000000"/>
                <w:sz w:val="16"/>
                <w:szCs w:val="16"/>
              </w:rPr>
              <w:t>1 568 936 756,80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CE2AB4">
        <w:trPr>
          <w:gridAfter w:val="1"/>
          <w:wAfter w:w="230" w:type="dxa"/>
          <w:trHeight w:val="6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4.1.</w:t>
            </w:r>
          </w:p>
        </w:tc>
        <w:tc>
          <w:tcPr>
            <w:tcW w:w="242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25 703,42</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25 703,42</w:t>
            </w:r>
          </w:p>
        </w:tc>
        <w:tc>
          <w:tcPr>
            <w:tcW w:w="949"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25 703,42</w:t>
            </w:r>
          </w:p>
        </w:tc>
        <w:tc>
          <w:tcPr>
            <w:tcW w:w="1248" w:type="dxa"/>
            <w:tcBorders>
              <w:top w:val="nil"/>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color w:val="000000"/>
                <w:sz w:val="16"/>
                <w:szCs w:val="16"/>
              </w:rPr>
            </w:pPr>
            <w:r w:rsidRPr="00B22AD0">
              <w:rPr>
                <w:color w:val="000000"/>
                <w:sz w:val="16"/>
                <w:szCs w:val="16"/>
              </w:rPr>
              <w:t>1 568 936 756,80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25 703,42</w:t>
            </w:r>
          </w:p>
        </w:tc>
        <w:tc>
          <w:tcPr>
            <w:tcW w:w="1276"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color w:val="000000"/>
                <w:sz w:val="16"/>
                <w:szCs w:val="16"/>
              </w:rPr>
            </w:pPr>
            <w:r w:rsidRPr="00B22AD0">
              <w:rPr>
                <w:color w:val="000000"/>
                <w:sz w:val="16"/>
                <w:szCs w:val="16"/>
              </w:rPr>
              <w:t>1 568 936 756,80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bl>
    <w:p w:rsidR="00830827" w:rsidRDefault="00830827" w:rsidP="007A4822">
      <w:pPr>
        <w:spacing w:after="200"/>
      </w:pPr>
      <w:r>
        <w:br w:type="page"/>
      </w:r>
    </w:p>
    <w:tbl>
      <w:tblPr>
        <w:tblW w:w="15448" w:type="dxa"/>
        <w:tblInd w:w="93" w:type="dxa"/>
        <w:tblLook w:val="04A0" w:firstRow="1" w:lastRow="0" w:firstColumn="1" w:lastColumn="0" w:noHBand="0" w:noVBand="1"/>
      </w:tblPr>
      <w:tblGrid>
        <w:gridCol w:w="576"/>
        <w:gridCol w:w="3408"/>
        <w:gridCol w:w="880"/>
        <w:gridCol w:w="580"/>
        <w:gridCol w:w="580"/>
        <w:gridCol w:w="880"/>
        <w:gridCol w:w="860"/>
        <w:gridCol w:w="852"/>
        <w:gridCol w:w="832"/>
        <w:gridCol w:w="1040"/>
        <w:gridCol w:w="1020"/>
        <w:gridCol w:w="640"/>
        <w:gridCol w:w="1020"/>
        <w:gridCol w:w="1240"/>
        <w:gridCol w:w="1040"/>
      </w:tblGrid>
      <w:tr w:rsidR="00830827" w:rsidRPr="00097A84" w:rsidTr="001824D4">
        <w:trPr>
          <w:trHeight w:val="255"/>
        </w:trPr>
        <w:tc>
          <w:tcPr>
            <w:tcW w:w="15448" w:type="dxa"/>
            <w:gridSpan w:val="15"/>
            <w:tcBorders>
              <w:top w:val="nil"/>
              <w:left w:val="nil"/>
              <w:bottom w:val="nil"/>
              <w:right w:val="nil"/>
            </w:tcBorders>
            <w:shd w:val="clear" w:color="auto" w:fill="auto"/>
            <w:noWrap/>
            <w:vAlign w:val="bottom"/>
            <w:hideMark/>
          </w:tcPr>
          <w:p w:rsidR="00830827" w:rsidRPr="00097A84" w:rsidRDefault="00830827" w:rsidP="007A4822">
            <w:pPr>
              <w:jc w:val="center"/>
              <w:rPr>
                <w:b/>
                <w:color w:val="000000"/>
                <w:sz w:val="16"/>
                <w:szCs w:val="16"/>
              </w:rPr>
            </w:pPr>
            <w:r w:rsidRPr="00097A84">
              <w:rPr>
                <w:b/>
                <w:color w:val="000000"/>
                <w:szCs w:val="16"/>
              </w:rPr>
              <w:lastRenderedPageBreak/>
              <w:t>1</w:t>
            </w:r>
            <w:r w:rsidR="00757AEB" w:rsidRPr="0092292F">
              <w:rPr>
                <w:b/>
                <w:color w:val="000000"/>
                <w:szCs w:val="16"/>
              </w:rPr>
              <w:t>2</w:t>
            </w:r>
            <w:r w:rsidRPr="00097A84">
              <w:rPr>
                <w:b/>
                <w:color w:val="000000"/>
                <w:szCs w:val="16"/>
              </w:rPr>
              <w:t>.</w:t>
            </w:r>
            <w:r w:rsidR="00097A84" w:rsidRPr="00097A84">
              <w:rPr>
                <w:b/>
                <w:color w:val="000000"/>
                <w:szCs w:val="16"/>
              </w:rPr>
              <w:t>7</w:t>
            </w:r>
            <w:r w:rsidRPr="00097A84">
              <w:rPr>
                <w:b/>
                <w:color w:val="000000"/>
                <w:szCs w:val="16"/>
              </w:rPr>
              <w:t xml:space="preserve">. План-график реализации подпрограммы I </w:t>
            </w:r>
            <w:r w:rsidR="002C52FD" w:rsidRPr="002C52FD">
              <w:rPr>
                <w:b/>
                <w:color w:val="000000"/>
                <w:szCs w:val="16"/>
              </w:rPr>
              <w:t>на 2020-202</w:t>
            </w:r>
            <w:r w:rsidR="002C52FD">
              <w:rPr>
                <w:b/>
                <w:color w:val="000000"/>
                <w:szCs w:val="16"/>
              </w:rPr>
              <w:t>1</w:t>
            </w:r>
            <w:r w:rsidR="002C52FD" w:rsidRPr="002C52FD">
              <w:rPr>
                <w:b/>
                <w:color w:val="000000"/>
                <w:szCs w:val="16"/>
              </w:rPr>
              <w:t xml:space="preserve"> годы</w:t>
            </w:r>
          </w:p>
        </w:tc>
      </w:tr>
      <w:tr w:rsidR="00830827" w:rsidRPr="00097A84" w:rsidTr="001824D4">
        <w:trPr>
          <w:trHeight w:val="255"/>
        </w:trPr>
        <w:tc>
          <w:tcPr>
            <w:tcW w:w="15448" w:type="dxa"/>
            <w:gridSpan w:val="15"/>
            <w:tcBorders>
              <w:top w:val="nil"/>
              <w:left w:val="nil"/>
              <w:bottom w:val="single" w:sz="4" w:space="0" w:color="auto"/>
              <w:right w:val="nil"/>
            </w:tcBorders>
            <w:shd w:val="clear" w:color="auto" w:fill="auto"/>
            <w:noWrap/>
            <w:vAlign w:val="bottom"/>
            <w:hideMark/>
          </w:tcPr>
          <w:p w:rsidR="00830827" w:rsidRPr="00097A84" w:rsidRDefault="00830827" w:rsidP="007A4822">
            <w:pPr>
              <w:jc w:val="center"/>
              <w:rPr>
                <w:color w:val="000000"/>
                <w:sz w:val="16"/>
                <w:szCs w:val="16"/>
              </w:rPr>
            </w:pPr>
            <w:r w:rsidRPr="00097A84">
              <w:rPr>
                <w:color w:val="000000"/>
                <w:sz w:val="16"/>
                <w:szCs w:val="16"/>
              </w:rPr>
              <w:t> </w:t>
            </w:r>
          </w:p>
        </w:tc>
      </w:tr>
      <w:tr w:rsidR="00830827" w:rsidRPr="00097A84" w:rsidTr="00D51D24">
        <w:trPr>
          <w:trHeight w:val="1731"/>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п/п</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Наименование муниципального образования/способ переселения</w:t>
            </w:r>
          </w:p>
        </w:tc>
        <w:tc>
          <w:tcPr>
            <w:tcW w:w="8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Расселяемая площадь жилых помещений (кв. м)</w:t>
            </w:r>
          </w:p>
        </w:tc>
        <w:tc>
          <w:tcPr>
            <w:tcW w:w="5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Количество помещений (ед.)</w:t>
            </w:r>
          </w:p>
        </w:tc>
        <w:tc>
          <w:tcPr>
            <w:tcW w:w="5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Количество граждан (чел.)</w:t>
            </w:r>
          </w:p>
        </w:tc>
        <w:tc>
          <w:tcPr>
            <w:tcW w:w="8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Предоставляемая площадь (кв. м)</w:t>
            </w:r>
          </w:p>
        </w:tc>
        <w:tc>
          <w:tcPr>
            <w:tcW w:w="86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Образованы земельные участки под строительство</w:t>
            </w:r>
          </w:p>
        </w:tc>
        <w:tc>
          <w:tcPr>
            <w:tcW w:w="852"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Оформлены права застройщика на земельные участки</w:t>
            </w:r>
          </w:p>
        </w:tc>
        <w:tc>
          <w:tcPr>
            <w:tcW w:w="832"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Подготовлена проектная документация</w:t>
            </w:r>
          </w:p>
        </w:tc>
        <w:tc>
          <w:tcPr>
            <w:tcW w:w="10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Объявлен конкурс на строительство (приобретение) жилых помещений</w:t>
            </w:r>
          </w:p>
        </w:tc>
        <w:tc>
          <w:tcPr>
            <w:tcW w:w="102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Заключен контракт на строительство, договор на приобретение жилых помещений</w:t>
            </w:r>
          </w:p>
        </w:tc>
        <w:tc>
          <w:tcPr>
            <w:tcW w:w="6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Получено разрешение на строительство</w:t>
            </w:r>
          </w:p>
        </w:tc>
        <w:tc>
          <w:tcPr>
            <w:tcW w:w="102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Дом введен в эксплуатацию</w:t>
            </w:r>
          </w:p>
        </w:tc>
        <w:tc>
          <w:tcPr>
            <w:tcW w:w="12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Зарегистрировано право собственности муниципального образования на жилые помещения</w:t>
            </w:r>
          </w:p>
        </w:tc>
        <w:tc>
          <w:tcPr>
            <w:tcW w:w="10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Завершено переселение</w:t>
            </w:r>
          </w:p>
        </w:tc>
      </w:tr>
      <w:tr w:rsidR="00830827" w:rsidRPr="00097A84" w:rsidTr="001824D4">
        <w:trPr>
          <w:trHeight w:val="25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3</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6</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7</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8</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9</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12</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13</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15</w:t>
            </w:r>
          </w:p>
        </w:tc>
      </w:tr>
      <w:tr w:rsidR="00830827" w:rsidRPr="00097A84" w:rsidTr="001824D4">
        <w:trPr>
          <w:trHeight w:val="64"/>
        </w:trPr>
        <w:tc>
          <w:tcPr>
            <w:tcW w:w="15448"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Этап I: 2019-2020 года</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Всего по этапу I 2019-2020 года</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1 654,30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41</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109</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 xml:space="preserve">1 654,30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Итого по Сергиево-Посадскому городскому округу</w:t>
            </w:r>
          </w:p>
        </w:tc>
        <w:tc>
          <w:tcPr>
            <w:tcW w:w="880" w:type="dxa"/>
            <w:tcBorders>
              <w:top w:val="nil"/>
              <w:left w:val="nil"/>
              <w:bottom w:val="nil"/>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580" w:type="dxa"/>
            <w:tcBorders>
              <w:top w:val="nil"/>
              <w:left w:val="nil"/>
              <w:bottom w:val="nil"/>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109</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строящихся многоквартирных домах</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109</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1.1.2.</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Строительство многоквартирных домов</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1.1.3.</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построенных многоквартирных домах</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1.1.4.</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лиц, не являющихся застройщиком</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15448"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Этап II: 2020-2021 года</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2</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Всего по этапу II 2020-2021 года</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1 984,20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51</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147</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1 984,20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Итого по Сергиево-Посадскому городскому округу</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147</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строящихся многоквартирных домах</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147</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2.1.2.</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Строительство многоквартирных домов</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2.1.3.</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построенных многоквартирных домах</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2.1.4.</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D51D24" w:rsidP="007A4822">
            <w:pPr>
              <w:rPr>
                <w:color w:val="000000"/>
                <w:sz w:val="16"/>
                <w:szCs w:val="16"/>
              </w:rPr>
            </w:pPr>
            <w:r>
              <w:rPr>
                <w:color w:val="000000"/>
                <w:sz w:val="16"/>
                <w:szCs w:val="16"/>
              </w:rPr>
              <w:t xml:space="preserve">Приобретение квартир у </w:t>
            </w:r>
            <w:r w:rsidR="00830827" w:rsidRPr="00097A84">
              <w:rPr>
                <w:color w:val="000000"/>
                <w:sz w:val="16"/>
                <w:szCs w:val="16"/>
              </w:rPr>
              <w:t>лиц, не являющихся застройщиком</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bl>
    <w:p w:rsidR="00830827" w:rsidRDefault="00830827" w:rsidP="007A4822">
      <w:pPr>
        <w:spacing w:after="200"/>
      </w:pPr>
      <w:r>
        <w:br w:type="page"/>
      </w:r>
    </w:p>
    <w:tbl>
      <w:tblPr>
        <w:tblW w:w="15739" w:type="dxa"/>
        <w:tblInd w:w="93" w:type="dxa"/>
        <w:tblLayout w:type="fixed"/>
        <w:tblLook w:val="04A0" w:firstRow="1" w:lastRow="0" w:firstColumn="1" w:lastColumn="0" w:noHBand="0" w:noVBand="1"/>
      </w:tblPr>
      <w:tblGrid>
        <w:gridCol w:w="432"/>
        <w:gridCol w:w="9"/>
        <w:gridCol w:w="1275"/>
        <w:gridCol w:w="77"/>
        <w:gridCol w:w="2191"/>
        <w:gridCol w:w="876"/>
        <w:gridCol w:w="616"/>
        <w:gridCol w:w="643"/>
        <w:gridCol w:w="644"/>
        <w:gridCol w:w="672"/>
        <w:gridCol w:w="868"/>
        <w:gridCol w:w="1017"/>
        <w:gridCol w:w="900"/>
        <w:gridCol w:w="1510"/>
        <w:gridCol w:w="1293"/>
        <w:gridCol w:w="1259"/>
        <w:gridCol w:w="1457"/>
      </w:tblGrid>
      <w:tr w:rsidR="00830827" w:rsidRPr="00CA1C6C" w:rsidTr="00CA1C6C">
        <w:trPr>
          <w:trHeight w:val="255"/>
        </w:trPr>
        <w:tc>
          <w:tcPr>
            <w:tcW w:w="15739" w:type="dxa"/>
            <w:gridSpan w:val="17"/>
            <w:tcBorders>
              <w:top w:val="nil"/>
              <w:left w:val="nil"/>
              <w:bottom w:val="nil"/>
              <w:right w:val="nil"/>
            </w:tcBorders>
            <w:shd w:val="clear" w:color="auto" w:fill="auto"/>
            <w:noWrap/>
            <w:vAlign w:val="bottom"/>
            <w:hideMark/>
          </w:tcPr>
          <w:p w:rsidR="00830827" w:rsidRPr="00CA1C6C" w:rsidRDefault="00097A84" w:rsidP="00CA1C6C">
            <w:pPr>
              <w:spacing w:after="240"/>
              <w:jc w:val="center"/>
              <w:rPr>
                <w:b/>
                <w:color w:val="000000"/>
              </w:rPr>
            </w:pPr>
            <w:r w:rsidRPr="005A0D6C">
              <w:rPr>
                <w:b/>
                <w:color w:val="000000"/>
              </w:rPr>
              <w:lastRenderedPageBreak/>
              <w:t>1</w:t>
            </w:r>
            <w:r w:rsidR="00757AEB" w:rsidRPr="005A0D6C">
              <w:rPr>
                <w:b/>
                <w:color w:val="000000"/>
              </w:rPr>
              <w:t>2</w:t>
            </w:r>
            <w:r w:rsidRPr="005A0D6C">
              <w:rPr>
                <w:b/>
                <w:color w:val="000000"/>
              </w:rPr>
              <w:t>.8</w:t>
            </w:r>
            <w:r w:rsidR="00830827" w:rsidRPr="005A0D6C">
              <w:rPr>
                <w:b/>
                <w:color w:val="000000"/>
              </w:rPr>
              <w:t>. Расчет объема финансовых средств подпрограмм</w:t>
            </w:r>
            <w:r w:rsidR="0082603B" w:rsidRPr="005A0D6C">
              <w:rPr>
                <w:b/>
                <w:color w:val="000000"/>
              </w:rPr>
              <w:t>ы</w:t>
            </w:r>
            <w:r w:rsidR="00830827" w:rsidRPr="005A0D6C">
              <w:rPr>
                <w:b/>
                <w:color w:val="000000"/>
              </w:rPr>
              <w:t xml:space="preserve"> I</w:t>
            </w:r>
            <w:r w:rsidR="00830827" w:rsidRPr="00CA1C6C">
              <w:rPr>
                <w:b/>
                <w:color w:val="000000"/>
              </w:rPr>
              <w:t xml:space="preserve"> </w:t>
            </w:r>
          </w:p>
        </w:tc>
      </w:tr>
      <w:tr w:rsidR="00830827" w:rsidRPr="00CA1C6C" w:rsidTr="00CA1C6C">
        <w:trPr>
          <w:trHeight w:val="255"/>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w:t>
            </w:r>
            <w:r w:rsidRPr="00CA1C6C">
              <w:rPr>
                <w:sz w:val="16"/>
                <w:szCs w:val="16"/>
              </w:rPr>
              <w:br/>
              <w:t>п/п</w:t>
            </w:r>
          </w:p>
        </w:tc>
        <w:tc>
          <w:tcPr>
            <w:tcW w:w="13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Наименование</w:t>
            </w:r>
            <w:r w:rsidRPr="00CA1C6C">
              <w:rPr>
                <w:sz w:val="16"/>
                <w:szCs w:val="16"/>
              </w:rPr>
              <w:br/>
              <w:t>муниципального образования</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Адрес многоквартирного дома</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097A84" w:rsidP="007A4822">
            <w:pPr>
              <w:rPr>
                <w:sz w:val="16"/>
                <w:szCs w:val="16"/>
              </w:rPr>
            </w:pPr>
            <w:r w:rsidRPr="00CA1C6C">
              <w:rPr>
                <w:sz w:val="16"/>
                <w:szCs w:val="16"/>
              </w:rPr>
              <w:t>Сведения</w:t>
            </w:r>
            <w:r w:rsidR="00830827" w:rsidRPr="00CA1C6C">
              <w:rPr>
                <w:sz w:val="16"/>
                <w:szCs w:val="16"/>
              </w:rPr>
              <w:t xml:space="preserve"> об общей площади аварийного жилищного фонда</w:t>
            </w:r>
          </w:p>
        </w:tc>
        <w:tc>
          <w:tcPr>
            <w:tcW w:w="19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Количество расселяемых жилых помещений</w:t>
            </w:r>
          </w:p>
        </w:tc>
        <w:tc>
          <w:tcPr>
            <w:tcW w:w="27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Площадь помещений, кв. м</w:t>
            </w:r>
          </w:p>
        </w:tc>
        <w:tc>
          <w:tcPr>
            <w:tcW w:w="55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Стоимость переселения, руб.</w:t>
            </w:r>
          </w:p>
        </w:tc>
      </w:tr>
      <w:tr w:rsidR="00830827" w:rsidRPr="00CA1C6C" w:rsidTr="00CA1C6C">
        <w:trPr>
          <w:trHeight w:val="49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1361"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1959"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2785"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5519" w:type="dxa"/>
            <w:gridSpan w:val="4"/>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r>
      <w:tr w:rsidR="00830827" w:rsidRPr="00CA1C6C" w:rsidTr="00CA1C6C">
        <w:trPr>
          <w:trHeight w:val="1168"/>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1361"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830827" w:rsidRPr="00CA1C6C" w:rsidRDefault="00830827" w:rsidP="007A4822">
            <w:pPr>
              <w:rPr>
                <w:sz w:val="16"/>
                <w:szCs w:val="16"/>
              </w:rPr>
            </w:pPr>
          </w:p>
        </w:tc>
        <w:tc>
          <w:tcPr>
            <w:tcW w:w="876"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площадь, кв.м</w:t>
            </w:r>
          </w:p>
        </w:tc>
        <w:tc>
          <w:tcPr>
            <w:tcW w:w="616"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количество человек</w:t>
            </w:r>
          </w:p>
        </w:tc>
        <w:tc>
          <w:tcPr>
            <w:tcW w:w="643"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Всего</w:t>
            </w:r>
          </w:p>
        </w:tc>
        <w:tc>
          <w:tcPr>
            <w:tcW w:w="644"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частная собственность</w:t>
            </w:r>
          </w:p>
        </w:tc>
        <w:tc>
          <w:tcPr>
            <w:tcW w:w="672"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муниципальная собственность</w:t>
            </w:r>
          </w:p>
        </w:tc>
        <w:tc>
          <w:tcPr>
            <w:tcW w:w="868"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Всего</w:t>
            </w:r>
          </w:p>
        </w:tc>
        <w:tc>
          <w:tcPr>
            <w:tcW w:w="1017"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частная собственность</w:t>
            </w:r>
          </w:p>
        </w:tc>
        <w:tc>
          <w:tcPr>
            <w:tcW w:w="900" w:type="dxa"/>
            <w:tcBorders>
              <w:top w:val="nil"/>
              <w:left w:val="nil"/>
              <w:bottom w:val="single" w:sz="4" w:space="0" w:color="auto"/>
              <w:right w:val="single" w:sz="4" w:space="0" w:color="auto"/>
            </w:tcBorders>
            <w:shd w:val="clear" w:color="auto" w:fill="auto"/>
            <w:textDirection w:val="btLr"/>
            <w:vAlign w:val="bottom"/>
            <w:hideMark/>
          </w:tcPr>
          <w:p w:rsidR="00830827" w:rsidRPr="00CA1C6C" w:rsidRDefault="00830827" w:rsidP="007A4822">
            <w:pPr>
              <w:rPr>
                <w:sz w:val="16"/>
                <w:szCs w:val="16"/>
              </w:rPr>
            </w:pPr>
            <w:r w:rsidRPr="00CA1C6C">
              <w:rPr>
                <w:sz w:val="16"/>
                <w:szCs w:val="16"/>
              </w:rPr>
              <w:t>муниципальная собственность</w:t>
            </w:r>
          </w:p>
        </w:tc>
        <w:tc>
          <w:tcPr>
            <w:tcW w:w="1510" w:type="dxa"/>
            <w:tcBorders>
              <w:top w:val="nil"/>
              <w:left w:val="nil"/>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Средства Фонда</w:t>
            </w:r>
          </w:p>
        </w:tc>
        <w:tc>
          <w:tcPr>
            <w:tcW w:w="1293" w:type="dxa"/>
            <w:tcBorders>
              <w:top w:val="nil"/>
              <w:left w:val="nil"/>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Средства бюджета Московской области</w:t>
            </w:r>
          </w:p>
        </w:tc>
        <w:tc>
          <w:tcPr>
            <w:tcW w:w="1259" w:type="dxa"/>
            <w:tcBorders>
              <w:top w:val="nil"/>
              <w:left w:val="nil"/>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Средства бюджета муниципального образования</w:t>
            </w:r>
          </w:p>
        </w:tc>
        <w:tc>
          <w:tcPr>
            <w:tcW w:w="1457" w:type="dxa"/>
            <w:tcBorders>
              <w:top w:val="nil"/>
              <w:left w:val="nil"/>
              <w:bottom w:val="single" w:sz="4" w:space="0" w:color="auto"/>
              <w:right w:val="single" w:sz="4" w:space="0" w:color="auto"/>
            </w:tcBorders>
            <w:shd w:val="clear" w:color="auto" w:fill="auto"/>
            <w:vAlign w:val="bottom"/>
            <w:hideMark/>
          </w:tcPr>
          <w:p w:rsidR="00830827" w:rsidRPr="00CA1C6C" w:rsidRDefault="00830827" w:rsidP="007A4822">
            <w:pPr>
              <w:rPr>
                <w:sz w:val="16"/>
                <w:szCs w:val="16"/>
              </w:rPr>
            </w:pPr>
            <w:r w:rsidRPr="00CA1C6C">
              <w:rPr>
                <w:sz w:val="16"/>
                <w:szCs w:val="16"/>
              </w:rPr>
              <w:t>Итого</w:t>
            </w:r>
          </w:p>
        </w:tc>
      </w:tr>
      <w:tr w:rsidR="00197AB7" w:rsidRPr="00CA1C6C" w:rsidTr="0045045C">
        <w:trPr>
          <w:trHeight w:val="214"/>
        </w:trPr>
        <w:tc>
          <w:tcPr>
            <w:tcW w:w="39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AB7" w:rsidRPr="00CA1C6C" w:rsidRDefault="00CA1C6C">
            <w:pPr>
              <w:rPr>
                <w:b/>
                <w:bCs/>
                <w:sz w:val="16"/>
                <w:szCs w:val="16"/>
              </w:rPr>
            </w:pPr>
            <w:r w:rsidRPr="005A0D6C">
              <w:rPr>
                <w:b/>
                <w:bCs/>
                <w:sz w:val="16"/>
                <w:szCs w:val="16"/>
              </w:rPr>
              <w:t>Итого по Этапу I: 2019-2020 г.</w:t>
            </w:r>
          </w:p>
        </w:tc>
        <w:tc>
          <w:tcPr>
            <w:tcW w:w="876"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1 654,30</w:t>
            </w:r>
          </w:p>
        </w:tc>
        <w:tc>
          <w:tcPr>
            <w:tcW w:w="616"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109</w:t>
            </w:r>
          </w:p>
        </w:tc>
        <w:tc>
          <w:tcPr>
            <w:tcW w:w="643"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41</w:t>
            </w:r>
          </w:p>
        </w:tc>
        <w:tc>
          <w:tcPr>
            <w:tcW w:w="644"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15</w:t>
            </w:r>
          </w:p>
        </w:tc>
        <w:tc>
          <w:tcPr>
            <w:tcW w:w="672"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26</w:t>
            </w:r>
          </w:p>
        </w:tc>
        <w:tc>
          <w:tcPr>
            <w:tcW w:w="868"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1 654,30</w:t>
            </w:r>
          </w:p>
        </w:tc>
        <w:tc>
          <w:tcPr>
            <w:tcW w:w="1017"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523,70</w:t>
            </w:r>
          </w:p>
        </w:tc>
        <w:tc>
          <w:tcPr>
            <w:tcW w:w="900"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1 130,60</w:t>
            </w:r>
          </w:p>
        </w:tc>
        <w:tc>
          <w:tcPr>
            <w:tcW w:w="1510"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75 733 854,00</w:t>
            </w:r>
          </w:p>
        </w:tc>
        <w:tc>
          <w:tcPr>
            <w:tcW w:w="1293"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18 832 485,03</w:t>
            </w:r>
          </w:p>
        </w:tc>
        <w:tc>
          <w:tcPr>
            <w:tcW w:w="1259"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6 412 132,97</w:t>
            </w:r>
          </w:p>
        </w:tc>
        <w:tc>
          <w:tcPr>
            <w:tcW w:w="1457" w:type="dxa"/>
            <w:tcBorders>
              <w:top w:val="nil"/>
              <w:left w:val="nil"/>
              <w:bottom w:val="single" w:sz="4" w:space="0" w:color="auto"/>
              <w:right w:val="single" w:sz="4" w:space="0" w:color="auto"/>
            </w:tcBorders>
            <w:shd w:val="clear" w:color="auto" w:fill="auto"/>
            <w:noWrap/>
            <w:vAlign w:val="bottom"/>
            <w:hideMark/>
          </w:tcPr>
          <w:p w:rsidR="00197AB7" w:rsidRPr="00CA1C6C" w:rsidRDefault="00197AB7">
            <w:pPr>
              <w:rPr>
                <w:b/>
                <w:bCs/>
                <w:sz w:val="16"/>
                <w:szCs w:val="16"/>
              </w:rPr>
            </w:pPr>
            <w:r w:rsidRPr="00CA1C6C">
              <w:rPr>
                <w:b/>
                <w:bCs/>
                <w:sz w:val="16"/>
                <w:szCs w:val="16"/>
              </w:rPr>
              <w:t>100 978 472,00</w:t>
            </w:r>
          </w:p>
        </w:tc>
      </w:tr>
      <w:tr w:rsidR="005A0D6C" w:rsidRPr="00CA1C6C" w:rsidTr="003A5B42">
        <w:trPr>
          <w:trHeight w:val="356"/>
        </w:trPr>
        <w:tc>
          <w:tcPr>
            <w:tcW w:w="39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A0D6C" w:rsidRPr="00EF4D60" w:rsidRDefault="005A0D6C">
            <w:pPr>
              <w:rPr>
                <w:b/>
                <w:bCs/>
                <w:sz w:val="16"/>
                <w:szCs w:val="16"/>
                <w:highlight w:val="red"/>
              </w:rPr>
            </w:pPr>
            <w:r w:rsidRPr="005A0D6C">
              <w:rPr>
                <w:b/>
                <w:bCs/>
                <w:sz w:val="16"/>
                <w:szCs w:val="16"/>
              </w:rPr>
              <w:t>Итого по Сергиево-Посадскому</w:t>
            </w:r>
            <w:r>
              <w:rPr>
                <w:b/>
                <w:bCs/>
                <w:sz w:val="16"/>
                <w:szCs w:val="16"/>
              </w:rPr>
              <w:t xml:space="preserve"> городскому округу за 2019 год</w:t>
            </w:r>
          </w:p>
        </w:tc>
        <w:tc>
          <w:tcPr>
            <w:tcW w:w="876"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0,00</w:t>
            </w:r>
          </w:p>
        </w:tc>
        <w:tc>
          <w:tcPr>
            <w:tcW w:w="616"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0</w:t>
            </w:r>
          </w:p>
        </w:tc>
        <w:tc>
          <w:tcPr>
            <w:tcW w:w="643"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0</w:t>
            </w:r>
          </w:p>
        </w:tc>
        <w:tc>
          <w:tcPr>
            <w:tcW w:w="644"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0</w:t>
            </w:r>
          </w:p>
        </w:tc>
        <w:tc>
          <w:tcPr>
            <w:tcW w:w="672"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0</w:t>
            </w:r>
          </w:p>
        </w:tc>
        <w:tc>
          <w:tcPr>
            <w:tcW w:w="868"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 xml:space="preserve">0,00  </w:t>
            </w:r>
          </w:p>
        </w:tc>
        <w:tc>
          <w:tcPr>
            <w:tcW w:w="1017"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 xml:space="preserve">0,00  </w:t>
            </w:r>
          </w:p>
        </w:tc>
        <w:tc>
          <w:tcPr>
            <w:tcW w:w="900" w:type="dxa"/>
            <w:tcBorders>
              <w:top w:val="nil"/>
              <w:left w:val="nil"/>
              <w:bottom w:val="single" w:sz="4" w:space="0" w:color="auto"/>
              <w:right w:val="single" w:sz="4" w:space="0" w:color="auto"/>
            </w:tcBorders>
            <w:shd w:val="clear" w:color="auto" w:fill="auto"/>
            <w:noWrap/>
            <w:vAlign w:val="bottom"/>
          </w:tcPr>
          <w:p w:rsidR="005A0D6C" w:rsidRPr="005A0D6C" w:rsidRDefault="005A0D6C" w:rsidP="00A562DF">
            <w:pPr>
              <w:rPr>
                <w:b/>
                <w:bCs/>
                <w:sz w:val="16"/>
                <w:szCs w:val="16"/>
              </w:rPr>
            </w:pPr>
            <w:r w:rsidRPr="005A0D6C">
              <w:rPr>
                <w:b/>
                <w:bCs/>
                <w:sz w:val="16"/>
                <w:szCs w:val="16"/>
              </w:rPr>
              <w:t xml:space="preserve">0,00  </w:t>
            </w:r>
          </w:p>
        </w:tc>
        <w:tc>
          <w:tcPr>
            <w:tcW w:w="151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
                <w:bCs/>
                <w:sz w:val="16"/>
                <w:szCs w:val="16"/>
              </w:rPr>
            </w:pPr>
            <w:r w:rsidRPr="005A0D6C">
              <w:rPr>
                <w:b/>
                <w:bCs/>
                <w:sz w:val="16"/>
                <w:szCs w:val="16"/>
              </w:rPr>
              <w:t>49 035 415,80</w:t>
            </w:r>
          </w:p>
        </w:tc>
        <w:tc>
          <w:tcPr>
            <w:tcW w:w="129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
                <w:bCs/>
                <w:sz w:val="16"/>
                <w:szCs w:val="16"/>
              </w:rPr>
            </w:pPr>
            <w:r w:rsidRPr="005A0D6C">
              <w:rPr>
                <w:b/>
                <w:bCs/>
                <w:sz w:val="16"/>
                <w:szCs w:val="16"/>
              </w:rPr>
              <w:t>12 193 473,39</w:t>
            </w:r>
          </w:p>
        </w:tc>
        <w:tc>
          <w:tcPr>
            <w:tcW w:w="1259"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
                <w:bCs/>
                <w:sz w:val="16"/>
                <w:szCs w:val="16"/>
              </w:rPr>
            </w:pPr>
            <w:r w:rsidRPr="005A0D6C">
              <w:rPr>
                <w:b/>
                <w:bCs/>
                <w:sz w:val="16"/>
                <w:szCs w:val="16"/>
              </w:rPr>
              <w:t>4 151 665,20</w:t>
            </w:r>
          </w:p>
        </w:tc>
        <w:tc>
          <w:tcPr>
            <w:tcW w:w="145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
                <w:bCs/>
                <w:sz w:val="16"/>
                <w:szCs w:val="16"/>
              </w:rPr>
            </w:pPr>
            <w:r w:rsidRPr="005A0D6C">
              <w:rPr>
                <w:b/>
                <w:bCs/>
                <w:sz w:val="16"/>
                <w:szCs w:val="16"/>
              </w:rPr>
              <w:t>65 380 554,39</w:t>
            </w:r>
          </w:p>
        </w:tc>
      </w:tr>
      <w:tr w:rsidR="005A0D6C" w:rsidRPr="00CA1C6C" w:rsidTr="003A5B42">
        <w:trPr>
          <w:trHeight w:val="356"/>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A0D6C" w:rsidRPr="00CA1C6C" w:rsidRDefault="005A0D6C" w:rsidP="00A562DF">
            <w:pPr>
              <w:rPr>
                <w:sz w:val="16"/>
                <w:szCs w:val="16"/>
              </w:rPr>
            </w:pPr>
            <w:r w:rsidRPr="00CA1C6C">
              <w:rPr>
                <w:sz w:val="16"/>
                <w:szCs w:val="16"/>
              </w:rPr>
              <w:t>1</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0D6C" w:rsidRPr="00CA1C6C" w:rsidRDefault="005A0D6C" w:rsidP="00A562DF">
            <w:pPr>
              <w:rPr>
                <w:sz w:val="16"/>
                <w:szCs w:val="16"/>
              </w:rPr>
            </w:pPr>
            <w:r w:rsidRPr="00CA1C6C">
              <w:rPr>
                <w:sz w:val="16"/>
                <w:szCs w:val="16"/>
              </w:rPr>
              <w:t>Сергиев Посад</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bottom"/>
          </w:tcPr>
          <w:p w:rsidR="005A0D6C" w:rsidRDefault="005A0D6C" w:rsidP="00A562DF">
            <w:pPr>
              <w:rPr>
                <w:sz w:val="16"/>
                <w:szCs w:val="16"/>
              </w:rPr>
            </w:pPr>
            <w:r w:rsidRPr="00CA1C6C">
              <w:rPr>
                <w:sz w:val="16"/>
                <w:szCs w:val="16"/>
              </w:rPr>
              <w:t>г. Сергиев Посад,</w:t>
            </w:r>
          </w:p>
          <w:p w:rsidR="005A0D6C" w:rsidRPr="00CA1C6C" w:rsidRDefault="005A0D6C" w:rsidP="00A562DF">
            <w:pPr>
              <w:rPr>
                <w:sz w:val="16"/>
                <w:szCs w:val="16"/>
              </w:rPr>
            </w:pPr>
            <w:r w:rsidRPr="00CA1C6C">
              <w:rPr>
                <w:sz w:val="16"/>
                <w:szCs w:val="16"/>
              </w:rPr>
              <w:t xml:space="preserve"> ул. Кирпичная, д. 10</w:t>
            </w:r>
          </w:p>
        </w:tc>
        <w:tc>
          <w:tcPr>
            <w:tcW w:w="87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0,00</w:t>
            </w:r>
          </w:p>
        </w:tc>
        <w:tc>
          <w:tcPr>
            <w:tcW w:w="61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0</w:t>
            </w:r>
          </w:p>
        </w:tc>
        <w:tc>
          <w:tcPr>
            <w:tcW w:w="64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0</w:t>
            </w:r>
          </w:p>
        </w:tc>
        <w:tc>
          <w:tcPr>
            <w:tcW w:w="644"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0</w:t>
            </w:r>
          </w:p>
        </w:tc>
        <w:tc>
          <w:tcPr>
            <w:tcW w:w="672"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0</w:t>
            </w:r>
          </w:p>
        </w:tc>
        <w:tc>
          <w:tcPr>
            <w:tcW w:w="868"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 xml:space="preserve">0,00  </w:t>
            </w:r>
          </w:p>
        </w:tc>
        <w:tc>
          <w:tcPr>
            <w:tcW w:w="101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 xml:space="preserve">0,00  </w:t>
            </w:r>
          </w:p>
        </w:tc>
        <w:tc>
          <w:tcPr>
            <w:tcW w:w="90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bCs/>
                <w:sz w:val="16"/>
                <w:szCs w:val="16"/>
              </w:rPr>
            </w:pPr>
            <w:r w:rsidRPr="005A0D6C">
              <w:rPr>
                <w:bCs/>
                <w:sz w:val="16"/>
                <w:szCs w:val="16"/>
              </w:rPr>
              <w:t xml:space="preserve">0,00  </w:t>
            </w:r>
          </w:p>
        </w:tc>
        <w:tc>
          <w:tcPr>
            <w:tcW w:w="151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11 078 302,20</w:t>
            </w:r>
          </w:p>
        </w:tc>
        <w:tc>
          <w:tcPr>
            <w:tcW w:w="129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2 754 804,48</w:t>
            </w:r>
          </w:p>
        </w:tc>
        <w:tc>
          <w:tcPr>
            <w:tcW w:w="1259"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937 962,92</w:t>
            </w:r>
          </w:p>
        </w:tc>
        <w:tc>
          <w:tcPr>
            <w:tcW w:w="145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14 771 069,60</w:t>
            </w:r>
          </w:p>
        </w:tc>
      </w:tr>
      <w:tr w:rsidR="005A0D6C" w:rsidRPr="00CA1C6C" w:rsidTr="003A5B42">
        <w:trPr>
          <w:trHeight w:val="356"/>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A0D6C" w:rsidRPr="00CA1C6C" w:rsidRDefault="005A0D6C" w:rsidP="00A562DF">
            <w:pPr>
              <w:rPr>
                <w:sz w:val="16"/>
                <w:szCs w:val="16"/>
              </w:rPr>
            </w:pPr>
            <w:r w:rsidRPr="00CA1C6C">
              <w:rPr>
                <w:sz w:val="16"/>
                <w:szCs w:val="16"/>
              </w:rPr>
              <w:t>2</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0D6C" w:rsidRPr="00CA1C6C" w:rsidRDefault="005A0D6C" w:rsidP="00A562DF">
            <w:pPr>
              <w:rPr>
                <w:sz w:val="16"/>
                <w:szCs w:val="16"/>
              </w:rPr>
            </w:pPr>
            <w:r w:rsidRPr="00CA1C6C">
              <w:rPr>
                <w:sz w:val="16"/>
                <w:szCs w:val="16"/>
              </w:rPr>
              <w:t>Сергиев Посад</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bottom"/>
          </w:tcPr>
          <w:p w:rsidR="005A0D6C" w:rsidRDefault="005A0D6C" w:rsidP="00A562DF">
            <w:pPr>
              <w:rPr>
                <w:sz w:val="16"/>
                <w:szCs w:val="16"/>
              </w:rPr>
            </w:pPr>
            <w:r>
              <w:rPr>
                <w:sz w:val="16"/>
                <w:szCs w:val="16"/>
              </w:rPr>
              <w:t xml:space="preserve">г. Сергиев Посад, </w:t>
            </w:r>
          </w:p>
          <w:p w:rsidR="005A0D6C" w:rsidRPr="00CA1C6C" w:rsidRDefault="005A0D6C" w:rsidP="00A562DF">
            <w:pPr>
              <w:rPr>
                <w:sz w:val="16"/>
                <w:szCs w:val="16"/>
              </w:rPr>
            </w:pPr>
            <w:r w:rsidRPr="00CA1C6C">
              <w:rPr>
                <w:sz w:val="16"/>
                <w:szCs w:val="16"/>
              </w:rPr>
              <w:t>ул. Кирпичная, д. 4/1</w:t>
            </w:r>
          </w:p>
        </w:tc>
        <w:tc>
          <w:tcPr>
            <w:tcW w:w="87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0,00</w:t>
            </w:r>
          </w:p>
        </w:tc>
        <w:tc>
          <w:tcPr>
            <w:tcW w:w="61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4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44"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72"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868"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101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90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151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17 418 832,20</w:t>
            </w:r>
          </w:p>
        </w:tc>
        <w:tc>
          <w:tcPr>
            <w:tcW w:w="129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4 331 482,94</w:t>
            </w:r>
          </w:p>
        </w:tc>
        <w:tc>
          <w:tcPr>
            <w:tcW w:w="1259"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1 474 794,46</w:t>
            </w:r>
          </w:p>
        </w:tc>
        <w:tc>
          <w:tcPr>
            <w:tcW w:w="145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23 225 109,60</w:t>
            </w:r>
          </w:p>
        </w:tc>
      </w:tr>
      <w:tr w:rsidR="005A0D6C" w:rsidRPr="00CA1C6C" w:rsidTr="003A5B42">
        <w:trPr>
          <w:trHeight w:val="356"/>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A0D6C" w:rsidRPr="00CA1C6C" w:rsidRDefault="005A0D6C" w:rsidP="00A562DF">
            <w:pPr>
              <w:rPr>
                <w:sz w:val="16"/>
                <w:szCs w:val="16"/>
              </w:rPr>
            </w:pPr>
            <w:r w:rsidRPr="00CA1C6C">
              <w:rPr>
                <w:sz w:val="16"/>
                <w:szCs w:val="16"/>
              </w:rPr>
              <w:t>3</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0D6C" w:rsidRPr="00CA1C6C" w:rsidRDefault="005A0D6C" w:rsidP="00A562DF">
            <w:pPr>
              <w:rPr>
                <w:sz w:val="16"/>
                <w:szCs w:val="16"/>
              </w:rPr>
            </w:pPr>
            <w:r w:rsidRPr="00CA1C6C">
              <w:rPr>
                <w:sz w:val="16"/>
                <w:szCs w:val="16"/>
              </w:rPr>
              <w:t>Сергиев Посад</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bottom"/>
          </w:tcPr>
          <w:p w:rsidR="005A0D6C" w:rsidRDefault="005A0D6C" w:rsidP="00A562DF">
            <w:pPr>
              <w:rPr>
                <w:sz w:val="16"/>
                <w:szCs w:val="16"/>
              </w:rPr>
            </w:pPr>
            <w:r w:rsidRPr="00CA1C6C">
              <w:rPr>
                <w:sz w:val="16"/>
                <w:szCs w:val="16"/>
              </w:rPr>
              <w:t>г. Сергиев Посад,</w:t>
            </w:r>
          </w:p>
          <w:p w:rsidR="005A0D6C" w:rsidRPr="00CA1C6C" w:rsidRDefault="005A0D6C" w:rsidP="00A562DF">
            <w:pPr>
              <w:rPr>
                <w:sz w:val="16"/>
                <w:szCs w:val="16"/>
              </w:rPr>
            </w:pPr>
            <w:r w:rsidRPr="00CA1C6C">
              <w:rPr>
                <w:sz w:val="16"/>
                <w:szCs w:val="16"/>
              </w:rPr>
              <w:t>ул. Кирпичная, д. 8</w:t>
            </w:r>
          </w:p>
        </w:tc>
        <w:tc>
          <w:tcPr>
            <w:tcW w:w="87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0,00</w:t>
            </w:r>
          </w:p>
        </w:tc>
        <w:tc>
          <w:tcPr>
            <w:tcW w:w="61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4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44"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72"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868"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101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90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151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11 603 856,60</w:t>
            </w:r>
          </w:p>
        </w:tc>
        <w:tc>
          <w:tcPr>
            <w:tcW w:w="129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2 885 492,34</w:t>
            </w:r>
          </w:p>
        </w:tc>
        <w:tc>
          <w:tcPr>
            <w:tcW w:w="1259"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982 459,86</w:t>
            </w:r>
          </w:p>
        </w:tc>
        <w:tc>
          <w:tcPr>
            <w:tcW w:w="145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15 471 808,80</w:t>
            </w:r>
          </w:p>
        </w:tc>
      </w:tr>
      <w:tr w:rsidR="005A0D6C" w:rsidRPr="00CA1C6C" w:rsidTr="003A5B42">
        <w:trPr>
          <w:trHeight w:val="356"/>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A0D6C" w:rsidRPr="00CA1C6C" w:rsidRDefault="005A0D6C" w:rsidP="00A562DF">
            <w:pPr>
              <w:rPr>
                <w:sz w:val="16"/>
                <w:szCs w:val="16"/>
              </w:rPr>
            </w:pPr>
            <w:r w:rsidRPr="00CA1C6C">
              <w:rPr>
                <w:sz w:val="16"/>
                <w:szCs w:val="16"/>
              </w:rPr>
              <w:t>4</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0D6C" w:rsidRPr="00CA1C6C" w:rsidRDefault="005A0D6C" w:rsidP="00A562DF">
            <w:pPr>
              <w:rPr>
                <w:sz w:val="16"/>
                <w:szCs w:val="16"/>
              </w:rPr>
            </w:pPr>
            <w:r w:rsidRPr="00CA1C6C">
              <w:rPr>
                <w:sz w:val="16"/>
                <w:szCs w:val="16"/>
              </w:rPr>
              <w:t>Сергиев Посад</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bottom"/>
          </w:tcPr>
          <w:p w:rsidR="005A0D6C" w:rsidRDefault="005A0D6C" w:rsidP="00A562DF">
            <w:pPr>
              <w:rPr>
                <w:sz w:val="16"/>
                <w:szCs w:val="16"/>
              </w:rPr>
            </w:pPr>
            <w:r w:rsidRPr="00CA1C6C">
              <w:rPr>
                <w:sz w:val="16"/>
                <w:szCs w:val="16"/>
              </w:rPr>
              <w:t>г. Сергиев Посад,</w:t>
            </w:r>
          </w:p>
          <w:p w:rsidR="005A0D6C" w:rsidRPr="00CA1C6C" w:rsidRDefault="005A0D6C" w:rsidP="00A562DF">
            <w:pPr>
              <w:rPr>
                <w:sz w:val="16"/>
                <w:szCs w:val="16"/>
              </w:rPr>
            </w:pPr>
            <w:r w:rsidRPr="00CA1C6C">
              <w:rPr>
                <w:sz w:val="16"/>
                <w:szCs w:val="16"/>
              </w:rPr>
              <w:t>ул. Центральная, д. 4</w:t>
            </w:r>
          </w:p>
        </w:tc>
        <w:tc>
          <w:tcPr>
            <w:tcW w:w="87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0,00</w:t>
            </w:r>
          </w:p>
        </w:tc>
        <w:tc>
          <w:tcPr>
            <w:tcW w:w="616"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4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44"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672"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0</w:t>
            </w:r>
          </w:p>
        </w:tc>
        <w:tc>
          <w:tcPr>
            <w:tcW w:w="868"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101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90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 xml:space="preserve">0,00  </w:t>
            </w:r>
          </w:p>
        </w:tc>
        <w:tc>
          <w:tcPr>
            <w:tcW w:w="1510"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8 934 424,80</w:t>
            </w:r>
          </w:p>
        </w:tc>
        <w:tc>
          <w:tcPr>
            <w:tcW w:w="1293"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2 221 693,63</w:t>
            </w:r>
          </w:p>
        </w:tc>
        <w:tc>
          <w:tcPr>
            <w:tcW w:w="1259"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756 447,97</w:t>
            </w:r>
          </w:p>
        </w:tc>
        <w:tc>
          <w:tcPr>
            <w:tcW w:w="1457" w:type="dxa"/>
            <w:tcBorders>
              <w:top w:val="nil"/>
              <w:left w:val="nil"/>
              <w:bottom w:val="single" w:sz="4" w:space="0" w:color="auto"/>
              <w:right w:val="single" w:sz="4" w:space="0" w:color="auto"/>
            </w:tcBorders>
            <w:shd w:val="clear" w:color="auto" w:fill="auto"/>
            <w:noWrap/>
            <w:vAlign w:val="bottom"/>
          </w:tcPr>
          <w:p w:rsidR="005A0D6C" w:rsidRPr="005A0D6C" w:rsidRDefault="005A0D6C">
            <w:pPr>
              <w:rPr>
                <w:sz w:val="16"/>
                <w:szCs w:val="16"/>
              </w:rPr>
            </w:pPr>
            <w:r w:rsidRPr="005A0D6C">
              <w:rPr>
                <w:sz w:val="16"/>
                <w:szCs w:val="16"/>
              </w:rPr>
              <w:t>11 912 566,40</w:t>
            </w:r>
          </w:p>
        </w:tc>
      </w:tr>
      <w:tr w:rsidR="005A0D6C" w:rsidRPr="00CA1C6C" w:rsidTr="00CA1C6C">
        <w:trPr>
          <w:trHeight w:val="64"/>
        </w:trPr>
        <w:tc>
          <w:tcPr>
            <w:tcW w:w="398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5A0D6C" w:rsidRPr="00CA1C6C" w:rsidRDefault="005A0D6C">
            <w:pPr>
              <w:rPr>
                <w:b/>
                <w:bCs/>
                <w:sz w:val="16"/>
                <w:szCs w:val="16"/>
              </w:rPr>
            </w:pPr>
            <w:r w:rsidRPr="00CA1C6C">
              <w:rPr>
                <w:b/>
                <w:bCs/>
                <w:sz w:val="16"/>
                <w:szCs w:val="16"/>
              </w:rPr>
              <w:t>Итого по Сергиево-Посадскому городскому округ</w:t>
            </w:r>
            <w:r>
              <w:rPr>
                <w:b/>
                <w:bCs/>
                <w:sz w:val="16"/>
                <w:szCs w:val="16"/>
              </w:rPr>
              <w:t>у за 2020 год</w:t>
            </w:r>
          </w:p>
        </w:tc>
        <w:tc>
          <w:tcPr>
            <w:tcW w:w="87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1 654,30</w:t>
            </w:r>
          </w:p>
        </w:tc>
        <w:tc>
          <w:tcPr>
            <w:tcW w:w="61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109</w:t>
            </w:r>
          </w:p>
        </w:tc>
        <w:tc>
          <w:tcPr>
            <w:tcW w:w="643"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41</w:t>
            </w:r>
          </w:p>
        </w:tc>
        <w:tc>
          <w:tcPr>
            <w:tcW w:w="644"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15</w:t>
            </w:r>
          </w:p>
        </w:tc>
        <w:tc>
          <w:tcPr>
            <w:tcW w:w="672"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26</w:t>
            </w:r>
          </w:p>
        </w:tc>
        <w:tc>
          <w:tcPr>
            <w:tcW w:w="868"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1 654,30</w:t>
            </w:r>
          </w:p>
        </w:tc>
        <w:tc>
          <w:tcPr>
            <w:tcW w:w="1017"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523,70</w:t>
            </w:r>
          </w:p>
        </w:tc>
        <w:tc>
          <w:tcPr>
            <w:tcW w:w="900"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b/>
                <w:bCs/>
                <w:sz w:val="16"/>
                <w:szCs w:val="16"/>
              </w:rPr>
            </w:pPr>
            <w:r w:rsidRPr="00CA1C6C">
              <w:rPr>
                <w:b/>
                <w:bCs/>
                <w:sz w:val="16"/>
                <w:szCs w:val="16"/>
              </w:rPr>
              <w:t>1 130,60</w:t>
            </w:r>
          </w:p>
        </w:tc>
        <w:tc>
          <w:tcPr>
            <w:tcW w:w="1510"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b/>
                <w:bCs/>
                <w:color w:val="000000"/>
                <w:sz w:val="16"/>
                <w:szCs w:val="16"/>
              </w:rPr>
            </w:pPr>
            <w:r w:rsidRPr="005A0D6C">
              <w:rPr>
                <w:b/>
                <w:bCs/>
                <w:color w:val="000000"/>
                <w:sz w:val="16"/>
                <w:szCs w:val="16"/>
              </w:rPr>
              <w:t>26 716 750,20</w:t>
            </w:r>
          </w:p>
        </w:tc>
        <w:tc>
          <w:tcPr>
            <w:tcW w:w="1293"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b/>
                <w:bCs/>
                <w:color w:val="000000"/>
                <w:sz w:val="16"/>
                <w:szCs w:val="16"/>
              </w:rPr>
            </w:pPr>
            <w:r w:rsidRPr="005A0D6C">
              <w:rPr>
                <w:b/>
                <w:bCs/>
                <w:color w:val="000000"/>
                <w:sz w:val="16"/>
                <w:szCs w:val="16"/>
              </w:rPr>
              <w:t>6 643 565,22</w:t>
            </w:r>
          </w:p>
        </w:tc>
        <w:tc>
          <w:tcPr>
            <w:tcW w:w="1259"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b/>
                <w:bCs/>
                <w:color w:val="000000"/>
                <w:sz w:val="16"/>
                <w:szCs w:val="16"/>
              </w:rPr>
            </w:pPr>
            <w:r w:rsidRPr="005A0D6C">
              <w:rPr>
                <w:b/>
                <w:bCs/>
                <w:color w:val="000000"/>
                <w:sz w:val="16"/>
                <w:szCs w:val="16"/>
              </w:rPr>
              <w:t>2 262 018,18</w:t>
            </w:r>
          </w:p>
        </w:tc>
        <w:tc>
          <w:tcPr>
            <w:tcW w:w="1457"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rsidP="00A562DF">
            <w:pPr>
              <w:rPr>
                <w:b/>
                <w:bCs/>
                <w:color w:val="000000"/>
                <w:sz w:val="16"/>
                <w:szCs w:val="16"/>
              </w:rPr>
            </w:pPr>
            <w:r w:rsidRPr="005A0D6C">
              <w:rPr>
                <w:b/>
                <w:bCs/>
                <w:color w:val="000000"/>
                <w:sz w:val="16"/>
                <w:szCs w:val="16"/>
              </w:rPr>
              <w:t>35 622 333,6</w:t>
            </w:r>
            <w:r w:rsidR="00A562DF">
              <w:rPr>
                <w:b/>
                <w:bCs/>
                <w:color w:val="000000"/>
                <w:sz w:val="16"/>
                <w:szCs w:val="16"/>
              </w:rPr>
              <w:t>0</w:t>
            </w:r>
          </w:p>
        </w:tc>
      </w:tr>
      <w:tr w:rsidR="005A0D6C"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w:t>
            </w:r>
          </w:p>
        </w:tc>
        <w:tc>
          <w:tcPr>
            <w:tcW w:w="1284" w:type="dxa"/>
            <w:gridSpan w:val="2"/>
            <w:tcBorders>
              <w:top w:val="nil"/>
              <w:left w:val="nil"/>
              <w:bottom w:val="single" w:sz="4" w:space="0" w:color="auto"/>
              <w:right w:val="single" w:sz="4" w:space="0" w:color="auto"/>
            </w:tcBorders>
            <w:shd w:val="clear" w:color="auto" w:fill="auto"/>
            <w:vAlign w:val="bottom"/>
            <w:hideMark/>
          </w:tcPr>
          <w:p w:rsidR="005A0D6C" w:rsidRPr="00CA1C6C" w:rsidRDefault="005A0D6C">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5A0D6C" w:rsidRDefault="005A0D6C" w:rsidP="00CA1C6C">
            <w:pPr>
              <w:rPr>
                <w:sz w:val="16"/>
                <w:szCs w:val="16"/>
              </w:rPr>
            </w:pPr>
            <w:r w:rsidRPr="00CA1C6C">
              <w:rPr>
                <w:sz w:val="16"/>
                <w:szCs w:val="16"/>
              </w:rPr>
              <w:t>г. Сергиев Посад,</w:t>
            </w:r>
          </w:p>
          <w:p w:rsidR="005A0D6C" w:rsidRPr="00CA1C6C" w:rsidRDefault="005A0D6C" w:rsidP="00CA1C6C">
            <w:pPr>
              <w:rPr>
                <w:sz w:val="16"/>
                <w:szCs w:val="16"/>
              </w:rPr>
            </w:pPr>
            <w:r w:rsidRPr="00CA1C6C">
              <w:rPr>
                <w:sz w:val="16"/>
                <w:szCs w:val="16"/>
              </w:rPr>
              <w:t xml:space="preserve"> ул. Кирпичная, д. 10</w:t>
            </w:r>
          </w:p>
        </w:tc>
        <w:tc>
          <w:tcPr>
            <w:tcW w:w="87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381,50</w:t>
            </w:r>
          </w:p>
        </w:tc>
        <w:tc>
          <w:tcPr>
            <w:tcW w:w="61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24</w:t>
            </w:r>
          </w:p>
        </w:tc>
        <w:tc>
          <w:tcPr>
            <w:tcW w:w="643"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9</w:t>
            </w:r>
          </w:p>
        </w:tc>
        <w:tc>
          <w:tcPr>
            <w:tcW w:w="644"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w:t>
            </w:r>
          </w:p>
        </w:tc>
        <w:tc>
          <w:tcPr>
            <w:tcW w:w="672"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8</w:t>
            </w:r>
          </w:p>
        </w:tc>
        <w:tc>
          <w:tcPr>
            <w:tcW w:w="868"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381,5</w:t>
            </w:r>
          </w:p>
        </w:tc>
        <w:tc>
          <w:tcPr>
            <w:tcW w:w="1017"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44,5</w:t>
            </w:r>
          </w:p>
        </w:tc>
        <w:tc>
          <w:tcPr>
            <w:tcW w:w="900"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337</w:t>
            </w:r>
          </w:p>
        </w:tc>
        <w:tc>
          <w:tcPr>
            <w:tcW w:w="1510"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6 386 767,80</w:t>
            </w:r>
          </w:p>
        </w:tc>
        <w:tc>
          <w:tcPr>
            <w:tcW w:w="1293"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1 588 176,26</w:t>
            </w:r>
          </w:p>
        </w:tc>
        <w:tc>
          <w:tcPr>
            <w:tcW w:w="1259"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540 746,34</w:t>
            </w:r>
          </w:p>
        </w:tc>
        <w:tc>
          <w:tcPr>
            <w:tcW w:w="1457"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8 515 690,40</w:t>
            </w:r>
          </w:p>
        </w:tc>
      </w:tr>
      <w:tr w:rsidR="005A0D6C"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w:t>
            </w:r>
          </w:p>
        </w:tc>
        <w:tc>
          <w:tcPr>
            <w:tcW w:w="1284" w:type="dxa"/>
            <w:gridSpan w:val="2"/>
            <w:tcBorders>
              <w:top w:val="nil"/>
              <w:left w:val="nil"/>
              <w:bottom w:val="single" w:sz="4" w:space="0" w:color="auto"/>
              <w:right w:val="single" w:sz="4" w:space="0" w:color="auto"/>
            </w:tcBorders>
            <w:shd w:val="clear" w:color="auto" w:fill="auto"/>
            <w:vAlign w:val="bottom"/>
            <w:hideMark/>
          </w:tcPr>
          <w:p w:rsidR="005A0D6C" w:rsidRPr="00CA1C6C" w:rsidRDefault="005A0D6C">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5A0D6C" w:rsidRDefault="005A0D6C" w:rsidP="00CA1C6C">
            <w:pPr>
              <w:rPr>
                <w:sz w:val="16"/>
                <w:szCs w:val="16"/>
              </w:rPr>
            </w:pPr>
            <w:r>
              <w:rPr>
                <w:sz w:val="16"/>
                <w:szCs w:val="16"/>
              </w:rPr>
              <w:t xml:space="preserve">г. Сергиев Посад, </w:t>
            </w:r>
          </w:p>
          <w:p w:rsidR="005A0D6C" w:rsidRPr="00CA1C6C" w:rsidRDefault="005A0D6C" w:rsidP="00CA1C6C">
            <w:pPr>
              <w:rPr>
                <w:sz w:val="16"/>
                <w:szCs w:val="16"/>
              </w:rPr>
            </w:pPr>
            <w:r w:rsidRPr="00CA1C6C">
              <w:rPr>
                <w:sz w:val="16"/>
                <w:szCs w:val="16"/>
              </w:rPr>
              <w:t>ул. Кирпичная, д. 4/1</w:t>
            </w:r>
          </w:p>
        </w:tc>
        <w:tc>
          <w:tcPr>
            <w:tcW w:w="87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426,90</w:t>
            </w:r>
          </w:p>
        </w:tc>
        <w:tc>
          <w:tcPr>
            <w:tcW w:w="61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27</w:t>
            </w:r>
          </w:p>
        </w:tc>
        <w:tc>
          <w:tcPr>
            <w:tcW w:w="643"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12</w:t>
            </w:r>
          </w:p>
        </w:tc>
        <w:tc>
          <w:tcPr>
            <w:tcW w:w="644"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6</w:t>
            </w:r>
          </w:p>
        </w:tc>
        <w:tc>
          <w:tcPr>
            <w:tcW w:w="672"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6</w:t>
            </w:r>
          </w:p>
        </w:tc>
        <w:tc>
          <w:tcPr>
            <w:tcW w:w="868"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426,9</w:t>
            </w:r>
          </w:p>
        </w:tc>
        <w:tc>
          <w:tcPr>
            <w:tcW w:w="1017"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165,1</w:t>
            </w:r>
          </w:p>
        </w:tc>
        <w:tc>
          <w:tcPr>
            <w:tcW w:w="900"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261,8</w:t>
            </w:r>
          </w:p>
        </w:tc>
        <w:tc>
          <w:tcPr>
            <w:tcW w:w="1510"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2 124 649,80</w:t>
            </w:r>
          </w:p>
        </w:tc>
        <w:tc>
          <w:tcPr>
            <w:tcW w:w="1293"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528 329,58</w:t>
            </w:r>
          </w:p>
        </w:tc>
        <w:tc>
          <w:tcPr>
            <w:tcW w:w="1259"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179 887,02</w:t>
            </w:r>
          </w:p>
        </w:tc>
        <w:tc>
          <w:tcPr>
            <w:tcW w:w="1457"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2 832 866,40</w:t>
            </w:r>
          </w:p>
        </w:tc>
      </w:tr>
      <w:tr w:rsidR="005A0D6C"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3</w:t>
            </w:r>
          </w:p>
        </w:tc>
        <w:tc>
          <w:tcPr>
            <w:tcW w:w="1284" w:type="dxa"/>
            <w:gridSpan w:val="2"/>
            <w:tcBorders>
              <w:top w:val="nil"/>
              <w:left w:val="nil"/>
              <w:bottom w:val="single" w:sz="4" w:space="0" w:color="auto"/>
              <w:right w:val="single" w:sz="4" w:space="0" w:color="auto"/>
            </w:tcBorders>
            <w:shd w:val="clear" w:color="auto" w:fill="auto"/>
            <w:vAlign w:val="bottom"/>
            <w:hideMark/>
          </w:tcPr>
          <w:p w:rsidR="005A0D6C" w:rsidRPr="00CA1C6C" w:rsidRDefault="005A0D6C">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5A0D6C" w:rsidRDefault="005A0D6C" w:rsidP="00CA1C6C">
            <w:pPr>
              <w:rPr>
                <w:sz w:val="16"/>
                <w:szCs w:val="16"/>
              </w:rPr>
            </w:pPr>
            <w:r w:rsidRPr="00CA1C6C">
              <w:rPr>
                <w:sz w:val="16"/>
                <w:szCs w:val="16"/>
              </w:rPr>
              <w:t>г. Сергиев Посад,</w:t>
            </w:r>
          </w:p>
          <w:p w:rsidR="005A0D6C" w:rsidRPr="00CA1C6C" w:rsidRDefault="005A0D6C" w:rsidP="00CA1C6C">
            <w:pPr>
              <w:rPr>
                <w:sz w:val="16"/>
                <w:szCs w:val="16"/>
              </w:rPr>
            </w:pPr>
            <w:r w:rsidRPr="00CA1C6C">
              <w:rPr>
                <w:sz w:val="16"/>
                <w:szCs w:val="16"/>
              </w:rPr>
              <w:t>ул. Кирпичная, д. 8</w:t>
            </w:r>
          </w:p>
        </w:tc>
        <w:tc>
          <w:tcPr>
            <w:tcW w:w="87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417,90</w:t>
            </w:r>
          </w:p>
        </w:tc>
        <w:tc>
          <w:tcPr>
            <w:tcW w:w="61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28</w:t>
            </w:r>
          </w:p>
        </w:tc>
        <w:tc>
          <w:tcPr>
            <w:tcW w:w="643"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9</w:t>
            </w:r>
          </w:p>
        </w:tc>
        <w:tc>
          <w:tcPr>
            <w:tcW w:w="644"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5</w:t>
            </w:r>
          </w:p>
        </w:tc>
        <w:tc>
          <w:tcPr>
            <w:tcW w:w="868"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417,9</w:t>
            </w:r>
          </w:p>
        </w:tc>
        <w:tc>
          <w:tcPr>
            <w:tcW w:w="1017"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176,9</w:t>
            </w:r>
          </w:p>
        </w:tc>
        <w:tc>
          <w:tcPr>
            <w:tcW w:w="900"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241</w:t>
            </w:r>
          </w:p>
        </w:tc>
        <w:tc>
          <w:tcPr>
            <w:tcW w:w="1510"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7 527 605,40</w:t>
            </w:r>
          </w:p>
        </w:tc>
        <w:tc>
          <w:tcPr>
            <w:tcW w:w="1293"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1 871 864,54</w:t>
            </w:r>
          </w:p>
        </w:tc>
        <w:tc>
          <w:tcPr>
            <w:tcW w:w="1259"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637 337,26</w:t>
            </w:r>
          </w:p>
        </w:tc>
        <w:tc>
          <w:tcPr>
            <w:tcW w:w="1457"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10 036 807,20</w:t>
            </w:r>
          </w:p>
        </w:tc>
      </w:tr>
      <w:tr w:rsidR="005A0D6C"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w:t>
            </w:r>
          </w:p>
        </w:tc>
        <w:tc>
          <w:tcPr>
            <w:tcW w:w="1284" w:type="dxa"/>
            <w:gridSpan w:val="2"/>
            <w:tcBorders>
              <w:top w:val="nil"/>
              <w:left w:val="nil"/>
              <w:bottom w:val="single" w:sz="4" w:space="0" w:color="auto"/>
              <w:right w:val="single" w:sz="4" w:space="0" w:color="auto"/>
            </w:tcBorders>
            <w:shd w:val="clear" w:color="auto" w:fill="auto"/>
            <w:vAlign w:val="bottom"/>
            <w:hideMark/>
          </w:tcPr>
          <w:p w:rsidR="005A0D6C" w:rsidRPr="00CA1C6C" w:rsidRDefault="005A0D6C">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5A0D6C" w:rsidRDefault="005A0D6C" w:rsidP="00CA1C6C">
            <w:pPr>
              <w:rPr>
                <w:sz w:val="16"/>
                <w:szCs w:val="16"/>
              </w:rPr>
            </w:pPr>
            <w:r w:rsidRPr="00CA1C6C">
              <w:rPr>
                <w:sz w:val="16"/>
                <w:szCs w:val="16"/>
              </w:rPr>
              <w:t>г. Сергиев Посад,</w:t>
            </w:r>
          </w:p>
          <w:p w:rsidR="005A0D6C" w:rsidRPr="00CA1C6C" w:rsidRDefault="005A0D6C" w:rsidP="00CA1C6C">
            <w:pPr>
              <w:rPr>
                <w:sz w:val="16"/>
                <w:szCs w:val="16"/>
              </w:rPr>
            </w:pPr>
            <w:r w:rsidRPr="00CA1C6C">
              <w:rPr>
                <w:sz w:val="16"/>
                <w:szCs w:val="16"/>
              </w:rPr>
              <w:t>ул. Центральная, д. 4</w:t>
            </w:r>
          </w:p>
        </w:tc>
        <w:tc>
          <w:tcPr>
            <w:tcW w:w="87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428,00</w:t>
            </w:r>
          </w:p>
        </w:tc>
        <w:tc>
          <w:tcPr>
            <w:tcW w:w="616"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30</w:t>
            </w:r>
          </w:p>
        </w:tc>
        <w:tc>
          <w:tcPr>
            <w:tcW w:w="643"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11</w:t>
            </w:r>
          </w:p>
        </w:tc>
        <w:tc>
          <w:tcPr>
            <w:tcW w:w="644"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7</w:t>
            </w:r>
          </w:p>
        </w:tc>
        <w:tc>
          <w:tcPr>
            <w:tcW w:w="868"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428</w:t>
            </w:r>
          </w:p>
        </w:tc>
        <w:tc>
          <w:tcPr>
            <w:tcW w:w="1017"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137,2</w:t>
            </w:r>
          </w:p>
        </w:tc>
        <w:tc>
          <w:tcPr>
            <w:tcW w:w="900" w:type="dxa"/>
            <w:tcBorders>
              <w:top w:val="nil"/>
              <w:left w:val="nil"/>
              <w:bottom w:val="single" w:sz="4" w:space="0" w:color="auto"/>
              <w:right w:val="single" w:sz="4" w:space="0" w:color="auto"/>
            </w:tcBorders>
            <w:shd w:val="clear" w:color="auto" w:fill="auto"/>
            <w:noWrap/>
            <w:vAlign w:val="bottom"/>
            <w:hideMark/>
          </w:tcPr>
          <w:p w:rsidR="005A0D6C" w:rsidRPr="00CA1C6C" w:rsidRDefault="005A0D6C">
            <w:pPr>
              <w:rPr>
                <w:sz w:val="16"/>
                <w:szCs w:val="16"/>
              </w:rPr>
            </w:pPr>
            <w:r w:rsidRPr="00CA1C6C">
              <w:rPr>
                <w:sz w:val="16"/>
                <w:szCs w:val="16"/>
              </w:rPr>
              <w:t>290,8</w:t>
            </w:r>
          </w:p>
        </w:tc>
        <w:tc>
          <w:tcPr>
            <w:tcW w:w="1510"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10 677 727,20</w:t>
            </w:r>
          </w:p>
        </w:tc>
        <w:tc>
          <w:tcPr>
            <w:tcW w:w="1293"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2 655 194,83</w:t>
            </w:r>
          </w:p>
        </w:tc>
        <w:tc>
          <w:tcPr>
            <w:tcW w:w="1259"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904 047,57</w:t>
            </w:r>
          </w:p>
        </w:tc>
        <w:tc>
          <w:tcPr>
            <w:tcW w:w="1457" w:type="dxa"/>
            <w:tcBorders>
              <w:top w:val="nil"/>
              <w:left w:val="nil"/>
              <w:bottom w:val="single" w:sz="4" w:space="0" w:color="auto"/>
              <w:right w:val="single" w:sz="4" w:space="0" w:color="auto"/>
            </w:tcBorders>
            <w:shd w:val="clear" w:color="auto" w:fill="auto"/>
            <w:noWrap/>
            <w:vAlign w:val="bottom"/>
            <w:hideMark/>
          </w:tcPr>
          <w:p w:rsidR="005A0D6C" w:rsidRPr="005A0D6C" w:rsidRDefault="005A0D6C">
            <w:pPr>
              <w:rPr>
                <w:sz w:val="16"/>
                <w:szCs w:val="16"/>
              </w:rPr>
            </w:pPr>
            <w:r w:rsidRPr="005A0D6C">
              <w:rPr>
                <w:sz w:val="16"/>
                <w:szCs w:val="16"/>
              </w:rPr>
              <w:t>14 236 969,60</w:t>
            </w:r>
          </w:p>
        </w:tc>
      </w:tr>
      <w:tr w:rsidR="003A5B42" w:rsidRPr="00CA1C6C" w:rsidTr="00CA1C6C">
        <w:trPr>
          <w:trHeight w:val="64"/>
        </w:trPr>
        <w:tc>
          <w:tcPr>
            <w:tcW w:w="39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Pr>
                <w:b/>
                <w:bCs/>
                <w:sz w:val="16"/>
                <w:szCs w:val="16"/>
              </w:rPr>
              <w:t>Итого по Этапу II: 2020-2021 г.</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1 984,20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147</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51</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21</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30</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1 984,20</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808,60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1 175,60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90 836 676,00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23 405 583,52</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6 873 308,48</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121 115 568,00</w:t>
            </w:r>
          </w:p>
        </w:tc>
      </w:tr>
      <w:tr w:rsidR="003A5B42" w:rsidRPr="00CA1C6C" w:rsidTr="00CA1C6C">
        <w:trPr>
          <w:trHeight w:val="64"/>
        </w:trPr>
        <w:tc>
          <w:tcPr>
            <w:tcW w:w="398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b/>
                <w:bCs/>
                <w:sz w:val="16"/>
                <w:szCs w:val="16"/>
              </w:rPr>
            </w:pPr>
            <w:r w:rsidRPr="00CA1C6C">
              <w:rPr>
                <w:b/>
                <w:bCs/>
                <w:sz w:val="16"/>
                <w:szCs w:val="16"/>
              </w:rPr>
              <w:t>Итого по Сергиево-Посадском</w:t>
            </w:r>
            <w:r>
              <w:rPr>
                <w:b/>
                <w:bCs/>
                <w:sz w:val="16"/>
                <w:szCs w:val="16"/>
              </w:rPr>
              <w:t>у городскому округу за 2020 год</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165,40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3</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165,40</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0,00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165,40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7 572 012,00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1 951 055,09</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572 948,91</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10 096 016,00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ул. 2-й Кирпичный завод, д. 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165,40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165,4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0,00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165,40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7 572 012,00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1 951 055,09</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572 948,91</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10 096 016,00</w:t>
            </w:r>
          </w:p>
        </w:tc>
      </w:tr>
      <w:tr w:rsidR="003A5B42" w:rsidRPr="00CA1C6C" w:rsidTr="00CA1C6C">
        <w:trPr>
          <w:trHeight w:val="64"/>
        </w:trPr>
        <w:tc>
          <w:tcPr>
            <w:tcW w:w="3984" w:type="dxa"/>
            <w:gridSpan w:val="5"/>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Итого по Сергиево-Посадскому</w:t>
            </w:r>
            <w:r>
              <w:rPr>
                <w:b/>
                <w:bCs/>
                <w:sz w:val="16"/>
                <w:szCs w:val="16"/>
              </w:rPr>
              <w:t xml:space="preserve"> городскому округу за 2021 год</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1 818,80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131</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48</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21</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1 818,80</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808,60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1 010,20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83 264 664,00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21 454 528,42</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6 300 359,58</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111 019 552,00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rsidP="00CA1C6C">
            <w:pPr>
              <w:rPr>
                <w:sz w:val="16"/>
                <w:szCs w:val="16"/>
              </w:rPr>
            </w:pPr>
            <w:r>
              <w:rPr>
                <w:sz w:val="16"/>
                <w:szCs w:val="16"/>
              </w:rPr>
              <w:t xml:space="preserve">г. Сергиев Посад, </w:t>
            </w:r>
          </w:p>
          <w:p w:rsidR="003A5B42" w:rsidRPr="00CA1C6C" w:rsidRDefault="003A5B42" w:rsidP="00CA1C6C">
            <w:pPr>
              <w:rPr>
                <w:sz w:val="16"/>
                <w:szCs w:val="16"/>
              </w:rPr>
            </w:pPr>
            <w:r w:rsidRPr="00CA1C6C">
              <w:rPr>
                <w:sz w:val="16"/>
                <w:szCs w:val="16"/>
              </w:rPr>
              <w:t>проезд. Кирпичный, д. 4</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426,10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426,1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261,90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164,20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19 506 858,00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5 026 267,08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1 476 018,92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26 009 144,00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rsidP="00CA1C6C">
            <w:pPr>
              <w:rPr>
                <w:sz w:val="16"/>
                <w:szCs w:val="16"/>
              </w:rPr>
            </w:pPr>
            <w:r w:rsidRPr="00CA1C6C">
              <w:rPr>
                <w:sz w:val="16"/>
                <w:szCs w:val="16"/>
              </w:rPr>
              <w:t xml:space="preserve">г. Сергиев Посад, </w:t>
            </w:r>
          </w:p>
          <w:p w:rsidR="003A5B42" w:rsidRPr="00CA1C6C" w:rsidRDefault="003A5B42" w:rsidP="00CA1C6C">
            <w:pPr>
              <w:rPr>
                <w:sz w:val="16"/>
                <w:szCs w:val="16"/>
              </w:rPr>
            </w:pPr>
            <w:r w:rsidRPr="00CA1C6C">
              <w:rPr>
                <w:sz w:val="16"/>
                <w:szCs w:val="16"/>
              </w:rPr>
              <w:t>проезд. Кирпичный, д. 6</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427,10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25</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427,1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283,8</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143,3</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19 552 638,00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5 038 063,06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1 479 482,94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26 070 184,00</w:t>
            </w:r>
          </w:p>
        </w:tc>
      </w:tr>
      <w:tr w:rsidR="003A5B42" w:rsidRPr="00CA1C6C" w:rsidTr="0045045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rsidP="00CA1C6C">
            <w:pPr>
              <w:rPr>
                <w:sz w:val="16"/>
                <w:szCs w:val="16"/>
              </w:rPr>
            </w:pPr>
            <w:r w:rsidRPr="00CA1C6C">
              <w:rPr>
                <w:sz w:val="16"/>
                <w:szCs w:val="16"/>
              </w:rPr>
              <w:t>г. Сергиев Посад,</w:t>
            </w:r>
          </w:p>
          <w:p w:rsidR="003A5B42" w:rsidRPr="00CA1C6C" w:rsidRDefault="003A5B42" w:rsidP="00CA1C6C">
            <w:pPr>
              <w:rPr>
                <w:sz w:val="16"/>
                <w:szCs w:val="16"/>
              </w:rPr>
            </w:pPr>
            <w:r w:rsidRPr="00CA1C6C">
              <w:rPr>
                <w:sz w:val="16"/>
                <w:szCs w:val="16"/>
              </w:rPr>
              <w:t xml:space="preserve"> проезд. Кирпичный, д. 8</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372,60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28</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372,6</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150,4</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222,2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17 057 628,00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4 395 182,15</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1 290 693,85</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22 743 504,00</w:t>
            </w:r>
          </w:p>
        </w:tc>
      </w:tr>
      <w:tr w:rsidR="003A5B42" w:rsidRPr="00CA1C6C" w:rsidTr="0045045C">
        <w:trPr>
          <w:trHeight w:val="64"/>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ул. 2-й Кирпичный завод, д. 6а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164,70</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164,7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37,6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127,1</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7 539 966,00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1 942 797,91</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570 524,09</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10 053 288,00</w:t>
            </w:r>
          </w:p>
        </w:tc>
      </w:tr>
      <w:tr w:rsidR="003A5B42" w:rsidRPr="00CA1C6C" w:rsidTr="0045045C">
        <w:trPr>
          <w:trHeight w:val="64"/>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B42" w:rsidRPr="00CA1C6C" w:rsidRDefault="003A5B42">
            <w:pPr>
              <w:rPr>
                <w:sz w:val="16"/>
                <w:szCs w:val="16"/>
              </w:rPr>
            </w:pPr>
            <w:r w:rsidRPr="00CA1C6C">
              <w:rPr>
                <w:sz w:val="16"/>
                <w:szCs w:val="16"/>
              </w:rPr>
              <w:t>5</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tcPr>
          <w:p w:rsidR="003A5B42" w:rsidRPr="00CA1C6C" w:rsidRDefault="003A5B42">
            <w:pPr>
              <w:rPr>
                <w:sz w:val="16"/>
                <w:szCs w:val="16"/>
              </w:rPr>
            </w:pPr>
            <w:r w:rsidRPr="00CA1C6C">
              <w:rPr>
                <w:sz w:val="16"/>
                <w:szCs w:val="16"/>
              </w:rPr>
              <w:t>Сергиев Посад</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3A5B42" w:rsidRDefault="003A5B42" w:rsidP="00CA1C6C">
            <w:pPr>
              <w:rPr>
                <w:sz w:val="16"/>
                <w:szCs w:val="16"/>
              </w:rPr>
            </w:pPr>
            <w:r w:rsidRPr="00CA1C6C">
              <w:rPr>
                <w:sz w:val="16"/>
                <w:szCs w:val="16"/>
              </w:rPr>
              <w:t>г. Сергиев Посад,</w:t>
            </w:r>
          </w:p>
          <w:p w:rsidR="003A5B42" w:rsidRPr="00CA1C6C" w:rsidRDefault="003A5B42" w:rsidP="00CA1C6C">
            <w:pPr>
              <w:rPr>
                <w:sz w:val="16"/>
                <w:szCs w:val="16"/>
              </w:rPr>
            </w:pPr>
            <w:r w:rsidRPr="00CA1C6C">
              <w:rPr>
                <w:sz w:val="16"/>
                <w:szCs w:val="16"/>
              </w:rPr>
              <w:t>ул. Кирпичная, д. 2/2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428,30</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29</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13</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428,3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74,9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353,4</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19 607 574,00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5 052 218,23</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1 483 639,77</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26 143 432,00</w:t>
            </w:r>
          </w:p>
        </w:tc>
      </w:tr>
      <w:tr w:rsidR="003A5B42" w:rsidRPr="00CA1C6C" w:rsidTr="0045045C">
        <w:trPr>
          <w:trHeight w:val="261"/>
        </w:trPr>
        <w:tc>
          <w:tcPr>
            <w:tcW w:w="398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b/>
                <w:bCs/>
                <w:sz w:val="16"/>
                <w:szCs w:val="16"/>
              </w:rPr>
            </w:pPr>
            <w:r>
              <w:rPr>
                <w:b/>
                <w:bCs/>
                <w:sz w:val="16"/>
                <w:szCs w:val="16"/>
              </w:rPr>
              <w:t>Итого по Этапу V: 2023-2024 г.</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6 751,06</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412</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202</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136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66</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6 751,06</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4 818,00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1 933,06</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309 063 526,80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79 635 368,74</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23 385 806,86</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412 084 702,40</w:t>
            </w:r>
          </w:p>
        </w:tc>
      </w:tr>
      <w:tr w:rsidR="003A5B42" w:rsidRPr="00CA1C6C" w:rsidTr="00CA1C6C">
        <w:trPr>
          <w:trHeight w:val="64"/>
        </w:trPr>
        <w:tc>
          <w:tcPr>
            <w:tcW w:w="3984" w:type="dxa"/>
            <w:gridSpan w:val="5"/>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Итого по Сергиево-Посадском</w:t>
            </w:r>
            <w:r>
              <w:rPr>
                <w:b/>
                <w:bCs/>
                <w:sz w:val="16"/>
                <w:szCs w:val="16"/>
              </w:rPr>
              <w:t>у городскому округу за 2024 год</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6 751,06</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412</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202</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136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66</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6 751,06</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4 818,00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1 933,06</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309 063 526,80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79 635 368,74</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23 385 806,86</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412 084 702,40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Краснозаводск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пер. Больничный, д. 13</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833,55</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27</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833,55</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660,67</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172,88</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38 159 919,00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9 832 539,13</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2 887 433,87</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50 879 892,00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Краснозаводск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пер. Больничный, д. 3</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545,10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14</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545,1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482,2</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62,9</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24 954 678,00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6 429 988,70</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1 888 237,30</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33 272 904,00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пер. Больничный, д. 5</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527,40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25</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527,4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401,78</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125,62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24 144 372,00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6 221 199,85</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1 826 924,15</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32 192 496,00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Сергиев Посад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Куликова, д. 18</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384,20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384,2</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272,5</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111,7</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17 588 676,00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4 532 015,52</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1 330 876,48</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23 451 568,00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д. Наугольное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p>
          <w:p w:rsidR="003A5B42" w:rsidRPr="00CA1C6C" w:rsidRDefault="003A5B42">
            <w:pPr>
              <w:rPr>
                <w:sz w:val="16"/>
                <w:szCs w:val="16"/>
              </w:rPr>
            </w:pPr>
            <w:r w:rsidRPr="00CA1C6C">
              <w:rPr>
                <w:sz w:val="16"/>
                <w:szCs w:val="16"/>
              </w:rPr>
              <w:t>д. Наугольное, д. 99</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44,60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44,6</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44,6</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2 041 788,00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526 100,71</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154 495,29</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2 722 384,00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Инженерная, д. 11</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872,40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872,4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797,7</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74,7</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39 938 472,00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10 290 812,95</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3 022 011,05</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53 251 296,00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г. Краснозаводск,</w:t>
            </w:r>
          </w:p>
          <w:p w:rsidR="003A5B42" w:rsidRPr="00CA1C6C" w:rsidRDefault="003A5B42">
            <w:pPr>
              <w:rPr>
                <w:sz w:val="16"/>
                <w:szCs w:val="16"/>
              </w:rPr>
            </w:pPr>
            <w:r w:rsidRPr="00CA1C6C">
              <w:rPr>
                <w:sz w:val="16"/>
                <w:szCs w:val="16"/>
              </w:rPr>
              <w:t xml:space="preserve"> ул. Горького, д. 23</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1 680,64</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47</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1680,64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1042,94</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637,7</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76 939 699,20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19 824 795,83</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5 821 770,57</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102 586 265,60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rsidP="00CA1C6C">
            <w:pPr>
              <w:ind w:right="-108"/>
              <w:rPr>
                <w:sz w:val="16"/>
                <w:szCs w:val="16"/>
              </w:rPr>
            </w:pPr>
            <w:r w:rsidRPr="00CA1C6C">
              <w:rPr>
                <w:sz w:val="16"/>
                <w:szCs w:val="16"/>
              </w:rPr>
              <w:t>ул. Горького, д. дача 18, стр. А</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153,10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153,1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153,1</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7 008 918,00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1 805 964,54</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530 341,46</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9 345 224,00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Трудовые Резервы, д. 3</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901,99</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61</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30</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901,99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474,73</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427,26</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41 293 102,20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10 639 856,00</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3 124 511,40</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55 057 469,60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Краснозаводск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пер. Больничный, д. 14</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808,08</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61</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29</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25</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808,08</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685,48</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122,6</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36 993 902,40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9 532 095,52</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2 799 205,28</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49 325 203,20</w:t>
            </w:r>
          </w:p>
        </w:tc>
      </w:tr>
      <w:tr w:rsidR="003A5B42" w:rsidRPr="00CA1C6C" w:rsidTr="0045045C">
        <w:trPr>
          <w:trHeight w:val="246"/>
        </w:trPr>
        <w:tc>
          <w:tcPr>
            <w:tcW w:w="3984" w:type="dxa"/>
            <w:gridSpan w:val="5"/>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Pr>
                <w:b/>
                <w:bCs/>
                <w:sz w:val="16"/>
                <w:szCs w:val="16"/>
              </w:rPr>
              <w:t>Итого по Этапу VI: 2024-2025 год</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25 703,42</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1 590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677</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408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269</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25 703,42</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15 737,24</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9 960,18</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1 176 702 567,60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303 197 028,25</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89 037 160,95</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1 568 936 756,80</w:t>
            </w:r>
          </w:p>
        </w:tc>
      </w:tr>
      <w:tr w:rsidR="003A5B42" w:rsidRPr="00CA1C6C" w:rsidTr="00CA1C6C">
        <w:trPr>
          <w:trHeight w:val="64"/>
        </w:trPr>
        <w:tc>
          <w:tcPr>
            <w:tcW w:w="3984" w:type="dxa"/>
            <w:gridSpan w:val="5"/>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Итого по Сергиево-Посадском</w:t>
            </w:r>
            <w:r>
              <w:rPr>
                <w:b/>
                <w:bCs/>
                <w:sz w:val="16"/>
                <w:szCs w:val="16"/>
              </w:rPr>
              <w:t>у городскому округу за 2024 год</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4 537,53</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279</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132</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79</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53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4 537,53</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2 858,71</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1 678,82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207 728 123,40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53 524 613,13</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15 718 094,67</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276 970 831,20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Куликова, д. 18Б</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367,40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13</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367,4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239,1</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128,3</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16 819 572,00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4 333 843,05</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1 272 680,95</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22 426 096,00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Куликова, д. 20</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386,20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21</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386,2</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288,1</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98,1</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17 680 236,00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4 555 607,48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1 337 804,52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23 573 648,00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Московская, д. 14</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351,40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28</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351,4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296,2</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55,2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16 087 092,00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4 145 107,37</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1 217 256,63</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21 449 456,00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4</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Школьная, д. 17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490,80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28</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490,8</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314,9</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175,9</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22 468 824,00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5 789 466,98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1 700 141,02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29 958 432,00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5</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Сергиев Посад, </w:t>
            </w:r>
          </w:p>
          <w:p w:rsidR="003A5B42" w:rsidRPr="00CA1C6C" w:rsidRDefault="003A5B42">
            <w:pPr>
              <w:rPr>
                <w:sz w:val="16"/>
                <w:szCs w:val="16"/>
              </w:rPr>
            </w:pPr>
            <w:r w:rsidRPr="00CA1C6C">
              <w:rPr>
                <w:sz w:val="16"/>
                <w:szCs w:val="16"/>
              </w:rPr>
              <w:t>ул. Школьная, д. 19</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726,90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20</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726,9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564,80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162,10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33 277 482,00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8 574 497,86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2 517 996,14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44 369 976,00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6</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Трудовые Резервы, д. 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885,23</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75</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885,23</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512,41</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372,82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40 525 829,40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10 442 155,38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3 066 454,42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54 034 439,20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7</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г. Сергиев Посад,</w:t>
            </w:r>
          </w:p>
          <w:p w:rsidR="003A5B42" w:rsidRPr="00CA1C6C" w:rsidRDefault="003A5B42">
            <w:pPr>
              <w:rPr>
                <w:sz w:val="16"/>
                <w:szCs w:val="16"/>
              </w:rPr>
            </w:pPr>
            <w:r w:rsidRPr="00CA1C6C">
              <w:rPr>
                <w:sz w:val="16"/>
                <w:szCs w:val="16"/>
              </w:rPr>
              <w:t>ул. Куликова, д. 18А</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384,90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384,9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247,30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137,60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17 620 722,00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4 540 272,70</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1 333 301,30</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23 494 296,00</w:t>
            </w:r>
          </w:p>
        </w:tc>
      </w:tr>
      <w:tr w:rsidR="003A5B42" w:rsidRPr="00CA1C6C" w:rsidTr="0045045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8</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проезд. Хотьковский, д. 17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944,70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944,7</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395,90</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548,80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43 248 366,00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11 143 662,31</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3 272 459,69</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57 664 488,00</w:t>
            </w:r>
          </w:p>
        </w:tc>
      </w:tr>
      <w:tr w:rsidR="003A5B42" w:rsidRPr="00CA1C6C" w:rsidTr="0045045C">
        <w:trPr>
          <w:trHeight w:val="549"/>
        </w:trPr>
        <w:tc>
          <w:tcPr>
            <w:tcW w:w="39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Итого по Сергиево-Посадском</w:t>
            </w:r>
            <w:r>
              <w:rPr>
                <w:b/>
                <w:bCs/>
                <w:sz w:val="16"/>
                <w:szCs w:val="16"/>
              </w:rPr>
              <w:t>у городскому округу за 2025 год</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21 165,89</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1 311</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545</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329</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216</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21 165,89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12 878,53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8 281,36</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968 974 444,20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249 672 415,12</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73 319 066,28</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3A5B42" w:rsidRPr="00CA1C6C" w:rsidRDefault="003A5B42">
            <w:pPr>
              <w:rPr>
                <w:b/>
                <w:bCs/>
                <w:sz w:val="16"/>
                <w:szCs w:val="16"/>
              </w:rPr>
            </w:pPr>
            <w:r w:rsidRPr="00CA1C6C">
              <w:rPr>
                <w:b/>
                <w:bCs/>
                <w:sz w:val="16"/>
                <w:szCs w:val="16"/>
              </w:rPr>
              <w:t>1 291 965 925,60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Трудовые Резервы, д. 5</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907,31</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35</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907,31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671,71</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235,60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41 536 651,80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10 702 610,61</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3 142 939,99</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55 382 202,40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401,30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401,3</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295</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106,3</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18 371 514,00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4 733 726,77</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1 390 111,23</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24 495 352,00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12</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863,76</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67</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35</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863,76</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446,56</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417,2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39 542 932,80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10 188 895,68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2 992 081,92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52 723 910,40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г. Краснозаводск,</w:t>
            </w:r>
          </w:p>
          <w:p w:rsidR="003A5B42" w:rsidRPr="00CA1C6C" w:rsidRDefault="003A5B42">
            <w:pPr>
              <w:rPr>
                <w:sz w:val="16"/>
                <w:szCs w:val="16"/>
              </w:rPr>
            </w:pPr>
            <w:r w:rsidRPr="00CA1C6C">
              <w:rPr>
                <w:sz w:val="16"/>
                <w:szCs w:val="16"/>
              </w:rPr>
              <w:t>ул. 1 Мая, д. 14</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863,84</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72</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36</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14</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863,84</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528,79</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335,05</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39 546 595,20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10 189 839,36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2 992 359,04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52 728 793,60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Краснозаводск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16</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846,81</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21</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846,81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798,48</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48,33</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38 766 961,80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9 988 953,82</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2 933 366,78</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51 689 282,40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Pr>
                <w:sz w:val="16"/>
                <w:szCs w:val="16"/>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Краснозаводск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17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1 037,10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1037,1</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832,7</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204,4</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47 478 438,00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12 233 610,86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3 592 535,14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63 304 584,00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7</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18</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840,16</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54</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20</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840,16</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234,44</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605,72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38 462 524,80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9 910 510,56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2 910 331,04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51 283 366,40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8</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19</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1 039,70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49</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1039,7</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732</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307,7</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47 597 466,00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12 264 280,41</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3 601 541,59</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63 463 288,00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9</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г. Краснозаводск,</w:t>
            </w:r>
          </w:p>
          <w:p w:rsidR="003A5B42" w:rsidRPr="00CA1C6C" w:rsidRDefault="003A5B42">
            <w:pPr>
              <w:rPr>
                <w:sz w:val="16"/>
                <w:szCs w:val="16"/>
              </w:rPr>
            </w:pPr>
            <w:r w:rsidRPr="00CA1C6C">
              <w:rPr>
                <w:sz w:val="16"/>
                <w:szCs w:val="16"/>
              </w:rPr>
              <w:t xml:space="preserve"> ул. 1 Мая, д. 20</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801,22</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35</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801,22</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432,32</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368,9</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36 679 851,60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9 451 175,10</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2 775 442,10</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48 906 468,80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10</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27</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1 867,37</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98</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34</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32</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1867,37</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1762,17</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105,2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85 488 198,60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22 027 459,17</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6 468 607,03</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113 984 264,80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11</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1 Мая, д. 31</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1 817,02</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38</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1817,02</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1198,28</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618,74</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83 183 175,60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21 433 531,58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6 294 193,62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110 910 900,80</w:t>
            </w:r>
          </w:p>
        </w:tc>
      </w:tr>
      <w:tr w:rsidR="003A5B42" w:rsidRPr="00CA1C6C" w:rsidTr="00CA1C6C">
        <w:trPr>
          <w:trHeight w:val="64"/>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5B42" w:rsidRPr="00CA1C6C" w:rsidRDefault="003A5B42">
            <w:pPr>
              <w:rPr>
                <w:sz w:val="16"/>
                <w:szCs w:val="16"/>
              </w:rPr>
            </w:pPr>
            <w:r>
              <w:rPr>
                <w:sz w:val="16"/>
                <w:szCs w:val="16"/>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A5B42" w:rsidRPr="00CA1C6C" w:rsidRDefault="003A5B42">
            <w:pPr>
              <w:rPr>
                <w:sz w:val="16"/>
                <w:szCs w:val="16"/>
              </w:rPr>
            </w:pPr>
            <w:r w:rsidRPr="00CA1C6C">
              <w:rPr>
                <w:sz w:val="16"/>
                <w:szCs w:val="16"/>
              </w:rPr>
              <w:t>Краснозаводск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Горького, д. 10</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1 282,02</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79</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27</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11</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1282,02</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720,92</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561,1</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58 690 875,60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15 122 682,28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4 440 942,92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78 254 500,80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13</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Краснозаводск</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Default="003A5B42">
            <w:pPr>
              <w:rPr>
                <w:sz w:val="16"/>
                <w:szCs w:val="16"/>
              </w:rPr>
            </w:pPr>
            <w:r w:rsidRPr="00CA1C6C">
              <w:rPr>
                <w:sz w:val="16"/>
                <w:szCs w:val="16"/>
              </w:rPr>
              <w:t xml:space="preserve">г. Краснозаводск, </w:t>
            </w:r>
          </w:p>
          <w:p w:rsidR="003A5B42" w:rsidRPr="00CA1C6C" w:rsidRDefault="003A5B42">
            <w:pPr>
              <w:rPr>
                <w:sz w:val="16"/>
                <w:szCs w:val="16"/>
              </w:rPr>
            </w:pPr>
            <w:r w:rsidRPr="00CA1C6C">
              <w:rPr>
                <w:sz w:val="16"/>
                <w:szCs w:val="16"/>
              </w:rPr>
              <w:t>ул. Горького, д. 12</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1 228,87</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102</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37</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22</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1228,87</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761,67</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467,2</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56 257 668,60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14 495 725,94</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4 256 830,26</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75 010 224,80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14</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ул. 2-й Кирпичный завод, д. 10</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427,90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30</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427,9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257,9</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170</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19 589 262,00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5 047 499,84</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1 482 254,16</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26 119 016,00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15</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ул. 2-й Кирпичный завод, д. 11</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406,90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26</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9</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406,9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159</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247,9</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18 627 882,00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4 799 784,26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1 409 509,74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24 837 176,00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16</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ул. 2-й Кирпичный завод, д. 12</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640,90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45</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21</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640,9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86,79</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554,11</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29 340 402,00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7 560 043,58</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2 220 090,42</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39 120 536,00</w:t>
            </w:r>
          </w:p>
        </w:tc>
      </w:tr>
      <w:tr w:rsidR="003A5B42"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Pr>
                <w:sz w:val="16"/>
                <w:szCs w:val="16"/>
              </w:rPr>
              <w:t>17</w:t>
            </w:r>
          </w:p>
        </w:tc>
        <w:tc>
          <w:tcPr>
            <w:tcW w:w="1284"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3A5B42" w:rsidRPr="00CA1C6C" w:rsidRDefault="003A5B42">
            <w:pPr>
              <w:rPr>
                <w:sz w:val="16"/>
                <w:szCs w:val="16"/>
              </w:rPr>
            </w:pPr>
            <w:r w:rsidRPr="00CA1C6C">
              <w:rPr>
                <w:sz w:val="16"/>
                <w:szCs w:val="16"/>
              </w:rPr>
              <w:t>г. Сергиев Посад, ул. 2-й Кирпичный завод, д. 13</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656,90</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57</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23</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17</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656,9</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168,3</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488,6</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30 072 882,00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7 748 779,26</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2 275 514,74</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sz w:val="16"/>
                <w:szCs w:val="16"/>
              </w:rPr>
            </w:pPr>
            <w:r w:rsidRPr="00CA1C6C">
              <w:rPr>
                <w:sz w:val="16"/>
                <w:szCs w:val="16"/>
              </w:rPr>
              <w:t>40 097 176,00</w:t>
            </w:r>
          </w:p>
        </w:tc>
      </w:tr>
      <w:tr w:rsidR="00C359B9"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18</w:t>
            </w:r>
          </w:p>
        </w:tc>
        <w:tc>
          <w:tcPr>
            <w:tcW w:w="1284"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г. Сергиев Посад, ул. 2-й Кирпичный завод, д. 14</w:t>
            </w:r>
          </w:p>
        </w:tc>
        <w:tc>
          <w:tcPr>
            <w:tcW w:w="87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851,8</w:t>
            </w:r>
          </w:p>
        </w:tc>
        <w:tc>
          <w:tcPr>
            <w:tcW w:w="61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43</w:t>
            </w:r>
          </w:p>
        </w:tc>
        <w:tc>
          <w:tcPr>
            <w:tcW w:w="643"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16</w:t>
            </w:r>
          </w:p>
        </w:tc>
        <w:tc>
          <w:tcPr>
            <w:tcW w:w="644"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w:t>
            </w:r>
          </w:p>
        </w:tc>
        <w:tc>
          <w:tcPr>
            <w:tcW w:w="672"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w:t>
            </w:r>
          </w:p>
        </w:tc>
        <w:tc>
          <w:tcPr>
            <w:tcW w:w="868"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851,8</w:t>
            </w:r>
          </w:p>
        </w:tc>
        <w:tc>
          <w:tcPr>
            <w:tcW w:w="1017"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417,5</w:t>
            </w:r>
          </w:p>
        </w:tc>
        <w:tc>
          <w:tcPr>
            <w:tcW w:w="900"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434,3</w:t>
            </w:r>
          </w:p>
        </w:tc>
        <w:tc>
          <w:tcPr>
            <w:tcW w:w="1510"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38 995 404,00</w:t>
            </w:r>
          </w:p>
        </w:tc>
        <w:tc>
          <w:tcPr>
            <w:tcW w:w="1293"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10 047 815,76</w:t>
            </w:r>
          </w:p>
        </w:tc>
        <w:tc>
          <w:tcPr>
            <w:tcW w:w="1259"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2 950 652,24</w:t>
            </w:r>
          </w:p>
        </w:tc>
        <w:tc>
          <w:tcPr>
            <w:tcW w:w="1457"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51 993 872,00</w:t>
            </w:r>
          </w:p>
        </w:tc>
      </w:tr>
      <w:tr w:rsidR="00C359B9"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19</w:t>
            </w:r>
          </w:p>
        </w:tc>
        <w:tc>
          <w:tcPr>
            <w:tcW w:w="1284"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г. Сергиев Посад, ул. 2-й Кирпичный завод, д. 15</w:t>
            </w:r>
          </w:p>
        </w:tc>
        <w:tc>
          <w:tcPr>
            <w:tcW w:w="87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827,7</w:t>
            </w:r>
          </w:p>
        </w:tc>
        <w:tc>
          <w:tcPr>
            <w:tcW w:w="61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46</w:t>
            </w:r>
          </w:p>
        </w:tc>
        <w:tc>
          <w:tcPr>
            <w:tcW w:w="643"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13</w:t>
            </w:r>
          </w:p>
        </w:tc>
        <w:tc>
          <w:tcPr>
            <w:tcW w:w="644"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9</w:t>
            </w:r>
          </w:p>
        </w:tc>
        <w:tc>
          <w:tcPr>
            <w:tcW w:w="868"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827,7</w:t>
            </w:r>
          </w:p>
        </w:tc>
        <w:tc>
          <w:tcPr>
            <w:tcW w:w="1017"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281,9</w:t>
            </w:r>
          </w:p>
        </w:tc>
        <w:tc>
          <w:tcPr>
            <w:tcW w:w="900"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545,8</w:t>
            </w:r>
          </w:p>
        </w:tc>
        <w:tc>
          <w:tcPr>
            <w:tcW w:w="1510"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37 892 106,00</w:t>
            </w:r>
          </w:p>
        </w:tc>
        <w:tc>
          <w:tcPr>
            <w:tcW w:w="1293"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9 763 532,65</w:t>
            </w:r>
          </w:p>
        </w:tc>
        <w:tc>
          <w:tcPr>
            <w:tcW w:w="1259"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2 867 169,35</w:t>
            </w:r>
          </w:p>
        </w:tc>
        <w:tc>
          <w:tcPr>
            <w:tcW w:w="1457"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50 522 808,00</w:t>
            </w:r>
          </w:p>
        </w:tc>
      </w:tr>
      <w:tr w:rsidR="00C359B9"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20</w:t>
            </w:r>
          </w:p>
        </w:tc>
        <w:tc>
          <w:tcPr>
            <w:tcW w:w="1284"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г. Сергиев Посад, ул. 2-й Кирпичный завод, д. 16</w:t>
            </w:r>
          </w:p>
        </w:tc>
        <w:tc>
          <w:tcPr>
            <w:tcW w:w="87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642,9</w:t>
            </w:r>
          </w:p>
        </w:tc>
        <w:tc>
          <w:tcPr>
            <w:tcW w:w="61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31</w:t>
            </w:r>
          </w:p>
        </w:tc>
        <w:tc>
          <w:tcPr>
            <w:tcW w:w="643"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12</w:t>
            </w:r>
          </w:p>
        </w:tc>
        <w:tc>
          <w:tcPr>
            <w:tcW w:w="644"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w:t>
            </w:r>
          </w:p>
        </w:tc>
        <w:tc>
          <w:tcPr>
            <w:tcW w:w="672"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w:t>
            </w:r>
          </w:p>
        </w:tc>
        <w:tc>
          <w:tcPr>
            <w:tcW w:w="868"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642,9</w:t>
            </w:r>
          </w:p>
        </w:tc>
        <w:tc>
          <w:tcPr>
            <w:tcW w:w="1017"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439,3</w:t>
            </w:r>
          </w:p>
        </w:tc>
        <w:tc>
          <w:tcPr>
            <w:tcW w:w="900"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203,6</w:t>
            </w:r>
          </w:p>
        </w:tc>
        <w:tc>
          <w:tcPr>
            <w:tcW w:w="1510"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29 431 962,00</w:t>
            </w:r>
          </w:p>
        </w:tc>
        <w:tc>
          <w:tcPr>
            <w:tcW w:w="1293"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7 583 635,54</w:t>
            </w:r>
          </w:p>
        </w:tc>
        <w:tc>
          <w:tcPr>
            <w:tcW w:w="1259"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2 227 018,46</w:t>
            </w:r>
          </w:p>
        </w:tc>
        <w:tc>
          <w:tcPr>
            <w:tcW w:w="1457"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39 242 616,00</w:t>
            </w:r>
          </w:p>
        </w:tc>
      </w:tr>
      <w:tr w:rsidR="00C359B9" w:rsidRPr="00CA1C6C" w:rsidTr="00CA1C6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21</w:t>
            </w:r>
          </w:p>
        </w:tc>
        <w:tc>
          <w:tcPr>
            <w:tcW w:w="1284"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г. Сергиев Посад, ул. 2-й Кирпичный завод, д. 17</w:t>
            </w:r>
          </w:p>
        </w:tc>
        <w:tc>
          <w:tcPr>
            <w:tcW w:w="87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638,4</w:t>
            </w:r>
          </w:p>
        </w:tc>
        <w:tc>
          <w:tcPr>
            <w:tcW w:w="61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40</w:t>
            </w:r>
          </w:p>
        </w:tc>
        <w:tc>
          <w:tcPr>
            <w:tcW w:w="643"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16</w:t>
            </w:r>
          </w:p>
        </w:tc>
        <w:tc>
          <w:tcPr>
            <w:tcW w:w="644"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12</w:t>
            </w:r>
          </w:p>
        </w:tc>
        <w:tc>
          <w:tcPr>
            <w:tcW w:w="672"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w:t>
            </w:r>
          </w:p>
        </w:tc>
        <w:tc>
          <w:tcPr>
            <w:tcW w:w="868"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638,4</w:t>
            </w:r>
          </w:p>
        </w:tc>
        <w:tc>
          <w:tcPr>
            <w:tcW w:w="1017"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477,8</w:t>
            </w:r>
          </w:p>
        </w:tc>
        <w:tc>
          <w:tcPr>
            <w:tcW w:w="900"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160,6</w:t>
            </w:r>
          </w:p>
        </w:tc>
        <w:tc>
          <w:tcPr>
            <w:tcW w:w="1510"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29 225 952,00</w:t>
            </w:r>
          </w:p>
        </w:tc>
        <w:tc>
          <w:tcPr>
            <w:tcW w:w="1293"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7 530 553,63</w:t>
            </w:r>
          </w:p>
        </w:tc>
        <w:tc>
          <w:tcPr>
            <w:tcW w:w="1259"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2 211 430,37</w:t>
            </w:r>
          </w:p>
        </w:tc>
        <w:tc>
          <w:tcPr>
            <w:tcW w:w="1457"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38 967 936,00</w:t>
            </w:r>
          </w:p>
        </w:tc>
      </w:tr>
      <w:tr w:rsidR="00C359B9" w:rsidRPr="00CA1C6C" w:rsidTr="0045045C">
        <w:trPr>
          <w:trHeight w:val="64"/>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22</w:t>
            </w:r>
          </w:p>
        </w:tc>
        <w:tc>
          <w:tcPr>
            <w:tcW w:w="1284" w:type="dxa"/>
            <w:gridSpan w:val="2"/>
            <w:tcBorders>
              <w:top w:val="nil"/>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nil"/>
              <w:left w:val="nil"/>
              <w:bottom w:val="single" w:sz="4" w:space="0" w:color="auto"/>
              <w:right w:val="single" w:sz="4" w:space="0" w:color="auto"/>
            </w:tcBorders>
            <w:shd w:val="clear" w:color="auto" w:fill="auto"/>
            <w:vAlign w:val="bottom"/>
            <w:hideMark/>
          </w:tcPr>
          <w:p w:rsidR="00C359B9" w:rsidRDefault="00C359B9">
            <w:pPr>
              <w:rPr>
                <w:color w:val="000000"/>
                <w:sz w:val="16"/>
                <w:szCs w:val="16"/>
              </w:rPr>
            </w:pPr>
            <w:r w:rsidRPr="00CA1C6C">
              <w:rPr>
                <w:color w:val="000000"/>
                <w:sz w:val="16"/>
                <w:szCs w:val="16"/>
              </w:rPr>
              <w:t xml:space="preserve">г. Сергиев Посад, </w:t>
            </w:r>
          </w:p>
          <w:p w:rsidR="00C359B9" w:rsidRPr="00CA1C6C" w:rsidRDefault="00C359B9">
            <w:pPr>
              <w:rPr>
                <w:color w:val="000000"/>
                <w:sz w:val="16"/>
                <w:szCs w:val="16"/>
              </w:rPr>
            </w:pPr>
            <w:r w:rsidRPr="00CA1C6C">
              <w:rPr>
                <w:color w:val="000000"/>
                <w:sz w:val="16"/>
                <w:szCs w:val="16"/>
              </w:rPr>
              <w:t>ул. Клементьевская, д. 79</w:t>
            </w:r>
          </w:p>
        </w:tc>
        <w:tc>
          <w:tcPr>
            <w:tcW w:w="87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511,4</w:t>
            </w:r>
          </w:p>
        </w:tc>
        <w:tc>
          <w:tcPr>
            <w:tcW w:w="616"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28</w:t>
            </w:r>
          </w:p>
        </w:tc>
        <w:tc>
          <w:tcPr>
            <w:tcW w:w="643"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9</w:t>
            </w:r>
          </w:p>
        </w:tc>
        <w:tc>
          <w:tcPr>
            <w:tcW w:w="644"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w:t>
            </w:r>
          </w:p>
        </w:tc>
        <w:tc>
          <w:tcPr>
            <w:tcW w:w="672"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5</w:t>
            </w:r>
          </w:p>
        </w:tc>
        <w:tc>
          <w:tcPr>
            <w:tcW w:w="868"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511,4</w:t>
            </w:r>
          </w:p>
        </w:tc>
        <w:tc>
          <w:tcPr>
            <w:tcW w:w="1017"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198,7</w:t>
            </w:r>
          </w:p>
        </w:tc>
        <w:tc>
          <w:tcPr>
            <w:tcW w:w="900" w:type="dxa"/>
            <w:tcBorders>
              <w:top w:val="nil"/>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312,7</w:t>
            </w:r>
          </w:p>
        </w:tc>
        <w:tc>
          <w:tcPr>
            <w:tcW w:w="1510"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23 411 892,00</w:t>
            </w:r>
          </w:p>
        </w:tc>
        <w:tc>
          <w:tcPr>
            <w:tcW w:w="1293"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6 032 464,17</w:t>
            </w:r>
          </w:p>
        </w:tc>
        <w:tc>
          <w:tcPr>
            <w:tcW w:w="1259"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1 771 499,83</w:t>
            </w:r>
          </w:p>
        </w:tc>
        <w:tc>
          <w:tcPr>
            <w:tcW w:w="1457" w:type="dxa"/>
            <w:tcBorders>
              <w:top w:val="nil"/>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31 215 856,00</w:t>
            </w:r>
          </w:p>
        </w:tc>
      </w:tr>
      <w:tr w:rsidR="00C359B9" w:rsidRPr="00CA1C6C" w:rsidTr="0045045C">
        <w:trPr>
          <w:trHeight w:val="64"/>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23</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59B9" w:rsidRDefault="00C359B9">
            <w:pPr>
              <w:rPr>
                <w:color w:val="000000"/>
                <w:sz w:val="16"/>
                <w:szCs w:val="16"/>
              </w:rPr>
            </w:pPr>
            <w:r w:rsidRPr="00CA1C6C">
              <w:rPr>
                <w:color w:val="000000"/>
                <w:sz w:val="16"/>
                <w:szCs w:val="16"/>
              </w:rPr>
              <w:t xml:space="preserve">г. Сергиев Посад, </w:t>
            </w:r>
          </w:p>
          <w:p w:rsidR="00C359B9" w:rsidRPr="00CA1C6C" w:rsidRDefault="00C359B9">
            <w:pPr>
              <w:rPr>
                <w:color w:val="000000"/>
                <w:sz w:val="16"/>
                <w:szCs w:val="16"/>
              </w:rPr>
            </w:pPr>
            <w:r w:rsidRPr="00CA1C6C">
              <w:rPr>
                <w:color w:val="000000"/>
                <w:sz w:val="16"/>
                <w:szCs w:val="16"/>
              </w:rPr>
              <w:t>ул. Клементьевская, д. 81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602,2</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38</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13</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602,2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258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344,2</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27 568 716,00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7 103 539,16</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2 086 032,84</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36 758 288,00</w:t>
            </w:r>
          </w:p>
        </w:tc>
      </w:tr>
      <w:tr w:rsidR="00C359B9" w:rsidRPr="00CA1C6C" w:rsidTr="0045045C">
        <w:trPr>
          <w:trHeight w:val="64"/>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24</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59B9" w:rsidRDefault="00C359B9">
            <w:pPr>
              <w:rPr>
                <w:color w:val="000000"/>
                <w:sz w:val="16"/>
                <w:szCs w:val="16"/>
              </w:rPr>
            </w:pPr>
            <w:r w:rsidRPr="00CA1C6C">
              <w:rPr>
                <w:color w:val="000000"/>
                <w:sz w:val="16"/>
                <w:szCs w:val="16"/>
              </w:rPr>
              <w:t xml:space="preserve">г. Сергиев Посад, </w:t>
            </w:r>
          </w:p>
          <w:p w:rsidR="00C359B9" w:rsidRPr="00CA1C6C" w:rsidRDefault="00C359B9">
            <w:pPr>
              <w:rPr>
                <w:color w:val="000000"/>
                <w:sz w:val="16"/>
                <w:szCs w:val="16"/>
              </w:rPr>
            </w:pPr>
            <w:r w:rsidRPr="00CA1C6C">
              <w:rPr>
                <w:color w:val="000000"/>
                <w:sz w:val="16"/>
                <w:szCs w:val="16"/>
              </w:rPr>
              <w:t>ул. Клементьевская, д. 82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704,7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36</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18</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704,7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565,4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139,3</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32 261 166,00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8 312 627,11</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2 441 094,89</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43 014 888,00</w:t>
            </w:r>
          </w:p>
        </w:tc>
      </w:tr>
      <w:tr w:rsidR="00C359B9" w:rsidRPr="00CA1C6C" w:rsidTr="0045045C">
        <w:trPr>
          <w:trHeight w:val="64"/>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9B9" w:rsidRPr="00CA1C6C" w:rsidRDefault="00C359B9">
            <w:pPr>
              <w:rPr>
                <w:sz w:val="16"/>
                <w:szCs w:val="16"/>
              </w:rPr>
            </w:pPr>
            <w:r>
              <w:rPr>
                <w:sz w:val="16"/>
                <w:szCs w:val="16"/>
              </w:rPr>
              <w:t>25</w:t>
            </w:r>
          </w:p>
        </w:tc>
        <w:tc>
          <w:tcPr>
            <w:tcW w:w="1284" w:type="dxa"/>
            <w:gridSpan w:val="2"/>
            <w:tcBorders>
              <w:top w:val="single" w:sz="4" w:space="0" w:color="auto"/>
              <w:left w:val="nil"/>
              <w:bottom w:val="single" w:sz="4" w:space="0" w:color="auto"/>
              <w:right w:val="single" w:sz="4" w:space="0" w:color="auto"/>
            </w:tcBorders>
            <w:shd w:val="clear" w:color="auto" w:fill="auto"/>
            <w:vAlign w:val="bottom"/>
            <w:hideMark/>
          </w:tcPr>
          <w:p w:rsidR="00C359B9" w:rsidRPr="00CA1C6C" w:rsidRDefault="00C359B9">
            <w:pPr>
              <w:rPr>
                <w:color w:val="000000"/>
                <w:sz w:val="16"/>
                <w:szCs w:val="16"/>
              </w:rPr>
            </w:pPr>
            <w:r w:rsidRPr="00CA1C6C">
              <w:rPr>
                <w:color w:val="000000"/>
                <w:sz w:val="16"/>
                <w:szCs w:val="16"/>
              </w:rPr>
              <w:t>Сергиев Посад</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C359B9" w:rsidRDefault="00C359B9">
            <w:pPr>
              <w:rPr>
                <w:color w:val="000000"/>
                <w:sz w:val="16"/>
                <w:szCs w:val="16"/>
              </w:rPr>
            </w:pPr>
            <w:r w:rsidRPr="00CA1C6C">
              <w:rPr>
                <w:color w:val="000000"/>
                <w:sz w:val="16"/>
                <w:szCs w:val="16"/>
              </w:rPr>
              <w:t xml:space="preserve">г. Сергиев Посад, </w:t>
            </w:r>
          </w:p>
          <w:p w:rsidR="00C359B9" w:rsidRPr="00CA1C6C" w:rsidRDefault="00C359B9">
            <w:pPr>
              <w:rPr>
                <w:color w:val="000000"/>
                <w:sz w:val="16"/>
                <w:szCs w:val="16"/>
              </w:rPr>
            </w:pPr>
            <w:r w:rsidRPr="00CA1C6C">
              <w:rPr>
                <w:color w:val="000000"/>
                <w:sz w:val="16"/>
                <w:szCs w:val="16"/>
              </w:rPr>
              <w:t>ул. Куликова, д. 3</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457,71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11</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3</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8</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457,71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152,9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359B9" w:rsidRPr="00CA1C6C" w:rsidRDefault="00C359B9">
            <w:pPr>
              <w:rPr>
                <w:color w:val="000000"/>
                <w:sz w:val="16"/>
                <w:szCs w:val="16"/>
              </w:rPr>
            </w:pPr>
            <w:r w:rsidRPr="00CA1C6C">
              <w:rPr>
                <w:color w:val="000000"/>
                <w:sz w:val="16"/>
                <w:szCs w:val="16"/>
              </w:rPr>
              <w:t>298,81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20 953 963,80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5 399 138,01</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1 585 516,59</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C359B9" w:rsidRPr="00C359B9" w:rsidRDefault="00C359B9">
            <w:pPr>
              <w:rPr>
                <w:color w:val="000000"/>
                <w:sz w:val="16"/>
                <w:szCs w:val="16"/>
              </w:rPr>
            </w:pPr>
            <w:r w:rsidRPr="00C359B9">
              <w:rPr>
                <w:color w:val="000000"/>
                <w:sz w:val="16"/>
                <w:szCs w:val="16"/>
              </w:rPr>
              <w:t>27 938 618,40</w:t>
            </w:r>
          </w:p>
        </w:tc>
      </w:tr>
      <w:tr w:rsidR="003A5B42" w:rsidRPr="00CA1C6C" w:rsidTr="00CA1C6C">
        <w:trPr>
          <w:trHeight w:val="70"/>
        </w:trPr>
        <w:tc>
          <w:tcPr>
            <w:tcW w:w="3984" w:type="dxa"/>
            <w:gridSpan w:val="5"/>
            <w:tcBorders>
              <w:top w:val="nil"/>
              <w:left w:val="single" w:sz="4" w:space="0" w:color="auto"/>
              <w:bottom w:val="single" w:sz="4" w:space="0" w:color="auto"/>
              <w:right w:val="single" w:sz="4" w:space="0" w:color="auto"/>
            </w:tcBorders>
            <w:shd w:val="clear" w:color="auto" w:fill="auto"/>
            <w:noWrap/>
            <w:vAlign w:val="bottom"/>
            <w:hideMark/>
          </w:tcPr>
          <w:p w:rsidR="003A5B42" w:rsidRDefault="003A5B42">
            <w:pPr>
              <w:rPr>
                <w:b/>
                <w:bCs/>
                <w:sz w:val="16"/>
                <w:szCs w:val="16"/>
              </w:rPr>
            </w:pPr>
          </w:p>
          <w:p w:rsidR="003A5B42" w:rsidRPr="00CA1C6C" w:rsidRDefault="003A5B42">
            <w:pPr>
              <w:rPr>
                <w:b/>
                <w:bCs/>
                <w:sz w:val="16"/>
                <w:szCs w:val="16"/>
              </w:rPr>
            </w:pPr>
            <w:r>
              <w:rPr>
                <w:b/>
                <w:bCs/>
                <w:sz w:val="16"/>
                <w:szCs w:val="16"/>
              </w:rPr>
              <w:t>ИТОГО по подпрограмме I</w:t>
            </w:r>
          </w:p>
        </w:tc>
        <w:tc>
          <w:tcPr>
            <w:tcW w:w="87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36 092,98</w:t>
            </w:r>
          </w:p>
        </w:tc>
        <w:tc>
          <w:tcPr>
            <w:tcW w:w="616"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2 258</w:t>
            </w:r>
          </w:p>
        </w:tc>
        <w:tc>
          <w:tcPr>
            <w:tcW w:w="64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971</w:t>
            </w:r>
          </w:p>
        </w:tc>
        <w:tc>
          <w:tcPr>
            <w:tcW w:w="644"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580</w:t>
            </w:r>
          </w:p>
        </w:tc>
        <w:tc>
          <w:tcPr>
            <w:tcW w:w="672"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391</w:t>
            </w:r>
          </w:p>
        </w:tc>
        <w:tc>
          <w:tcPr>
            <w:tcW w:w="868"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36 092,98</w:t>
            </w:r>
          </w:p>
        </w:tc>
        <w:tc>
          <w:tcPr>
            <w:tcW w:w="101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21 887,54</w:t>
            </w:r>
          </w:p>
        </w:tc>
        <w:tc>
          <w:tcPr>
            <w:tcW w:w="90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14 199,44</w:t>
            </w:r>
          </w:p>
        </w:tc>
        <w:tc>
          <w:tcPr>
            <w:tcW w:w="1510"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1 652 336 624,40</w:t>
            </w:r>
          </w:p>
        </w:tc>
        <w:tc>
          <w:tcPr>
            <w:tcW w:w="1293"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425 070 465,53</w:t>
            </w:r>
          </w:p>
        </w:tc>
        <w:tc>
          <w:tcPr>
            <w:tcW w:w="1259"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125 708 409,27</w:t>
            </w:r>
          </w:p>
        </w:tc>
        <w:tc>
          <w:tcPr>
            <w:tcW w:w="1457" w:type="dxa"/>
            <w:tcBorders>
              <w:top w:val="nil"/>
              <w:left w:val="nil"/>
              <w:bottom w:val="single" w:sz="4" w:space="0" w:color="auto"/>
              <w:right w:val="single" w:sz="4" w:space="0" w:color="auto"/>
            </w:tcBorders>
            <w:shd w:val="clear" w:color="auto" w:fill="auto"/>
            <w:noWrap/>
            <w:vAlign w:val="bottom"/>
            <w:hideMark/>
          </w:tcPr>
          <w:p w:rsidR="003A5B42" w:rsidRPr="00CA1C6C" w:rsidRDefault="003A5B42">
            <w:pPr>
              <w:rPr>
                <w:b/>
                <w:bCs/>
                <w:color w:val="000000"/>
                <w:sz w:val="16"/>
                <w:szCs w:val="16"/>
              </w:rPr>
            </w:pPr>
            <w:r w:rsidRPr="00CA1C6C">
              <w:rPr>
                <w:b/>
                <w:bCs/>
                <w:color w:val="000000"/>
                <w:sz w:val="16"/>
                <w:szCs w:val="16"/>
              </w:rPr>
              <w:t>2 203 115 499,20</w:t>
            </w:r>
          </w:p>
        </w:tc>
      </w:tr>
    </w:tbl>
    <w:p w:rsidR="00F33518" w:rsidRDefault="00F33518" w:rsidP="007A4822">
      <w:pPr>
        <w:spacing w:after="200"/>
      </w:pPr>
      <w:r>
        <w:br w:type="page"/>
      </w:r>
    </w:p>
    <w:p w:rsidR="009C5A45" w:rsidRPr="007D0DB3" w:rsidRDefault="0082603B" w:rsidP="007A4822">
      <w:pPr>
        <w:ind w:firstLine="567"/>
        <w:jc w:val="center"/>
        <w:rPr>
          <w:b/>
        </w:rPr>
      </w:pPr>
      <w:r w:rsidRPr="007D0DB3">
        <w:rPr>
          <w:b/>
        </w:rPr>
        <w:t>1</w:t>
      </w:r>
      <w:r w:rsidR="001661AD" w:rsidRPr="007D0DB3">
        <w:rPr>
          <w:b/>
        </w:rPr>
        <w:t>3</w:t>
      </w:r>
      <w:r w:rsidRPr="007D0DB3">
        <w:rPr>
          <w:b/>
        </w:rPr>
        <w:t xml:space="preserve">. Подпрограмма </w:t>
      </w:r>
      <w:r w:rsidRPr="007D0DB3">
        <w:rPr>
          <w:b/>
          <w:color w:val="000000"/>
        </w:rPr>
        <w:t>II «Обеспечение мероприятий по переселению граждан из аварийного жилищного фонда»</w:t>
      </w:r>
    </w:p>
    <w:tbl>
      <w:tblPr>
        <w:tblW w:w="15509" w:type="dxa"/>
        <w:tblInd w:w="93" w:type="dxa"/>
        <w:tblLook w:val="04A0" w:firstRow="1" w:lastRow="0" w:firstColumn="1" w:lastColumn="0" w:noHBand="0" w:noVBand="1"/>
      </w:tblPr>
      <w:tblGrid>
        <w:gridCol w:w="2399"/>
        <w:gridCol w:w="2101"/>
        <w:gridCol w:w="2383"/>
        <w:gridCol w:w="2388"/>
        <w:gridCol w:w="1616"/>
        <w:gridCol w:w="1510"/>
        <w:gridCol w:w="1556"/>
        <w:gridCol w:w="1556"/>
      </w:tblGrid>
      <w:tr w:rsidR="0082603B" w:rsidRPr="00F25B96" w:rsidTr="0082603B">
        <w:trPr>
          <w:trHeight w:val="315"/>
        </w:trPr>
        <w:tc>
          <w:tcPr>
            <w:tcW w:w="15509" w:type="dxa"/>
            <w:gridSpan w:val="8"/>
            <w:tcBorders>
              <w:top w:val="nil"/>
              <w:left w:val="nil"/>
              <w:bottom w:val="nil"/>
              <w:right w:val="nil"/>
            </w:tcBorders>
            <w:shd w:val="clear" w:color="auto" w:fill="auto"/>
            <w:vAlign w:val="bottom"/>
            <w:hideMark/>
          </w:tcPr>
          <w:p w:rsidR="0082603B" w:rsidRPr="00F25B96" w:rsidRDefault="007551FF" w:rsidP="001661AD">
            <w:pPr>
              <w:jc w:val="center"/>
              <w:rPr>
                <w:b/>
                <w:color w:val="000000"/>
              </w:rPr>
            </w:pPr>
            <w:r w:rsidRPr="007D0DB3">
              <w:rPr>
                <w:b/>
                <w:color w:val="000000"/>
              </w:rPr>
              <w:t>1</w:t>
            </w:r>
            <w:r w:rsidR="001661AD" w:rsidRPr="007D0DB3">
              <w:rPr>
                <w:b/>
                <w:color w:val="000000"/>
              </w:rPr>
              <w:t>3</w:t>
            </w:r>
            <w:r w:rsidR="0082603B" w:rsidRPr="007D0DB3">
              <w:rPr>
                <w:b/>
                <w:color w:val="000000"/>
              </w:rPr>
              <w:t>.1. Паспорт подпрограммы II</w:t>
            </w:r>
            <w:r w:rsidR="0082603B" w:rsidRPr="00F25B96">
              <w:rPr>
                <w:b/>
                <w:color w:val="000000"/>
              </w:rPr>
              <w:t xml:space="preserve"> </w:t>
            </w:r>
          </w:p>
        </w:tc>
      </w:tr>
      <w:tr w:rsidR="0082603B" w:rsidRPr="0082603B" w:rsidTr="0082603B">
        <w:trPr>
          <w:trHeight w:val="255"/>
        </w:trPr>
        <w:tc>
          <w:tcPr>
            <w:tcW w:w="15509" w:type="dxa"/>
            <w:gridSpan w:val="8"/>
            <w:tcBorders>
              <w:top w:val="nil"/>
              <w:left w:val="nil"/>
              <w:bottom w:val="single" w:sz="4" w:space="0" w:color="auto"/>
              <w:right w:val="nil"/>
            </w:tcBorders>
            <w:shd w:val="clear" w:color="auto" w:fill="auto"/>
            <w:vAlign w:val="bottom"/>
            <w:hideMark/>
          </w:tcPr>
          <w:p w:rsidR="0082603B" w:rsidRPr="0082603B" w:rsidRDefault="0082603B" w:rsidP="007A4822">
            <w:pPr>
              <w:jc w:val="center"/>
              <w:rPr>
                <w:color w:val="000000"/>
                <w:sz w:val="20"/>
                <w:szCs w:val="20"/>
              </w:rPr>
            </w:pPr>
            <w:r w:rsidRPr="0082603B">
              <w:rPr>
                <w:color w:val="000000"/>
                <w:sz w:val="20"/>
                <w:szCs w:val="20"/>
              </w:rPr>
              <w:t> </w:t>
            </w:r>
          </w:p>
        </w:tc>
      </w:tr>
      <w:tr w:rsidR="0082603B" w:rsidRPr="0082603B" w:rsidTr="009B715E">
        <w:trPr>
          <w:trHeight w:val="64"/>
        </w:trPr>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604BC4" w:rsidP="00156922">
            <w:pPr>
              <w:rPr>
                <w:color w:val="000000"/>
                <w:sz w:val="20"/>
                <w:szCs w:val="20"/>
              </w:rPr>
            </w:pPr>
            <w:r>
              <w:rPr>
                <w:color w:val="000000"/>
                <w:sz w:val="20"/>
                <w:szCs w:val="20"/>
              </w:rPr>
              <w:t>Муниципальны</w:t>
            </w:r>
            <w:r w:rsidR="0082603B" w:rsidRPr="0082603B">
              <w:rPr>
                <w:color w:val="000000"/>
                <w:sz w:val="20"/>
                <w:szCs w:val="20"/>
              </w:rPr>
              <w:t>й заказчик подпрограммы</w:t>
            </w:r>
          </w:p>
        </w:tc>
        <w:tc>
          <w:tcPr>
            <w:tcW w:w="1100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Администрация Сергиево-Посадского городского округа Московской области</w:t>
            </w:r>
          </w:p>
        </w:tc>
      </w:tr>
      <w:tr w:rsidR="0082603B" w:rsidRPr="0082603B" w:rsidTr="009B715E">
        <w:trPr>
          <w:trHeight w:val="103"/>
        </w:trPr>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Цели и задачи подпрограммы</w:t>
            </w:r>
          </w:p>
        </w:tc>
        <w:tc>
          <w:tcPr>
            <w:tcW w:w="1100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 xml:space="preserve">Цели </w:t>
            </w:r>
            <w:r>
              <w:rPr>
                <w:color w:val="000000"/>
                <w:sz w:val="20"/>
                <w:szCs w:val="20"/>
              </w:rPr>
              <w:t>п</w:t>
            </w:r>
            <w:r w:rsidRPr="0082603B">
              <w:rPr>
                <w:color w:val="000000"/>
                <w:sz w:val="20"/>
                <w:szCs w:val="20"/>
              </w:rPr>
              <w:t>одпрограммы II:</w:t>
            </w:r>
          </w:p>
          <w:p w:rsidR="0082603B" w:rsidRPr="0082603B" w:rsidRDefault="0082603B" w:rsidP="007A4822">
            <w:pPr>
              <w:rPr>
                <w:color w:val="000000"/>
                <w:sz w:val="20"/>
                <w:szCs w:val="20"/>
              </w:rPr>
            </w:pPr>
            <w:r w:rsidRPr="0082603B">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82603B">
              <w:rPr>
                <w:color w:val="000000"/>
                <w:sz w:val="20"/>
                <w:szCs w:val="20"/>
              </w:rPr>
              <w:br/>
              <w:t>- создание безопасных и благоприятных условий проживания граждан;</w:t>
            </w:r>
            <w:r w:rsidRPr="0082603B">
              <w:rPr>
                <w:color w:val="000000"/>
                <w:sz w:val="20"/>
                <w:szCs w:val="20"/>
              </w:rPr>
              <w:br/>
              <w:t>- финансовое и организационное обеспечение переселения граждан из непригодного для проживания жилищного фонда.</w:t>
            </w:r>
            <w:r w:rsidRPr="0082603B">
              <w:rPr>
                <w:color w:val="000000"/>
                <w:sz w:val="20"/>
                <w:szCs w:val="20"/>
              </w:rPr>
              <w:br/>
              <w:t xml:space="preserve">Задачи </w:t>
            </w:r>
            <w:r>
              <w:rPr>
                <w:color w:val="000000"/>
                <w:sz w:val="20"/>
                <w:szCs w:val="20"/>
              </w:rPr>
              <w:t>п</w:t>
            </w:r>
            <w:r w:rsidRPr="0082603B">
              <w:rPr>
                <w:color w:val="000000"/>
                <w:sz w:val="20"/>
                <w:szCs w:val="20"/>
              </w:rPr>
              <w:t xml:space="preserve">одпрограммы II: </w:t>
            </w:r>
            <w:r w:rsidRPr="0082603B">
              <w:rPr>
                <w:color w:val="000000"/>
                <w:sz w:val="20"/>
                <w:szCs w:val="20"/>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82603B">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82603B">
              <w:rPr>
                <w:color w:val="000000"/>
                <w:sz w:val="20"/>
                <w:szCs w:val="20"/>
              </w:rPr>
              <w:br/>
              <w:t>- переселение граждан, проживающих в признанных аварийными многоквартирных жилых домах.</w:t>
            </w:r>
          </w:p>
        </w:tc>
      </w:tr>
      <w:tr w:rsidR="0082603B" w:rsidRPr="0082603B" w:rsidTr="009B715E">
        <w:trPr>
          <w:trHeight w:val="282"/>
        </w:trPr>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Этапы и сроки реализации подпрограммы</w:t>
            </w:r>
          </w:p>
        </w:tc>
        <w:tc>
          <w:tcPr>
            <w:tcW w:w="1100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 xml:space="preserve">Сроки реализации </w:t>
            </w:r>
            <w:r>
              <w:rPr>
                <w:color w:val="000000"/>
                <w:sz w:val="20"/>
                <w:szCs w:val="20"/>
              </w:rPr>
              <w:t>п</w:t>
            </w:r>
            <w:r w:rsidRPr="0082603B">
              <w:rPr>
                <w:color w:val="000000"/>
                <w:sz w:val="20"/>
                <w:szCs w:val="20"/>
              </w:rPr>
              <w:t>одпрограммы II: 10.01.20</w:t>
            </w:r>
            <w:r w:rsidR="0061569B">
              <w:rPr>
                <w:color w:val="000000"/>
                <w:sz w:val="20"/>
                <w:szCs w:val="20"/>
              </w:rPr>
              <w:t>20</w:t>
            </w:r>
            <w:r w:rsidRPr="0082603B">
              <w:rPr>
                <w:color w:val="000000"/>
                <w:sz w:val="20"/>
                <w:szCs w:val="20"/>
              </w:rPr>
              <w:t xml:space="preserve"> – 31.12.2022 года</w:t>
            </w:r>
          </w:p>
        </w:tc>
      </w:tr>
      <w:tr w:rsidR="0082603B" w:rsidRPr="0082603B" w:rsidTr="009B715E">
        <w:trPr>
          <w:trHeight w:val="64"/>
        </w:trPr>
        <w:tc>
          <w:tcPr>
            <w:tcW w:w="23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1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 xml:space="preserve">Обеспечение мероприятий по переселению граждан из аварийного жилищного фонда </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Главный распорядитель бюджетных средств</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Источник финансирования</w:t>
            </w:r>
          </w:p>
        </w:tc>
        <w:tc>
          <w:tcPr>
            <w:tcW w:w="623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Расходы (тыс. рублей)</w:t>
            </w:r>
          </w:p>
        </w:tc>
      </w:tr>
      <w:tr w:rsidR="0082603B" w:rsidRPr="0082603B" w:rsidTr="009B715E">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82603B" w:rsidRPr="0082603B" w:rsidRDefault="0082603B"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82603B" w:rsidRPr="0082603B" w:rsidRDefault="0082603B" w:rsidP="007A4822">
            <w:pPr>
              <w:rPr>
                <w:color w:val="000000"/>
                <w:sz w:val="20"/>
                <w:szCs w:val="20"/>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82603B" w:rsidRPr="0082603B" w:rsidRDefault="0082603B" w:rsidP="007A4822">
            <w:pPr>
              <w:rPr>
                <w:color w:val="000000"/>
                <w:sz w:val="20"/>
                <w:szCs w:val="20"/>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82603B" w:rsidRPr="0082603B" w:rsidRDefault="0082603B" w:rsidP="007A4822">
            <w:pPr>
              <w:rPr>
                <w:color w:val="000000"/>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Итого</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2020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2021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82603B" w:rsidRDefault="0082603B" w:rsidP="007A4822">
            <w:pPr>
              <w:rPr>
                <w:color w:val="000000"/>
                <w:sz w:val="20"/>
                <w:szCs w:val="20"/>
              </w:rPr>
            </w:pPr>
            <w:r w:rsidRPr="0082603B">
              <w:rPr>
                <w:color w:val="000000"/>
                <w:sz w:val="20"/>
                <w:szCs w:val="20"/>
              </w:rPr>
              <w:t>2022 год</w:t>
            </w:r>
          </w:p>
        </w:tc>
      </w:tr>
      <w:tr w:rsidR="007D0DB3" w:rsidRPr="0082603B" w:rsidTr="009B715E">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Министерство строительного комплекса Московской области</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Default="007D0DB3" w:rsidP="007A4822">
            <w:pPr>
              <w:rPr>
                <w:color w:val="000000"/>
                <w:sz w:val="20"/>
                <w:szCs w:val="20"/>
              </w:rPr>
            </w:pPr>
            <w:r w:rsidRPr="0082603B">
              <w:rPr>
                <w:color w:val="000000"/>
                <w:sz w:val="20"/>
                <w:szCs w:val="20"/>
              </w:rPr>
              <w:t>Всего:</w:t>
            </w:r>
          </w:p>
          <w:p w:rsidR="007D0DB3" w:rsidRPr="0082603B" w:rsidRDefault="007D0DB3" w:rsidP="007A4822">
            <w:pPr>
              <w:rPr>
                <w:color w:val="000000"/>
                <w:sz w:val="20"/>
                <w:szCs w:val="20"/>
              </w:rPr>
            </w:pPr>
            <w:r w:rsidRPr="0082603B">
              <w:rPr>
                <w:color w:val="000000"/>
                <w:sz w:val="20"/>
                <w:szCs w:val="20"/>
              </w:rPr>
              <w:t>в том числе:</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1 095 879 945,87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427 643 566,40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290 055 607,00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378 180 772,47  </w:t>
            </w:r>
          </w:p>
        </w:tc>
      </w:tr>
      <w:tr w:rsidR="009B715E" w:rsidRPr="0082603B" w:rsidTr="009B715E">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9B715E" w:rsidRPr="0082603B" w:rsidRDefault="009B715E"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9B715E" w:rsidRPr="0082603B" w:rsidRDefault="009B715E" w:rsidP="007A4822">
            <w:pPr>
              <w:rPr>
                <w:color w:val="000000"/>
                <w:sz w:val="20"/>
                <w:szCs w:val="20"/>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9B715E" w:rsidRPr="0082603B" w:rsidRDefault="009B715E" w:rsidP="007A4822">
            <w:pPr>
              <w:rPr>
                <w:color w:val="000000"/>
                <w:sz w:val="20"/>
                <w:szCs w:val="20"/>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715E" w:rsidRPr="0082603B" w:rsidRDefault="009B715E" w:rsidP="007A4822">
            <w:pPr>
              <w:rPr>
                <w:color w:val="000000"/>
                <w:sz w:val="20"/>
                <w:szCs w:val="20"/>
              </w:rPr>
            </w:pPr>
            <w:r w:rsidRPr="0082603B">
              <w:rPr>
                <w:color w:val="000000"/>
                <w:sz w:val="20"/>
                <w:szCs w:val="20"/>
              </w:rPr>
              <w:t>Средства федерального бюджета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15E" w:rsidRPr="007D0DB3" w:rsidRDefault="009B715E">
            <w:pPr>
              <w:rPr>
                <w:bCs/>
                <w:color w:val="000000"/>
                <w:sz w:val="20"/>
                <w:szCs w:val="20"/>
              </w:rPr>
            </w:pPr>
            <w:r w:rsidRPr="007D0DB3">
              <w:rPr>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15E" w:rsidRPr="007D0DB3" w:rsidRDefault="009B715E">
            <w:pPr>
              <w:rPr>
                <w:bCs/>
                <w:color w:val="000000"/>
                <w:sz w:val="20"/>
                <w:szCs w:val="20"/>
              </w:rPr>
            </w:pPr>
            <w:r w:rsidRPr="007D0DB3">
              <w:rPr>
                <w:bCs/>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15E" w:rsidRPr="007D0DB3" w:rsidRDefault="009B715E">
            <w:pPr>
              <w:rPr>
                <w:bCs/>
                <w:color w:val="000000"/>
                <w:sz w:val="20"/>
                <w:szCs w:val="20"/>
              </w:rPr>
            </w:pPr>
            <w:r w:rsidRPr="007D0DB3">
              <w:rPr>
                <w:bCs/>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15E" w:rsidRPr="007D0DB3" w:rsidRDefault="009B715E">
            <w:pPr>
              <w:rPr>
                <w:bCs/>
                <w:color w:val="000000"/>
                <w:sz w:val="20"/>
                <w:szCs w:val="20"/>
              </w:rPr>
            </w:pPr>
            <w:r w:rsidRPr="007D0DB3">
              <w:rPr>
                <w:bCs/>
                <w:color w:val="000000"/>
                <w:sz w:val="20"/>
                <w:szCs w:val="20"/>
              </w:rPr>
              <w:t xml:space="preserve">0,00  </w:t>
            </w:r>
          </w:p>
        </w:tc>
      </w:tr>
      <w:tr w:rsidR="007D0DB3" w:rsidRPr="0082603B" w:rsidTr="009B715E">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Средства бюджета Московской области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828 793 399,29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314 579 736,25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223 386 575,06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DB3" w:rsidRPr="007D0DB3" w:rsidRDefault="007D0DB3">
            <w:pPr>
              <w:rPr>
                <w:bCs/>
                <w:color w:val="000000"/>
                <w:sz w:val="20"/>
                <w:szCs w:val="20"/>
              </w:rPr>
            </w:pPr>
            <w:r w:rsidRPr="007D0DB3">
              <w:rPr>
                <w:bCs/>
                <w:color w:val="000000"/>
                <w:sz w:val="20"/>
                <w:szCs w:val="20"/>
              </w:rPr>
              <w:t xml:space="preserve">290 827 087,98  </w:t>
            </w:r>
          </w:p>
        </w:tc>
      </w:tr>
      <w:tr w:rsidR="007D0DB3" w:rsidRPr="0082603B" w:rsidTr="007D0DB3">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Средства Фонда содействия реформированию ЖКХ</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rsidP="00522D19">
            <w:pPr>
              <w:rPr>
                <w:bCs/>
                <w:color w:val="000000"/>
                <w:sz w:val="20"/>
                <w:szCs w:val="20"/>
              </w:rPr>
            </w:pPr>
            <w:r w:rsidRPr="007D0DB3">
              <w:rPr>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rsidP="00522D19">
            <w:pPr>
              <w:rPr>
                <w:bCs/>
                <w:color w:val="000000"/>
                <w:sz w:val="20"/>
                <w:szCs w:val="20"/>
              </w:rPr>
            </w:pPr>
            <w:r w:rsidRPr="007D0DB3">
              <w:rPr>
                <w:bCs/>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rsidP="00522D19">
            <w:pPr>
              <w:rPr>
                <w:bCs/>
                <w:color w:val="000000"/>
                <w:sz w:val="20"/>
                <w:szCs w:val="20"/>
              </w:rPr>
            </w:pPr>
            <w:r w:rsidRPr="007D0DB3">
              <w:rPr>
                <w:bCs/>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rsidP="00522D19">
            <w:pPr>
              <w:rPr>
                <w:bCs/>
                <w:color w:val="000000"/>
                <w:sz w:val="20"/>
                <w:szCs w:val="20"/>
              </w:rPr>
            </w:pPr>
            <w:r w:rsidRPr="007D0DB3">
              <w:rPr>
                <w:bCs/>
                <w:color w:val="000000"/>
                <w:sz w:val="20"/>
                <w:szCs w:val="20"/>
              </w:rPr>
              <w:t xml:space="preserve">0,00  </w:t>
            </w:r>
          </w:p>
        </w:tc>
      </w:tr>
      <w:tr w:rsidR="007D0DB3" w:rsidRPr="0082603B" w:rsidTr="007D0DB3">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Администрация Сергиево-Посадского городского округа Московской области</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Средства бюджета Сергиево-Посадского городского округа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pPr>
              <w:rPr>
                <w:bCs/>
                <w:color w:val="000000"/>
                <w:sz w:val="20"/>
                <w:szCs w:val="20"/>
              </w:rPr>
            </w:pPr>
            <w:r w:rsidRPr="007D0DB3">
              <w:rPr>
                <w:bCs/>
                <w:color w:val="000000"/>
                <w:sz w:val="20"/>
                <w:szCs w:val="20"/>
              </w:rPr>
              <w:t xml:space="preserve">267 086 546,58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pPr>
              <w:rPr>
                <w:bCs/>
                <w:color w:val="000000"/>
                <w:sz w:val="20"/>
                <w:szCs w:val="20"/>
              </w:rPr>
            </w:pPr>
            <w:r w:rsidRPr="007D0DB3">
              <w:rPr>
                <w:bCs/>
                <w:color w:val="000000"/>
                <w:sz w:val="20"/>
                <w:szCs w:val="20"/>
              </w:rPr>
              <w:t xml:space="preserve">113 063 830,15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pPr>
              <w:rPr>
                <w:bCs/>
                <w:color w:val="000000"/>
                <w:sz w:val="20"/>
                <w:szCs w:val="20"/>
              </w:rPr>
            </w:pPr>
            <w:r w:rsidRPr="007D0DB3">
              <w:rPr>
                <w:bCs/>
                <w:color w:val="000000"/>
                <w:sz w:val="20"/>
                <w:szCs w:val="20"/>
              </w:rPr>
              <w:t xml:space="preserve">66 669 031,94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7D0DB3" w:rsidRPr="007D0DB3" w:rsidRDefault="007D0DB3">
            <w:pPr>
              <w:rPr>
                <w:bCs/>
                <w:color w:val="000000"/>
                <w:sz w:val="20"/>
                <w:szCs w:val="20"/>
              </w:rPr>
            </w:pPr>
            <w:r w:rsidRPr="007D0DB3">
              <w:rPr>
                <w:bCs/>
                <w:color w:val="000000"/>
                <w:sz w:val="20"/>
                <w:szCs w:val="20"/>
              </w:rPr>
              <w:t xml:space="preserve">87 353 684,49  </w:t>
            </w:r>
          </w:p>
        </w:tc>
      </w:tr>
      <w:tr w:rsidR="007D0DB3" w:rsidRPr="0082603B" w:rsidTr="009B715E">
        <w:trPr>
          <w:trHeight w:val="64"/>
        </w:trPr>
        <w:tc>
          <w:tcPr>
            <w:tcW w:w="2399"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7D0DB3" w:rsidRPr="0082603B" w:rsidRDefault="007D0DB3" w:rsidP="007A4822">
            <w:pPr>
              <w:rPr>
                <w:color w:val="000000"/>
                <w:sz w:val="20"/>
                <w:szCs w:val="20"/>
              </w:rPr>
            </w:pP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Внебюджетные источники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bCs/>
                <w:color w:val="000000"/>
                <w:sz w:val="20"/>
                <w:szCs w:val="20"/>
              </w:rPr>
            </w:pPr>
            <w:r w:rsidRPr="007D0DB3">
              <w:rPr>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 xml:space="preserve">0,00  </w:t>
            </w:r>
          </w:p>
        </w:tc>
      </w:tr>
      <w:tr w:rsidR="007D0DB3" w:rsidRPr="0082603B" w:rsidTr="009B715E">
        <w:trPr>
          <w:trHeight w:val="64"/>
        </w:trPr>
        <w:tc>
          <w:tcPr>
            <w:tcW w:w="927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Ожидаемые конечные результаты реализации подпрограммы</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Итого</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2020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2021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2022 год</w:t>
            </w:r>
          </w:p>
        </w:tc>
      </w:tr>
      <w:tr w:rsidR="007D0DB3" w:rsidRPr="0082603B" w:rsidTr="009B715E">
        <w:trPr>
          <w:trHeight w:val="64"/>
        </w:trPr>
        <w:tc>
          <w:tcPr>
            <w:tcW w:w="927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количество расселенных жителей (чел.)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bCs/>
                <w:color w:val="000000"/>
                <w:sz w:val="20"/>
                <w:szCs w:val="20"/>
              </w:rPr>
            </w:pPr>
            <w:r w:rsidRPr="007D0DB3">
              <w:rPr>
                <w:bCs/>
                <w:color w:val="000000"/>
                <w:sz w:val="20"/>
                <w:szCs w:val="20"/>
              </w:rPr>
              <w:t xml:space="preserve">1 324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454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313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557</w:t>
            </w:r>
          </w:p>
        </w:tc>
      </w:tr>
      <w:tr w:rsidR="007D0DB3" w:rsidRPr="0082603B" w:rsidTr="009B715E">
        <w:trPr>
          <w:trHeight w:val="64"/>
        </w:trPr>
        <w:tc>
          <w:tcPr>
            <w:tcW w:w="927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82603B">
              <w:rPr>
                <w:color w:val="000000"/>
                <w:sz w:val="20"/>
                <w:szCs w:val="20"/>
              </w:rPr>
              <w:t>количество расселенных жилых помещений (шт.)</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bCs/>
                <w:color w:val="000000"/>
                <w:sz w:val="20"/>
                <w:szCs w:val="20"/>
              </w:rPr>
            </w:pPr>
            <w:r w:rsidRPr="007D0DB3">
              <w:rPr>
                <w:bCs/>
                <w:color w:val="000000"/>
                <w:sz w:val="20"/>
                <w:szCs w:val="20"/>
              </w:rPr>
              <w:t>487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150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121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216</w:t>
            </w:r>
          </w:p>
        </w:tc>
      </w:tr>
      <w:tr w:rsidR="007D0DB3" w:rsidRPr="0082603B" w:rsidTr="009B715E">
        <w:trPr>
          <w:trHeight w:val="64"/>
        </w:trPr>
        <w:tc>
          <w:tcPr>
            <w:tcW w:w="927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82603B" w:rsidRDefault="007D0DB3" w:rsidP="007A4822">
            <w:pPr>
              <w:rPr>
                <w:color w:val="000000"/>
                <w:sz w:val="20"/>
                <w:szCs w:val="20"/>
              </w:rPr>
            </w:pPr>
            <w:r w:rsidRPr="00BC5C3A">
              <w:rPr>
                <w:color w:val="000000"/>
                <w:sz w:val="20"/>
                <w:szCs w:val="20"/>
              </w:rPr>
              <w:t>общая расселяемая площадь аварийного жилищного фонда</w:t>
            </w:r>
            <w:r w:rsidRPr="0082603B">
              <w:rPr>
                <w:color w:val="000000"/>
                <w:sz w:val="20"/>
                <w:szCs w:val="20"/>
              </w:rPr>
              <w:t xml:space="preserve"> (кв.м)</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bCs/>
                <w:color w:val="000000"/>
                <w:sz w:val="20"/>
                <w:szCs w:val="20"/>
              </w:rPr>
            </w:pPr>
            <w:r w:rsidRPr="007D0DB3">
              <w:rPr>
                <w:bCs/>
                <w:color w:val="000000"/>
                <w:sz w:val="20"/>
                <w:szCs w:val="20"/>
              </w:rPr>
              <w:t xml:space="preserve">19 534,19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 xml:space="preserve">6 080,80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 xml:space="preserve">3 960,07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0DB3" w:rsidRPr="007D0DB3" w:rsidRDefault="007D0DB3" w:rsidP="007A4822">
            <w:pPr>
              <w:rPr>
                <w:color w:val="000000"/>
                <w:sz w:val="20"/>
                <w:szCs w:val="20"/>
              </w:rPr>
            </w:pPr>
            <w:r w:rsidRPr="007D0DB3">
              <w:rPr>
                <w:color w:val="000000"/>
                <w:sz w:val="20"/>
                <w:szCs w:val="20"/>
              </w:rPr>
              <w:t xml:space="preserve">9 493,32  </w:t>
            </w:r>
          </w:p>
        </w:tc>
      </w:tr>
    </w:tbl>
    <w:p w:rsidR="0082603B" w:rsidRDefault="0082603B" w:rsidP="007A4822">
      <w:pPr>
        <w:spacing w:after="200"/>
      </w:pPr>
      <w:r>
        <w:br w:type="page"/>
      </w:r>
    </w:p>
    <w:p w:rsidR="0082603B" w:rsidRDefault="0082603B" w:rsidP="007A4822">
      <w:pPr>
        <w:spacing w:after="200"/>
        <w:sectPr w:rsidR="0082603B" w:rsidSect="00582B88">
          <w:pgSz w:w="16838" w:h="11906" w:orient="landscape"/>
          <w:pgMar w:top="1701" w:right="720" w:bottom="0" w:left="720" w:header="709" w:footer="709" w:gutter="0"/>
          <w:pgNumType w:start="22"/>
          <w:cols w:space="708"/>
          <w:docGrid w:linePitch="360"/>
        </w:sectPr>
      </w:pPr>
    </w:p>
    <w:p w:rsidR="0082603B" w:rsidRPr="0082603B" w:rsidRDefault="0082603B" w:rsidP="007A4822">
      <w:pPr>
        <w:spacing w:after="240"/>
        <w:jc w:val="center"/>
        <w:rPr>
          <w:b/>
        </w:rPr>
      </w:pPr>
      <w:r w:rsidRPr="0082603B">
        <w:rPr>
          <w:b/>
        </w:rPr>
        <w:t>1</w:t>
      </w:r>
      <w:r w:rsidR="001661AD">
        <w:rPr>
          <w:b/>
        </w:rPr>
        <w:t>3</w:t>
      </w:r>
      <w:r w:rsidRPr="0082603B">
        <w:rPr>
          <w:b/>
        </w:rPr>
        <w:t xml:space="preserve">.2. Характеристика проблем, решаемых посредством мероприятий подпрограммы </w:t>
      </w:r>
      <w:r w:rsidRPr="0082603B">
        <w:rPr>
          <w:b/>
          <w:lang w:val="en-US"/>
        </w:rPr>
        <w:t>II</w:t>
      </w:r>
    </w:p>
    <w:p w:rsidR="00D74046" w:rsidRDefault="0082603B" w:rsidP="007A4822">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D74046">
        <w:rPr>
          <w:rFonts w:ascii="Times New Roman" w:hAnsi="Times New Roman" w:cs="Times New Roman"/>
          <w:sz w:val="24"/>
          <w:szCs w:val="24"/>
        </w:rPr>
        <w:t xml:space="preserve">Реализация мероприятий подпрограммы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направлена на ликвидацию жилищного фонда, признанного аварийным и подлежащим сносу </w:t>
      </w:r>
      <w:r w:rsidR="00D74046" w:rsidRPr="00D7404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82603B" w:rsidRPr="00D74046"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D74046">
        <w:rPr>
          <w:rFonts w:ascii="Times New Roman" w:hAnsi="Times New Roman" w:cs="Times New Roman"/>
          <w:sz w:val="24"/>
          <w:szCs w:val="24"/>
        </w:rPr>
        <w:t xml:space="preserve">Подпрограммой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82603B"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D74046">
        <w:rPr>
          <w:rFonts w:ascii="Times New Roman" w:hAnsi="Times New Roman" w:cs="Times New Roman"/>
          <w:sz w:val="24"/>
          <w:szCs w:val="24"/>
          <w:lang w:eastAsia="en-US"/>
        </w:rPr>
        <w:t>Основное мероприятие</w:t>
      </w:r>
      <w:r w:rsidRPr="0082603B">
        <w:rPr>
          <w:rFonts w:ascii="Times New Roman" w:hAnsi="Times New Roman" w:cs="Times New Roman"/>
          <w:sz w:val="24"/>
          <w:szCs w:val="24"/>
          <w:lang w:eastAsia="en-US"/>
        </w:rPr>
        <w:t xml:space="preserve"> направлено на переселение граждан из аварийного жилищного фонда </w:t>
      </w:r>
      <w:r w:rsidRPr="0082603B">
        <w:rPr>
          <w:rFonts w:ascii="Times New Roman" w:hAnsi="Times New Roman" w:cs="Times New Roman"/>
          <w:sz w:val="24"/>
          <w:szCs w:val="24"/>
        </w:rPr>
        <w:t>только за счет средств бюджета Московской области</w:t>
      </w:r>
      <w:r w:rsidR="00D74046" w:rsidRPr="00D74046">
        <w:rPr>
          <w:rFonts w:ascii="Times New Roman" w:hAnsi="Times New Roman" w:cs="Times New Roman"/>
          <w:sz w:val="24"/>
          <w:szCs w:val="24"/>
        </w:rPr>
        <w:t xml:space="preserve"> </w:t>
      </w:r>
      <w:r w:rsidR="00D74046">
        <w:rPr>
          <w:rFonts w:ascii="Times New Roman" w:hAnsi="Times New Roman" w:cs="Times New Roman"/>
          <w:sz w:val="24"/>
          <w:szCs w:val="24"/>
        </w:rPr>
        <w:t>и Сергиево-Посадского городского округа</w:t>
      </w:r>
      <w:r w:rsidRPr="0082603B">
        <w:rPr>
          <w:rFonts w:ascii="Times New Roman" w:hAnsi="Times New Roman" w:cs="Times New Roman"/>
          <w:sz w:val="24"/>
          <w:szCs w:val="24"/>
          <w:lang w:eastAsia="en-US"/>
        </w:rPr>
        <w:t>.</w:t>
      </w:r>
    </w:p>
    <w:p w:rsidR="0082603B" w:rsidRPr="0082603B" w:rsidRDefault="0082603B" w:rsidP="007A4822">
      <w:pPr>
        <w:ind w:firstLine="709"/>
        <w:jc w:val="both"/>
      </w:pPr>
      <w:r w:rsidRPr="0082603B">
        <w:t xml:space="preserve">В ходе реализации </w:t>
      </w:r>
      <w:r w:rsidR="00D74046">
        <w:t>п</w:t>
      </w:r>
      <w:r w:rsidRPr="0082603B">
        <w:t xml:space="preserve">одпрограммы </w:t>
      </w:r>
      <w:r w:rsidR="00D74046">
        <w:rPr>
          <w:lang w:val="en-US"/>
        </w:rPr>
        <w:t>II</w:t>
      </w:r>
      <w:r w:rsidR="00D74046">
        <w:t xml:space="preserve"> </w:t>
      </w:r>
      <w:r w:rsidRPr="0082603B">
        <w:t>осуществляются:</w:t>
      </w:r>
    </w:p>
    <w:p w:rsidR="0082603B" w:rsidRPr="0082603B" w:rsidRDefault="00D74046" w:rsidP="007A4822">
      <w:pPr>
        <w:ind w:firstLine="709"/>
        <w:jc w:val="both"/>
      </w:pPr>
      <w:r>
        <w:t>-</w:t>
      </w:r>
      <w:r w:rsidR="0082603B" w:rsidRPr="0082603B">
        <w:t xml:space="preserve"> финансовое и организационное обеспечение </w:t>
      </w:r>
      <w:r>
        <w:t>Министерством строительного комплекса Московской Сергиево-Посадского городского округа</w:t>
      </w:r>
      <w:r w:rsidR="0082603B" w:rsidRPr="0082603B">
        <w:t xml:space="preserve"> в вопросе переселения граждан из аварийных многоквартирных домов;</w:t>
      </w:r>
    </w:p>
    <w:p w:rsidR="0082603B" w:rsidRPr="0082603B" w:rsidRDefault="00D74046" w:rsidP="007A4822">
      <w:pPr>
        <w:ind w:firstLine="709"/>
        <w:jc w:val="both"/>
      </w:pPr>
      <w:r>
        <w:t>-</w:t>
      </w:r>
      <w:r w:rsidR="0082603B" w:rsidRPr="0082603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82603B" w:rsidRPr="0082603B" w:rsidRDefault="00D74046" w:rsidP="007A4822">
      <w:pPr>
        <w:ind w:firstLine="709"/>
        <w:jc w:val="both"/>
      </w:pPr>
      <w:r>
        <w:t>-</w:t>
      </w:r>
      <w:r w:rsidR="0082603B" w:rsidRPr="0082603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82603B" w:rsidRPr="0082603B" w:rsidRDefault="00D74046" w:rsidP="007A4822">
      <w:pPr>
        <w:autoSpaceDE w:val="0"/>
        <w:autoSpaceDN w:val="0"/>
        <w:adjustRightInd w:val="0"/>
        <w:ind w:firstLine="708"/>
        <w:jc w:val="both"/>
      </w:pPr>
      <w:r>
        <w:t>-</w:t>
      </w:r>
      <w:r w:rsidR="0082603B" w:rsidRPr="0082603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82603B" w:rsidRPr="0082603B" w:rsidRDefault="00D74046" w:rsidP="007A4822">
      <w:pPr>
        <w:autoSpaceDE w:val="0"/>
        <w:autoSpaceDN w:val="0"/>
        <w:adjustRightInd w:val="0"/>
        <w:spacing w:after="240"/>
        <w:ind w:firstLine="708"/>
        <w:jc w:val="both"/>
      </w:pPr>
      <w:r>
        <w:t>-</w:t>
      </w:r>
      <w:r w:rsidR="0082603B" w:rsidRPr="0082603B">
        <w:t xml:space="preserve"> установление единого порядка реализации мероприятий по переселению граждан из аварийного жилищного фонда.</w:t>
      </w:r>
    </w:p>
    <w:p w:rsidR="0082603B" w:rsidRPr="00D74046" w:rsidRDefault="00D74046"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D74046">
        <w:rPr>
          <w:rFonts w:ascii="Times New Roman" w:hAnsi="Times New Roman" w:cs="Times New Roman"/>
          <w:b/>
          <w:sz w:val="24"/>
          <w:szCs w:val="24"/>
        </w:rPr>
        <w:t>1</w:t>
      </w:r>
      <w:r w:rsidR="001661AD">
        <w:rPr>
          <w:rFonts w:ascii="Times New Roman" w:hAnsi="Times New Roman" w:cs="Times New Roman"/>
          <w:b/>
          <w:sz w:val="24"/>
          <w:szCs w:val="24"/>
        </w:rPr>
        <w:t>3</w:t>
      </w:r>
      <w:r w:rsidR="0082603B" w:rsidRPr="00D74046">
        <w:rPr>
          <w:rFonts w:ascii="Times New Roman" w:hAnsi="Times New Roman" w:cs="Times New Roman"/>
          <w:b/>
          <w:sz w:val="24"/>
          <w:szCs w:val="24"/>
        </w:rPr>
        <w:t xml:space="preserve">.3. Концептуальные направления </w:t>
      </w:r>
      <w:r w:rsidRPr="00D74046">
        <w:rPr>
          <w:rFonts w:ascii="Times New Roman" w:hAnsi="Times New Roman" w:cs="Times New Roman"/>
          <w:b/>
          <w:sz w:val="24"/>
          <w:szCs w:val="24"/>
        </w:rPr>
        <w:t>п</w:t>
      </w:r>
      <w:r w:rsidR="0082603B" w:rsidRPr="00D74046">
        <w:rPr>
          <w:rFonts w:ascii="Times New Roman" w:hAnsi="Times New Roman" w:cs="Times New Roman"/>
          <w:b/>
          <w:sz w:val="24"/>
          <w:szCs w:val="24"/>
        </w:rPr>
        <w:t xml:space="preserve">одпрограммы </w:t>
      </w:r>
      <w:r w:rsidRPr="00D74046">
        <w:rPr>
          <w:rFonts w:ascii="Times New Roman" w:hAnsi="Times New Roman" w:cs="Times New Roman"/>
          <w:b/>
          <w:sz w:val="24"/>
          <w:szCs w:val="24"/>
          <w:lang w:val="en-US"/>
        </w:rPr>
        <w:t>II</w:t>
      </w:r>
    </w:p>
    <w:p w:rsidR="0082603B" w:rsidRPr="0082603B" w:rsidRDefault="0082603B" w:rsidP="007A4822">
      <w:pPr>
        <w:ind w:firstLine="708"/>
        <w:jc w:val="both"/>
      </w:pPr>
      <w:r w:rsidRPr="0082603B">
        <w:t xml:space="preserve">Концепция </w:t>
      </w:r>
      <w:r w:rsidR="00D74046">
        <w:t>п</w:t>
      </w:r>
      <w:r w:rsidRPr="0082603B">
        <w:t xml:space="preserve">одпрограммы </w:t>
      </w:r>
      <w:r w:rsidR="00D74046">
        <w:rPr>
          <w:lang w:val="en-US"/>
        </w:rPr>
        <w:t>II</w:t>
      </w:r>
      <w:r w:rsidRPr="0082603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w:t>
      </w:r>
      <w:r w:rsidR="00D74046">
        <w:t>Сергиево-Посадском городском округе</w:t>
      </w:r>
      <w:r w:rsidRPr="0082603B">
        <w:t xml:space="preserve"> только за счет средств бюджета Московской области</w:t>
      </w:r>
      <w:r w:rsidR="00D74046">
        <w:t xml:space="preserve"> и </w:t>
      </w:r>
      <w:r w:rsidR="00D74046" w:rsidRPr="00D74046">
        <w:t>Сергиево-Посадского городского округа</w:t>
      </w:r>
      <w:r w:rsidRPr="0082603B">
        <w:t>.</w:t>
      </w:r>
    </w:p>
    <w:p w:rsidR="0082603B" w:rsidRPr="0082603B" w:rsidRDefault="0082603B" w:rsidP="007A4822">
      <w:pPr>
        <w:ind w:firstLine="708"/>
        <w:jc w:val="both"/>
      </w:pPr>
      <w:r w:rsidRPr="0082603B">
        <w:t xml:space="preserve">Основными целями </w:t>
      </w:r>
      <w:r w:rsidR="00D74046">
        <w:t>п</w:t>
      </w:r>
      <w:r w:rsidR="00D74046" w:rsidRPr="0082603B">
        <w:t xml:space="preserve">одпрограммы </w:t>
      </w:r>
      <w:r w:rsidR="00D74046">
        <w:rPr>
          <w:lang w:val="en-US"/>
        </w:rPr>
        <w:t>II</w:t>
      </w:r>
      <w:r w:rsidRPr="0082603B">
        <w:t xml:space="preserve"> являются:</w:t>
      </w:r>
    </w:p>
    <w:p w:rsidR="0082603B" w:rsidRPr="0082603B" w:rsidRDefault="00D74046" w:rsidP="007A4822">
      <w:pPr>
        <w:ind w:firstLine="708"/>
        <w:jc w:val="both"/>
      </w:pPr>
      <w:r>
        <w:t xml:space="preserve">- </w:t>
      </w:r>
      <w:r w:rsidR="0082603B" w:rsidRPr="0082603B">
        <w:t>создание безопасных и благоприятных условий проживания граждан и внедрение ресурсосберегающих, энергоэффективных технологий;</w:t>
      </w:r>
    </w:p>
    <w:p w:rsidR="0082603B" w:rsidRPr="0082603B" w:rsidRDefault="00D74046" w:rsidP="007A4822">
      <w:pPr>
        <w:ind w:firstLine="708"/>
        <w:jc w:val="both"/>
      </w:pPr>
      <w:r>
        <w:t xml:space="preserve">- </w:t>
      </w:r>
      <w:r w:rsidR="0082603B" w:rsidRPr="0082603B">
        <w:t>финансовое и организационное обеспечение переселения граждан из аварийных многоквартирных жилых домов.</w:t>
      </w:r>
    </w:p>
    <w:p w:rsidR="0082603B" w:rsidRPr="0082603B" w:rsidRDefault="0082603B" w:rsidP="007A4822">
      <w:pPr>
        <w:ind w:firstLine="708"/>
        <w:jc w:val="both"/>
      </w:pPr>
      <w:r w:rsidRPr="0082603B">
        <w:t xml:space="preserve">Основными задачами </w:t>
      </w:r>
      <w:r w:rsidR="00D74046" w:rsidRPr="00D74046">
        <w:t xml:space="preserve">подпрограммы </w:t>
      </w:r>
      <w:r w:rsidR="00D74046" w:rsidRPr="00D74046">
        <w:rPr>
          <w:lang w:val="en-US"/>
        </w:rPr>
        <w:t>II</w:t>
      </w:r>
      <w:r w:rsidRPr="0082603B">
        <w:t xml:space="preserve"> являются: </w:t>
      </w:r>
    </w:p>
    <w:p w:rsidR="0082603B" w:rsidRPr="0082603B" w:rsidRDefault="00D74046" w:rsidP="007A4822">
      <w:pPr>
        <w:ind w:firstLine="708"/>
        <w:jc w:val="both"/>
      </w:pPr>
      <w:r>
        <w:t xml:space="preserve">- </w:t>
      </w:r>
      <w:r w:rsidR="0082603B" w:rsidRPr="0082603B">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82603B" w:rsidRPr="0082603B" w:rsidRDefault="00D74046" w:rsidP="007A4822">
      <w:pPr>
        <w:ind w:firstLine="708"/>
        <w:jc w:val="both"/>
      </w:pPr>
      <w:r>
        <w:t xml:space="preserve">- </w:t>
      </w:r>
      <w:r w:rsidR="0082603B" w:rsidRPr="0082603B">
        <w:t xml:space="preserve">координация решения финансовых и организационных вопросов расселения аварийных многоквартирных жилых домов, расположенных на территории в </w:t>
      </w:r>
      <w:r>
        <w:t>городского округа</w:t>
      </w:r>
      <w:r w:rsidR="0082603B" w:rsidRPr="0082603B">
        <w:t>;</w:t>
      </w:r>
    </w:p>
    <w:p w:rsidR="0082603B" w:rsidRPr="0082603B" w:rsidRDefault="00D74046" w:rsidP="007A4822">
      <w:pPr>
        <w:ind w:firstLine="708"/>
        <w:jc w:val="both"/>
      </w:pPr>
      <w:r>
        <w:t xml:space="preserve">- </w:t>
      </w:r>
      <w:r w:rsidR="0082603B" w:rsidRPr="0082603B">
        <w:t>переселение граждан, проживающих в признанных аварийными многоквартирных жилых домах.</w:t>
      </w:r>
    </w:p>
    <w:p w:rsidR="001824D4" w:rsidRPr="001824D4" w:rsidRDefault="001824D4" w:rsidP="007A4822">
      <w:pPr>
        <w:autoSpaceDE w:val="0"/>
        <w:autoSpaceDN w:val="0"/>
        <w:adjustRightInd w:val="0"/>
        <w:ind w:firstLine="709"/>
        <w:jc w:val="both"/>
      </w:pPr>
      <w:r w:rsidRPr="001824D4">
        <w:t>Расходование средств, предусмотренных на реализацию муниципальной программы, осуществляется на:</w:t>
      </w:r>
    </w:p>
    <w:p w:rsidR="001824D4" w:rsidRPr="001824D4" w:rsidRDefault="001824D4" w:rsidP="007A4822">
      <w:pPr>
        <w:autoSpaceDE w:val="0"/>
        <w:autoSpaceDN w:val="0"/>
        <w:adjustRightInd w:val="0"/>
        <w:ind w:firstLine="709"/>
        <w:jc w:val="both"/>
      </w:pPr>
      <w:r w:rsidRPr="001824D4">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1824D4" w:rsidRPr="001824D4" w:rsidRDefault="001824D4" w:rsidP="007A4822">
      <w:pPr>
        <w:autoSpaceDE w:val="0"/>
        <w:autoSpaceDN w:val="0"/>
        <w:adjustRightInd w:val="0"/>
        <w:ind w:firstLine="709"/>
        <w:jc w:val="both"/>
      </w:pPr>
      <w:r w:rsidRPr="001824D4">
        <w:t>б) выплату лицам, в чьей собственности находятся жилые помещения, входящие в аварийный жилищный фонд, выкупной цены;</w:t>
      </w:r>
    </w:p>
    <w:p w:rsidR="001824D4" w:rsidRPr="001824D4" w:rsidRDefault="001824D4" w:rsidP="007A4822">
      <w:pPr>
        <w:autoSpaceDE w:val="0"/>
        <w:autoSpaceDN w:val="0"/>
        <w:adjustRightInd w:val="0"/>
        <w:ind w:firstLine="709"/>
        <w:jc w:val="both"/>
      </w:pPr>
      <w:r w:rsidRPr="001824D4">
        <w:t>в) строительство многоквартирных домов;</w:t>
      </w:r>
    </w:p>
    <w:p w:rsidR="001824D4" w:rsidRPr="001824D4" w:rsidRDefault="001824D4" w:rsidP="007A4822">
      <w:pPr>
        <w:autoSpaceDE w:val="0"/>
        <w:autoSpaceDN w:val="0"/>
        <w:adjustRightInd w:val="0"/>
        <w:ind w:firstLine="709"/>
        <w:jc w:val="both"/>
      </w:pPr>
      <w:r w:rsidRPr="001824D4">
        <w:t>г) приобретение жилых помещений у лиц, не являющихся застройщиками в домах, введенных в эксплуатацию.</w:t>
      </w:r>
    </w:p>
    <w:p w:rsidR="00197B77" w:rsidRDefault="001824D4" w:rsidP="007A4822">
      <w:pPr>
        <w:autoSpaceDE w:val="0"/>
        <w:autoSpaceDN w:val="0"/>
        <w:adjustRightInd w:val="0"/>
        <w:ind w:firstLine="709"/>
        <w:jc w:val="both"/>
      </w:pPr>
      <w:r w:rsidRPr="001824D4">
        <w:t>Иные способы переселения граждан из аварийного жилищного фонда в рамках региональной программы не допускаются.</w:t>
      </w:r>
    </w:p>
    <w:p w:rsidR="00197B77" w:rsidRPr="0082603B" w:rsidRDefault="00197B77" w:rsidP="007A4822">
      <w:pPr>
        <w:autoSpaceDE w:val="0"/>
        <w:autoSpaceDN w:val="0"/>
        <w:adjustRightInd w:val="0"/>
        <w:ind w:firstLine="709"/>
        <w:jc w:val="both"/>
      </w:pPr>
      <w:r w:rsidRPr="0082603B">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w:t>
      </w:r>
      <w:r w:rsidRPr="00197B77">
        <w:t xml:space="preserve">подпрограммы </w:t>
      </w:r>
      <w:r w:rsidRPr="00197B77">
        <w:rPr>
          <w:lang w:val="en-US"/>
        </w:rPr>
        <w:t>II</w:t>
      </w:r>
      <w:r w:rsidRPr="0082603B">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197B77" w:rsidRPr="0082603B" w:rsidRDefault="00197B77" w:rsidP="007A4822">
      <w:pPr>
        <w:ind w:firstLine="709"/>
        <w:jc w:val="both"/>
      </w:pPr>
      <w:r w:rsidRPr="0082603B">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w:t>
      </w:r>
      <w:r w:rsidRPr="00197B77">
        <w:t>подпрограмм</w:t>
      </w:r>
      <w:r>
        <w:t>ой</w:t>
      </w:r>
      <w:r w:rsidRPr="00197B77">
        <w:t xml:space="preserve"> </w:t>
      </w:r>
      <w:r w:rsidRPr="00197B77">
        <w:rPr>
          <w:lang w:val="en-US"/>
        </w:rPr>
        <w:t>II</w:t>
      </w:r>
      <w:r w:rsidRPr="0082603B">
        <w:t xml:space="preserve"> </w:t>
      </w:r>
      <w:r>
        <w:t>предусмотрено</w:t>
      </w:r>
      <w:r w:rsidRPr="0082603B">
        <w:t xml:space="preserve"> дв</w:t>
      </w:r>
      <w:r>
        <w:t>а</w:t>
      </w:r>
      <w:r w:rsidRPr="0082603B">
        <w:t xml:space="preserve"> альтернативных решени</w:t>
      </w:r>
      <w:r>
        <w:t>я</w:t>
      </w:r>
      <w:r w:rsidRPr="0082603B">
        <w:t xml:space="preserve"> для собственников жилых помещений в аварийных многоквартирных домах:</w:t>
      </w:r>
    </w:p>
    <w:p w:rsidR="00197B77" w:rsidRPr="0082603B" w:rsidRDefault="00197B77" w:rsidP="007A4822">
      <w:pPr>
        <w:ind w:firstLine="709"/>
        <w:jc w:val="both"/>
      </w:pPr>
      <w:r>
        <w:t xml:space="preserve">- </w:t>
      </w:r>
      <w:r w:rsidRPr="0082603B">
        <w:t>выплата выкупной цены за изымаемое жилое помещение;</w:t>
      </w:r>
    </w:p>
    <w:p w:rsidR="00197B77" w:rsidRPr="0082603B" w:rsidRDefault="00197B77" w:rsidP="007A4822">
      <w:pPr>
        <w:ind w:firstLine="709"/>
        <w:jc w:val="both"/>
      </w:pPr>
      <w:r>
        <w:t xml:space="preserve">- </w:t>
      </w:r>
      <w:r w:rsidRPr="0082603B">
        <w:t>предоставление взамен изымаемого жилого помещения другого жилого помещения с зачетом стоимости в выкупную цену.</w:t>
      </w:r>
    </w:p>
    <w:p w:rsidR="001824D4" w:rsidRPr="001824D4" w:rsidRDefault="001824D4" w:rsidP="007A4822">
      <w:pPr>
        <w:autoSpaceDE w:val="0"/>
        <w:autoSpaceDN w:val="0"/>
        <w:adjustRightInd w:val="0"/>
        <w:ind w:firstLine="709"/>
        <w:jc w:val="both"/>
      </w:pPr>
      <w:r w:rsidRPr="001824D4">
        <w:t>Перечень необходимых мероприятий, направленных на расселение аварийного жилья, приведен в разд</w:t>
      </w:r>
      <w:r>
        <w:t>еле 1</w:t>
      </w:r>
      <w:r w:rsidR="001661AD">
        <w:t>3</w:t>
      </w:r>
      <w:r>
        <w:t>.4</w:t>
      </w:r>
      <w:r w:rsidRPr="001824D4">
        <w:t>.</w:t>
      </w:r>
    </w:p>
    <w:p w:rsidR="001824D4" w:rsidRPr="001824D4" w:rsidRDefault="001824D4" w:rsidP="007A4822">
      <w:pPr>
        <w:autoSpaceDE w:val="0"/>
        <w:autoSpaceDN w:val="0"/>
        <w:adjustRightInd w:val="0"/>
        <w:ind w:firstLine="709"/>
        <w:jc w:val="both"/>
      </w:pPr>
      <w:r w:rsidRPr="001824D4">
        <w:t>План мероприятий по переселению граждан</w:t>
      </w:r>
      <w:r>
        <w:t xml:space="preserve"> из аварийного жилищного фонда </w:t>
      </w:r>
      <w:r w:rsidRPr="001824D4">
        <w:t>по источникам финансирования приведен в разделе 1</w:t>
      </w:r>
      <w:r w:rsidR="001661AD">
        <w:t>3</w:t>
      </w:r>
      <w:r w:rsidRPr="001824D4">
        <w:t>.5.</w:t>
      </w:r>
    </w:p>
    <w:p w:rsidR="001824D4" w:rsidRPr="001824D4" w:rsidRDefault="001824D4" w:rsidP="007A4822">
      <w:pPr>
        <w:autoSpaceDE w:val="0"/>
        <w:autoSpaceDN w:val="0"/>
        <w:adjustRightInd w:val="0"/>
        <w:ind w:firstLine="709"/>
        <w:jc w:val="both"/>
      </w:pPr>
      <w:r w:rsidRPr="001824D4">
        <w:t>План реализации мероприятий по переселению граждан из а</w:t>
      </w:r>
      <w:r>
        <w:t>варийного жилищного фонда</w:t>
      </w:r>
      <w:r w:rsidRPr="001824D4">
        <w:t xml:space="preserve"> </w:t>
      </w:r>
      <w:r>
        <w:t>по способам переселения</w:t>
      </w:r>
      <w:r w:rsidRPr="001824D4">
        <w:t xml:space="preserve"> приведен в разделе </w:t>
      </w:r>
      <w:r>
        <w:t>1</w:t>
      </w:r>
      <w:r w:rsidR="001661AD">
        <w:t>3</w:t>
      </w:r>
      <w:r w:rsidRPr="001824D4">
        <w:t xml:space="preserve">.6. </w:t>
      </w:r>
    </w:p>
    <w:p w:rsidR="00197B77" w:rsidRDefault="001824D4" w:rsidP="00522D19">
      <w:pPr>
        <w:autoSpaceDE w:val="0"/>
        <w:autoSpaceDN w:val="0"/>
        <w:adjustRightInd w:val="0"/>
        <w:ind w:firstLine="709"/>
        <w:jc w:val="both"/>
      </w:pPr>
      <w:r>
        <w:t xml:space="preserve">План-график реализации подпрограммы </w:t>
      </w:r>
      <w:r>
        <w:rPr>
          <w:lang w:val="en-US"/>
        </w:rPr>
        <w:t>II</w:t>
      </w:r>
      <w:r w:rsidRPr="001824D4">
        <w:t xml:space="preserve">, содержащий информацию о механизмах реализации </w:t>
      </w:r>
      <w:r>
        <w:t xml:space="preserve">подпрограммы </w:t>
      </w:r>
      <w:r>
        <w:rPr>
          <w:lang w:val="en-US"/>
        </w:rPr>
        <w:t>II</w:t>
      </w:r>
      <w:r w:rsidR="002C52FD">
        <w:t xml:space="preserve"> на 20</w:t>
      </w:r>
      <w:r w:rsidR="00604BC4">
        <w:t>20</w:t>
      </w:r>
      <w:r w:rsidR="002C52FD">
        <w:t>-2022</w:t>
      </w:r>
      <w:r w:rsidRPr="001824D4">
        <w:t xml:space="preserve"> годы, а также проме</w:t>
      </w:r>
      <w:r>
        <w:t>жуточные результаты реализации</w:t>
      </w:r>
      <w:r w:rsidRPr="001824D4">
        <w:t xml:space="preserve"> подпрограммы </w:t>
      </w:r>
      <w:r w:rsidRPr="001824D4">
        <w:rPr>
          <w:lang w:val="en-US"/>
        </w:rPr>
        <w:t>II</w:t>
      </w:r>
      <w:r w:rsidRPr="001824D4">
        <w:t xml:space="preserve"> в разбивке по способам и планируемым срокам достижения этих промежуточных результатов приведены в разделе 1</w:t>
      </w:r>
      <w:r w:rsidR="001661AD">
        <w:t>3</w:t>
      </w:r>
      <w:r w:rsidRPr="001824D4">
        <w:t>.7.</w:t>
      </w:r>
    </w:p>
    <w:p w:rsidR="0082603B" w:rsidRDefault="0082603B" w:rsidP="007A4822">
      <w:pPr>
        <w:rPr>
          <w:color w:val="000000"/>
        </w:rPr>
        <w:sectPr w:rsidR="0082603B" w:rsidSect="00582B88">
          <w:pgSz w:w="16838" w:h="11906" w:orient="landscape"/>
          <w:pgMar w:top="1843" w:right="720" w:bottom="1701" w:left="720" w:header="709" w:footer="709" w:gutter="0"/>
          <w:pgNumType w:start="36"/>
          <w:cols w:space="708"/>
          <w:docGrid w:linePitch="360"/>
        </w:sectPr>
      </w:pPr>
    </w:p>
    <w:p w:rsidR="00455CAF" w:rsidRDefault="00455CAF" w:rsidP="007A4822">
      <w:pPr>
        <w:spacing w:after="200"/>
        <w:jc w:val="center"/>
        <w:rPr>
          <w:b/>
          <w:color w:val="000000"/>
          <w:szCs w:val="16"/>
        </w:rPr>
      </w:pPr>
      <w:r w:rsidRPr="00D81072">
        <w:rPr>
          <w:b/>
          <w:color w:val="000000"/>
          <w:szCs w:val="16"/>
        </w:rPr>
        <w:t>1</w:t>
      </w:r>
      <w:r w:rsidR="001661AD" w:rsidRPr="00D81072">
        <w:rPr>
          <w:b/>
          <w:color w:val="000000"/>
          <w:szCs w:val="16"/>
        </w:rPr>
        <w:t>3</w:t>
      </w:r>
      <w:r w:rsidRPr="00D81072">
        <w:rPr>
          <w:b/>
          <w:color w:val="000000"/>
          <w:szCs w:val="16"/>
        </w:rPr>
        <w:t>.4. Перечень мероприятий подпрограммы II</w:t>
      </w:r>
    </w:p>
    <w:tbl>
      <w:tblPr>
        <w:tblW w:w="16215" w:type="dxa"/>
        <w:tblInd w:w="-284" w:type="dxa"/>
        <w:tblLayout w:type="fixed"/>
        <w:tblLook w:val="04A0" w:firstRow="1" w:lastRow="0" w:firstColumn="1" w:lastColumn="0" w:noHBand="0" w:noVBand="1"/>
      </w:tblPr>
      <w:tblGrid>
        <w:gridCol w:w="532"/>
        <w:gridCol w:w="2450"/>
        <w:gridCol w:w="1009"/>
        <w:gridCol w:w="1905"/>
        <w:gridCol w:w="1663"/>
        <w:gridCol w:w="1386"/>
        <w:gridCol w:w="1292"/>
        <w:gridCol w:w="1341"/>
        <w:gridCol w:w="1276"/>
        <w:gridCol w:w="1693"/>
        <w:gridCol w:w="1668"/>
      </w:tblGrid>
      <w:tr w:rsidR="00455CAF" w:rsidRPr="009D56C8" w:rsidTr="00DB4858">
        <w:trPr>
          <w:trHeight w:val="1021"/>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DB4858">
            <w:pPr>
              <w:ind w:left="-66" w:right="-24"/>
              <w:rPr>
                <w:color w:val="000000"/>
                <w:sz w:val="16"/>
                <w:szCs w:val="16"/>
              </w:rPr>
            </w:pPr>
            <w:r w:rsidRPr="009D56C8">
              <w:rPr>
                <w:color w:val="000000"/>
                <w:sz w:val="16"/>
                <w:szCs w:val="16"/>
              </w:rPr>
              <w:t>№ п/п</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Мероприятие подпрограммы</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DB4858">
            <w:pPr>
              <w:ind w:left="-65" w:right="-81"/>
              <w:rPr>
                <w:color w:val="000000"/>
                <w:sz w:val="16"/>
                <w:szCs w:val="16"/>
              </w:rPr>
            </w:pPr>
            <w:r w:rsidRPr="009D56C8">
              <w:rPr>
                <w:color w:val="000000"/>
                <w:sz w:val="16"/>
                <w:szCs w:val="16"/>
              </w:rPr>
              <w:t>Сроки исполнения мероприятия</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Источники финансирования</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Объем финансирования мероприятия  в году, предшествующему году начала реализации муниципальной программы (руб.)</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Всего (руб.)</w:t>
            </w:r>
          </w:p>
        </w:tc>
        <w:tc>
          <w:tcPr>
            <w:tcW w:w="3909" w:type="dxa"/>
            <w:gridSpan w:val="3"/>
            <w:tcBorders>
              <w:top w:val="single" w:sz="4" w:space="0" w:color="auto"/>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Объем финансирования по годам (руб.)</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Ответственный за выполнение мероприятия  подпрограммы</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Результаты выполнения мероприятий подпрограммы</w:t>
            </w:r>
          </w:p>
        </w:tc>
      </w:tr>
      <w:tr w:rsidR="00455CAF" w:rsidRPr="009D56C8" w:rsidTr="00522D19">
        <w:trPr>
          <w:trHeight w:val="61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DB4858">
            <w:pPr>
              <w:ind w:left="-66" w:right="-24"/>
              <w:rPr>
                <w:color w:val="000000"/>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292"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2020 год</w:t>
            </w:r>
          </w:p>
        </w:tc>
        <w:tc>
          <w:tcPr>
            <w:tcW w:w="1341"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2021 год</w:t>
            </w:r>
          </w:p>
        </w:tc>
        <w:tc>
          <w:tcPr>
            <w:tcW w:w="127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2022 год</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r>
      <w:tr w:rsidR="00455CAF" w:rsidRPr="009D56C8" w:rsidTr="003A5B42">
        <w:trPr>
          <w:trHeight w:val="419"/>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455CAF" w:rsidRPr="009D56C8" w:rsidRDefault="00455CAF" w:rsidP="00DB4858">
            <w:pPr>
              <w:ind w:left="-66" w:right="-24"/>
              <w:rPr>
                <w:color w:val="000000"/>
                <w:sz w:val="16"/>
                <w:szCs w:val="16"/>
              </w:rPr>
            </w:pPr>
            <w:r w:rsidRPr="009D56C8">
              <w:rPr>
                <w:color w:val="000000"/>
                <w:sz w:val="16"/>
                <w:szCs w:val="16"/>
              </w:rPr>
              <w:t>1</w:t>
            </w:r>
          </w:p>
        </w:tc>
        <w:tc>
          <w:tcPr>
            <w:tcW w:w="2450"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w:t>
            </w:r>
          </w:p>
        </w:tc>
        <w:tc>
          <w:tcPr>
            <w:tcW w:w="1009"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3</w:t>
            </w:r>
          </w:p>
        </w:tc>
        <w:tc>
          <w:tcPr>
            <w:tcW w:w="1905"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4</w:t>
            </w:r>
          </w:p>
        </w:tc>
        <w:tc>
          <w:tcPr>
            <w:tcW w:w="1663"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5</w:t>
            </w:r>
          </w:p>
        </w:tc>
        <w:tc>
          <w:tcPr>
            <w:tcW w:w="138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6</w:t>
            </w:r>
          </w:p>
        </w:tc>
        <w:tc>
          <w:tcPr>
            <w:tcW w:w="1292"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7</w:t>
            </w:r>
          </w:p>
        </w:tc>
        <w:tc>
          <w:tcPr>
            <w:tcW w:w="1341"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9</w:t>
            </w:r>
          </w:p>
        </w:tc>
        <w:tc>
          <w:tcPr>
            <w:tcW w:w="1693"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11</w:t>
            </w:r>
          </w:p>
        </w:tc>
        <w:tc>
          <w:tcPr>
            <w:tcW w:w="1668"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12</w:t>
            </w:r>
          </w:p>
        </w:tc>
      </w:tr>
      <w:tr w:rsidR="009D56C8" w:rsidRPr="009D56C8" w:rsidTr="00522D19">
        <w:trPr>
          <w:trHeight w:val="351"/>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b/>
                <w:bCs/>
                <w:color w:val="000000"/>
                <w:sz w:val="16"/>
                <w:szCs w:val="16"/>
              </w:rPr>
            </w:pPr>
            <w:r w:rsidRPr="009D56C8">
              <w:rPr>
                <w:b/>
                <w:bCs/>
                <w:color w:val="000000"/>
                <w:sz w:val="16"/>
                <w:szCs w:val="16"/>
              </w:rPr>
              <w:t>1.</w:t>
            </w:r>
          </w:p>
        </w:tc>
        <w:tc>
          <w:tcPr>
            <w:tcW w:w="2450"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Основное мероприятие 02</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961 695 909,87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
                <w:bCs/>
                <w:color w:val="000000"/>
                <w:sz w:val="16"/>
                <w:szCs w:val="16"/>
              </w:rPr>
            </w:pPr>
            <w:r w:rsidRPr="009D56C8">
              <w:rPr>
                <w:b/>
                <w:bCs/>
                <w:color w:val="000000"/>
                <w:sz w:val="16"/>
                <w:szCs w:val="16"/>
              </w:rPr>
              <w:t xml:space="preserve">293 459 530,40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
                <w:bCs/>
                <w:color w:val="000000"/>
                <w:sz w:val="16"/>
                <w:szCs w:val="16"/>
              </w:rPr>
            </w:pPr>
            <w:r w:rsidRPr="009D56C8">
              <w:rPr>
                <w:b/>
                <w:bCs/>
                <w:color w:val="000000"/>
                <w:sz w:val="16"/>
                <w:szCs w:val="16"/>
              </w:rPr>
              <w:t xml:space="preserve">290 055 607,00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
                <w:bCs/>
                <w:color w:val="000000"/>
                <w:sz w:val="16"/>
                <w:szCs w:val="16"/>
              </w:rPr>
            </w:pPr>
            <w:r w:rsidRPr="009D56C8">
              <w:rPr>
                <w:b/>
                <w:bCs/>
                <w:color w:val="000000"/>
                <w:sz w:val="16"/>
                <w:szCs w:val="16"/>
              </w:rPr>
              <w:t xml:space="preserve">378 180 772,47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1E42D7">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1E42D7">
            <w:pPr>
              <w:rPr>
                <w:b/>
                <w:bCs/>
                <w:color w:val="000000"/>
                <w:sz w:val="16"/>
                <w:szCs w:val="16"/>
              </w:rPr>
            </w:pPr>
            <w:r w:rsidRPr="009D56C8">
              <w:rPr>
                <w:b/>
                <w:bCs/>
                <w:color w:val="000000"/>
                <w:sz w:val="16"/>
                <w:szCs w:val="16"/>
              </w:rPr>
              <w:t>Х</w:t>
            </w:r>
          </w:p>
        </w:tc>
      </w:tr>
      <w:tr w:rsidR="00E171AD" w:rsidRPr="009D56C8" w:rsidTr="00D81072">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b/>
                <w:bCs/>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67"/>
              <w:rPr>
                <w:b/>
                <w:bCs/>
                <w:color w:val="000000"/>
                <w:sz w:val="16"/>
                <w:szCs w:val="16"/>
              </w:rPr>
            </w:pPr>
            <w:r w:rsidRPr="009D56C8">
              <w:rPr>
                <w:b/>
                <w:bCs/>
                <w:color w:val="000000"/>
                <w:sz w:val="16"/>
                <w:szCs w:val="16"/>
              </w:rPr>
              <w:t>Переселение граждан из аварийного жилищного фонда</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b/>
                <w:bCs/>
                <w:color w:val="000000"/>
                <w:sz w:val="16"/>
                <w:szCs w:val="16"/>
              </w:rPr>
            </w:pPr>
            <w:r w:rsidRPr="009D56C8">
              <w:rPr>
                <w:b/>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b/>
                <w:bCs/>
                <w:color w:val="000000"/>
                <w:sz w:val="16"/>
                <w:szCs w:val="16"/>
              </w:rPr>
            </w:pPr>
            <w:r w:rsidRPr="009D56C8">
              <w:rPr>
                <w:b/>
                <w:bCs/>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b/>
                <w:bCs/>
                <w:color w:val="000000"/>
                <w:sz w:val="16"/>
                <w:szCs w:val="16"/>
              </w:rPr>
            </w:pPr>
            <w:r w:rsidRPr="009D56C8">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b/>
                <w:bCs/>
                <w:color w:val="000000"/>
                <w:sz w:val="16"/>
                <w:szCs w:val="16"/>
              </w:rPr>
            </w:pPr>
            <w:r w:rsidRPr="009D56C8">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b/>
                <w:bCs/>
                <w:color w:val="000000"/>
                <w:sz w:val="16"/>
                <w:szCs w:val="16"/>
              </w:rPr>
            </w:pPr>
          </w:p>
        </w:tc>
      </w:tr>
      <w:tr w:rsidR="009D56C8" w:rsidRPr="009D56C8" w:rsidTr="009D56C8">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730 302 316,87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216 088 653,83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b/>
                <w:bCs/>
                <w:color w:val="000000"/>
                <w:sz w:val="16"/>
                <w:szCs w:val="16"/>
              </w:rPr>
            </w:pPr>
          </w:p>
        </w:tc>
      </w:tr>
      <w:tr w:rsidR="009D56C8" w:rsidRPr="009D56C8" w:rsidTr="009D56C8">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231 393 593,00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77 370 876,57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66 669 031,94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87 353 684,49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b/>
                <w:bCs/>
                <w:color w:val="000000"/>
                <w:sz w:val="16"/>
                <w:szCs w:val="16"/>
              </w:rPr>
            </w:pPr>
          </w:p>
        </w:tc>
      </w:tr>
      <w:tr w:rsidR="009D56C8" w:rsidRPr="009D56C8" w:rsidTr="00522D19">
        <w:trPr>
          <w:trHeight w:val="287"/>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r w:rsidRPr="009D56C8">
              <w:rPr>
                <w:color w:val="000000"/>
                <w:sz w:val="16"/>
                <w:szCs w:val="16"/>
              </w:rPr>
              <w:t>1.1.</w:t>
            </w:r>
          </w:p>
        </w:tc>
        <w:tc>
          <w:tcPr>
            <w:tcW w:w="2450" w:type="dxa"/>
            <w:vMerge w:val="restart"/>
            <w:tcBorders>
              <w:top w:val="nil"/>
              <w:left w:val="nil"/>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r w:rsidRPr="009D56C8">
              <w:rPr>
                <w:color w:val="000000"/>
                <w:sz w:val="16"/>
                <w:szCs w:val="16"/>
              </w:rPr>
              <w:t xml:space="preserve">Обеспечение мероприятий по переселению граждан из аварийного жилищного фонда </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961 695 909,87  </w:t>
            </w:r>
          </w:p>
        </w:tc>
        <w:tc>
          <w:tcPr>
            <w:tcW w:w="1292" w:type="dxa"/>
            <w:tcBorders>
              <w:top w:val="nil"/>
              <w:left w:val="nil"/>
              <w:bottom w:val="single" w:sz="4" w:space="0" w:color="auto"/>
              <w:right w:val="single" w:sz="4" w:space="0" w:color="auto"/>
            </w:tcBorders>
            <w:shd w:val="clear" w:color="auto" w:fill="auto"/>
            <w:vAlign w:val="center"/>
            <w:hideMark/>
          </w:tcPr>
          <w:p w:rsidR="009D56C8" w:rsidRPr="009D56C8" w:rsidRDefault="009D56C8" w:rsidP="00522D19">
            <w:pPr>
              <w:rPr>
                <w:bCs/>
                <w:color w:val="000000"/>
                <w:sz w:val="16"/>
                <w:szCs w:val="16"/>
              </w:rPr>
            </w:pPr>
            <w:r w:rsidRPr="009D56C8">
              <w:rPr>
                <w:bCs/>
                <w:color w:val="000000"/>
                <w:sz w:val="16"/>
                <w:szCs w:val="16"/>
              </w:rPr>
              <w:t xml:space="preserve">293 459 530,40  </w:t>
            </w:r>
          </w:p>
        </w:tc>
        <w:tc>
          <w:tcPr>
            <w:tcW w:w="1341" w:type="dxa"/>
            <w:tcBorders>
              <w:top w:val="nil"/>
              <w:left w:val="nil"/>
              <w:bottom w:val="single" w:sz="4" w:space="0" w:color="auto"/>
              <w:right w:val="single" w:sz="4" w:space="0" w:color="auto"/>
            </w:tcBorders>
            <w:shd w:val="clear" w:color="auto" w:fill="auto"/>
            <w:vAlign w:val="center"/>
            <w:hideMark/>
          </w:tcPr>
          <w:p w:rsidR="009D56C8" w:rsidRPr="009D56C8" w:rsidRDefault="009D56C8" w:rsidP="00522D19">
            <w:pPr>
              <w:rPr>
                <w:bCs/>
                <w:color w:val="000000"/>
                <w:sz w:val="16"/>
                <w:szCs w:val="16"/>
              </w:rPr>
            </w:pPr>
            <w:r w:rsidRPr="009D56C8">
              <w:rPr>
                <w:bCs/>
                <w:color w:val="000000"/>
                <w:sz w:val="16"/>
                <w:szCs w:val="16"/>
              </w:rPr>
              <w:t xml:space="preserve">290 055 607,00  </w:t>
            </w:r>
          </w:p>
        </w:tc>
        <w:tc>
          <w:tcPr>
            <w:tcW w:w="1276" w:type="dxa"/>
            <w:tcBorders>
              <w:top w:val="nil"/>
              <w:left w:val="nil"/>
              <w:bottom w:val="single" w:sz="4" w:space="0" w:color="auto"/>
              <w:right w:val="single" w:sz="4" w:space="0" w:color="auto"/>
            </w:tcBorders>
            <w:shd w:val="clear" w:color="auto" w:fill="auto"/>
            <w:vAlign w:val="center"/>
            <w:hideMark/>
          </w:tcPr>
          <w:p w:rsidR="009D56C8" w:rsidRPr="009D56C8" w:rsidRDefault="009D56C8" w:rsidP="00522D19">
            <w:pPr>
              <w:rPr>
                <w:bCs/>
                <w:color w:val="000000"/>
                <w:sz w:val="16"/>
                <w:szCs w:val="16"/>
              </w:rPr>
            </w:pPr>
            <w:r w:rsidRPr="009D56C8">
              <w:rPr>
                <w:bCs/>
                <w:color w:val="000000"/>
                <w:sz w:val="16"/>
                <w:szCs w:val="16"/>
              </w:rPr>
              <w:t xml:space="preserve">378 180 772,47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1E42D7">
            <w:pPr>
              <w:rPr>
                <w:color w:val="000000"/>
                <w:sz w:val="16"/>
                <w:szCs w:val="16"/>
              </w:rPr>
            </w:pPr>
            <w:r w:rsidRPr="009D56C8">
              <w:rPr>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1E42D7">
            <w:pPr>
              <w:rPr>
                <w:color w:val="000000"/>
                <w:sz w:val="16"/>
                <w:szCs w:val="16"/>
              </w:rPr>
            </w:pPr>
            <w:r w:rsidRPr="009D56C8">
              <w:rPr>
                <w:color w:val="000000"/>
                <w:sz w:val="16"/>
                <w:szCs w:val="16"/>
              </w:rPr>
              <w:t>Расселение 870 жителей из 337 аварийных жилых помещений общей площадью 13 453,39 кв.м</w:t>
            </w:r>
          </w:p>
        </w:tc>
      </w:tr>
      <w:tr w:rsidR="009D56C8"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9D56C8"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730 302 316,87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216 088 653,83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9D56C8"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p>
        </w:tc>
        <w:tc>
          <w:tcPr>
            <w:tcW w:w="2450" w:type="dxa"/>
            <w:vMerge/>
            <w:tcBorders>
              <w:left w:val="single" w:sz="4" w:space="0" w:color="auto"/>
              <w:bottom w:val="single" w:sz="4" w:space="0" w:color="000000"/>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231 393 593,00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77 370 876,57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66 669 031,94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522D19">
            <w:pPr>
              <w:rPr>
                <w:bCs/>
                <w:color w:val="000000"/>
                <w:sz w:val="16"/>
                <w:szCs w:val="16"/>
              </w:rPr>
            </w:pPr>
            <w:r w:rsidRPr="009D56C8">
              <w:rPr>
                <w:bCs/>
                <w:color w:val="000000"/>
                <w:sz w:val="16"/>
                <w:szCs w:val="16"/>
              </w:rPr>
              <w:t xml:space="preserve">87 353 684,49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9D56C8" w:rsidRPr="009D56C8" w:rsidTr="00522D19">
        <w:trPr>
          <w:trHeight w:val="279"/>
        </w:trPr>
        <w:tc>
          <w:tcPr>
            <w:tcW w:w="532" w:type="dxa"/>
            <w:vMerge w:val="restart"/>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r w:rsidRPr="009D56C8">
              <w:rPr>
                <w:color w:val="000000"/>
                <w:sz w:val="16"/>
                <w:szCs w:val="16"/>
              </w:rPr>
              <w:t>1.1.1.</w:t>
            </w:r>
          </w:p>
        </w:tc>
        <w:tc>
          <w:tcPr>
            <w:tcW w:w="2450" w:type="dxa"/>
            <w:vMerge w:val="restart"/>
            <w:tcBorders>
              <w:top w:val="nil"/>
              <w:left w:val="nil"/>
              <w:right w:val="single" w:sz="4" w:space="0" w:color="auto"/>
            </w:tcBorders>
            <w:shd w:val="clear" w:color="auto" w:fill="auto"/>
            <w:vAlign w:val="bottom"/>
            <w:hideMark/>
          </w:tcPr>
          <w:p w:rsidR="009D56C8" w:rsidRPr="009D56C8" w:rsidRDefault="009D56C8" w:rsidP="00D81072">
            <w:pPr>
              <w:ind w:left="-66" w:right="-67"/>
              <w:rPr>
                <w:sz w:val="16"/>
                <w:szCs w:val="16"/>
              </w:rPr>
            </w:pPr>
            <w:r w:rsidRPr="009D56C8">
              <w:rPr>
                <w:color w:val="000000"/>
                <w:sz w:val="16"/>
                <w:szCs w:val="16"/>
              </w:rPr>
              <w:t>Обеспечение мероприятий по переселению граждан из аварийного жилищного фонда</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948 164 767,20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282 946 574,40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288 986 513,67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376 231 679,13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9D56C8" w:rsidRPr="009D56C8" w:rsidTr="009D56C8">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9D56C8" w:rsidRPr="009D56C8" w:rsidTr="009D56C8">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730 302 316,87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216 088 653,83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9D56C8" w:rsidRPr="009D56C8" w:rsidTr="009D56C8">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ind w:left="-66" w:right="-24"/>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217 862 450,33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66 857 920,57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65 599 938,61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color w:val="000000"/>
                <w:sz w:val="16"/>
                <w:szCs w:val="16"/>
              </w:rPr>
            </w:pPr>
            <w:r w:rsidRPr="009D56C8">
              <w:rPr>
                <w:color w:val="000000"/>
                <w:sz w:val="16"/>
                <w:szCs w:val="16"/>
              </w:rPr>
              <w:t xml:space="preserve">85 404 591,15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1E42D7">
            <w:pPr>
              <w:rPr>
                <w:color w:val="000000"/>
                <w:sz w:val="16"/>
                <w:szCs w:val="16"/>
              </w:rPr>
            </w:pPr>
          </w:p>
        </w:tc>
      </w:tr>
      <w:tr w:rsidR="00E171AD" w:rsidRPr="009D56C8" w:rsidTr="00522D19">
        <w:trPr>
          <w:trHeight w:val="271"/>
        </w:trPr>
        <w:tc>
          <w:tcPr>
            <w:tcW w:w="532" w:type="dxa"/>
            <w:vMerge w:val="restart"/>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r w:rsidRPr="009D56C8">
              <w:rPr>
                <w:sz w:val="16"/>
                <w:szCs w:val="16"/>
              </w:rPr>
              <w:t>1.1.2.</w:t>
            </w:r>
          </w:p>
        </w:tc>
        <w:tc>
          <w:tcPr>
            <w:tcW w:w="2450" w:type="dxa"/>
            <w:vMerge w:val="restart"/>
            <w:tcBorders>
              <w:top w:val="nil"/>
              <w:left w:val="nil"/>
              <w:right w:val="single" w:sz="4" w:space="0" w:color="auto"/>
            </w:tcBorders>
            <w:shd w:val="clear" w:color="auto" w:fill="auto"/>
            <w:vAlign w:val="bottom"/>
          </w:tcPr>
          <w:p w:rsidR="00E171AD" w:rsidRPr="009D56C8" w:rsidRDefault="00DB4858" w:rsidP="00D81072">
            <w:pPr>
              <w:ind w:left="-66" w:right="-67"/>
              <w:rPr>
                <w:sz w:val="16"/>
                <w:szCs w:val="16"/>
              </w:rPr>
            </w:pPr>
            <w:r w:rsidRPr="009D56C8">
              <w:rPr>
                <w:color w:val="000000"/>
                <w:sz w:val="16"/>
                <w:szCs w:val="16"/>
              </w:rPr>
              <w:t>Проведение инженерных изысканий, подготовка проектно-сметной документации, проведение экспертизы</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7 546 880,27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7 546 880,27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3A5B42">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7 546 880,27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7 546 880,27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3A5B42">
        <w:trPr>
          <w:trHeight w:val="365"/>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r w:rsidRPr="009D56C8">
              <w:rPr>
                <w:sz w:val="16"/>
                <w:szCs w:val="16"/>
              </w:rPr>
              <w:t>1.1.3.</w:t>
            </w:r>
          </w:p>
        </w:tc>
        <w:tc>
          <w:tcPr>
            <w:tcW w:w="2450" w:type="dxa"/>
            <w:vMerge w:val="restart"/>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DB4858" w:rsidP="00D81072">
            <w:pPr>
              <w:ind w:left="-66" w:right="-67"/>
              <w:rPr>
                <w:sz w:val="16"/>
                <w:szCs w:val="16"/>
              </w:rPr>
            </w:pPr>
            <w:r w:rsidRPr="009D56C8">
              <w:rPr>
                <w:color w:val="000000"/>
                <w:sz w:val="16"/>
                <w:szCs w:val="16"/>
              </w:rPr>
              <w:t>Строительство внешних инженерных сетей, вынос инженерных сетей из пятна застройки</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2020</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1 132 982,40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1 132 982,40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3A5B42">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3A5B42">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top w:val="single" w:sz="4" w:space="0" w:color="auto"/>
              <w:left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1 132 982,40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1 132 982,40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3A5B42">
        <w:trPr>
          <w:trHeight w:val="301"/>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r w:rsidRPr="009D56C8">
              <w:rPr>
                <w:sz w:val="16"/>
                <w:szCs w:val="16"/>
              </w:rPr>
              <w:t>1.1.4.</w:t>
            </w:r>
          </w:p>
        </w:tc>
        <w:tc>
          <w:tcPr>
            <w:tcW w:w="2450" w:type="dxa"/>
            <w:vMerge w:val="restart"/>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ind w:left="-66" w:right="-67"/>
              <w:rPr>
                <w:sz w:val="16"/>
                <w:szCs w:val="16"/>
              </w:rPr>
            </w:pPr>
            <w:r w:rsidRPr="009D56C8">
              <w:rPr>
                <w:color w:val="000000"/>
                <w:sz w:val="16"/>
                <w:szCs w:val="16"/>
              </w:rPr>
              <w:t>Обеспечение строительно-монтажных работ</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2021</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1 953 280,00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651 093,33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651 093,33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651 093,34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1 953 280,00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651 093,33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651 093,33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651 093,34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3A5B42">
        <w:trPr>
          <w:trHeight w:val="317"/>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r w:rsidRPr="009D56C8">
              <w:rPr>
                <w:sz w:val="16"/>
                <w:szCs w:val="16"/>
              </w:rPr>
              <w:t>1.1.6.</w:t>
            </w:r>
          </w:p>
        </w:tc>
        <w:tc>
          <w:tcPr>
            <w:tcW w:w="2450" w:type="dxa"/>
            <w:vMerge w:val="restart"/>
            <w:tcBorders>
              <w:top w:val="single" w:sz="4" w:space="0" w:color="auto"/>
              <w:left w:val="nil"/>
              <w:right w:val="single" w:sz="4" w:space="0" w:color="auto"/>
            </w:tcBorders>
            <w:shd w:val="clear" w:color="auto" w:fill="auto"/>
            <w:vAlign w:val="bottom"/>
            <w:hideMark/>
          </w:tcPr>
          <w:p w:rsidR="00E171AD" w:rsidRPr="009D56C8" w:rsidRDefault="00E171AD" w:rsidP="00D81072">
            <w:pPr>
              <w:ind w:left="-66" w:right="-67"/>
              <w:rPr>
                <w:sz w:val="16"/>
                <w:szCs w:val="16"/>
              </w:rPr>
            </w:pPr>
            <w:r w:rsidRPr="009D56C8">
              <w:rPr>
                <w:sz w:val="16"/>
                <w:szCs w:val="16"/>
              </w:rPr>
              <w:t>Прочие мероприятия</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2020-2022</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2 898 000,00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1 182 000,00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418 000,00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1 298 000,00  </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right w:val="single" w:sz="4" w:space="0" w:color="auto"/>
            </w:tcBorders>
            <w:shd w:val="clear" w:color="auto" w:fill="auto"/>
            <w:vAlign w:val="bottom"/>
            <w:hideMark/>
          </w:tcPr>
          <w:p w:rsidR="00E171AD" w:rsidRPr="009D56C8" w:rsidRDefault="00E171AD" w:rsidP="00D81072">
            <w:pPr>
              <w:ind w:left="-66" w:right="-67"/>
              <w:rPr>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right w:val="single" w:sz="4" w:space="0" w:color="auto"/>
            </w:tcBorders>
            <w:shd w:val="clear" w:color="auto" w:fill="auto"/>
            <w:vAlign w:val="bottom"/>
            <w:hideMark/>
          </w:tcPr>
          <w:p w:rsidR="00E171AD" w:rsidRPr="009D56C8" w:rsidRDefault="00E171AD" w:rsidP="00D81072">
            <w:pPr>
              <w:ind w:left="-66" w:right="-67"/>
              <w:rPr>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sz w:val="16"/>
                <w:szCs w:val="16"/>
              </w:rPr>
            </w:pPr>
          </w:p>
        </w:tc>
        <w:tc>
          <w:tcPr>
            <w:tcW w:w="2450" w:type="dxa"/>
            <w:vMerge/>
            <w:tcBorders>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67"/>
              <w:rPr>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2 898 000,00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1 182 000,00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418 000,00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1 298 000,00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056039" w:rsidRPr="009D56C8" w:rsidTr="00522D19">
        <w:trPr>
          <w:trHeight w:val="281"/>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24"/>
              <w:rPr>
                <w:b/>
                <w:bCs/>
                <w:color w:val="000000"/>
                <w:sz w:val="16"/>
                <w:szCs w:val="16"/>
              </w:rPr>
            </w:pPr>
            <w:r w:rsidRPr="009D56C8">
              <w:rPr>
                <w:b/>
                <w:bCs/>
                <w:color w:val="000000"/>
                <w:sz w:val="16"/>
                <w:szCs w:val="16"/>
              </w:rPr>
              <w:t>2.</w:t>
            </w:r>
          </w:p>
        </w:tc>
        <w:tc>
          <w:tcPr>
            <w:tcW w:w="2450"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ind w:left="-66" w:right="-67"/>
              <w:rPr>
                <w:b/>
                <w:bCs/>
                <w:color w:val="000000"/>
                <w:sz w:val="16"/>
                <w:szCs w:val="16"/>
              </w:rPr>
            </w:pPr>
            <w:r w:rsidRPr="009D56C8">
              <w:rPr>
                <w:b/>
                <w:bCs/>
                <w:color w:val="000000"/>
                <w:sz w:val="16"/>
                <w:szCs w:val="16"/>
              </w:rPr>
              <w:t>Основное мероприятие 04</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056039" w:rsidRPr="009D56C8" w:rsidRDefault="009D56C8" w:rsidP="00D81072">
            <w:pPr>
              <w:rPr>
                <w:b/>
                <w:bCs/>
                <w:color w:val="000000"/>
                <w:sz w:val="16"/>
                <w:szCs w:val="16"/>
              </w:rPr>
            </w:pPr>
            <w:r>
              <w:rPr>
                <w:b/>
                <w:bCs/>
                <w:color w:val="000000"/>
                <w:sz w:val="16"/>
                <w:szCs w:val="16"/>
              </w:rPr>
              <w:t>0,00</w:t>
            </w:r>
            <w:r w:rsidR="00056039" w:rsidRPr="009D56C8">
              <w:rPr>
                <w:b/>
                <w:bCs/>
                <w:color w:val="000000"/>
                <w:sz w:val="16"/>
                <w:szCs w:val="16"/>
              </w:rPr>
              <w:t xml:space="preserve">  </w:t>
            </w:r>
          </w:p>
        </w:tc>
        <w:tc>
          <w:tcPr>
            <w:tcW w:w="138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134 184 036,00  </w:t>
            </w:r>
          </w:p>
        </w:tc>
        <w:tc>
          <w:tcPr>
            <w:tcW w:w="1292"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522D19">
            <w:pPr>
              <w:rPr>
                <w:b/>
                <w:color w:val="000000"/>
                <w:sz w:val="16"/>
                <w:szCs w:val="16"/>
              </w:rPr>
            </w:pPr>
            <w:r w:rsidRPr="009D56C8">
              <w:rPr>
                <w:b/>
                <w:color w:val="000000"/>
                <w:sz w:val="16"/>
                <w:szCs w:val="16"/>
              </w:rPr>
              <w:t xml:space="preserve">134 184 036,00  </w:t>
            </w:r>
          </w:p>
        </w:tc>
        <w:tc>
          <w:tcPr>
            <w:tcW w:w="1341"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7A4822">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7A4822">
            <w:pPr>
              <w:rPr>
                <w:b/>
                <w:bCs/>
                <w:color w:val="000000"/>
                <w:sz w:val="16"/>
                <w:szCs w:val="16"/>
              </w:rPr>
            </w:pPr>
            <w:r w:rsidRPr="009D56C8">
              <w:rPr>
                <w:b/>
                <w:bCs/>
                <w:color w:val="000000"/>
                <w:sz w:val="16"/>
                <w:szCs w:val="16"/>
              </w:rPr>
              <w:t>Х</w:t>
            </w:r>
          </w:p>
        </w:tc>
      </w:tr>
      <w:tr w:rsidR="00056039" w:rsidRPr="009D56C8" w:rsidTr="00D81072">
        <w:trPr>
          <w:trHeight w:val="765"/>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24"/>
              <w:rPr>
                <w:b/>
                <w:bCs/>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67"/>
              <w:rPr>
                <w:b/>
                <w:bCs/>
                <w:color w:val="000000"/>
                <w:sz w:val="16"/>
                <w:szCs w:val="16"/>
              </w:rPr>
            </w:pPr>
            <w:r w:rsidRPr="009D56C8">
              <w:rPr>
                <w:b/>
                <w:bCs/>
                <w:color w:val="000000"/>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2016-2020 годы»</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522D19">
            <w:pPr>
              <w:rPr>
                <w:b/>
                <w:color w:val="000000"/>
                <w:sz w:val="16"/>
                <w:szCs w:val="16"/>
              </w:rPr>
            </w:pPr>
            <w:r w:rsidRPr="009D56C8">
              <w:rPr>
                <w:b/>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056039" w:rsidRPr="009D56C8" w:rsidRDefault="00056039"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056039" w:rsidRPr="009D56C8" w:rsidRDefault="00056039" w:rsidP="007A4822">
            <w:pPr>
              <w:rPr>
                <w:b/>
                <w:bCs/>
                <w:color w:val="000000"/>
                <w:sz w:val="16"/>
                <w:szCs w:val="16"/>
              </w:rPr>
            </w:pPr>
          </w:p>
        </w:tc>
      </w:tr>
      <w:tr w:rsidR="00056039" w:rsidRPr="009D56C8" w:rsidTr="00D81072">
        <w:trPr>
          <w:trHeight w:val="705"/>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24"/>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056039" w:rsidRPr="009D56C8" w:rsidRDefault="009D56C8" w:rsidP="00D81072">
            <w:pPr>
              <w:rPr>
                <w:b/>
                <w:bCs/>
                <w:color w:val="000000"/>
                <w:sz w:val="16"/>
                <w:szCs w:val="16"/>
              </w:rPr>
            </w:pPr>
            <w:r>
              <w:rPr>
                <w:b/>
                <w:bCs/>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98 491 082,42  </w:t>
            </w:r>
          </w:p>
        </w:tc>
        <w:tc>
          <w:tcPr>
            <w:tcW w:w="1292"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522D19">
            <w:pPr>
              <w:rPr>
                <w:b/>
                <w:color w:val="000000"/>
                <w:sz w:val="16"/>
                <w:szCs w:val="16"/>
              </w:rPr>
            </w:pPr>
            <w:r w:rsidRPr="009D56C8">
              <w:rPr>
                <w:b/>
                <w:color w:val="000000"/>
                <w:sz w:val="16"/>
                <w:szCs w:val="16"/>
              </w:rPr>
              <w:t xml:space="preserve">98 491 082,42  </w:t>
            </w:r>
          </w:p>
        </w:tc>
        <w:tc>
          <w:tcPr>
            <w:tcW w:w="1341"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056039" w:rsidRPr="009D56C8" w:rsidRDefault="00056039"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056039" w:rsidRPr="009D56C8" w:rsidRDefault="00056039" w:rsidP="007A4822">
            <w:pPr>
              <w:rPr>
                <w:b/>
                <w:bCs/>
                <w:color w:val="000000"/>
                <w:sz w:val="16"/>
                <w:szCs w:val="16"/>
              </w:rPr>
            </w:pPr>
          </w:p>
        </w:tc>
      </w:tr>
      <w:tr w:rsidR="00056039" w:rsidRPr="009D56C8" w:rsidTr="00D81072">
        <w:trPr>
          <w:trHeight w:val="7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24"/>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056039" w:rsidRPr="009D56C8" w:rsidRDefault="00056039"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056039" w:rsidRPr="009D56C8" w:rsidRDefault="009D56C8" w:rsidP="009D56C8">
            <w:pPr>
              <w:rPr>
                <w:b/>
                <w:bCs/>
                <w:color w:val="000000"/>
                <w:sz w:val="16"/>
                <w:szCs w:val="16"/>
              </w:rPr>
            </w:pPr>
            <w:r>
              <w:rPr>
                <w:b/>
                <w:bCs/>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35 692 953,58  </w:t>
            </w:r>
          </w:p>
        </w:tc>
        <w:tc>
          <w:tcPr>
            <w:tcW w:w="1292"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522D19">
            <w:pPr>
              <w:rPr>
                <w:b/>
                <w:color w:val="000000"/>
                <w:sz w:val="16"/>
                <w:szCs w:val="16"/>
              </w:rPr>
            </w:pPr>
            <w:r w:rsidRPr="009D56C8">
              <w:rPr>
                <w:b/>
                <w:color w:val="000000"/>
                <w:sz w:val="16"/>
                <w:szCs w:val="16"/>
              </w:rPr>
              <w:t xml:space="preserve">35 692 953,58  </w:t>
            </w:r>
          </w:p>
        </w:tc>
        <w:tc>
          <w:tcPr>
            <w:tcW w:w="1341"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056039" w:rsidRPr="009D56C8" w:rsidRDefault="00056039" w:rsidP="00D81072">
            <w:pPr>
              <w:rPr>
                <w:b/>
                <w:bCs/>
                <w:color w:val="000000"/>
                <w:sz w:val="16"/>
                <w:szCs w:val="16"/>
              </w:rPr>
            </w:pPr>
            <w:r w:rsidRPr="009D56C8">
              <w:rPr>
                <w:b/>
                <w:bCs/>
                <w:color w:val="000000"/>
                <w:sz w:val="16"/>
                <w:szCs w:val="16"/>
              </w:rPr>
              <w:t>0,00</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056039" w:rsidRPr="009D56C8" w:rsidRDefault="00056039"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056039" w:rsidRPr="009D56C8" w:rsidRDefault="00056039" w:rsidP="007A4822">
            <w:pPr>
              <w:rPr>
                <w:b/>
                <w:bCs/>
                <w:color w:val="000000"/>
                <w:sz w:val="16"/>
                <w:szCs w:val="16"/>
              </w:rPr>
            </w:pPr>
          </w:p>
        </w:tc>
      </w:tr>
      <w:tr w:rsidR="00E171AD" w:rsidRPr="009D56C8" w:rsidTr="003A5B42">
        <w:trPr>
          <w:trHeight w:val="303"/>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color w:val="000000"/>
                <w:sz w:val="16"/>
                <w:szCs w:val="16"/>
              </w:rPr>
            </w:pPr>
            <w:r w:rsidRPr="009D56C8">
              <w:rPr>
                <w:color w:val="000000"/>
                <w:sz w:val="16"/>
                <w:szCs w:val="16"/>
              </w:rPr>
              <w:t>2.1.</w:t>
            </w:r>
          </w:p>
        </w:tc>
        <w:tc>
          <w:tcPr>
            <w:tcW w:w="2450"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r w:rsidRPr="009D56C8">
              <w:rPr>
                <w:color w:val="000000"/>
                <w:sz w:val="16"/>
                <w:szCs w:val="16"/>
              </w:rPr>
              <w:t>Мероприятие 1</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134 184 036,00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134 184 036,00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7A4822">
            <w:pPr>
              <w:rPr>
                <w:color w:val="000000"/>
                <w:sz w:val="16"/>
                <w:szCs w:val="16"/>
              </w:rPr>
            </w:pPr>
            <w:r w:rsidRPr="009D56C8">
              <w:rPr>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7A4822">
            <w:pPr>
              <w:rPr>
                <w:color w:val="000000"/>
                <w:sz w:val="16"/>
                <w:szCs w:val="16"/>
              </w:rPr>
            </w:pPr>
            <w:r w:rsidRPr="009D56C8">
              <w:rPr>
                <w:color w:val="000000"/>
                <w:sz w:val="16"/>
                <w:szCs w:val="16"/>
              </w:rPr>
              <w:t>Расселение 454 жителей из 150 аварийных жилых помещений общей площадью 6 080,8 кв.м</w:t>
            </w:r>
          </w:p>
        </w:tc>
      </w:tr>
      <w:tr w:rsidR="00E171AD"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r w:rsidRPr="009D56C8">
              <w:rPr>
                <w:color w:val="000000"/>
                <w:sz w:val="16"/>
                <w:szCs w:val="16"/>
              </w:rPr>
              <w:t>Обеспечение мероприятий по переселению граждан из аварийного жилищного фонда в 2020 году</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E171AD" w:rsidRPr="009D56C8" w:rsidTr="00D81072">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24"/>
              <w:rPr>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98 491 082,42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98 491 082,42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E171AD" w:rsidRPr="009D56C8" w:rsidTr="003A5B42">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color w:val="000000"/>
                <w:sz w:val="16"/>
                <w:szCs w:val="16"/>
              </w:rPr>
            </w:pPr>
          </w:p>
        </w:tc>
        <w:tc>
          <w:tcPr>
            <w:tcW w:w="2450"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35 692 953,58  </w:t>
            </w:r>
          </w:p>
        </w:tc>
        <w:tc>
          <w:tcPr>
            <w:tcW w:w="1292"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35 692 953,58  </w:t>
            </w:r>
          </w:p>
        </w:tc>
        <w:tc>
          <w:tcPr>
            <w:tcW w:w="1341"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E171AD" w:rsidRPr="009D56C8" w:rsidTr="003A5B42">
        <w:trPr>
          <w:trHeight w:val="281"/>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24"/>
              <w:rPr>
                <w:sz w:val="16"/>
                <w:szCs w:val="16"/>
              </w:rPr>
            </w:pPr>
            <w:r w:rsidRPr="009D56C8">
              <w:rPr>
                <w:sz w:val="16"/>
                <w:szCs w:val="16"/>
              </w:rPr>
              <w:t>2.1.1.</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sz w:val="16"/>
                <w:szCs w:val="16"/>
              </w:rPr>
            </w:pPr>
            <w:r w:rsidRPr="009D56C8">
              <w:rPr>
                <w:color w:val="000000"/>
                <w:sz w:val="16"/>
                <w:szCs w:val="16"/>
              </w:rPr>
              <w:t>Обеспечение мероприятий по переселению граждан из аварийного жилищного фонда в 2020 году</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2020</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134 184 036,00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134 184 036,00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E171AD" w:rsidRPr="009D56C8" w:rsidTr="003A5B42">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E171AD" w:rsidRPr="009D56C8" w:rsidTr="003A5B42">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98 491 082,42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98 491 082,42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E171AD" w:rsidRPr="009D56C8" w:rsidTr="003A5B42">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sz w:val="16"/>
                <w:szCs w:val="16"/>
              </w:rPr>
            </w:pPr>
          </w:p>
        </w:tc>
        <w:tc>
          <w:tcPr>
            <w:tcW w:w="2450"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009"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D81072">
            <w:pPr>
              <w:rPr>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35 692 953,58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35 692 953,58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7A4822">
            <w:pPr>
              <w:rPr>
                <w:color w:val="000000"/>
                <w:sz w:val="16"/>
                <w:szCs w:val="16"/>
              </w:rPr>
            </w:pPr>
          </w:p>
        </w:tc>
      </w:tr>
      <w:tr w:rsidR="009D56C8" w:rsidRPr="009D56C8" w:rsidTr="003A5B42">
        <w:trPr>
          <w:trHeight w:val="381"/>
        </w:trPr>
        <w:tc>
          <w:tcPr>
            <w:tcW w:w="39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Итого по подпрограмме II</w:t>
            </w: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1 095 879 945,87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427 643 566,40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290 055 607,00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378 180 772,47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7A4822">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9D56C8" w:rsidRPr="009D56C8" w:rsidRDefault="009D56C8" w:rsidP="007A4822">
            <w:pPr>
              <w:rPr>
                <w:b/>
                <w:bCs/>
                <w:color w:val="000000"/>
                <w:sz w:val="16"/>
                <w:szCs w:val="16"/>
              </w:rPr>
            </w:pPr>
            <w:r w:rsidRPr="009D56C8">
              <w:rPr>
                <w:b/>
                <w:bCs/>
                <w:color w:val="000000"/>
                <w:sz w:val="16"/>
                <w:szCs w:val="16"/>
              </w:rPr>
              <w:t>Расселение 1 324 жителей из 487 аварийных жилых помещений общей площадью 19 534,19 кв.м</w:t>
            </w:r>
          </w:p>
        </w:tc>
      </w:tr>
      <w:tr w:rsidR="009D56C8" w:rsidRPr="009D56C8" w:rsidTr="009D56C8">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7A4822">
            <w:pPr>
              <w:rPr>
                <w:b/>
                <w:bCs/>
                <w:color w:val="000000"/>
                <w:sz w:val="16"/>
                <w:szCs w:val="16"/>
              </w:rPr>
            </w:pPr>
          </w:p>
        </w:tc>
      </w:tr>
      <w:tr w:rsidR="009D56C8" w:rsidRPr="009D56C8" w:rsidTr="009D56C8">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828 793 399,29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314 579 736,25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7A4822">
            <w:pPr>
              <w:rPr>
                <w:b/>
                <w:bCs/>
                <w:color w:val="000000"/>
                <w:sz w:val="16"/>
                <w:szCs w:val="16"/>
              </w:rPr>
            </w:pPr>
          </w:p>
        </w:tc>
      </w:tr>
      <w:tr w:rsidR="009D56C8" w:rsidRPr="009D56C8" w:rsidTr="009D56C8">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267 086 546,58  </w:t>
            </w:r>
          </w:p>
        </w:tc>
        <w:tc>
          <w:tcPr>
            <w:tcW w:w="1292"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113 063 830,15  </w:t>
            </w:r>
          </w:p>
        </w:tc>
        <w:tc>
          <w:tcPr>
            <w:tcW w:w="1341"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66 669 031,94  </w:t>
            </w:r>
          </w:p>
        </w:tc>
        <w:tc>
          <w:tcPr>
            <w:tcW w:w="1276" w:type="dxa"/>
            <w:tcBorders>
              <w:top w:val="nil"/>
              <w:left w:val="nil"/>
              <w:bottom w:val="single" w:sz="4" w:space="0" w:color="auto"/>
              <w:right w:val="single" w:sz="4" w:space="0" w:color="auto"/>
            </w:tcBorders>
            <w:shd w:val="clear" w:color="auto" w:fill="auto"/>
            <w:vAlign w:val="bottom"/>
            <w:hideMark/>
          </w:tcPr>
          <w:p w:rsidR="009D56C8" w:rsidRPr="009D56C8" w:rsidRDefault="009D56C8" w:rsidP="009D56C8">
            <w:pPr>
              <w:rPr>
                <w:b/>
                <w:bCs/>
                <w:color w:val="000000"/>
                <w:sz w:val="16"/>
                <w:szCs w:val="16"/>
              </w:rPr>
            </w:pPr>
            <w:r w:rsidRPr="009D56C8">
              <w:rPr>
                <w:b/>
                <w:bCs/>
                <w:color w:val="000000"/>
                <w:sz w:val="16"/>
                <w:szCs w:val="16"/>
              </w:rPr>
              <w:t xml:space="preserve">87 353 684,49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9D56C8" w:rsidRPr="009D56C8" w:rsidRDefault="009D56C8" w:rsidP="007A4822">
            <w:pPr>
              <w:rPr>
                <w:b/>
                <w:bCs/>
                <w:color w:val="000000"/>
                <w:sz w:val="16"/>
                <w:szCs w:val="16"/>
              </w:rPr>
            </w:pPr>
          </w:p>
        </w:tc>
      </w:tr>
    </w:tbl>
    <w:p w:rsidR="0082603B" w:rsidRDefault="0082603B" w:rsidP="007A4822">
      <w:pPr>
        <w:spacing w:after="200"/>
        <w:rPr>
          <w:color w:val="000000"/>
        </w:rPr>
      </w:pPr>
      <w:r>
        <w:rPr>
          <w:color w:val="000000"/>
        </w:rPr>
        <w:br w:type="page"/>
      </w:r>
    </w:p>
    <w:tbl>
      <w:tblPr>
        <w:tblW w:w="15891" w:type="dxa"/>
        <w:tblInd w:w="-116" w:type="dxa"/>
        <w:tblLayout w:type="fixed"/>
        <w:tblLook w:val="04A0" w:firstRow="1" w:lastRow="0" w:firstColumn="1" w:lastColumn="0" w:noHBand="0" w:noVBand="1"/>
      </w:tblPr>
      <w:tblGrid>
        <w:gridCol w:w="456"/>
        <w:gridCol w:w="1686"/>
        <w:gridCol w:w="489"/>
        <w:gridCol w:w="611"/>
        <w:gridCol w:w="491"/>
        <w:gridCol w:w="538"/>
        <w:gridCol w:w="847"/>
        <w:gridCol w:w="850"/>
        <w:gridCol w:w="811"/>
        <w:gridCol w:w="1288"/>
        <w:gridCol w:w="740"/>
        <w:gridCol w:w="1272"/>
        <w:gridCol w:w="1276"/>
        <w:gridCol w:w="645"/>
        <w:gridCol w:w="840"/>
        <w:gridCol w:w="868"/>
        <w:gridCol w:w="672"/>
        <w:gridCol w:w="660"/>
        <w:gridCol w:w="851"/>
      </w:tblGrid>
      <w:tr w:rsidR="00EF4D60" w:rsidRPr="008B3ED2" w:rsidTr="00D81072">
        <w:trPr>
          <w:trHeight w:val="255"/>
        </w:trPr>
        <w:tc>
          <w:tcPr>
            <w:tcW w:w="15891" w:type="dxa"/>
            <w:gridSpan w:val="19"/>
            <w:tcBorders>
              <w:top w:val="nil"/>
              <w:left w:val="nil"/>
              <w:bottom w:val="nil"/>
            </w:tcBorders>
            <w:shd w:val="clear" w:color="auto" w:fill="auto"/>
            <w:vAlign w:val="bottom"/>
            <w:hideMark/>
          </w:tcPr>
          <w:p w:rsidR="00EF4D60" w:rsidRPr="008B3ED2" w:rsidRDefault="00EF4D60" w:rsidP="001661AD">
            <w:pPr>
              <w:jc w:val="center"/>
              <w:rPr>
                <w:b/>
                <w:color w:val="000000"/>
                <w:sz w:val="16"/>
                <w:szCs w:val="16"/>
              </w:rPr>
            </w:pPr>
            <w:r w:rsidRPr="00D81072">
              <w:rPr>
                <w:b/>
                <w:color w:val="000000"/>
                <w:szCs w:val="16"/>
              </w:rPr>
              <w:t>13.5. План мероприятий по переселению граждан из аварийного жилищного фонда по подпрограмме II</w:t>
            </w:r>
            <w:r w:rsidRPr="00736922">
              <w:rPr>
                <w:b/>
                <w:color w:val="000000"/>
                <w:szCs w:val="16"/>
              </w:rPr>
              <w:t xml:space="preserve"> </w:t>
            </w:r>
          </w:p>
        </w:tc>
      </w:tr>
      <w:tr w:rsidR="0082603B" w:rsidRPr="008B3ED2" w:rsidTr="00D81072">
        <w:trPr>
          <w:trHeight w:val="255"/>
        </w:trPr>
        <w:tc>
          <w:tcPr>
            <w:tcW w:w="15891" w:type="dxa"/>
            <w:gridSpan w:val="19"/>
            <w:tcBorders>
              <w:top w:val="nil"/>
              <w:left w:val="nil"/>
              <w:bottom w:val="nil"/>
              <w:right w:val="nil"/>
            </w:tcBorders>
            <w:shd w:val="clear" w:color="auto" w:fill="auto"/>
            <w:vAlign w:val="bottom"/>
            <w:hideMark/>
          </w:tcPr>
          <w:p w:rsidR="0082603B" w:rsidRPr="008B3ED2" w:rsidRDefault="0082603B" w:rsidP="007A4822">
            <w:pPr>
              <w:rPr>
                <w:color w:val="000000"/>
                <w:sz w:val="16"/>
                <w:szCs w:val="16"/>
              </w:rPr>
            </w:pPr>
          </w:p>
        </w:tc>
      </w:tr>
      <w:tr w:rsidR="0082603B" w:rsidRPr="008B3ED2" w:rsidTr="00D81072">
        <w:trPr>
          <w:trHeight w:val="54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 п/п</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Наименование муниципального образования</w:t>
            </w:r>
          </w:p>
        </w:tc>
        <w:tc>
          <w:tcPr>
            <w:tcW w:w="4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Число жителей, планируемых к переселению</w:t>
            </w:r>
          </w:p>
        </w:tc>
        <w:tc>
          <w:tcPr>
            <w:tcW w:w="1640"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Количество расселяемых жилых помещений</w:t>
            </w:r>
          </w:p>
        </w:tc>
        <w:tc>
          <w:tcPr>
            <w:tcW w:w="2508"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Расселяемая площадь жилых помещений</w:t>
            </w:r>
          </w:p>
        </w:tc>
        <w:tc>
          <w:tcPr>
            <w:tcW w:w="4576" w:type="dxa"/>
            <w:gridSpan w:val="4"/>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Источники финансирования программы</w:t>
            </w:r>
          </w:p>
        </w:tc>
        <w:tc>
          <w:tcPr>
            <w:tcW w:w="2353"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Справочно: Расчетная сумма экономии бюджетных средств</w:t>
            </w:r>
          </w:p>
        </w:tc>
        <w:tc>
          <w:tcPr>
            <w:tcW w:w="2183"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Справочно: Возмещение части стоимости жилых помещений</w:t>
            </w:r>
          </w:p>
        </w:tc>
      </w:tr>
      <w:tr w:rsidR="0082603B" w:rsidRPr="008B3ED2" w:rsidTr="00D81072">
        <w:trPr>
          <w:trHeight w:val="64"/>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11"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029"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847"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661"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1288"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3288"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645"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736922" w:rsidP="007A4822">
            <w:pPr>
              <w:rPr>
                <w:color w:val="000000"/>
                <w:sz w:val="16"/>
                <w:szCs w:val="16"/>
              </w:rPr>
            </w:pPr>
            <w:r>
              <w:rPr>
                <w:color w:val="000000"/>
                <w:sz w:val="16"/>
                <w:szCs w:val="16"/>
              </w:rPr>
              <w:t>Всего</w:t>
            </w:r>
          </w:p>
        </w:tc>
        <w:tc>
          <w:tcPr>
            <w:tcW w:w="1708"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672"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511"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r>
      <w:tr w:rsidR="0082603B" w:rsidRPr="008B3ED2" w:rsidTr="00D81072">
        <w:trPr>
          <w:cantSplit/>
          <w:trHeight w:val="2006"/>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11"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9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собственность граждан</w:t>
            </w:r>
          </w:p>
        </w:tc>
        <w:tc>
          <w:tcPr>
            <w:tcW w:w="538"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муниципальная собственность</w:t>
            </w:r>
          </w:p>
        </w:tc>
        <w:tc>
          <w:tcPr>
            <w:tcW w:w="847"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85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собственность граждан</w:t>
            </w:r>
          </w:p>
        </w:tc>
        <w:tc>
          <w:tcPr>
            <w:tcW w:w="81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муниципальная собственность</w:t>
            </w:r>
          </w:p>
        </w:tc>
        <w:tc>
          <w:tcPr>
            <w:tcW w:w="1288"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Фонда</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бюджета Московской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местного бюджета</w:t>
            </w:r>
          </w:p>
        </w:tc>
        <w:tc>
          <w:tcPr>
            <w:tcW w:w="645"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84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ight="113"/>
              <w:rPr>
                <w:color w:val="000000"/>
                <w:sz w:val="16"/>
                <w:szCs w:val="16"/>
              </w:rPr>
            </w:pPr>
            <w:r w:rsidRPr="008B3ED2">
              <w:rPr>
                <w:color w:val="000000"/>
                <w:sz w:val="16"/>
                <w:szCs w:val="16"/>
              </w:rPr>
              <w:t>за счет переселения граждан по договору о развитии застроенной территории</w:t>
            </w:r>
          </w:p>
        </w:tc>
        <w:tc>
          <w:tcPr>
            <w:tcW w:w="868"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ight="113"/>
              <w:rPr>
                <w:color w:val="000000"/>
                <w:sz w:val="16"/>
                <w:szCs w:val="16"/>
              </w:rPr>
            </w:pPr>
            <w:r w:rsidRPr="008B3ED2">
              <w:rPr>
                <w:color w:val="000000"/>
                <w:sz w:val="16"/>
                <w:szCs w:val="16"/>
              </w:rPr>
              <w:t>за счет переселения граждан в свободный муниципальный жилищный фонд</w:t>
            </w:r>
          </w:p>
        </w:tc>
        <w:tc>
          <w:tcPr>
            <w:tcW w:w="672"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6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Pr>
                <w:color w:val="000000"/>
                <w:sz w:val="16"/>
                <w:szCs w:val="16"/>
              </w:rPr>
            </w:pPr>
            <w:r w:rsidRPr="008B3ED2">
              <w:rPr>
                <w:color w:val="000000"/>
                <w:sz w:val="16"/>
                <w:szCs w:val="16"/>
              </w:rPr>
              <w:t>за счет средств собственников жилых помещений</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Pr>
                <w:color w:val="000000"/>
                <w:sz w:val="16"/>
                <w:szCs w:val="16"/>
              </w:rPr>
            </w:pPr>
            <w:r w:rsidRPr="008B3ED2">
              <w:rPr>
                <w:color w:val="000000"/>
                <w:sz w:val="16"/>
                <w:szCs w:val="16"/>
              </w:rPr>
              <w:t>за счет средств иных лиц (инвестор а по договору о развитии застроенной территории)</w:t>
            </w:r>
          </w:p>
        </w:tc>
      </w:tr>
      <w:tr w:rsidR="0082603B" w:rsidRPr="008B3ED2" w:rsidTr="00D81072">
        <w:trPr>
          <w:trHeight w:val="255"/>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чел.</w:t>
            </w:r>
          </w:p>
        </w:tc>
        <w:tc>
          <w:tcPr>
            <w:tcW w:w="6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49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847"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8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128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45"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6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6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5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r>
      <w:tr w:rsidR="0082603B" w:rsidRPr="008B3ED2" w:rsidTr="00D81072">
        <w:trPr>
          <w:trHeight w:val="25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w:t>
            </w:r>
          </w:p>
        </w:tc>
        <w:tc>
          <w:tcPr>
            <w:tcW w:w="168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3</w:t>
            </w:r>
          </w:p>
        </w:tc>
        <w:tc>
          <w:tcPr>
            <w:tcW w:w="6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4</w:t>
            </w:r>
          </w:p>
        </w:tc>
        <w:tc>
          <w:tcPr>
            <w:tcW w:w="49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5</w:t>
            </w:r>
          </w:p>
        </w:tc>
        <w:tc>
          <w:tcPr>
            <w:tcW w:w="53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6</w:t>
            </w:r>
          </w:p>
        </w:tc>
        <w:tc>
          <w:tcPr>
            <w:tcW w:w="847"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7</w:t>
            </w:r>
          </w:p>
        </w:tc>
        <w:tc>
          <w:tcPr>
            <w:tcW w:w="85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8</w:t>
            </w:r>
          </w:p>
        </w:tc>
        <w:tc>
          <w:tcPr>
            <w:tcW w:w="8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9</w:t>
            </w:r>
          </w:p>
        </w:tc>
        <w:tc>
          <w:tcPr>
            <w:tcW w:w="128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10</w:t>
            </w: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11</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13</w:t>
            </w:r>
          </w:p>
        </w:tc>
        <w:tc>
          <w:tcPr>
            <w:tcW w:w="645"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14</w:t>
            </w:r>
          </w:p>
        </w:tc>
        <w:tc>
          <w:tcPr>
            <w:tcW w:w="8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15</w:t>
            </w:r>
          </w:p>
        </w:tc>
        <w:tc>
          <w:tcPr>
            <w:tcW w:w="86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16</w:t>
            </w:r>
          </w:p>
        </w:tc>
        <w:tc>
          <w:tcPr>
            <w:tcW w:w="6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17</w:t>
            </w:r>
          </w:p>
        </w:tc>
        <w:tc>
          <w:tcPr>
            <w:tcW w:w="66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18</w:t>
            </w:r>
          </w:p>
        </w:tc>
        <w:tc>
          <w:tcPr>
            <w:tcW w:w="85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19</w:t>
            </w:r>
          </w:p>
        </w:tc>
      </w:tr>
      <w:tr w:rsidR="00EF4D60" w:rsidRPr="008B3ED2" w:rsidTr="00D81072">
        <w:trPr>
          <w:trHeight w:val="64"/>
        </w:trPr>
        <w:tc>
          <w:tcPr>
            <w:tcW w:w="2142" w:type="dxa"/>
            <w:gridSpan w:val="2"/>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Всего по подпрограмме II в том числе:</w:t>
            </w:r>
          </w:p>
        </w:tc>
        <w:tc>
          <w:tcPr>
            <w:tcW w:w="489"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ind w:right="-90"/>
              <w:rPr>
                <w:b/>
                <w:bCs/>
                <w:color w:val="000000"/>
                <w:sz w:val="16"/>
                <w:szCs w:val="16"/>
              </w:rPr>
            </w:pPr>
            <w:r w:rsidRPr="008B3ED2">
              <w:rPr>
                <w:b/>
                <w:bCs/>
                <w:color w:val="000000"/>
                <w:sz w:val="16"/>
                <w:szCs w:val="16"/>
              </w:rPr>
              <w:t>1 324</w:t>
            </w:r>
          </w:p>
        </w:tc>
        <w:tc>
          <w:tcPr>
            <w:tcW w:w="6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487</w:t>
            </w:r>
          </w:p>
        </w:tc>
        <w:tc>
          <w:tcPr>
            <w:tcW w:w="49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182</w:t>
            </w:r>
          </w:p>
        </w:tc>
        <w:tc>
          <w:tcPr>
            <w:tcW w:w="53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305</w:t>
            </w:r>
          </w:p>
        </w:tc>
        <w:tc>
          <w:tcPr>
            <w:tcW w:w="847"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ind w:right="-74"/>
              <w:rPr>
                <w:b/>
                <w:bCs/>
                <w:color w:val="000000"/>
                <w:sz w:val="16"/>
                <w:szCs w:val="16"/>
              </w:rPr>
            </w:pPr>
            <w:r>
              <w:rPr>
                <w:b/>
                <w:bCs/>
                <w:color w:val="000000"/>
                <w:sz w:val="16"/>
                <w:szCs w:val="16"/>
              </w:rPr>
              <w:t>19 534,19</w:t>
            </w:r>
          </w:p>
        </w:tc>
        <w:tc>
          <w:tcPr>
            <w:tcW w:w="85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ind w:right="-108"/>
              <w:rPr>
                <w:b/>
                <w:bCs/>
                <w:color w:val="000000"/>
                <w:sz w:val="16"/>
                <w:szCs w:val="16"/>
              </w:rPr>
            </w:pPr>
            <w:r w:rsidRPr="008B3ED2">
              <w:rPr>
                <w:b/>
                <w:bCs/>
                <w:color w:val="000000"/>
                <w:sz w:val="16"/>
                <w:szCs w:val="16"/>
              </w:rPr>
              <w:t xml:space="preserve">6 577,63 </w:t>
            </w:r>
          </w:p>
        </w:tc>
        <w:tc>
          <w:tcPr>
            <w:tcW w:w="8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ind w:right="-94"/>
              <w:rPr>
                <w:b/>
                <w:bCs/>
                <w:color w:val="000000"/>
                <w:sz w:val="16"/>
                <w:szCs w:val="16"/>
              </w:rPr>
            </w:pPr>
            <w:r w:rsidRPr="008B3ED2">
              <w:rPr>
                <w:b/>
                <w:bCs/>
                <w:color w:val="000000"/>
                <w:sz w:val="16"/>
                <w:szCs w:val="16"/>
              </w:rPr>
              <w:t>12 956,56</w:t>
            </w:r>
          </w:p>
        </w:tc>
        <w:tc>
          <w:tcPr>
            <w:tcW w:w="128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AB158D">
              <w:rPr>
                <w:b/>
                <w:bCs/>
                <w:color w:val="000000"/>
                <w:sz w:val="16"/>
                <w:szCs w:val="16"/>
              </w:rPr>
              <w:t xml:space="preserve">948 164 767,20  </w:t>
            </w:r>
          </w:p>
        </w:tc>
        <w:tc>
          <w:tcPr>
            <w:tcW w:w="7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b/>
                <w:bCs/>
                <w:color w:val="000000"/>
                <w:sz w:val="18"/>
                <w:szCs w:val="18"/>
              </w:rPr>
            </w:pPr>
            <w:r w:rsidRPr="00EF4D60">
              <w:rPr>
                <w:b/>
                <w:bCs/>
                <w:color w:val="000000"/>
                <w:sz w:val="18"/>
                <w:szCs w:val="18"/>
              </w:rPr>
              <w:t xml:space="preserve">730 302 316,87  </w:t>
            </w:r>
          </w:p>
        </w:tc>
        <w:tc>
          <w:tcPr>
            <w:tcW w:w="1276"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b/>
                <w:bCs/>
                <w:color w:val="000000"/>
                <w:sz w:val="18"/>
                <w:szCs w:val="18"/>
              </w:rPr>
            </w:pPr>
            <w:r w:rsidRPr="00EF4D60">
              <w:rPr>
                <w:b/>
                <w:bCs/>
                <w:color w:val="000000"/>
                <w:sz w:val="18"/>
                <w:szCs w:val="18"/>
              </w:rPr>
              <w:t xml:space="preserve">217 862 450,33  </w:t>
            </w:r>
          </w:p>
        </w:tc>
        <w:tc>
          <w:tcPr>
            <w:tcW w:w="645"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r>
      <w:tr w:rsidR="00EF4D60"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b/>
                <w:bCs/>
                <w:color w:val="000000"/>
                <w:sz w:val="16"/>
                <w:szCs w:val="16"/>
              </w:rPr>
            </w:pPr>
            <w:r w:rsidRPr="008B3ED2">
              <w:rPr>
                <w:b/>
                <w:bCs/>
                <w:color w:val="000000"/>
                <w:sz w:val="16"/>
                <w:szCs w:val="16"/>
              </w:rPr>
              <w:t>Всего по этапу 2020 года</w:t>
            </w:r>
          </w:p>
        </w:tc>
        <w:tc>
          <w:tcPr>
            <w:tcW w:w="489"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454</w:t>
            </w:r>
          </w:p>
        </w:tc>
        <w:tc>
          <w:tcPr>
            <w:tcW w:w="6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150</w:t>
            </w:r>
          </w:p>
        </w:tc>
        <w:tc>
          <w:tcPr>
            <w:tcW w:w="49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26</w:t>
            </w:r>
          </w:p>
        </w:tc>
        <w:tc>
          <w:tcPr>
            <w:tcW w:w="53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124</w:t>
            </w:r>
          </w:p>
        </w:tc>
        <w:tc>
          <w:tcPr>
            <w:tcW w:w="847"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6 080,80  </w:t>
            </w:r>
          </w:p>
        </w:tc>
        <w:tc>
          <w:tcPr>
            <w:tcW w:w="85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825,67  </w:t>
            </w:r>
          </w:p>
        </w:tc>
        <w:tc>
          <w:tcPr>
            <w:tcW w:w="8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5 255,13  </w:t>
            </w:r>
          </w:p>
        </w:tc>
        <w:tc>
          <w:tcPr>
            <w:tcW w:w="128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AB158D">
              <w:rPr>
                <w:b/>
                <w:bCs/>
                <w:color w:val="000000"/>
                <w:sz w:val="16"/>
                <w:szCs w:val="16"/>
              </w:rPr>
              <w:t xml:space="preserve">282 946 574,40  </w:t>
            </w:r>
          </w:p>
        </w:tc>
        <w:tc>
          <w:tcPr>
            <w:tcW w:w="7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b/>
                <w:bCs/>
                <w:color w:val="000000"/>
                <w:sz w:val="18"/>
                <w:szCs w:val="18"/>
              </w:rPr>
            </w:pPr>
            <w:r w:rsidRPr="00EF4D60">
              <w:rPr>
                <w:b/>
                <w:bCs/>
                <w:color w:val="000000"/>
                <w:sz w:val="18"/>
                <w:szCs w:val="18"/>
              </w:rPr>
              <w:t xml:space="preserve">216 088 653,83  </w:t>
            </w:r>
          </w:p>
        </w:tc>
        <w:tc>
          <w:tcPr>
            <w:tcW w:w="1276"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b/>
                <w:bCs/>
                <w:color w:val="000000"/>
                <w:sz w:val="18"/>
                <w:szCs w:val="18"/>
              </w:rPr>
            </w:pPr>
            <w:r w:rsidRPr="00EF4D60">
              <w:rPr>
                <w:b/>
                <w:bCs/>
                <w:color w:val="000000"/>
                <w:sz w:val="18"/>
                <w:szCs w:val="18"/>
              </w:rPr>
              <w:t xml:space="preserve">66 857 920,57  </w:t>
            </w:r>
          </w:p>
        </w:tc>
        <w:tc>
          <w:tcPr>
            <w:tcW w:w="645"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r>
      <w:tr w:rsidR="00EF4D60"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color w:val="000000"/>
                <w:sz w:val="16"/>
                <w:szCs w:val="16"/>
              </w:rPr>
            </w:pPr>
            <w:r w:rsidRPr="008B3ED2">
              <w:rPr>
                <w:color w:val="000000"/>
                <w:sz w:val="16"/>
                <w:szCs w:val="16"/>
              </w:rPr>
              <w:t>1.1.</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454</w:t>
            </w:r>
          </w:p>
        </w:tc>
        <w:tc>
          <w:tcPr>
            <w:tcW w:w="6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150</w:t>
            </w:r>
          </w:p>
        </w:tc>
        <w:tc>
          <w:tcPr>
            <w:tcW w:w="49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26</w:t>
            </w:r>
          </w:p>
        </w:tc>
        <w:tc>
          <w:tcPr>
            <w:tcW w:w="53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124</w:t>
            </w:r>
          </w:p>
        </w:tc>
        <w:tc>
          <w:tcPr>
            <w:tcW w:w="847"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6 080,80  </w:t>
            </w:r>
          </w:p>
        </w:tc>
        <w:tc>
          <w:tcPr>
            <w:tcW w:w="85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825,67  </w:t>
            </w:r>
          </w:p>
        </w:tc>
        <w:tc>
          <w:tcPr>
            <w:tcW w:w="8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5 255,13  </w:t>
            </w:r>
          </w:p>
        </w:tc>
        <w:tc>
          <w:tcPr>
            <w:tcW w:w="128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AB158D">
              <w:rPr>
                <w:color w:val="000000"/>
                <w:sz w:val="16"/>
                <w:szCs w:val="16"/>
              </w:rPr>
              <w:t xml:space="preserve">282 946 574,40  </w:t>
            </w:r>
          </w:p>
        </w:tc>
        <w:tc>
          <w:tcPr>
            <w:tcW w:w="7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w:t>
            </w:r>
            <w:r w:rsidR="00D81072">
              <w:rPr>
                <w:color w:val="000000"/>
                <w:sz w:val="16"/>
                <w:szCs w:val="16"/>
              </w:rPr>
              <w:t>0,00</w:t>
            </w:r>
          </w:p>
        </w:tc>
        <w:tc>
          <w:tcPr>
            <w:tcW w:w="1272"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b/>
                <w:bCs/>
                <w:color w:val="000000"/>
                <w:sz w:val="18"/>
                <w:szCs w:val="18"/>
              </w:rPr>
            </w:pPr>
            <w:r w:rsidRPr="00EF4D60">
              <w:rPr>
                <w:b/>
                <w:bCs/>
                <w:color w:val="000000"/>
                <w:sz w:val="18"/>
                <w:szCs w:val="18"/>
              </w:rPr>
              <w:t xml:space="preserve">216 088 653,83  </w:t>
            </w:r>
          </w:p>
        </w:tc>
        <w:tc>
          <w:tcPr>
            <w:tcW w:w="1276"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b/>
                <w:bCs/>
                <w:color w:val="000000"/>
                <w:sz w:val="18"/>
                <w:szCs w:val="18"/>
              </w:rPr>
            </w:pPr>
            <w:r w:rsidRPr="00EF4D60">
              <w:rPr>
                <w:b/>
                <w:bCs/>
                <w:color w:val="000000"/>
                <w:sz w:val="18"/>
                <w:szCs w:val="18"/>
              </w:rPr>
              <w:t xml:space="preserve">66 857 920,57  </w:t>
            </w:r>
          </w:p>
        </w:tc>
        <w:tc>
          <w:tcPr>
            <w:tcW w:w="645"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r>
      <w:tr w:rsidR="00EF4D60"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2</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b/>
                <w:bCs/>
                <w:color w:val="000000"/>
                <w:sz w:val="16"/>
                <w:szCs w:val="16"/>
              </w:rPr>
            </w:pPr>
            <w:r w:rsidRPr="008B3ED2">
              <w:rPr>
                <w:b/>
                <w:bCs/>
                <w:color w:val="000000"/>
                <w:sz w:val="16"/>
                <w:szCs w:val="16"/>
              </w:rPr>
              <w:t>Всего по этапу 2021 года</w:t>
            </w:r>
          </w:p>
        </w:tc>
        <w:tc>
          <w:tcPr>
            <w:tcW w:w="489"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313</w:t>
            </w:r>
          </w:p>
        </w:tc>
        <w:tc>
          <w:tcPr>
            <w:tcW w:w="6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121</w:t>
            </w:r>
          </w:p>
        </w:tc>
        <w:tc>
          <w:tcPr>
            <w:tcW w:w="49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38</w:t>
            </w:r>
          </w:p>
        </w:tc>
        <w:tc>
          <w:tcPr>
            <w:tcW w:w="53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83</w:t>
            </w:r>
          </w:p>
        </w:tc>
        <w:tc>
          <w:tcPr>
            <w:tcW w:w="847"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3 960,07  </w:t>
            </w:r>
          </w:p>
        </w:tc>
        <w:tc>
          <w:tcPr>
            <w:tcW w:w="85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968,87  </w:t>
            </w:r>
          </w:p>
        </w:tc>
        <w:tc>
          <w:tcPr>
            <w:tcW w:w="8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2 991,20  </w:t>
            </w:r>
          </w:p>
        </w:tc>
        <w:tc>
          <w:tcPr>
            <w:tcW w:w="1288" w:type="dxa"/>
            <w:tcBorders>
              <w:top w:val="nil"/>
              <w:left w:val="nil"/>
              <w:bottom w:val="single" w:sz="4" w:space="0" w:color="auto"/>
              <w:right w:val="single" w:sz="4" w:space="0" w:color="auto"/>
            </w:tcBorders>
            <w:shd w:val="clear" w:color="auto" w:fill="auto"/>
            <w:vAlign w:val="bottom"/>
            <w:hideMark/>
          </w:tcPr>
          <w:p w:rsidR="00EF4D60" w:rsidRPr="00455CAF" w:rsidRDefault="00EF4D60" w:rsidP="007A4822">
            <w:pPr>
              <w:rPr>
                <w:b/>
                <w:bCs/>
                <w:color w:val="000000"/>
                <w:sz w:val="16"/>
                <w:szCs w:val="16"/>
              </w:rPr>
            </w:pPr>
            <w:r w:rsidRPr="00EF4D60">
              <w:rPr>
                <w:b/>
                <w:color w:val="000000"/>
                <w:sz w:val="16"/>
                <w:szCs w:val="16"/>
              </w:rPr>
              <w:t xml:space="preserve">288 986 513,67  </w:t>
            </w:r>
          </w:p>
        </w:tc>
        <w:tc>
          <w:tcPr>
            <w:tcW w:w="7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65 599 938,61  </w:t>
            </w:r>
          </w:p>
        </w:tc>
        <w:tc>
          <w:tcPr>
            <w:tcW w:w="645"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r>
      <w:tr w:rsidR="00EF4D60"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color w:val="000000"/>
                <w:sz w:val="16"/>
                <w:szCs w:val="16"/>
              </w:rPr>
            </w:pPr>
            <w:r w:rsidRPr="008B3ED2">
              <w:rPr>
                <w:color w:val="000000"/>
                <w:sz w:val="16"/>
                <w:szCs w:val="16"/>
              </w:rPr>
              <w:t>2.2.</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313</w:t>
            </w:r>
          </w:p>
        </w:tc>
        <w:tc>
          <w:tcPr>
            <w:tcW w:w="6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121</w:t>
            </w:r>
          </w:p>
        </w:tc>
        <w:tc>
          <w:tcPr>
            <w:tcW w:w="49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38</w:t>
            </w:r>
          </w:p>
        </w:tc>
        <w:tc>
          <w:tcPr>
            <w:tcW w:w="53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83</w:t>
            </w:r>
          </w:p>
        </w:tc>
        <w:tc>
          <w:tcPr>
            <w:tcW w:w="847"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3 960,07  </w:t>
            </w:r>
          </w:p>
        </w:tc>
        <w:tc>
          <w:tcPr>
            <w:tcW w:w="85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968,87  </w:t>
            </w:r>
          </w:p>
        </w:tc>
        <w:tc>
          <w:tcPr>
            <w:tcW w:w="8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2 991,20  </w:t>
            </w:r>
          </w:p>
        </w:tc>
        <w:tc>
          <w:tcPr>
            <w:tcW w:w="128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EF4D60">
              <w:rPr>
                <w:color w:val="000000"/>
                <w:sz w:val="16"/>
                <w:szCs w:val="16"/>
              </w:rPr>
              <w:t xml:space="preserve">288 986 513,67  </w:t>
            </w:r>
          </w:p>
        </w:tc>
        <w:tc>
          <w:tcPr>
            <w:tcW w:w="7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w:t>
            </w:r>
            <w:r w:rsidR="00D81072">
              <w:rPr>
                <w:color w:val="000000"/>
                <w:sz w:val="16"/>
                <w:szCs w:val="16"/>
              </w:rPr>
              <w:t>0,00</w:t>
            </w:r>
          </w:p>
        </w:tc>
        <w:tc>
          <w:tcPr>
            <w:tcW w:w="1272"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223 386 575,06  </w:t>
            </w:r>
          </w:p>
        </w:tc>
        <w:tc>
          <w:tcPr>
            <w:tcW w:w="1276"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65 599 938,61  </w:t>
            </w:r>
          </w:p>
        </w:tc>
        <w:tc>
          <w:tcPr>
            <w:tcW w:w="645"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r>
      <w:tr w:rsidR="00EF4D60"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b/>
                <w:bCs/>
                <w:color w:val="000000"/>
                <w:sz w:val="16"/>
                <w:szCs w:val="16"/>
              </w:rPr>
            </w:pPr>
            <w:r w:rsidRPr="008B3ED2">
              <w:rPr>
                <w:b/>
                <w:bCs/>
                <w:color w:val="000000"/>
                <w:sz w:val="16"/>
                <w:szCs w:val="16"/>
              </w:rPr>
              <w:t>Всего по этапу 2022 года</w:t>
            </w:r>
          </w:p>
        </w:tc>
        <w:tc>
          <w:tcPr>
            <w:tcW w:w="489"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557</w:t>
            </w:r>
          </w:p>
        </w:tc>
        <w:tc>
          <w:tcPr>
            <w:tcW w:w="6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216</w:t>
            </w:r>
          </w:p>
        </w:tc>
        <w:tc>
          <w:tcPr>
            <w:tcW w:w="49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118</w:t>
            </w:r>
          </w:p>
        </w:tc>
        <w:tc>
          <w:tcPr>
            <w:tcW w:w="53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98</w:t>
            </w:r>
          </w:p>
        </w:tc>
        <w:tc>
          <w:tcPr>
            <w:tcW w:w="847"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9 493,32  </w:t>
            </w:r>
          </w:p>
        </w:tc>
        <w:tc>
          <w:tcPr>
            <w:tcW w:w="85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4 783,09  </w:t>
            </w:r>
          </w:p>
        </w:tc>
        <w:tc>
          <w:tcPr>
            <w:tcW w:w="8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4 710,23  </w:t>
            </w:r>
          </w:p>
        </w:tc>
        <w:tc>
          <w:tcPr>
            <w:tcW w:w="128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EF4D60">
              <w:rPr>
                <w:b/>
                <w:bCs/>
                <w:color w:val="000000"/>
                <w:sz w:val="16"/>
                <w:szCs w:val="16"/>
              </w:rPr>
              <w:t xml:space="preserve">376 231 679,13  </w:t>
            </w:r>
          </w:p>
        </w:tc>
        <w:tc>
          <w:tcPr>
            <w:tcW w:w="7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290 827 087,98  </w:t>
            </w:r>
          </w:p>
        </w:tc>
        <w:tc>
          <w:tcPr>
            <w:tcW w:w="1276"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85 404 591,15  </w:t>
            </w:r>
          </w:p>
        </w:tc>
        <w:tc>
          <w:tcPr>
            <w:tcW w:w="645"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r>
      <w:tr w:rsidR="00EF4D60"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color w:val="000000"/>
                <w:sz w:val="16"/>
                <w:szCs w:val="16"/>
              </w:rPr>
            </w:pPr>
            <w:r w:rsidRPr="008B3ED2">
              <w:rPr>
                <w:color w:val="000000"/>
                <w:sz w:val="16"/>
                <w:szCs w:val="16"/>
              </w:rPr>
              <w:t>3.3.</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557</w:t>
            </w:r>
          </w:p>
        </w:tc>
        <w:tc>
          <w:tcPr>
            <w:tcW w:w="6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216</w:t>
            </w:r>
          </w:p>
        </w:tc>
        <w:tc>
          <w:tcPr>
            <w:tcW w:w="49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118</w:t>
            </w:r>
          </w:p>
        </w:tc>
        <w:tc>
          <w:tcPr>
            <w:tcW w:w="53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98</w:t>
            </w:r>
          </w:p>
        </w:tc>
        <w:tc>
          <w:tcPr>
            <w:tcW w:w="847"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9 493,32  </w:t>
            </w:r>
          </w:p>
        </w:tc>
        <w:tc>
          <w:tcPr>
            <w:tcW w:w="85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4 783,09  </w:t>
            </w:r>
          </w:p>
        </w:tc>
        <w:tc>
          <w:tcPr>
            <w:tcW w:w="8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4 710,23  </w:t>
            </w:r>
          </w:p>
        </w:tc>
        <w:tc>
          <w:tcPr>
            <w:tcW w:w="128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EF4D60">
              <w:rPr>
                <w:color w:val="000000"/>
                <w:sz w:val="16"/>
                <w:szCs w:val="16"/>
              </w:rPr>
              <w:t xml:space="preserve">376 231 679,13  </w:t>
            </w:r>
          </w:p>
        </w:tc>
        <w:tc>
          <w:tcPr>
            <w:tcW w:w="7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w:t>
            </w:r>
            <w:r w:rsidR="00D81072">
              <w:rPr>
                <w:color w:val="000000"/>
                <w:sz w:val="16"/>
                <w:szCs w:val="16"/>
              </w:rPr>
              <w:t>0,00</w:t>
            </w:r>
          </w:p>
        </w:tc>
        <w:tc>
          <w:tcPr>
            <w:tcW w:w="1272"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290 827 087,98  </w:t>
            </w:r>
          </w:p>
        </w:tc>
        <w:tc>
          <w:tcPr>
            <w:tcW w:w="1276"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85 404 591,15  </w:t>
            </w:r>
          </w:p>
        </w:tc>
        <w:tc>
          <w:tcPr>
            <w:tcW w:w="645"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r>
    </w:tbl>
    <w:p w:rsidR="0082603B" w:rsidRDefault="0082603B" w:rsidP="007A4822">
      <w:pPr>
        <w:spacing w:after="200"/>
        <w:rPr>
          <w:color w:val="000000"/>
        </w:rPr>
      </w:pPr>
      <w:r>
        <w:rPr>
          <w:color w:val="000000"/>
        </w:rPr>
        <w:br w:type="page"/>
      </w:r>
    </w:p>
    <w:tbl>
      <w:tblPr>
        <w:tblW w:w="16210" w:type="dxa"/>
        <w:tblInd w:w="-284" w:type="dxa"/>
        <w:tblLayout w:type="fixed"/>
        <w:tblLook w:val="04A0" w:firstRow="1" w:lastRow="0" w:firstColumn="1" w:lastColumn="0" w:noHBand="0" w:noVBand="1"/>
      </w:tblPr>
      <w:tblGrid>
        <w:gridCol w:w="378"/>
        <w:gridCol w:w="1357"/>
        <w:gridCol w:w="742"/>
        <w:gridCol w:w="518"/>
        <w:gridCol w:w="560"/>
        <w:gridCol w:w="563"/>
        <w:gridCol w:w="570"/>
        <w:gridCol w:w="674"/>
        <w:gridCol w:w="725"/>
        <w:gridCol w:w="742"/>
        <w:gridCol w:w="1120"/>
        <w:gridCol w:w="714"/>
        <w:gridCol w:w="984"/>
        <w:gridCol w:w="672"/>
        <w:gridCol w:w="850"/>
        <w:gridCol w:w="680"/>
        <w:gridCol w:w="1083"/>
        <w:gridCol w:w="630"/>
        <w:gridCol w:w="934"/>
        <w:gridCol w:w="781"/>
        <w:gridCol w:w="933"/>
      </w:tblGrid>
      <w:tr w:rsidR="00EF4D60" w:rsidRPr="00736922" w:rsidTr="00E171AD">
        <w:trPr>
          <w:trHeight w:val="255"/>
        </w:trPr>
        <w:tc>
          <w:tcPr>
            <w:tcW w:w="16210" w:type="dxa"/>
            <w:gridSpan w:val="21"/>
            <w:tcBorders>
              <w:top w:val="nil"/>
              <w:left w:val="nil"/>
              <w:bottom w:val="nil"/>
              <w:right w:val="nil"/>
            </w:tcBorders>
            <w:shd w:val="clear" w:color="auto" w:fill="auto"/>
            <w:noWrap/>
            <w:vAlign w:val="bottom"/>
            <w:hideMark/>
          </w:tcPr>
          <w:p w:rsidR="00EF4D60" w:rsidRPr="00736922" w:rsidRDefault="00EF4D60" w:rsidP="007A4822">
            <w:pPr>
              <w:jc w:val="center"/>
              <w:rPr>
                <w:color w:val="000000"/>
                <w:sz w:val="16"/>
                <w:szCs w:val="16"/>
              </w:rPr>
            </w:pPr>
            <w:r w:rsidRPr="00D81072">
              <w:rPr>
                <w:b/>
                <w:color w:val="000000"/>
                <w:szCs w:val="16"/>
              </w:rPr>
              <w:t>13.6. План реализации мероприятий по переселению граждан по способам переселения по подпрограмме II</w:t>
            </w:r>
          </w:p>
        </w:tc>
      </w:tr>
      <w:tr w:rsidR="00411697" w:rsidRPr="00736922" w:rsidTr="003C194B">
        <w:trPr>
          <w:trHeight w:val="255"/>
        </w:trPr>
        <w:tc>
          <w:tcPr>
            <w:tcW w:w="14496" w:type="dxa"/>
            <w:gridSpan w:val="19"/>
            <w:tcBorders>
              <w:top w:val="nil"/>
              <w:left w:val="nil"/>
              <w:bottom w:val="single" w:sz="4" w:space="0" w:color="auto"/>
              <w:right w:val="nil"/>
            </w:tcBorders>
            <w:shd w:val="clear" w:color="auto" w:fill="auto"/>
            <w:noWrap/>
            <w:vAlign w:val="bottom"/>
            <w:hideMark/>
          </w:tcPr>
          <w:p w:rsidR="0082603B" w:rsidRPr="00AB158D" w:rsidRDefault="0082603B" w:rsidP="007A4822">
            <w:pPr>
              <w:jc w:val="center"/>
              <w:rPr>
                <w:color w:val="000000"/>
                <w:sz w:val="16"/>
                <w:szCs w:val="16"/>
                <w:highlight w:val="green"/>
              </w:rPr>
            </w:pPr>
            <w:r w:rsidRPr="00D81072">
              <w:rPr>
                <w:color w:val="000000"/>
                <w:sz w:val="16"/>
                <w:szCs w:val="16"/>
              </w:rPr>
              <w:t> </w:t>
            </w:r>
          </w:p>
        </w:tc>
        <w:tc>
          <w:tcPr>
            <w:tcW w:w="781" w:type="dxa"/>
            <w:tcBorders>
              <w:top w:val="nil"/>
              <w:left w:val="nil"/>
              <w:bottom w:val="nil"/>
              <w:right w:val="nil"/>
            </w:tcBorders>
            <w:shd w:val="clear" w:color="auto" w:fill="auto"/>
            <w:noWrap/>
            <w:vAlign w:val="bottom"/>
            <w:hideMark/>
          </w:tcPr>
          <w:p w:rsidR="0082603B" w:rsidRPr="00736922" w:rsidRDefault="0082603B" w:rsidP="007A4822">
            <w:pPr>
              <w:jc w:val="center"/>
              <w:rPr>
                <w:color w:val="000000"/>
                <w:sz w:val="16"/>
                <w:szCs w:val="16"/>
              </w:rPr>
            </w:pPr>
          </w:p>
        </w:tc>
        <w:tc>
          <w:tcPr>
            <w:tcW w:w="933" w:type="dxa"/>
            <w:tcBorders>
              <w:top w:val="nil"/>
              <w:left w:val="nil"/>
              <w:bottom w:val="nil"/>
              <w:right w:val="nil"/>
            </w:tcBorders>
            <w:shd w:val="clear" w:color="auto" w:fill="auto"/>
            <w:noWrap/>
            <w:vAlign w:val="bottom"/>
            <w:hideMark/>
          </w:tcPr>
          <w:p w:rsidR="0082603B" w:rsidRPr="00736922" w:rsidRDefault="0082603B" w:rsidP="007A4822">
            <w:pPr>
              <w:jc w:val="center"/>
              <w:rPr>
                <w:color w:val="000000"/>
                <w:sz w:val="16"/>
                <w:szCs w:val="16"/>
              </w:rPr>
            </w:pPr>
          </w:p>
        </w:tc>
      </w:tr>
      <w:tr w:rsidR="002C52FD" w:rsidRPr="00736922" w:rsidTr="003C194B">
        <w:trPr>
          <w:trHeight w:val="179"/>
        </w:trPr>
        <w:tc>
          <w:tcPr>
            <w:tcW w:w="378"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right="-107"/>
              <w:rPr>
                <w:color w:val="000000"/>
                <w:sz w:val="16"/>
                <w:szCs w:val="16"/>
              </w:rPr>
            </w:pPr>
            <w:r w:rsidRPr="00736922">
              <w:rPr>
                <w:color w:val="000000"/>
                <w:sz w:val="16"/>
                <w:szCs w:val="16"/>
              </w:rPr>
              <w:t>№ п/п</w:t>
            </w:r>
          </w:p>
        </w:tc>
        <w:tc>
          <w:tcPr>
            <w:tcW w:w="1357"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Наименование муниципального образования</w:t>
            </w:r>
          </w:p>
        </w:tc>
        <w:tc>
          <w:tcPr>
            <w:tcW w:w="742"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Всего расселяемая площадь жилых помещений</w:t>
            </w:r>
          </w:p>
        </w:tc>
        <w:tc>
          <w:tcPr>
            <w:tcW w:w="2885" w:type="dxa"/>
            <w:gridSpan w:val="5"/>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ind w:left="-77" w:right="-119"/>
              <w:rPr>
                <w:color w:val="000000"/>
                <w:sz w:val="16"/>
                <w:szCs w:val="16"/>
              </w:rPr>
            </w:pPr>
            <w:r w:rsidRPr="00736922">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848" w:type="dxa"/>
            <w:gridSpan w:val="13"/>
            <w:tcBorders>
              <w:top w:val="single" w:sz="4" w:space="0" w:color="auto"/>
              <w:left w:val="nil"/>
              <w:bottom w:val="single" w:sz="4" w:space="0" w:color="auto"/>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Расселение в рамках программы, связанное с приобретением жилых помещений за счет бюджетных средств</w:t>
            </w:r>
          </w:p>
        </w:tc>
      </w:tr>
      <w:tr w:rsidR="00411697" w:rsidRPr="00736922" w:rsidTr="003C194B">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Всего:</w:t>
            </w:r>
          </w:p>
        </w:tc>
        <w:tc>
          <w:tcPr>
            <w:tcW w:w="2367" w:type="dxa"/>
            <w:gridSpan w:val="4"/>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том числе:</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Всего:</w:t>
            </w:r>
          </w:p>
        </w:tc>
        <w:tc>
          <w:tcPr>
            <w:tcW w:w="8261" w:type="dxa"/>
            <w:gridSpan w:val="10"/>
            <w:tcBorders>
              <w:top w:val="single" w:sz="4" w:space="0" w:color="auto"/>
              <w:left w:val="nil"/>
              <w:bottom w:val="single" w:sz="4" w:space="0" w:color="auto"/>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том числе:</w:t>
            </w:r>
          </w:p>
        </w:tc>
      </w:tr>
      <w:tr w:rsidR="00411697" w:rsidRPr="00736922" w:rsidTr="003C194B">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1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right="-118"/>
              <w:rPr>
                <w:color w:val="000000"/>
                <w:sz w:val="16"/>
                <w:szCs w:val="16"/>
              </w:rPr>
            </w:pPr>
            <w:r w:rsidRPr="00736922">
              <w:rPr>
                <w:color w:val="000000"/>
                <w:sz w:val="16"/>
                <w:szCs w:val="16"/>
              </w:rPr>
              <w:t>Выкуп жилых помещений у собственников</w:t>
            </w:r>
          </w:p>
        </w:tc>
        <w:tc>
          <w:tcPr>
            <w:tcW w:w="570"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736922" w:rsidP="007A4822">
            <w:pPr>
              <w:ind w:left="-98" w:right="-108"/>
              <w:rPr>
                <w:color w:val="000000"/>
                <w:sz w:val="16"/>
                <w:szCs w:val="16"/>
              </w:rPr>
            </w:pPr>
            <w:r>
              <w:rPr>
                <w:color w:val="000000"/>
                <w:sz w:val="16"/>
                <w:szCs w:val="16"/>
              </w:rPr>
              <w:t>ДоРЗТ</w:t>
            </w:r>
          </w:p>
        </w:tc>
        <w:tc>
          <w:tcPr>
            <w:tcW w:w="67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Переселение в свободный жилищный фонд</w:t>
            </w:r>
          </w:p>
        </w:tc>
        <w:tc>
          <w:tcPr>
            <w:tcW w:w="2587" w:type="dxa"/>
            <w:gridSpan w:val="3"/>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Строительство домов</w:t>
            </w:r>
          </w:p>
        </w:tc>
        <w:tc>
          <w:tcPr>
            <w:tcW w:w="3285" w:type="dxa"/>
            <w:gridSpan w:val="4"/>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Приобретение жилых помещений у застройщиков, в т.ч.:</w:t>
            </w:r>
          </w:p>
        </w:tc>
        <w:tc>
          <w:tcPr>
            <w:tcW w:w="15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Приобретение жилых помещений у лиц, не являющихся застройщиками</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Выкуп жилых помещений</w:t>
            </w:r>
          </w:p>
        </w:tc>
      </w:tr>
      <w:tr w:rsidR="00411697" w:rsidRPr="00736922" w:rsidTr="003C194B">
        <w:trPr>
          <w:trHeight w:val="108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674"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522"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строящихся домах</w:t>
            </w:r>
          </w:p>
        </w:tc>
        <w:tc>
          <w:tcPr>
            <w:tcW w:w="1763"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домах, введенных в эксплуатацию</w:t>
            </w:r>
          </w:p>
        </w:tc>
        <w:tc>
          <w:tcPr>
            <w:tcW w:w="1564"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714" w:type="dxa"/>
            <w:gridSpan w:val="2"/>
            <w:vMerge/>
            <w:tcBorders>
              <w:top w:val="single" w:sz="4" w:space="0" w:color="auto"/>
              <w:left w:val="single" w:sz="4" w:space="0" w:color="auto"/>
              <w:bottom w:val="single" w:sz="4" w:space="0" w:color="000000"/>
              <w:right w:val="single" w:sz="4" w:space="0" w:color="000000"/>
            </w:tcBorders>
            <w:vAlign w:val="center"/>
            <w:hideMark/>
          </w:tcPr>
          <w:p w:rsidR="0082603B" w:rsidRPr="00736922" w:rsidRDefault="0082603B" w:rsidP="007A4822">
            <w:pPr>
              <w:rPr>
                <w:color w:val="000000"/>
                <w:sz w:val="16"/>
                <w:szCs w:val="16"/>
              </w:rPr>
            </w:pPr>
          </w:p>
        </w:tc>
      </w:tr>
      <w:tr w:rsidR="00411697" w:rsidRPr="00736922" w:rsidTr="003C194B">
        <w:trPr>
          <w:cantSplit/>
          <w:trHeight w:val="113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56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56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57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67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725"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742"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112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8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72"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8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108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3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781"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Выкупаемая площадь</w:t>
            </w:r>
          </w:p>
        </w:tc>
        <w:tc>
          <w:tcPr>
            <w:tcW w:w="93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r>
      <w:tr w:rsidR="00411697" w:rsidRPr="00736922" w:rsidTr="003C194B">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47" w:right="-125"/>
              <w:rPr>
                <w:color w:val="000000"/>
                <w:sz w:val="16"/>
                <w:szCs w:val="16"/>
              </w:rPr>
            </w:pPr>
            <w:r w:rsidRPr="00736922">
              <w:rPr>
                <w:color w:val="000000"/>
                <w:sz w:val="16"/>
                <w:szCs w:val="16"/>
              </w:rPr>
              <w:t>кв. м</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411697" w:rsidP="007A4822">
            <w:pPr>
              <w:rPr>
                <w:color w:val="000000"/>
                <w:sz w:val="16"/>
                <w:szCs w:val="16"/>
              </w:rPr>
            </w:pPr>
            <w:r>
              <w:rPr>
                <w:color w:val="000000"/>
                <w:sz w:val="16"/>
                <w:szCs w:val="16"/>
              </w:rPr>
              <w:t>кв.м</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r w:rsidR="00411697">
              <w:rPr>
                <w:color w:val="000000"/>
                <w:sz w:val="16"/>
                <w:szCs w:val="16"/>
              </w:rPr>
              <w:t>руб.</w:t>
            </w:r>
          </w:p>
        </w:tc>
      </w:tr>
      <w:tr w:rsidR="00411697"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2</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3</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4</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5</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6</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7</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8</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9</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10</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11</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12</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13</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14</w:t>
            </w:r>
          </w:p>
        </w:tc>
        <w:tc>
          <w:tcPr>
            <w:tcW w:w="85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15</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16</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17</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18</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19</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p>
        </w:tc>
      </w:tr>
      <w:tr w:rsidR="00411697" w:rsidRPr="00736922" w:rsidTr="003C194B">
        <w:trPr>
          <w:trHeight w:val="64"/>
        </w:trPr>
        <w:tc>
          <w:tcPr>
            <w:tcW w:w="1735" w:type="dxa"/>
            <w:gridSpan w:val="2"/>
            <w:tcBorders>
              <w:top w:val="nil"/>
              <w:left w:val="single" w:sz="4" w:space="0" w:color="auto"/>
              <w:bottom w:val="single" w:sz="4" w:space="0" w:color="auto"/>
              <w:right w:val="single" w:sz="4" w:space="0" w:color="auto"/>
            </w:tcBorders>
            <w:shd w:val="clear" w:color="auto" w:fill="auto"/>
            <w:vAlign w:val="bottom"/>
            <w:hideMark/>
          </w:tcPr>
          <w:p w:rsidR="00736922" w:rsidRPr="00736922" w:rsidRDefault="00736922" w:rsidP="007A4822">
            <w:pPr>
              <w:ind w:left="-93" w:right="-108"/>
              <w:rPr>
                <w:b/>
                <w:bCs/>
                <w:color w:val="000000"/>
                <w:sz w:val="16"/>
                <w:szCs w:val="16"/>
              </w:rPr>
            </w:pPr>
            <w:r w:rsidRPr="00736922">
              <w:rPr>
                <w:b/>
                <w:bCs/>
                <w:color w:val="000000"/>
                <w:sz w:val="16"/>
                <w:szCs w:val="16"/>
              </w:rPr>
              <w:t>Всего по подпрограмме II, в том числе:</w:t>
            </w:r>
          </w:p>
        </w:tc>
        <w:tc>
          <w:tcPr>
            <w:tcW w:w="742"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66" w:right="-111"/>
              <w:rPr>
                <w:b/>
                <w:bCs/>
                <w:color w:val="000000"/>
                <w:sz w:val="16"/>
                <w:szCs w:val="16"/>
              </w:rPr>
            </w:pPr>
            <w:r w:rsidRPr="00736922">
              <w:rPr>
                <w:b/>
                <w:bCs/>
                <w:color w:val="000000"/>
                <w:sz w:val="16"/>
                <w:szCs w:val="16"/>
              </w:rPr>
              <w:t>19 534,19</w:t>
            </w:r>
          </w:p>
        </w:tc>
        <w:tc>
          <w:tcPr>
            <w:tcW w:w="518"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94" w:right="-54"/>
              <w:rPr>
                <w:b/>
                <w:bCs/>
                <w:color w:val="000000"/>
                <w:sz w:val="16"/>
                <w:szCs w:val="16"/>
              </w:rPr>
            </w:pPr>
            <w:r w:rsidRPr="00736922">
              <w:rPr>
                <w:b/>
                <w:bCs/>
                <w:color w:val="000000"/>
                <w:sz w:val="16"/>
                <w:szCs w:val="16"/>
              </w:rPr>
              <w:t>19 534,19</w:t>
            </w:r>
          </w:p>
        </w:tc>
        <w:tc>
          <w:tcPr>
            <w:tcW w:w="742"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108" w:right="-122"/>
              <w:rPr>
                <w:b/>
                <w:bCs/>
                <w:color w:val="000000"/>
                <w:sz w:val="16"/>
                <w:szCs w:val="16"/>
              </w:rPr>
            </w:pPr>
            <w:r w:rsidRPr="00736922">
              <w:rPr>
                <w:b/>
                <w:bCs/>
                <w:color w:val="000000"/>
                <w:sz w:val="16"/>
                <w:szCs w:val="16"/>
              </w:rPr>
              <w:t>19 534,19</w:t>
            </w:r>
          </w:p>
        </w:tc>
        <w:tc>
          <w:tcPr>
            <w:tcW w:w="1120" w:type="dxa"/>
            <w:tcBorders>
              <w:top w:val="nil"/>
              <w:left w:val="nil"/>
              <w:bottom w:val="single" w:sz="4" w:space="0" w:color="auto"/>
              <w:right w:val="single" w:sz="4" w:space="0" w:color="auto"/>
            </w:tcBorders>
            <w:shd w:val="clear" w:color="auto" w:fill="auto"/>
            <w:vAlign w:val="bottom"/>
            <w:hideMark/>
          </w:tcPr>
          <w:p w:rsidR="00736922" w:rsidRPr="00736922" w:rsidRDefault="003C194B" w:rsidP="007A4822">
            <w:pPr>
              <w:ind w:left="-42" w:right="-108"/>
              <w:rPr>
                <w:b/>
                <w:bCs/>
                <w:color w:val="000000"/>
                <w:sz w:val="16"/>
                <w:szCs w:val="16"/>
              </w:rPr>
            </w:pPr>
            <w:r>
              <w:rPr>
                <w:b/>
                <w:bCs/>
                <w:color w:val="000000"/>
                <w:sz w:val="16"/>
                <w:szCs w:val="16"/>
              </w:rPr>
              <w:t>948 164 767,20</w:t>
            </w:r>
          </w:p>
        </w:tc>
        <w:tc>
          <w:tcPr>
            <w:tcW w:w="714"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66" w:right="-80"/>
              <w:rPr>
                <w:b/>
                <w:bCs/>
                <w:color w:val="000000"/>
                <w:sz w:val="16"/>
                <w:szCs w:val="16"/>
              </w:rPr>
            </w:pPr>
            <w:r w:rsidRPr="00736922">
              <w:rPr>
                <w:b/>
                <w:bCs/>
                <w:color w:val="000000"/>
                <w:sz w:val="16"/>
                <w:szCs w:val="16"/>
              </w:rPr>
              <w:t>9 493,32</w:t>
            </w:r>
          </w:p>
        </w:tc>
        <w:tc>
          <w:tcPr>
            <w:tcW w:w="984" w:type="dxa"/>
            <w:tcBorders>
              <w:top w:val="nil"/>
              <w:left w:val="nil"/>
              <w:bottom w:val="single" w:sz="4" w:space="0" w:color="auto"/>
              <w:right w:val="single" w:sz="4" w:space="0" w:color="auto"/>
            </w:tcBorders>
            <w:shd w:val="clear" w:color="auto" w:fill="auto"/>
            <w:vAlign w:val="bottom"/>
            <w:hideMark/>
          </w:tcPr>
          <w:p w:rsidR="00736922" w:rsidRPr="00736922" w:rsidRDefault="00411697" w:rsidP="007A4822">
            <w:pPr>
              <w:ind w:left="-94" w:right="-80"/>
              <w:rPr>
                <w:b/>
                <w:bCs/>
                <w:color w:val="000000"/>
                <w:sz w:val="16"/>
                <w:szCs w:val="16"/>
              </w:rPr>
            </w:pPr>
            <w:r>
              <w:rPr>
                <w:b/>
                <w:bCs/>
                <w:color w:val="000000"/>
                <w:sz w:val="16"/>
                <w:szCs w:val="16"/>
              </w:rPr>
              <w:t>557 545 464,0</w:t>
            </w:r>
          </w:p>
        </w:tc>
        <w:tc>
          <w:tcPr>
            <w:tcW w:w="672"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33" w:right="-80"/>
              <w:rPr>
                <w:b/>
                <w:bCs/>
                <w:color w:val="000000"/>
                <w:sz w:val="16"/>
                <w:szCs w:val="16"/>
              </w:rPr>
            </w:pPr>
            <w:r w:rsidRPr="00736922">
              <w:rPr>
                <w:b/>
                <w:bCs/>
                <w:color w:val="000000"/>
                <w:sz w:val="16"/>
                <w:szCs w:val="16"/>
              </w:rPr>
              <w:t>2 758,03</w:t>
            </w:r>
          </w:p>
        </w:tc>
        <w:tc>
          <w:tcPr>
            <w:tcW w:w="850" w:type="dxa"/>
            <w:tcBorders>
              <w:top w:val="nil"/>
              <w:left w:val="nil"/>
              <w:bottom w:val="single" w:sz="4" w:space="0" w:color="auto"/>
              <w:right w:val="single" w:sz="4" w:space="0" w:color="auto"/>
            </w:tcBorders>
            <w:shd w:val="clear" w:color="auto" w:fill="auto"/>
            <w:vAlign w:val="bottom"/>
            <w:hideMark/>
          </w:tcPr>
          <w:p w:rsidR="00736922" w:rsidRPr="00736922" w:rsidRDefault="00411697" w:rsidP="007A4822">
            <w:pPr>
              <w:ind w:left="-108" w:right="-122"/>
              <w:rPr>
                <w:b/>
                <w:bCs/>
                <w:color w:val="000000"/>
                <w:sz w:val="16"/>
                <w:szCs w:val="16"/>
              </w:rPr>
            </w:pPr>
            <w:r>
              <w:rPr>
                <w:b/>
                <w:bCs/>
                <w:color w:val="000000"/>
                <w:sz w:val="16"/>
                <w:szCs w:val="16"/>
              </w:rPr>
              <w:t>29 811 936,0</w:t>
            </w:r>
          </w:p>
        </w:tc>
        <w:tc>
          <w:tcPr>
            <w:tcW w:w="680"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94" w:right="-94"/>
              <w:rPr>
                <w:b/>
                <w:bCs/>
                <w:color w:val="000000"/>
                <w:sz w:val="16"/>
                <w:szCs w:val="16"/>
              </w:rPr>
            </w:pPr>
            <w:r w:rsidRPr="00736922">
              <w:rPr>
                <w:b/>
                <w:bCs/>
                <w:color w:val="000000"/>
                <w:sz w:val="16"/>
                <w:szCs w:val="16"/>
              </w:rPr>
              <w:t>5 386,20</w:t>
            </w:r>
          </w:p>
        </w:tc>
        <w:tc>
          <w:tcPr>
            <w:tcW w:w="1083" w:type="dxa"/>
            <w:tcBorders>
              <w:top w:val="nil"/>
              <w:left w:val="nil"/>
              <w:bottom w:val="single" w:sz="4" w:space="0" w:color="auto"/>
              <w:right w:val="single" w:sz="4" w:space="0" w:color="auto"/>
            </w:tcBorders>
            <w:shd w:val="clear" w:color="auto" w:fill="auto"/>
            <w:vAlign w:val="bottom"/>
            <w:hideMark/>
          </w:tcPr>
          <w:p w:rsidR="00736922" w:rsidRPr="00736922" w:rsidRDefault="003C194B" w:rsidP="007A4822">
            <w:pPr>
              <w:ind w:left="-108" w:right="-65"/>
              <w:rPr>
                <w:b/>
                <w:bCs/>
                <w:color w:val="000000"/>
                <w:sz w:val="16"/>
                <w:szCs w:val="16"/>
              </w:rPr>
            </w:pPr>
            <w:r>
              <w:rPr>
                <w:b/>
                <w:bCs/>
                <w:color w:val="000000"/>
                <w:sz w:val="16"/>
                <w:szCs w:val="16"/>
              </w:rPr>
              <w:t>268 233 980,00</w:t>
            </w:r>
          </w:p>
        </w:tc>
        <w:tc>
          <w:tcPr>
            <w:tcW w:w="630" w:type="dxa"/>
            <w:tcBorders>
              <w:top w:val="nil"/>
              <w:left w:val="nil"/>
              <w:bottom w:val="single" w:sz="4" w:space="0" w:color="auto"/>
              <w:right w:val="single" w:sz="4" w:space="0" w:color="auto"/>
            </w:tcBorders>
            <w:shd w:val="clear" w:color="auto" w:fill="auto"/>
            <w:vAlign w:val="bottom"/>
            <w:hideMark/>
          </w:tcPr>
          <w:p w:rsidR="00736922" w:rsidRPr="00736922" w:rsidRDefault="00411697" w:rsidP="007A4822">
            <w:pPr>
              <w:rPr>
                <w:b/>
                <w:bCs/>
                <w:color w:val="000000"/>
                <w:sz w:val="16"/>
                <w:szCs w:val="16"/>
              </w:rPr>
            </w:pPr>
            <w:r>
              <w:rPr>
                <w:b/>
                <w:bCs/>
                <w:color w:val="000000"/>
                <w:sz w:val="16"/>
                <w:szCs w:val="16"/>
              </w:rPr>
              <w:t>694,5</w:t>
            </w:r>
          </w:p>
        </w:tc>
        <w:tc>
          <w:tcPr>
            <w:tcW w:w="934" w:type="dxa"/>
            <w:tcBorders>
              <w:top w:val="nil"/>
              <w:left w:val="nil"/>
              <w:bottom w:val="single" w:sz="4" w:space="0" w:color="auto"/>
              <w:right w:val="single" w:sz="4" w:space="0" w:color="auto"/>
            </w:tcBorders>
            <w:shd w:val="clear" w:color="auto" w:fill="auto"/>
            <w:vAlign w:val="bottom"/>
            <w:hideMark/>
          </w:tcPr>
          <w:p w:rsidR="00736922" w:rsidRPr="00736922" w:rsidRDefault="00411697" w:rsidP="007A4822">
            <w:pPr>
              <w:ind w:left="-80" w:right="-96"/>
              <w:rPr>
                <w:b/>
                <w:bCs/>
                <w:color w:val="000000"/>
                <w:sz w:val="16"/>
                <w:szCs w:val="16"/>
              </w:rPr>
            </w:pPr>
            <w:r>
              <w:rPr>
                <w:b/>
                <w:bCs/>
                <w:color w:val="000000"/>
                <w:sz w:val="16"/>
                <w:szCs w:val="16"/>
              </w:rPr>
              <w:t>42 392 280,0</w:t>
            </w:r>
          </w:p>
        </w:tc>
        <w:tc>
          <w:tcPr>
            <w:tcW w:w="781"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98" w:right="-74"/>
              <w:rPr>
                <w:b/>
                <w:bCs/>
                <w:color w:val="000000"/>
                <w:sz w:val="16"/>
                <w:szCs w:val="16"/>
              </w:rPr>
            </w:pPr>
            <w:r w:rsidRPr="00736922">
              <w:rPr>
                <w:b/>
                <w:bCs/>
                <w:color w:val="000000"/>
                <w:sz w:val="16"/>
                <w:szCs w:val="16"/>
              </w:rPr>
              <w:t>1 202,14</w:t>
            </w:r>
          </w:p>
        </w:tc>
        <w:tc>
          <w:tcPr>
            <w:tcW w:w="933" w:type="dxa"/>
            <w:tcBorders>
              <w:top w:val="nil"/>
              <w:left w:val="nil"/>
              <w:bottom w:val="single" w:sz="4" w:space="0" w:color="auto"/>
              <w:right w:val="single" w:sz="4" w:space="0" w:color="auto"/>
            </w:tcBorders>
            <w:shd w:val="clear" w:color="auto" w:fill="auto"/>
            <w:vAlign w:val="bottom"/>
            <w:hideMark/>
          </w:tcPr>
          <w:p w:rsidR="00736922" w:rsidRPr="00736922" w:rsidRDefault="003C194B" w:rsidP="003C194B">
            <w:pPr>
              <w:ind w:left="-113" w:right="-90"/>
              <w:rPr>
                <w:b/>
                <w:bCs/>
                <w:color w:val="000000"/>
                <w:sz w:val="16"/>
                <w:szCs w:val="16"/>
              </w:rPr>
            </w:pPr>
            <w:r>
              <w:rPr>
                <w:b/>
                <w:bCs/>
                <w:color w:val="000000"/>
                <w:sz w:val="16"/>
                <w:szCs w:val="16"/>
              </w:rPr>
              <w:t>50 181 107,2</w:t>
            </w:r>
          </w:p>
        </w:tc>
      </w:tr>
      <w:tr w:rsidR="00411697" w:rsidRPr="00736922" w:rsidTr="003C194B">
        <w:trPr>
          <w:trHeight w:val="390"/>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left="-93" w:right="-101"/>
              <w:rPr>
                <w:b/>
                <w:bCs/>
                <w:color w:val="000000"/>
                <w:sz w:val="16"/>
                <w:szCs w:val="16"/>
              </w:rPr>
            </w:pPr>
            <w:r w:rsidRPr="00736922">
              <w:rPr>
                <w:b/>
                <w:bCs/>
                <w:color w:val="000000"/>
                <w:sz w:val="16"/>
                <w:szCs w:val="16"/>
              </w:rPr>
              <w:t>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15" w:right="-108"/>
              <w:rPr>
                <w:b/>
                <w:bCs/>
                <w:color w:val="000000"/>
                <w:sz w:val="16"/>
                <w:szCs w:val="16"/>
              </w:rPr>
            </w:pPr>
            <w:r w:rsidRPr="00736922">
              <w:rPr>
                <w:b/>
                <w:bCs/>
                <w:color w:val="000000"/>
                <w:sz w:val="16"/>
                <w:szCs w:val="16"/>
              </w:rPr>
              <w:t>Всего по этапу 2020 года</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66" w:right="-111"/>
              <w:rPr>
                <w:b/>
                <w:bCs/>
                <w:color w:val="000000"/>
                <w:sz w:val="16"/>
                <w:szCs w:val="16"/>
              </w:rPr>
            </w:pPr>
            <w:r w:rsidRPr="00736922">
              <w:rPr>
                <w:b/>
                <w:bCs/>
                <w:color w:val="000000"/>
                <w:sz w:val="16"/>
                <w:szCs w:val="16"/>
              </w:rPr>
              <w:t>6 080,80</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54"/>
              <w:rPr>
                <w:b/>
                <w:bCs/>
                <w:color w:val="000000"/>
                <w:sz w:val="16"/>
                <w:szCs w:val="16"/>
              </w:rPr>
            </w:pPr>
            <w:r w:rsidRPr="00736922">
              <w:rPr>
                <w:b/>
                <w:bCs/>
                <w:color w:val="000000"/>
                <w:sz w:val="16"/>
                <w:szCs w:val="16"/>
              </w:rPr>
              <w:t>6 080,80</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122"/>
              <w:rPr>
                <w:b/>
                <w:bCs/>
                <w:color w:val="000000"/>
                <w:sz w:val="16"/>
                <w:szCs w:val="16"/>
              </w:rPr>
            </w:pPr>
            <w:r w:rsidRPr="00736922">
              <w:rPr>
                <w:b/>
                <w:bCs/>
                <w:color w:val="000000"/>
                <w:sz w:val="16"/>
                <w:szCs w:val="16"/>
              </w:rPr>
              <w:t>6 080,80</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3C194B" w:rsidP="007A4822">
            <w:pPr>
              <w:ind w:left="-42" w:right="-108"/>
              <w:rPr>
                <w:b/>
                <w:bCs/>
                <w:color w:val="000000"/>
                <w:sz w:val="16"/>
                <w:szCs w:val="16"/>
              </w:rPr>
            </w:pPr>
            <w:r>
              <w:rPr>
                <w:b/>
                <w:bCs/>
                <w:color w:val="000000"/>
                <w:sz w:val="16"/>
                <w:szCs w:val="16"/>
              </w:rPr>
              <w:t>148 896 630,40</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66" w:right="-80"/>
              <w:rPr>
                <w:b/>
                <w:bCs/>
                <w:color w:val="000000"/>
                <w:sz w:val="16"/>
                <w:szCs w:val="16"/>
              </w:rPr>
            </w:pPr>
            <w:r w:rsidRPr="00736922">
              <w:rPr>
                <w:b/>
                <w:bCs/>
                <w:color w:val="000000"/>
                <w:sz w:val="16"/>
                <w:szCs w:val="16"/>
              </w:rPr>
              <w:t>0,00</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80"/>
              <w:rPr>
                <w:b/>
                <w:bCs/>
                <w:color w:val="000000"/>
                <w:sz w:val="16"/>
                <w:szCs w:val="16"/>
              </w:rPr>
            </w:pPr>
            <w:r w:rsidRPr="00736922">
              <w:rPr>
                <w:b/>
                <w:bCs/>
                <w:color w:val="000000"/>
                <w:sz w:val="16"/>
                <w:szCs w:val="16"/>
              </w:rPr>
              <w:t>0,00</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33" w:right="-80"/>
              <w:rPr>
                <w:b/>
                <w:bCs/>
                <w:color w:val="000000"/>
                <w:sz w:val="16"/>
                <w:szCs w:val="16"/>
              </w:rPr>
            </w:pPr>
            <w:r w:rsidRPr="00736922">
              <w:rPr>
                <w:b/>
                <w:bCs/>
                <w:color w:val="000000"/>
                <w:sz w:val="16"/>
                <w:szCs w:val="16"/>
              </w:rPr>
              <w:t>2 269,63</w:t>
            </w:r>
          </w:p>
        </w:tc>
        <w:tc>
          <w:tcPr>
            <w:tcW w:w="85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122"/>
              <w:rPr>
                <w:b/>
                <w:bCs/>
                <w:color w:val="000000"/>
                <w:sz w:val="16"/>
                <w:szCs w:val="16"/>
              </w:rPr>
            </w:pPr>
            <w:r w:rsidRPr="00736922">
              <w:rPr>
                <w:b/>
                <w:bCs/>
                <w:color w:val="000000"/>
                <w:sz w:val="16"/>
                <w:szCs w:val="16"/>
              </w:rPr>
              <w:t>0,00</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94"/>
              <w:rPr>
                <w:b/>
                <w:bCs/>
                <w:color w:val="000000"/>
                <w:sz w:val="16"/>
                <w:szCs w:val="16"/>
              </w:rPr>
            </w:pPr>
            <w:r w:rsidRPr="00736922">
              <w:rPr>
                <w:b/>
                <w:bCs/>
                <w:color w:val="000000"/>
                <w:sz w:val="16"/>
                <w:szCs w:val="16"/>
              </w:rPr>
              <w:t>3 190,10</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3C194B" w:rsidP="007A4822">
            <w:pPr>
              <w:ind w:left="-108" w:right="-65"/>
              <w:rPr>
                <w:b/>
                <w:bCs/>
                <w:color w:val="000000"/>
                <w:sz w:val="16"/>
                <w:szCs w:val="16"/>
              </w:rPr>
            </w:pPr>
            <w:r>
              <w:rPr>
                <w:b/>
                <w:bCs/>
                <w:color w:val="000000"/>
                <w:sz w:val="16"/>
                <w:szCs w:val="16"/>
              </w:rPr>
              <w:t>134 184 036,00</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80" w:right="-96"/>
              <w:rPr>
                <w:b/>
                <w:bCs/>
                <w:color w:val="000000"/>
                <w:sz w:val="16"/>
                <w:szCs w:val="16"/>
              </w:rPr>
            </w:pPr>
            <w:r w:rsidRPr="00736922">
              <w:rPr>
                <w:b/>
                <w:bCs/>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b/>
                <w:bCs/>
                <w:color w:val="000000"/>
                <w:sz w:val="16"/>
                <w:szCs w:val="16"/>
              </w:rPr>
            </w:pPr>
            <w:r w:rsidRPr="00736922">
              <w:rPr>
                <w:b/>
                <w:bCs/>
                <w:color w:val="000000"/>
                <w:sz w:val="16"/>
                <w:szCs w:val="16"/>
              </w:rPr>
              <w:t>621,07</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3C194B" w:rsidP="003C194B">
            <w:pPr>
              <w:ind w:left="-109" w:right="-80"/>
              <w:rPr>
                <w:b/>
                <w:bCs/>
                <w:color w:val="000000"/>
                <w:sz w:val="16"/>
                <w:szCs w:val="16"/>
              </w:rPr>
            </w:pPr>
            <w:r>
              <w:rPr>
                <w:b/>
                <w:bCs/>
                <w:color w:val="000000"/>
                <w:sz w:val="16"/>
                <w:szCs w:val="16"/>
              </w:rPr>
              <w:t>14 712 594,4</w:t>
            </w:r>
          </w:p>
        </w:tc>
      </w:tr>
      <w:tr w:rsidR="00411697" w:rsidRPr="00736922" w:rsidTr="003C194B">
        <w:trPr>
          <w:trHeight w:val="585"/>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left="-93" w:right="-101"/>
              <w:rPr>
                <w:color w:val="000000"/>
                <w:sz w:val="16"/>
                <w:szCs w:val="16"/>
              </w:rPr>
            </w:pPr>
            <w:r w:rsidRPr="00736922">
              <w:rPr>
                <w:color w:val="000000"/>
                <w:sz w:val="16"/>
                <w:szCs w:val="16"/>
              </w:rPr>
              <w:t>1.1.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15" w:right="-108"/>
              <w:rPr>
                <w:color w:val="000000"/>
                <w:sz w:val="16"/>
                <w:szCs w:val="16"/>
              </w:rPr>
            </w:pPr>
            <w:r w:rsidRPr="00736922">
              <w:rPr>
                <w:color w:val="000000"/>
                <w:sz w:val="16"/>
                <w:szCs w:val="16"/>
              </w:rPr>
              <w:t>Итого по Сергиево-Посадскому городскому округу</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66" w:right="-111"/>
              <w:rPr>
                <w:color w:val="000000"/>
                <w:sz w:val="16"/>
                <w:szCs w:val="16"/>
              </w:rPr>
            </w:pPr>
            <w:r w:rsidRPr="00736922">
              <w:rPr>
                <w:color w:val="000000"/>
                <w:sz w:val="16"/>
                <w:szCs w:val="16"/>
              </w:rPr>
              <w:t>6 080,80</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54"/>
              <w:rPr>
                <w:color w:val="000000"/>
                <w:sz w:val="16"/>
                <w:szCs w:val="16"/>
              </w:rPr>
            </w:pPr>
            <w:r w:rsidRPr="00736922">
              <w:rPr>
                <w:color w:val="000000"/>
                <w:sz w:val="16"/>
                <w:szCs w:val="16"/>
              </w:rPr>
              <w:t>6 080,80</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122"/>
              <w:rPr>
                <w:color w:val="000000"/>
                <w:sz w:val="16"/>
                <w:szCs w:val="16"/>
              </w:rPr>
            </w:pPr>
            <w:r w:rsidRPr="00736922">
              <w:rPr>
                <w:color w:val="000000"/>
                <w:sz w:val="16"/>
                <w:szCs w:val="16"/>
              </w:rPr>
              <w:t>6 080,80</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3C194B" w:rsidP="007A4822">
            <w:pPr>
              <w:ind w:left="-42" w:right="-108"/>
              <w:rPr>
                <w:color w:val="000000"/>
                <w:sz w:val="16"/>
                <w:szCs w:val="16"/>
              </w:rPr>
            </w:pPr>
            <w:r>
              <w:rPr>
                <w:color w:val="000000"/>
                <w:sz w:val="16"/>
                <w:szCs w:val="16"/>
              </w:rPr>
              <w:t>148 896 630,40</w:t>
            </w:r>
          </w:p>
        </w:tc>
        <w:tc>
          <w:tcPr>
            <w:tcW w:w="71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80"/>
              <w:rPr>
                <w:color w:val="000000"/>
                <w:sz w:val="16"/>
                <w:szCs w:val="16"/>
              </w:rPr>
            </w:pPr>
            <w:r w:rsidRPr="00736922">
              <w:rPr>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80"/>
              <w:rPr>
                <w:color w:val="000000"/>
                <w:sz w:val="16"/>
                <w:szCs w:val="16"/>
              </w:rPr>
            </w:pPr>
            <w:r w:rsidRPr="00736922">
              <w:rPr>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33" w:right="-80"/>
              <w:rPr>
                <w:color w:val="000000"/>
                <w:sz w:val="16"/>
                <w:szCs w:val="16"/>
              </w:rPr>
            </w:pPr>
            <w:r w:rsidRPr="00736922">
              <w:rPr>
                <w:color w:val="000000"/>
                <w:sz w:val="16"/>
                <w:szCs w:val="16"/>
              </w:rPr>
              <w:t>2 269,63</w:t>
            </w:r>
          </w:p>
        </w:tc>
        <w:tc>
          <w:tcPr>
            <w:tcW w:w="85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122"/>
              <w:rPr>
                <w:color w:val="000000"/>
                <w:sz w:val="16"/>
                <w:szCs w:val="16"/>
              </w:rPr>
            </w:pPr>
            <w:r w:rsidRPr="00736922">
              <w:rPr>
                <w:color w:val="000000"/>
                <w:sz w:val="16"/>
                <w:szCs w:val="16"/>
              </w:rPr>
              <w:t>0,00</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94"/>
              <w:rPr>
                <w:color w:val="000000"/>
                <w:sz w:val="16"/>
                <w:szCs w:val="16"/>
              </w:rPr>
            </w:pPr>
            <w:r w:rsidRPr="00736922">
              <w:rPr>
                <w:color w:val="000000"/>
                <w:sz w:val="16"/>
                <w:szCs w:val="16"/>
              </w:rPr>
              <w:t>3 190,10</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3C194B" w:rsidP="007A4822">
            <w:pPr>
              <w:ind w:left="-108" w:right="-65"/>
              <w:rPr>
                <w:color w:val="000000"/>
                <w:sz w:val="16"/>
                <w:szCs w:val="16"/>
              </w:rPr>
            </w:pPr>
            <w:r>
              <w:rPr>
                <w:color w:val="000000"/>
                <w:sz w:val="16"/>
                <w:szCs w:val="16"/>
              </w:rPr>
              <w:t>134 184 036,00</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80" w:right="-96"/>
              <w:rPr>
                <w:color w:val="000000"/>
                <w:sz w:val="16"/>
                <w:szCs w:val="16"/>
              </w:rPr>
            </w:pPr>
            <w:r w:rsidRPr="00736922">
              <w:rPr>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621,07</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3C194B" w:rsidP="003C194B">
            <w:pPr>
              <w:ind w:left="-85" w:right="-52"/>
              <w:rPr>
                <w:color w:val="000000"/>
                <w:sz w:val="16"/>
                <w:szCs w:val="16"/>
              </w:rPr>
            </w:pPr>
            <w:r>
              <w:rPr>
                <w:color w:val="000000"/>
                <w:sz w:val="16"/>
                <w:szCs w:val="16"/>
              </w:rPr>
              <w:t>14 712 594,4</w:t>
            </w:r>
          </w:p>
        </w:tc>
      </w:tr>
      <w:tr w:rsidR="00411697"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82603B" w:rsidRPr="00736922" w:rsidRDefault="0082603B" w:rsidP="007A4822">
            <w:pPr>
              <w:ind w:left="-93" w:right="-101"/>
              <w:rPr>
                <w:b/>
                <w:bCs/>
                <w:color w:val="000000"/>
                <w:sz w:val="16"/>
                <w:szCs w:val="16"/>
              </w:rPr>
            </w:pPr>
            <w:r w:rsidRPr="00736922">
              <w:rPr>
                <w:b/>
                <w:bCs/>
                <w:color w:val="000000"/>
                <w:sz w:val="16"/>
                <w:szCs w:val="16"/>
              </w:rPr>
              <w:t>2</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15" w:right="-108"/>
              <w:rPr>
                <w:b/>
                <w:bCs/>
                <w:color w:val="000000"/>
                <w:sz w:val="16"/>
                <w:szCs w:val="16"/>
              </w:rPr>
            </w:pPr>
            <w:r w:rsidRPr="00736922">
              <w:rPr>
                <w:b/>
                <w:bCs/>
                <w:color w:val="000000"/>
                <w:sz w:val="16"/>
                <w:szCs w:val="16"/>
              </w:rPr>
              <w:t>Всего по этапу 2021 года</w:t>
            </w:r>
          </w:p>
        </w:tc>
        <w:tc>
          <w:tcPr>
            <w:tcW w:w="74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111"/>
              <w:rPr>
                <w:b/>
                <w:bCs/>
                <w:color w:val="000000"/>
                <w:sz w:val="16"/>
                <w:szCs w:val="16"/>
              </w:rPr>
            </w:pPr>
            <w:r w:rsidRPr="00736922">
              <w:rPr>
                <w:b/>
                <w:bCs/>
                <w:color w:val="000000"/>
                <w:sz w:val="16"/>
                <w:szCs w:val="16"/>
              </w:rPr>
              <w:t>3 960,07</w:t>
            </w:r>
          </w:p>
        </w:tc>
        <w:tc>
          <w:tcPr>
            <w:tcW w:w="518"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54"/>
              <w:rPr>
                <w:b/>
                <w:bCs/>
                <w:color w:val="000000"/>
                <w:sz w:val="16"/>
                <w:szCs w:val="16"/>
              </w:rPr>
            </w:pPr>
            <w:r w:rsidRPr="00736922">
              <w:rPr>
                <w:b/>
                <w:bCs/>
                <w:color w:val="000000"/>
                <w:sz w:val="16"/>
                <w:szCs w:val="16"/>
              </w:rPr>
              <w:t>3 960,07</w:t>
            </w:r>
          </w:p>
        </w:tc>
        <w:tc>
          <w:tcPr>
            <w:tcW w:w="74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122"/>
              <w:rPr>
                <w:b/>
                <w:bCs/>
                <w:color w:val="000000"/>
                <w:sz w:val="16"/>
                <w:szCs w:val="16"/>
              </w:rPr>
            </w:pPr>
            <w:r w:rsidRPr="00736922">
              <w:rPr>
                <w:b/>
                <w:bCs/>
                <w:color w:val="000000"/>
                <w:sz w:val="16"/>
                <w:szCs w:val="16"/>
              </w:rPr>
              <w:t>3 960,07</w:t>
            </w:r>
          </w:p>
        </w:tc>
        <w:tc>
          <w:tcPr>
            <w:tcW w:w="112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42" w:right="-108"/>
              <w:rPr>
                <w:b/>
                <w:bCs/>
                <w:color w:val="000000"/>
                <w:sz w:val="16"/>
                <w:szCs w:val="16"/>
              </w:rPr>
            </w:pPr>
            <w:r w:rsidRPr="00736922">
              <w:rPr>
                <w:b/>
                <w:bCs/>
                <w:color w:val="000000"/>
                <w:sz w:val="16"/>
                <w:szCs w:val="16"/>
              </w:rPr>
              <w:t>241 722 672,80</w:t>
            </w:r>
          </w:p>
        </w:tc>
        <w:tc>
          <w:tcPr>
            <w:tcW w:w="71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80"/>
              <w:rPr>
                <w:b/>
                <w:bCs/>
                <w:color w:val="000000"/>
                <w:sz w:val="16"/>
                <w:szCs w:val="16"/>
              </w:rPr>
            </w:pPr>
            <w:r w:rsidRPr="00736922">
              <w:rPr>
                <w:b/>
                <w:bCs/>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80"/>
              <w:rPr>
                <w:b/>
                <w:bCs/>
                <w:color w:val="000000"/>
                <w:sz w:val="16"/>
                <w:szCs w:val="16"/>
              </w:rPr>
            </w:pPr>
            <w:r w:rsidRPr="00736922">
              <w:rPr>
                <w:b/>
                <w:bCs/>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33" w:right="-80"/>
              <w:rPr>
                <w:b/>
                <w:bCs/>
                <w:color w:val="000000"/>
                <w:sz w:val="16"/>
                <w:szCs w:val="16"/>
              </w:rPr>
            </w:pPr>
            <w:r w:rsidRPr="00736922">
              <w:rPr>
                <w:b/>
                <w:bCs/>
                <w:color w:val="000000"/>
                <w:sz w:val="16"/>
                <w:szCs w:val="16"/>
              </w:rPr>
              <w:t>488,40</w:t>
            </w:r>
          </w:p>
        </w:tc>
        <w:tc>
          <w:tcPr>
            <w:tcW w:w="850" w:type="dxa"/>
            <w:tcBorders>
              <w:top w:val="nil"/>
              <w:left w:val="nil"/>
              <w:bottom w:val="single" w:sz="4" w:space="0" w:color="auto"/>
              <w:right w:val="single" w:sz="4" w:space="0" w:color="auto"/>
            </w:tcBorders>
            <w:shd w:val="clear" w:color="auto" w:fill="auto"/>
            <w:noWrap/>
            <w:vAlign w:val="bottom"/>
            <w:hideMark/>
          </w:tcPr>
          <w:p w:rsidR="0082603B" w:rsidRPr="00736922" w:rsidRDefault="00411697" w:rsidP="007A4822">
            <w:pPr>
              <w:ind w:left="-108" w:right="-122"/>
              <w:rPr>
                <w:b/>
                <w:bCs/>
                <w:color w:val="000000"/>
                <w:sz w:val="16"/>
                <w:szCs w:val="16"/>
              </w:rPr>
            </w:pPr>
            <w:r>
              <w:rPr>
                <w:b/>
                <w:bCs/>
                <w:color w:val="000000"/>
                <w:sz w:val="16"/>
                <w:szCs w:val="16"/>
              </w:rPr>
              <w:t>29 811 936,0</w:t>
            </w:r>
          </w:p>
        </w:tc>
        <w:tc>
          <w:tcPr>
            <w:tcW w:w="68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94"/>
              <w:rPr>
                <w:b/>
                <w:bCs/>
                <w:color w:val="000000"/>
                <w:sz w:val="16"/>
                <w:szCs w:val="16"/>
              </w:rPr>
            </w:pPr>
            <w:r w:rsidRPr="00736922">
              <w:rPr>
                <w:b/>
                <w:bCs/>
                <w:color w:val="000000"/>
                <w:sz w:val="16"/>
                <w:szCs w:val="16"/>
              </w:rPr>
              <w:t>2 196,10</w:t>
            </w:r>
          </w:p>
        </w:tc>
        <w:tc>
          <w:tcPr>
            <w:tcW w:w="1083"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65"/>
              <w:rPr>
                <w:b/>
                <w:bCs/>
                <w:color w:val="000000"/>
                <w:sz w:val="16"/>
                <w:szCs w:val="16"/>
              </w:rPr>
            </w:pPr>
            <w:r w:rsidRPr="00736922">
              <w:rPr>
                <w:b/>
                <w:bCs/>
                <w:color w:val="000000"/>
                <w:sz w:val="16"/>
                <w:szCs w:val="16"/>
              </w:rPr>
              <w:t>134 049 944,00</w:t>
            </w:r>
          </w:p>
        </w:tc>
        <w:tc>
          <w:tcPr>
            <w:tcW w:w="630" w:type="dxa"/>
            <w:tcBorders>
              <w:top w:val="nil"/>
              <w:left w:val="nil"/>
              <w:bottom w:val="single" w:sz="4" w:space="0" w:color="auto"/>
              <w:right w:val="single" w:sz="4" w:space="0" w:color="auto"/>
            </w:tcBorders>
            <w:shd w:val="clear" w:color="auto" w:fill="auto"/>
            <w:noWrap/>
            <w:vAlign w:val="bottom"/>
            <w:hideMark/>
          </w:tcPr>
          <w:p w:rsidR="0082603B" w:rsidRPr="00736922" w:rsidRDefault="00411697" w:rsidP="007A4822">
            <w:pPr>
              <w:rPr>
                <w:b/>
                <w:bCs/>
                <w:color w:val="000000"/>
                <w:sz w:val="16"/>
                <w:szCs w:val="16"/>
              </w:rPr>
            </w:pPr>
            <w:r>
              <w:rPr>
                <w:b/>
                <w:bCs/>
                <w:color w:val="000000"/>
                <w:sz w:val="16"/>
                <w:szCs w:val="16"/>
              </w:rPr>
              <w:t>694,5</w:t>
            </w:r>
          </w:p>
        </w:tc>
        <w:tc>
          <w:tcPr>
            <w:tcW w:w="934" w:type="dxa"/>
            <w:tcBorders>
              <w:top w:val="nil"/>
              <w:left w:val="nil"/>
              <w:bottom w:val="single" w:sz="4" w:space="0" w:color="auto"/>
              <w:right w:val="single" w:sz="4" w:space="0" w:color="auto"/>
            </w:tcBorders>
            <w:shd w:val="clear" w:color="auto" w:fill="auto"/>
            <w:noWrap/>
            <w:vAlign w:val="bottom"/>
            <w:hideMark/>
          </w:tcPr>
          <w:p w:rsidR="0082603B" w:rsidRPr="00736922" w:rsidRDefault="00411697" w:rsidP="007A4822">
            <w:pPr>
              <w:ind w:left="-80" w:right="-96"/>
              <w:rPr>
                <w:b/>
                <w:bCs/>
                <w:color w:val="000000"/>
                <w:sz w:val="16"/>
                <w:szCs w:val="16"/>
              </w:rPr>
            </w:pPr>
            <w:r>
              <w:rPr>
                <w:b/>
                <w:bCs/>
                <w:color w:val="000000"/>
                <w:sz w:val="16"/>
                <w:szCs w:val="16"/>
              </w:rPr>
              <w:t>42 392 280,0</w:t>
            </w:r>
          </w:p>
        </w:tc>
        <w:tc>
          <w:tcPr>
            <w:tcW w:w="781"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581,07</w:t>
            </w:r>
          </w:p>
        </w:tc>
        <w:tc>
          <w:tcPr>
            <w:tcW w:w="933"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73" w:right="-94"/>
              <w:rPr>
                <w:b/>
                <w:bCs/>
                <w:color w:val="000000"/>
                <w:sz w:val="16"/>
                <w:szCs w:val="16"/>
              </w:rPr>
            </w:pPr>
            <w:r w:rsidRPr="00736922">
              <w:rPr>
                <w:b/>
                <w:bCs/>
                <w:color w:val="000000"/>
                <w:sz w:val="16"/>
                <w:szCs w:val="16"/>
              </w:rPr>
              <w:t>35</w:t>
            </w:r>
            <w:r w:rsidR="007D0DB3">
              <w:rPr>
                <w:b/>
                <w:bCs/>
                <w:color w:val="000000"/>
                <w:sz w:val="16"/>
                <w:szCs w:val="16"/>
              </w:rPr>
              <w:t xml:space="preserve"> </w:t>
            </w:r>
            <w:r w:rsidR="00411697">
              <w:rPr>
                <w:b/>
                <w:bCs/>
                <w:color w:val="000000"/>
                <w:sz w:val="16"/>
                <w:szCs w:val="16"/>
              </w:rPr>
              <w:t>468 512,8</w:t>
            </w:r>
          </w:p>
        </w:tc>
      </w:tr>
      <w:tr w:rsidR="00411697"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82603B" w:rsidRPr="00736922" w:rsidRDefault="0082603B" w:rsidP="007A4822">
            <w:pPr>
              <w:ind w:left="-93" w:right="-101"/>
              <w:rPr>
                <w:color w:val="000000"/>
                <w:sz w:val="16"/>
                <w:szCs w:val="16"/>
              </w:rPr>
            </w:pPr>
            <w:r w:rsidRPr="00736922">
              <w:rPr>
                <w:color w:val="000000"/>
                <w:sz w:val="16"/>
                <w:szCs w:val="16"/>
              </w:rPr>
              <w:t>2.1.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15" w:right="-108"/>
              <w:rPr>
                <w:color w:val="000000"/>
                <w:sz w:val="16"/>
                <w:szCs w:val="16"/>
              </w:rPr>
            </w:pPr>
            <w:r w:rsidRPr="00736922">
              <w:rPr>
                <w:color w:val="000000"/>
                <w:sz w:val="16"/>
                <w:szCs w:val="16"/>
              </w:rPr>
              <w:t>Итого по Сергиево-Посадскому городскому округу</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66" w:right="-111"/>
              <w:rPr>
                <w:color w:val="000000"/>
                <w:sz w:val="16"/>
                <w:szCs w:val="16"/>
              </w:rPr>
            </w:pPr>
            <w:r w:rsidRPr="00736922">
              <w:rPr>
                <w:color w:val="000000"/>
                <w:sz w:val="16"/>
                <w:szCs w:val="16"/>
              </w:rPr>
              <w:t>3 960,07</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54"/>
              <w:rPr>
                <w:color w:val="000000"/>
                <w:sz w:val="16"/>
                <w:szCs w:val="16"/>
              </w:rPr>
            </w:pPr>
            <w:r w:rsidRPr="00736922">
              <w:rPr>
                <w:color w:val="000000"/>
                <w:sz w:val="16"/>
                <w:szCs w:val="16"/>
              </w:rPr>
              <w:t>3 960,07</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122"/>
              <w:rPr>
                <w:color w:val="000000"/>
                <w:sz w:val="16"/>
                <w:szCs w:val="16"/>
              </w:rPr>
            </w:pPr>
            <w:r w:rsidRPr="00736922">
              <w:rPr>
                <w:color w:val="000000"/>
                <w:sz w:val="16"/>
                <w:szCs w:val="16"/>
              </w:rPr>
              <w:t>3 960,07</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42" w:right="-108"/>
              <w:rPr>
                <w:color w:val="000000"/>
                <w:sz w:val="16"/>
                <w:szCs w:val="16"/>
              </w:rPr>
            </w:pPr>
            <w:r w:rsidRPr="00736922">
              <w:rPr>
                <w:color w:val="000000"/>
                <w:sz w:val="16"/>
                <w:szCs w:val="16"/>
              </w:rPr>
              <w:t>241 722 672,80</w:t>
            </w:r>
          </w:p>
        </w:tc>
        <w:tc>
          <w:tcPr>
            <w:tcW w:w="71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80"/>
              <w:rPr>
                <w:color w:val="000000"/>
                <w:sz w:val="16"/>
                <w:szCs w:val="16"/>
              </w:rPr>
            </w:pPr>
            <w:r w:rsidRPr="00736922">
              <w:rPr>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80"/>
              <w:rPr>
                <w:color w:val="000000"/>
                <w:sz w:val="16"/>
                <w:szCs w:val="16"/>
              </w:rPr>
            </w:pPr>
            <w:r w:rsidRPr="00736922">
              <w:rPr>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33" w:right="-80"/>
              <w:rPr>
                <w:color w:val="000000"/>
                <w:sz w:val="16"/>
                <w:szCs w:val="16"/>
              </w:rPr>
            </w:pPr>
            <w:r w:rsidRPr="00736922">
              <w:rPr>
                <w:color w:val="000000"/>
                <w:sz w:val="16"/>
                <w:szCs w:val="16"/>
              </w:rPr>
              <w:t>488,40</w:t>
            </w:r>
          </w:p>
        </w:tc>
        <w:tc>
          <w:tcPr>
            <w:tcW w:w="850" w:type="dxa"/>
            <w:tcBorders>
              <w:top w:val="nil"/>
              <w:left w:val="nil"/>
              <w:bottom w:val="single" w:sz="4" w:space="0" w:color="auto"/>
              <w:right w:val="single" w:sz="4" w:space="0" w:color="auto"/>
            </w:tcBorders>
            <w:shd w:val="clear" w:color="auto" w:fill="auto"/>
            <w:noWrap/>
            <w:vAlign w:val="bottom"/>
            <w:hideMark/>
          </w:tcPr>
          <w:p w:rsidR="0082603B" w:rsidRPr="00736922" w:rsidRDefault="00411697" w:rsidP="007A4822">
            <w:pPr>
              <w:ind w:left="-108" w:right="-122"/>
              <w:rPr>
                <w:color w:val="000000"/>
                <w:sz w:val="16"/>
                <w:szCs w:val="16"/>
              </w:rPr>
            </w:pPr>
            <w:r>
              <w:rPr>
                <w:color w:val="000000"/>
                <w:sz w:val="16"/>
                <w:szCs w:val="16"/>
              </w:rPr>
              <w:t>29 811 936,0</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94"/>
              <w:rPr>
                <w:color w:val="000000"/>
                <w:sz w:val="16"/>
                <w:szCs w:val="16"/>
              </w:rPr>
            </w:pPr>
            <w:r w:rsidRPr="00736922">
              <w:rPr>
                <w:color w:val="000000"/>
                <w:sz w:val="16"/>
                <w:szCs w:val="16"/>
              </w:rPr>
              <w:t>2 196,10</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65"/>
              <w:rPr>
                <w:color w:val="000000"/>
                <w:sz w:val="16"/>
                <w:szCs w:val="16"/>
              </w:rPr>
            </w:pPr>
            <w:r w:rsidRPr="00736922">
              <w:rPr>
                <w:color w:val="000000"/>
                <w:sz w:val="16"/>
                <w:szCs w:val="16"/>
              </w:rPr>
              <w:t>134 049 944,00</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411697" w:rsidP="007A4822">
            <w:pPr>
              <w:rPr>
                <w:color w:val="000000"/>
                <w:sz w:val="16"/>
                <w:szCs w:val="16"/>
              </w:rPr>
            </w:pPr>
            <w:r>
              <w:rPr>
                <w:color w:val="000000"/>
                <w:sz w:val="16"/>
                <w:szCs w:val="16"/>
              </w:rPr>
              <w:t>694,5</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411697" w:rsidP="007A4822">
            <w:pPr>
              <w:ind w:left="-80" w:right="-96"/>
              <w:rPr>
                <w:color w:val="000000"/>
                <w:sz w:val="16"/>
                <w:szCs w:val="16"/>
              </w:rPr>
            </w:pPr>
            <w:r>
              <w:rPr>
                <w:color w:val="000000"/>
                <w:sz w:val="16"/>
                <w:szCs w:val="16"/>
              </w:rPr>
              <w:t>42 392 280,0</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581,07</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2C52FD" w:rsidP="007A4822">
            <w:pPr>
              <w:ind w:left="-73" w:right="-94"/>
              <w:rPr>
                <w:color w:val="000000"/>
                <w:sz w:val="16"/>
                <w:szCs w:val="16"/>
              </w:rPr>
            </w:pPr>
            <w:r>
              <w:rPr>
                <w:color w:val="000000"/>
                <w:sz w:val="16"/>
                <w:szCs w:val="16"/>
              </w:rPr>
              <w:t>35</w:t>
            </w:r>
            <w:r w:rsidR="007D0DB3">
              <w:rPr>
                <w:color w:val="000000"/>
                <w:sz w:val="16"/>
                <w:szCs w:val="16"/>
              </w:rPr>
              <w:t xml:space="preserve"> </w:t>
            </w:r>
            <w:r w:rsidR="00411697">
              <w:rPr>
                <w:color w:val="000000"/>
                <w:sz w:val="16"/>
                <w:szCs w:val="16"/>
              </w:rPr>
              <w:t>468 512,8</w:t>
            </w:r>
          </w:p>
        </w:tc>
      </w:tr>
      <w:tr w:rsidR="00411697"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82603B" w:rsidRPr="00736922" w:rsidRDefault="0082603B" w:rsidP="007A4822">
            <w:pPr>
              <w:ind w:left="-93" w:right="-101"/>
              <w:rPr>
                <w:b/>
                <w:bCs/>
                <w:color w:val="000000"/>
                <w:sz w:val="16"/>
                <w:szCs w:val="16"/>
              </w:rPr>
            </w:pPr>
            <w:r w:rsidRPr="00736922">
              <w:rPr>
                <w:b/>
                <w:bCs/>
                <w:color w:val="000000"/>
                <w:sz w:val="16"/>
                <w:szCs w:val="16"/>
              </w:rPr>
              <w:t>3</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15" w:right="-108"/>
              <w:rPr>
                <w:b/>
                <w:bCs/>
                <w:color w:val="000000"/>
                <w:sz w:val="16"/>
                <w:szCs w:val="16"/>
              </w:rPr>
            </w:pPr>
            <w:r w:rsidRPr="00736922">
              <w:rPr>
                <w:b/>
                <w:bCs/>
                <w:color w:val="000000"/>
                <w:sz w:val="16"/>
                <w:szCs w:val="16"/>
              </w:rPr>
              <w:t>Всего по этапу 2022 года</w:t>
            </w:r>
          </w:p>
        </w:tc>
        <w:tc>
          <w:tcPr>
            <w:tcW w:w="74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111"/>
              <w:rPr>
                <w:b/>
                <w:bCs/>
                <w:color w:val="000000"/>
                <w:sz w:val="16"/>
                <w:szCs w:val="16"/>
              </w:rPr>
            </w:pPr>
            <w:r w:rsidRPr="00736922">
              <w:rPr>
                <w:b/>
                <w:bCs/>
                <w:color w:val="000000"/>
                <w:sz w:val="16"/>
                <w:szCs w:val="16"/>
              </w:rPr>
              <w:t>9 493,32</w:t>
            </w:r>
          </w:p>
        </w:tc>
        <w:tc>
          <w:tcPr>
            <w:tcW w:w="518"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54"/>
              <w:rPr>
                <w:b/>
                <w:bCs/>
                <w:color w:val="000000"/>
                <w:sz w:val="16"/>
                <w:szCs w:val="16"/>
              </w:rPr>
            </w:pPr>
            <w:r w:rsidRPr="00736922">
              <w:rPr>
                <w:b/>
                <w:bCs/>
                <w:color w:val="000000"/>
                <w:sz w:val="16"/>
                <w:szCs w:val="16"/>
              </w:rPr>
              <w:t>9 493,32</w:t>
            </w:r>
          </w:p>
        </w:tc>
        <w:tc>
          <w:tcPr>
            <w:tcW w:w="74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122"/>
              <w:rPr>
                <w:b/>
                <w:bCs/>
                <w:color w:val="000000"/>
                <w:sz w:val="16"/>
                <w:szCs w:val="16"/>
              </w:rPr>
            </w:pPr>
            <w:r w:rsidRPr="00736922">
              <w:rPr>
                <w:b/>
                <w:bCs/>
                <w:color w:val="000000"/>
                <w:sz w:val="16"/>
                <w:szCs w:val="16"/>
              </w:rPr>
              <w:t>9 493,32</w:t>
            </w:r>
          </w:p>
        </w:tc>
        <w:tc>
          <w:tcPr>
            <w:tcW w:w="112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42" w:right="-108"/>
              <w:rPr>
                <w:b/>
                <w:bCs/>
                <w:color w:val="000000"/>
                <w:sz w:val="16"/>
                <w:szCs w:val="16"/>
              </w:rPr>
            </w:pPr>
            <w:r w:rsidRPr="00736922">
              <w:rPr>
                <w:b/>
                <w:bCs/>
                <w:color w:val="000000"/>
                <w:sz w:val="16"/>
                <w:szCs w:val="16"/>
              </w:rPr>
              <w:t>557 545 464,00</w:t>
            </w:r>
          </w:p>
        </w:tc>
        <w:tc>
          <w:tcPr>
            <w:tcW w:w="71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80"/>
              <w:rPr>
                <w:b/>
                <w:bCs/>
                <w:color w:val="000000"/>
                <w:sz w:val="16"/>
                <w:szCs w:val="16"/>
              </w:rPr>
            </w:pPr>
            <w:r w:rsidRPr="00736922">
              <w:rPr>
                <w:b/>
                <w:bCs/>
                <w:color w:val="000000"/>
                <w:sz w:val="16"/>
                <w:szCs w:val="16"/>
              </w:rPr>
              <w:t>9 493,32</w:t>
            </w:r>
          </w:p>
        </w:tc>
        <w:tc>
          <w:tcPr>
            <w:tcW w:w="984" w:type="dxa"/>
            <w:tcBorders>
              <w:top w:val="nil"/>
              <w:left w:val="nil"/>
              <w:bottom w:val="single" w:sz="4" w:space="0" w:color="auto"/>
              <w:right w:val="single" w:sz="4" w:space="0" w:color="auto"/>
            </w:tcBorders>
            <w:shd w:val="clear" w:color="auto" w:fill="auto"/>
            <w:noWrap/>
            <w:vAlign w:val="bottom"/>
            <w:hideMark/>
          </w:tcPr>
          <w:p w:rsidR="0082603B" w:rsidRPr="00736922" w:rsidRDefault="00411697" w:rsidP="007A4822">
            <w:pPr>
              <w:ind w:left="-94" w:right="-80"/>
              <w:rPr>
                <w:b/>
                <w:bCs/>
                <w:color w:val="000000"/>
                <w:sz w:val="16"/>
                <w:szCs w:val="16"/>
              </w:rPr>
            </w:pPr>
            <w:r>
              <w:rPr>
                <w:b/>
                <w:bCs/>
                <w:color w:val="000000"/>
                <w:sz w:val="16"/>
                <w:szCs w:val="16"/>
              </w:rPr>
              <w:t>557 545 464,0</w:t>
            </w:r>
          </w:p>
        </w:tc>
        <w:tc>
          <w:tcPr>
            <w:tcW w:w="67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33" w:right="-80"/>
              <w:rPr>
                <w:b/>
                <w:bCs/>
                <w:color w:val="000000"/>
                <w:sz w:val="16"/>
                <w:szCs w:val="16"/>
              </w:rPr>
            </w:pPr>
            <w:r w:rsidRPr="00736922">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122"/>
              <w:rPr>
                <w:b/>
                <w:bCs/>
                <w:color w:val="000000"/>
                <w:sz w:val="16"/>
                <w:szCs w:val="16"/>
              </w:rPr>
            </w:pPr>
            <w:r w:rsidRPr="00736922">
              <w:rPr>
                <w:b/>
                <w:bCs/>
                <w:color w:val="000000"/>
                <w:sz w:val="16"/>
                <w:szCs w:val="16"/>
              </w:rPr>
              <w:t>0,00</w:t>
            </w:r>
          </w:p>
        </w:tc>
        <w:tc>
          <w:tcPr>
            <w:tcW w:w="68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94" w:right="-94"/>
              <w:rPr>
                <w:b/>
                <w:bCs/>
                <w:color w:val="000000"/>
                <w:sz w:val="16"/>
                <w:szCs w:val="16"/>
              </w:rPr>
            </w:pPr>
            <w:r w:rsidRPr="00736922">
              <w:rPr>
                <w:b/>
                <w:bCs/>
                <w:color w:val="000000"/>
                <w:sz w:val="16"/>
                <w:szCs w:val="16"/>
              </w:rPr>
              <w:t>0,00</w:t>
            </w:r>
          </w:p>
        </w:tc>
        <w:tc>
          <w:tcPr>
            <w:tcW w:w="1083"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65"/>
              <w:rPr>
                <w:b/>
                <w:bCs/>
                <w:color w:val="000000"/>
                <w:sz w:val="16"/>
                <w:szCs w:val="16"/>
              </w:rPr>
            </w:pPr>
            <w:r w:rsidRPr="00736922">
              <w:rPr>
                <w:b/>
                <w:bCs/>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93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80" w:right="-96"/>
              <w:rPr>
                <w:b/>
                <w:bCs/>
                <w:color w:val="000000"/>
                <w:sz w:val="16"/>
                <w:szCs w:val="16"/>
              </w:rPr>
            </w:pPr>
            <w:r w:rsidRPr="00736922">
              <w:rPr>
                <w:b/>
                <w:bCs/>
                <w:color w:val="000000"/>
                <w:sz w:val="16"/>
                <w:szCs w:val="16"/>
              </w:rPr>
              <w:t>0,00</w:t>
            </w:r>
          </w:p>
        </w:tc>
        <w:tc>
          <w:tcPr>
            <w:tcW w:w="781"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c>
          <w:tcPr>
            <w:tcW w:w="933"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rPr>
                <w:b/>
                <w:bCs/>
                <w:color w:val="000000"/>
                <w:sz w:val="16"/>
                <w:szCs w:val="16"/>
              </w:rPr>
            </w:pPr>
            <w:r w:rsidRPr="00736922">
              <w:rPr>
                <w:b/>
                <w:bCs/>
                <w:color w:val="000000"/>
                <w:sz w:val="16"/>
                <w:szCs w:val="16"/>
              </w:rPr>
              <w:t>0,00</w:t>
            </w:r>
          </w:p>
        </w:tc>
      </w:tr>
      <w:tr w:rsidR="00411697"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82603B" w:rsidRPr="00736922" w:rsidRDefault="0082603B" w:rsidP="007A4822">
            <w:pPr>
              <w:ind w:left="-93" w:right="-101"/>
              <w:rPr>
                <w:color w:val="000000"/>
                <w:sz w:val="16"/>
                <w:szCs w:val="16"/>
              </w:rPr>
            </w:pPr>
            <w:r w:rsidRPr="00736922">
              <w:rPr>
                <w:color w:val="000000"/>
                <w:sz w:val="16"/>
                <w:szCs w:val="16"/>
              </w:rPr>
              <w:t>3.1.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15" w:right="-108"/>
              <w:rPr>
                <w:color w:val="000000"/>
                <w:sz w:val="16"/>
                <w:szCs w:val="16"/>
              </w:rPr>
            </w:pPr>
            <w:r w:rsidRPr="00736922">
              <w:rPr>
                <w:color w:val="000000"/>
                <w:sz w:val="16"/>
                <w:szCs w:val="16"/>
              </w:rPr>
              <w:t xml:space="preserve">Итого по Сергиево-Посадскому </w:t>
            </w:r>
            <w:r w:rsidR="002C52FD">
              <w:rPr>
                <w:color w:val="000000"/>
                <w:sz w:val="16"/>
                <w:szCs w:val="16"/>
              </w:rPr>
              <w:t>г.о.</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66" w:right="-111"/>
              <w:rPr>
                <w:color w:val="000000"/>
                <w:sz w:val="16"/>
                <w:szCs w:val="16"/>
              </w:rPr>
            </w:pPr>
            <w:r w:rsidRPr="00736922">
              <w:rPr>
                <w:color w:val="000000"/>
                <w:sz w:val="16"/>
                <w:szCs w:val="16"/>
              </w:rPr>
              <w:t>9 493,32</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54"/>
              <w:rPr>
                <w:color w:val="000000"/>
                <w:sz w:val="16"/>
                <w:szCs w:val="16"/>
              </w:rPr>
            </w:pPr>
            <w:r w:rsidRPr="00736922">
              <w:rPr>
                <w:color w:val="000000"/>
                <w:sz w:val="16"/>
                <w:szCs w:val="16"/>
              </w:rPr>
              <w:t>9 493,32</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122"/>
              <w:rPr>
                <w:color w:val="000000"/>
                <w:sz w:val="16"/>
                <w:szCs w:val="16"/>
              </w:rPr>
            </w:pPr>
            <w:r w:rsidRPr="00736922">
              <w:rPr>
                <w:color w:val="000000"/>
                <w:sz w:val="16"/>
                <w:szCs w:val="16"/>
              </w:rPr>
              <w:t>9 493,32</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42" w:right="-108"/>
              <w:rPr>
                <w:color w:val="000000"/>
                <w:sz w:val="16"/>
                <w:szCs w:val="16"/>
              </w:rPr>
            </w:pPr>
            <w:r w:rsidRPr="00736922">
              <w:rPr>
                <w:color w:val="000000"/>
                <w:sz w:val="16"/>
                <w:szCs w:val="16"/>
              </w:rPr>
              <w:t>557 545 464,00</w:t>
            </w:r>
          </w:p>
        </w:tc>
        <w:tc>
          <w:tcPr>
            <w:tcW w:w="714"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66" w:right="-80"/>
              <w:rPr>
                <w:color w:val="000000"/>
                <w:sz w:val="16"/>
                <w:szCs w:val="16"/>
              </w:rPr>
            </w:pPr>
            <w:r w:rsidRPr="00736922">
              <w:rPr>
                <w:color w:val="000000"/>
                <w:sz w:val="16"/>
                <w:szCs w:val="16"/>
              </w:rPr>
              <w:t>9 493,32</w:t>
            </w:r>
          </w:p>
        </w:tc>
        <w:tc>
          <w:tcPr>
            <w:tcW w:w="984" w:type="dxa"/>
            <w:tcBorders>
              <w:top w:val="nil"/>
              <w:left w:val="nil"/>
              <w:bottom w:val="single" w:sz="4" w:space="0" w:color="auto"/>
              <w:right w:val="single" w:sz="4" w:space="0" w:color="auto"/>
            </w:tcBorders>
            <w:shd w:val="clear" w:color="auto" w:fill="auto"/>
            <w:noWrap/>
            <w:vAlign w:val="bottom"/>
            <w:hideMark/>
          </w:tcPr>
          <w:p w:rsidR="0082603B" w:rsidRPr="00736922" w:rsidRDefault="00411697" w:rsidP="007A4822">
            <w:pPr>
              <w:ind w:left="-94" w:right="-80"/>
              <w:rPr>
                <w:color w:val="000000"/>
                <w:sz w:val="16"/>
                <w:szCs w:val="16"/>
              </w:rPr>
            </w:pPr>
            <w:r>
              <w:rPr>
                <w:color w:val="000000"/>
                <w:sz w:val="16"/>
                <w:szCs w:val="16"/>
              </w:rPr>
              <w:t>557 545 464,0</w:t>
            </w:r>
          </w:p>
        </w:tc>
        <w:tc>
          <w:tcPr>
            <w:tcW w:w="672"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33" w:right="-80"/>
              <w:rPr>
                <w:color w:val="000000"/>
                <w:sz w:val="16"/>
                <w:szCs w:val="16"/>
              </w:rPr>
            </w:pPr>
            <w:r w:rsidRPr="00736922">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82603B" w:rsidRPr="00736922" w:rsidRDefault="0082603B" w:rsidP="007A4822">
            <w:pPr>
              <w:ind w:left="-108" w:right="-122"/>
              <w:rPr>
                <w:color w:val="000000"/>
                <w:sz w:val="16"/>
                <w:szCs w:val="16"/>
              </w:rPr>
            </w:pPr>
            <w:r w:rsidRPr="00736922">
              <w:rPr>
                <w:color w:val="000000"/>
                <w:sz w:val="16"/>
                <w:szCs w:val="16"/>
              </w:rPr>
              <w:t>0,00</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94" w:right="-94"/>
              <w:rPr>
                <w:color w:val="000000"/>
                <w:sz w:val="16"/>
                <w:szCs w:val="16"/>
              </w:rPr>
            </w:pPr>
            <w:r w:rsidRPr="00736922">
              <w:rPr>
                <w:color w:val="000000"/>
                <w:sz w:val="16"/>
                <w:szCs w:val="16"/>
              </w:rPr>
              <w:t>0,00</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108" w:right="-65"/>
              <w:rPr>
                <w:color w:val="000000"/>
                <w:sz w:val="16"/>
                <w:szCs w:val="16"/>
              </w:rPr>
            </w:pPr>
            <w:r w:rsidRPr="00736922">
              <w:rPr>
                <w:color w:val="000000"/>
                <w:sz w:val="16"/>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80" w:right="-96"/>
              <w:rPr>
                <w:color w:val="000000"/>
                <w:sz w:val="16"/>
                <w:szCs w:val="16"/>
              </w:rPr>
            </w:pPr>
            <w:r w:rsidRPr="00736922">
              <w:rPr>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0,00</w:t>
            </w:r>
          </w:p>
        </w:tc>
      </w:tr>
    </w:tbl>
    <w:p w:rsidR="009A33D0" w:rsidRDefault="009A33D0" w:rsidP="007A4822">
      <w:r>
        <w:br w:type="page"/>
      </w:r>
    </w:p>
    <w:tbl>
      <w:tblPr>
        <w:tblW w:w="16014" w:type="dxa"/>
        <w:tblInd w:w="-159" w:type="dxa"/>
        <w:tblLayout w:type="fixed"/>
        <w:tblLook w:val="04A0" w:firstRow="1" w:lastRow="0" w:firstColumn="1" w:lastColumn="0" w:noHBand="0" w:noVBand="1"/>
      </w:tblPr>
      <w:tblGrid>
        <w:gridCol w:w="530"/>
        <w:gridCol w:w="3010"/>
        <w:gridCol w:w="882"/>
        <w:gridCol w:w="567"/>
        <w:gridCol w:w="649"/>
        <w:gridCol w:w="855"/>
        <w:gridCol w:w="969"/>
        <w:gridCol w:w="952"/>
        <w:gridCol w:w="952"/>
        <w:gridCol w:w="1302"/>
        <w:gridCol w:w="1302"/>
        <w:gridCol w:w="993"/>
        <w:gridCol w:w="1012"/>
        <w:gridCol w:w="1046"/>
        <w:gridCol w:w="993"/>
      </w:tblGrid>
      <w:tr w:rsidR="009A33D0" w:rsidRPr="002C52FD" w:rsidTr="003A5B42">
        <w:trPr>
          <w:trHeight w:val="255"/>
        </w:trPr>
        <w:tc>
          <w:tcPr>
            <w:tcW w:w="16014" w:type="dxa"/>
            <w:gridSpan w:val="15"/>
            <w:tcBorders>
              <w:top w:val="nil"/>
              <w:left w:val="nil"/>
              <w:bottom w:val="nil"/>
              <w:right w:val="nil"/>
            </w:tcBorders>
            <w:shd w:val="clear" w:color="auto" w:fill="auto"/>
            <w:noWrap/>
            <w:vAlign w:val="bottom"/>
            <w:hideMark/>
          </w:tcPr>
          <w:p w:rsidR="0082603B" w:rsidRPr="002C52FD" w:rsidRDefault="00BE12C2" w:rsidP="001661AD">
            <w:pPr>
              <w:jc w:val="center"/>
              <w:rPr>
                <w:b/>
                <w:color w:val="000000"/>
                <w:sz w:val="16"/>
                <w:szCs w:val="16"/>
              </w:rPr>
            </w:pPr>
            <w:r w:rsidRPr="00D81072">
              <w:rPr>
                <w:b/>
                <w:color w:val="000000"/>
                <w:szCs w:val="16"/>
              </w:rPr>
              <w:t>1</w:t>
            </w:r>
            <w:r w:rsidR="001661AD" w:rsidRPr="00D81072">
              <w:rPr>
                <w:b/>
                <w:color w:val="000000"/>
                <w:szCs w:val="16"/>
              </w:rPr>
              <w:t>3</w:t>
            </w:r>
            <w:r w:rsidRPr="00D81072">
              <w:rPr>
                <w:b/>
                <w:color w:val="000000"/>
                <w:szCs w:val="16"/>
              </w:rPr>
              <w:t xml:space="preserve">.7. </w:t>
            </w:r>
            <w:r w:rsidR="0082603B" w:rsidRPr="00D81072">
              <w:rPr>
                <w:b/>
                <w:color w:val="000000"/>
                <w:szCs w:val="16"/>
              </w:rPr>
              <w:t>План-гр</w:t>
            </w:r>
            <w:r w:rsidR="002C52FD" w:rsidRPr="00D81072">
              <w:rPr>
                <w:b/>
                <w:color w:val="000000"/>
                <w:szCs w:val="16"/>
              </w:rPr>
              <w:t>афик реализации подпрограммы II</w:t>
            </w:r>
            <w:r w:rsidR="0082603B" w:rsidRPr="00D81072">
              <w:rPr>
                <w:b/>
                <w:color w:val="000000"/>
                <w:szCs w:val="16"/>
              </w:rPr>
              <w:t xml:space="preserve"> на 2020-2022 годы</w:t>
            </w:r>
          </w:p>
        </w:tc>
      </w:tr>
      <w:tr w:rsidR="009A33D0" w:rsidRPr="002C52FD" w:rsidTr="003A5B42">
        <w:trPr>
          <w:trHeight w:val="255"/>
        </w:trPr>
        <w:tc>
          <w:tcPr>
            <w:tcW w:w="16014" w:type="dxa"/>
            <w:gridSpan w:val="15"/>
            <w:tcBorders>
              <w:top w:val="nil"/>
              <w:left w:val="nil"/>
              <w:bottom w:val="single" w:sz="4" w:space="0" w:color="auto"/>
              <w:right w:val="nil"/>
            </w:tcBorders>
            <w:shd w:val="clear" w:color="auto" w:fill="auto"/>
            <w:noWrap/>
            <w:vAlign w:val="bottom"/>
            <w:hideMark/>
          </w:tcPr>
          <w:p w:rsidR="0082603B" w:rsidRPr="002C52FD" w:rsidRDefault="0082603B" w:rsidP="007A4822">
            <w:pPr>
              <w:jc w:val="center"/>
              <w:rPr>
                <w:color w:val="000000"/>
                <w:sz w:val="16"/>
                <w:szCs w:val="16"/>
              </w:rPr>
            </w:pPr>
            <w:r w:rsidRPr="002C52FD">
              <w:rPr>
                <w:color w:val="000000"/>
                <w:sz w:val="16"/>
                <w:szCs w:val="16"/>
              </w:rPr>
              <w:t> </w:t>
            </w:r>
          </w:p>
        </w:tc>
      </w:tr>
      <w:tr w:rsidR="009A33D0" w:rsidRPr="002C52FD" w:rsidTr="003A5B42">
        <w:trPr>
          <w:trHeight w:val="1757"/>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п/п</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Наименование муниципального образования/способ переселения</w:t>
            </w:r>
          </w:p>
        </w:tc>
        <w:tc>
          <w:tcPr>
            <w:tcW w:w="88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Расселяемая площадь жилых помещений (кв. м)</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помещений (ед.)</w:t>
            </w:r>
          </w:p>
        </w:tc>
        <w:tc>
          <w:tcPr>
            <w:tcW w:w="649"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граждан (чел.)</w:t>
            </w:r>
          </w:p>
        </w:tc>
        <w:tc>
          <w:tcPr>
            <w:tcW w:w="855"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Предоставляемая площадь (кв. м)</w:t>
            </w:r>
          </w:p>
        </w:tc>
        <w:tc>
          <w:tcPr>
            <w:tcW w:w="969"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Образованы земельные участки под строительство</w:t>
            </w:r>
          </w:p>
        </w:tc>
        <w:tc>
          <w:tcPr>
            <w:tcW w:w="95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Оформлены права застройщика на земельные участки</w:t>
            </w:r>
          </w:p>
        </w:tc>
        <w:tc>
          <w:tcPr>
            <w:tcW w:w="952" w:type="dxa"/>
            <w:tcBorders>
              <w:top w:val="nil"/>
              <w:left w:val="nil"/>
              <w:bottom w:val="single" w:sz="4" w:space="0" w:color="auto"/>
              <w:right w:val="single" w:sz="4" w:space="0" w:color="auto"/>
            </w:tcBorders>
            <w:shd w:val="clear" w:color="auto" w:fill="auto"/>
            <w:textDirection w:val="btLr"/>
            <w:hideMark/>
          </w:tcPr>
          <w:p w:rsidR="0082603B" w:rsidRPr="002C52FD" w:rsidRDefault="0082603B" w:rsidP="00D81072">
            <w:pPr>
              <w:rPr>
                <w:color w:val="000000"/>
                <w:sz w:val="16"/>
                <w:szCs w:val="16"/>
              </w:rPr>
            </w:pPr>
            <w:r w:rsidRPr="002C52FD">
              <w:rPr>
                <w:color w:val="000000"/>
                <w:sz w:val="16"/>
                <w:szCs w:val="16"/>
              </w:rPr>
              <w:t>Подготовлена проектная документация</w:t>
            </w:r>
          </w:p>
        </w:tc>
        <w:tc>
          <w:tcPr>
            <w:tcW w:w="130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Объявлен конкурс на строительство (приобретение) жилых помещений, подписание соглашений о возмещении</w:t>
            </w:r>
          </w:p>
        </w:tc>
        <w:tc>
          <w:tcPr>
            <w:tcW w:w="130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Получено разрешение на строительство</w:t>
            </w:r>
          </w:p>
        </w:tc>
        <w:tc>
          <w:tcPr>
            <w:tcW w:w="101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Дом введен в эксплуатацию</w:t>
            </w:r>
          </w:p>
        </w:tc>
        <w:tc>
          <w:tcPr>
            <w:tcW w:w="1046"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Зарегистрировано право собственности муниципального образования на жилые помещения</w:t>
            </w:r>
          </w:p>
        </w:tc>
        <w:tc>
          <w:tcPr>
            <w:tcW w:w="993"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Завершено переселение</w:t>
            </w:r>
          </w:p>
        </w:tc>
      </w:tr>
      <w:tr w:rsidR="009A33D0" w:rsidRPr="002C52FD" w:rsidTr="003A5B42">
        <w:trPr>
          <w:trHeight w:val="77"/>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8</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9</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10</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12</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15</w:t>
            </w:r>
          </w:p>
        </w:tc>
      </w:tr>
      <w:tr w:rsidR="009A33D0" w:rsidRPr="002C52FD" w:rsidTr="003A5B42">
        <w:trPr>
          <w:trHeight w:val="259"/>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подпрограмме II</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19 534,19</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487</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 xml:space="preserve">1 324  </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D81072">
            <w:pPr>
              <w:ind w:left="-78" w:right="-66"/>
              <w:rPr>
                <w:b/>
                <w:bCs/>
                <w:color w:val="000000"/>
                <w:sz w:val="16"/>
                <w:szCs w:val="16"/>
              </w:rPr>
            </w:pPr>
            <w:r w:rsidRPr="002C52FD">
              <w:rPr>
                <w:b/>
                <w:bCs/>
                <w:color w:val="000000"/>
                <w:sz w:val="16"/>
                <w:szCs w:val="16"/>
              </w:rPr>
              <w:t>19 534,19</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Сергиево-Посадскому городскому округу по этапу 2020 года</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6 080,80</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150</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454</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6 080,80</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2 269,63</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51</w:t>
            </w:r>
          </w:p>
        </w:tc>
        <w:tc>
          <w:tcPr>
            <w:tcW w:w="64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146</w:t>
            </w:r>
          </w:p>
        </w:tc>
        <w:tc>
          <w:tcPr>
            <w:tcW w:w="855"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2 269,63</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01.04.2020</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01.08.2020</w:t>
            </w:r>
          </w:p>
        </w:tc>
        <w:tc>
          <w:tcPr>
            <w:tcW w:w="1046"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01.09.2020</w:t>
            </w:r>
          </w:p>
        </w:tc>
        <w:tc>
          <w:tcPr>
            <w:tcW w:w="993"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01.12.2020</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1.2.</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3 190,10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78</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243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3 190,10  </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01.04.2020</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01.07.2020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01.09.2020</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1.5.</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621,07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21</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65</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621,07  </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01.03.2020</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2</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Сергиево-Посадскому городскому округу по этапу 2021 года</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3 960,07</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121</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313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3 960,07</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488,40</w:t>
            </w:r>
          </w:p>
        </w:tc>
        <w:tc>
          <w:tcPr>
            <w:tcW w:w="567"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64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37</w:t>
            </w:r>
          </w:p>
        </w:tc>
        <w:tc>
          <w:tcPr>
            <w:tcW w:w="855"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488,40</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01.04.2021</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01.06.2021</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01.08.2021</w:t>
            </w:r>
          </w:p>
        </w:tc>
        <w:tc>
          <w:tcPr>
            <w:tcW w:w="1046"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01.09.2021</w:t>
            </w:r>
          </w:p>
        </w:tc>
        <w:tc>
          <w:tcPr>
            <w:tcW w:w="993"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01.12.2021</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2.2.</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2 196,10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68</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163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2 196,10  </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01.04.2021</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01.07.2021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01.09.2021</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2.4.</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694,50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694,50  </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01.06.2021</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01.08.2021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01.12.2021</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2.5.</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581,07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26</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70</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581,07  </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01.03.2021</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Сергиево-Посадскому городскому округу по этапу 2022 года</w:t>
            </w:r>
          </w:p>
        </w:tc>
        <w:tc>
          <w:tcPr>
            <w:tcW w:w="88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9 493,32</w:t>
            </w:r>
          </w:p>
        </w:tc>
        <w:tc>
          <w:tcPr>
            <w:tcW w:w="567"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216</w:t>
            </w:r>
          </w:p>
        </w:tc>
        <w:tc>
          <w:tcPr>
            <w:tcW w:w="649"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557</w:t>
            </w:r>
          </w:p>
        </w:tc>
        <w:tc>
          <w:tcPr>
            <w:tcW w:w="855"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9 493,32</w:t>
            </w:r>
          </w:p>
        </w:tc>
        <w:tc>
          <w:tcPr>
            <w:tcW w:w="969"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3.1.</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3.2.</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9 493,32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216</w:t>
            </w:r>
          </w:p>
        </w:tc>
        <w:tc>
          <w:tcPr>
            <w:tcW w:w="649"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557</w:t>
            </w:r>
          </w:p>
        </w:tc>
        <w:tc>
          <w:tcPr>
            <w:tcW w:w="855"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9 493,32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13.03.2012</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23.01.2019</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01.09.2020</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01.03.2021</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01.05.2021</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01.12.2020</w:t>
            </w:r>
          </w:p>
        </w:tc>
        <w:tc>
          <w:tcPr>
            <w:tcW w:w="101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01.08.2022</w:t>
            </w:r>
          </w:p>
        </w:tc>
        <w:tc>
          <w:tcPr>
            <w:tcW w:w="1046"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01.10.2022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01.12.2022</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3.4.</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3.5.</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bl>
    <w:p w:rsidR="003A5B42" w:rsidRDefault="003A5B42">
      <w:r>
        <w:br w:type="page"/>
      </w:r>
    </w:p>
    <w:tbl>
      <w:tblPr>
        <w:tblW w:w="16063" w:type="dxa"/>
        <w:tblInd w:w="-228" w:type="dxa"/>
        <w:tblLayout w:type="fixed"/>
        <w:tblLook w:val="04A0" w:firstRow="1" w:lastRow="0" w:firstColumn="1" w:lastColumn="0" w:noHBand="0" w:noVBand="1"/>
      </w:tblPr>
      <w:tblGrid>
        <w:gridCol w:w="340"/>
        <w:gridCol w:w="1079"/>
        <w:gridCol w:w="418"/>
        <w:gridCol w:w="422"/>
        <w:gridCol w:w="460"/>
        <w:gridCol w:w="476"/>
        <w:gridCol w:w="406"/>
        <w:gridCol w:w="679"/>
        <w:gridCol w:w="378"/>
        <w:gridCol w:w="479"/>
        <w:gridCol w:w="476"/>
        <w:gridCol w:w="647"/>
        <w:gridCol w:w="616"/>
        <w:gridCol w:w="655"/>
        <w:gridCol w:w="994"/>
        <w:gridCol w:w="994"/>
        <w:gridCol w:w="969"/>
        <w:gridCol w:w="937"/>
        <w:gridCol w:w="952"/>
        <w:gridCol w:w="924"/>
        <w:gridCol w:w="882"/>
        <w:gridCol w:w="938"/>
        <w:gridCol w:w="942"/>
      </w:tblGrid>
      <w:tr w:rsidR="00CF0563" w:rsidRPr="00751CE9" w:rsidTr="003A5B42">
        <w:trPr>
          <w:trHeight w:val="255"/>
        </w:trPr>
        <w:tc>
          <w:tcPr>
            <w:tcW w:w="16063" w:type="dxa"/>
            <w:gridSpan w:val="23"/>
            <w:tcBorders>
              <w:top w:val="nil"/>
              <w:left w:val="nil"/>
              <w:bottom w:val="nil"/>
              <w:right w:val="nil"/>
            </w:tcBorders>
            <w:shd w:val="clear" w:color="auto" w:fill="auto"/>
            <w:vAlign w:val="bottom"/>
            <w:hideMark/>
          </w:tcPr>
          <w:p w:rsidR="00CF0563" w:rsidRDefault="00CF0563" w:rsidP="001661AD">
            <w:pPr>
              <w:jc w:val="center"/>
              <w:rPr>
                <w:b/>
                <w:color w:val="000000"/>
                <w:szCs w:val="14"/>
              </w:rPr>
            </w:pPr>
            <w:r w:rsidRPr="00D81072">
              <w:rPr>
                <w:b/>
                <w:color w:val="000000"/>
                <w:szCs w:val="14"/>
              </w:rPr>
              <w:t>1</w:t>
            </w:r>
            <w:r w:rsidR="001661AD" w:rsidRPr="00D81072">
              <w:rPr>
                <w:b/>
                <w:color w:val="000000"/>
                <w:szCs w:val="14"/>
              </w:rPr>
              <w:t>3</w:t>
            </w:r>
            <w:r w:rsidRPr="00D81072">
              <w:rPr>
                <w:b/>
                <w:color w:val="000000"/>
                <w:szCs w:val="14"/>
              </w:rPr>
              <w:t>.8. Расчет объема финансовых средств по подпрограмме II</w:t>
            </w:r>
          </w:p>
          <w:p w:rsidR="003A5B42" w:rsidRPr="00751CE9" w:rsidRDefault="003A5B42" w:rsidP="001661AD">
            <w:pPr>
              <w:jc w:val="center"/>
              <w:rPr>
                <w:color w:val="000000"/>
                <w:sz w:val="14"/>
                <w:szCs w:val="14"/>
              </w:rPr>
            </w:pPr>
          </w:p>
        </w:tc>
      </w:tr>
      <w:tr w:rsidR="00751CE9" w:rsidRPr="00751CE9" w:rsidTr="003A5B42">
        <w:trPr>
          <w:trHeight w:val="64"/>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Default="00121C79" w:rsidP="00121C79">
            <w:pPr>
              <w:ind w:left="-108" w:right="-50"/>
              <w:rPr>
                <w:sz w:val="14"/>
                <w:szCs w:val="14"/>
              </w:rPr>
            </w:pPr>
            <w:r>
              <w:rPr>
                <w:sz w:val="14"/>
                <w:szCs w:val="14"/>
              </w:rPr>
              <w:t>№</w:t>
            </w:r>
          </w:p>
          <w:p w:rsidR="0082603B" w:rsidRPr="00751CE9" w:rsidRDefault="0082603B" w:rsidP="00121C79">
            <w:pPr>
              <w:ind w:left="-108" w:right="-50"/>
              <w:rPr>
                <w:sz w:val="14"/>
                <w:szCs w:val="14"/>
              </w:rPr>
            </w:pPr>
            <w:r w:rsidRPr="00751CE9">
              <w:rPr>
                <w:sz w:val="14"/>
                <w:szCs w:val="14"/>
              </w:rPr>
              <w:t>п/п</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ind w:left="113" w:right="113"/>
              <w:rPr>
                <w:sz w:val="14"/>
                <w:szCs w:val="14"/>
              </w:rPr>
            </w:pPr>
            <w:r w:rsidRPr="00751CE9">
              <w:rPr>
                <w:sz w:val="14"/>
                <w:szCs w:val="14"/>
              </w:rPr>
              <w:t>Адрес многоквартирных аварийных жилых домов  (далее - МКД)*</w:t>
            </w:r>
          </w:p>
        </w:tc>
        <w:tc>
          <w:tcPr>
            <w:tcW w:w="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51CE9" w:rsidRDefault="0082603B" w:rsidP="00D81072">
            <w:pPr>
              <w:ind w:left="-96" w:right="-106"/>
              <w:rPr>
                <w:sz w:val="14"/>
                <w:szCs w:val="14"/>
              </w:rPr>
            </w:pPr>
            <w:r w:rsidRPr="00751CE9">
              <w:rPr>
                <w:sz w:val="14"/>
                <w:szCs w:val="14"/>
              </w:rPr>
              <w:t>Документ, подтверждающий признание МКД аварийным</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Планируемая дата  окончания переселения</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Планируемая дата сноса / реконструкции МКД</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Число жителей, всего</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Общая площадь жилых помещений МКД</w:t>
            </w:r>
          </w:p>
        </w:tc>
        <w:tc>
          <w:tcPr>
            <w:tcW w:w="1333" w:type="dxa"/>
            <w:gridSpan w:val="3"/>
            <w:tcBorders>
              <w:top w:val="single" w:sz="4" w:space="0" w:color="auto"/>
              <w:left w:val="nil"/>
              <w:bottom w:val="single" w:sz="4" w:space="0" w:color="auto"/>
              <w:right w:val="single" w:sz="4" w:space="0" w:color="auto"/>
            </w:tcBorders>
            <w:shd w:val="clear" w:color="auto" w:fill="auto"/>
            <w:vAlign w:val="bottom"/>
            <w:hideMark/>
          </w:tcPr>
          <w:p w:rsidR="0082603B" w:rsidRPr="00751CE9" w:rsidRDefault="0082603B" w:rsidP="00D81072">
            <w:pPr>
              <w:ind w:right="-70"/>
              <w:rPr>
                <w:sz w:val="14"/>
                <w:szCs w:val="14"/>
              </w:rPr>
            </w:pPr>
            <w:r w:rsidRPr="00751CE9">
              <w:rPr>
                <w:sz w:val="14"/>
                <w:szCs w:val="14"/>
              </w:rPr>
              <w:t>Количество расселяемых жилых помещений</w:t>
            </w:r>
          </w:p>
        </w:tc>
        <w:tc>
          <w:tcPr>
            <w:tcW w:w="1918" w:type="dxa"/>
            <w:gridSpan w:val="3"/>
            <w:tcBorders>
              <w:top w:val="single" w:sz="4" w:space="0" w:color="auto"/>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Расселяемая площадь жилых помещений</w:t>
            </w:r>
          </w:p>
        </w:tc>
        <w:tc>
          <w:tcPr>
            <w:tcW w:w="8532" w:type="dxa"/>
            <w:gridSpan w:val="9"/>
            <w:tcBorders>
              <w:top w:val="single" w:sz="4" w:space="0" w:color="auto"/>
              <w:left w:val="nil"/>
              <w:bottom w:val="single" w:sz="4" w:space="0" w:color="auto"/>
              <w:right w:val="single" w:sz="4" w:space="0" w:color="000000"/>
            </w:tcBorders>
            <w:shd w:val="clear" w:color="auto" w:fill="auto"/>
            <w:vAlign w:val="bottom"/>
            <w:hideMark/>
          </w:tcPr>
          <w:p w:rsidR="0082603B" w:rsidRPr="00751CE9" w:rsidRDefault="0082603B" w:rsidP="007A4822">
            <w:pPr>
              <w:rPr>
                <w:sz w:val="14"/>
                <w:szCs w:val="14"/>
              </w:rPr>
            </w:pPr>
            <w:r w:rsidRPr="00751CE9">
              <w:rPr>
                <w:sz w:val="14"/>
                <w:szCs w:val="14"/>
              </w:rPr>
              <w:t>Стоимость переселения граждан</w:t>
            </w:r>
          </w:p>
        </w:tc>
      </w:tr>
      <w:tr w:rsidR="00751CE9" w:rsidRPr="00751CE9" w:rsidTr="003A5B42">
        <w:trPr>
          <w:trHeight w:val="64"/>
        </w:trPr>
        <w:tc>
          <w:tcPr>
            <w:tcW w:w="34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37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Всего</w:t>
            </w:r>
          </w:p>
        </w:tc>
        <w:tc>
          <w:tcPr>
            <w:tcW w:w="955"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в том числе:</w:t>
            </w:r>
          </w:p>
        </w:tc>
        <w:tc>
          <w:tcPr>
            <w:tcW w:w="64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Всего</w:t>
            </w:r>
          </w:p>
        </w:tc>
        <w:tc>
          <w:tcPr>
            <w:tcW w:w="1271"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в том числе:</w:t>
            </w:r>
          </w:p>
        </w:tc>
        <w:tc>
          <w:tcPr>
            <w:tcW w:w="994"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Всего:</w:t>
            </w:r>
          </w:p>
        </w:tc>
        <w:tc>
          <w:tcPr>
            <w:tcW w:w="7538" w:type="dxa"/>
            <w:gridSpan w:val="8"/>
            <w:tcBorders>
              <w:top w:val="single" w:sz="4" w:space="0" w:color="auto"/>
              <w:left w:val="nil"/>
              <w:bottom w:val="single" w:sz="4" w:space="0" w:color="auto"/>
              <w:right w:val="single" w:sz="4" w:space="0" w:color="000000"/>
            </w:tcBorders>
            <w:shd w:val="clear" w:color="auto" w:fill="auto"/>
            <w:vAlign w:val="bottom"/>
            <w:hideMark/>
          </w:tcPr>
          <w:p w:rsidR="0082603B" w:rsidRPr="00751CE9" w:rsidRDefault="0082603B" w:rsidP="007A4822">
            <w:pPr>
              <w:rPr>
                <w:sz w:val="14"/>
                <w:szCs w:val="14"/>
              </w:rPr>
            </w:pPr>
            <w:r w:rsidRPr="00751CE9">
              <w:rPr>
                <w:sz w:val="14"/>
                <w:szCs w:val="14"/>
              </w:rPr>
              <w:t>в том числе:</w:t>
            </w:r>
          </w:p>
        </w:tc>
      </w:tr>
      <w:tr w:rsidR="00751CE9" w:rsidRPr="00751CE9" w:rsidTr="003A5B42">
        <w:trPr>
          <w:trHeight w:val="64"/>
        </w:trPr>
        <w:tc>
          <w:tcPr>
            <w:tcW w:w="34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1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Номер</w:t>
            </w:r>
          </w:p>
        </w:tc>
        <w:tc>
          <w:tcPr>
            <w:tcW w:w="422"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Дата</w:t>
            </w: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378"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9"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частная собственность</w:t>
            </w:r>
          </w:p>
        </w:tc>
        <w:tc>
          <w:tcPr>
            <w:tcW w:w="47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муниципальная собственность</w:t>
            </w:r>
          </w:p>
        </w:tc>
        <w:tc>
          <w:tcPr>
            <w:tcW w:w="647"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1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частная собственность</w:t>
            </w:r>
          </w:p>
        </w:tc>
        <w:tc>
          <w:tcPr>
            <w:tcW w:w="655"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51CE9" w:rsidRDefault="0082603B" w:rsidP="007A4822">
            <w:pPr>
              <w:rPr>
                <w:sz w:val="14"/>
                <w:szCs w:val="14"/>
              </w:rPr>
            </w:pPr>
            <w:r w:rsidRPr="00751CE9">
              <w:rPr>
                <w:sz w:val="14"/>
                <w:szCs w:val="14"/>
              </w:rPr>
              <w:t>муниципальная собственность</w:t>
            </w:r>
          </w:p>
        </w:tc>
        <w:tc>
          <w:tcPr>
            <w:tcW w:w="994"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3852" w:type="dxa"/>
            <w:gridSpan w:val="4"/>
            <w:tcBorders>
              <w:top w:val="single" w:sz="4" w:space="0" w:color="auto"/>
              <w:left w:val="nil"/>
              <w:bottom w:val="single" w:sz="4" w:space="0" w:color="auto"/>
              <w:right w:val="single" w:sz="4" w:space="0" w:color="000000"/>
            </w:tcBorders>
            <w:shd w:val="clear" w:color="auto" w:fill="auto"/>
            <w:vAlign w:val="bottom"/>
            <w:hideMark/>
          </w:tcPr>
          <w:p w:rsidR="0082603B" w:rsidRPr="00751CE9" w:rsidRDefault="0082603B" w:rsidP="007A4822">
            <w:pPr>
              <w:rPr>
                <w:sz w:val="14"/>
                <w:szCs w:val="14"/>
              </w:rPr>
            </w:pPr>
            <w:r w:rsidRPr="00751CE9">
              <w:rPr>
                <w:sz w:val="14"/>
                <w:szCs w:val="14"/>
              </w:rPr>
              <w:t>За счет средств бюджета Московской области</w:t>
            </w:r>
          </w:p>
        </w:tc>
        <w:tc>
          <w:tcPr>
            <w:tcW w:w="3686" w:type="dxa"/>
            <w:gridSpan w:val="4"/>
            <w:tcBorders>
              <w:top w:val="single" w:sz="4" w:space="0" w:color="auto"/>
              <w:left w:val="nil"/>
              <w:bottom w:val="single" w:sz="4" w:space="0" w:color="auto"/>
              <w:right w:val="single" w:sz="4" w:space="0" w:color="000000"/>
            </w:tcBorders>
            <w:shd w:val="clear" w:color="auto" w:fill="auto"/>
            <w:vAlign w:val="bottom"/>
            <w:hideMark/>
          </w:tcPr>
          <w:p w:rsidR="0082603B" w:rsidRPr="00751CE9" w:rsidRDefault="0082603B" w:rsidP="007A4822">
            <w:pPr>
              <w:rPr>
                <w:sz w:val="14"/>
                <w:szCs w:val="14"/>
              </w:rPr>
            </w:pPr>
            <w:r w:rsidRPr="00751CE9">
              <w:rPr>
                <w:sz w:val="14"/>
                <w:szCs w:val="14"/>
              </w:rPr>
              <w:t>За счет средств бюджета муниц</w:t>
            </w:r>
            <w:r w:rsidR="00AC2216">
              <w:rPr>
                <w:sz w:val="14"/>
                <w:szCs w:val="14"/>
              </w:rPr>
              <w:t>и</w:t>
            </w:r>
            <w:r w:rsidRPr="00751CE9">
              <w:rPr>
                <w:sz w:val="14"/>
                <w:szCs w:val="14"/>
              </w:rPr>
              <w:t>пальных образований</w:t>
            </w:r>
          </w:p>
        </w:tc>
      </w:tr>
      <w:tr w:rsidR="00751CE9" w:rsidRPr="00751CE9" w:rsidTr="003A5B42">
        <w:trPr>
          <w:trHeight w:val="839"/>
        </w:trPr>
        <w:tc>
          <w:tcPr>
            <w:tcW w:w="34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18"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22"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378"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9"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6"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47"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16"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655"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994"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994"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Всего</w:t>
            </w:r>
          </w:p>
        </w:tc>
        <w:tc>
          <w:tcPr>
            <w:tcW w:w="969"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2020 год</w:t>
            </w:r>
          </w:p>
        </w:tc>
        <w:tc>
          <w:tcPr>
            <w:tcW w:w="937"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2021 год</w:t>
            </w:r>
          </w:p>
        </w:tc>
        <w:tc>
          <w:tcPr>
            <w:tcW w:w="952"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2022 год</w:t>
            </w:r>
          </w:p>
        </w:tc>
        <w:tc>
          <w:tcPr>
            <w:tcW w:w="924"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Всего</w:t>
            </w:r>
          </w:p>
        </w:tc>
        <w:tc>
          <w:tcPr>
            <w:tcW w:w="882"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2020 год</w:t>
            </w:r>
          </w:p>
        </w:tc>
        <w:tc>
          <w:tcPr>
            <w:tcW w:w="938"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2021 год</w:t>
            </w:r>
          </w:p>
        </w:tc>
        <w:tc>
          <w:tcPr>
            <w:tcW w:w="942"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2022 год</w:t>
            </w:r>
          </w:p>
        </w:tc>
      </w:tr>
      <w:tr w:rsidR="00751CE9" w:rsidRPr="00751CE9" w:rsidTr="003A5B42">
        <w:trPr>
          <w:trHeight w:val="60"/>
        </w:trPr>
        <w:tc>
          <w:tcPr>
            <w:tcW w:w="34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18"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22" w:type="dxa"/>
            <w:vMerge/>
            <w:tcBorders>
              <w:top w:val="nil"/>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rsidR="0082603B" w:rsidRPr="00751CE9" w:rsidRDefault="0082603B" w:rsidP="007A4822">
            <w:pPr>
              <w:rPr>
                <w:sz w:val="14"/>
                <w:szCs w:val="14"/>
              </w:rPr>
            </w:pPr>
          </w:p>
        </w:tc>
        <w:tc>
          <w:tcPr>
            <w:tcW w:w="406"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чел.</w:t>
            </w:r>
          </w:p>
        </w:tc>
        <w:tc>
          <w:tcPr>
            <w:tcW w:w="679"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кв.м</w:t>
            </w:r>
          </w:p>
        </w:tc>
        <w:tc>
          <w:tcPr>
            <w:tcW w:w="378" w:type="dxa"/>
            <w:tcBorders>
              <w:top w:val="nil"/>
              <w:left w:val="nil"/>
              <w:bottom w:val="single" w:sz="4" w:space="0" w:color="auto"/>
              <w:right w:val="single" w:sz="4" w:space="0" w:color="auto"/>
            </w:tcBorders>
            <w:shd w:val="clear" w:color="auto" w:fill="auto"/>
            <w:vAlign w:val="bottom"/>
            <w:hideMark/>
          </w:tcPr>
          <w:p w:rsidR="0082603B" w:rsidRPr="00751CE9" w:rsidRDefault="00AC2216" w:rsidP="007A4822">
            <w:pPr>
              <w:rPr>
                <w:sz w:val="14"/>
                <w:szCs w:val="14"/>
              </w:rPr>
            </w:pPr>
            <w:r>
              <w:rPr>
                <w:sz w:val="14"/>
                <w:szCs w:val="14"/>
              </w:rPr>
              <w:t>ед</w:t>
            </w:r>
          </w:p>
        </w:tc>
        <w:tc>
          <w:tcPr>
            <w:tcW w:w="479"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ед.</w:t>
            </w:r>
          </w:p>
        </w:tc>
        <w:tc>
          <w:tcPr>
            <w:tcW w:w="476"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ед.</w:t>
            </w:r>
          </w:p>
        </w:tc>
        <w:tc>
          <w:tcPr>
            <w:tcW w:w="647"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кв.м</w:t>
            </w:r>
          </w:p>
        </w:tc>
        <w:tc>
          <w:tcPr>
            <w:tcW w:w="616"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кв.м</w:t>
            </w:r>
          </w:p>
        </w:tc>
        <w:tc>
          <w:tcPr>
            <w:tcW w:w="655"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кв.м</w:t>
            </w:r>
          </w:p>
        </w:tc>
        <w:tc>
          <w:tcPr>
            <w:tcW w:w="994"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94"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69"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37"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52"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24"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882"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38"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c>
          <w:tcPr>
            <w:tcW w:w="942" w:type="dxa"/>
            <w:tcBorders>
              <w:top w:val="nil"/>
              <w:left w:val="nil"/>
              <w:bottom w:val="single" w:sz="4" w:space="0" w:color="auto"/>
              <w:right w:val="single" w:sz="4" w:space="0" w:color="auto"/>
            </w:tcBorders>
            <w:shd w:val="clear" w:color="auto" w:fill="auto"/>
            <w:vAlign w:val="bottom"/>
            <w:hideMark/>
          </w:tcPr>
          <w:p w:rsidR="0082603B" w:rsidRPr="00751CE9" w:rsidRDefault="0082603B" w:rsidP="007A4822">
            <w:pPr>
              <w:rPr>
                <w:sz w:val="14"/>
                <w:szCs w:val="14"/>
              </w:rPr>
            </w:pPr>
            <w:r w:rsidRPr="00751CE9">
              <w:rPr>
                <w:sz w:val="14"/>
                <w:szCs w:val="14"/>
              </w:rPr>
              <w:t>руб.</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121C79" w:rsidRPr="00751CE9" w:rsidRDefault="00121C79" w:rsidP="00121C79">
            <w:pPr>
              <w:ind w:left="-46" w:right="-80"/>
              <w:rPr>
                <w:b/>
                <w:bCs/>
                <w:sz w:val="14"/>
                <w:szCs w:val="14"/>
              </w:rPr>
            </w:pPr>
            <w:r w:rsidRPr="00751CE9">
              <w:rPr>
                <w:b/>
                <w:bCs/>
                <w:sz w:val="14"/>
                <w:szCs w:val="14"/>
              </w:rPr>
              <w:t>Итого по подпрограмме II:</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rPr>
                <w:b/>
                <w:bCs/>
                <w:sz w:val="14"/>
                <w:szCs w:val="14"/>
              </w:rPr>
            </w:pPr>
            <w:r>
              <w:rPr>
                <w:b/>
                <w:bCs/>
                <w:sz w:val="14"/>
                <w:szCs w:val="14"/>
              </w:rPr>
              <w:t>1 324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right="-52"/>
              <w:rPr>
                <w:b/>
                <w:bCs/>
                <w:sz w:val="14"/>
                <w:szCs w:val="14"/>
              </w:rPr>
            </w:pPr>
            <w:r w:rsidRPr="00751CE9">
              <w:rPr>
                <w:b/>
                <w:bCs/>
                <w:sz w:val="14"/>
                <w:szCs w:val="14"/>
              </w:rPr>
              <w:t>21 728,62</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rPr>
                <w:b/>
                <w:bCs/>
                <w:sz w:val="14"/>
                <w:szCs w:val="14"/>
              </w:rPr>
            </w:pPr>
            <w:r w:rsidRPr="00751CE9">
              <w:rPr>
                <w:b/>
                <w:bCs/>
                <w:sz w:val="14"/>
                <w:szCs w:val="14"/>
              </w:rPr>
              <w:t xml:space="preserve">487  </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rPr>
                <w:b/>
                <w:bCs/>
                <w:sz w:val="14"/>
                <w:szCs w:val="14"/>
              </w:rPr>
            </w:pPr>
            <w:r w:rsidRPr="00751CE9">
              <w:rPr>
                <w:b/>
                <w:bCs/>
                <w:sz w:val="14"/>
                <w:szCs w:val="14"/>
              </w:rPr>
              <w:t xml:space="preserve">182  </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rPr>
                <w:b/>
                <w:bCs/>
                <w:sz w:val="14"/>
                <w:szCs w:val="14"/>
              </w:rPr>
            </w:pPr>
            <w:r w:rsidRPr="00751CE9">
              <w:rPr>
                <w:b/>
                <w:bCs/>
                <w:sz w:val="14"/>
                <w:szCs w:val="14"/>
              </w:rPr>
              <w:t xml:space="preserve">305  </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4" w:right="-69"/>
              <w:rPr>
                <w:b/>
                <w:bCs/>
                <w:sz w:val="14"/>
                <w:szCs w:val="14"/>
              </w:rPr>
            </w:pPr>
            <w:r w:rsidRPr="00751CE9">
              <w:rPr>
                <w:b/>
                <w:bCs/>
                <w:sz w:val="14"/>
                <w:szCs w:val="14"/>
              </w:rPr>
              <w:t xml:space="preserve">19 534,19  </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38" w:right="-129"/>
              <w:rPr>
                <w:b/>
                <w:bCs/>
                <w:sz w:val="14"/>
                <w:szCs w:val="14"/>
              </w:rPr>
            </w:pPr>
            <w:r w:rsidRPr="00751CE9">
              <w:rPr>
                <w:b/>
                <w:bCs/>
                <w:sz w:val="14"/>
                <w:szCs w:val="14"/>
              </w:rPr>
              <w:t>6 577,63</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62" w:right="-124"/>
              <w:rPr>
                <w:b/>
                <w:bCs/>
                <w:sz w:val="14"/>
                <w:szCs w:val="14"/>
              </w:rPr>
            </w:pPr>
            <w:r w:rsidRPr="00751CE9">
              <w:rPr>
                <w:b/>
                <w:bCs/>
                <w:sz w:val="14"/>
                <w:szCs w:val="14"/>
              </w:rPr>
              <w:t>12 956,56</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948 164 767,20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730 302 316,87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Pr>
                <w:b/>
                <w:bCs/>
                <w:sz w:val="14"/>
                <w:szCs w:val="14"/>
              </w:rPr>
              <w:t>216 088 653,83</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b/>
                <w:bCs/>
                <w:sz w:val="14"/>
                <w:szCs w:val="14"/>
              </w:rPr>
            </w:pPr>
            <w:r w:rsidRPr="00121C79">
              <w:rPr>
                <w:b/>
                <w:bCs/>
                <w:sz w:val="14"/>
                <w:szCs w:val="14"/>
              </w:rPr>
              <w:t xml:space="preserve">223 386 575,06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290 827 087,98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217 862 450,33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Pr>
                <w:b/>
                <w:bCs/>
                <w:sz w:val="14"/>
                <w:szCs w:val="14"/>
              </w:rPr>
              <w:t>66 857 920,57</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65 599 938,61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85 404 591,15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46" w:right="-80"/>
              <w:rPr>
                <w:b/>
                <w:bCs/>
                <w:sz w:val="14"/>
                <w:szCs w:val="14"/>
              </w:rPr>
            </w:pPr>
            <w:r w:rsidRPr="00751CE9">
              <w:rPr>
                <w:b/>
                <w:bCs/>
                <w:sz w:val="14"/>
                <w:szCs w:val="14"/>
              </w:rPr>
              <w:t>ИТОГО МКД по Сергиево-Посадскому городскому округу (42 280,00 руб. за 1 кв.м): 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454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6 989,09</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150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26</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124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6 080,80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b/>
                <w:bCs/>
                <w:sz w:val="14"/>
                <w:szCs w:val="14"/>
              </w:rPr>
            </w:pPr>
            <w:r w:rsidRPr="00751CE9">
              <w:rPr>
                <w:b/>
                <w:bCs/>
                <w:sz w:val="14"/>
                <w:szCs w:val="14"/>
              </w:rPr>
              <w:t>825,67</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5 255,13</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148 896 630,40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112 468 047,10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112 468 047,10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36 428 583,30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36 428 583,30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46" w:right="-80"/>
              <w:rPr>
                <w:b/>
                <w:bCs/>
                <w:sz w:val="14"/>
                <w:szCs w:val="14"/>
              </w:rPr>
            </w:pPr>
            <w:r w:rsidRPr="00751CE9">
              <w:rPr>
                <w:b/>
                <w:bCs/>
                <w:sz w:val="14"/>
                <w:szCs w:val="14"/>
              </w:rPr>
              <w:t>Итого МКД по г. Краснозаводск Сергиево-Посадского городского округа: 4</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211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3 798,99</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72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51</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2 890,70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b/>
                <w:bCs/>
                <w:sz w:val="14"/>
                <w:szCs w:val="14"/>
              </w:rPr>
            </w:pPr>
            <w:r w:rsidRPr="00751CE9">
              <w:rPr>
                <w:b/>
                <w:bCs/>
                <w:sz w:val="14"/>
                <w:szCs w:val="14"/>
              </w:rPr>
              <w:t>621,07</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2 269,63</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14 712 594,40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13 976 964,68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13 976 964,68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735 629,72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735 629,72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1</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78" w:right="-108"/>
              <w:rPr>
                <w:sz w:val="14"/>
                <w:szCs w:val="14"/>
              </w:rPr>
            </w:pPr>
            <w:r w:rsidRPr="00751CE9">
              <w:rPr>
                <w:sz w:val="14"/>
                <w:szCs w:val="14"/>
              </w:rPr>
              <w:t xml:space="preserve">г. Краснозаводск,                                               ул. Горького, </w:t>
            </w:r>
          </w:p>
          <w:p w:rsidR="00121C79" w:rsidRPr="00751CE9" w:rsidRDefault="00121C79" w:rsidP="007A4822">
            <w:pPr>
              <w:ind w:left="-78" w:right="-108"/>
              <w:rPr>
                <w:sz w:val="14"/>
                <w:szCs w:val="14"/>
              </w:rPr>
            </w:pPr>
            <w:r w:rsidRPr="00751CE9">
              <w:rPr>
                <w:sz w:val="14"/>
                <w:szCs w:val="14"/>
              </w:rPr>
              <w:t>д. 15</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194</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07.06.2011</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60</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1 050,88</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4</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753,75</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114,43</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639,32</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2 720 718,00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2 584 682,10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2 584 682,10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136 035,90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136 035,90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2</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78" w:right="-108"/>
              <w:rPr>
                <w:sz w:val="14"/>
                <w:szCs w:val="14"/>
              </w:rPr>
            </w:pPr>
            <w:r w:rsidRPr="00751CE9">
              <w:rPr>
                <w:sz w:val="14"/>
                <w:szCs w:val="14"/>
              </w:rPr>
              <w:t xml:space="preserve">г. Краснозаводск,                                    ул. Горького, </w:t>
            </w:r>
          </w:p>
          <w:p w:rsidR="00121C79" w:rsidRPr="00751CE9" w:rsidRDefault="00121C79" w:rsidP="007A4822">
            <w:pPr>
              <w:ind w:left="-78" w:right="-108"/>
              <w:rPr>
                <w:sz w:val="14"/>
                <w:szCs w:val="14"/>
              </w:rPr>
            </w:pPr>
            <w:r w:rsidRPr="00751CE9">
              <w:rPr>
                <w:sz w:val="14"/>
                <w:szCs w:val="14"/>
              </w:rPr>
              <w:t>д. 17</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194</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07.06.2011</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55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907,99</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808,09</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309,87</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498,22</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5 770 797,20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5 482 257,34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5 482 257,34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288 539,86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288 539,86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3</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78" w:right="-108"/>
              <w:rPr>
                <w:sz w:val="14"/>
                <w:szCs w:val="14"/>
              </w:rPr>
            </w:pPr>
            <w:r w:rsidRPr="00751CE9">
              <w:rPr>
                <w:sz w:val="14"/>
                <w:szCs w:val="14"/>
              </w:rPr>
              <w:t>г. Краснозаводск,                                   ул. Строителей, д.11</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194</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07.06.2011</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54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940,40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17</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17</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845,80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845,80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4</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78" w:right="-108"/>
              <w:rPr>
                <w:sz w:val="14"/>
                <w:szCs w:val="14"/>
              </w:rPr>
            </w:pPr>
            <w:r w:rsidRPr="00751CE9">
              <w:rPr>
                <w:sz w:val="14"/>
                <w:szCs w:val="14"/>
              </w:rPr>
              <w:t>г. Краснозаводск,                                    ул. 1 Мая, д. 6</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418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02.07.2014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42</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899,72</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7</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8</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483,06</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196,77</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286,29</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6 221 079,20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5 910 025,24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5 910 025,24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311 053,96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311 053,96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rPr>
                <w:b/>
                <w:bCs/>
                <w:sz w:val="14"/>
                <w:szCs w:val="14"/>
              </w:rPr>
            </w:pPr>
            <w:r w:rsidRPr="00751CE9">
              <w:rPr>
                <w:b/>
                <w:bCs/>
                <w:sz w:val="14"/>
                <w:szCs w:val="14"/>
              </w:rPr>
              <w:t>Итого МКД по г. Хотьково Сергиево-Посадского городского округа 16</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243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3 190,10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78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5</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73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3 190,10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b/>
                <w:bCs/>
                <w:sz w:val="14"/>
                <w:szCs w:val="14"/>
              </w:rPr>
            </w:pPr>
            <w:r w:rsidRPr="00751CE9">
              <w:rPr>
                <w:b/>
                <w:bCs/>
                <w:sz w:val="14"/>
                <w:szCs w:val="14"/>
              </w:rPr>
              <w:t>204,60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2 985,50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134 184 036,00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98 491 082,42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98 491 082,42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35 692 953,58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35 692 953,58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1</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ind w:left="-92" w:right="-108"/>
              <w:rPr>
                <w:sz w:val="14"/>
                <w:szCs w:val="14"/>
              </w:rPr>
            </w:pPr>
            <w:r w:rsidRPr="00751CE9">
              <w:rPr>
                <w:sz w:val="14"/>
                <w:szCs w:val="14"/>
              </w:rPr>
              <w:t xml:space="preserve">г. Хотьково, ул. Горбуновская, </w:t>
            </w:r>
          </w:p>
          <w:p w:rsidR="00121C79" w:rsidRPr="00751CE9" w:rsidRDefault="00121C79" w:rsidP="007A4822">
            <w:pPr>
              <w:ind w:left="-92" w:right="-108"/>
              <w:rPr>
                <w:sz w:val="14"/>
                <w:szCs w:val="14"/>
              </w:rPr>
            </w:pPr>
            <w:r w:rsidRPr="00751CE9">
              <w:rPr>
                <w:sz w:val="14"/>
                <w:szCs w:val="14"/>
              </w:rPr>
              <w:t>д. 75</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116</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19.05.2015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220,60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220,60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113,60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107,00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9 326 968,00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6 845 994,51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6 845 994,51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2 480 973,49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2 480 973,49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2</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ind w:left="-92" w:right="-108"/>
              <w:rPr>
                <w:sz w:val="14"/>
                <w:szCs w:val="14"/>
              </w:rPr>
            </w:pPr>
            <w:r w:rsidRPr="00751CE9">
              <w:rPr>
                <w:sz w:val="14"/>
                <w:szCs w:val="14"/>
              </w:rPr>
              <w:t xml:space="preserve">г. Хотьково, </w:t>
            </w:r>
          </w:p>
          <w:p w:rsidR="00121C79" w:rsidRPr="00751CE9" w:rsidRDefault="00121C79" w:rsidP="004F547D">
            <w:pPr>
              <w:ind w:left="-92" w:right="-108"/>
              <w:rPr>
                <w:sz w:val="14"/>
                <w:szCs w:val="14"/>
              </w:rPr>
            </w:pPr>
            <w:r w:rsidRPr="00751CE9">
              <w:rPr>
                <w:sz w:val="14"/>
                <w:szCs w:val="14"/>
              </w:rPr>
              <w:t>ул. Жуковского, д. 10</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150</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27.07.2015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17</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182,40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182,40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182,40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7 711 872,00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5 660 514,05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5 660 514,05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2 051 357,95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2 051 357,95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3</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4F547D" w:rsidP="004F547D">
            <w:pPr>
              <w:ind w:left="-92" w:right="-108"/>
              <w:rPr>
                <w:sz w:val="14"/>
                <w:szCs w:val="14"/>
              </w:rPr>
            </w:pPr>
            <w:r>
              <w:rPr>
                <w:sz w:val="14"/>
                <w:szCs w:val="14"/>
              </w:rPr>
              <w:t>г. Хотьково,</w:t>
            </w:r>
            <w:r w:rsidR="00121C79" w:rsidRPr="00751CE9">
              <w:rPr>
                <w:sz w:val="14"/>
                <w:szCs w:val="14"/>
              </w:rPr>
              <w:t>ул. Лихачева, д.14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156</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205,40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205,40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205,40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8 654 716,00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6 352 561,54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6 352 561,54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2 302 154,46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2 302 154,46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4</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ind w:left="-92" w:right="-108"/>
              <w:rPr>
                <w:sz w:val="14"/>
                <w:szCs w:val="14"/>
              </w:rPr>
            </w:pPr>
            <w:r w:rsidRPr="00751CE9">
              <w:rPr>
                <w:sz w:val="14"/>
                <w:szCs w:val="14"/>
              </w:rPr>
              <w:t xml:space="preserve">г. Хотьково, </w:t>
            </w:r>
          </w:p>
          <w:p w:rsidR="00121C79" w:rsidRPr="00751CE9" w:rsidRDefault="004F547D" w:rsidP="004F547D">
            <w:pPr>
              <w:ind w:left="-92" w:right="-108"/>
              <w:rPr>
                <w:sz w:val="14"/>
                <w:szCs w:val="14"/>
              </w:rPr>
            </w:pPr>
            <w:r>
              <w:rPr>
                <w:sz w:val="14"/>
                <w:szCs w:val="14"/>
              </w:rPr>
              <w:t>у</w:t>
            </w:r>
            <w:r w:rsidR="00121C79" w:rsidRPr="00751CE9">
              <w:rPr>
                <w:sz w:val="14"/>
                <w:szCs w:val="14"/>
              </w:rPr>
              <w:t>л. Ломоносова, д. 12</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157</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251,90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6</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251,90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251,90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10 641 876,00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7 811 136,98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7 811 136,98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2 830 739,02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2 830 739,02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5</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4F547D" w:rsidP="004F547D">
            <w:pPr>
              <w:ind w:left="-92" w:right="-108"/>
              <w:rPr>
                <w:sz w:val="14"/>
                <w:szCs w:val="14"/>
              </w:rPr>
            </w:pPr>
            <w:r>
              <w:rPr>
                <w:sz w:val="14"/>
                <w:szCs w:val="14"/>
              </w:rPr>
              <w:t>г. Хотьково,</w:t>
            </w:r>
          </w:p>
          <w:p w:rsidR="00121C79" w:rsidRPr="00751CE9" w:rsidRDefault="00121C79" w:rsidP="004F547D">
            <w:pPr>
              <w:ind w:left="-92" w:right="-108"/>
              <w:rPr>
                <w:sz w:val="14"/>
                <w:szCs w:val="14"/>
              </w:rPr>
            </w:pPr>
            <w:r w:rsidRPr="00751CE9">
              <w:rPr>
                <w:sz w:val="14"/>
                <w:szCs w:val="14"/>
              </w:rPr>
              <w:t>ул. Ломоносова, д. 12а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149</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27.07.2015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28</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331,90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8</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331,90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331,90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14 015 820,00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10 287 611,88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10 287 611,88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3 728 208,12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3 728 208,12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г. Хотьково,</w:t>
            </w:r>
          </w:p>
          <w:p w:rsidR="00121C79" w:rsidRPr="00751CE9" w:rsidRDefault="00121C79" w:rsidP="007A4822">
            <w:pPr>
              <w:ind w:left="-92" w:right="-108"/>
              <w:rPr>
                <w:sz w:val="14"/>
                <w:szCs w:val="14"/>
              </w:rPr>
            </w:pPr>
            <w:r w:rsidRPr="00751CE9">
              <w:rPr>
                <w:sz w:val="14"/>
                <w:szCs w:val="14"/>
              </w:rPr>
              <w:t>ул. Ломоносова, д. 14а</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158</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23</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207,50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207,50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207,50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8 773 100,00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6 439 455,40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6 439 455,40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2 333 644,60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2 333 644,60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7</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г. Хотьково,</w:t>
            </w:r>
          </w:p>
          <w:p w:rsidR="00121C79" w:rsidRPr="00751CE9" w:rsidRDefault="00121C79" w:rsidP="007A4822">
            <w:pPr>
              <w:ind w:left="-92" w:right="-108"/>
              <w:rPr>
                <w:sz w:val="14"/>
                <w:szCs w:val="14"/>
              </w:rPr>
            </w:pPr>
            <w:r w:rsidRPr="00751CE9">
              <w:rPr>
                <w:sz w:val="14"/>
                <w:szCs w:val="14"/>
              </w:rPr>
              <w:t>ул. Октябрьская, д.3</w:t>
            </w:r>
          </w:p>
        </w:tc>
        <w:tc>
          <w:tcPr>
            <w:tcW w:w="41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151</w:t>
            </w:r>
          </w:p>
        </w:tc>
        <w:tc>
          <w:tcPr>
            <w:tcW w:w="422"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27.07.2015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7</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89,80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89,80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89,80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3 796 744,00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2 786 810,10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2 786 810,10  </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1 009 933,90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1 009 933,90  </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8</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Хотьково, </w:t>
            </w:r>
          </w:p>
          <w:p w:rsidR="00121C79" w:rsidRPr="00751CE9" w:rsidRDefault="00121C79" w:rsidP="007A4822">
            <w:pPr>
              <w:ind w:left="-92" w:right="-108"/>
              <w:rPr>
                <w:sz w:val="14"/>
                <w:szCs w:val="14"/>
              </w:rPr>
            </w:pPr>
            <w:r w:rsidRPr="00751CE9">
              <w:rPr>
                <w:sz w:val="14"/>
                <w:szCs w:val="14"/>
              </w:rPr>
              <w:t>ул. Октябрьская, д. 5</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159</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79,40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79,40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79,40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3 357 032,00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2 464 061,49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2 464 061,49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892 970,51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892 970,51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4F547D">
            <w:pPr>
              <w:ind w:left="-108"/>
              <w:rPr>
                <w:sz w:val="14"/>
                <w:szCs w:val="14"/>
              </w:rPr>
            </w:pPr>
            <w:r w:rsidRPr="00751CE9">
              <w:rPr>
                <w:sz w:val="14"/>
                <w:szCs w:val="14"/>
              </w:rPr>
              <w:t>9</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г. Хотьково,</w:t>
            </w:r>
          </w:p>
          <w:p w:rsidR="00121C79" w:rsidRPr="00751CE9" w:rsidRDefault="00121C79" w:rsidP="004F547D">
            <w:pPr>
              <w:ind w:left="-92" w:right="-108"/>
              <w:rPr>
                <w:sz w:val="14"/>
                <w:szCs w:val="14"/>
              </w:rPr>
            </w:pPr>
            <w:r w:rsidRPr="00751CE9">
              <w:rPr>
                <w:sz w:val="14"/>
                <w:szCs w:val="14"/>
              </w:rPr>
              <w:t>ул. Новая, д. 9</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170</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76,80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76,80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76,80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2 608 676,00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1 914 768,18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1 914 768,18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693 907,82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693 907,82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пос. Репихово, </w:t>
            </w:r>
          </w:p>
          <w:p w:rsidR="00121C79" w:rsidRPr="00751CE9" w:rsidRDefault="00121C79" w:rsidP="007A4822">
            <w:pPr>
              <w:ind w:left="-92" w:right="-108"/>
              <w:rPr>
                <w:sz w:val="14"/>
                <w:szCs w:val="14"/>
              </w:rPr>
            </w:pPr>
            <w:r w:rsidRPr="00751CE9">
              <w:rPr>
                <w:sz w:val="14"/>
                <w:szCs w:val="14"/>
              </w:rPr>
              <w:t>д. 12</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169</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144,00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144,00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144,00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6 088 320,00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4 468 826,88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4 468 826,88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1 619 493,12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1 619 493,12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11</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г. Хотьково,</w:t>
            </w:r>
          </w:p>
          <w:p w:rsidR="00121C79" w:rsidRPr="00751CE9" w:rsidRDefault="00121C79" w:rsidP="007A4822">
            <w:pPr>
              <w:ind w:left="-92" w:right="-108"/>
              <w:rPr>
                <w:sz w:val="14"/>
                <w:szCs w:val="14"/>
              </w:rPr>
            </w:pPr>
            <w:r w:rsidRPr="00751CE9">
              <w:rPr>
                <w:sz w:val="14"/>
                <w:szCs w:val="14"/>
              </w:rPr>
              <w:t>ул. Ломоносова, д. 11</w:t>
            </w:r>
          </w:p>
        </w:tc>
        <w:tc>
          <w:tcPr>
            <w:tcW w:w="41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115</w:t>
            </w:r>
          </w:p>
        </w:tc>
        <w:tc>
          <w:tcPr>
            <w:tcW w:w="422"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19.05.2015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21</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284,80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7</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284,80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41,30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243,50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12 041 344,00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8 838 346,50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8 838 346,50  </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3 202 997,50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3 202 997,50  </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12</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пос. Репихово, д.28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120</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20.05.2015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151,10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151,10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151,10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6 388 508,00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4 689 164,87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4 689 164,87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1 699 343,13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1 699 343,13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13</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г. Хотьково,</w:t>
            </w:r>
          </w:p>
          <w:p w:rsidR="00121C79" w:rsidRPr="00751CE9" w:rsidRDefault="00121C79" w:rsidP="007A4822">
            <w:pPr>
              <w:ind w:left="-92" w:right="-108"/>
              <w:rPr>
                <w:sz w:val="14"/>
                <w:szCs w:val="14"/>
              </w:rPr>
            </w:pPr>
            <w:r w:rsidRPr="00751CE9">
              <w:rPr>
                <w:sz w:val="14"/>
                <w:szCs w:val="14"/>
              </w:rPr>
              <w:t>ул. Жуковского, д.8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244</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23.05.2014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237,10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237,10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237,10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10 024 588,00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7 358 047,59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7 358 047,59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2 666 540,41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2 666 540,41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14</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4F547D" w:rsidP="004F547D">
            <w:pPr>
              <w:ind w:left="-92" w:right="-108"/>
              <w:rPr>
                <w:sz w:val="14"/>
                <w:szCs w:val="14"/>
              </w:rPr>
            </w:pPr>
            <w:r>
              <w:rPr>
                <w:sz w:val="14"/>
                <w:szCs w:val="14"/>
              </w:rPr>
              <w:t>г. Хотьково,</w:t>
            </w:r>
          </w:p>
          <w:p w:rsidR="00121C79" w:rsidRPr="00751CE9" w:rsidRDefault="00121C79" w:rsidP="004F547D">
            <w:pPr>
              <w:ind w:left="-92" w:right="-108"/>
              <w:rPr>
                <w:sz w:val="14"/>
                <w:szCs w:val="14"/>
              </w:rPr>
            </w:pPr>
            <w:r w:rsidRPr="00751CE9">
              <w:rPr>
                <w:sz w:val="14"/>
                <w:szCs w:val="14"/>
              </w:rPr>
              <w:t>ул. Ломоносова, д. 9</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243</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23.05.2014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259,50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6</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259,50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259,50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10 971 660,00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8 053 198,44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8 053 198,44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2 918 461,56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2 918 461,56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15</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ind w:left="-92" w:right="-108"/>
              <w:rPr>
                <w:sz w:val="14"/>
                <w:szCs w:val="14"/>
              </w:rPr>
            </w:pPr>
            <w:r w:rsidRPr="00751CE9">
              <w:rPr>
                <w:sz w:val="14"/>
                <w:szCs w:val="14"/>
              </w:rPr>
              <w:t>г. Хотьково,</w:t>
            </w:r>
          </w:p>
          <w:p w:rsidR="00121C79" w:rsidRPr="00751CE9" w:rsidRDefault="00121C79" w:rsidP="004F547D">
            <w:pPr>
              <w:ind w:left="-92" w:right="-108"/>
              <w:rPr>
                <w:sz w:val="14"/>
                <w:szCs w:val="14"/>
              </w:rPr>
            </w:pPr>
            <w:r w:rsidRPr="00751CE9">
              <w:rPr>
                <w:sz w:val="14"/>
                <w:szCs w:val="14"/>
              </w:rPr>
              <w:t xml:space="preserve">ул. Ломоносова, д. 4 </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242</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23.05.2014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271,40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7</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271,40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49,70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221,70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11 474 792,00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8 422 497,33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8 422 497,33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3 052 294,67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3 052 294,67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88"/>
              <w:rPr>
                <w:sz w:val="14"/>
                <w:szCs w:val="14"/>
              </w:rPr>
            </w:pPr>
            <w:r w:rsidRPr="00751CE9">
              <w:rPr>
                <w:sz w:val="14"/>
                <w:szCs w:val="14"/>
              </w:rPr>
              <w:t>16</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ind w:left="-92" w:right="-108"/>
              <w:rPr>
                <w:sz w:val="14"/>
                <w:szCs w:val="14"/>
              </w:rPr>
            </w:pPr>
            <w:r w:rsidRPr="00751CE9">
              <w:rPr>
                <w:sz w:val="14"/>
                <w:szCs w:val="14"/>
              </w:rPr>
              <w:t>г. Хотьково,</w:t>
            </w:r>
          </w:p>
          <w:p w:rsidR="00121C79" w:rsidRPr="00751CE9" w:rsidRDefault="00121C79" w:rsidP="004F547D">
            <w:pPr>
              <w:ind w:left="-92" w:right="-108"/>
              <w:rPr>
                <w:sz w:val="14"/>
                <w:szCs w:val="14"/>
              </w:rPr>
            </w:pPr>
            <w:r w:rsidRPr="00751CE9">
              <w:rPr>
                <w:sz w:val="14"/>
                <w:szCs w:val="14"/>
              </w:rPr>
              <w:t>ул. Горжовицкая, д. 2</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240</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23.05.2014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2020</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20</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196,50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196,50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196,50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8 308 020,00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6 098 086,68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6 098 086,68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2 209 933,32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2 209 933,32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rPr>
                <w:b/>
                <w:bCs/>
                <w:sz w:val="14"/>
                <w:szCs w:val="14"/>
              </w:rPr>
            </w:pPr>
            <w:r w:rsidRPr="00751CE9">
              <w:rPr>
                <w:b/>
                <w:bCs/>
                <w:sz w:val="14"/>
                <w:szCs w:val="14"/>
              </w:rPr>
              <w:t>ИТОГО МКД по Сергиево-Посадскому городскому округ (61 040,00 руб. за 1 кв.м): 48</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870</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right="-108"/>
              <w:jc w:val="center"/>
              <w:rPr>
                <w:b/>
                <w:bCs/>
                <w:sz w:val="14"/>
                <w:szCs w:val="14"/>
              </w:rPr>
            </w:pPr>
            <w:r w:rsidRPr="00751CE9">
              <w:rPr>
                <w:b/>
                <w:bCs/>
                <w:sz w:val="14"/>
                <w:szCs w:val="14"/>
              </w:rPr>
              <w:t>14 739,53</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337</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156</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181</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13 453,39</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right="-113"/>
              <w:jc w:val="center"/>
              <w:rPr>
                <w:b/>
                <w:bCs/>
                <w:sz w:val="14"/>
                <w:szCs w:val="14"/>
              </w:rPr>
            </w:pPr>
            <w:r w:rsidRPr="00751CE9">
              <w:rPr>
                <w:b/>
                <w:bCs/>
                <w:sz w:val="14"/>
                <w:szCs w:val="14"/>
              </w:rPr>
              <w:t>5 751,96</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7 701,43</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799 268 136,80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617 834 269,77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103 620 606,73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b/>
                <w:bCs/>
                <w:sz w:val="14"/>
                <w:szCs w:val="14"/>
              </w:rPr>
            </w:pPr>
            <w:r w:rsidRPr="00121C79">
              <w:rPr>
                <w:b/>
                <w:bCs/>
                <w:sz w:val="14"/>
                <w:szCs w:val="14"/>
              </w:rPr>
              <w:t xml:space="preserve">223 386 575,06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290 827 087,98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181 433 867,03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30 429 337,27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65 599 938,61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85 404 591,15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rPr>
                <w:b/>
                <w:bCs/>
                <w:sz w:val="14"/>
                <w:szCs w:val="14"/>
              </w:rPr>
            </w:pPr>
            <w:r w:rsidRPr="00751CE9">
              <w:rPr>
                <w:b/>
                <w:bCs/>
                <w:sz w:val="14"/>
                <w:szCs w:val="14"/>
              </w:rPr>
              <w:t>Итого МКД по г. Краснозаводск Сергиево-Посадского городского округа: 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107</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1 866,50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40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26</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14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1 069,47</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b/>
                <w:bCs/>
                <w:sz w:val="14"/>
                <w:szCs w:val="14"/>
              </w:rPr>
            </w:pPr>
            <w:r w:rsidRPr="00751CE9">
              <w:rPr>
                <w:b/>
                <w:bCs/>
                <w:sz w:val="14"/>
                <w:szCs w:val="14"/>
              </w:rPr>
              <w:t>581,07</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488,40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65 280 448,80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50 461 786,93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50 461 786,93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14 818 661,87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14 818 661,87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1</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6" w:right="-108"/>
              <w:rPr>
                <w:sz w:val="14"/>
                <w:szCs w:val="14"/>
              </w:rPr>
            </w:pPr>
            <w:r w:rsidRPr="00751CE9">
              <w:rPr>
                <w:sz w:val="14"/>
                <w:szCs w:val="14"/>
              </w:rPr>
              <w:t>г. Краснозаводск,                        ул. 1 Мая, д. 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418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02.07.2014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946,50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8</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429,80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179,10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250,70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26 234 992,00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20 279 648,82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20 279 648,82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5 955 343,18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5 955 343,18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2</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6" w:right="-108"/>
              <w:rPr>
                <w:sz w:val="14"/>
                <w:szCs w:val="14"/>
              </w:rPr>
            </w:pPr>
            <w:r w:rsidRPr="00751CE9">
              <w:rPr>
                <w:sz w:val="14"/>
                <w:szCs w:val="14"/>
              </w:rPr>
              <w:t>г. Краснозаводск,                         ул. 1 Мая, д. 10</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418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02.07.2014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76</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920,00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26</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18</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8</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639,67</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401,97</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237,70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39 045 456,80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30 182 138,11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30 182 138,11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8 863 318,69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8 863 318,69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rPr>
                <w:b/>
                <w:bCs/>
                <w:sz w:val="14"/>
                <w:szCs w:val="14"/>
              </w:rPr>
            </w:pPr>
            <w:r w:rsidRPr="00751CE9">
              <w:rPr>
                <w:b/>
                <w:bCs/>
                <w:sz w:val="14"/>
                <w:szCs w:val="14"/>
              </w:rPr>
              <w:t>Итого МКД по г. Сергиев Посад Сергиево-Посадского городского округа: 31</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557</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9 889,03</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216</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118</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98</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9 493,32</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right="-113"/>
              <w:jc w:val="center"/>
              <w:rPr>
                <w:b/>
                <w:bCs/>
                <w:sz w:val="14"/>
                <w:szCs w:val="14"/>
              </w:rPr>
            </w:pPr>
            <w:r w:rsidRPr="00751CE9">
              <w:rPr>
                <w:b/>
                <w:bCs/>
                <w:sz w:val="14"/>
                <w:szCs w:val="14"/>
              </w:rPr>
              <w:t>4 783,09</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4 710,23</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557 545 464,00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430 982 643,67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140 155 555,69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290 827 087,98  </w:t>
            </w:r>
          </w:p>
        </w:tc>
        <w:tc>
          <w:tcPr>
            <w:tcW w:w="924"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b/>
                <w:bCs/>
                <w:sz w:val="14"/>
                <w:szCs w:val="14"/>
              </w:rPr>
            </w:pPr>
            <w:r w:rsidRPr="00121C79">
              <w:rPr>
                <w:b/>
                <w:bCs/>
                <w:sz w:val="14"/>
                <w:szCs w:val="14"/>
              </w:rPr>
              <w:t xml:space="preserve">126 562 820,33  </w:t>
            </w:r>
          </w:p>
        </w:tc>
        <w:tc>
          <w:tcPr>
            <w:tcW w:w="88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b/>
                <w:bCs/>
                <w:sz w:val="14"/>
                <w:szCs w:val="14"/>
              </w:rPr>
            </w:pPr>
            <w:r w:rsidRPr="00121C79">
              <w:rPr>
                <w:b/>
                <w:bCs/>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41 158 229,18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85 404 591,15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1</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Кирпичная, </w:t>
            </w:r>
          </w:p>
          <w:p w:rsidR="00121C79" w:rsidRPr="00751CE9" w:rsidRDefault="00121C79" w:rsidP="007A4822">
            <w:pPr>
              <w:ind w:left="-92" w:right="-108"/>
              <w:rPr>
                <w:sz w:val="14"/>
                <w:szCs w:val="14"/>
              </w:rPr>
            </w:pPr>
            <w:r w:rsidRPr="00751CE9">
              <w:rPr>
                <w:sz w:val="14"/>
                <w:szCs w:val="14"/>
              </w:rPr>
              <w:t>д. 12/2</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30</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385,50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7</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359,22</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122,82</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236,40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2</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Стахановская, д. 3</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447,50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11</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9</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447,90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327,20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120,70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27 339 816,00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21 133 677,77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6 872 672,01</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14 261 005,76</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6 206 138,23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2 018 236,15</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4 187 902,08</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3</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Стахановская, д. 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526,10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7</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509,60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290,90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218,70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31 105 984,00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24 044 925,63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7 819 409,81</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16 225 515,82</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7 061 058,37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2 296 256,18</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4 764 802,19</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4</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Куликова, </w:t>
            </w:r>
          </w:p>
          <w:p w:rsidR="00121C79" w:rsidRPr="00751CE9" w:rsidRDefault="00121C79" w:rsidP="007A4822">
            <w:pPr>
              <w:ind w:left="-92" w:right="-108"/>
              <w:rPr>
                <w:sz w:val="14"/>
                <w:szCs w:val="14"/>
              </w:rPr>
            </w:pPr>
            <w:r w:rsidRPr="00751CE9">
              <w:rPr>
                <w:sz w:val="14"/>
                <w:szCs w:val="14"/>
              </w:rPr>
              <w:t>д. 2/2</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465,20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470,50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109,40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361,10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28 719 320,00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22 200 034,36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7 219 451,17</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14 980 583,19</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6 519 285,64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2 120 071,69</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4 399 213,95</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Сергиевская, д. 20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93-п</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27.02.2014</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775,50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17</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15</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798,00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496,47</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301,53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48 709 920,00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37 652 768,16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12 244 680,21</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25 408 087,95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11 057 151,84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3 595 785,78</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7 461 366,06</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6</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Фаворского, д. 23/17</w:t>
            </w:r>
          </w:p>
        </w:tc>
        <w:tc>
          <w:tcPr>
            <w:tcW w:w="41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9</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166,10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166,10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34,60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131,50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10 138 744,00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7 837 249,11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2 548 673,41</w:t>
            </w:r>
          </w:p>
        </w:tc>
        <w:tc>
          <w:tcPr>
            <w:tcW w:w="952"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5 288 575,70</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2 301 494,89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748 446,14</w:t>
            </w:r>
          </w:p>
        </w:tc>
        <w:tc>
          <w:tcPr>
            <w:tcW w:w="942"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1 553 048,75</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7</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Фаворского, д. 25/18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85,50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85,50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85,50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5 218 920,00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4 034 225,16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1 311 930,02</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2 722 295,14</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1 184 694,84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385 262,76</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799 432,08</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8</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Вифанская, </w:t>
            </w:r>
          </w:p>
          <w:p w:rsidR="00121C79" w:rsidRPr="00751CE9" w:rsidRDefault="00121C79" w:rsidP="007A4822">
            <w:pPr>
              <w:ind w:left="-92" w:right="-108"/>
              <w:rPr>
                <w:sz w:val="14"/>
                <w:szCs w:val="14"/>
              </w:rPr>
            </w:pPr>
            <w:r w:rsidRPr="00751CE9">
              <w:rPr>
                <w:sz w:val="14"/>
                <w:szCs w:val="14"/>
              </w:rPr>
              <w:t>д. 26а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8</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88,80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81,80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24,90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56,90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4 993 072,00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3 859 644,66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1 255 156,44</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2 604 488,22</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1 133 427,34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368 590,57</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764 836,77</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9</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Бероунская, д. 14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500,20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8</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500,50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332,60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167,90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30 550 520,00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23 615 551,96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7 679 777,50</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15 935 774,46</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6 934 968,04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2 255 251,61</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4 679 716,43</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Инженерная, д. 13</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879-п</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18.12.2013</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39</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855,00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13</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853,50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502,20</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351,30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52 097 640,00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40 271 475,72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13 096 283,90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27 175 191,82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11 826 164,28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3 845 868,62</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7 980 295,66</w:t>
            </w:r>
          </w:p>
        </w:tc>
      </w:tr>
      <w:tr w:rsidR="00121C79" w:rsidRPr="00751CE9" w:rsidTr="003A5B42">
        <w:trPr>
          <w:trHeight w:val="64"/>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11</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Валовая, д. 7</w:t>
            </w:r>
          </w:p>
        </w:tc>
        <w:tc>
          <w:tcPr>
            <w:tcW w:w="41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25.04.2013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21</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361,90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9</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7</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380,60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183,80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196,80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23 231 824,00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17 958 199,95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5 840 006,62</w:t>
            </w:r>
          </w:p>
        </w:tc>
        <w:tc>
          <w:tcPr>
            <w:tcW w:w="952"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12 118 193,33</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5 273 624,05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1 714 982,54</w:t>
            </w:r>
          </w:p>
        </w:tc>
        <w:tc>
          <w:tcPr>
            <w:tcW w:w="942"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3 558 641,51</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12</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Пионерская, д. 1/12</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217-п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26.04.2013</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7</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185,40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181,10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138,10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43,00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11 054 344,00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8 545 007,91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2 778 836,57</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5 766 171,34</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2 509 336,09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816 036,10</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1 693 299,99</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13</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Ильинская, </w:t>
            </w:r>
          </w:p>
          <w:p w:rsidR="00121C79" w:rsidRPr="00751CE9" w:rsidRDefault="00121C79" w:rsidP="007A4822">
            <w:pPr>
              <w:ind w:left="-92" w:right="-108"/>
              <w:rPr>
                <w:sz w:val="14"/>
                <w:szCs w:val="14"/>
              </w:rPr>
            </w:pPr>
            <w:r w:rsidRPr="00751CE9">
              <w:rPr>
                <w:sz w:val="14"/>
                <w:szCs w:val="14"/>
              </w:rPr>
              <w:t>д. 11</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17.05.2017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193,20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7</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7</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0</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144,70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63,90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80,80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8 832 488,00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6 827 513,22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2 220 307,30</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4 607 205,92</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2 004 974,78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652 017,80</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1 352 956,98</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14</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Вифанская, </w:t>
            </w:r>
          </w:p>
          <w:p w:rsidR="00121C79" w:rsidRPr="00751CE9" w:rsidRDefault="00121C79" w:rsidP="007A4822">
            <w:pPr>
              <w:ind w:left="-92" w:right="-108"/>
              <w:rPr>
                <w:sz w:val="14"/>
                <w:szCs w:val="14"/>
              </w:rPr>
            </w:pPr>
            <w:r w:rsidRPr="00751CE9">
              <w:rPr>
                <w:sz w:val="14"/>
                <w:szCs w:val="14"/>
              </w:rPr>
              <w:t>д. 27а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200-п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29.05.2017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224,50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6</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211,10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128,20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82,90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12 885 544,00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9 960 525,51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3 239 162,90</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6 721 362,61</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2 925 018,49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951 216,01</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1 973 802,48</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15</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Садовая, д. 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229-п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16.06.2017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496,90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4</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496,90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248,30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248,60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30 330 776,00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23 445 689,85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7 624 538,34</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15 821 151,51</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6 885 086,15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2 239 030,02</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4 646 056,13</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16</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Садовая, д. 10</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228-п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16.06.2017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16</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435,90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4</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435,30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111,00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324,30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26 570 712,00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20 539 160,38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6 679 334,96</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13 859 825,42</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6 031 551,62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1 961 460,59</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4 070 091,03</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17</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Садовая, д. 14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225-п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16.06.2017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18</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420,90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4</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420,40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233,20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187,20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25 661 216,00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19 836 119,97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6 450 706,21</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13 385 413,76</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5 825 096,03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1 894 321,23</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3 930 774,80</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18</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Садовая, </w:t>
            </w:r>
          </w:p>
          <w:p w:rsidR="00121C79" w:rsidRPr="00751CE9" w:rsidRDefault="00121C79" w:rsidP="007A4822">
            <w:pPr>
              <w:ind w:left="-92" w:right="-108"/>
              <w:rPr>
                <w:sz w:val="14"/>
                <w:szCs w:val="14"/>
              </w:rPr>
            </w:pPr>
            <w:r w:rsidRPr="00751CE9">
              <w:rPr>
                <w:sz w:val="14"/>
                <w:szCs w:val="14"/>
              </w:rPr>
              <w:t>д. 14а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226-п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16.06.2017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408,20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8</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408,20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189,20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219,00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24 916 528,00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19 260 476,14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6 263 506,84</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12 996 969,30</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5 656 051,86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1 839 348,06</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3 816 703,80</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19</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Садовая, </w:t>
            </w:r>
          </w:p>
          <w:p w:rsidR="00121C79" w:rsidRPr="00751CE9" w:rsidRDefault="00121C79" w:rsidP="007A4822">
            <w:pPr>
              <w:ind w:left="-92" w:right="-108"/>
              <w:rPr>
                <w:sz w:val="14"/>
                <w:szCs w:val="14"/>
              </w:rPr>
            </w:pPr>
            <w:r w:rsidRPr="00751CE9">
              <w:rPr>
                <w:sz w:val="14"/>
                <w:szCs w:val="14"/>
              </w:rPr>
              <w:t>д. 14б</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227-п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16.06.2017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29</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413,80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6</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413,80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199,60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214,20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25 258 352,00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19 524 706,10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6 349 434,42</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13 175 271,68</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5 733 645,90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1 864 581,65</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3 869 064,25</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20</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Кирова, д. 34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338-п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24.08.2017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254,30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7</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244,80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91,90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152,90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14 942 592,00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11 550 623,62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3 756 262,80</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7 794 360,82</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3 391 968,38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1 103 068,12</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2 288 900,26</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21</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Вифанская, д. 14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10</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298,30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251,40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251,40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0,00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15 345 456,00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11 862 037,49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3 857 534,59</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8 004 502,90</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3 483 418,51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1 132 807,70</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2 350 610,81</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22</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Кирова, д. 13а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12</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112,40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140,10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103,30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36,80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8 551 704,00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6 610 467,19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2 149 723,93</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4 460 743,26</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1 941 236,81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631 290,21</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1 309 946,60</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23</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Ильинская, </w:t>
            </w:r>
          </w:p>
          <w:p w:rsidR="00121C79" w:rsidRPr="00751CE9" w:rsidRDefault="00121C79" w:rsidP="007A4822">
            <w:pPr>
              <w:ind w:left="-92" w:right="-108"/>
              <w:rPr>
                <w:sz w:val="14"/>
                <w:szCs w:val="14"/>
              </w:rPr>
            </w:pPr>
            <w:r w:rsidRPr="00751CE9">
              <w:rPr>
                <w:sz w:val="14"/>
                <w:szCs w:val="14"/>
              </w:rPr>
              <w:t>д. 11а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7</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123,52</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123,40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25,50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97,90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7 532 336,00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5 822 495,73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1 893 475,61</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3 929 020,12</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1 709 840,27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556 040,06</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1 153 800,21</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1-ой Ударной Армии, д. 20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156,00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144,70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63,90</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80,80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8 832 488,00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6 827 513,22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2 220 307,30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4 607 205,92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2 004 974,78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652 017,80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1 352 956,98</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25</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Березовый пер., д. 12/2</w:t>
            </w:r>
          </w:p>
        </w:tc>
        <w:tc>
          <w:tcPr>
            <w:tcW w:w="41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5</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142,20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115,60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115,60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7 056 224,00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5 454 461,15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1 773 790,77</w:t>
            </w:r>
          </w:p>
        </w:tc>
        <w:tc>
          <w:tcPr>
            <w:tcW w:w="952"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3 680 670,38</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1 601 762,85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520 893,28</w:t>
            </w:r>
          </w:p>
        </w:tc>
        <w:tc>
          <w:tcPr>
            <w:tcW w:w="942" w:type="dxa"/>
            <w:tcBorders>
              <w:top w:val="single" w:sz="4" w:space="0" w:color="auto"/>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1 080 869,57</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26</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Березовый пер., д. 17</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9</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134,30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101,00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101,00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6 165 040,00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4 765 575,92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1 549 765,29</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3 215 810,63</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1 399 464,08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455 105,72</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944 358,36</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27</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Вифанская, </w:t>
            </w:r>
          </w:p>
          <w:p w:rsidR="00121C79" w:rsidRPr="00751CE9" w:rsidRDefault="00121C79" w:rsidP="007A4822">
            <w:pPr>
              <w:ind w:left="-92" w:right="-108"/>
              <w:rPr>
                <w:sz w:val="14"/>
                <w:szCs w:val="14"/>
              </w:rPr>
            </w:pPr>
            <w:r w:rsidRPr="00751CE9">
              <w:rPr>
                <w:sz w:val="14"/>
                <w:szCs w:val="14"/>
              </w:rPr>
              <w:t>д. 52</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160,30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131,80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131,80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0,00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8 045 072,00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6 218 840,66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2 022 366,98</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4 196 473,68</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1 826 231,34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593 890,43</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1 232 340,91</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28</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Фаворского, д. 14/14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6</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157,80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0</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139,60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139,60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0,00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8 521 184,00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6 586 875,23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2 142 051,82</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4 444 823,41</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1 934 308,77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629 037,21</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1 305 271,56</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29</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ул. Кузьминова, д. 28/18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18</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234,20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135,60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135,60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8 277 024,00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6 398 139,55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2 080 674,98</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4 317 464,57</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1 878 884,45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611 013,22</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1 267 871,23</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30</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2" w:right="-108"/>
              <w:rPr>
                <w:sz w:val="14"/>
                <w:szCs w:val="14"/>
              </w:rPr>
            </w:pPr>
            <w:r w:rsidRPr="00751CE9">
              <w:rPr>
                <w:sz w:val="14"/>
                <w:szCs w:val="14"/>
              </w:rPr>
              <w:t>г. Сергиев Посад,           Спортивный пер, д. 6</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379-п</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05.10.2017</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247,21</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167,90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54,20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113,70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10 248 616,00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7 922 180,17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2 576 292,99</w:t>
            </w:r>
          </w:p>
        </w:tc>
        <w:tc>
          <w:tcPr>
            <w:tcW w:w="95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5 345 887,18</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2 326 435,83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756 556,93</w:t>
            </w:r>
          </w:p>
        </w:tc>
        <w:tc>
          <w:tcPr>
            <w:tcW w:w="942" w:type="dxa"/>
            <w:tcBorders>
              <w:top w:val="nil"/>
              <w:left w:val="nil"/>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1 569 878,90</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2" w:right="-66"/>
              <w:rPr>
                <w:sz w:val="14"/>
                <w:szCs w:val="14"/>
              </w:rPr>
            </w:pPr>
            <w:r w:rsidRPr="00751CE9">
              <w:rPr>
                <w:sz w:val="14"/>
                <w:szCs w:val="14"/>
              </w:rPr>
              <w:t>31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547D" w:rsidRDefault="00121C79" w:rsidP="007A4822">
            <w:pPr>
              <w:ind w:left="-92" w:right="-108"/>
              <w:rPr>
                <w:sz w:val="14"/>
                <w:szCs w:val="14"/>
              </w:rPr>
            </w:pPr>
            <w:r w:rsidRPr="00751CE9">
              <w:rPr>
                <w:sz w:val="14"/>
                <w:szCs w:val="14"/>
              </w:rPr>
              <w:t xml:space="preserve">г. Сергиев Посад,                      ул. Маслиева, </w:t>
            </w:r>
          </w:p>
          <w:p w:rsidR="00121C79" w:rsidRPr="00751CE9" w:rsidRDefault="00121C79" w:rsidP="007A4822">
            <w:pPr>
              <w:ind w:left="-92" w:right="-108"/>
              <w:rPr>
                <w:sz w:val="14"/>
                <w:szCs w:val="14"/>
              </w:rPr>
            </w:pPr>
            <w:r w:rsidRPr="00751CE9">
              <w:rPr>
                <w:sz w:val="14"/>
                <w:szCs w:val="14"/>
              </w:rPr>
              <w:t>д. 5</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128-п</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12.04.2017</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432,40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12</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6</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432,70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185,10</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247,60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26 412 008,00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20 416 482,18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6 639 440,00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13 777 042,18</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5 995 525,82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1 949 745,00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rsidR="00121C79" w:rsidRPr="00121C79" w:rsidRDefault="00121C79" w:rsidP="00121C79">
            <w:pPr>
              <w:ind w:left="-86" w:right="-102"/>
              <w:rPr>
                <w:sz w:val="14"/>
                <w:szCs w:val="14"/>
              </w:rPr>
            </w:pPr>
            <w:r w:rsidRPr="00121C79">
              <w:rPr>
                <w:sz w:val="14"/>
                <w:szCs w:val="14"/>
              </w:rPr>
              <w:t>4 045 780,82</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rPr>
                <w:b/>
                <w:bCs/>
                <w:sz w:val="14"/>
                <w:szCs w:val="14"/>
              </w:rPr>
            </w:pPr>
            <w:r w:rsidRPr="00751CE9">
              <w:rPr>
                <w:b/>
                <w:bCs/>
                <w:sz w:val="14"/>
                <w:szCs w:val="14"/>
              </w:rPr>
              <w:t>Итого МКД по Сергиево-Посадскому городскому округу: 4</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43</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787,90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13</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0</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13</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694,50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b/>
                <w:bCs/>
                <w:sz w:val="14"/>
                <w:szCs w:val="14"/>
              </w:rPr>
            </w:pPr>
            <w:r w:rsidRPr="00751CE9">
              <w:rPr>
                <w:b/>
                <w:bCs/>
                <w:sz w:val="14"/>
                <w:szCs w:val="14"/>
              </w:rPr>
              <w:t>0,00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694,50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42 392 280,00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32 769 232,44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32 769 232,44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9 623 047,56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9 623 047,56  </w:t>
            </w:r>
          </w:p>
        </w:tc>
        <w:tc>
          <w:tcPr>
            <w:tcW w:w="94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1</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tabs>
                <w:tab w:val="left" w:pos="1300"/>
              </w:tabs>
              <w:ind w:left="-106" w:right="-92"/>
              <w:rPr>
                <w:sz w:val="14"/>
                <w:szCs w:val="14"/>
              </w:rPr>
            </w:pPr>
            <w:r w:rsidRPr="00751CE9">
              <w:rPr>
                <w:sz w:val="14"/>
                <w:szCs w:val="14"/>
              </w:rPr>
              <w:t xml:space="preserve">с. Шеметово, </w:t>
            </w:r>
          </w:p>
          <w:p w:rsidR="004F547D" w:rsidRDefault="004F547D" w:rsidP="004F547D">
            <w:pPr>
              <w:tabs>
                <w:tab w:val="left" w:pos="1300"/>
              </w:tabs>
              <w:ind w:left="-106" w:right="-92"/>
              <w:rPr>
                <w:sz w:val="14"/>
                <w:szCs w:val="14"/>
              </w:rPr>
            </w:pPr>
            <w:r>
              <w:rPr>
                <w:sz w:val="14"/>
                <w:szCs w:val="14"/>
              </w:rPr>
              <w:t>у</w:t>
            </w:r>
            <w:r w:rsidR="00121C79" w:rsidRPr="00751CE9">
              <w:rPr>
                <w:sz w:val="14"/>
                <w:szCs w:val="14"/>
              </w:rPr>
              <w:t xml:space="preserve">л. Центральная, </w:t>
            </w:r>
          </w:p>
          <w:p w:rsidR="00121C79" w:rsidRPr="00751CE9" w:rsidRDefault="00121C79" w:rsidP="004F547D">
            <w:pPr>
              <w:tabs>
                <w:tab w:val="left" w:pos="1300"/>
              </w:tabs>
              <w:ind w:left="-106"/>
              <w:rPr>
                <w:sz w:val="14"/>
                <w:szCs w:val="14"/>
              </w:rPr>
            </w:pPr>
            <w:r w:rsidRPr="00751CE9">
              <w:rPr>
                <w:sz w:val="14"/>
                <w:szCs w:val="14"/>
              </w:rPr>
              <w:t>д. 9</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88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15.04.2015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12</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187,10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93,70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93,70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5 719 448,00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4 421 133,30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4 421 133,30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1 298 314,70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1 298 314,70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2</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tabs>
                <w:tab w:val="left" w:pos="1300"/>
              </w:tabs>
              <w:ind w:left="-106" w:right="-105"/>
              <w:rPr>
                <w:sz w:val="14"/>
                <w:szCs w:val="14"/>
              </w:rPr>
            </w:pPr>
            <w:r w:rsidRPr="00751CE9">
              <w:rPr>
                <w:sz w:val="14"/>
                <w:szCs w:val="14"/>
              </w:rPr>
              <w:t>с. Шеметово,</w:t>
            </w:r>
            <w:r w:rsidR="004F547D">
              <w:rPr>
                <w:sz w:val="14"/>
                <w:szCs w:val="14"/>
              </w:rPr>
              <w:t xml:space="preserve"> </w:t>
            </w:r>
          </w:p>
          <w:p w:rsidR="004F547D" w:rsidRDefault="00121C79" w:rsidP="004F547D">
            <w:pPr>
              <w:tabs>
                <w:tab w:val="left" w:pos="1300"/>
              </w:tabs>
              <w:ind w:left="-106" w:right="-105"/>
              <w:rPr>
                <w:sz w:val="14"/>
                <w:szCs w:val="14"/>
              </w:rPr>
            </w:pPr>
            <w:r w:rsidRPr="00751CE9">
              <w:rPr>
                <w:sz w:val="14"/>
                <w:szCs w:val="14"/>
              </w:rPr>
              <w:t>ул. Центральная,</w:t>
            </w:r>
          </w:p>
          <w:p w:rsidR="00121C79" w:rsidRPr="00751CE9" w:rsidRDefault="00121C79" w:rsidP="004F547D">
            <w:pPr>
              <w:tabs>
                <w:tab w:val="left" w:pos="1300"/>
              </w:tabs>
              <w:ind w:left="-106" w:right="-105"/>
              <w:rPr>
                <w:sz w:val="14"/>
                <w:szCs w:val="14"/>
              </w:rPr>
            </w:pPr>
            <w:r w:rsidRPr="00751CE9">
              <w:rPr>
                <w:sz w:val="14"/>
                <w:szCs w:val="14"/>
              </w:rPr>
              <w:t>д. 10</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88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15.04.2015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8</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61,40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2</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61,40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61,40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3 747 856,00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2 897 092,69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2 897 092,69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850 763,31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850 763,31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3</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4F547D" w:rsidP="004F547D">
            <w:pPr>
              <w:tabs>
                <w:tab w:val="left" w:pos="1300"/>
              </w:tabs>
              <w:ind w:left="-106" w:right="-105"/>
              <w:rPr>
                <w:sz w:val="14"/>
                <w:szCs w:val="14"/>
              </w:rPr>
            </w:pPr>
            <w:r>
              <w:rPr>
                <w:sz w:val="14"/>
                <w:szCs w:val="14"/>
              </w:rPr>
              <w:t>с.</w:t>
            </w:r>
            <w:r w:rsidR="00121C79" w:rsidRPr="00751CE9">
              <w:rPr>
                <w:sz w:val="14"/>
                <w:szCs w:val="14"/>
              </w:rPr>
              <w:t xml:space="preserve">Константиново, ул. Советская, </w:t>
            </w:r>
          </w:p>
          <w:p w:rsidR="00121C79" w:rsidRPr="00751CE9" w:rsidRDefault="00121C79" w:rsidP="004F547D">
            <w:pPr>
              <w:tabs>
                <w:tab w:val="left" w:pos="1300"/>
              </w:tabs>
              <w:ind w:left="-106" w:right="-105"/>
              <w:rPr>
                <w:sz w:val="14"/>
                <w:szCs w:val="14"/>
              </w:rPr>
            </w:pPr>
            <w:r w:rsidRPr="00751CE9">
              <w:rPr>
                <w:sz w:val="14"/>
                <w:szCs w:val="14"/>
              </w:rPr>
              <w:t>д. 4</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88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15.04.2015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305,00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305,00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305,00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18 617 200,00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14 391 095,60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14 391 095,60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4 226 104,40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4 226 104,40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4</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4F547D" w:rsidP="004F547D">
            <w:pPr>
              <w:tabs>
                <w:tab w:val="left" w:pos="1300"/>
              </w:tabs>
              <w:ind w:left="-106" w:right="-105"/>
              <w:rPr>
                <w:sz w:val="14"/>
                <w:szCs w:val="14"/>
              </w:rPr>
            </w:pPr>
            <w:r>
              <w:rPr>
                <w:sz w:val="14"/>
                <w:szCs w:val="14"/>
              </w:rPr>
              <w:t>с.Константиново,</w:t>
            </w:r>
          </w:p>
          <w:p w:rsidR="00121C79" w:rsidRPr="00751CE9" w:rsidRDefault="00121C79" w:rsidP="004F547D">
            <w:pPr>
              <w:tabs>
                <w:tab w:val="left" w:pos="1300"/>
              </w:tabs>
              <w:ind w:left="-106" w:right="-105"/>
              <w:rPr>
                <w:sz w:val="14"/>
                <w:szCs w:val="14"/>
              </w:rPr>
            </w:pPr>
            <w:r w:rsidRPr="00751CE9">
              <w:rPr>
                <w:sz w:val="14"/>
                <w:szCs w:val="14"/>
              </w:rPr>
              <w:t>ул. Больничная, д. 40</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88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15.04.2015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10</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234,40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4</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234,40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234,40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14 307 776,00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11 059 910,85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11 059 910,85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3 247 865,15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3 247 865,15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1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rPr>
                <w:b/>
                <w:bCs/>
                <w:sz w:val="14"/>
                <w:szCs w:val="14"/>
              </w:rPr>
            </w:pPr>
            <w:r w:rsidRPr="00751CE9">
              <w:rPr>
                <w:b/>
                <w:bCs/>
                <w:sz w:val="14"/>
                <w:szCs w:val="14"/>
              </w:rPr>
              <w:t>Итого МКД по г. Хотьково Сергиево-Посадского городского округа: 11</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b/>
                <w:bCs/>
                <w:sz w:val="14"/>
                <w:szCs w:val="14"/>
              </w:rPr>
            </w:pPr>
            <w:r w:rsidRPr="00751CE9">
              <w:rPr>
                <w:b/>
                <w:bCs/>
                <w:sz w:val="14"/>
                <w:szCs w:val="14"/>
              </w:rPr>
              <w:t>163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b/>
                <w:bCs/>
                <w:sz w:val="14"/>
                <w:szCs w:val="14"/>
              </w:rPr>
            </w:pPr>
            <w:r w:rsidRPr="00751CE9">
              <w:rPr>
                <w:b/>
                <w:bCs/>
                <w:sz w:val="14"/>
                <w:szCs w:val="14"/>
              </w:rPr>
              <w:t>2 196,10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b/>
                <w:bCs/>
                <w:sz w:val="14"/>
                <w:szCs w:val="14"/>
              </w:rPr>
            </w:pPr>
            <w:r w:rsidRPr="00751CE9">
              <w:rPr>
                <w:b/>
                <w:bCs/>
                <w:sz w:val="14"/>
                <w:szCs w:val="14"/>
              </w:rPr>
              <w:t>68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b/>
                <w:bCs/>
                <w:sz w:val="14"/>
                <w:szCs w:val="14"/>
              </w:rPr>
            </w:pPr>
            <w:r w:rsidRPr="00751CE9">
              <w:rPr>
                <w:b/>
                <w:bCs/>
                <w:sz w:val="14"/>
                <w:szCs w:val="14"/>
              </w:rPr>
              <w:t>12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b/>
                <w:bCs/>
                <w:sz w:val="14"/>
                <w:szCs w:val="14"/>
              </w:rPr>
            </w:pPr>
            <w:r w:rsidRPr="00751CE9">
              <w:rPr>
                <w:b/>
                <w:bCs/>
                <w:sz w:val="14"/>
                <w:szCs w:val="14"/>
              </w:rPr>
              <w:t>56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b/>
                <w:bCs/>
                <w:sz w:val="14"/>
                <w:szCs w:val="14"/>
              </w:rPr>
            </w:pPr>
            <w:r w:rsidRPr="00751CE9">
              <w:rPr>
                <w:b/>
                <w:bCs/>
                <w:sz w:val="14"/>
                <w:szCs w:val="14"/>
              </w:rPr>
              <w:t>2 196,10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b/>
                <w:bCs/>
                <w:sz w:val="14"/>
                <w:szCs w:val="14"/>
              </w:rPr>
            </w:pPr>
            <w:r w:rsidRPr="00751CE9">
              <w:rPr>
                <w:b/>
                <w:bCs/>
                <w:sz w:val="14"/>
                <w:szCs w:val="14"/>
              </w:rPr>
              <w:t>387,80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b/>
                <w:bCs/>
                <w:sz w:val="14"/>
                <w:szCs w:val="14"/>
              </w:rPr>
            </w:pPr>
            <w:r w:rsidRPr="00751CE9">
              <w:rPr>
                <w:b/>
                <w:bCs/>
                <w:sz w:val="14"/>
                <w:szCs w:val="14"/>
              </w:rPr>
              <w:t>1 808,30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134 049 944,00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103 620 606,73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103 620 606,73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30 429 337,27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30 429 337,27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1</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120" w:right="-108"/>
              <w:rPr>
                <w:sz w:val="14"/>
                <w:szCs w:val="14"/>
              </w:rPr>
            </w:pPr>
            <w:r w:rsidRPr="00751CE9">
              <w:rPr>
                <w:sz w:val="14"/>
                <w:szCs w:val="14"/>
              </w:rPr>
              <w:t xml:space="preserve">г. Хотьково, </w:t>
            </w:r>
          </w:p>
          <w:p w:rsidR="004F547D" w:rsidRDefault="00121C79" w:rsidP="007A4822">
            <w:pPr>
              <w:ind w:left="-120" w:right="-108"/>
              <w:rPr>
                <w:sz w:val="14"/>
                <w:szCs w:val="14"/>
              </w:rPr>
            </w:pPr>
            <w:r w:rsidRPr="00751CE9">
              <w:rPr>
                <w:sz w:val="14"/>
                <w:szCs w:val="14"/>
              </w:rPr>
              <w:t xml:space="preserve">ул. Горбуновская </w:t>
            </w:r>
          </w:p>
          <w:p w:rsidR="00121C79" w:rsidRPr="00751CE9" w:rsidRDefault="00121C79" w:rsidP="007A4822">
            <w:pPr>
              <w:ind w:left="-120" w:right="-108"/>
              <w:rPr>
                <w:sz w:val="14"/>
                <w:szCs w:val="14"/>
              </w:rPr>
            </w:pPr>
            <w:r w:rsidRPr="00751CE9">
              <w:rPr>
                <w:sz w:val="14"/>
                <w:szCs w:val="14"/>
              </w:rPr>
              <w:t xml:space="preserve">ф-ка, д. 3 </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154</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195,40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195,40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195,40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11 927 216,00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9 219 737,97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9 219 737,97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2 707 478,03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2 707 478,03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2</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120" w:right="-108"/>
              <w:rPr>
                <w:sz w:val="14"/>
                <w:szCs w:val="14"/>
              </w:rPr>
            </w:pPr>
            <w:r w:rsidRPr="00751CE9">
              <w:rPr>
                <w:sz w:val="14"/>
                <w:szCs w:val="14"/>
              </w:rPr>
              <w:t>г. Хотьково,</w:t>
            </w:r>
          </w:p>
          <w:p w:rsidR="004F547D" w:rsidRDefault="00121C79" w:rsidP="007A4822">
            <w:pPr>
              <w:ind w:left="-120" w:right="-108"/>
              <w:rPr>
                <w:sz w:val="14"/>
                <w:szCs w:val="14"/>
              </w:rPr>
            </w:pPr>
            <w:r w:rsidRPr="00751CE9">
              <w:rPr>
                <w:sz w:val="14"/>
                <w:szCs w:val="14"/>
              </w:rPr>
              <w:t xml:space="preserve">ул. Лихачева, </w:t>
            </w:r>
          </w:p>
          <w:p w:rsidR="00121C79" w:rsidRPr="00751CE9" w:rsidRDefault="00121C79" w:rsidP="007A4822">
            <w:pPr>
              <w:ind w:left="-120" w:right="-108"/>
              <w:rPr>
                <w:sz w:val="14"/>
                <w:szCs w:val="14"/>
              </w:rPr>
            </w:pPr>
            <w:r w:rsidRPr="00751CE9">
              <w:rPr>
                <w:sz w:val="14"/>
                <w:szCs w:val="14"/>
              </w:rPr>
              <w:t>д. 13</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155</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21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410,60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9</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8</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410,60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48,70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361,90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25 063 024,00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19 373 717,55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19 373 717,55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5 689 306,45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5 689 306,45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3</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4F547D">
            <w:pPr>
              <w:ind w:left="-120" w:right="-108"/>
              <w:rPr>
                <w:sz w:val="14"/>
                <w:szCs w:val="14"/>
              </w:rPr>
            </w:pPr>
            <w:r w:rsidRPr="00751CE9">
              <w:rPr>
                <w:sz w:val="14"/>
                <w:szCs w:val="14"/>
              </w:rPr>
              <w:t>г. Хотьково,</w:t>
            </w:r>
            <w:r w:rsidR="004F547D">
              <w:rPr>
                <w:sz w:val="14"/>
                <w:szCs w:val="14"/>
              </w:rPr>
              <w:t xml:space="preserve"> </w:t>
            </w:r>
            <w:r w:rsidRPr="00751CE9">
              <w:rPr>
                <w:sz w:val="14"/>
                <w:szCs w:val="14"/>
              </w:rPr>
              <w:t xml:space="preserve">ул. Кооперативная, </w:t>
            </w:r>
          </w:p>
          <w:p w:rsidR="00121C79" w:rsidRPr="00751CE9" w:rsidRDefault="00121C79" w:rsidP="004F547D">
            <w:pPr>
              <w:ind w:left="-120" w:right="-108"/>
              <w:rPr>
                <w:sz w:val="14"/>
                <w:szCs w:val="14"/>
              </w:rPr>
            </w:pPr>
            <w:r w:rsidRPr="00751CE9">
              <w:rPr>
                <w:sz w:val="14"/>
                <w:szCs w:val="14"/>
              </w:rPr>
              <w:t>д. 15а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160</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32</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353,90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10</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353,90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353,90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21 602 056,00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16 698 389,29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16 698 389,29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4 903 666,71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4 903 666,71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20" w:right="-108"/>
              <w:rPr>
                <w:sz w:val="14"/>
                <w:szCs w:val="14"/>
              </w:rPr>
            </w:pPr>
            <w:r w:rsidRPr="00751CE9">
              <w:rPr>
                <w:sz w:val="14"/>
                <w:szCs w:val="14"/>
              </w:rPr>
              <w:t>г. Хотьково, ул. 2-я Станционная, д. 13а</w:t>
            </w:r>
          </w:p>
        </w:tc>
        <w:tc>
          <w:tcPr>
            <w:tcW w:w="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161</w:t>
            </w:r>
          </w:p>
        </w:tc>
        <w:tc>
          <w:tcPr>
            <w:tcW w:w="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237,90</w:t>
            </w:r>
          </w:p>
        </w:tc>
        <w:tc>
          <w:tcPr>
            <w:tcW w:w="3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5</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237,90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237,90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14 521 416,00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11 225 054,57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11 225 054,57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3 296 361,43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3 296 361,43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5</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20" w:right="-108"/>
              <w:rPr>
                <w:sz w:val="14"/>
                <w:szCs w:val="14"/>
              </w:rPr>
            </w:pPr>
            <w:r w:rsidRPr="00751CE9">
              <w:rPr>
                <w:sz w:val="14"/>
                <w:szCs w:val="14"/>
              </w:rPr>
              <w:t>г. Хотьково, ул. 2-я Станционная, д. 14а</w:t>
            </w:r>
          </w:p>
        </w:tc>
        <w:tc>
          <w:tcPr>
            <w:tcW w:w="41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162</w:t>
            </w:r>
          </w:p>
        </w:tc>
        <w:tc>
          <w:tcPr>
            <w:tcW w:w="422"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13</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125,80</w:t>
            </w:r>
          </w:p>
        </w:tc>
        <w:tc>
          <w:tcPr>
            <w:tcW w:w="378"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5</w:t>
            </w:r>
          </w:p>
        </w:tc>
        <w:tc>
          <w:tcPr>
            <w:tcW w:w="479"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2</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125,80</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82,10</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43,70</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7 678 832,00  </w:t>
            </w:r>
          </w:p>
        </w:tc>
        <w:tc>
          <w:tcPr>
            <w:tcW w:w="99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5 935 737,14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5 935 737,14  </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1 743 094,86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1 743 094,86  </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single" w:sz="4" w:space="0" w:color="auto"/>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6</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20" w:right="-108"/>
              <w:rPr>
                <w:sz w:val="14"/>
                <w:szCs w:val="14"/>
              </w:rPr>
            </w:pPr>
            <w:r w:rsidRPr="00751CE9">
              <w:rPr>
                <w:sz w:val="14"/>
                <w:szCs w:val="14"/>
              </w:rPr>
              <w:t>г. Хотьково, ул. 2-я Станционная, д. 15</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163</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5</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120,30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120,30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71,30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49,00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7 343 112,00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5 676 225,58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5 676 225,58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1 666 886,42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1 666 886,42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499"/>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7</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20" w:right="-108"/>
              <w:rPr>
                <w:sz w:val="14"/>
                <w:szCs w:val="14"/>
              </w:rPr>
            </w:pPr>
            <w:r w:rsidRPr="00751CE9">
              <w:rPr>
                <w:sz w:val="14"/>
                <w:szCs w:val="14"/>
              </w:rPr>
              <w:t>г. Хотьково, ул. 1-я Станционная, д. 17</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164</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11</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135,00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4</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3</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135,00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19,80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115,20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8 240 400,00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6 369 829,20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6 369 829,20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1 870 570,80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1 870 570,80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8</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120" w:right="-108"/>
              <w:rPr>
                <w:sz w:val="14"/>
                <w:szCs w:val="14"/>
              </w:rPr>
            </w:pPr>
            <w:r w:rsidRPr="00751CE9">
              <w:rPr>
                <w:sz w:val="14"/>
                <w:szCs w:val="14"/>
              </w:rPr>
              <w:t xml:space="preserve">пос. Репихово, </w:t>
            </w:r>
          </w:p>
          <w:p w:rsidR="00121C79" w:rsidRPr="00751CE9" w:rsidRDefault="00121C79" w:rsidP="007A4822">
            <w:pPr>
              <w:ind w:left="-120" w:right="-108"/>
              <w:rPr>
                <w:sz w:val="14"/>
                <w:szCs w:val="14"/>
              </w:rPr>
            </w:pPr>
            <w:r w:rsidRPr="00751CE9">
              <w:rPr>
                <w:sz w:val="14"/>
                <w:szCs w:val="14"/>
              </w:rPr>
              <w:t>д. 8</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165</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8</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132,90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6</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132,90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132,90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8 112 216,00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6 270 742,97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6 270 742,97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1 841 473,03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1 841 473,03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7A4822">
            <w:pPr>
              <w:rPr>
                <w:sz w:val="14"/>
                <w:szCs w:val="14"/>
              </w:rPr>
            </w:pPr>
            <w:r w:rsidRPr="00751CE9">
              <w:rPr>
                <w:sz w:val="14"/>
                <w:szCs w:val="14"/>
              </w:rPr>
              <w:t>9</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20" w:right="-108"/>
              <w:rPr>
                <w:sz w:val="14"/>
                <w:szCs w:val="14"/>
              </w:rPr>
            </w:pPr>
            <w:r w:rsidRPr="00751CE9">
              <w:rPr>
                <w:sz w:val="14"/>
                <w:szCs w:val="14"/>
              </w:rPr>
              <w:t>дер. Жучки, д. 5</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167</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14</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166,10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8</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2</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6</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166,10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50,10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116,00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10 138 744,00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7 837 249,11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7 837 249,11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2 301 494,89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2 301 494,89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8"/>
              <w:rPr>
                <w:sz w:val="14"/>
                <w:szCs w:val="14"/>
              </w:rPr>
            </w:pPr>
            <w:r w:rsidRPr="00751CE9">
              <w:rPr>
                <w:sz w:val="14"/>
                <w:szCs w:val="14"/>
              </w:rPr>
              <w:t>10</w:t>
            </w:r>
          </w:p>
        </w:tc>
        <w:tc>
          <w:tcPr>
            <w:tcW w:w="1079" w:type="dxa"/>
            <w:tcBorders>
              <w:top w:val="nil"/>
              <w:left w:val="nil"/>
              <w:bottom w:val="single" w:sz="4" w:space="0" w:color="auto"/>
              <w:right w:val="single" w:sz="4" w:space="0" w:color="auto"/>
            </w:tcBorders>
            <w:shd w:val="clear" w:color="auto" w:fill="auto"/>
            <w:vAlign w:val="bottom"/>
            <w:hideMark/>
          </w:tcPr>
          <w:p w:rsidR="004F547D" w:rsidRDefault="00121C79" w:rsidP="007A4822">
            <w:pPr>
              <w:ind w:left="-120" w:right="-108"/>
              <w:rPr>
                <w:sz w:val="14"/>
                <w:szCs w:val="14"/>
              </w:rPr>
            </w:pPr>
            <w:r w:rsidRPr="00751CE9">
              <w:rPr>
                <w:sz w:val="14"/>
                <w:szCs w:val="14"/>
              </w:rPr>
              <w:t>пос. Репихово,</w:t>
            </w:r>
          </w:p>
          <w:p w:rsidR="00121C79" w:rsidRPr="00751CE9" w:rsidRDefault="00121C79" w:rsidP="007A4822">
            <w:pPr>
              <w:ind w:left="-120" w:right="-108"/>
              <w:rPr>
                <w:sz w:val="14"/>
                <w:szCs w:val="14"/>
              </w:rPr>
            </w:pPr>
            <w:r w:rsidRPr="00751CE9">
              <w:rPr>
                <w:sz w:val="14"/>
                <w:szCs w:val="14"/>
              </w:rPr>
              <w:t>д. 11</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168</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10.08.2015</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3</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115,80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3</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3</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0</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115,80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115,80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0,00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7 068 432,00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5 463 897,94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5 463 897,94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1 604 534,06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1 604 534,06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r w:rsidR="00121C79" w:rsidRPr="00751CE9" w:rsidTr="003A5B42">
        <w:trPr>
          <w:trHeight w:val="64"/>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121C79" w:rsidRPr="00751CE9" w:rsidRDefault="00121C79" w:rsidP="00121C79">
            <w:pPr>
              <w:ind w:left="-108"/>
              <w:rPr>
                <w:sz w:val="14"/>
                <w:szCs w:val="14"/>
              </w:rPr>
            </w:pPr>
            <w:r w:rsidRPr="00751CE9">
              <w:rPr>
                <w:sz w:val="14"/>
                <w:szCs w:val="14"/>
              </w:rPr>
              <w:t>11</w:t>
            </w:r>
          </w:p>
        </w:tc>
        <w:tc>
          <w:tcPr>
            <w:tcW w:w="10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20" w:right="-108"/>
              <w:rPr>
                <w:sz w:val="14"/>
                <w:szCs w:val="14"/>
              </w:rPr>
            </w:pPr>
            <w:r w:rsidRPr="00751CE9">
              <w:rPr>
                <w:sz w:val="14"/>
                <w:szCs w:val="14"/>
              </w:rPr>
              <w:t>г. Хотьково, ул. 1-я Хотьковская, д.4а</w:t>
            </w:r>
          </w:p>
        </w:tc>
        <w:tc>
          <w:tcPr>
            <w:tcW w:w="41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94" w:right="-108"/>
              <w:rPr>
                <w:sz w:val="14"/>
                <w:szCs w:val="14"/>
              </w:rPr>
            </w:pPr>
            <w:r w:rsidRPr="00751CE9">
              <w:rPr>
                <w:sz w:val="14"/>
                <w:szCs w:val="14"/>
              </w:rPr>
              <w:t>241</w:t>
            </w:r>
          </w:p>
        </w:tc>
        <w:tc>
          <w:tcPr>
            <w:tcW w:w="422"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08" w:right="-94"/>
              <w:rPr>
                <w:sz w:val="14"/>
                <w:szCs w:val="14"/>
              </w:rPr>
            </w:pPr>
            <w:r w:rsidRPr="00751CE9">
              <w:rPr>
                <w:sz w:val="14"/>
                <w:szCs w:val="14"/>
              </w:rPr>
              <w:t>23.05.2014</w:t>
            </w:r>
          </w:p>
        </w:tc>
        <w:tc>
          <w:tcPr>
            <w:tcW w:w="460"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101" w:right="-100"/>
              <w:jc w:val="center"/>
              <w:rPr>
                <w:sz w:val="14"/>
                <w:szCs w:val="14"/>
              </w:rPr>
            </w:pPr>
            <w:r w:rsidRPr="00751CE9">
              <w:rPr>
                <w:sz w:val="14"/>
                <w:szCs w:val="14"/>
              </w:rPr>
              <w:t>IV кв. 2021</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6" w:right="-37"/>
              <w:jc w:val="center"/>
              <w:rPr>
                <w:sz w:val="14"/>
                <w:szCs w:val="14"/>
              </w:rPr>
            </w:pPr>
            <w:r w:rsidRPr="00751CE9">
              <w:rPr>
                <w:sz w:val="14"/>
                <w:szCs w:val="14"/>
              </w:rPr>
              <w:t>IV кв. 2022</w:t>
            </w:r>
          </w:p>
        </w:tc>
        <w:tc>
          <w:tcPr>
            <w:tcW w:w="40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118" w:right="-108"/>
              <w:jc w:val="center"/>
              <w:rPr>
                <w:sz w:val="14"/>
                <w:szCs w:val="14"/>
              </w:rPr>
            </w:pPr>
            <w:r w:rsidRPr="00751CE9">
              <w:rPr>
                <w:sz w:val="14"/>
                <w:szCs w:val="14"/>
              </w:rPr>
              <w:t>19</w:t>
            </w:r>
          </w:p>
        </w:tc>
        <w:tc>
          <w:tcPr>
            <w:tcW w:w="6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63"/>
              <w:jc w:val="center"/>
              <w:rPr>
                <w:sz w:val="14"/>
                <w:szCs w:val="14"/>
              </w:rPr>
            </w:pPr>
            <w:r w:rsidRPr="00751CE9">
              <w:rPr>
                <w:sz w:val="14"/>
                <w:szCs w:val="14"/>
              </w:rPr>
              <w:t>202,40</w:t>
            </w:r>
          </w:p>
        </w:tc>
        <w:tc>
          <w:tcPr>
            <w:tcW w:w="378"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80" w:right="-24"/>
              <w:jc w:val="center"/>
              <w:rPr>
                <w:sz w:val="14"/>
                <w:szCs w:val="14"/>
              </w:rPr>
            </w:pPr>
            <w:r w:rsidRPr="00751CE9">
              <w:rPr>
                <w:sz w:val="14"/>
                <w:szCs w:val="14"/>
              </w:rPr>
              <w:t>10</w:t>
            </w:r>
          </w:p>
        </w:tc>
        <w:tc>
          <w:tcPr>
            <w:tcW w:w="479"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80"/>
              <w:jc w:val="center"/>
              <w:rPr>
                <w:sz w:val="14"/>
                <w:szCs w:val="14"/>
              </w:rPr>
            </w:pPr>
            <w:r w:rsidRPr="00751CE9">
              <w:rPr>
                <w:sz w:val="14"/>
                <w:szCs w:val="14"/>
              </w:rPr>
              <w:t>0</w:t>
            </w:r>
          </w:p>
        </w:tc>
        <w:tc>
          <w:tcPr>
            <w:tcW w:w="47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tabs>
                <w:tab w:val="left" w:pos="890"/>
              </w:tabs>
              <w:jc w:val="center"/>
              <w:rPr>
                <w:sz w:val="14"/>
                <w:szCs w:val="14"/>
              </w:rPr>
            </w:pPr>
            <w:r w:rsidRPr="00751CE9">
              <w:rPr>
                <w:sz w:val="14"/>
                <w:szCs w:val="14"/>
              </w:rPr>
              <w:t>10</w:t>
            </w:r>
          </w:p>
        </w:tc>
        <w:tc>
          <w:tcPr>
            <w:tcW w:w="647"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ind w:left="-38" w:right="-69"/>
              <w:jc w:val="center"/>
              <w:rPr>
                <w:sz w:val="14"/>
                <w:szCs w:val="14"/>
              </w:rPr>
            </w:pPr>
            <w:r w:rsidRPr="00751CE9">
              <w:rPr>
                <w:sz w:val="14"/>
                <w:szCs w:val="14"/>
              </w:rPr>
              <w:t>202,40</w:t>
            </w:r>
          </w:p>
        </w:tc>
        <w:tc>
          <w:tcPr>
            <w:tcW w:w="616"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7A4822">
            <w:pPr>
              <w:jc w:val="center"/>
              <w:rPr>
                <w:sz w:val="14"/>
                <w:szCs w:val="14"/>
              </w:rPr>
            </w:pPr>
            <w:r w:rsidRPr="00751CE9">
              <w:rPr>
                <w:sz w:val="14"/>
                <w:szCs w:val="14"/>
              </w:rPr>
              <w:t>0,00</w:t>
            </w:r>
          </w:p>
        </w:tc>
        <w:tc>
          <w:tcPr>
            <w:tcW w:w="655" w:type="dxa"/>
            <w:tcBorders>
              <w:top w:val="nil"/>
              <w:left w:val="nil"/>
              <w:bottom w:val="single" w:sz="4" w:space="0" w:color="auto"/>
              <w:right w:val="single" w:sz="4" w:space="0" w:color="auto"/>
            </w:tcBorders>
            <w:shd w:val="clear" w:color="auto" w:fill="auto"/>
            <w:vAlign w:val="bottom"/>
            <w:hideMark/>
          </w:tcPr>
          <w:p w:rsidR="00121C79" w:rsidRPr="00751CE9" w:rsidRDefault="00121C79" w:rsidP="00121C79">
            <w:pPr>
              <w:ind w:left="-73" w:right="-73"/>
              <w:jc w:val="center"/>
              <w:rPr>
                <w:sz w:val="14"/>
                <w:szCs w:val="14"/>
              </w:rPr>
            </w:pPr>
            <w:r w:rsidRPr="00751CE9">
              <w:rPr>
                <w:sz w:val="14"/>
                <w:szCs w:val="14"/>
              </w:rPr>
              <w:t>202,40</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12 354 496,00  </w:t>
            </w:r>
          </w:p>
        </w:tc>
        <w:tc>
          <w:tcPr>
            <w:tcW w:w="99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9 550 025,41  </w:t>
            </w:r>
          </w:p>
        </w:tc>
        <w:tc>
          <w:tcPr>
            <w:tcW w:w="969"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9 550 025,41  </w:t>
            </w:r>
          </w:p>
        </w:tc>
        <w:tc>
          <w:tcPr>
            <w:tcW w:w="937"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b/>
                <w:bCs/>
                <w:sz w:val="14"/>
                <w:szCs w:val="14"/>
              </w:rPr>
            </w:pPr>
            <w:r w:rsidRPr="00121C79">
              <w:rPr>
                <w:b/>
                <w:bCs/>
                <w:sz w:val="14"/>
                <w:szCs w:val="14"/>
              </w:rPr>
              <w:t xml:space="preserve">2 804 470,59  </w:t>
            </w:r>
          </w:p>
        </w:tc>
        <w:tc>
          <w:tcPr>
            <w:tcW w:w="88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2 804 470,59  </w:t>
            </w:r>
          </w:p>
        </w:tc>
        <w:tc>
          <w:tcPr>
            <w:tcW w:w="938"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c>
          <w:tcPr>
            <w:tcW w:w="942" w:type="dxa"/>
            <w:tcBorders>
              <w:top w:val="nil"/>
              <w:left w:val="nil"/>
              <w:bottom w:val="single" w:sz="4" w:space="0" w:color="auto"/>
              <w:right w:val="single" w:sz="4" w:space="0" w:color="auto"/>
            </w:tcBorders>
            <w:shd w:val="clear" w:color="auto" w:fill="auto"/>
            <w:vAlign w:val="bottom"/>
            <w:hideMark/>
          </w:tcPr>
          <w:p w:rsidR="00121C79" w:rsidRPr="00121C79" w:rsidRDefault="00121C79" w:rsidP="00121C79">
            <w:pPr>
              <w:ind w:left="-86" w:right="-102"/>
              <w:rPr>
                <w:sz w:val="14"/>
                <w:szCs w:val="14"/>
              </w:rPr>
            </w:pPr>
            <w:r w:rsidRPr="00121C79">
              <w:rPr>
                <w:sz w:val="14"/>
                <w:szCs w:val="14"/>
              </w:rPr>
              <w:t xml:space="preserve">0,00  </w:t>
            </w:r>
          </w:p>
        </w:tc>
      </w:tr>
    </w:tbl>
    <w:p w:rsidR="001778EB" w:rsidRDefault="001778EB" w:rsidP="007A4822">
      <w:pPr>
        <w:rPr>
          <w:color w:val="000000"/>
        </w:rPr>
      </w:pPr>
    </w:p>
    <w:p w:rsidR="001778EB" w:rsidRDefault="001778EB" w:rsidP="007A4822">
      <w:pPr>
        <w:spacing w:after="200"/>
        <w:rPr>
          <w:color w:val="000000"/>
        </w:rPr>
      </w:pPr>
      <w:r>
        <w:rPr>
          <w:color w:val="000000"/>
        </w:rPr>
        <w:br w:type="page"/>
      </w:r>
    </w:p>
    <w:tbl>
      <w:tblPr>
        <w:tblW w:w="15858" w:type="dxa"/>
        <w:tblInd w:w="-176" w:type="dxa"/>
        <w:tblLayout w:type="fixed"/>
        <w:tblLook w:val="04A0" w:firstRow="1" w:lastRow="0" w:firstColumn="1" w:lastColumn="0" w:noHBand="0" w:noVBand="1"/>
      </w:tblPr>
      <w:tblGrid>
        <w:gridCol w:w="564"/>
        <w:gridCol w:w="3626"/>
        <w:gridCol w:w="854"/>
        <w:gridCol w:w="980"/>
        <w:gridCol w:w="867"/>
        <w:gridCol w:w="851"/>
        <w:gridCol w:w="941"/>
        <w:gridCol w:w="952"/>
        <w:gridCol w:w="938"/>
        <w:gridCol w:w="840"/>
        <w:gridCol w:w="680"/>
        <w:gridCol w:w="700"/>
        <w:gridCol w:w="700"/>
        <w:gridCol w:w="680"/>
        <w:gridCol w:w="658"/>
        <w:gridCol w:w="22"/>
        <w:gridCol w:w="1005"/>
      </w:tblGrid>
      <w:tr w:rsidR="001778EB" w:rsidRPr="00730746" w:rsidTr="00416B6D">
        <w:trPr>
          <w:gridAfter w:val="2"/>
          <w:wAfter w:w="1027" w:type="dxa"/>
          <w:trHeight w:val="255"/>
        </w:trPr>
        <w:tc>
          <w:tcPr>
            <w:tcW w:w="14831" w:type="dxa"/>
            <w:gridSpan w:val="15"/>
            <w:tcBorders>
              <w:top w:val="nil"/>
              <w:left w:val="nil"/>
              <w:bottom w:val="nil"/>
              <w:right w:val="nil"/>
            </w:tcBorders>
            <w:shd w:val="clear" w:color="auto" w:fill="auto"/>
            <w:vAlign w:val="bottom"/>
            <w:hideMark/>
          </w:tcPr>
          <w:p w:rsidR="001778EB" w:rsidRPr="00A80583" w:rsidRDefault="001778EB" w:rsidP="007A4822">
            <w:pPr>
              <w:jc w:val="right"/>
              <w:rPr>
                <w:color w:val="000000"/>
                <w:szCs w:val="16"/>
              </w:rPr>
            </w:pPr>
            <w:r w:rsidRPr="00A80583">
              <w:rPr>
                <w:color w:val="000000"/>
                <w:szCs w:val="16"/>
              </w:rPr>
              <w:t xml:space="preserve">Приложение № </w:t>
            </w:r>
            <w:r w:rsidR="0034419B">
              <w:rPr>
                <w:color w:val="000000"/>
                <w:szCs w:val="16"/>
              </w:rPr>
              <w:t>1</w:t>
            </w:r>
          </w:p>
          <w:p w:rsidR="001778EB" w:rsidRPr="000F18C9" w:rsidRDefault="001778EB" w:rsidP="007A4822">
            <w:pPr>
              <w:jc w:val="center"/>
              <w:rPr>
                <w:b/>
                <w:color w:val="000000"/>
                <w:sz w:val="16"/>
                <w:szCs w:val="16"/>
              </w:rPr>
            </w:pPr>
            <w:r w:rsidRPr="00BF4F1C">
              <w:rPr>
                <w:b/>
                <w:color w:val="000000"/>
                <w:szCs w:val="16"/>
              </w:rPr>
              <w:t>Планируемые показатели переселения граждан из аварийного жилищного фонда</w:t>
            </w:r>
          </w:p>
        </w:tc>
      </w:tr>
      <w:tr w:rsidR="001778EB" w:rsidRPr="00730746" w:rsidTr="00416B6D">
        <w:trPr>
          <w:gridAfter w:val="2"/>
          <w:wAfter w:w="1027" w:type="dxa"/>
          <w:trHeight w:val="255"/>
        </w:trPr>
        <w:tc>
          <w:tcPr>
            <w:tcW w:w="14831" w:type="dxa"/>
            <w:gridSpan w:val="15"/>
            <w:tcBorders>
              <w:top w:val="nil"/>
              <w:left w:val="nil"/>
              <w:bottom w:val="single" w:sz="4" w:space="0" w:color="auto"/>
              <w:right w:val="nil"/>
            </w:tcBorders>
            <w:shd w:val="clear" w:color="auto" w:fill="auto"/>
            <w:vAlign w:val="bottom"/>
            <w:hideMark/>
          </w:tcPr>
          <w:p w:rsidR="001778EB" w:rsidRPr="00730746" w:rsidRDefault="001778EB" w:rsidP="007A4822">
            <w:pPr>
              <w:jc w:val="center"/>
              <w:rPr>
                <w:color w:val="000000"/>
                <w:sz w:val="16"/>
                <w:szCs w:val="16"/>
              </w:rPr>
            </w:pPr>
            <w:r w:rsidRPr="00730746">
              <w:rPr>
                <w:color w:val="000000"/>
                <w:sz w:val="16"/>
                <w:szCs w:val="16"/>
              </w:rPr>
              <w:t> </w:t>
            </w:r>
          </w:p>
        </w:tc>
      </w:tr>
      <w:tr w:rsidR="00225101" w:rsidTr="00416B6D">
        <w:trPr>
          <w:trHeight w:val="64"/>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п/п</w:t>
            </w:r>
          </w:p>
        </w:tc>
        <w:tc>
          <w:tcPr>
            <w:tcW w:w="36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Наименование муниципального образования</w:t>
            </w:r>
          </w:p>
        </w:tc>
        <w:tc>
          <w:tcPr>
            <w:tcW w:w="6383" w:type="dxa"/>
            <w:gridSpan w:val="7"/>
            <w:tcBorders>
              <w:top w:val="single" w:sz="4" w:space="0" w:color="auto"/>
              <w:left w:val="nil"/>
              <w:bottom w:val="single" w:sz="4" w:space="0" w:color="auto"/>
              <w:right w:val="single" w:sz="4" w:space="0" w:color="000000"/>
            </w:tcBorders>
            <w:shd w:val="clear" w:color="auto" w:fill="auto"/>
            <w:vAlign w:val="bottom"/>
            <w:hideMark/>
          </w:tcPr>
          <w:p w:rsidR="00225101" w:rsidRPr="00225101" w:rsidRDefault="00225101">
            <w:pPr>
              <w:rPr>
                <w:color w:val="000000"/>
                <w:sz w:val="20"/>
                <w:szCs w:val="20"/>
              </w:rPr>
            </w:pPr>
            <w:r w:rsidRPr="00225101">
              <w:rPr>
                <w:color w:val="000000"/>
                <w:sz w:val="20"/>
                <w:szCs w:val="20"/>
              </w:rPr>
              <w:t>Расселяемая площадь</w:t>
            </w:r>
          </w:p>
        </w:tc>
        <w:tc>
          <w:tcPr>
            <w:tcW w:w="5285" w:type="dxa"/>
            <w:gridSpan w:val="8"/>
            <w:tcBorders>
              <w:top w:val="single" w:sz="4" w:space="0" w:color="auto"/>
              <w:left w:val="nil"/>
              <w:bottom w:val="single" w:sz="4" w:space="0" w:color="auto"/>
              <w:right w:val="single" w:sz="4" w:space="0" w:color="000000"/>
            </w:tcBorders>
            <w:shd w:val="clear" w:color="auto" w:fill="auto"/>
            <w:vAlign w:val="bottom"/>
            <w:hideMark/>
          </w:tcPr>
          <w:p w:rsidR="00225101" w:rsidRPr="00225101" w:rsidRDefault="00BF1D88">
            <w:pPr>
              <w:rPr>
                <w:color w:val="000000"/>
                <w:sz w:val="20"/>
                <w:szCs w:val="20"/>
              </w:rPr>
            </w:pPr>
            <w:r>
              <w:rPr>
                <w:color w:val="000000"/>
                <w:sz w:val="20"/>
                <w:szCs w:val="20"/>
              </w:rPr>
              <w:t>Кол</w:t>
            </w:r>
            <w:r w:rsidR="00225101" w:rsidRPr="00225101">
              <w:rPr>
                <w:color w:val="000000"/>
                <w:sz w:val="20"/>
                <w:szCs w:val="20"/>
              </w:rPr>
              <w:t>ичество переселяемых жителей</w:t>
            </w:r>
          </w:p>
        </w:tc>
      </w:tr>
      <w:tr w:rsidR="00225101" w:rsidTr="00416B6D">
        <w:trPr>
          <w:trHeight w:val="77"/>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2020</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2021</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2022</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2023</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2024</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2025</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всего по году</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2020</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2022</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2023</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2024</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2025</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всего по году</w:t>
            </w:r>
          </w:p>
        </w:tc>
      </w:tr>
      <w:tr w:rsidR="00225101" w:rsidTr="00416B6D">
        <w:trPr>
          <w:trHeight w:val="25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r>
      <w:tr w:rsidR="00225101"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Всего по муниципальной программе переселения, в т.ч.:</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7 900,50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5 778,87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9 493,32  </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0,00  </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11 288,59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55 627,17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579  </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444  </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557  </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0  </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691  </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1 311  </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3 582  </w:t>
            </w:r>
          </w:p>
        </w:tc>
      </w:tr>
      <w:tr w:rsidR="00225101"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B380D">
            <w:pPr>
              <w:ind w:right="-80"/>
              <w:rPr>
                <w:b/>
                <w:bCs/>
                <w:color w:val="000000"/>
                <w:sz w:val="20"/>
                <w:szCs w:val="20"/>
              </w:rPr>
            </w:pPr>
            <w:r w:rsidRPr="00225101">
              <w:rPr>
                <w:b/>
                <w:bCs/>
                <w:color w:val="000000"/>
                <w:sz w:val="20"/>
                <w:szCs w:val="20"/>
              </w:rPr>
              <w:t>Всего по подпрограмме I</w:t>
            </w:r>
            <w:r w:rsidR="004B380D">
              <w:rPr>
                <w:b/>
                <w:bCs/>
                <w:color w:val="000000"/>
                <w:sz w:val="20"/>
                <w:szCs w:val="20"/>
                <w:lang w:val="en-US"/>
              </w:rPr>
              <w:t>I</w:t>
            </w:r>
            <w:r w:rsidRPr="00225101">
              <w:rPr>
                <w:b/>
                <w:bCs/>
                <w:color w:val="000000"/>
                <w:sz w:val="20"/>
                <w:szCs w:val="20"/>
              </w:rPr>
              <w:t xml:space="preserve"> программы переселения, в рамках которой предусмотрено финансирование за счет средств Фонда. в т.ч.:</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1 819,70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1 818,80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11 288,59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36 092,98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125</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691</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1311</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2 258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Всего по I этапу 2019-2020 </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1 654,30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1 654,30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109</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109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1.1.1.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1 654,30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1 654,30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109</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109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1.2.</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Всего по II этапу 2020-2021</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165,40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1 818,80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1 984,20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16</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147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1.2.1.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165,40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1 818,80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1 984,20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16</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131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147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1.3.</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Всего по V этапу 2023-2024 </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6 751,06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6 751,06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412</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412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1.3.1.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6 751,06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6 751,06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412</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412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1.4.</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Всего по VI этапу 2024-2025 </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4 537,53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25 703,42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279</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1311</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1 590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1.4.1.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4 537,53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25 703,42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279</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1311</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1 590  </w:t>
            </w:r>
          </w:p>
        </w:tc>
      </w:tr>
      <w:tr w:rsidR="00225101"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2.</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По подпрограмме II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6 080,80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3 960,07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9 493,32  </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19 534,19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454</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313</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557</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1 324  </w:t>
            </w:r>
          </w:p>
        </w:tc>
      </w:tr>
      <w:tr w:rsidR="00225101" w:rsidTr="00416B6D">
        <w:trPr>
          <w:trHeight w:val="64"/>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2.1.</w:t>
            </w:r>
          </w:p>
        </w:tc>
        <w:tc>
          <w:tcPr>
            <w:tcW w:w="36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Всего по подпрограмме II</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6 080,80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3 960,07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9 493,32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19 534,19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454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313</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557</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1 324  </w:t>
            </w:r>
          </w:p>
        </w:tc>
      </w:tr>
      <w:tr w:rsidR="00225101" w:rsidTr="00416B6D">
        <w:trPr>
          <w:trHeight w:val="64"/>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2.1.1.</w:t>
            </w:r>
          </w:p>
        </w:tc>
        <w:tc>
          <w:tcPr>
            <w:tcW w:w="3626"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6 080,80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3 960,07  </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9 493,32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41"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19 534,19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454</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313</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557</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680" w:type="dxa"/>
            <w:gridSpan w:val="2"/>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1 324  </w:t>
            </w:r>
          </w:p>
        </w:tc>
      </w:tr>
    </w:tbl>
    <w:p w:rsidR="001778EB" w:rsidRDefault="001778EB" w:rsidP="007A4822">
      <w:pPr>
        <w:spacing w:after="200"/>
      </w:pPr>
      <w:r>
        <w:br w:type="page"/>
      </w:r>
    </w:p>
    <w:p w:rsidR="001778EB" w:rsidRDefault="001778EB" w:rsidP="007A4822">
      <w:pPr>
        <w:spacing w:after="200"/>
        <w:sectPr w:rsidR="001778EB" w:rsidSect="00582B88">
          <w:pgSz w:w="16838" w:h="11906" w:orient="landscape"/>
          <w:pgMar w:top="1843" w:right="720" w:bottom="284" w:left="720" w:header="708" w:footer="708" w:gutter="0"/>
          <w:pgNumType w:start="38"/>
          <w:cols w:space="708"/>
          <w:docGrid w:linePitch="360"/>
        </w:sectPr>
      </w:pPr>
    </w:p>
    <w:p w:rsidR="001778EB" w:rsidRDefault="0034419B" w:rsidP="007A4822">
      <w:pPr>
        <w:spacing w:after="200"/>
        <w:jc w:val="right"/>
      </w:pPr>
      <w:r>
        <w:t>Приложение № 2</w:t>
      </w:r>
    </w:p>
    <w:tbl>
      <w:tblPr>
        <w:tblW w:w="15156" w:type="dxa"/>
        <w:jc w:val="center"/>
        <w:tblInd w:w="93" w:type="dxa"/>
        <w:tblLayout w:type="fixed"/>
        <w:tblLook w:val="04A0" w:firstRow="1" w:lastRow="0" w:firstColumn="1" w:lastColumn="0" w:noHBand="0" w:noVBand="1"/>
      </w:tblPr>
      <w:tblGrid>
        <w:gridCol w:w="517"/>
        <w:gridCol w:w="1891"/>
        <w:gridCol w:w="4952"/>
        <w:gridCol w:w="1436"/>
        <w:gridCol w:w="1843"/>
        <w:gridCol w:w="1417"/>
        <w:gridCol w:w="1541"/>
        <w:gridCol w:w="1559"/>
      </w:tblGrid>
      <w:tr w:rsidR="001778EB" w:rsidRPr="008E2496" w:rsidTr="00522D19">
        <w:trPr>
          <w:trHeight w:val="570"/>
          <w:jc w:val="center"/>
        </w:trPr>
        <w:tc>
          <w:tcPr>
            <w:tcW w:w="15156" w:type="dxa"/>
            <w:gridSpan w:val="8"/>
            <w:tcBorders>
              <w:top w:val="nil"/>
              <w:left w:val="nil"/>
              <w:bottom w:val="nil"/>
              <w:right w:val="nil"/>
            </w:tcBorders>
            <w:shd w:val="clear" w:color="auto" w:fill="auto"/>
            <w:vAlign w:val="bottom"/>
            <w:hideMark/>
          </w:tcPr>
          <w:p w:rsidR="001778EB" w:rsidRPr="00BF4F1C" w:rsidRDefault="001778EB" w:rsidP="007A4822">
            <w:pPr>
              <w:jc w:val="center"/>
              <w:rPr>
                <w:b/>
                <w:color w:val="000000"/>
              </w:rPr>
            </w:pPr>
            <w:r w:rsidRPr="00BF4F1C">
              <w:rPr>
                <w:b/>
                <w:color w:val="000000"/>
              </w:rPr>
              <w:t xml:space="preserve">Адресный перечень многоквартирных домов, признанных аварийными </w:t>
            </w:r>
          </w:p>
          <w:p w:rsidR="001778EB" w:rsidRPr="000F18C9" w:rsidRDefault="001778EB" w:rsidP="007A4822">
            <w:pPr>
              <w:jc w:val="center"/>
              <w:rPr>
                <w:b/>
                <w:color w:val="000000"/>
              </w:rPr>
            </w:pPr>
            <w:r w:rsidRPr="00BF4F1C">
              <w:rPr>
                <w:b/>
                <w:color w:val="000000"/>
              </w:rPr>
              <w:t>и подлежащих расселению в рамках муниципальной программы</w:t>
            </w:r>
          </w:p>
        </w:tc>
      </w:tr>
      <w:tr w:rsidR="001778EB" w:rsidRPr="008E2496" w:rsidTr="00522D19">
        <w:trPr>
          <w:trHeight w:val="255"/>
          <w:jc w:val="center"/>
        </w:trPr>
        <w:tc>
          <w:tcPr>
            <w:tcW w:w="15156" w:type="dxa"/>
            <w:gridSpan w:val="8"/>
            <w:tcBorders>
              <w:top w:val="nil"/>
              <w:left w:val="nil"/>
              <w:bottom w:val="single" w:sz="4" w:space="0" w:color="auto"/>
              <w:right w:val="nil"/>
            </w:tcBorders>
            <w:shd w:val="clear" w:color="auto" w:fill="auto"/>
            <w:noWrap/>
            <w:vAlign w:val="bottom"/>
            <w:hideMark/>
          </w:tcPr>
          <w:p w:rsidR="001778EB" w:rsidRPr="008E2496" w:rsidRDefault="001778EB" w:rsidP="007A4822">
            <w:pPr>
              <w:rPr>
                <w:color w:val="000000"/>
                <w:sz w:val="16"/>
                <w:szCs w:val="16"/>
              </w:rPr>
            </w:pPr>
            <w:r w:rsidRPr="008E2496">
              <w:rPr>
                <w:color w:val="000000"/>
                <w:sz w:val="16"/>
                <w:szCs w:val="16"/>
              </w:rPr>
              <w:t> </w:t>
            </w:r>
          </w:p>
        </w:tc>
      </w:tr>
      <w:tr w:rsidR="001778EB" w:rsidRPr="00522D19" w:rsidTr="00522D19">
        <w:trPr>
          <w:trHeight w:val="56"/>
          <w:jc w:val="center"/>
        </w:trPr>
        <w:tc>
          <w:tcPr>
            <w:tcW w:w="517"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 п/п</w:t>
            </w:r>
          </w:p>
        </w:tc>
        <w:tc>
          <w:tcPr>
            <w:tcW w:w="1891"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Наименование муниципального образования</w:t>
            </w:r>
          </w:p>
        </w:tc>
        <w:tc>
          <w:tcPr>
            <w:tcW w:w="4952"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Адрес многоквартирного дома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Год ввода дома в эксплуатацию</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 признания многоквартирного дома аварийным</w:t>
            </w:r>
          </w:p>
        </w:tc>
        <w:tc>
          <w:tcPr>
            <w:tcW w:w="2958" w:type="dxa"/>
            <w:gridSpan w:val="2"/>
            <w:tcBorders>
              <w:top w:val="single" w:sz="4" w:space="0" w:color="auto"/>
              <w:left w:val="nil"/>
              <w:bottom w:val="single" w:sz="4" w:space="0" w:color="auto"/>
              <w:right w:val="single" w:sz="4" w:space="0" w:color="000000"/>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Сведения об аварийном жилищном фонде, подлежащем расселению до 1 сентября 2025 года</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Планируемая дата окончания переселения</w:t>
            </w:r>
          </w:p>
        </w:tc>
      </w:tr>
      <w:tr w:rsidR="001778EB" w:rsidRPr="00522D19" w:rsidTr="00522D19">
        <w:trPr>
          <w:trHeight w:val="56"/>
          <w:jc w:val="center"/>
        </w:trPr>
        <w:tc>
          <w:tcPr>
            <w:tcW w:w="517"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1891"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4952"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год</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площадь, кв. м</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количество человек</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w:t>
            </w:r>
          </w:p>
        </w:tc>
      </w:tr>
      <w:tr w:rsidR="001778EB" w:rsidRPr="00522D19" w:rsidTr="00522D19">
        <w:trPr>
          <w:trHeight w:val="255"/>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r>
      <w:tr w:rsidR="001778EB" w:rsidRPr="00522D19" w:rsidTr="00522D19">
        <w:trPr>
          <w:trHeight w:val="64"/>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Всего в Сергиево-Посадском городском округе подлежит переселению в 2020 - 2025 гг.</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57 527,10</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3 687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r>
      <w:tr w:rsidR="001778EB" w:rsidRPr="00522D19" w:rsidTr="00522D19">
        <w:trPr>
          <w:trHeight w:val="64"/>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По подпрограмме I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36 092,98</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2 258</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401,30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863,76</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863,84</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846,81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14.11.2013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1 037,10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840,16</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1 039,70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20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801,22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27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1 867,37</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Краснозаводск, </w:t>
            </w:r>
            <w:r w:rsidR="001778EB" w:rsidRPr="00522D19">
              <w:rPr>
                <w:color w:val="000000"/>
                <w:sz w:val="20"/>
                <w:szCs w:val="20"/>
              </w:rPr>
              <w:t>ул. 1 Мая, д. 31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21.06.2012</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1 817,02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пер. Больничный,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545,10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пер. Больничный,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527,40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Краснозаводск, </w:t>
            </w:r>
            <w:r w:rsidR="001778EB" w:rsidRPr="00522D19">
              <w:rPr>
                <w:color w:val="000000"/>
                <w:sz w:val="20"/>
                <w:szCs w:val="20"/>
              </w:rPr>
              <w:t>пер. Больничный,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833,55</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пер. Больничный,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808,08</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1927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21.06.2012</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1 282,02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1927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1 228,87</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23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1 680,64</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Краснозаводск, ул. Горького, д. дача 18, стр. А</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153,10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Трудовые Резервы, д. 3</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901,99</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Трудовые Резервы,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907,31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Трудовые Резервы,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885,23</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Наугольное</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Наугольное, д. 99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30.06.2015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18А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384,90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6а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164,70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165,40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427,90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406,90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28</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640,90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656,90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851,80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827,70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642,90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33</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638,40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34</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Инженерная, д. 11</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872,40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Кирпичная, д. 2/2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428,30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Кирпичная, д. 4/1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426,90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Кирпичная,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417,90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Кирпичная,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381,50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проезд. Кирпичный,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426,10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проезд. Кирпичный, д. 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проезд. Кирпичный,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372,60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Клементьевская, д. 79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511,40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Клементьевская, д. 81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602,20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Клементьевская, д. 82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704,70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Куликова,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457,71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 xml:space="preserve">г. Сергиев </w:t>
            </w:r>
            <w:r w:rsidR="0034419B" w:rsidRPr="00522D19">
              <w:rPr>
                <w:color w:val="000000"/>
                <w:sz w:val="20"/>
                <w:szCs w:val="20"/>
              </w:rPr>
              <w:t xml:space="preserve">Посад, </w:t>
            </w:r>
            <w:r w:rsidRPr="00522D19">
              <w:rPr>
                <w:color w:val="000000"/>
                <w:sz w:val="20"/>
                <w:szCs w:val="20"/>
              </w:rPr>
              <w:t>ул. Куликова, д. 18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384,20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18Б</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367,40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20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386,20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Московская,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29.12.2016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351,40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проезд. Хотьковский, д. 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944,70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Центральная,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428,00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Школьная,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490,80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53</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Школьная, д. 19</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726,90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По подпрограмме II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21 434,12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1 429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r>
      <w:tr w:rsidR="001778EB" w:rsidRPr="00522D19" w:rsidTr="00522D19">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признанные аварийными до 01.01.2017:</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16 387,79</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1 128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r>
      <w:tr w:rsidR="001778EB"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Жучки</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Жучки,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139,60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Репихово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Репихово,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Краснозаводск, </w:t>
            </w:r>
            <w:r w:rsidR="001778EB" w:rsidRPr="00522D19">
              <w:rPr>
                <w:color w:val="000000"/>
                <w:sz w:val="20"/>
                <w:szCs w:val="20"/>
              </w:rPr>
              <w:t>ул. 1 Мая, д. 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526,04</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429,40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639,48</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27.05.2011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1 749,19</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27.05.2011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1 733,18</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Строителей, д. 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27.05.2011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846,20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9</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 д. 11</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10.03.2014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115,80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10</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 д. 12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144,00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 д. 28</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20.05.2015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151,10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Бероунская,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500,50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Валовая,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380,60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Вифанская, д. 26, к.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1897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88,80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Инженерная,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856,00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Кирпичная, д. 12/2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385,50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2/2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465,20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Пионерская, д. 1/12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230,80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Сергиевская, д. 20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27.02.2014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798,10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Стахановская,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447,90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Стахановская,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526,10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Фаворского, д. 23/17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187,15</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Фаворского, д. 25/18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85,50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24</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Константиново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Константиново, ул. Больничная, д. 40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246,50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25</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Константиново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Константиново, ул. Советская, д. 4</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305,00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Шеметово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Шеметово, ул. Центральная, д. 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70,60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Шеметово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Шеметово, ул. Центральная,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86,30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Горбуновская, д. 75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19.05.2015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220,60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Горбуновская фабрика, д. 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168,20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30</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Горжовицкая, д. 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19.09.2013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196,50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Жуковского,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Жуковского,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182,40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Кооперативная, д. 15, лит.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353,90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Лихачева,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346,30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Лихачева,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205,40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271,40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259,50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11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28.11.2014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284,80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251,90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Ломоносова, д. 12, лит.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331,90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Ломоносова, д. 14, лит.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207,50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Новая, д. 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1900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10.03.2014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76,80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Октябрьская,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89,80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Октябрьская,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79,40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45</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Станционная 1-я,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139,25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46</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Станционная 2-я, д. 13-а</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161,30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47</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Хотьковская 1-я, д. 4, лит. а</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122,20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48</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Станционная 2-я, д. 14-а</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sz w:val="20"/>
                <w:szCs w:val="20"/>
              </w:rPr>
            </w:pPr>
            <w:r w:rsidRPr="00522D19">
              <w:rPr>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125,80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Станционная 2-я, д. 15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sz w:val="20"/>
                <w:szCs w:val="20"/>
              </w:rPr>
            </w:pPr>
            <w:r w:rsidRPr="00522D19">
              <w:rPr>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120,30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признанные аварийными после 01.01.2017: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5 046,33</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301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Ильинская, д. 11</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17.05.2017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193,20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13</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Вифанская, д. 27а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29.05.2017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224,50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14</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8</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496,90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25</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10</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435,90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14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420,90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18</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Садовая, д. 14а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408,20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14б</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413,80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29</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Кирова, д. 34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24.08.2017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254,30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25</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Вифанская, д. 14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298,30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10</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Кирова, д. 13а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1947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112,40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12</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Ильинская, д. 11а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123,52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1-ой Ударной Армии, д. 20</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156,00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13</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13</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Березовый пер., д. 12/2</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142,20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14</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Березовый пер., д. 17</w:t>
            </w:r>
          </w:p>
        </w:tc>
        <w:tc>
          <w:tcPr>
            <w:tcW w:w="1436"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134,30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Вифанская, д. 52</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Фаворского, д. 14/14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157,80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6</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Кузьминова, д. 28/18</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234,20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18</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Спортивный пер, д. 6</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247,21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Маслиева, д. 5</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12.04.2017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432,40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31</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bl>
    <w:p w:rsidR="00267C34" w:rsidRPr="00522D19" w:rsidRDefault="00267C34" w:rsidP="007A4822">
      <w:pPr>
        <w:rPr>
          <w:color w:val="000000"/>
          <w:sz w:val="20"/>
          <w:szCs w:val="20"/>
        </w:rPr>
      </w:pPr>
    </w:p>
    <w:sectPr w:rsidR="00267C34" w:rsidRPr="00522D19" w:rsidSect="00582B88">
      <w:pgSz w:w="16838" w:h="11906" w:orient="landscape"/>
      <w:pgMar w:top="1843" w:right="720" w:bottom="1701" w:left="720" w:header="709" w:footer="709" w:gutter="0"/>
      <w:pgNumType w:start="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B28" w:rsidRDefault="00B26B28" w:rsidP="00B136ED">
      <w:r>
        <w:separator/>
      </w:r>
    </w:p>
  </w:endnote>
  <w:endnote w:type="continuationSeparator" w:id="0">
    <w:p w:rsidR="00B26B28" w:rsidRDefault="00B26B28"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041708"/>
      <w:docPartObj>
        <w:docPartGallery w:val="Page Numbers (Bottom of Page)"/>
        <w:docPartUnique/>
      </w:docPartObj>
    </w:sdtPr>
    <w:sdtEndPr/>
    <w:sdtContent>
      <w:p w:rsidR="00A562DF" w:rsidRDefault="00A562DF">
        <w:pPr>
          <w:pStyle w:val="a7"/>
          <w:jc w:val="right"/>
        </w:pPr>
        <w:r>
          <w:fldChar w:fldCharType="begin"/>
        </w:r>
        <w:r>
          <w:instrText>PAGE   \* MERGEFORMAT</w:instrText>
        </w:r>
        <w:r>
          <w:fldChar w:fldCharType="separate"/>
        </w:r>
        <w:r w:rsidR="00A471A9">
          <w:rPr>
            <w:noProof/>
          </w:rPr>
          <w:t>2</w:t>
        </w:r>
        <w:r>
          <w:fldChar w:fldCharType="end"/>
        </w:r>
      </w:p>
    </w:sdtContent>
  </w:sdt>
  <w:p w:rsidR="00A562DF" w:rsidRPr="003F0706" w:rsidRDefault="00A562DF">
    <w:pPr>
      <w:pStyle w:val="a7"/>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B28" w:rsidRDefault="00B26B28" w:rsidP="00B136ED">
      <w:r>
        <w:separator/>
      </w:r>
    </w:p>
  </w:footnote>
  <w:footnote w:type="continuationSeparator" w:id="0">
    <w:p w:rsidR="00B26B28" w:rsidRDefault="00B26B28"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DF" w:rsidRDefault="00A562DF"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562DF" w:rsidRDefault="00A562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3F06"/>
    <w:rsid w:val="0001168B"/>
    <w:rsid w:val="000162CC"/>
    <w:rsid w:val="00017D84"/>
    <w:rsid w:val="00021238"/>
    <w:rsid w:val="00022C35"/>
    <w:rsid w:val="000239B1"/>
    <w:rsid w:val="000358EC"/>
    <w:rsid w:val="00040F36"/>
    <w:rsid w:val="000427A0"/>
    <w:rsid w:val="000432CF"/>
    <w:rsid w:val="00046E3D"/>
    <w:rsid w:val="000473B4"/>
    <w:rsid w:val="00056039"/>
    <w:rsid w:val="0005781E"/>
    <w:rsid w:val="00057A3B"/>
    <w:rsid w:val="00057CFD"/>
    <w:rsid w:val="000638BA"/>
    <w:rsid w:val="00083C66"/>
    <w:rsid w:val="00084CB9"/>
    <w:rsid w:val="00097A84"/>
    <w:rsid w:val="000A7793"/>
    <w:rsid w:val="000C00D0"/>
    <w:rsid w:val="000C07CA"/>
    <w:rsid w:val="000C6620"/>
    <w:rsid w:val="000D688B"/>
    <w:rsid w:val="000D6C21"/>
    <w:rsid w:val="000F18C9"/>
    <w:rsid w:val="000F4FAF"/>
    <w:rsid w:val="000F5083"/>
    <w:rsid w:val="000F7BEC"/>
    <w:rsid w:val="00102A23"/>
    <w:rsid w:val="0010481B"/>
    <w:rsid w:val="0010555B"/>
    <w:rsid w:val="00107AFC"/>
    <w:rsid w:val="00114047"/>
    <w:rsid w:val="00117493"/>
    <w:rsid w:val="00121B4D"/>
    <w:rsid w:val="00121C79"/>
    <w:rsid w:val="001257C9"/>
    <w:rsid w:val="00141C04"/>
    <w:rsid w:val="001429B9"/>
    <w:rsid w:val="001447EF"/>
    <w:rsid w:val="001448BF"/>
    <w:rsid w:val="00150821"/>
    <w:rsid w:val="00151330"/>
    <w:rsid w:val="00151358"/>
    <w:rsid w:val="0015209D"/>
    <w:rsid w:val="00155017"/>
    <w:rsid w:val="00156922"/>
    <w:rsid w:val="00160C97"/>
    <w:rsid w:val="00161C71"/>
    <w:rsid w:val="001661AD"/>
    <w:rsid w:val="00170449"/>
    <w:rsid w:val="001713DA"/>
    <w:rsid w:val="001767B7"/>
    <w:rsid w:val="001778EB"/>
    <w:rsid w:val="001824D4"/>
    <w:rsid w:val="00191CFB"/>
    <w:rsid w:val="00195323"/>
    <w:rsid w:val="00197AB7"/>
    <w:rsid w:val="00197B77"/>
    <w:rsid w:val="001A20A3"/>
    <w:rsid w:val="001B01D3"/>
    <w:rsid w:val="001B64FD"/>
    <w:rsid w:val="001C4866"/>
    <w:rsid w:val="001D3422"/>
    <w:rsid w:val="001E07FF"/>
    <w:rsid w:val="001E276A"/>
    <w:rsid w:val="001E2C7A"/>
    <w:rsid w:val="001E42D7"/>
    <w:rsid w:val="001E4766"/>
    <w:rsid w:val="001E60A5"/>
    <w:rsid w:val="001F7851"/>
    <w:rsid w:val="0020388C"/>
    <w:rsid w:val="00205AA2"/>
    <w:rsid w:val="00211749"/>
    <w:rsid w:val="00211E4E"/>
    <w:rsid w:val="00213F3B"/>
    <w:rsid w:val="00220713"/>
    <w:rsid w:val="002232A7"/>
    <w:rsid w:val="00225101"/>
    <w:rsid w:val="00233FE1"/>
    <w:rsid w:val="00235D04"/>
    <w:rsid w:val="0024069A"/>
    <w:rsid w:val="0024355D"/>
    <w:rsid w:val="002566B0"/>
    <w:rsid w:val="00261C15"/>
    <w:rsid w:val="00267C34"/>
    <w:rsid w:val="00270100"/>
    <w:rsid w:val="00272A9F"/>
    <w:rsid w:val="00281EB9"/>
    <w:rsid w:val="0028228E"/>
    <w:rsid w:val="00283C8B"/>
    <w:rsid w:val="002960D0"/>
    <w:rsid w:val="002B1EEC"/>
    <w:rsid w:val="002B4913"/>
    <w:rsid w:val="002B5437"/>
    <w:rsid w:val="002C52FD"/>
    <w:rsid w:val="002D14AB"/>
    <w:rsid w:val="002D5799"/>
    <w:rsid w:val="002D705D"/>
    <w:rsid w:val="002F2053"/>
    <w:rsid w:val="002F2A9A"/>
    <w:rsid w:val="002F42D8"/>
    <w:rsid w:val="0030510A"/>
    <w:rsid w:val="00306C0C"/>
    <w:rsid w:val="00310772"/>
    <w:rsid w:val="003113D3"/>
    <w:rsid w:val="00316BB4"/>
    <w:rsid w:val="00320790"/>
    <w:rsid w:val="003256FD"/>
    <w:rsid w:val="003261FA"/>
    <w:rsid w:val="00330B78"/>
    <w:rsid w:val="003342DE"/>
    <w:rsid w:val="0033586B"/>
    <w:rsid w:val="003365CB"/>
    <w:rsid w:val="0034419B"/>
    <w:rsid w:val="003511A8"/>
    <w:rsid w:val="00353482"/>
    <w:rsid w:val="00353A65"/>
    <w:rsid w:val="003550A0"/>
    <w:rsid w:val="00356259"/>
    <w:rsid w:val="00360928"/>
    <w:rsid w:val="003649DF"/>
    <w:rsid w:val="003806D0"/>
    <w:rsid w:val="00386CCD"/>
    <w:rsid w:val="00392B45"/>
    <w:rsid w:val="003A12BC"/>
    <w:rsid w:val="003A34FB"/>
    <w:rsid w:val="003A500D"/>
    <w:rsid w:val="003A5433"/>
    <w:rsid w:val="003A5B42"/>
    <w:rsid w:val="003A5C28"/>
    <w:rsid w:val="003B27FF"/>
    <w:rsid w:val="003B30D5"/>
    <w:rsid w:val="003B4ED9"/>
    <w:rsid w:val="003C015B"/>
    <w:rsid w:val="003C194B"/>
    <w:rsid w:val="003C4D41"/>
    <w:rsid w:val="003D45AB"/>
    <w:rsid w:val="003E0563"/>
    <w:rsid w:val="003E562E"/>
    <w:rsid w:val="003E5FCD"/>
    <w:rsid w:val="003E7EE9"/>
    <w:rsid w:val="003F0706"/>
    <w:rsid w:val="003F4B6C"/>
    <w:rsid w:val="003F6E24"/>
    <w:rsid w:val="00401943"/>
    <w:rsid w:val="00401F8D"/>
    <w:rsid w:val="0040403F"/>
    <w:rsid w:val="004069F2"/>
    <w:rsid w:val="00411697"/>
    <w:rsid w:val="00416B6D"/>
    <w:rsid w:val="004249E4"/>
    <w:rsid w:val="00424E18"/>
    <w:rsid w:val="00434E0F"/>
    <w:rsid w:val="0044756C"/>
    <w:rsid w:val="0045045C"/>
    <w:rsid w:val="0045047D"/>
    <w:rsid w:val="00455CAF"/>
    <w:rsid w:val="00461CB8"/>
    <w:rsid w:val="00465645"/>
    <w:rsid w:val="00474ACD"/>
    <w:rsid w:val="00477A66"/>
    <w:rsid w:val="00482945"/>
    <w:rsid w:val="00482B23"/>
    <w:rsid w:val="00482C01"/>
    <w:rsid w:val="00493F89"/>
    <w:rsid w:val="004B380D"/>
    <w:rsid w:val="004B3FEA"/>
    <w:rsid w:val="004B4B45"/>
    <w:rsid w:val="004C2EA7"/>
    <w:rsid w:val="004D226C"/>
    <w:rsid w:val="004D3CEA"/>
    <w:rsid w:val="004D6A24"/>
    <w:rsid w:val="004D6EDC"/>
    <w:rsid w:val="004E0142"/>
    <w:rsid w:val="004E342C"/>
    <w:rsid w:val="004E6F16"/>
    <w:rsid w:val="004F4740"/>
    <w:rsid w:val="004F547D"/>
    <w:rsid w:val="004F6605"/>
    <w:rsid w:val="00501EB7"/>
    <w:rsid w:val="00506153"/>
    <w:rsid w:val="00507060"/>
    <w:rsid w:val="005105C1"/>
    <w:rsid w:val="005122DD"/>
    <w:rsid w:val="00513EA2"/>
    <w:rsid w:val="00514D46"/>
    <w:rsid w:val="00520D18"/>
    <w:rsid w:val="00522D19"/>
    <w:rsid w:val="00523245"/>
    <w:rsid w:val="005240B0"/>
    <w:rsid w:val="0052668D"/>
    <w:rsid w:val="00527A41"/>
    <w:rsid w:val="00535D44"/>
    <w:rsid w:val="00536063"/>
    <w:rsid w:val="00541515"/>
    <w:rsid w:val="0054722C"/>
    <w:rsid w:val="00562AFE"/>
    <w:rsid w:val="00563A20"/>
    <w:rsid w:val="00566345"/>
    <w:rsid w:val="005721A8"/>
    <w:rsid w:val="00575009"/>
    <w:rsid w:val="0057559F"/>
    <w:rsid w:val="00582B88"/>
    <w:rsid w:val="005845C1"/>
    <w:rsid w:val="00591D54"/>
    <w:rsid w:val="00592BD9"/>
    <w:rsid w:val="005A0D6C"/>
    <w:rsid w:val="005A1801"/>
    <w:rsid w:val="005A30C5"/>
    <w:rsid w:val="005B0525"/>
    <w:rsid w:val="005B0CC6"/>
    <w:rsid w:val="005B10FA"/>
    <w:rsid w:val="005B2C56"/>
    <w:rsid w:val="005B68CD"/>
    <w:rsid w:val="005B7812"/>
    <w:rsid w:val="005B7FFA"/>
    <w:rsid w:val="005C1E84"/>
    <w:rsid w:val="005C42F0"/>
    <w:rsid w:val="005C795F"/>
    <w:rsid w:val="005D2557"/>
    <w:rsid w:val="005E4D7A"/>
    <w:rsid w:val="005E72ED"/>
    <w:rsid w:val="005F38D8"/>
    <w:rsid w:val="005F597F"/>
    <w:rsid w:val="0060236A"/>
    <w:rsid w:val="00604BC4"/>
    <w:rsid w:val="0061569B"/>
    <w:rsid w:val="0062201F"/>
    <w:rsid w:val="006254AC"/>
    <w:rsid w:val="006257CB"/>
    <w:rsid w:val="006259B3"/>
    <w:rsid w:val="00634152"/>
    <w:rsid w:val="006450E8"/>
    <w:rsid w:val="0065090A"/>
    <w:rsid w:val="00664A7F"/>
    <w:rsid w:val="00673083"/>
    <w:rsid w:val="006812F7"/>
    <w:rsid w:val="00681301"/>
    <w:rsid w:val="0068152C"/>
    <w:rsid w:val="00682A68"/>
    <w:rsid w:val="00682B4D"/>
    <w:rsid w:val="00690EAE"/>
    <w:rsid w:val="00693F4B"/>
    <w:rsid w:val="006A725F"/>
    <w:rsid w:val="006B5181"/>
    <w:rsid w:val="006B76A7"/>
    <w:rsid w:val="006C2174"/>
    <w:rsid w:val="006C4829"/>
    <w:rsid w:val="006C518C"/>
    <w:rsid w:val="006C5664"/>
    <w:rsid w:val="006D1789"/>
    <w:rsid w:val="006E072D"/>
    <w:rsid w:val="006F6CA6"/>
    <w:rsid w:val="00700054"/>
    <w:rsid w:val="00703782"/>
    <w:rsid w:val="00715FE3"/>
    <w:rsid w:val="00717CD1"/>
    <w:rsid w:val="0072119A"/>
    <w:rsid w:val="0072139A"/>
    <w:rsid w:val="00730746"/>
    <w:rsid w:val="00736922"/>
    <w:rsid w:val="007446D5"/>
    <w:rsid w:val="0074674F"/>
    <w:rsid w:val="007508C3"/>
    <w:rsid w:val="00751CE9"/>
    <w:rsid w:val="007551FF"/>
    <w:rsid w:val="00757AEB"/>
    <w:rsid w:val="007623C0"/>
    <w:rsid w:val="00765E00"/>
    <w:rsid w:val="00782928"/>
    <w:rsid w:val="00783AE9"/>
    <w:rsid w:val="00783F7C"/>
    <w:rsid w:val="00784B1C"/>
    <w:rsid w:val="007853DB"/>
    <w:rsid w:val="007922AD"/>
    <w:rsid w:val="00797A5A"/>
    <w:rsid w:val="007A0920"/>
    <w:rsid w:val="007A4822"/>
    <w:rsid w:val="007A5665"/>
    <w:rsid w:val="007A66D2"/>
    <w:rsid w:val="007A744F"/>
    <w:rsid w:val="007B44E0"/>
    <w:rsid w:val="007C18E3"/>
    <w:rsid w:val="007C29C7"/>
    <w:rsid w:val="007D0DB3"/>
    <w:rsid w:val="007D10D6"/>
    <w:rsid w:val="007D163D"/>
    <w:rsid w:val="007D3BEB"/>
    <w:rsid w:val="007D6328"/>
    <w:rsid w:val="007D6F21"/>
    <w:rsid w:val="007E05EF"/>
    <w:rsid w:val="007E0611"/>
    <w:rsid w:val="007E18DE"/>
    <w:rsid w:val="007F0212"/>
    <w:rsid w:val="007F23A1"/>
    <w:rsid w:val="007F405F"/>
    <w:rsid w:val="008056F1"/>
    <w:rsid w:val="00812D14"/>
    <w:rsid w:val="008203F2"/>
    <w:rsid w:val="00821B25"/>
    <w:rsid w:val="00824BFF"/>
    <w:rsid w:val="0082603B"/>
    <w:rsid w:val="00830827"/>
    <w:rsid w:val="0083099A"/>
    <w:rsid w:val="008357E1"/>
    <w:rsid w:val="00835C46"/>
    <w:rsid w:val="00840394"/>
    <w:rsid w:val="008425DF"/>
    <w:rsid w:val="00844883"/>
    <w:rsid w:val="00847F0D"/>
    <w:rsid w:val="008515E0"/>
    <w:rsid w:val="008575E2"/>
    <w:rsid w:val="008629AD"/>
    <w:rsid w:val="00863C63"/>
    <w:rsid w:val="00865574"/>
    <w:rsid w:val="00865A99"/>
    <w:rsid w:val="00865EA3"/>
    <w:rsid w:val="00866732"/>
    <w:rsid w:val="00873BB4"/>
    <w:rsid w:val="0087445E"/>
    <w:rsid w:val="00875C16"/>
    <w:rsid w:val="00875DAA"/>
    <w:rsid w:val="008769E2"/>
    <w:rsid w:val="00887380"/>
    <w:rsid w:val="008929EC"/>
    <w:rsid w:val="00892DCA"/>
    <w:rsid w:val="00896B08"/>
    <w:rsid w:val="0089751F"/>
    <w:rsid w:val="008A2B4A"/>
    <w:rsid w:val="008A2D03"/>
    <w:rsid w:val="008B136C"/>
    <w:rsid w:val="008B3ED2"/>
    <w:rsid w:val="008B40D1"/>
    <w:rsid w:val="008C29A0"/>
    <w:rsid w:val="008C62FF"/>
    <w:rsid w:val="008C7A5A"/>
    <w:rsid w:val="008C7E26"/>
    <w:rsid w:val="008D4305"/>
    <w:rsid w:val="008D7430"/>
    <w:rsid w:val="008E2496"/>
    <w:rsid w:val="008E7545"/>
    <w:rsid w:val="008F1767"/>
    <w:rsid w:val="008F21D6"/>
    <w:rsid w:val="008F4724"/>
    <w:rsid w:val="009005AF"/>
    <w:rsid w:val="0090253D"/>
    <w:rsid w:val="00913BBE"/>
    <w:rsid w:val="009178EA"/>
    <w:rsid w:val="00921BB7"/>
    <w:rsid w:val="00922481"/>
    <w:rsid w:val="0092292F"/>
    <w:rsid w:val="009304F2"/>
    <w:rsid w:val="00931EEB"/>
    <w:rsid w:val="0094069D"/>
    <w:rsid w:val="00941DC1"/>
    <w:rsid w:val="00943213"/>
    <w:rsid w:val="00946C92"/>
    <w:rsid w:val="009471A3"/>
    <w:rsid w:val="009471C5"/>
    <w:rsid w:val="00947F65"/>
    <w:rsid w:val="00952605"/>
    <w:rsid w:val="00952760"/>
    <w:rsid w:val="00953D01"/>
    <w:rsid w:val="00956049"/>
    <w:rsid w:val="00956A03"/>
    <w:rsid w:val="00962C44"/>
    <w:rsid w:val="009648EB"/>
    <w:rsid w:val="00966EEF"/>
    <w:rsid w:val="0097323B"/>
    <w:rsid w:val="009752B1"/>
    <w:rsid w:val="0098052D"/>
    <w:rsid w:val="00993960"/>
    <w:rsid w:val="009970B9"/>
    <w:rsid w:val="00997B14"/>
    <w:rsid w:val="009A33D0"/>
    <w:rsid w:val="009A49FE"/>
    <w:rsid w:val="009B21E2"/>
    <w:rsid w:val="009B715E"/>
    <w:rsid w:val="009C0564"/>
    <w:rsid w:val="009C204C"/>
    <w:rsid w:val="009C2895"/>
    <w:rsid w:val="009C388D"/>
    <w:rsid w:val="009C5A45"/>
    <w:rsid w:val="009C7425"/>
    <w:rsid w:val="009D4F4D"/>
    <w:rsid w:val="009D5126"/>
    <w:rsid w:val="009D56C8"/>
    <w:rsid w:val="009D5F22"/>
    <w:rsid w:val="009D6823"/>
    <w:rsid w:val="009E0516"/>
    <w:rsid w:val="009F0D13"/>
    <w:rsid w:val="009F1027"/>
    <w:rsid w:val="009F1B1A"/>
    <w:rsid w:val="009F4DEA"/>
    <w:rsid w:val="00A00948"/>
    <w:rsid w:val="00A13CBA"/>
    <w:rsid w:val="00A156DE"/>
    <w:rsid w:val="00A16E3D"/>
    <w:rsid w:val="00A20BD8"/>
    <w:rsid w:val="00A31D31"/>
    <w:rsid w:val="00A4102B"/>
    <w:rsid w:val="00A471A9"/>
    <w:rsid w:val="00A521BB"/>
    <w:rsid w:val="00A562DF"/>
    <w:rsid w:val="00A6064A"/>
    <w:rsid w:val="00A66A75"/>
    <w:rsid w:val="00A80583"/>
    <w:rsid w:val="00A8569F"/>
    <w:rsid w:val="00A86684"/>
    <w:rsid w:val="00A91D2B"/>
    <w:rsid w:val="00A953BF"/>
    <w:rsid w:val="00A95E24"/>
    <w:rsid w:val="00A97BBD"/>
    <w:rsid w:val="00A97DCC"/>
    <w:rsid w:val="00AA4DB4"/>
    <w:rsid w:val="00AB0F33"/>
    <w:rsid w:val="00AB158D"/>
    <w:rsid w:val="00AC0759"/>
    <w:rsid w:val="00AC2216"/>
    <w:rsid w:val="00AC6C56"/>
    <w:rsid w:val="00AC70B5"/>
    <w:rsid w:val="00AD5848"/>
    <w:rsid w:val="00AE7038"/>
    <w:rsid w:val="00AF269A"/>
    <w:rsid w:val="00AF51B0"/>
    <w:rsid w:val="00B00BE5"/>
    <w:rsid w:val="00B10202"/>
    <w:rsid w:val="00B135CF"/>
    <w:rsid w:val="00B136ED"/>
    <w:rsid w:val="00B22AD0"/>
    <w:rsid w:val="00B26B28"/>
    <w:rsid w:val="00B401D6"/>
    <w:rsid w:val="00B40E45"/>
    <w:rsid w:val="00B414B7"/>
    <w:rsid w:val="00B5389A"/>
    <w:rsid w:val="00B55688"/>
    <w:rsid w:val="00B567FF"/>
    <w:rsid w:val="00B62A17"/>
    <w:rsid w:val="00B77609"/>
    <w:rsid w:val="00B778AC"/>
    <w:rsid w:val="00B81FCC"/>
    <w:rsid w:val="00B82503"/>
    <w:rsid w:val="00B84DC4"/>
    <w:rsid w:val="00B85742"/>
    <w:rsid w:val="00B91F90"/>
    <w:rsid w:val="00B94A21"/>
    <w:rsid w:val="00B94B43"/>
    <w:rsid w:val="00BA1C1D"/>
    <w:rsid w:val="00BC5C3A"/>
    <w:rsid w:val="00BD1971"/>
    <w:rsid w:val="00BD1F5F"/>
    <w:rsid w:val="00BE0111"/>
    <w:rsid w:val="00BE104A"/>
    <w:rsid w:val="00BE12C2"/>
    <w:rsid w:val="00BE19DD"/>
    <w:rsid w:val="00BE289D"/>
    <w:rsid w:val="00BE3483"/>
    <w:rsid w:val="00BE5D4D"/>
    <w:rsid w:val="00BE6800"/>
    <w:rsid w:val="00BF1D88"/>
    <w:rsid w:val="00BF4F1C"/>
    <w:rsid w:val="00C014D7"/>
    <w:rsid w:val="00C02094"/>
    <w:rsid w:val="00C04163"/>
    <w:rsid w:val="00C05BD1"/>
    <w:rsid w:val="00C06C62"/>
    <w:rsid w:val="00C11FDD"/>
    <w:rsid w:val="00C128CE"/>
    <w:rsid w:val="00C13D7E"/>
    <w:rsid w:val="00C16733"/>
    <w:rsid w:val="00C1778C"/>
    <w:rsid w:val="00C21234"/>
    <w:rsid w:val="00C224E9"/>
    <w:rsid w:val="00C25808"/>
    <w:rsid w:val="00C32C84"/>
    <w:rsid w:val="00C33443"/>
    <w:rsid w:val="00C3383E"/>
    <w:rsid w:val="00C34339"/>
    <w:rsid w:val="00C35404"/>
    <w:rsid w:val="00C359B9"/>
    <w:rsid w:val="00C401D3"/>
    <w:rsid w:val="00C41A03"/>
    <w:rsid w:val="00C41DE5"/>
    <w:rsid w:val="00C4388F"/>
    <w:rsid w:val="00C55EAC"/>
    <w:rsid w:val="00C60B98"/>
    <w:rsid w:val="00C67A58"/>
    <w:rsid w:val="00C73F37"/>
    <w:rsid w:val="00C7454B"/>
    <w:rsid w:val="00C8290E"/>
    <w:rsid w:val="00C8307D"/>
    <w:rsid w:val="00C94BF5"/>
    <w:rsid w:val="00C9545E"/>
    <w:rsid w:val="00C95A35"/>
    <w:rsid w:val="00CA1C6C"/>
    <w:rsid w:val="00CA229F"/>
    <w:rsid w:val="00CB4D5F"/>
    <w:rsid w:val="00CC20E6"/>
    <w:rsid w:val="00CC2FBE"/>
    <w:rsid w:val="00CC7ACE"/>
    <w:rsid w:val="00CD639D"/>
    <w:rsid w:val="00CE194C"/>
    <w:rsid w:val="00CE2AB4"/>
    <w:rsid w:val="00CE3B2E"/>
    <w:rsid w:val="00CE619F"/>
    <w:rsid w:val="00CE66EB"/>
    <w:rsid w:val="00CF0563"/>
    <w:rsid w:val="00CF0C2D"/>
    <w:rsid w:val="00CF23B8"/>
    <w:rsid w:val="00CF346F"/>
    <w:rsid w:val="00CF4838"/>
    <w:rsid w:val="00D105BE"/>
    <w:rsid w:val="00D1235F"/>
    <w:rsid w:val="00D13BFB"/>
    <w:rsid w:val="00D13F10"/>
    <w:rsid w:val="00D16607"/>
    <w:rsid w:val="00D203B3"/>
    <w:rsid w:val="00D233DE"/>
    <w:rsid w:val="00D32550"/>
    <w:rsid w:val="00D34AD9"/>
    <w:rsid w:val="00D34F4E"/>
    <w:rsid w:val="00D4177E"/>
    <w:rsid w:val="00D43CC8"/>
    <w:rsid w:val="00D47511"/>
    <w:rsid w:val="00D51D24"/>
    <w:rsid w:val="00D53F59"/>
    <w:rsid w:val="00D551C1"/>
    <w:rsid w:val="00D55DDF"/>
    <w:rsid w:val="00D63A09"/>
    <w:rsid w:val="00D65788"/>
    <w:rsid w:val="00D65FB5"/>
    <w:rsid w:val="00D72AE6"/>
    <w:rsid w:val="00D74046"/>
    <w:rsid w:val="00D75549"/>
    <w:rsid w:val="00D77D5B"/>
    <w:rsid w:val="00D81072"/>
    <w:rsid w:val="00D8544F"/>
    <w:rsid w:val="00D8701E"/>
    <w:rsid w:val="00D91682"/>
    <w:rsid w:val="00D965EB"/>
    <w:rsid w:val="00DA03AE"/>
    <w:rsid w:val="00DB10B8"/>
    <w:rsid w:val="00DB4858"/>
    <w:rsid w:val="00DB5709"/>
    <w:rsid w:val="00DC4CFE"/>
    <w:rsid w:val="00DE2FCD"/>
    <w:rsid w:val="00DE3779"/>
    <w:rsid w:val="00DE6908"/>
    <w:rsid w:val="00DF3D62"/>
    <w:rsid w:val="00DF438E"/>
    <w:rsid w:val="00DF5E6A"/>
    <w:rsid w:val="00E00C16"/>
    <w:rsid w:val="00E00DE5"/>
    <w:rsid w:val="00E14087"/>
    <w:rsid w:val="00E14A75"/>
    <w:rsid w:val="00E155A0"/>
    <w:rsid w:val="00E15C96"/>
    <w:rsid w:val="00E171AD"/>
    <w:rsid w:val="00E352A6"/>
    <w:rsid w:val="00E441A2"/>
    <w:rsid w:val="00E461E4"/>
    <w:rsid w:val="00E47A80"/>
    <w:rsid w:val="00E505D8"/>
    <w:rsid w:val="00E52F21"/>
    <w:rsid w:val="00E67F37"/>
    <w:rsid w:val="00E7155D"/>
    <w:rsid w:val="00E72DD0"/>
    <w:rsid w:val="00E834AF"/>
    <w:rsid w:val="00E85F10"/>
    <w:rsid w:val="00E902FB"/>
    <w:rsid w:val="00E93C14"/>
    <w:rsid w:val="00EA1797"/>
    <w:rsid w:val="00EA1993"/>
    <w:rsid w:val="00EA47EE"/>
    <w:rsid w:val="00EA75DF"/>
    <w:rsid w:val="00EB3776"/>
    <w:rsid w:val="00EB7BCD"/>
    <w:rsid w:val="00EC4A9B"/>
    <w:rsid w:val="00EC5051"/>
    <w:rsid w:val="00ED30DB"/>
    <w:rsid w:val="00ED3ABE"/>
    <w:rsid w:val="00EE45AB"/>
    <w:rsid w:val="00EF3DEB"/>
    <w:rsid w:val="00EF3E3C"/>
    <w:rsid w:val="00EF4D60"/>
    <w:rsid w:val="00EF5F97"/>
    <w:rsid w:val="00F0188E"/>
    <w:rsid w:val="00F1120F"/>
    <w:rsid w:val="00F2055C"/>
    <w:rsid w:val="00F232B0"/>
    <w:rsid w:val="00F25B96"/>
    <w:rsid w:val="00F32A45"/>
    <w:rsid w:val="00F33518"/>
    <w:rsid w:val="00F3484A"/>
    <w:rsid w:val="00F42A3B"/>
    <w:rsid w:val="00F4689E"/>
    <w:rsid w:val="00F6522A"/>
    <w:rsid w:val="00F67752"/>
    <w:rsid w:val="00F70533"/>
    <w:rsid w:val="00F7573B"/>
    <w:rsid w:val="00F8454C"/>
    <w:rsid w:val="00F90F21"/>
    <w:rsid w:val="00F963FB"/>
    <w:rsid w:val="00FA1B22"/>
    <w:rsid w:val="00FB35F6"/>
    <w:rsid w:val="00FB363E"/>
    <w:rsid w:val="00FB4C64"/>
    <w:rsid w:val="00FC0BDB"/>
    <w:rsid w:val="00FC3E52"/>
    <w:rsid w:val="00FC3F15"/>
    <w:rsid w:val="00FC5612"/>
    <w:rsid w:val="00FC5851"/>
    <w:rsid w:val="00FD0B1D"/>
    <w:rsid w:val="00FD28C9"/>
    <w:rsid w:val="00FD56EB"/>
    <w:rsid w:val="00FE05E4"/>
    <w:rsid w:val="00FE12D3"/>
    <w:rsid w:val="00FF050A"/>
    <w:rsid w:val="00FF2ADF"/>
    <w:rsid w:val="00FF3503"/>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1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1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14E2-BE8F-4E9C-8B39-7FC2F3CD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21607</Words>
  <Characters>123160</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Бахирева</cp:lastModifiedBy>
  <cp:revision>2</cp:revision>
  <cp:lastPrinted>2019-12-06T12:50:00Z</cp:lastPrinted>
  <dcterms:created xsi:type="dcterms:W3CDTF">2019-12-10T08:14:00Z</dcterms:created>
  <dcterms:modified xsi:type="dcterms:W3CDTF">2019-12-10T08:14:00Z</dcterms:modified>
</cp:coreProperties>
</file>