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D60" w:rsidRPr="002C42EC" w:rsidRDefault="00C316A8" w:rsidP="00110958">
      <w:pPr>
        <w:autoSpaceDE w:val="0"/>
        <w:autoSpaceDN w:val="0"/>
        <w:adjustRightInd w:val="0"/>
        <w:spacing w:after="0" w:line="240" w:lineRule="auto"/>
        <w:ind w:firstLine="9498"/>
        <w:rPr>
          <w:rFonts w:ascii="Times New Roman" w:hAnsi="Times New Roman"/>
          <w:sz w:val="23"/>
          <w:szCs w:val="23"/>
        </w:rPr>
      </w:pPr>
      <w:bookmarkStart w:id="0" w:name="_GoBack"/>
      <w:bookmarkEnd w:id="0"/>
      <w:r>
        <w:rPr>
          <w:rFonts w:ascii="Times New Roman" w:hAnsi="Times New Roman"/>
          <w:sz w:val="23"/>
          <w:szCs w:val="23"/>
        </w:rPr>
        <w:t>Приложение к</w:t>
      </w:r>
      <w:r w:rsidR="008B4D60" w:rsidRPr="002C42EC">
        <w:rPr>
          <w:rFonts w:ascii="Times New Roman" w:hAnsi="Times New Roman"/>
          <w:sz w:val="23"/>
          <w:szCs w:val="23"/>
        </w:rPr>
        <w:t xml:space="preserve"> </w:t>
      </w:r>
    </w:p>
    <w:p w:rsidR="00110958" w:rsidRPr="002C42EC" w:rsidRDefault="00110958"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П</w:t>
      </w:r>
      <w:r w:rsidR="008B4D60" w:rsidRPr="002C42EC">
        <w:rPr>
          <w:rFonts w:ascii="Times New Roman" w:hAnsi="Times New Roman"/>
          <w:sz w:val="23"/>
          <w:szCs w:val="23"/>
        </w:rPr>
        <w:t>остановлени</w:t>
      </w:r>
      <w:r w:rsidR="00C316A8">
        <w:rPr>
          <w:rFonts w:ascii="Times New Roman" w:hAnsi="Times New Roman"/>
          <w:sz w:val="23"/>
          <w:szCs w:val="23"/>
        </w:rPr>
        <w:t>ю</w:t>
      </w:r>
      <w:r w:rsidR="008B4D60" w:rsidRPr="002C42EC">
        <w:rPr>
          <w:rFonts w:ascii="Times New Roman" w:hAnsi="Times New Roman"/>
          <w:sz w:val="23"/>
          <w:szCs w:val="23"/>
        </w:rPr>
        <w:t xml:space="preserve"> </w:t>
      </w:r>
      <w:r w:rsidRPr="002C42EC">
        <w:rPr>
          <w:rFonts w:ascii="Times New Roman" w:hAnsi="Times New Roman"/>
          <w:sz w:val="23"/>
          <w:szCs w:val="23"/>
        </w:rPr>
        <w:t xml:space="preserve">Главы Сергиево-Посадского </w:t>
      </w:r>
    </w:p>
    <w:p w:rsidR="008B4D60" w:rsidRPr="002C42EC" w:rsidRDefault="00110958"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муниципального района Московской области</w:t>
      </w:r>
    </w:p>
    <w:p w:rsidR="008B4D60" w:rsidRPr="002C42EC" w:rsidRDefault="008B4D60"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 xml:space="preserve">от </w:t>
      </w:r>
      <w:r w:rsidR="00B02F0A" w:rsidRPr="002C42EC">
        <w:rPr>
          <w:rFonts w:ascii="Times New Roman" w:hAnsi="Times New Roman"/>
          <w:sz w:val="23"/>
          <w:szCs w:val="23"/>
        </w:rPr>
        <w:t>______</w:t>
      </w:r>
      <w:r w:rsidR="00110958" w:rsidRPr="002C42EC">
        <w:rPr>
          <w:rFonts w:ascii="Times New Roman" w:hAnsi="Times New Roman"/>
          <w:sz w:val="23"/>
          <w:szCs w:val="23"/>
        </w:rPr>
        <w:t>___</w:t>
      </w:r>
      <w:r w:rsidR="00B02F0A" w:rsidRPr="002C42EC">
        <w:rPr>
          <w:rFonts w:ascii="Times New Roman" w:hAnsi="Times New Roman"/>
          <w:sz w:val="23"/>
          <w:szCs w:val="23"/>
        </w:rPr>
        <w:t>__</w:t>
      </w:r>
      <w:r w:rsidRPr="002C42EC">
        <w:rPr>
          <w:rFonts w:ascii="Times New Roman" w:hAnsi="Times New Roman"/>
          <w:sz w:val="23"/>
          <w:szCs w:val="23"/>
        </w:rPr>
        <w:t xml:space="preserve"> № </w:t>
      </w:r>
      <w:r w:rsidR="00110958" w:rsidRPr="002C42EC">
        <w:rPr>
          <w:rFonts w:ascii="Times New Roman" w:hAnsi="Times New Roman"/>
          <w:sz w:val="23"/>
          <w:szCs w:val="23"/>
        </w:rPr>
        <w:t>________</w:t>
      </w:r>
      <w:r w:rsidR="00B02F0A" w:rsidRPr="002C42EC">
        <w:rPr>
          <w:rFonts w:ascii="Times New Roman" w:hAnsi="Times New Roman"/>
          <w:sz w:val="23"/>
          <w:szCs w:val="23"/>
        </w:rPr>
        <w:t>___________</w:t>
      </w:r>
    </w:p>
    <w:p w:rsidR="008B4D60" w:rsidRPr="002C42EC" w:rsidRDefault="008B4D60" w:rsidP="008B4D60">
      <w:pPr>
        <w:autoSpaceDE w:val="0"/>
        <w:autoSpaceDN w:val="0"/>
        <w:adjustRightInd w:val="0"/>
        <w:spacing w:after="0" w:line="240" w:lineRule="auto"/>
        <w:jc w:val="center"/>
        <w:rPr>
          <w:rFonts w:ascii="Times New Roman" w:hAnsi="Times New Roman"/>
          <w:sz w:val="23"/>
          <w:szCs w:val="23"/>
        </w:rPr>
      </w:pPr>
    </w:p>
    <w:p w:rsidR="005C6972" w:rsidRDefault="005C6972" w:rsidP="00200527">
      <w:pPr>
        <w:autoSpaceDE w:val="0"/>
        <w:autoSpaceDN w:val="0"/>
        <w:adjustRightInd w:val="0"/>
        <w:spacing w:after="0" w:line="240" w:lineRule="auto"/>
        <w:jc w:val="center"/>
        <w:rPr>
          <w:rFonts w:ascii="Times New Roman" w:hAnsi="Times New Roman"/>
          <w:b/>
          <w:sz w:val="23"/>
          <w:szCs w:val="23"/>
        </w:rPr>
      </w:pPr>
      <w:r w:rsidRPr="005C6972">
        <w:rPr>
          <w:rFonts w:ascii="Times New Roman" w:hAnsi="Times New Roman"/>
          <w:b/>
          <w:sz w:val="23"/>
          <w:szCs w:val="23"/>
        </w:rPr>
        <w:t>Муниципальная программа муниципального образования «Сергиево-Посадский муниципальный район Московской области» «Жил</w:t>
      </w:r>
      <w:r>
        <w:rPr>
          <w:rFonts w:ascii="Times New Roman" w:hAnsi="Times New Roman"/>
          <w:b/>
          <w:sz w:val="23"/>
          <w:szCs w:val="23"/>
        </w:rPr>
        <w:t>и</w:t>
      </w:r>
      <w:r w:rsidRPr="005C6972">
        <w:rPr>
          <w:rFonts w:ascii="Times New Roman" w:hAnsi="Times New Roman"/>
          <w:b/>
          <w:sz w:val="23"/>
          <w:szCs w:val="23"/>
        </w:rPr>
        <w:t>ще»</w:t>
      </w:r>
    </w:p>
    <w:p w:rsidR="005C6972" w:rsidRPr="005C6972" w:rsidRDefault="005C6972" w:rsidP="00200527">
      <w:pPr>
        <w:autoSpaceDE w:val="0"/>
        <w:autoSpaceDN w:val="0"/>
        <w:adjustRightInd w:val="0"/>
        <w:spacing w:after="0" w:line="240" w:lineRule="auto"/>
        <w:jc w:val="center"/>
        <w:rPr>
          <w:rFonts w:ascii="Times New Roman" w:hAnsi="Times New Roman"/>
          <w:b/>
          <w:sz w:val="23"/>
          <w:szCs w:val="23"/>
        </w:rPr>
      </w:pPr>
    </w:p>
    <w:p w:rsidR="00200527" w:rsidRDefault="000E350E" w:rsidP="00200527">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Паспорт </w:t>
      </w:r>
      <w:r w:rsidR="00110958" w:rsidRPr="002C42EC">
        <w:rPr>
          <w:rFonts w:ascii="Times New Roman" w:hAnsi="Times New Roman"/>
          <w:sz w:val="23"/>
          <w:szCs w:val="23"/>
        </w:rPr>
        <w:t>муниципальной</w:t>
      </w:r>
      <w:r w:rsidRPr="002C42EC">
        <w:rPr>
          <w:rFonts w:ascii="Times New Roman" w:hAnsi="Times New Roman"/>
          <w:sz w:val="23"/>
          <w:szCs w:val="23"/>
        </w:rPr>
        <w:t xml:space="preserve"> программы </w:t>
      </w:r>
      <w:r w:rsidR="00110958" w:rsidRPr="002C42EC">
        <w:rPr>
          <w:rFonts w:ascii="Times New Roman" w:hAnsi="Times New Roman"/>
          <w:sz w:val="23"/>
          <w:szCs w:val="23"/>
        </w:rPr>
        <w:t>муниципального образования «Сергиево-Посадский муниципальный район</w:t>
      </w:r>
      <w:r w:rsidR="00110958" w:rsidRPr="002C42EC">
        <w:rPr>
          <w:rFonts w:ascii="Times New Roman" w:hAnsi="Times New Roman"/>
          <w:b/>
          <w:sz w:val="23"/>
          <w:szCs w:val="23"/>
        </w:rPr>
        <w:t xml:space="preserve"> </w:t>
      </w:r>
      <w:r w:rsidRPr="002C42EC">
        <w:rPr>
          <w:rFonts w:ascii="Times New Roman" w:hAnsi="Times New Roman"/>
          <w:sz w:val="23"/>
          <w:szCs w:val="23"/>
        </w:rPr>
        <w:t>Московской области «Жилище»</w:t>
      </w:r>
    </w:p>
    <w:p w:rsidR="00200527" w:rsidRDefault="00200527" w:rsidP="000E350E">
      <w:pPr>
        <w:autoSpaceDE w:val="0"/>
        <w:autoSpaceDN w:val="0"/>
        <w:adjustRightInd w:val="0"/>
        <w:spacing w:after="0" w:line="240" w:lineRule="auto"/>
        <w:jc w:val="center"/>
        <w:rPr>
          <w:rFonts w:ascii="Times New Roman" w:hAnsi="Times New Roman"/>
          <w:sz w:val="23"/>
          <w:szCs w:val="23"/>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417"/>
        <w:gridCol w:w="1701"/>
        <w:gridCol w:w="1701"/>
        <w:gridCol w:w="1701"/>
        <w:gridCol w:w="1560"/>
        <w:gridCol w:w="1559"/>
      </w:tblGrid>
      <w:tr w:rsidR="00200527" w:rsidRPr="00271A79" w:rsidTr="00200527">
        <w:trPr>
          <w:trHeight w:val="48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Координатор муниципальной программы</w:t>
            </w:r>
          </w:p>
        </w:tc>
        <w:tc>
          <w:tcPr>
            <w:tcW w:w="9639" w:type="dxa"/>
            <w:gridSpan w:val="6"/>
            <w:shd w:val="clear" w:color="auto" w:fill="auto"/>
            <w:vAlign w:val="center"/>
          </w:tcPr>
          <w:p w:rsidR="00200527" w:rsidRPr="00200527" w:rsidRDefault="00200527" w:rsidP="005C73B4">
            <w:pPr>
              <w:pStyle w:val="ConsPlusNormal"/>
              <w:rPr>
                <w:rFonts w:eastAsia="Calibri"/>
                <w:sz w:val="24"/>
                <w:szCs w:val="24"/>
              </w:rPr>
            </w:pPr>
            <w:r>
              <w:rPr>
                <w:rFonts w:eastAsia="Calibri"/>
                <w:sz w:val="24"/>
                <w:szCs w:val="24"/>
              </w:rPr>
              <w:t xml:space="preserve">Заместитель Главы администрации Сергиево-Посадского </w:t>
            </w:r>
            <w:r w:rsidR="005C73B4">
              <w:rPr>
                <w:rFonts w:eastAsia="Calibri"/>
                <w:sz w:val="24"/>
                <w:szCs w:val="24"/>
              </w:rPr>
              <w:t>городского округа</w:t>
            </w:r>
            <w:r>
              <w:rPr>
                <w:rFonts w:eastAsia="Calibri"/>
                <w:sz w:val="24"/>
                <w:szCs w:val="24"/>
              </w:rPr>
              <w:t>, курирующий вопросы муниципального имущества</w:t>
            </w:r>
          </w:p>
        </w:tc>
      </w:tr>
      <w:tr w:rsidR="00200527" w:rsidRPr="00271A79" w:rsidTr="00200527">
        <w:trPr>
          <w:trHeight w:val="565"/>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Муниципальный  заказчик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sidRPr="00200527">
              <w:rPr>
                <w:rFonts w:eastAsia="Calibri"/>
                <w:sz w:val="24"/>
                <w:szCs w:val="24"/>
              </w:rPr>
              <w:t xml:space="preserve">Управление муниципальной собственности администрации Сергиево-Посадского </w:t>
            </w:r>
            <w:r w:rsidR="005C73B4">
              <w:rPr>
                <w:rFonts w:eastAsia="Calibri"/>
                <w:sz w:val="24"/>
                <w:szCs w:val="24"/>
              </w:rPr>
              <w:t>городского округа</w:t>
            </w:r>
          </w:p>
        </w:tc>
      </w:tr>
      <w:tr w:rsidR="00200527" w:rsidRPr="00271A79" w:rsidTr="00200527">
        <w:trPr>
          <w:trHeight w:val="40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Цел</w:t>
            </w:r>
            <w:r>
              <w:rPr>
                <w:rFonts w:eastAsia="Calibri"/>
                <w:sz w:val="24"/>
                <w:szCs w:val="24"/>
              </w:rPr>
              <w:t xml:space="preserve">ь (цели)   </w:t>
            </w:r>
            <w:r w:rsidRPr="00271A79">
              <w:rPr>
                <w:rFonts w:eastAsia="Calibri"/>
                <w:sz w:val="24"/>
                <w:szCs w:val="24"/>
              </w:rPr>
              <w:t>муниципальной программы</w:t>
            </w:r>
          </w:p>
        </w:tc>
        <w:tc>
          <w:tcPr>
            <w:tcW w:w="9639" w:type="dxa"/>
            <w:gridSpan w:val="6"/>
            <w:shd w:val="clear" w:color="auto" w:fill="auto"/>
            <w:vAlign w:val="center"/>
          </w:tcPr>
          <w:p w:rsidR="00200527" w:rsidRPr="00200527" w:rsidRDefault="00200527" w:rsidP="005C73B4">
            <w:pPr>
              <w:pStyle w:val="ConsPlusNormal"/>
              <w:rPr>
                <w:rFonts w:eastAsia="Calibri"/>
                <w:sz w:val="24"/>
                <w:szCs w:val="24"/>
              </w:rPr>
            </w:pPr>
            <w:r w:rsidRPr="002C42EC">
              <w:rPr>
                <w:sz w:val="23"/>
                <w:szCs w:val="23"/>
              </w:rPr>
              <w:t xml:space="preserve">Повышение доступности жилья для населения, обеспечение безопасных и комфортных условий проживания в Сергиево-Посадском </w:t>
            </w:r>
            <w:r w:rsidR="005C73B4">
              <w:rPr>
                <w:rFonts w:eastAsia="Calibri"/>
                <w:sz w:val="24"/>
                <w:szCs w:val="24"/>
              </w:rPr>
              <w:t>городском округе</w:t>
            </w:r>
            <w:r w:rsidR="005C73B4" w:rsidRPr="002C42EC">
              <w:rPr>
                <w:sz w:val="23"/>
                <w:szCs w:val="23"/>
              </w:rPr>
              <w:t xml:space="preserve"> </w:t>
            </w:r>
            <w:r w:rsidRPr="002C42EC">
              <w:rPr>
                <w:sz w:val="23"/>
                <w:szCs w:val="23"/>
              </w:rPr>
              <w:t>Московской области</w:t>
            </w:r>
          </w:p>
        </w:tc>
      </w:tr>
      <w:tr w:rsidR="00200527" w:rsidRPr="00271A79" w:rsidTr="00200527">
        <w:trPr>
          <w:trHeight w:val="66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F973AC">
              <w:rPr>
                <w:sz w:val="24"/>
                <w:szCs w:val="24"/>
              </w:rPr>
              <w:t>Сроки реализации муниципальной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Pr>
                <w:sz w:val="23"/>
                <w:szCs w:val="23"/>
              </w:rPr>
              <w:t>2017-2021 годы</w:t>
            </w:r>
          </w:p>
        </w:tc>
      </w:tr>
      <w:tr w:rsidR="00200527" w:rsidRPr="00271A79" w:rsidTr="00200527">
        <w:trPr>
          <w:trHeight w:val="667"/>
        </w:trPr>
        <w:tc>
          <w:tcPr>
            <w:tcW w:w="4820" w:type="dxa"/>
            <w:shd w:val="clear" w:color="auto" w:fill="auto"/>
            <w:vAlign w:val="center"/>
          </w:tcPr>
          <w:p w:rsidR="00200527" w:rsidRPr="00271A79" w:rsidRDefault="00296027" w:rsidP="00200527">
            <w:pPr>
              <w:pStyle w:val="ConsPlusNormal"/>
              <w:rPr>
                <w:rFonts w:eastAsia="Calibri"/>
                <w:sz w:val="24"/>
                <w:szCs w:val="24"/>
              </w:rPr>
            </w:pPr>
            <w:r>
              <w:rPr>
                <w:rFonts w:eastAsia="Calibri"/>
                <w:sz w:val="24"/>
                <w:szCs w:val="24"/>
              </w:rPr>
              <w:t xml:space="preserve">                                                                                                                                                                                                                                                                                                                                                                                                            </w:t>
            </w:r>
          </w:p>
        </w:tc>
        <w:tc>
          <w:tcPr>
            <w:tcW w:w="9639" w:type="dxa"/>
            <w:gridSpan w:val="6"/>
            <w:shd w:val="clear" w:color="auto" w:fill="auto"/>
            <w:vAlign w:val="center"/>
          </w:tcPr>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Подпрограмма</w:t>
            </w:r>
            <w:r>
              <w:rPr>
                <w:rFonts w:ascii="Times New Roman" w:hAnsi="Times New Roman"/>
                <w:sz w:val="23"/>
                <w:szCs w:val="23"/>
              </w:rPr>
              <w:t xml:space="preserve"> 1</w:t>
            </w:r>
            <w:r w:rsidRPr="002C42EC">
              <w:rPr>
                <w:rFonts w:ascii="Times New Roman" w:hAnsi="Times New Roman"/>
                <w:sz w:val="23"/>
                <w:szCs w:val="23"/>
              </w:rPr>
              <w:t xml:space="preserve"> «Комплексное освоение земельных участков в целях жилищного строительства и развитие застроенных территорий»</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2 </w:t>
            </w:r>
            <w:r w:rsidRPr="002C42EC">
              <w:rPr>
                <w:rFonts w:ascii="Times New Roman" w:hAnsi="Times New Roman"/>
                <w:sz w:val="23"/>
                <w:szCs w:val="23"/>
              </w:rPr>
              <w:t>«Обеспечение жильем молодых семей»</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3 </w:t>
            </w:r>
            <w:r w:rsidRPr="002C42EC">
              <w:rPr>
                <w:rFonts w:ascii="Times New Roman" w:hAnsi="Times New Roman"/>
                <w:sz w:val="23"/>
                <w:szCs w:val="23"/>
              </w:rPr>
              <w:t xml:space="preserve">«Обеспечение жильем детей – сирот и детей, оставшихся без попечения родителей, </w:t>
            </w:r>
            <w:r>
              <w:rPr>
                <w:rFonts w:ascii="Times New Roman" w:hAnsi="Times New Roman"/>
                <w:sz w:val="23"/>
                <w:szCs w:val="23"/>
              </w:rPr>
              <w:t>лиц из числа детей-сирот и детей, оставшихся без попечения родителей</w:t>
            </w:r>
            <w:r w:rsidRPr="002C42EC">
              <w:rPr>
                <w:rFonts w:ascii="Times New Roman" w:hAnsi="Times New Roman"/>
                <w:sz w:val="23"/>
                <w:szCs w:val="23"/>
              </w:rPr>
              <w:t>»</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4 </w:t>
            </w:r>
            <w:r w:rsidRPr="002C42EC">
              <w:rPr>
                <w:rFonts w:ascii="Times New Roman" w:hAnsi="Times New Roman"/>
                <w:sz w:val="23"/>
                <w:szCs w:val="23"/>
              </w:rPr>
              <w:t>«Социальная ипотека»</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5 </w:t>
            </w:r>
            <w:r w:rsidRPr="002C42EC">
              <w:rPr>
                <w:rFonts w:ascii="Times New Roman" w:hAnsi="Times New Roman"/>
                <w:sz w:val="23"/>
                <w:szCs w:val="23"/>
              </w:rPr>
              <w:t xml:space="preserve">«Обеспечение жилыми помещениями граждан, состоящих на учете </w:t>
            </w:r>
            <w:r>
              <w:rPr>
                <w:rFonts w:ascii="Times New Roman" w:hAnsi="Times New Roman"/>
                <w:sz w:val="23"/>
                <w:szCs w:val="23"/>
              </w:rPr>
              <w:t xml:space="preserve">в качестве </w:t>
            </w:r>
            <w:r w:rsidRPr="002C42EC">
              <w:rPr>
                <w:rFonts w:ascii="Times New Roman" w:hAnsi="Times New Roman"/>
                <w:sz w:val="23"/>
                <w:szCs w:val="23"/>
              </w:rPr>
              <w:t xml:space="preserve">нуждающихся в </w:t>
            </w:r>
            <w:r>
              <w:rPr>
                <w:rFonts w:ascii="Times New Roman" w:hAnsi="Times New Roman"/>
                <w:sz w:val="23"/>
                <w:szCs w:val="23"/>
              </w:rPr>
              <w:t xml:space="preserve">жилых помещениях, предоставляемых </w:t>
            </w:r>
            <w:r w:rsidRPr="002C42EC">
              <w:rPr>
                <w:rFonts w:ascii="Times New Roman" w:hAnsi="Times New Roman"/>
                <w:sz w:val="23"/>
                <w:szCs w:val="23"/>
              </w:rPr>
              <w:t>по договорам социального найма»</w:t>
            </w:r>
          </w:p>
          <w:p w:rsidR="00200527" w:rsidRPr="002C42EC" w:rsidRDefault="00200527" w:rsidP="00200527">
            <w:pPr>
              <w:spacing w:after="0" w:line="240" w:lineRule="auto"/>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6 </w:t>
            </w:r>
            <w:r w:rsidRPr="002C42EC">
              <w:rPr>
                <w:rFonts w:ascii="Times New Roman" w:hAnsi="Times New Roman"/>
                <w:sz w:val="23"/>
                <w:szCs w:val="23"/>
              </w:rPr>
              <w:t>«Улучшение жилищных условий семей, имеющих семь и более детей»</w:t>
            </w:r>
          </w:p>
          <w:p w:rsidR="00200527" w:rsidRPr="00200527" w:rsidRDefault="00200527" w:rsidP="00200527">
            <w:pPr>
              <w:pStyle w:val="ConsPlusNormal"/>
              <w:rPr>
                <w:rFonts w:eastAsia="Calibri"/>
                <w:sz w:val="24"/>
                <w:szCs w:val="24"/>
              </w:rPr>
            </w:pPr>
            <w:r w:rsidRPr="002C42EC">
              <w:rPr>
                <w:sz w:val="23"/>
                <w:szCs w:val="23"/>
              </w:rPr>
              <w:t xml:space="preserve">Подпрограмма </w:t>
            </w:r>
            <w:r>
              <w:rPr>
                <w:sz w:val="23"/>
                <w:szCs w:val="23"/>
              </w:rPr>
              <w:t xml:space="preserve">7 </w:t>
            </w:r>
            <w:r w:rsidRPr="002C42EC">
              <w:rPr>
                <w:sz w:val="23"/>
                <w:szCs w:val="23"/>
              </w:rPr>
              <w:t>«Обеспечение жильем отдельных категорий граждан, установленных федеральным законодательством»</w:t>
            </w:r>
          </w:p>
        </w:tc>
      </w:tr>
      <w:tr w:rsidR="00200527" w:rsidRPr="00271A79" w:rsidTr="00200527">
        <w:tc>
          <w:tcPr>
            <w:tcW w:w="4820" w:type="dxa"/>
            <w:vMerge w:val="restart"/>
            <w:shd w:val="clear" w:color="auto" w:fill="auto"/>
            <w:vAlign w:val="center"/>
          </w:tcPr>
          <w:p w:rsidR="00200527" w:rsidRPr="00271A79" w:rsidRDefault="00200527" w:rsidP="00200527">
            <w:pPr>
              <w:pStyle w:val="ConsPlusNormal"/>
              <w:rPr>
                <w:rFonts w:eastAsia="Calibri"/>
                <w:strike/>
                <w:sz w:val="24"/>
                <w:szCs w:val="24"/>
              </w:rPr>
            </w:pPr>
            <w:r w:rsidRPr="00271A79">
              <w:rPr>
                <w:rFonts w:eastAsia="Calibri"/>
                <w:sz w:val="24"/>
                <w:szCs w:val="24"/>
              </w:rPr>
              <w:t>Источники финансирования муниципальной программы, в том числе по годам:</w:t>
            </w:r>
          </w:p>
        </w:tc>
        <w:tc>
          <w:tcPr>
            <w:tcW w:w="9639" w:type="dxa"/>
            <w:gridSpan w:val="6"/>
            <w:shd w:val="clear" w:color="auto" w:fill="auto"/>
            <w:vAlign w:val="center"/>
          </w:tcPr>
          <w:p w:rsidR="00200527" w:rsidRPr="00200527" w:rsidRDefault="00200527" w:rsidP="00200527">
            <w:pPr>
              <w:pStyle w:val="ConsPlusNormal"/>
              <w:jc w:val="center"/>
              <w:rPr>
                <w:rFonts w:eastAsia="Calibri"/>
                <w:sz w:val="22"/>
              </w:rPr>
            </w:pPr>
            <w:r w:rsidRPr="00200527">
              <w:rPr>
                <w:rFonts w:eastAsia="Calibri"/>
                <w:sz w:val="22"/>
              </w:rPr>
              <w:t>Расходы (тыс. рублей)</w:t>
            </w:r>
          </w:p>
        </w:tc>
      </w:tr>
      <w:tr w:rsidR="00200527" w:rsidRPr="00271A79" w:rsidTr="00200527">
        <w:tc>
          <w:tcPr>
            <w:tcW w:w="4820" w:type="dxa"/>
            <w:vMerge/>
            <w:shd w:val="clear" w:color="auto" w:fill="auto"/>
            <w:vAlign w:val="center"/>
          </w:tcPr>
          <w:p w:rsidR="00200527" w:rsidRPr="00271A79" w:rsidRDefault="00200527" w:rsidP="00200527">
            <w:pPr>
              <w:pStyle w:val="ConsPlusNormal"/>
              <w:rPr>
                <w:rFonts w:eastAsia="Calibri"/>
                <w:strike/>
                <w:sz w:val="24"/>
                <w:szCs w:val="24"/>
              </w:rPr>
            </w:pPr>
          </w:p>
        </w:tc>
        <w:tc>
          <w:tcPr>
            <w:tcW w:w="1417" w:type="dxa"/>
            <w:shd w:val="clear" w:color="auto" w:fill="auto"/>
            <w:vAlign w:val="center"/>
          </w:tcPr>
          <w:p w:rsidR="00200527" w:rsidRPr="00200527" w:rsidRDefault="00200527" w:rsidP="00200527">
            <w:pPr>
              <w:pStyle w:val="ConsPlusNormal"/>
              <w:jc w:val="center"/>
              <w:rPr>
                <w:rFonts w:eastAsia="Calibri"/>
                <w:sz w:val="22"/>
                <w:szCs w:val="24"/>
              </w:rPr>
            </w:pPr>
            <w:r w:rsidRPr="00200527">
              <w:rPr>
                <w:rFonts w:eastAsia="Calibri"/>
                <w:sz w:val="22"/>
                <w:szCs w:val="24"/>
              </w:rPr>
              <w:t>Всего</w:t>
            </w:r>
          </w:p>
        </w:tc>
        <w:tc>
          <w:tcPr>
            <w:tcW w:w="1701"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2017 год</w:t>
            </w:r>
          </w:p>
        </w:tc>
        <w:tc>
          <w:tcPr>
            <w:tcW w:w="1701"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2018 год</w:t>
            </w:r>
          </w:p>
        </w:tc>
        <w:tc>
          <w:tcPr>
            <w:tcW w:w="1701"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2019 год</w:t>
            </w:r>
          </w:p>
        </w:tc>
        <w:tc>
          <w:tcPr>
            <w:tcW w:w="1560"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2020 год</w:t>
            </w:r>
          </w:p>
        </w:tc>
        <w:tc>
          <w:tcPr>
            <w:tcW w:w="1559"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2021 год</w:t>
            </w:r>
          </w:p>
        </w:tc>
      </w:tr>
      <w:tr w:rsidR="00200527" w:rsidRPr="00271A79" w:rsidTr="00200527">
        <w:trPr>
          <w:trHeight w:val="531"/>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Средства федерального бюджета</w:t>
            </w:r>
          </w:p>
        </w:tc>
        <w:tc>
          <w:tcPr>
            <w:tcW w:w="1417" w:type="dxa"/>
            <w:shd w:val="clear" w:color="auto" w:fill="auto"/>
            <w:vAlign w:val="center"/>
          </w:tcPr>
          <w:p w:rsidR="00200527" w:rsidRPr="00200527" w:rsidRDefault="00AB40D4" w:rsidP="000A0DC1">
            <w:pPr>
              <w:pStyle w:val="ConsPlusNormal"/>
              <w:jc w:val="center"/>
              <w:rPr>
                <w:rFonts w:eastAsia="Calibri"/>
                <w:sz w:val="23"/>
                <w:szCs w:val="23"/>
              </w:rPr>
            </w:pPr>
            <w:r>
              <w:rPr>
                <w:rFonts w:eastAsia="Calibri"/>
                <w:sz w:val="23"/>
                <w:szCs w:val="23"/>
              </w:rPr>
              <w:t>14 918,60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3 402,20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4 609,60</w:t>
            </w:r>
          </w:p>
        </w:tc>
        <w:tc>
          <w:tcPr>
            <w:tcW w:w="1701" w:type="dxa"/>
            <w:shd w:val="clear" w:color="auto" w:fill="auto"/>
            <w:vAlign w:val="center"/>
          </w:tcPr>
          <w:p w:rsidR="00E66F30" w:rsidRPr="00200527" w:rsidRDefault="00AB40D4" w:rsidP="00E66F30">
            <w:pPr>
              <w:pStyle w:val="ConsPlusNormal"/>
              <w:jc w:val="center"/>
              <w:rPr>
                <w:rFonts w:eastAsia="Calibri"/>
                <w:sz w:val="23"/>
                <w:szCs w:val="23"/>
              </w:rPr>
            </w:pPr>
            <w:r>
              <w:rPr>
                <w:rFonts w:eastAsia="Calibri"/>
                <w:sz w:val="23"/>
                <w:szCs w:val="23"/>
              </w:rPr>
              <w:t>4 702,80</w:t>
            </w:r>
          </w:p>
        </w:tc>
        <w:tc>
          <w:tcPr>
            <w:tcW w:w="1560" w:type="dxa"/>
            <w:shd w:val="clear" w:color="auto" w:fill="auto"/>
            <w:vAlign w:val="center"/>
          </w:tcPr>
          <w:p w:rsidR="00200527" w:rsidRPr="00200527" w:rsidRDefault="00603300" w:rsidP="000A0DC1">
            <w:pPr>
              <w:pStyle w:val="ConsPlusNormal"/>
              <w:jc w:val="center"/>
              <w:rPr>
                <w:rFonts w:eastAsia="Calibri"/>
                <w:sz w:val="23"/>
                <w:szCs w:val="23"/>
              </w:rPr>
            </w:pPr>
            <w:r>
              <w:rPr>
                <w:rFonts w:eastAsia="Calibri"/>
                <w:sz w:val="23"/>
                <w:szCs w:val="23"/>
              </w:rPr>
              <w:t>2 2</w:t>
            </w:r>
            <w:r w:rsidR="000A0DC1">
              <w:rPr>
                <w:rFonts w:eastAsia="Calibri"/>
                <w:sz w:val="23"/>
                <w:szCs w:val="23"/>
              </w:rPr>
              <w:t>0</w:t>
            </w:r>
            <w:r>
              <w:rPr>
                <w:rFonts w:eastAsia="Calibri"/>
                <w:sz w:val="23"/>
                <w:szCs w:val="23"/>
              </w:rPr>
              <w:t>4,00</w:t>
            </w:r>
          </w:p>
        </w:tc>
        <w:tc>
          <w:tcPr>
            <w:tcW w:w="1559"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0,00</w:t>
            </w:r>
          </w:p>
        </w:tc>
      </w:tr>
      <w:tr w:rsidR="00200527" w:rsidRPr="00271A79" w:rsidTr="00200527">
        <w:trPr>
          <w:trHeight w:val="425"/>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Средства бюджета Московской области</w:t>
            </w:r>
          </w:p>
        </w:tc>
        <w:tc>
          <w:tcPr>
            <w:tcW w:w="1417" w:type="dxa"/>
            <w:shd w:val="clear" w:color="auto" w:fill="auto"/>
            <w:vAlign w:val="center"/>
          </w:tcPr>
          <w:p w:rsidR="00200527" w:rsidRPr="00200527" w:rsidRDefault="00854494" w:rsidP="00200527">
            <w:pPr>
              <w:pStyle w:val="ConsPlusNormal"/>
              <w:jc w:val="center"/>
              <w:rPr>
                <w:rFonts w:eastAsia="Calibri"/>
                <w:sz w:val="23"/>
                <w:szCs w:val="23"/>
              </w:rPr>
            </w:pPr>
            <w:r>
              <w:rPr>
                <w:rFonts w:eastAsia="Calibri"/>
                <w:sz w:val="23"/>
                <w:szCs w:val="23"/>
              </w:rPr>
              <w:t>310 024,10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90 233,70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69 290,90</w:t>
            </w:r>
          </w:p>
        </w:tc>
        <w:tc>
          <w:tcPr>
            <w:tcW w:w="1701" w:type="dxa"/>
            <w:shd w:val="clear" w:color="auto" w:fill="auto"/>
            <w:vAlign w:val="center"/>
          </w:tcPr>
          <w:p w:rsidR="00200527" w:rsidRPr="00200527" w:rsidRDefault="005439BE" w:rsidP="00200527">
            <w:pPr>
              <w:pStyle w:val="ConsPlusNormal"/>
              <w:jc w:val="center"/>
              <w:rPr>
                <w:rFonts w:eastAsia="Calibri"/>
                <w:sz w:val="23"/>
                <w:szCs w:val="23"/>
              </w:rPr>
            </w:pPr>
            <w:r>
              <w:rPr>
                <w:rFonts w:eastAsia="Calibri"/>
                <w:sz w:val="23"/>
                <w:szCs w:val="23"/>
              </w:rPr>
              <w:t>59 558,30</w:t>
            </w:r>
          </w:p>
        </w:tc>
        <w:tc>
          <w:tcPr>
            <w:tcW w:w="1560"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46 537,00</w:t>
            </w:r>
          </w:p>
        </w:tc>
        <w:tc>
          <w:tcPr>
            <w:tcW w:w="1559" w:type="dxa"/>
            <w:shd w:val="clear" w:color="auto" w:fill="auto"/>
            <w:vAlign w:val="center"/>
          </w:tcPr>
          <w:p w:rsidR="00200527" w:rsidRPr="00200527" w:rsidRDefault="00F75E76" w:rsidP="00200527">
            <w:pPr>
              <w:pStyle w:val="ConsPlusNormal"/>
              <w:jc w:val="center"/>
              <w:rPr>
                <w:rFonts w:eastAsia="Calibri"/>
                <w:sz w:val="23"/>
                <w:szCs w:val="23"/>
              </w:rPr>
            </w:pPr>
            <w:r w:rsidRPr="00F75E76">
              <w:rPr>
                <w:rFonts w:eastAsia="Calibri"/>
                <w:sz w:val="23"/>
                <w:szCs w:val="23"/>
              </w:rPr>
              <w:t>44 404,20</w:t>
            </w:r>
          </w:p>
        </w:tc>
      </w:tr>
      <w:tr w:rsidR="00200527" w:rsidRPr="00271A79" w:rsidTr="00200527">
        <w:trPr>
          <w:trHeight w:val="41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 xml:space="preserve">Средства бюджета </w:t>
            </w:r>
            <w:r>
              <w:rPr>
                <w:rFonts w:eastAsia="Calibri"/>
                <w:sz w:val="24"/>
                <w:szCs w:val="24"/>
              </w:rPr>
              <w:t xml:space="preserve">Сергиево-Посадского </w:t>
            </w:r>
            <w:r w:rsidRPr="00271A79">
              <w:rPr>
                <w:rFonts w:eastAsia="Calibri"/>
                <w:sz w:val="24"/>
                <w:szCs w:val="24"/>
              </w:rPr>
              <w:lastRenderedPageBreak/>
              <w:t>муниципального района</w:t>
            </w:r>
          </w:p>
        </w:tc>
        <w:tc>
          <w:tcPr>
            <w:tcW w:w="1417" w:type="dxa"/>
            <w:shd w:val="clear" w:color="auto" w:fill="auto"/>
            <w:vAlign w:val="center"/>
          </w:tcPr>
          <w:p w:rsidR="00200527" w:rsidRPr="00200527" w:rsidRDefault="0020419D" w:rsidP="00111B2C">
            <w:pPr>
              <w:pStyle w:val="ConsPlusNormal"/>
              <w:jc w:val="center"/>
              <w:rPr>
                <w:rFonts w:eastAsia="Calibri"/>
                <w:sz w:val="23"/>
                <w:szCs w:val="23"/>
              </w:rPr>
            </w:pPr>
            <w:r>
              <w:rPr>
                <w:rFonts w:eastAsia="Calibri"/>
                <w:sz w:val="23"/>
                <w:szCs w:val="23"/>
              </w:rPr>
              <w:lastRenderedPageBreak/>
              <w:t>16 759,90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3 086,50</w:t>
            </w:r>
          </w:p>
        </w:tc>
        <w:tc>
          <w:tcPr>
            <w:tcW w:w="1701" w:type="dxa"/>
            <w:shd w:val="clear" w:color="auto" w:fill="auto"/>
            <w:vAlign w:val="center"/>
          </w:tcPr>
          <w:p w:rsidR="00200527" w:rsidRPr="00200527" w:rsidRDefault="00603300" w:rsidP="00FE7D05">
            <w:pPr>
              <w:pStyle w:val="ConsPlusNormal"/>
              <w:jc w:val="center"/>
              <w:rPr>
                <w:rFonts w:eastAsia="Calibri"/>
                <w:sz w:val="23"/>
                <w:szCs w:val="23"/>
              </w:rPr>
            </w:pPr>
            <w:r>
              <w:rPr>
                <w:rFonts w:eastAsia="Calibri"/>
                <w:sz w:val="23"/>
                <w:szCs w:val="23"/>
              </w:rPr>
              <w:t>2 310,20</w:t>
            </w:r>
          </w:p>
        </w:tc>
        <w:tc>
          <w:tcPr>
            <w:tcW w:w="1701" w:type="dxa"/>
            <w:shd w:val="clear" w:color="auto" w:fill="auto"/>
            <w:vAlign w:val="center"/>
          </w:tcPr>
          <w:p w:rsidR="00200527" w:rsidRPr="00200527" w:rsidRDefault="0020419D" w:rsidP="00200527">
            <w:pPr>
              <w:pStyle w:val="ConsPlusNormal"/>
              <w:jc w:val="center"/>
              <w:rPr>
                <w:rFonts w:eastAsia="Calibri"/>
                <w:sz w:val="23"/>
                <w:szCs w:val="23"/>
              </w:rPr>
            </w:pPr>
            <w:r>
              <w:rPr>
                <w:rFonts w:eastAsia="Calibri"/>
                <w:sz w:val="23"/>
                <w:szCs w:val="23"/>
              </w:rPr>
              <w:t>1 542,70</w:t>
            </w:r>
          </w:p>
        </w:tc>
        <w:tc>
          <w:tcPr>
            <w:tcW w:w="1560"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98,70</w:t>
            </w:r>
          </w:p>
        </w:tc>
        <w:tc>
          <w:tcPr>
            <w:tcW w:w="1559" w:type="dxa"/>
            <w:shd w:val="clear" w:color="auto" w:fill="auto"/>
            <w:vAlign w:val="center"/>
          </w:tcPr>
          <w:p w:rsidR="00200527" w:rsidRPr="00200527" w:rsidRDefault="00F75E76" w:rsidP="00200527">
            <w:pPr>
              <w:pStyle w:val="ConsPlusNormal"/>
              <w:jc w:val="center"/>
              <w:rPr>
                <w:rFonts w:eastAsia="Calibri"/>
                <w:sz w:val="23"/>
                <w:szCs w:val="23"/>
              </w:rPr>
            </w:pPr>
            <w:r>
              <w:rPr>
                <w:rFonts w:eastAsia="Calibri"/>
                <w:sz w:val="23"/>
                <w:szCs w:val="23"/>
              </w:rPr>
              <w:t>9 721,80</w:t>
            </w:r>
          </w:p>
        </w:tc>
      </w:tr>
      <w:tr w:rsidR="00200527" w:rsidRPr="00271A79" w:rsidTr="00200527">
        <w:trPr>
          <w:trHeight w:val="42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52018">
              <w:rPr>
                <w:rFonts w:eastAsia="Calibri"/>
                <w:sz w:val="24"/>
                <w:szCs w:val="24"/>
              </w:rPr>
              <w:lastRenderedPageBreak/>
              <w:t xml:space="preserve">Средства бюджетов городских и сельских поселений </w:t>
            </w:r>
            <w:r>
              <w:rPr>
                <w:rFonts w:eastAsia="Calibri"/>
                <w:sz w:val="24"/>
                <w:szCs w:val="24"/>
              </w:rPr>
              <w:t xml:space="preserve">Сергиево-Посадского </w:t>
            </w:r>
            <w:r w:rsidRPr="00252018">
              <w:rPr>
                <w:rFonts w:eastAsia="Calibri"/>
                <w:sz w:val="24"/>
                <w:szCs w:val="24"/>
              </w:rPr>
              <w:t>муниципального района</w:t>
            </w:r>
          </w:p>
        </w:tc>
        <w:tc>
          <w:tcPr>
            <w:tcW w:w="1417" w:type="dxa"/>
            <w:shd w:val="clear" w:color="auto" w:fill="auto"/>
            <w:vAlign w:val="center"/>
          </w:tcPr>
          <w:p w:rsidR="00200527" w:rsidRPr="00200527" w:rsidRDefault="00001883" w:rsidP="00200527">
            <w:pPr>
              <w:pStyle w:val="ConsPlusNormal"/>
              <w:jc w:val="center"/>
              <w:rPr>
                <w:rFonts w:eastAsia="Calibri"/>
                <w:sz w:val="23"/>
                <w:szCs w:val="23"/>
              </w:rPr>
            </w:pPr>
            <w:r>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001883" w:rsidP="00200527">
            <w:pPr>
              <w:pStyle w:val="ConsPlusNormal"/>
              <w:jc w:val="center"/>
              <w:rPr>
                <w:rFonts w:eastAsia="Calibri"/>
                <w:sz w:val="23"/>
                <w:szCs w:val="23"/>
              </w:rPr>
            </w:pPr>
            <w:r>
              <w:rPr>
                <w:rFonts w:eastAsia="Calibri"/>
                <w:sz w:val="23"/>
                <w:szCs w:val="23"/>
              </w:rPr>
              <w:t>0,0</w:t>
            </w:r>
            <w:r w:rsidR="00200527" w:rsidRPr="00200527">
              <w:rPr>
                <w:rFonts w:eastAsia="Calibri"/>
                <w:sz w:val="23"/>
                <w:szCs w:val="23"/>
              </w:rPr>
              <w:t>0</w:t>
            </w:r>
          </w:p>
        </w:tc>
        <w:tc>
          <w:tcPr>
            <w:tcW w:w="1560"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559"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r>
      <w:tr w:rsidR="00200527" w:rsidRPr="00271A79" w:rsidTr="00200527">
        <w:trPr>
          <w:trHeight w:val="42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Внебюджетные средства</w:t>
            </w:r>
          </w:p>
        </w:tc>
        <w:tc>
          <w:tcPr>
            <w:tcW w:w="1417"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560"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559"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r>
      <w:tr w:rsidR="00200527" w:rsidRPr="00271A79" w:rsidTr="00200527">
        <w:trPr>
          <w:trHeight w:val="54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Всего, в том числе по годам:</w:t>
            </w:r>
          </w:p>
        </w:tc>
        <w:tc>
          <w:tcPr>
            <w:tcW w:w="1417" w:type="dxa"/>
            <w:shd w:val="clear" w:color="auto" w:fill="auto"/>
            <w:vAlign w:val="center"/>
          </w:tcPr>
          <w:p w:rsidR="00200527" w:rsidRPr="00200527" w:rsidRDefault="0020419D" w:rsidP="0020419D">
            <w:pPr>
              <w:pStyle w:val="ConsPlusNormal"/>
              <w:jc w:val="center"/>
              <w:rPr>
                <w:rFonts w:eastAsia="Calibri"/>
                <w:sz w:val="23"/>
                <w:szCs w:val="23"/>
              </w:rPr>
            </w:pPr>
            <w:r>
              <w:rPr>
                <w:rFonts w:eastAsia="Calibri"/>
                <w:sz w:val="23"/>
                <w:szCs w:val="23"/>
              </w:rPr>
              <w:t>341 702,60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96 722,40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76 210,70</w:t>
            </w:r>
          </w:p>
        </w:tc>
        <w:tc>
          <w:tcPr>
            <w:tcW w:w="1701" w:type="dxa"/>
            <w:shd w:val="clear" w:color="auto" w:fill="auto"/>
            <w:vAlign w:val="center"/>
          </w:tcPr>
          <w:p w:rsidR="00200527" w:rsidRPr="00200527" w:rsidRDefault="0020419D" w:rsidP="00316E3C">
            <w:pPr>
              <w:pStyle w:val="ConsPlusNormal"/>
              <w:jc w:val="center"/>
              <w:rPr>
                <w:rFonts w:eastAsia="Calibri"/>
                <w:sz w:val="23"/>
                <w:szCs w:val="23"/>
              </w:rPr>
            </w:pPr>
            <w:r>
              <w:rPr>
                <w:rFonts w:eastAsia="Calibri"/>
                <w:sz w:val="23"/>
                <w:szCs w:val="23"/>
              </w:rPr>
              <w:t>65 803,80</w:t>
            </w:r>
          </w:p>
        </w:tc>
        <w:tc>
          <w:tcPr>
            <w:tcW w:w="1560" w:type="dxa"/>
            <w:shd w:val="clear" w:color="auto" w:fill="auto"/>
            <w:vAlign w:val="center"/>
          </w:tcPr>
          <w:p w:rsidR="00200527" w:rsidRPr="00200527" w:rsidRDefault="00603300" w:rsidP="000A0DC1">
            <w:pPr>
              <w:pStyle w:val="ConsPlusNormal"/>
              <w:jc w:val="center"/>
              <w:rPr>
                <w:rFonts w:eastAsia="Calibri"/>
                <w:sz w:val="23"/>
                <w:szCs w:val="23"/>
              </w:rPr>
            </w:pPr>
            <w:r>
              <w:rPr>
                <w:rFonts w:eastAsia="Calibri"/>
                <w:sz w:val="23"/>
                <w:szCs w:val="23"/>
              </w:rPr>
              <w:t>48 8</w:t>
            </w:r>
            <w:r w:rsidR="000A0DC1">
              <w:rPr>
                <w:rFonts w:eastAsia="Calibri"/>
                <w:sz w:val="23"/>
                <w:szCs w:val="23"/>
              </w:rPr>
              <w:t>3</w:t>
            </w:r>
            <w:r>
              <w:rPr>
                <w:rFonts w:eastAsia="Calibri"/>
                <w:sz w:val="23"/>
                <w:szCs w:val="23"/>
              </w:rPr>
              <w:t>9,70</w:t>
            </w:r>
          </w:p>
        </w:tc>
        <w:tc>
          <w:tcPr>
            <w:tcW w:w="1559" w:type="dxa"/>
            <w:shd w:val="clear" w:color="auto" w:fill="auto"/>
            <w:vAlign w:val="center"/>
          </w:tcPr>
          <w:p w:rsidR="00200527" w:rsidRPr="00200527" w:rsidRDefault="00F75E76" w:rsidP="00200527">
            <w:pPr>
              <w:pStyle w:val="ConsPlusNormal"/>
              <w:jc w:val="center"/>
              <w:rPr>
                <w:rFonts w:eastAsia="Calibri"/>
                <w:sz w:val="23"/>
                <w:szCs w:val="23"/>
              </w:rPr>
            </w:pPr>
            <w:r>
              <w:rPr>
                <w:rFonts w:eastAsia="Calibri"/>
                <w:sz w:val="23"/>
                <w:szCs w:val="23"/>
              </w:rPr>
              <w:t>54 126,00</w:t>
            </w:r>
          </w:p>
        </w:tc>
      </w:tr>
      <w:tr w:rsidR="00200527" w:rsidRPr="00271A79" w:rsidTr="00200527">
        <w:trPr>
          <w:trHeight w:val="543"/>
        </w:trPr>
        <w:tc>
          <w:tcPr>
            <w:tcW w:w="4820" w:type="dxa"/>
            <w:shd w:val="clear" w:color="auto" w:fill="auto"/>
          </w:tcPr>
          <w:p w:rsidR="00200527" w:rsidRPr="00271A79" w:rsidRDefault="00200527" w:rsidP="00200527">
            <w:pPr>
              <w:pStyle w:val="ConsPlusNormal"/>
              <w:rPr>
                <w:rFonts w:eastAsia="Calibri"/>
                <w:sz w:val="24"/>
                <w:szCs w:val="24"/>
              </w:rPr>
            </w:pPr>
            <w:r w:rsidRPr="00F973AC">
              <w:rPr>
                <w:sz w:val="24"/>
                <w:szCs w:val="24"/>
              </w:rPr>
              <w:t>Планируемые     результаты реализации муниципальной программы</w:t>
            </w:r>
          </w:p>
        </w:tc>
        <w:tc>
          <w:tcPr>
            <w:tcW w:w="9639" w:type="dxa"/>
            <w:gridSpan w:val="6"/>
            <w:shd w:val="clear" w:color="auto" w:fill="auto"/>
            <w:vAlign w:val="center"/>
          </w:tcPr>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Увеличение годового объема ввода жилья, к 2021 году – до 113,6 тыс. кв. м</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Увеличение доли ввода в эксплуатацию жилья по стандартам эконом-класса в общем объеме вводимого жилья, к 2021 году – до18%,</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Увеличение объема ввода жилья по стандартам эконом-класса, к 2021 году – до 20,66 тыс.кв.м</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Средняя стоимость одного квадратного метра общей площади жилья, к 2021 году – 64 500 рублей</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Средняя стоимость одного квадратного метра общей площади жилья, относительно уровня 2012 года, к 2021 году-91,0%,</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Уровень обеспеченности населения жильем, к 2021 году – 36,2 кв.м.</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Количество лет, необходимых семье, состоящей из трех человек, для приобретения стандартной квартиры общей площадью 54 кв.м. с учетом среднего годового совокупного дохода семьи, к 2021 году -3,9 года</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Удельный вес введенной общей площади жилых домов по отношению к общей площади жилищного фонда, к 2021 году – 1,47 %,</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Доля годового ввода малоэтажного жилья, в том числе индивидуального жилищного строительства, в 2021 году – 52,8 %,</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Объем ввода индивидуального жилищного строительства, построенного населением за счет собственных и (или) кредитных средств, к 2021 году – 38,7 тыс.кв.м.</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Увеличение количества граждан, переселенных из аварийного жилищного фонда, в рамках реализации адресной программы Московской области по переселению граждан из, аварийного жилищного фонда, к 2020 году – 2 067 человек</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Увеличение площади расселенных помещений, в рамках реализации адресной программы Московской области по переселению граждан из аварийного жилищного фонда, к 2020 году – 30 708,5 кв. м</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Увеличение количества расселенных помещений, в рамках реализации адресной программы Московской области по переселению граждан из аварийного жилищного фонда, к 2020 году - 782 штуки</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 xml:space="preserve">Площадь помещений аварийных домов, признанных аварийными до 01.01.2015, способ </w:t>
            </w:r>
            <w:r w:rsidRPr="00275BD0">
              <w:rPr>
                <w:sz w:val="23"/>
                <w:szCs w:val="23"/>
              </w:rPr>
              <w:lastRenderedPageBreak/>
              <w:t>расселения которых не определен, в 2019 году – 0 кв.м.</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Площадь расселенных помещений аварийных домов, в рамках реализации инвестиционных контрактов в отчетном периоде, к 2020 году – 0 кв.м.</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Площадь расселенных помещений аварийных домов, в рамках реализации договоров развития застроенных территорий в отчетном периоде – 1860,2 кв.м.</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Количество пострадавших граждан-соинвесторов, права которых обеспечены в отчетном году, к 2020 году – 0 человек.</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Количество объектов, исключенных из перечня проблемных объектов в отчетном году, к 2020 году – 0 штук</w:t>
            </w:r>
          </w:p>
          <w:p w:rsidR="00275BD0" w:rsidRPr="00275BD0" w:rsidRDefault="00275BD0" w:rsidP="00275BD0">
            <w:pPr>
              <w:pStyle w:val="ac"/>
              <w:numPr>
                <w:ilvl w:val="0"/>
                <w:numId w:val="6"/>
              </w:numPr>
              <w:tabs>
                <w:tab w:val="center" w:pos="4677"/>
                <w:tab w:val="right" w:pos="9355"/>
              </w:tabs>
              <w:autoSpaceDE w:val="0"/>
              <w:autoSpaceDN w:val="0"/>
              <w:adjustRightInd w:val="0"/>
              <w:rPr>
                <w:sz w:val="23"/>
                <w:szCs w:val="23"/>
              </w:rPr>
            </w:pPr>
            <w:r w:rsidRPr="00275BD0">
              <w:rPr>
                <w:sz w:val="24"/>
                <w:szCs w:val="24"/>
              </w:rPr>
              <w:t>Нет аварийному жилью – исполнение программы «Переселение граждан из аварийного жилого фонда, в Московской области на 2016-2020 годы», к 2020 году – 100 %.</w:t>
            </w:r>
          </w:p>
          <w:p w:rsidR="00275BD0" w:rsidRPr="00275BD0" w:rsidRDefault="00275BD0" w:rsidP="00275BD0">
            <w:pPr>
              <w:pStyle w:val="ac"/>
              <w:numPr>
                <w:ilvl w:val="0"/>
                <w:numId w:val="6"/>
              </w:numPr>
              <w:tabs>
                <w:tab w:val="center" w:pos="4677"/>
                <w:tab w:val="right" w:pos="9355"/>
              </w:tabs>
              <w:autoSpaceDE w:val="0"/>
              <w:autoSpaceDN w:val="0"/>
              <w:adjustRightInd w:val="0"/>
              <w:rPr>
                <w:sz w:val="23"/>
                <w:szCs w:val="23"/>
              </w:rPr>
            </w:pPr>
            <w:r w:rsidRPr="00275BD0">
              <w:rPr>
                <w:sz w:val="24"/>
                <w:szCs w:val="24"/>
              </w:rPr>
              <w:t>Количество проблемных объектов, по которым нарушены права участников долевого строительства «Проблемные стройки», к 2021 году – 0 %.</w:t>
            </w:r>
          </w:p>
          <w:p w:rsidR="00275BD0" w:rsidRPr="00275BD0" w:rsidRDefault="00275BD0" w:rsidP="00275BD0">
            <w:pPr>
              <w:pStyle w:val="ac"/>
              <w:numPr>
                <w:ilvl w:val="0"/>
                <w:numId w:val="6"/>
              </w:numPr>
              <w:autoSpaceDE w:val="0"/>
              <w:autoSpaceDN w:val="0"/>
              <w:adjustRightInd w:val="0"/>
              <w:rPr>
                <w:color w:val="000000" w:themeColor="text1"/>
                <w:sz w:val="23"/>
                <w:szCs w:val="23"/>
              </w:rPr>
            </w:pPr>
            <w:r w:rsidRPr="00275BD0">
              <w:rPr>
                <w:sz w:val="24"/>
                <w:szCs w:val="24"/>
              </w:rPr>
              <w:t>Поиск и реализация решений по обеспечению прав пострадавших граждан-участников долевого строительства, к 2021 году – 0 %.</w:t>
            </w:r>
          </w:p>
          <w:p w:rsidR="00275BD0" w:rsidRPr="00275BD0" w:rsidRDefault="00275BD0" w:rsidP="00275BD0">
            <w:pPr>
              <w:pStyle w:val="ac"/>
              <w:numPr>
                <w:ilvl w:val="0"/>
                <w:numId w:val="6"/>
              </w:numPr>
              <w:tabs>
                <w:tab w:val="center" w:pos="4677"/>
                <w:tab w:val="right" w:pos="9355"/>
              </w:tabs>
              <w:autoSpaceDE w:val="0"/>
              <w:autoSpaceDN w:val="0"/>
              <w:adjustRightInd w:val="0"/>
              <w:rPr>
                <w:sz w:val="23"/>
                <w:szCs w:val="23"/>
              </w:rPr>
            </w:pPr>
            <w:r w:rsidRPr="00275BD0">
              <w:rPr>
                <w:sz w:val="24"/>
                <w:szCs w:val="24"/>
              </w:rPr>
              <w:t>Встречи с гражданами-участниками долевого строительства, к 2021 году – 0%.</w:t>
            </w:r>
          </w:p>
          <w:p w:rsidR="00275BD0" w:rsidRPr="00275BD0" w:rsidRDefault="00275BD0" w:rsidP="00275BD0">
            <w:pPr>
              <w:pStyle w:val="ac"/>
              <w:numPr>
                <w:ilvl w:val="0"/>
                <w:numId w:val="6"/>
              </w:numPr>
              <w:tabs>
                <w:tab w:val="center" w:pos="4677"/>
                <w:tab w:val="right" w:pos="9355"/>
              </w:tabs>
              <w:autoSpaceDE w:val="0"/>
              <w:autoSpaceDN w:val="0"/>
              <w:adjustRightInd w:val="0"/>
              <w:rPr>
                <w:sz w:val="23"/>
                <w:szCs w:val="23"/>
              </w:rPr>
            </w:pPr>
            <w:r w:rsidRPr="00275BD0">
              <w:rPr>
                <w:sz w:val="24"/>
                <w:szCs w:val="24"/>
              </w:rPr>
              <w:t xml:space="preserve">Недопущение строительства объектов самовольной застройки, к 2021 году – 18 </w:t>
            </w:r>
            <w:r w:rsidR="008C7E98">
              <w:rPr>
                <w:sz w:val="24"/>
                <w:szCs w:val="24"/>
              </w:rPr>
              <w:t>баллов</w:t>
            </w:r>
          </w:p>
          <w:p w:rsidR="00275BD0" w:rsidRPr="00275BD0" w:rsidRDefault="00275BD0" w:rsidP="00275BD0">
            <w:pPr>
              <w:pStyle w:val="ac"/>
              <w:numPr>
                <w:ilvl w:val="0"/>
                <w:numId w:val="6"/>
              </w:numPr>
              <w:tabs>
                <w:tab w:val="center" w:pos="4677"/>
                <w:tab w:val="right" w:pos="9355"/>
              </w:tabs>
              <w:autoSpaceDE w:val="0"/>
              <w:autoSpaceDN w:val="0"/>
              <w:adjustRightInd w:val="0"/>
              <w:rPr>
                <w:sz w:val="23"/>
                <w:szCs w:val="23"/>
              </w:rPr>
            </w:pPr>
            <w:r w:rsidRPr="00275BD0">
              <w:rPr>
                <w:sz w:val="24"/>
                <w:szCs w:val="24"/>
              </w:rPr>
              <w:t>Доля ликвидации долгостроев, самовольного строительства, к 2021 году – 2</w:t>
            </w:r>
            <w:r w:rsidR="00F75E76">
              <w:rPr>
                <w:sz w:val="24"/>
                <w:szCs w:val="24"/>
              </w:rPr>
              <w:t>6</w:t>
            </w:r>
            <w:r w:rsidRPr="00275BD0">
              <w:rPr>
                <w:sz w:val="24"/>
                <w:szCs w:val="24"/>
              </w:rPr>
              <w:t xml:space="preserve"> </w:t>
            </w:r>
            <w:r w:rsidR="008C7E98">
              <w:rPr>
                <w:sz w:val="24"/>
                <w:szCs w:val="24"/>
              </w:rPr>
              <w:t>штук</w:t>
            </w:r>
          </w:p>
          <w:p w:rsidR="00275BD0" w:rsidRPr="00275BD0" w:rsidRDefault="00275BD0" w:rsidP="00275BD0">
            <w:pPr>
              <w:pStyle w:val="ac"/>
              <w:numPr>
                <w:ilvl w:val="0"/>
                <w:numId w:val="6"/>
              </w:numPr>
              <w:tabs>
                <w:tab w:val="center" w:pos="4677"/>
                <w:tab w:val="right" w:pos="9355"/>
              </w:tabs>
              <w:autoSpaceDE w:val="0"/>
              <w:autoSpaceDN w:val="0"/>
              <w:adjustRightInd w:val="0"/>
              <w:rPr>
                <w:sz w:val="23"/>
                <w:szCs w:val="23"/>
              </w:rPr>
            </w:pPr>
            <w:r w:rsidRPr="00275BD0">
              <w:rPr>
                <w:sz w:val="23"/>
                <w:szCs w:val="23"/>
              </w:rPr>
              <w:t xml:space="preserve">Держим стройки на контроле. – Количество объектов, находящихся на контроле Минстроя МО в отчетном году, - к 2021 году - 0 </w:t>
            </w:r>
            <w:r w:rsidR="008C7E98">
              <w:rPr>
                <w:sz w:val="23"/>
                <w:szCs w:val="23"/>
              </w:rPr>
              <w:t>%</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Решаем проблемы обманутых дольщиков - Количество обману</w:t>
            </w:r>
            <w:r w:rsidR="008C7E98">
              <w:rPr>
                <w:sz w:val="23"/>
                <w:szCs w:val="23"/>
              </w:rPr>
              <w:t>тых дольщиков, к 2021 году – 0 %</w:t>
            </w:r>
          </w:p>
          <w:p w:rsidR="00275BD0" w:rsidRPr="00275BD0" w:rsidRDefault="00275BD0" w:rsidP="00275BD0">
            <w:pPr>
              <w:pStyle w:val="ac"/>
              <w:numPr>
                <w:ilvl w:val="0"/>
                <w:numId w:val="6"/>
              </w:numPr>
              <w:autoSpaceDE w:val="0"/>
              <w:autoSpaceDN w:val="0"/>
              <w:adjustRightInd w:val="0"/>
              <w:rPr>
                <w:sz w:val="23"/>
                <w:szCs w:val="23"/>
              </w:rPr>
            </w:pPr>
            <w:r w:rsidRPr="00275BD0">
              <w:rPr>
                <w:sz w:val="24"/>
                <w:szCs w:val="23"/>
              </w:rPr>
              <w:t>Количество квадратных метров расселенного аварийного жилищного фонда в рамках национального проекта, в 2020 году- 3,64 тыс.кв.м</w:t>
            </w:r>
          </w:p>
          <w:p w:rsidR="00275BD0" w:rsidRPr="00275BD0" w:rsidRDefault="00275BD0" w:rsidP="00275BD0">
            <w:pPr>
              <w:pStyle w:val="ac"/>
              <w:numPr>
                <w:ilvl w:val="0"/>
                <w:numId w:val="6"/>
              </w:numPr>
              <w:autoSpaceDE w:val="0"/>
              <w:autoSpaceDN w:val="0"/>
              <w:adjustRightInd w:val="0"/>
              <w:rPr>
                <w:sz w:val="23"/>
                <w:szCs w:val="23"/>
              </w:rPr>
            </w:pPr>
            <w:r w:rsidRPr="00275BD0">
              <w:rPr>
                <w:sz w:val="24"/>
                <w:szCs w:val="23"/>
              </w:rPr>
              <w:t>Количество квадратных метров расселенного аварийного жилищного фонда в рамках национального проекта, в 2020 году- 0,256 тыс.человек</w:t>
            </w:r>
          </w:p>
          <w:p w:rsidR="00200527" w:rsidRPr="00275BD0" w:rsidRDefault="00200527" w:rsidP="00275BD0">
            <w:pPr>
              <w:pStyle w:val="ac"/>
              <w:numPr>
                <w:ilvl w:val="0"/>
                <w:numId w:val="6"/>
              </w:numPr>
              <w:autoSpaceDE w:val="0"/>
              <w:autoSpaceDN w:val="0"/>
              <w:adjustRightInd w:val="0"/>
              <w:rPr>
                <w:sz w:val="23"/>
                <w:szCs w:val="23"/>
              </w:rPr>
            </w:pPr>
            <w:r w:rsidRPr="00275BD0">
              <w:rPr>
                <w:sz w:val="23"/>
                <w:szCs w:val="23"/>
              </w:rPr>
              <w:t xml:space="preserve">Количество молодых семей, получивших свидетельство о праве на получение социальной выплаты на приобретение (строительство) жилого дома, к 2020 году – </w:t>
            </w:r>
            <w:r w:rsidR="00B22E83" w:rsidRPr="00275BD0">
              <w:rPr>
                <w:sz w:val="23"/>
                <w:szCs w:val="23"/>
              </w:rPr>
              <w:t>68</w:t>
            </w:r>
            <w:r w:rsidRPr="00275BD0">
              <w:rPr>
                <w:sz w:val="23"/>
                <w:szCs w:val="23"/>
              </w:rPr>
              <w:t xml:space="preserve"> </w:t>
            </w:r>
            <w:r w:rsidR="00B22E83" w:rsidRPr="00275BD0">
              <w:rPr>
                <w:sz w:val="23"/>
                <w:szCs w:val="23"/>
              </w:rPr>
              <w:t>семей</w:t>
            </w:r>
          </w:p>
          <w:p w:rsidR="00200527" w:rsidRPr="00275BD0" w:rsidRDefault="00200527" w:rsidP="00275BD0">
            <w:pPr>
              <w:pStyle w:val="ac"/>
              <w:numPr>
                <w:ilvl w:val="0"/>
                <w:numId w:val="6"/>
              </w:numPr>
              <w:autoSpaceDE w:val="0"/>
              <w:autoSpaceDN w:val="0"/>
              <w:adjustRightInd w:val="0"/>
              <w:rPr>
                <w:sz w:val="23"/>
                <w:szCs w:val="23"/>
              </w:rPr>
            </w:pPr>
            <w:r w:rsidRPr="00275BD0">
              <w:rPr>
                <w:sz w:val="23"/>
                <w:szCs w:val="23"/>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к 202</w:t>
            </w:r>
            <w:r w:rsidR="007B00B8" w:rsidRPr="00275BD0">
              <w:rPr>
                <w:sz w:val="23"/>
                <w:szCs w:val="23"/>
              </w:rPr>
              <w:t>1</w:t>
            </w:r>
            <w:r w:rsidRPr="00275BD0">
              <w:rPr>
                <w:sz w:val="23"/>
                <w:szCs w:val="23"/>
              </w:rPr>
              <w:t xml:space="preserve"> году - </w:t>
            </w:r>
            <w:r w:rsidR="007B00B8" w:rsidRPr="00275BD0">
              <w:rPr>
                <w:sz w:val="23"/>
                <w:szCs w:val="23"/>
              </w:rPr>
              <w:t>1</w:t>
            </w:r>
            <w:r w:rsidR="007E3E66" w:rsidRPr="00275BD0">
              <w:rPr>
                <w:sz w:val="23"/>
                <w:szCs w:val="23"/>
              </w:rPr>
              <w:t>11</w:t>
            </w:r>
            <w:r w:rsidRPr="00275BD0">
              <w:rPr>
                <w:sz w:val="23"/>
                <w:szCs w:val="23"/>
              </w:rPr>
              <w:t xml:space="preserve"> человек</w:t>
            </w:r>
          </w:p>
          <w:p w:rsidR="00200527" w:rsidRPr="00275BD0" w:rsidRDefault="00200527" w:rsidP="00275BD0">
            <w:pPr>
              <w:pStyle w:val="ac"/>
              <w:numPr>
                <w:ilvl w:val="0"/>
                <w:numId w:val="6"/>
              </w:numPr>
              <w:autoSpaceDE w:val="0"/>
              <w:autoSpaceDN w:val="0"/>
              <w:adjustRightInd w:val="0"/>
              <w:rPr>
                <w:sz w:val="23"/>
                <w:szCs w:val="23"/>
              </w:rPr>
            </w:pPr>
            <w:r w:rsidRPr="00275BD0">
              <w:rPr>
                <w:sz w:val="23"/>
                <w:szCs w:val="23"/>
              </w:rPr>
              <w:t xml:space="preserve">Численность детей-сирот и детей, оставшихся без попечения родителей, лиц из числа детей-сирот и детей, оставшихся без попечения родителей, у которых право на </w:t>
            </w:r>
            <w:r w:rsidRPr="00275BD0">
              <w:rPr>
                <w:sz w:val="23"/>
                <w:szCs w:val="23"/>
              </w:rPr>
              <w:lastRenderedPageBreak/>
              <w:t xml:space="preserve">обеспечение жилыми помещениями возникло и не реализовано, по состоянию на конец соответствующего года, к 2020 году - </w:t>
            </w:r>
            <w:r w:rsidR="00EE34E1" w:rsidRPr="00275BD0">
              <w:rPr>
                <w:sz w:val="23"/>
                <w:szCs w:val="23"/>
              </w:rPr>
              <w:t>3</w:t>
            </w:r>
            <w:r w:rsidRPr="00275BD0">
              <w:rPr>
                <w:sz w:val="23"/>
                <w:szCs w:val="23"/>
              </w:rPr>
              <w:t xml:space="preserve"> человек</w:t>
            </w:r>
            <w:r w:rsidR="00EE34E1" w:rsidRPr="00275BD0">
              <w:rPr>
                <w:sz w:val="23"/>
                <w:szCs w:val="23"/>
              </w:rPr>
              <w:t>а</w:t>
            </w:r>
          </w:p>
          <w:p w:rsidR="00200527" w:rsidRPr="00275BD0" w:rsidRDefault="008C7E98" w:rsidP="00275BD0">
            <w:pPr>
              <w:pStyle w:val="ac"/>
              <w:numPr>
                <w:ilvl w:val="0"/>
                <w:numId w:val="6"/>
              </w:numPr>
              <w:autoSpaceDE w:val="0"/>
              <w:autoSpaceDN w:val="0"/>
              <w:adjustRightInd w:val="0"/>
              <w:rPr>
                <w:sz w:val="23"/>
                <w:szCs w:val="23"/>
              </w:rPr>
            </w:pPr>
            <w:r w:rsidRPr="008C7E98">
              <w:rPr>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включенных в список детей-сирот и детей, оставшихся без попечения родителей, которые подлежат обеспечению жилыми помещениями, в отчетном году</w:t>
            </w:r>
            <w:r w:rsidR="00200527" w:rsidRPr="00275BD0">
              <w:rPr>
                <w:sz w:val="23"/>
                <w:szCs w:val="23"/>
              </w:rPr>
              <w:t>, к 2020 году – 100 процентов.</w:t>
            </w:r>
          </w:p>
          <w:p w:rsidR="00200527" w:rsidRPr="00275BD0" w:rsidRDefault="00200527" w:rsidP="00275BD0">
            <w:pPr>
              <w:pStyle w:val="ac"/>
              <w:numPr>
                <w:ilvl w:val="0"/>
                <w:numId w:val="6"/>
              </w:numPr>
              <w:autoSpaceDE w:val="0"/>
              <w:autoSpaceDN w:val="0"/>
              <w:adjustRightInd w:val="0"/>
              <w:rPr>
                <w:sz w:val="23"/>
                <w:szCs w:val="23"/>
              </w:rPr>
            </w:pPr>
            <w:r w:rsidRPr="00275BD0">
              <w:rPr>
                <w:sz w:val="23"/>
                <w:szCs w:val="23"/>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w:t>
            </w:r>
            <w:r w:rsidR="000331F1" w:rsidRPr="00275BD0">
              <w:rPr>
                <w:sz w:val="23"/>
                <w:szCs w:val="23"/>
              </w:rPr>
              <w:t xml:space="preserve"> (</w:t>
            </w:r>
            <w:r w:rsidR="000331F1" w:rsidRPr="00275BD0">
              <w:rPr>
                <w:sz w:val="23"/>
                <w:szCs w:val="23"/>
                <w:lang w:val="en-US"/>
              </w:rPr>
              <w:t>I</w:t>
            </w:r>
            <w:r w:rsidR="000331F1" w:rsidRPr="00275BD0">
              <w:rPr>
                <w:sz w:val="23"/>
                <w:szCs w:val="23"/>
              </w:rPr>
              <w:t xml:space="preserve"> этап)</w:t>
            </w:r>
            <w:r w:rsidRPr="00275BD0">
              <w:rPr>
                <w:sz w:val="23"/>
                <w:szCs w:val="23"/>
              </w:rPr>
              <w:t>, к 2020 году – 1 человек</w:t>
            </w:r>
          </w:p>
          <w:p w:rsidR="00200527" w:rsidRPr="00275BD0" w:rsidRDefault="00200527" w:rsidP="00275BD0">
            <w:pPr>
              <w:pStyle w:val="ac"/>
              <w:numPr>
                <w:ilvl w:val="0"/>
                <w:numId w:val="6"/>
              </w:numPr>
              <w:autoSpaceDE w:val="0"/>
              <w:autoSpaceDN w:val="0"/>
              <w:adjustRightInd w:val="0"/>
              <w:rPr>
                <w:sz w:val="23"/>
                <w:szCs w:val="23"/>
              </w:rPr>
            </w:pPr>
            <w:r w:rsidRPr="00275BD0">
              <w:rPr>
                <w:sz w:val="23"/>
                <w:szCs w:val="23"/>
              </w:rPr>
              <w:t>Общее количество семей, состоящих на учете в качестве нуждающихся в жилых помещениях, к 2020 году – 816 семей</w:t>
            </w:r>
          </w:p>
          <w:p w:rsidR="00200527" w:rsidRPr="00275BD0" w:rsidRDefault="00200527" w:rsidP="00275BD0">
            <w:pPr>
              <w:pStyle w:val="ac"/>
              <w:numPr>
                <w:ilvl w:val="0"/>
                <w:numId w:val="6"/>
              </w:numPr>
              <w:autoSpaceDE w:val="0"/>
              <w:autoSpaceDN w:val="0"/>
              <w:adjustRightInd w:val="0"/>
              <w:rPr>
                <w:sz w:val="23"/>
                <w:szCs w:val="23"/>
              </w:rPr>
            </w:pPr>
            <w:r w:rsidRPr="00275BD0">
              <w:rPr>
                <w:sz w:val="23"/>
                <w:szCs w:val="23"/>
              </w:rPr>
              <w:t>Количество семей, получивших жилые помещения и улучшивших свои жилищные условия, к 2020 году -  1</w:t>
            </w:r>
            <w:r w:rsidR="00302231" w:rsidRPr="00275BD0">
              <w:rPr>
                <w:sz w:val="23"/>
                <w:szCs w:val="23"/>
              </w:rPr>
              <w:t>23</w:t>
            </w:r>
            <w:r w:rsidRPr="00275BD0">
              <w:rPr>
                <w:sz w:val="23"/>
                <w:szCs w:val="23"/>
              </w:rPr>
              <w:t xml:space="preserve"> сем</w:t>
            </w:r>
            <w:r w:rsidR="00302231" w:rsidRPr="00275BD0">
              <w:rPr>
                <w:sz w:val="23"/>
                <w:szCs w:val="23"/>
              </w:rPr>
              <w:t>ьи</w:t>
            </w:r>
          </w:p>
          <w:p w:rsidR="00200527" w:rsidRPr="00275BD0" w:rsidRDefault="00200527" w:rsidP="00275BD0">
            <w:pPr>
              <w:pStyle w:val="ac"/>
              <w:numPr>
                <w:ilvl w:val="0"/>
                <w:numId w:val="6"/>
              </w:numPr>
              <w:autoSpaceDE w:val="0"/>
              <w:autoSpaceDN w:val="0"/>
              <w:adjustRightInd w:val="0"/>
              <w:rPr>
                <w:sz w:val="23"/>
                <w:szCs w:val="23"/>
              </w:rPr>
            </w:pPr>
            <w:r w:rsidRPr="00275BD0">
              <w:rPr>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 к 2020 году – 7 %</w:t>
            </w:r>
          </w:p>
          <w:p w:rsidR="00200527" w:rsidRPr="00275BD0" w:rsidRDefault="00200527" w:rsidP="00275BD0">
            <w:pPr>
              <w:pStyle w:val="ac"/>
              <w:numPr>
                <w:ilvl w:val="0"/>
                <w:numId w:val="6"/>
              </w:numPr>
              <w:autoSpaceDE w:val="0"/>
              <w:autoSpaceDN w:val="0"/>
              <w:adjustRightInd w:val="0"/>
              <w:rPr>
                <w:sz w:val="23"/>
                <w:szCs w:val="23"/>
              </w:rPr>
            </w:pPr>
            <w:r w:rsidRPr="00275BD0">
              <w:rPr>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к 2020 году </w:t>
            </w:r>
            <w:r w:rsidR="008277B5" w:rsidRPr="00275BD0">
              <w:rPr>
                <w:sz w:val="23"/>
                <w:szCs w:val="23"/>
              </w:rPr>
              <w:t>–</w:t>
            </w:r>
            <w:r w:rsidRPr="00275BD0">
              <w:rPr>
                <w:sz w:val="23"/>
                <w:szCs w:val="23"/>
              </w:rPr>
              <w:t xml:space="preserve"> </w:t>
            </w:r>
            <w:r w:rsidR="00967793">
              <w:rPr>
                <w:sz w:val="23"/>
                <w:szCs w:val="23"/>
              </w:rPr>
              <w:t>7</w:t>
            </w:r>
            <w:r w:rsidR="008277B5" w:rsidRPr="00275BD0">
              <w:rPr>
                <w:sz w:val="23"/>
                <w:szCs w:val="23"/>
              </w:rPr>
              <w:t xml:space="preserve"> </w:t>
            </w:r>
            <w:r w:rsidRPr="00275BD0">
              <w:rPr>
                <w:sz w:val="23"/>
                <w:szCs w:val="23"/>
              </w:rPr>
              <w:t>штук</w:t>
            </w:r>
          </w:p>
          <w:p w:rsidR="00200527" w:rsidRPr="00275BD0" w:rsidRDefault="00200527" w:rsidP="00275BD0">
            <w:pPr>
              <w:pStyle w:val="ac"/>
              <w:numPr>
                <w:ilvl w:val="0"/>
                <w:numId w:val="6"/>
              </w:numPr>
              <w:autoSpaceDE w:val="0"/>
              <w:autoSpaceDN w:val="0"/>
              <w:adjustRightInd w:val="0"/>
              <w:rPr>
                <w:sz w:val="23"/>
                <w:szCs w:val="23"/>
              </w:rPr>
            </w:pPr>
            <w:r w:rsidRPr="00275BD0">
              <w:rPr>
                <w:sz w:val="23"/>
                <w:szCs w:val="23"/>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к 2020 году - </w:t>
            </w:r>
            <w:r w:rsidR="00056EC8" w:rsidRPr="00275BD0">
              <w:rPr>
                <w:sz w:val="23"/>
                <w:szCs w:val="23"/>
              </w:rPr>
              <w:t>1</w:t>
            </w:r>
            <w:r w:rsidRPr="00275BD0">
              <w:rPr>
                <w:sz w:val="23"/>
                <w:szCs w:val="23"/>
              </w:rPr>
              <w:t xml:space="preserve"> человек</w:t>
            </w:r>
          </w:p>
          <w:p w:rsidR="00302231" w:rsidRPr="00275BD0" w:rsidRDefault="00200527" w:rsidP="00275BD0">
            <w:pPr>
              <w:pStyle w:val="ac"/>
              <w:numPr>
                <w:ilvl w:val="0"/>
                <w:numId w:val="6"/>
              </w:numPr>
              <w:autoSpaceDE w:val="0"/>
              <w:autoSpaceDN w:val="0"/>
              <w:adjustRightInd w:val="0"/>
              <w:rPr>
                <w:sz w:val="23"/>
                <w:szCs w:val="23"/>
              </w:rPr>
            </w:pPr>
            <w:r w:rsidRPr="00275BD0">
              <w:rPr>
                <w:sz w:val="23"/>
                <w:szCs w:val="23"/>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к 2020 году - </w:t>
            </w:r>
            <w:r w:rsidR="007E3E66" w:rsidRPr="00275BD0">
              <w:rPr>
                <w:sz w:val="23"/>
                <w:szCs w:val="23"/>
              </w:rPr>
              <w:t>5</w:t>
            </w:r>
            <w:r w:rsidRPr="00275BD0">
              <w:rPr>
                <w:sz w:val="23"/>
                <w:szCs w:val="23"/>
              </w:rPr>
              <w:t xml:space="preserve"> человек</w:t>
            </w:r>
          </w:p>
          <w:p w:rsidR="00200527" w:rsidRPr="00275BD0" w:rsidRDefault="00200527" w:rsidP="00275BD0">
            <w:pPr>
              <w:pStyle w:val="ac"/>
              <w:numPr>
                <w:ilvl w:val="0"/>
                <w:numId w:val="6"/>
              </w:numPr>
              <w:autoSpaceDE w:val="0"/>
              <w:autoSpaceDN w:val="0"/>
              <w:adjustRightInd w:val="0"/>
              <w:rPr>
                <w:sz w:val="23"/>
                <w:szCs w:val="23"/>
              </w:rPr>
            </w:pPr>
            <w:r w:rsidRPr="00275BD0">
              <w:rPr>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 к 2020 году – 2 человека</w:t>
            </w:r>
          </w:p>
        </w:tc>
      </w:tr>
    </w:tbl>
    <w:p w:rsidR="000E350E" w:rsidRPr="002C42EC" w:rsidRDefault="000E350E" w:rsidP="000E350E">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lastRenderedPageBreak/>
        <w:t xml:space="preserve"> </w:t>
      </w:r>
    </w:p>
    <w:p w:rsidR="00275BD0" w:rsidRDefault="00275BD0">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br w:type="page"/>
      </w:r>
    </w:p>
    <w:p w:rsidR="008B4D60" w:rsidRPr="002C42EC" w:rsidRDefault="008B4D60" w:rsidP="008B4D60">
      <w:pPr>
        <w:spacing w:after="0" w:line="240" w:lineRule="auto"/>
        <w:ind w:firstLine="540"/>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 xml:space="preserve">1. Общая характеристика сферы реализации </w:t>
      </w:r>
      <w:r w:rsidR="00110958" w:rsidRPr="002C42EC">
        <w:rPr>
          <w:rFonts w:ascii="Times New Roman" w:eastAsia="Times New Roman" w:hAnsi="Times New Roman"/>
          <w:sz w:val="23"/>
          <w:szCs w:val="23"/>
          <w:lang w:eastAsia="ru-RU"/>
        </w:rPr>
        <w:t xml:space="preserve">муниципальной </w:t>
      </w:r>
      <w:r w:rsidRPr="002C42EC">
        <w:rPr>
          <w:rFonts w:ascii="Times New Roman" w:eastAsia="Times New Roman" w:hAnsi="Times New Roman"/>
          <w:sz w:val="23"/>
          <w:szCs w:val="23"/>
          <w:lang w:eastAsia="ru-RU"/>
        </w:rPr>
        <w:t>программы, в том числе формулировка основных проблем в указанной сфере, инерционный прогноз ее развития</w:t>
      </w:r>
    </w:p>
    <w:p w:rsidR="008B4D60" w:rsidRPr="002C42EC" w:rsidRDefault="008B4D60" w:rsidP="008B4D60">
      <w:pPr>
        <w:spacing w:after="0" w:line="240" w:lineRule="auto"/>
        <w:ind w:firstLine="540"/>
        <w:jc w:val="center"/>
        <w:rPr>
          <w:rFonts w:ascii="Times New Roman" w:eastAsia="Times New Roman" w:hAnsi="Times New Roman"/>
          <w:sz w:val="23"/>
          <w:szCs w:val="23"/>
          <w:lang w:eastAsia="ru-RU"/>
        </w:rPr>
      </w:pPr>
    </w:p>
    <w:p w:rsidR="00A053AA" w:rsidRPr="002C42EC" w:rsidRDefault="00A053AA" w:rsidP="00A053AA">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Муниципальная программа муниципального образования «Сергиево-Посадский муниципальный район </w:t>
      </w:r>
      <w:r w:rsidR="00376E7E">
        <w:rPr>
          <w:rFonts w:ascii="Times New Roman" w:eastAsiaTheme="minorHAnsi" w:hAnsi="Times New Roman"/>
          <w:sz w:val="23"/>
          <w:szCs w:val="23"/>
        </w:rPr>
        <w:t xml:space="preserve">Московской области» «Жилище» </w:t>
      </w:r>
      <w:r w:rsidRPr="002C42EC">
        <w:rPr>
          <w:rFonts w:ascii="Times New Roman" w:eastAsiaTheme="minorHAnsi" w:hAnsi="Times New Roman"/>
          <w:sz w:val="23"/>
          <w:szCs w:val="23"/>
        </w:rPr>
        <w:t xml:space="preserve">(далее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Сохраняется напряженность и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последние годы ощущается нехватка и отток квалифицированных кадров из сферы образования, здравоохранения и их последовательный переход в другие сферы профессиональной деятельности. Одной из причин этого является неспособность решения жилищной проблемы при существующем размере оплаты их труда. Как правило, граждане указанных категорий не имеют доступа на рынок ипотечного кредитования ввиду неспособности накопить на первоначальный взнос </w:t>
      </w:r>
      <w:r w:rsidR="00376E7E">
        <w:rPr>
          <w:rFonts w:ascii="Times New Roman" w:eastAsiaTheme="minorHAnsi" w:hAnsi="Times New Roman"/>
          <w:sz w:val="23"/>
          <w:szCs w:val="23"/>
        </w:rPr>
        <w:t>для получения</w:t>
      </w:r>
      <w:r w:rsidRPr="002C42EC">
        <w:rPr>
          <w:rFonts w:ascii="Times New Roman" w:eastAsiaTheme="minorHAnsi" w:hAnsi="Times New Roman"/>
          <w:sz w:val="23"/>
          <w:szCs w:val="23"/>
        </w:rPr>
        <w:t xml:space="preserve"> ипотечного жилищного кредита, минимальный размер которого в настоящее время составляет 20 процентов от стоимости жилья. Средний размер процентной ставки колеблется на уровне 13 процентов годовых, что в итоге создает непосильные условия для приобретения собственного жилья.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Возможность решения жилищной проблемы, в том числе с привлечением средств ипотечного жилищного кредита, создаст для врачей и учителей стимул к повышению качества трудовой деятельности, уровня квалификации в целях роста заработной платы.</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8B4D60" w:rsidRPr="002C42EC" w:rsidRDefault="00667382"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 п</w:t>
      </w:r>
      <w:r w:rsidR="008B4D60" w:rsidRPr="002C42EC">
        <w:rPr>
          <w:rFonts w:ascii="Times New Roman" w:eastAsiaTheme="minorHAnsi" w:hAnsi="Times New Roman"/>
          <w:sz w:val="23"/>
          <w:szCs w:val="23"/>
        </w:rPr>
        <w:t xml:space="preserve">риоритетным направлением жилищной политики </w:t>
      </w:r>
      <w:r w:rsidRPr="002C42EC">
        <w:rPr>
          <w:rFonts w:ascii="Times New Roman" w:eastAsiaTheme="minorHAnsi" w:hAnsi="Times New Roman"/>
          <w:sz w:val="23"/>
          <w:szCs w:val="23"/>
        </w:rPr>
        <w:t xml:space="preserve">относятся </w:t>
      </w:r>
      <w:r w:rsidR="008B4D60" w:rsidRPr="002C42EC">
        <w:rPr>
          <w:rFonts w:ascii="Times New Roman" w:eastAsiaTheme="minorHAnsi" w:hAnsi="Times New Roman"/>
          <w:sz w:val="23"/>
          <w:szCs w:val="23"/>
        </w:rPr>
        <w:t xml:space="preserve">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Инерционный прогноз развития </w:t>
      </w:r>
      <w:r w:rsidR="00A053AA" w:rsidRPr="002C42EC">
        <w:rPr>
          <w:rFonts w:ascii="Times New Roman" w:eastAsiaTheme="minorHAnsi" w:hAnsi="Times New Roman"/>
          <w:sz w:val="23"/>
          <w:szCs w:val="23"/>
        </w:rPr>
        <w:t>Муниципальной программы</w:t>
      </w:r>
      <w:r w:rsidRPr="002C42EC">
        <w:rPr>
          <w:rFonts w:ascii="Times New Roman" w:eastAsiaTheme="minorHAnsi" w:hAnsi="Times New Roman"/>
          <w:sz w:val="23"/>
          <w:szCs w:val="23"/>
        </w:rPr>
        <w:t xml:space="preserve"> не позволит повысить доступность жилья для населения </w:t>
      </w:r>
      <w:r w:rsidR="00881F2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улучшить ситуацию в сфере обеспечения безопасных и комфортных условий проживания, решить жилищную проблему большинства граждан и улучшить социальную и демографическую обстановку. </w:t>
      </w:r>
    </w:p>
    <w:p w:rsidR="008B4D60" w:rsidRPr="002C42EC" w:rsidRDefault="008B4D60" w:rsidP="008B4D60">
      <w:pPr>
        <w:spacing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Учитывая социальную направленность </w:t>
      </w:r>
      <w:r w:rsidR="00A053AA"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инерционный вариант ее разработки является неприемлемым.</w:t>
      </w:r>
    </w:p>
    <w:p w:rsidR="008B4D60" w:rsidRPr="002C42EC" w:rsidRDefault="008B4D60" w:rsidP="008B4D60">
      <w:pPr>
        <w:spacing w:after="0" w:line="240" w:lineRule="auto"/>
        <w:ind w:firstLine="567"/>
        <w:jc w:val="center"/>
        <w:rPr>
          <w:rFonts w:ascii="Times New Roman" w:eastAsiaTheme="minorHAnsi" w:hAnsi="Times New Roman"/>
          <w:sz w:val="23"/>
          <w:szCs w:val="23"/>
        </w:rPr>
      </w:pPr>
      <w:r w:rsidRPr="002C42EC">
        <w:rPr>
          <w:rFonts w:ascii="Times New Roman" w:hAnsi="Times New Roman"/>
          <w:sz w:val="23"/>
          <w:szCs w:val="23"/>
        </w:rPr>
        <w:lastRenderedPageBreak/>
        <w:t xml:space="preserve">2. Прогноз развития жилищной сферы с учетом реализации </w:t>
      </w:r>
      <w:r w:rsidR="00A053AA" w:rsidRPr="002C42EC">
        <w:rPr>
          <w:rFonts w:ascii="Times New Roman" w:hAnsi="Times New Roman"/>
          <w:sz w:val="23"/>
          <w:szCs w:val="23"/>
        </w:rPr>
        <w:t>Муниципальной</w:t>
      </w:r>
      <w:r w:rsidRPr="002C42EC">
        <w:rPr>
          <w:rFonts w:ascii="Times New Roman" w:hAnsi="Times New Roman"/>
          <w:sz w:val="23"/>
          <w:szCs w:val="23"/>
        </w:rPr>
        <w:t xml:space="preserve">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C52C9A" w:rsidRPr="002C42EC" w:rsidRDefault="00C52C9A" w:rsidP="008B4D60">
      <w:pPr>
        <w:pStyle w:val="ConsPlusNormal"/>
        <w:ind w:firstLine="540"/>
        <w:jc w:val="both"/>
        <w:rPr>
          <w:sz w:val="23"/>
          <w:szCs w:val="23"/>
        </w:rPr>
      </w:pPr>
    </w:p>
    <w:p w:rsidR="008B4D60" w:rsidRPr="002C42EC" w:rsidRDefault="008B4D60" w:rsidP="008B4D60">
      <w:pPr>
        <w:pStyle w:val="ConsPlusNormal"/>
        <w:ind w:firstLine="540"/>
        <w:jc w:val="both"/>
        <w:rPr>
          <w:sz w:val="23"/>
          <w:szCs w:val="23"/>
        </w:rPr>
      </w:pPr>
      <w:r w:rsidRPr="002C42EC">
        <w:rPr>
          <w:sz w:val="23"/>
          <w:szCs w:val="23"/>
        </w:rPr>
        <w:t xml:space="preserve">Приведенная выше характеристика текущего состояния, основные проблемы в жилищном строительстве, сфере создания комфортных условий проживания для жителей </w:t>
      </w:r>
      <w:r w:rsidR="00A053AA" w:rsidRPr="002C42EC">
        <w:rPr>
          <w:sz w:val="23"/>
          <w:szCs w:val="23"/>
        </w:rPr>
        <w:t xml:space="preserve">Сергиево-Посадского муниципального района </w:t>
      </w:r>
      <w:r w:rsidRPr="002C42EC">
        <w:rPr>
          <w:sz w:val="23"/>
          <w:szCs w:val="23"/>
        </w:rPr>
        <w:t>Московской области определяют новую стратегию развития жилищной сферы Московской области, основанную на следующих приоритетах:</w:t>
      </w:r>
    </w:p>
    <w:p w:rsidR="008B4D60" w:rsidRPr="002C42EC" w:rsidRDefault="008B4D60" w:rsidP="008B4D60">
      <w:pPr>
        <w:pStyle w:val="ConsPlusNormal"/>
        <w:ind w:firstLine="540"/>
        <w:jc w:val="both"/>
        <w:rPr>
          <w:sz w:val="23"/>
          <w:szCs w:val="23"/>
        </w:rPr>
      </w:pPr>
      <w:r w:rsidRPr="002C42EC">
        <w:rPr>
          <w:sz w:val="23"/>
          <w:szCs w:val="23"/>
        </w:rPr>
        <w:t xml:space="preserve">обеспечение комплексной застройки городских и сельских поселений </w:t>
      </w:r>
      <w:r w:rsidR="00A053AA" w:rsidRPr="002C42EC">
        <w:rPr>
          <w:sz w:val="23"/>
          <w:szCs w:val="23"/>
        </w:rPr>
        <w:t xml:space="preserve">Сергиево-Посадского муниципального района </w:t>
      </w:r>
      <w:r w:rsidRPr="002C42EC">
        <w:rPr>
          <w:sz w:val="23"/>
          <w:szCs w:val="23"/>
        </w:rPr>
        <w:t>Московской области социальной инфраструктур</w:t>
      </w:r>
      <w:r w:rsidR="00623BE7" w:rsidRPr="002C42EC">
        <w:rPr>
          <w:sz w:val="23"/>
          <w:szCs w:val="23"/>
        </w:rPr>
        <w:t>ой</w:t>
      </w:r>
      <w:r w:rsidRPr="002C42EC">
        <w:rPr>
          <w:sz w:val="23"/>
          <w:szCs w:val="23"/>
        </w:rPr>
        <w:t xml:space="preserve"> на основе документов территориального планирования;</w:t>
      </w:r>
    </w:p>
    <w:p w:rsidR="008B4D60" w:rsidRPr="002C42EC" w:rsidRDefault="008B4D60" w:rsidP="008B4D60">
      <w:pPr>
        <w:pStyle w:val="ConsPlusNormal"/>
        <w:ind w:firstLine="540"/>
        <w:jc w:val="both"/>
        <w:rPr>
          <w:sz w:val="23"/>
          <w:szCs w:val="23"/>
        </w:rPr>
      </w:pPr>
      <w:r w:rsidRPr="002C42EC">
        <w:rPr>
          <w:sz w:val="23"/>
          <w:szCs w:val="23"/>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8B4D60" w:rsidRPr="002C42EC" w:rsidRDefault="008B4D60" w:rsidP="008B4D60">
      <w:pPr>
        <w:pStyle w:val="ConsPlusNormal"/>
        <w:ind w:firstLine="540"/>
        <w:jc w:val="both"/>
        <w:rPr>
          <w:sz w:val="23"/>
          <w:szCs w:val="23"/>
        </w:rPr>
      </w:pPr>
      <w:r w:rsidRPr="002C42EC">
        <w:rPr>
          <w:sz w:val="23"/>
          <w:szCs w:val="23"/>
        </w:rPr>
        <w:t>развитие нормативной правовой базы, создающей правовые, экономические, социальные и организационные предпосылки для решения жилищной проблемы в</w:t>
      </w:r>
      <w:r w:rsidR="00A053AA" w:rsidRPr="002C42EC">
        <w:rPr>
          <w:sz w:val="23"/>
          <w:szCs w:val="23"/>
        </w:rPr>
        <w:t xml:space="preserve"> Сергиево-Посадском муниципальном районе</w:t>
      </w:r>
      <w:r w:rsidRPr="002C42EC">
        <w:rPr>
          <w:sz w:val="23"/>
          <w:szCs w:val="23"/>
        </w:rPr>
        <w:t xml:space="preserve"> Московской области.</w:t>
      </w:r>
    </w:p>
    <w:p w:rsidR="008B4D60" w:rsidRPr="002C42EC" w:rsidRDefault="008B4D60" w:rsidP="008B4D60">
      <w:pPr>
        <w:pStyle w:val="ConsPlusNormal"/>
        <w:ind w:firstLine="540"/>
        <w:jc w:val="both"/>
        <w:rPr>
          <w:sz w:val="23"/>
          <w:szCs w:val="23"/>
        </w:rPr>
      </w:pPr>
      <w:r w:rsidRPr="002C42EC">
        <w:rPr>
          <w:sz w:val="23"/>
          <w:szCs w:val="23"/>
        </w:rPr>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A053AA" w:rsidRPr="002C42EC">
        <w:rPr>
          <w:sz w:val="23"/>
          <w:szCs w:val="23"/>
        </w:rPr>
        <w:t>Муниципальной</w:t>
      </w:r>
      <w:r w:rsidRPr="002C42EC">
        <w:rPr>
          <w:sz w:val="23"/>
          <w:szCs w:val="23"/>
        </w:rPr>
        <w:t xml:space="preserve"> программы, при проведении которых будут сконцентрированы основные финансовые и организационные усилия.</w:t>
      </w:r>
    </w:p>
    <w:p w:rsidR="008B4D60" w:rsidRPr="002C42EC" w:rsidRDefault="008B4D60" w:rsidP="008B4D60">
      <w:pPr>
        <w:pStyle w:val="ConsPlusNormal"/>
        <w:ind w:firstLine="540"/>
        <w:jc w:val="both"/>
        <w:rPr>
          <w:sz w:val="23"/>
          <w:szCs w:val="23"/>
        </w:rPr>
      </w:pPr>
      <w:r w:rsidRPr="002C42EC">
        <w:rPr>
          <w:sz w:val="23"/>
          <w:szCs w:val="23"/>
        </w:rPr>
        <w:t xml:space="preserve">При этом к рискам реализации </w:t>
      </w:r>
      <w:r w:rsidR="00A053AA" w:rsidRPr="002C42EC">
        <w:rPr>
          <w:sz w:val="23"/>
          <w:szCs w:val="23"/>
        </w:rPr>
        <w:t>Муниципальной</w:t>
      </w:r>
      <w:r w:rsidRPr="002C42EC">
        <w:rPr>
          <w:sz w:val="23"/>
          <w:szCs w:val="23"/>
        </w:rPr>
        <w:t xml:space="preserve"> программы, которыми может управлять </w:t>
      </w:r>
      <w:r w:rsidR="00A053AA" w:rsidRPr="002C42EC">
        <w:rPr>
          <w:sz w:val="23"/>
          <w:szCs w:val="23"/>
        </w:rPr>
        <w:t>Муниципальный</w:t>
      </w:r>
      <w:r w:rsidRPr="002C42EC">
        <w:rPr>
          <w:sz w:val="23"/>
          <w:szCs w:val="23"/>
        </w:rPr>
        <w:t xml:space="preserve"> заказчик, уменьшая вероятность их возникновения, следует отнести следующие:</w:t>
      </w:r>
    </w:p>
    <w:p w:rsidR="008B4D60" w:rsidRPr="002C42EC" w:rsidRDefault="008B4D60" w:rsidP="008B4D60">
      <w:pPr>
        <w:pStyle w:val="ConsPlusNormal"/>
        <w:ind w:firstLine="540"/>
        <w:jc w:val="both"/>
        <w:rPr>
          <w:sz w:val="23"/>
          <w:szCs w:val="23"/>
        </w:rPr>
      </w:pPr>
      <w:r w:rsidRPr="002C42EC">
        <w:rPr>
          <w:sz w:val="23"/>
          <w:szCs w:val="23"/>
        </w:rPr>
        <w:t xml:space="preserve">1) риск, связанный с отсутствием законодательного регулирования или недостаточно быстрым формированием механизмов, предусмотренных </w:t>
      </w:r>
      <w:r w:rsidR="00A053AA" w:rsidRPr="002C42EC">
        <w:rPr>
          <w:sz w:val="23"/>
          <w:szCs w:val="23"/>
        </w:rPr>
        <w:t>Муниципальной</w:t>
      </w:r>
      <w:r w:rsidRPr="002C42EC">
        <w:rPr>
          <w:sz w:val="23"/>
          <w:szCs w:val="23"/>
        </w:rPr>
        <w:t xml:space="preserve"> программой, может привести к невыполнению </w:t>
      </w:r>
      <w:r w:rsidR="00A053AA" w:rsidRPr="002C42EC">
        <w:rPr>
          <w:sz w:val="23"/>
          <w:szCs w:val="23"/>
        </w:rPr>
        <w:t>Муниципальной</w:t>
      </w:r>
      <w:r w:rsidRPr="002C42EC">
        <w:rPr>
          <w:sz w:val="23"/>
          <w:szCs w:val="23"/>
        </w:rPr>
        <w:t xml:space="preserve"> программы в полном объеме. Данный риск можно оценить как высокий, поскольку формирование новых механизмов в рамках </w:t>
      </w:r>
      <w:r w:rsidR="00A053AA" w:rsidRPr="002C42EC">
        <w:rPr>
          <w:sz w:val="23"/>
          <w:szCs w:val="23"/>
        </w:rPr>
        <w:t>Муниципальной</w:t>
      </w:r>
      <w:r w:rsidRPr="002C42EC">
        <w:rPr>
          <w:sz w:val="23"/>
          <w:szCs w:val="23"/>
        </w:rPr>
        <w:t xml:space="preserve">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8B4D60" w:rsidRPr="002C42EC" w:rsidRDefault="008B4D60" w:rsidP="008B4D60">
      <w:pPr>
        <w:pStyle w:val="ConsPlusNormal"/>
        <w:ind w:firstLine="540"/>
        <w:jc w:val="both"/>
        <w:rPr>
          <w:sz w:val="23"/>
          <w:szCs w:val="23"/>
        </w:rPr>
      </w:pPr>
      <w:r w:rsidRPr="002C42EC">
        <w:rPr>
          <w:sz w:val="23"/>
          <w:szCs w:val="23"/>
        </w:rPr>
        <w:t xml:space="preserve">2) операционные риски, связанные с ошибками управления реализацией </w:t>
      </w:r>
      <w:r w:rsidR="00A053AA" w:rsidRPr="002C42EC">
        <w:rPr>
          <w:sz w:val="23"/>
          <w:szCs w:val="23"/>
        </w:rPr>
        <w:t>Муниципальной</w:t>
      </w:r>
      <w:r w:rsidRPr="002C42EC">
        <w:rPr>
          <w:sz w:val="23"/>
          <w:szCs w:val="23"/>
        </w:rPr>
        <w:t xml:space="preserve"> программы, в том числе отдельных ее исполнителей, неготовностью организационной инфраструктуры к решению задач, поставленных </w:t>
      </w:r>
      <w:r w:rsidR="00A053AA" w:rsidRPr="002C42EC">
        <w:rPr>
          <w:sz w:val="23"/>
          <w:szCs w:val="23"/>
        </w:rPr>
        <w:t>Муниципальной</w:t>
      </w:r>
      <w:r w:rsidRPr="002C42EC">
        <w:rPr>
          <w:sz w:val="23"/>
          <w:szCs w:val="23"/>
        </w:rPr>
        <w:t xml:space="preserve"> программой, что может привести к неэффективному использованию бюджетных средств, невыполнению ряда мероприятий </w:t>
      </w:r>
      <w:r w:rsidR="00A053AA" w:rsidRPr="002C42EC">
        <w:rPr>
          <w:sz w:val="23"/>
          <w:szCs w:val="23"/>
        </w:rPr>
        <w:t>Муниципальной</w:t>
      </w:r>
      <w:r w:rsidRPr="002C42EC">
        <w:rPr>
          <w:sz w:val="23"/>
          <w:szCs w:val="23"/>
        </w:rPr>
        <w:t xml:space="preserve"> программы или задержке в их выполнении.</w:t>
      </w:r>
    </w:p>
    <w:p w:rsidR="008B4D60" w:rsidRPr="002C42EC" w:rsidRDefault="008B4D60" w:rsidP="008B4D60">
      <w:pPr>
        <w:pStyle w:val="ConsPlusNormal"/>
        <w:ind w:firstLine="540"/>
        <w:jc w:val="both"/>
        <w:rPr>
          <w:sz w:val="23"/>
          <w:szCs w:val="23"/>
        </w:rPr>
      </w:pPr>
      <w:r w:rsidRPr="002C42EC">
        <w:rPr>
          <w:sz w:val="23"/>
          <w:szCs w:val="23"/>
        </w:rPr>
        <w:t>В рамках данной группы рисков можно выделить два основных.</w:t>
      </w:r>
    </w:p>
    <w:p w:rsidR="008B4D60" w:rsidRPr="002C42EC" w:rsidRDefault="008B4D60" w:rsidP="008B4D60">
      <w:pPr>
        <w:pStyle w:val="ConsPlusNormal"/>
        <w:ind w:firstLine="540"/>
        <w:jc w:val="both"/>
        <w:rPr>
          <w:sz w:val="23"/>
          <w:szCs w:val="23"/>
        </w:rPr>
      </w:pPr>
      <w:r w:rsidRPr="002C42EC">
        <w:rPr>
          <w:sz w:val="23"/>
          <w:szCs w:val="23"/>
        </w:rPr>
        <w:t xml:space="preserve">Риск исполнителя </w:t>
      </w:r>
      <w:r w:rsidR="00A053AA" w:rsidRPr="002C42EC">
        <w:rPr>
          <w:sz w:val="23"/>
          <w:szCs w:val="23"/>
        </w:rPr>
        <w:t>Муниципальной</w:t>
      </w:r>
      <w:r w:rsidRPr="002C42EC">
        <w:rPr>
          <w:sz w:val="23"/>
          <w:szCs w:val="23"/>
        </w:rPr>
        <w:t xml:space="preserve"> программы, который связан с возникновением проблем в реализации </w:t>
      </w:r>
      <w:r w:rsidR="00A053AA" w:rsidRPr="002C42EC">
        <w:rPr>
          <w:sz w:val="23"/>
          <w:szCs w:val="23"/>
        </w:rPr>
        <w:t>Муниципальной</w:t>
      </w:r>
      <w:r w:rsidRPr="002C42EC">
        <w:rPr>
          <w:sz w:val="23"/>
          <w:szCs w:val="23"/>
        </w:rPr>
        <w:t xml:space="preserve">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9121B3" w:rsidRPr="002C42EC">
        <w:rPr>
          <w:sz w:val="23"/>
          <w:szCs w:val="23"/>
        </w:rPr>
        <w:t>Муниципальной</w:t>
      </w:r>
      <w:r w:rsidRPr="002C42EC">
        <w:rPr>
          <w:sz w:val="23"/>
          <w:szCs w:val="23"/>
        </w:rPr>
        <w:t xml:space="preserve"> программы. Данный риск обусловлен большим количеством участников реализации мероприятий </w:t>
      </w:r>
      <w:r w:rsidR="009121B3" w:rsidRPr="002C42EC">
        <w:rPr>
          <w:sz w:val="23"/>
          <w:szCs w:val="23"/>
        </w:rPr>
        <w:t>Муниципальной</w:t>
      </w:r>
      <w:r w:rsidRPr="002C42EC">
        <w:rPr>
          <w:sz w:val="23"/>
          <w:szCs w:val="23"/>
        </w:rPr>
        <w:t xml:space="preserve"> программы.</w:t>
      </w:r>
    </w:p>
    <w:p w:rsidR="008B4D60" w:rsidRPr="002C42EC" w:rsidRDefault="008B4D60" w:rsidP="008B4D60">
      <w:pPr>
        <w:pStyle w:val="ConsPlusNormal"/>
        <w:ind w:firstLine="540"/>
        <w:jc w:val="both"/>
        <w:rPr>
          <w:sz w:val="23"/>
          <w:szCs w:val="23"/>
        </w:rPr>
      </w:pPr>
      <w:r w:rsidRPr="002C42EC">
        <w:rPr>
          <w:sz w:val="23"/>
          <w:szCs w:val="23"/>
        </w:rPr>
        <w:t xml:space="preserve">Организационный риск, который связан с несоответствием организационной инфраструктуры реализации </w:t>
      </w:r>
      <w:r w:rsidR="009121B3" w:rsidRPr="002C42EC">
        <w:rPr>
          <w:sz w:val="23"/>
          <w:szCs w:val="23"/>
        </w:rPr>
        <w:t>Муниципальной</w:t>
      </w:r>
      <w:r w:rsidRPr="002C42EC">
        <w:rPr>
          <w:sz w:val="23"/>
          <w:szCs w:val="23"/>
        </w:rPr>
        <w:t xml:space="preserve"> программы ее задачам, задержкой формирования соответствующих организационных систем к сроку начала реализации мероприятий </w:t>
      </w:r>
      <w:r w:rsidR="009121B3" w:rsidRPr="002C42EC">
        <w:rPr>
          <w:sz w:val="23"/>
          <w:szCs w:val="23"/>
        </w:rPr>
        <w:t xml:space="preserve">Муниципальной </w:t>
      </w:r>
      <w:r w:rsidRPr="002C42EC">
        <w:rPr>
          <w:sz w:val="23"/>
          <w:szCs w:val="23"/>
        </w:rPr>
        <w:t xml:space="preserve">программы. Большое число участников реализации </w:t>
      </w:r>
      <w:r w:rsidR="009121B3" w:rsidRPr="002C42EC">
        <w:rPr>
          <w:sz w:val="23"/>
          <w:szCs w:val="23"/>
        </w:rPr>
        <w:t>Муниципальной</w:t>
      </w:r>
      <w:r w:rsidRPr="002C42EC">
        <w:rPr>
          <w:sz w:val="23"/>
          <w:szCs w:val="23"/>
        </w:rPr>
        <w:t xml:space="preserve"> программы, а также высокая зависимость реализации мероприятий </w:t>
      </w:r>
      <w:r w:rsidR="009121B3" w:rsidRPr="002C42EC">
        <w:rPr>
          <w:sz w:val="23"/>
          <w:szCs w:val="23"/>
        </w:rPr>
        <w:t>Муниципальной</w:t>
      </w:r>
      <w:r w:rsidRPr="002C42EC">
        <w:rPr>
          <w:sz w:val="23"/>
          <w:szCs w:val="23"/>
        </w:rPr>
        <w:t xml:space="preserve">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w:t>
      </w:r>
      <w:r w:rsidR="009121B3" w:rsidRPr="002C42EC">
        <w:rPr>
          <w:sz w:val="23"/>
          <w:szCs w:val="23"/>
        </w:rPr>
        <w:t>Муниципальной</w:t>
      </w:r>
      <w:r w:rsidRPr="002C42EC">
        <w:rPr>
          <w:sz w:val="23"/>
          <w:szCs w:val="23"/>
        </w:rPr>
        <w:t xml:space="preserve"> программы, срыву сроков и результатов выполнения отдельных мероприятий;</w:t>
      </w:r>
    </w:p>
    <w:p w:rsidR="00881F29" w:rsidRPr="002C42EC" w:rsidRDefault="008B4D60" w:rsidP="008B4D60">
      <w:pPr>
        <w:pStyle w:val="ConsPlusNormal"/>
        <w:ind w:firstLine="540"/>
        <w:jc w:val="both"/>
        <w:rPr>
          <w:sz w:val="23"/>
          <w:szCs w:val="23"/>
        </w:rPr>
      </w:pPr>
      <w:r w:rsidRPr="002C42EC">
        <w:rPr>
          <w:sz w:val="23"/>
          <w:szCs w:val="23"/>
        </w:rPr>
        <w:lastRenderedPageBreak/>
        <w:t xml:space="preserve">3) риск финансового обеспечения, который связан с финансированием </w:t>
      </w:r>
      <w:r w:rsidR="009121B3" w:rsidRPr="002C42EC">
        <w:rPr>
          <w:sz w:val="23"/>
          <w:szCs w:val="23"/>
        </w:rPr>
        <w:t>Муниципальной</w:t>
      </w:r>
      <w:r w:rsidRPr="002C42EC">
        <w:rPr>
          <w:sz w:val="23"/>
          <w:szCs w:val="23"/>
        </w:rPr>
        <w:t xml:space="preserve">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9121B3" w:rsidRPr="002C42EC">
        <w:rPr>
          <w:sz w:val="23"/>
          <w:szCs w:val="23"/>
        </w:rPr>
        <w:t>Муниципальной</w:t>
      </w:r>
      <w:r w:rsidRPr="002C42EC">
        <w:rPr>
          <w:sz w:val="23"/>
          <w:szCs w:val="23"/>
        </w:rPr>
        <w:t xml:space="preserve"> программы, а также высокой зависимости ее успешной реализации от привл</w:t>
      </w:r>
      <w:r w:rsidR="00881F29" w:rsidRPr="002C42EC">
        <w:rPr>
          <w:sz w:val="23"/>
          <w:szCs w:val="23"/>
        </w:rPr>
        <w:t>ечения внебюджетных источников.</w:t>
      </w:r>
    </w:p>
    <w:p w:rsidR="008B4D60" w:rsidRPr="002C42EC" w:rsidRDefault="008B4D60" w:rsidP="008B4D60">
      <w:pPr>
        <w:pStyle w:val="ConsPlusNormal"/>
        <w:ind w:firstLine="540"/>
        <w:jc w:val="both"/>
        <w:rPr>
          <w:sz w:val="23"/>
          <w:szCs w:val="23"/>
        </w:rPr>
      </w:pPr>
      <w:r w:rsidRPr="002C42EC">
        <w:rPr>
          <w:sz w:val="23"/>
          <w:szCs w:val="23"/>
        </w:rPr>
        <w:t xml:space="preserve">Реализации </w:t>
      </w:r>
      <w:r w:rsidR="009121B3" w:rsidRPr="002C42EC">
        <w:rPr>
          <w:sz w:val="23"/>
          <w:szCs w:val="23"/>
        </w:rPr>
        <w:t>Муниципальной</w:t>
      </w:r>
      <w:r w:rsidRPr="002C42EC">
        <w:rPr>
          <w:sz w:val="23"/>
          <w:szCs w:val="23"/>
        </w:rPr>
        <w:t xml:space="preserve"> программы угрожают следующие риски, которые связаны с изменениями внешней среды и которыми невозможно управлять в рамках реализации программы:</w:t>
      </w:r>
    </w:p>
    <w:p w:rsidR="008B4D60" w:rsidRPr="002C42EC" w:rsidRDefault="008B4D60" w:rsidP="008B4D60">
      <w:pPr>
        <w:pStyle w:val="ConsPlusNormal"/>
        <w:ind w:firstLine="540"/>
        <w:jc w:val="both"/>
        <w:rPr>
          <w:sz w:val="23"/>
          <w:szCs w:val="23"/>
        </w:rPr>
      </w:pPr>
      <w:r w:rsidRPr="002C42EC">
        <w:rPr>
          <w:sz w:val="23"/>
          <w:szCs w:val="23"/>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009121B3" w:rsidRPr="002C42EC">
        <w:rPr>
          <w:sz w:val="23"/>
          <w:szCs w:val="23"/>
        </w:rPr>
        <w:t>Муниципальной</w:t>
      </w:r>
      <w:r w:rsidRPr="002C42EC">
        <w:rPr>
          <w:sz w:val="23"/>
          <w:szCs w:val="23"/>
        </w:rPr>
        <w:t xml:space="preserve"> программы может быть качественно оценен как высокий;</w:t>
      </w:r>
    </w:p>
    <w:p w:rsidR="008B4D60" w:rsidRPr="002C42EC" w:rsidRDefault="008B4D60" w:rsidP="008B4D60">
      <w:pPr>
        <w:pStyle w:val="ConsPlusNormal"/>
        <w:ind w:firstLine="540"/>
        <w:jc w:val="both"/>
        <w:rPr>
          <w:sz w:val="23"/>
          <w:szCs w:val="23"/>
        </w:rPr>
      </w:pPr>
      <w:r w:rsidRPr="002C42EC">
        <w:rPr>
          <w:sz w:val="23"/>
          <w:szCs w:val="23"/>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преодоление последствий таких катастроф. На качественном уровне такой риск для </w:t>
      </w:r>
      <w:r w:rsidR="009121B3" w:rsidRPr="002C42EC">
        <w:rPr>
          <w:sz w:val="23"/>
          <w:szCs w:val="23"/>
        </w:rPr>
        <w:t>Муниципальной</w:t>
      </w:r>
      <w:r w:rsidRPr="002C42EC">
        <w:rPr>
          <w:sz w:val="23"/>
          <w:szCs w:val="23"/>
        </w:rPr>
        <w:t xml:space="preserve"> программы можно оценить</w:t>
      </w:r>
      <w:r w:rsidR="00376D83" w:rsidRPr="002C42EC">
        <w:rPr>
          <w:sz w:val="23"/>
          <w:szCs w:val="23"/>
        </w:rPr>
        <w:t>,</w:t>
      </w:r>
      <w:r w:rsidRPr="002C42EC">
        <w:rPr>
          <w:sz w:val="23"/>
          <w:szCs w:val="23"/>
        </w:rPr>
        <w:t xml:space="preserve"> как умеренный.</w:t>
      </w:r>
    </w:p>
    <w:p w:rsidR="00376D83" w:rsidRPr="002C42EC" w:rsidRDefault="00376D83" w:rsidP="00376D83">
      <w:pPr>
        <w:autoSpaceDE w:val="0"/>
        <w:autoSpaceDN w:val="0"/>
        <w:adjustRightInd w:val="0"/>
        <w:spacing w:after="0" w:line="240" w:lineRule="auto"/>
        <w:jc w:val="center"/>
        <w:outlineLvl w:val="0"/>
        <w:rPr>
          <w:rFonts w:ascii="Times New Roman" w:eastAsiaTheme="minorHAnsi" w:hAnsi="Times New Roman"/>
          <w:sz w:val="23"/>
          <w:szCs w:val="23"/>
        </w:rPr>
      </w:pPr>
    </w:p>
    <w:p w:rsidR="00376D83" w:rsidRPr="007E3E66" w:rsidRDefault="00376D83" w:rsidP="00F70111">
      <w:pPr>
        <w:autoSpaceDE w:val="0"/>
        <w:autoSpaceDN w:val="0"/>
        <w:adjustRightInd w:val="0"/>
        <w:spacing w:after="0" w:line="240" w:lineRule="auto"/>
        <w:jc w:val="center"/>
        <w:outlineLvl w:val="0"/>
        <w:rPr>
          <w:rFonts w:ascii="Times New Roman" w:eastAsiaTheme="minorHAnsi" w:hAnsi="Times New Roman"/>
          <w:sz w:val="23"/>
          <w:szCs w:val="23"/>
        </w:rPr>
      </w:pPr>
      <w:r w:rsidRPr="007E3E66">
        <w:rPr>
          <w:rFonts w:ascii="Times New Roman" w:eastAsiaTheme="minorHAnsi" w:hAnsi="Times New Roman"/>
          <w:sz w:val="23"/>
          <w:szCs w:val="23"/>
        </w:rPr>
        <w:t>3. Перечень подпрограмм и краткое описание подпрограмм</w:t>
      </w:r>
      <w:r w:rsidR="00F70111" w:rsidRPr="007E3E66">
        <w:rPr>
          <w:rFonts w:ascii="Times New Roman" w:eastAsiaTheme="minorHAnsi" w:hAnsi="Times New Roman"/>
          <w:sz w:val="23"/>
          <w:szCs w:val="23"/>
        </w:rPr>
        <w:t xml:space="preserve"> </w:t>
      </w:r>
      <w:r w:rsidR="009121B3" w:rsidRPr="007E3E66">
        <w:rPr>
          <w:rFonts w:ascii="Times New Roman" w:eastAsiaTheme="minorHAnsi" w:hAnsi="Times New Roman"/>
          <w:sz w:val="23"/>
          <w:szCs w:val="23"/>
        </w:rPr>
        <w:t>Муниципальной</w:t>
      </w:r>
      <w:r w:rsidRPr="007E3E66">
        <w:rPr>
          <w:rFonts w:ascii="Times New Roman" w:eastAsiaTheme="minorHAnsi" w:hAnsi="Times New Roman"/>
          <w:sz w:val="23"/>
          <w:szCs w:val="23"/>
        </w:rPr>
        <w:t xml:space="preserve"> программы</w:t>
      </w: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Комплексный характер целей и задач </w:t>
      </w:r>
      <w:r w:rsidR="009121B3" w:rsidRPr="007E3E66">
        <w:rPr>
          <w:rFonts w:ascii="Times New Roman" w:eastAsiaTheme="minorHAnsi" w:hAnsi="Times New Roman"/>
          <w:sz w:val="23"/>
          <w:szCs w:val="23"/>
        </w:rPr>
        <w:t>Муниципальной</w:t>
      </w:r>
      <w:r w:rsidRPr="007E3E66">
        <w:rPr>
          <w:rFonts w:ascii="Times New Roman" w:eastAsiaTheme="minorHAnsi" w:hAnsi="Times New Roman"/>
          <w:sz w:val="23"/>
          <w:szCs w:val="23"/>
        </w:rPr>
        <w:t xml:space="preserve">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w:t>
      </w:r>
      <w:r w:rsidR="009121B3" w:rsidRPr="007E3E66">
        <w:rPr>
          <w:rFonts w:ascii="Times New Roman" w:eastAsiaTheme="minorHAnsi" w:hAnsi="Times New Roman"/>
          <w:sz w:val="23"/>
          <w:szCs w:val="23"/>
        </w:rPr>
        <w:t>Муниципальной</w:t>
      </w:r>
      <w:r w:rsidRPr="007E3E66">
        <w:rPr>
          <w:rFonts w:ascii="Times New Roman" w:eastAsiaTheme="minorHAnsi" w:hAnsi="Times New Roman"/>
          <w:sz w:val="23"/>
          <w:szCs w:val="23"/>
        </w:rPr>
        <w:t xml:space="preserve"> программе, так и по ее отдельным блокам.</w:t>
      </w: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В состав </w:t>
      </w:r>
      <w:r w:rsidR="009121B3" w:rsidRPr="007E3E66">
        <w:rPr>
          <w:rFonts w:ascii="Times New Roman" w:eastAsiaTheme="minorHAnsi" w:hAnsi="Times New Roman"/>
          <w:sz w:val="23"/>
          <w:szCs w:val="23"/>
        </w:rPr>
        <w:t>Муниципальной</w:t>
      </w:r>
      <w:r w:rsidRPr="007E3E66">
        <w:rPr>
          <w:rFonts w:ascii="Times New Roman" w:eastAsiaTheme="minorHAnsi" w:hAnsi="Times New Roman"/>
          <w:sz w:val="23"/>
          <w:szCs w:val="23"/>
        </w:rPr>
        <w:t xml:space="preserve"> программы включены следующие подпрограммы:</w:t>
      </w: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3.1. Подпрограмма</w:t>
      </w:r>
      <w:r w:rsidR="00376E7E" w:rsidRPr="007E3E66">
        <w:rPr>
          <w:rFonts w:ascii="Times New Roman" w:eastAsiaTheme="minorHAnsi" w:hAnsi="Times New Roman"/>
          <w:sz w:val="23"/>
          <w:szCs w:val="23"/>
        </w:rPr>
        <w:t xml:space="preserve"> 1</w:t>
      </w:r>
      <w:r w:rsidRPr="007E3E66">
        <w:rPr>
          <w:rFonts w:ascii="Times New Roman" w:eastAsiaTheme="minorHAnsi" w:hAnsi="Times New Roman"/>
          <w:sz w:val="23"/>
          <w:szCs w:val="23"/>
        </w:rPr>
        <w:t xml:space="preserve"> «Комплексное освоение земельных участков в целях жилищного строительства и развитие застроенных территорий» (далее – Подпрограмма 1)</w:t>
      </w:r>
      <w:r w:rsidR="00302231" w:rsidRPr="007E3E66">
        <w:rPr>
          <w:rFonts w:ascii="Times New Roman" w:eastAsiaTheme="minorHAnsi" w:hAnsi="Times New Roman"/>
          <w:sz w:val="23"/>
          <w:szCs w:val="23"/>
        </w:rPr>
        <w:t xml:space="preserve"> направлена на:</w:t>
      </w:r>
    </w:p>
    <w:p w:rsidR="0020199B" w:rsidRPr="007E3E66" w:rsidRDefault="009C4598" w:rsidP="0020199B">
      <w:pPr>
        <w:autoSpaceDE w:val="0"/>
        <w:autoSpaceDN w:val="0"/>
        <w:adjustRightInd w:val="0"/>
        <w:spacing w:after="0" w:line="240" w:lineRule="auto"/>
        <w:ind w:firstLine="540"/>
        <w:jc w:val="both"/>
        <w:rPr>
          <w:rFonts w:ascii="Times New Roman" w:hAnsi="Times New Roman"/>
          <w:sz w:val="23"/>
          <w:szCs w:val="23"/>
        </w:rPr>
      </w:pPr>
      <w:r w:rsidRPr="007E3E66">
        <w:rPr>
          <w:rFonts w:ascii="Times New Roman" w:hAnsi="Times New Roman"/>
          <w:sz w:val="23"/>
          <w:szCs w:val="23"/>
        </w:rPr>
        <w:t>-м</w:t>
      </w:r>
      <w:r w:rsidR="0020199B" w:rsidRPr="007E3E66">
        <w:rPr>
          <w:rFonts w:ascii="Times New Roman" w:hAnsi="Times New Roman"/>
          <w:sz w:val="23"/>
          <w:szCs w:val="23"/>
        </w:rPr>
        <w:t>ониторинг ввода жилья, в том числе экономического класса, за счет внебюджетных источников финансирования</w:t>
      </w:r>
    </w:p>
    <w:p w:rsidR="0020199B" w:rsidRPr="007E3E66" w:rsidRDefault="009C4598" w:rsidP="0020199B">
      <w:pPr>
        <w:autoSpaceDE w:val="0"/>
        <w:autoSpaceDN w:val="0"/>
        <w:adjustRightInd w:val="0"/>
        <w:spacing w:after="0" w:line="240" w:lineRule="auto"/>
        <w:ind w:firstLine="540"/>
        <w:jc w:val="both"/>
        <w:rPr>
          <w:rFonts w:ascii="Times New Roman" w:hAnsi="Times New Roman"/>
          <w:sz w:val="23"/>
          <w:szCs w:val="23"/>
        </w:rPr>
      </w:pPr>
      <w:r w:rsidRPr="007E3E66">
        <w:rPr>
          <w:rFonts w:ascii="Times New Roman" w:hAnsi="Times New Roman"/>
          <w:sz w:val="23"/>
          <w:szCs w:val="23"/>
        </w:rPr>
        <w:t>- с</w:t>
      </w:r>
      <w:r w:rsidR="0020199B" w:rsidRPr="007E3E66">
        <w:rPr>
          <w:rFonts w:ascii="Times New Roman" w:hAnsi="Times New Roman"/>
          <w:sz w:val="23"/>
          <w:szCs w:val="23"/>
        </w:rPr>
        <w:t>оздание нормативных правовых и организационных условий для массового строительства жилья, в том числе экономического класса</w:t>
      </w:r>
    </w:p>
    <w:p w:rsidR="0020199B" w:rsidRPr="007E3E66" w:rsidRDefault="009C4598" w:rsidP="009C4598">
      <w:pPr>
        <w:spacing w:after="0" w:line="240" w:lineRule="auto"/>
        <w:ind w:left="57" w:firstLine="483"/>
        <w:rPr>
          <w:rFonts w:ascii="Times New Roman" w:hAnsi="Times New Roman"/>
          <w:sz w:val="23"/>
          <w:szCs w:val="23"/>
        </w:rPr>
      </w:pPr>
      <w:r w:rsidRPr="007E3E66">
        <w:rPr>
          <w:rFonts w:ascii="Times New Roman" w:hAnsi="Times New Roman"/>
          <w:sz w:val="23"/>
          <w:szCs w:val="23"/>
        </w:rPr>
        <w:t>- р</w:t>
      </w:r>
      <w:r w:rsidR="0020199B" w:rsidRPr="007E3E66">
        <w:rPr>
          <w:rFonts w:ascii="Times New Roman" w:hAnsi="Times New Roman"/>
          <w:sz w:val="23"/>
          <w:szCs w:val="23"/>
        </w:rPr>
        <w:t>еализаци</w:t>
      </w:r>
      <w:r w:rsidRPr="007E3E66">
        <w:rPr>
          <w:rFonts w:ascii="Times New Roman" w:hAnsi="Times New Roman"/>
          <w:sz w:val="23"/>
          <w:szCs w:val="23"/>
        </w:rPr>
        <w:t>ю</w:t>
      </w:r>
      <w:r w:rsidR="0020199B" w:rsidRPr="007E3E66">
        <w:rPr>
          <w:rFonts w:ascii="Times New Roman" w:hAnsi="Times New Roman"/>
          <w:sz w:val="23"/>
          <w:szCs w:val="23"/>
        </w:rPr>
        <w:t xml:space="preserve"> адресных программ Московской области, направленных на  переселение граждан из аварийного жилищного фонда в Московской области</w:t>
      </w:r>
    </w:p>
    <w:p w:rsidR="0020199B" w:rsidRPr="007E3E66" w:rsidRDefault="009C4598" w:rsidP="009C4598">
      <w:pPr>
        <w:spacing w:after="0" w:line="240" w:lineRule="auto"/>
        <w:ind w:left="57" w:firstLine="483"/>
        <w:rPr>
          <w:rFonts w:ascii="Times New Roman" w:hAnsi="Times New Roman"/>
          <w:sz w:val="23"/>
          <w:szCs w:val="23"/>
        </w:rPr>
      </w:pPr>
      <w:r w:rsidRPr="007E3E66">
        <w:rPr>
          <w:rFonts w:ascii="Times New Roman" w:hAnsi="Times New Roman"/>
          <w:sz w:val="23"/>
          <w:szCs w:val="23"/>
        </w:rPr>
        <w:t>- п</w:t>
      </w:r>
      <w:r w:rsidR="0020199B" w:rsidRPr="007E3E66">
        <w:rPr>
          <w:rFonts w:ascii="Times New Roman" w:hAnsi="Times New Roman"/>
          <w:sz w:val="23"/>
          <w:szCs w:val="23"/>
        </w:rPr>
        <w:t>ереселение граждан из многоквартирных жилых домов, признанных аварийными в установленном законодательством порядке</w:t>
      </w:r>
    </w:p>
    <w:p w:rsidR="0020199B" w:rsidRPr="007E3E66" w:rsidRDefault="009C4598" w:rsidP="009C4598">
      <w:pPr>
        <w:spacing w:after="0" w:line="240" w:lineRule="auto"/>
        <w:ind w:left="57" w:firstLine="483"/>
        <w:rPr>
          <w:rFonts w:ascii="Times New Roman" w:hAnsi="Times New Roman"/>
          <w:sz w:val="23"/>
          <w:szCs w:val="23"/>
        </w:rPr>
      </w:pPr>
      <w:r w:rsidRPr="007E3E66">
        <w:rPr>
          <w:rFonts w:ascii="Times New Roman" w:hAnsi="Times New Roman"/>
          <w:sz w:val="23"/>
          <w:szCs w:val="23"/>
        </w:rPr>
        <w:t>- организацию</w:t>
      </w:r>
      <w:r w:rsidR="0020199B" w:rsidRPr="007E3E66">
        <w:rPr>
          <w:rFonts w:ascii="Times New Roman" w:hAnsi="Times New Roman"/>
          <w:sz w:val="23"/>
          <w:szCs w:val="23"/>
        </w:rPr>
        <w:t xml:space="preserve"> работы по информированию граждан, подлежащих расселению из аварийных жилых домов, о сроках выполнения мероприятий по переселению</w:t>
      </w:r>
    </w:p>
    <w:p w:rsidR="0020199B" w:rsidRPr="007E3E66" w:rsidRDefault="009C4598" w:rsidP="009C4598">
      <w:pPr>
        <w:spacing w:after="0" w:line="240" w:lineRule="auto"/>
        <w:ind w:left="57" w:firstLine="483"/>
        <w:rPr>
          <w:rFonts w:ascii="Times New Roman" w:hAnsi="Times New Roman"/>
          <w:sz w:val="23"/>
          <w:szCs w:val="23"/>
        </w:rPr>
      </w:pPr>
      <w:r w:rsidRPr="007E3E66">
        <w:rPr>
          <w:rFonts w:ascii="Times New Roman" w:hAnsi="Times New Roman"/>
          <w:sz w:val="23"/>
          <w:szCs w:val="23"/>
        </w:rPr>
        <w:t>- к</w:t>
      </w:r>
      <w:r w:rsidR="0020199B" w:rsidRPr="007E3E66">
        <w:rPr>
          <w:rFonts w:ascii="Times New Roman" w:hAnsi="Times New Roman"/>
          <w:sz w:val="23"/>
          <w:szCs w:val="23"/>
        </w:rPr>
        <w:t>оординаци</w:t>
      </w:r>
      <w:r w:rsidRPr="007E3E66">
        <w:rPr>
          <w:rFonts w:ascii="Times New Roman" w:hAnsi="Times New Roman"/>
          <w:sz w:val="23"/>
          <w:szCs w:val="23"/>
        </w:rPr>
        <w:t>ю</w:t>
      </w:r>
      <w:r w:rsidR="0020199B" w:rsidRPr="007E3E66">
        <w:rPr>
          <w:rFonts w:ascii="Times New Roman" w:hAnsi="Times New Roman"/>
          <w:sz w:val="23"/>
          <w:szCs w:val="23"/>
        </w:rPr>
        <w:t xml:space="preserve"> решения организационных вопросов по обеспечению прав пострадавших граждан – соинвесторов</w:t>
      </w:r>
    </w:p>
    <w:p w:rsidR="0020199B" w:rsidRPr="007E3E66" w:rsidRDefault="009C4598" w:rsidP="009C4598">
      <w:pPr>
        <w:spacing w:after="0" w:line="240" w:lineRule="auto"/>
        <w:ind w:left="57" w:firstLine="483"/>
        <w:rPr>
          <w:rFonts w:ascii="Times New Roman" w:hAnsi="Times New Roman"/>
          <w:sz w:val="23"/>
          <w:szCs w:val="23"/>
        </w:rPr>
      </w:pPr>
      <w:r w:rsidRPr="007E3E66">
        <w:rPr>
          <w:rFonts w:ascii="Times New Roman" w:hAnsi="Times New Roman"/>
          <w:sz w:val="23"/>
          <w:szCs w:val="23"/>
        </w:rPr>
        <w:t>- в</w:t>
      </w:r>
      <w:r w:rsidR="0020199B" w:rsidRPr="007E3E66">
        <w:rPr>
          <w:rFonts w:ascii="Times New Roman" w:hAnsi="Times New Roman"/>
          <w:sz w:val="23"/>
          <w:szCs w:val="23"/>
        </w:rPr>
        <w:t>ыявление потенциальных проблемных объектов</w:t>
      </w:r>
    </w:p>
    <w:p w:rsidR="0020199B" w:rsidRPr="007E3E66" w:rsidRDefault="009C4598" w:rsidP="009C4598">
      <w:pPr>
        <w:spacing w:after="0" w:line="240" w:lineRule="auto"/>
        <w:ind w:left="57" w:firstLine="483"/>
        <w:rPr>
          <w:rFonts w:ascii="Times New Roman" w:hAnsi="Times New Roman"/>
          <w:sz w:val="23"/>
          <w:szCs w:val="23"/>
        </w:rPr>
      </w:pPr>
      <w:r w:rsidRPr="007E3E66">
        <w:rPr>
          <w:rFonts w:ascii="Times New Roman" w:hAnsi="Times New Roman"/>
          <w:sz w:val="23"/>
          <w:szCs w:val="23"/>
        </w:rPr>
        <w:t>- р</w:t>
      </w:r>
      <w:r w:rsidR="0020199B" w:rsidRPr="007E3E66">
        <w:rPr>
          <w:rFonts w:ascii="Times New Roman" w:hAnsi="Times New Roman"/>
          <w:sz w:val="23"/>
          <w:szCs w:val="23"/>
        </w:rPr>
        <w:t>азработк</w:t>
      </w:r>
      <w:r w:rsidRPr="007E3E66">
        <w:rPr>
          <w:rFonts w:ascii="Times New Roman" w:hAnsi="Times New Roman"/>
          <w:sz w:val="23"/>
          <w:szCs w:val="23"/>
        </w:rPr>
        <w:t>у</w:t>
      </w:r>
      <w:r w:rsidR="0020199B" w:rsidRPr="007E3E66">
        <w:rPr>
          <w:rFonts w:ascii="Times New Roman" w:hAnsi="Times New Roman"/>
          <w:sz w:val="23"/>
          <w:szCs w:val="23"/>
        </w:rPr>
        <w:t xml:space="preserve"> механизмов обеспечения прав пострадавших граждан-соинвесторов</w:t>
      </w:r>
    </w:p>
    <w:p w:rsidR="0020199B" w:rsidRPr="007E3E66" w:rsidRDefault="009C4598" w:rsidP="009C4598">
      <w:pPr>
        <w:spacing w:after="0" w:line="240" w:lineRule="auto"/>
        <w:ind w:firstLine="540"/>
        <w:rPr>
          <w:rFonts w:ascii="Times New Roman" w:eastAsia="Times New Roman" w:hAnsi="Times New Roman"/>
          <w:sz w:val="23"/>
          <w:szCs w:val="23"/>
          <w:lang w:eastAsia="ru-RU"/>
        </w:rPr>
      </w:pPr>
      <w:r w:rsidRPr="007E3E66">
        <w:rPr>
          <w:rFonts w:ascii="Times New Roman" w:hAnsi="Times New Roman"/>
          <w:sz w:val="23"/>
          <w:szCs w:val="23"/>
        </w:rPr>
        <w:t>- р</w:t>
      </w:r>
      <w:r w:rsidR="0020199B" w:rsidRPr="007E3E66">
        <w:rPr>
          <w:rFonts w:ascii="Times New Roman" w:hAnsi="Times New Roman"/>
          <w:sz w:val="23"/>
          <w:szCs w:val="23"/>
        </w:rPr>
        <w:t>еализаци</w:t>
      </w:r>
      <w:r w:rsidRPr="007E3E66">
        <w:rPr>
          <w:rFonts w:ascii="Times New Roman" w:hAnsi="Times New Roman"/>
          <w:sz w:val="23"/>
          <w:szCs w:val="23"/>
        </w:rPr>
        <w:t xml:space="preserve">ю </w:t>
      </w:r>
      <w:r w:rsidR="0020199B" w:rsidRPr="007E3E66">
        <w:rPr>
          <w:rFonts w:ascii="Times New Roman" w:hAnsi="Times New Roman"/>
          <w:sz w:val="23"/>
          <w:szCs w:val="23"/>
        </w:rPr>
        <w:t>выработанных механизмов по обеспечению прав пострадавших граждан – соинвесторов</w:t>
      </w:r>
    </w:p>
    <w:p w:rsidR="00E5518B" w:rsidRPr="007E3E66" w:rsidRDefault="009C4598" w:rsidP="00E5518B">
      <w:pPr>
        <w:spacing w:after="0" w:line="240" w:lineRule="auto"/>
        <w:ind w:firstLine="540"/>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xml:space="preserve">- </w:t>
      </w:r>
      <w:r w:rsidR="00E5518B" w:rsidRPr="007E3E66">
        <w:rPr>
          <w:rFonts w:ascii="Times New Roman" w:eastAsia="Times New Roman" w:hAnsi="Times New Roman"/>
          <w:sz w:val="23"/>
          <w:szCs w:val="23"/>
          <w:lang w:eastAsia="ru-RU"/>
        </w:rPr>
        <w:t>организацию встреч с гражданами-участниками долевого строительства, в целях снижения протестного настроения граждан-участников  долевого строительства, права которых были нарушены;</w:t>
      </w:r>
    </w:p>
    <w:p w:rsidR="0020199B" w:rsidRPr="007E3E66" w:rsidRDefault="00E5518B" w:rsidP="00E5518B">
      <w:pPr>
        <w:spacing w:after="0" w:line="240" w:lineRule="auto"/>
        <w:ind w:firstLine="540"/>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недопущение строительства  объектов самовольной застройки;</w:t>
      </w:r>
    </w:p>
    <w:p w:rsidR="00CD4B33" w:rsidRPr="007E3E66" w:rsidRDefault="00CD4B33" w:rsidP="00CD4B33">
      <w:pPr>
        <w:spacing w:after="0"/>
        <w:ind w:firstLine="540"/>
        <w:jc w:val="both"/>
        <w:rPr>
          <w:rFonts w:ascii="Times New Roman" w:hAnsi="Times New Roman"/>
          <w:sz w:val="23"/>
          <w:szCs w:val="23"/>
        </w:rPr>
      </w:pPr>
      <w:r w:rsidRPr="007E3E66">
        <w:rPr>
          <w:rFonts w:ascii="Times New Roman" w:eastAsia="Times New Roman" w:hAnsi="Times New Roman"/>
          <w:sz w:val="23"/>
          <w:szCs w:val="23"/>
          <w:lang w:eastAsia="ru-RU"/>
        </w:rPr>
        <w:lastRenderedPageBreak/>
        <w:t>- к</w:t>
      </w:r>
      <w:r w:rsidRPr="007E3E66">
        <w:rPr>
          <w:rFonts w:ascii="Times New Roman" w:hAnsi="Times New Roman"/>
          <w:sz w:val="23"/>
          <w:szCs w:val="23"/>
        </w:rPr>
        <w:t>оличество ликвидированных ( снесенных или достроенных) объектов незавершенного строительства на территории Сергиево-Посадского МР</w:t>
      </w:r>
    </w:p>
    <w:p w:rsidR="00376D83" w:rsidRPr="007E3E66" w:rsidRDefault="00376D83" w:rsidP="00CD4B33">
      <w:pPr>
        <w:spacing w:after="0"/>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3.2. Подпрограмма</w:t>
      </w:r>
      <w:r w:rsidR="00376E7E" w:rsidRPr="007E3E66">
        <w:rPr>
          <w:rFonts w:ascii="Times New Roman" w:eastAsiaTheme="minorHAnsi" w:hAnsi="Times New Roman"/>
          <w:sz w:val="23"/>
          <w:szCs w:val="23"/>
        </w:rPr>
        <w:t xml:space="preserve"> 2</w:t>
      </w:r>
      <w:r w:rsidRPr="007E3E66">
        <w:rPr>
          <w:rFonts w:ascii="Times New Roman" w:eastAsiaTheme="minorHAnsi" w:hAnsi="Times New Roman"/>
          <w:sz w:val="23"/>
          <w:szCs w:val="23"/>
        </w:rPr>
        <w:t xml:space="preserve"> «Обеспечение жильем молодых </w:t>
      </w:r>
      <w:r w:rsidR="00302231" w:rsidRPr="007E3E66">
        <w:rPr>
          <w:rFonts w:ascii="Times New Roman" w:eastAsiaTheme="minorHAnsi" w:hAnsi="Times New Roman"/>
          <w:sz w:val="23"/>
          <w:szCs w:val="23"/>
        </w:rPr>
        <w:t>семей» (далее – Подпрограмма 2) направлена на:</w:t>
      </w:r>
    </w:p>
    <w:p w:rsidR="009C4598" w:rsidRPr="007E3E66" w:rsidRDefault="009C4598" w:rsidP="00CD4B3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формирование и утверждение сводного списка молодых семей - участниц Подпрограммы 2 по Сергиево-Посадскому муниципальному району Московской области, изъявивших желание получить социальную выплату в планируемом году</w:t>
      </w:r>
    </w:p>
    <w:p w:rsidR="009C4598" w:rsidRPr="007E3E66" w:rsidRDefault="009C4598" w:rsidP="00376D8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организацию работы по выдаче свидетельств о праве на получение социальной выплаты на приобретение (строительство) жилья</w:t>
      </w:r>
    </w:p>
    <w:p w:rsidR="009C4598" w:rsidRPr="007E3E66" w:rsidRDefault="009C4598" w:rsidP="009C4598">
      <w:pPr>
        <w:spacing w:after="0" w:line="240" w:lineRule="auto"/>
        <w:ind w:firstLine="540"/>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предоставление средств бюджета Сергиево-Посадского муниципального района Московской области молодым семьям - участницам Подпрограммы 2</w:t>
      </w:r>
    </w:p>
    <w:p w:rsidR="009C4598" w:rsidRPr="007E3E66" w:rsidRDefault="009C4598" w:rsidP="009C4598">
      <w:pPr>
        <w:spacing w:after="0" w:line="240" w:lineRule="auto"/>
        <w:ind w:firstLine="540"/>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представление в установленный срок и по установленным формам отчетов о ходе выполнения мероприятий Подпрограммы 2</w:t>
      </w: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3.3. Подпрограмма</w:t>
      </w:r>
      <w:r w:rsidR="00376E7E" w:rsidRPr="007E3E66">
        <w:rPr>
          <w:rFonts w:ascii="Times New Roman" w:eastAsiaTheme="minorHAnsi" w:hAnsi="Times New Roman"/>
          <w:sz w:val="23"/>
          <w:szCs w:val="23"/>
        </w:rPr>
        <w:t xml:space="preserve"> 3</w:t>
      </w:r>
      <w:r w:rsidRPr="007E3E66">
        <w:rPr>
          <w:rFonts w:ascii="Times New Roman" w:eastAsiaTheme="minorHAnsi" w:hAnsi="Times New Roman"/>
          <w:sz w:val="23"/>
          <w:szCs w:val="23"/>
        </w:rPr>
        <w:t xml:space="preserve"> «Обеспечение жильем детей-сирот и детей, оставшихся без попечения родителей, </w:t>
      </w:r>
      <w:r w:rsidR="00CD77F3" w:rsidRPr="007E3E66">
        <w:rPr>
          <w:rFonts w:ascii="Times New Roman" w:hAnsi="Times New Roman"/>
          <w:sz w:val="23"/>
          <w:szCs w:val="23"/>
        </w:rPr>
        <w:t>лиц из числа детей-сирот и детей, оставшихся без попечения родителей</w:t>
      </w:r>
      <w:r w:rsidR="00302231" w:rsidRPr="007E3E66">
        <w:rPr>
          <w:rFonts w:ascii="Times New Roman" w:eastAsiaTheme="minorHAnsi" w:hAnsi="Times New Roman"/>
          <w:sz w:val="23"/>
          <w:szCs w:val="23"/>
        </w:rPr>
        <w:t>» (далее – Подпрограмма 3) направлена на:</w:t>
      </w:r>
    </w:p>
    <w:p w:rsidR="00DD1937" w:rsidRPr="007E3E66" w:rsidRDefault="00DD1937" w:rsidP="00DD1937">
      <w:pPr>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подготовку и утверждение конкурсной документации, технического задания, подготовка проекта муниципального контракта для проведения аукциона в электронной форме или запроса предложений по приобретению жилых помещений для детей-сирот и детей, оставшихся без попечения родителей, лиц из числа детей и детей, оставшихся без попечения родителей</w:t>
      </w:r>
    </w:p>
    <w:p w:rsidR="00DD1937" w:rsidRPr="007E3E66" w:rsidRDefault="00DD1937" w:rsidP="00DD1937">
      <w:pPr>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проведение разъяснительной работы с юридическими и физическими лицами по подготовке документов для участия в аукционе в электронной форме или запросе предложений для продажи жилых помещений на территории Сергиево-Посадского муниципального района Московской области</w:t>
      </w:r>
    </w:p>
    <w:p w:rsidR="00DD1937" w:rsidRPr="007E3E66" w:rsidRDefault="00DD1937" w:rsidP="00DD1937">
      <w:pPr>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заключение муниципальных контрактов по приобретению жилых помещений и их регистрация в органе, осуществляющем государственную регистрацию прав на недвижимое имущество и сделок с ним</w:t>
      </w:r>
    </w:p>
    <w:p w:rsidR="009C4598" w:rsidRPr="007E3E66" w:rsidRDefault="00DD1937" w:rsidP="00DD1937">
      <w:pPr>
        <w:autoSpaceDE w:val="0"/>
        <w:autoSpaceDN w:val="0"/>
        <w:adjustRightInd w:val="0"/>
        <w:spacing w:after="0" w:line="240" w:lineRule="auto"/>
        <w:ind w:firstLine="540"/>
        <w:jc w:val="both"/>
        <w:rPr>
          <w:rFonts w:ascii="Times New Roman" w:hAnsi="Times New Roman"/>
          <w:color w:val="000000"/>
          <w:sz w:val="23"/>
          <w:szCs w:val="23"/>
        </w:rPr>
      </w:pPr>
      <w:r w:rsidRPr="007E3E66">
        <w:rPr>
          <w:rFonts w:ascii="Times New Roman" w:hAnsi="Times New Roman"/>
          <w:color w:val="000000"/>
          <w:sz w:val="23"/>
          <w:szCs w:val="23"/>
        </w:rPr>
        <w:t>- заключение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попечения родителей</w:t>
      </w:r>
    </w:p>
    <w:p w:rsidR="00F946BC" w:rsidRPr="007E3E66" w:rsidRDefault="00F946BC" w:rsidP="00DD1937">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3.4. Подпрограмма</w:t>
      </w:r>
      <w:r w:rsidR="00376E7E" w:rsidRPr="007E3E66">
        <w:rPr>
          <w:rFonts w:ascii="Times New Roman" w:eastAsiaTheme="minorHAnsi" w:hAnsi="Times New Roman"/>
          <w:sz w:val="23"/>
          <w:szCs w:val="23"/>
        </w:rPr>
        <w:t xml:space="preserve"> 4</w:t>
      </w:r>
      <w:r w:rsidRPr="007E3E66">
        <w:rPr>
          <w:rFonts w:ascii="Times New Roman" w:eastAsiaTheme="minorHAnsi" w:hAnsi="Times New Roman"/>
          <w:sz w:val="23"/>
          <w:szCs w:val="23"/>
        </w:rPr>
        <w:t xml:space="preserve"> «Социальная ипотека» (далее – Подпрограмма 4)</w:t>
      </w:r>
      <w:r w:rsidR="00302231" w:rsidRPr="007E3E66">
        <w:rPr>
          <w:rFonts w:ascii="Times New Roman" w:eastAsiaTheme="minorHAnsi" w:hAnsi="Times New Roman"/>
          <w:sz w:val="23"/>
          <w:szCs w:val="23"/>
        </w:rPr>
        <w:t xml:space="preserve"> направлена на:</w:t>
      </w:r>
      <w:r w:rsidRPr="007E3E66">
        <w:rPr>
          <w:rFonts w:ascii="Times New Roman" w:eastAsiaTheme="minorHAnsi" w:hAnsi="Times New Roman"/>
          <w:sz w:val="23"/>
          <w:szCs w:val="23"/>
        </w:rPr>
        <w:t xml:space="preserve">  </w:t>
      </w:r>
    </w:p>
    <w:p w:rsidR="00DD1937" w:rsidRPr="007E3E66" w:rsidRDefault="00DD1937" w:rsidP="00DD193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xml:space="preserve">- формирование сводного списка граждан - участников Подпрограммы 4 для оплаты компенсации </w:t>
      </w:r>
    </w:p>
    <w:p w:rsidR="00DD1937" w:rsidRPr="007E3E66" w:rsidRDefault="00DD1937"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imes New Roman" w:hAnsi="Times New Roman"/>
          <w:sz w:val="23"/>
          <w:szCs w:val="23"/>
          <w:lang w:eastAsia="ru-RU"/>
        </w:rPr>
        <w:t>- предоставление компенсации оплаты основного долга по ипотечному жилищному кредиту</w:t>
      </w: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3.5. Подпрограмма</w:t>
      </w:r>
      <w:r w:rsidR="00376E7E" w:rsidRPr="007E3E66">
        <w:rPr>
          <w:rFonts w:ascii="Times New Roman" w:eastAsiaTheme="minorHAnsi" w:hAnsi="Times New Roman"/>
          <w:sz w:val="23"/>
          <w:szCs w:val="23"/>
        </w:rPr>
        <w:t xml:space="preserve"> 5</w:t>
      </w:r>
      <w:r w:rsidRPr="007E3E66">
        <w:rPr>
          <w:rFonts w:ascii="Times New Roman" w:eastAsiaTheme="minorHAnsi" w:hAnsi="Times New Roman"/>
          <w:sz w:val="23"/>
          <w:szCs w:val="23"/>
        </w:rPr>
        <w:t xml:space="preserve"> «</w:t>
      </w:r>
      <w:r w:rsidR="00F73A6B" w:rsidRPr="007E3E66">
        <w:rPr>
          <w:rFonts w:ascii="Times New Roman" w:hAnsi="Times New Roman"/>
          <w:sz w:val="23"/>
          <w:szCs w:val="23"/>
        </w:rPr>
        <w:t>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r w:rsidR="00302231" w:rsidRPr="007E3E66">
        <w:rPr>
          <w:rFonts w:ascii="Times New Roman" w:eastAsiaTheme="minorHAnsi" w:hAnsi="Times New Roman"/>
          <w:sz w:val="23"/>
          <w:szCs w:val="23"/>
        </w:rPr>
        <w:t>» (далее – Подпрограмма 5) направлена на:</w:t>
      </w:r>
    </w:p>
    <w:p w:rsidR="00DD1937" w:rsidRPr="007E3E66" w:rsidRDefault="00DD1937" w:rsidP="00376D83">
      <w:pPr>
        <w:autoSpaceDE w:val="0"/>
        <w:autoSpaceDN w:val="0"/>
        <w:adjustRightInd w:val="0"/>
        <w:spacing w:after="0" w:line="240" w:lineRule="auto"/>
        <w:ind w:firstLine="540"/>
        <w:jc w:val="both"/>
        <w:rPr>
          <w:rFonts w:ascii="Times New Roman" w:hAnsi="Times New Roman"/>
          <w:sz w:val="23"/>
          <w:szCs w:val="23"/>
        </w:rPr>
      </w:pPr>
      <w:r w:rsidRPr="007E3E66">
        <w:rPr>
          <w:rFonts w:ascii="Times New Roman" w:hAnsi="Times New Roman"/>
          <w:sz w:val="23"/>
          <w:szCs w:val="23"/>
        </w:rPr>
        <w:t>- формирование муниципального жилищного фонда социального использования для обеспечения жильем граждан, нуждающихся в предоставлении жилых помещений по договорам социального найма</w:t>
      </w:r>
    </w:p>
    <w:p w:rsidR="00DD1937" w:rsidRPr="007E3E66" w:rsidRDefault="00DD1937" w:rsidP="00376D83">
      <w:pPr>
        <w:autoSpaceDE w:val="0"/>
        <w:autoSpaceDN w:val="0"/>
        <w:adjustRightInd w:val="0"/>
        <w:spacing w:after="0" w:line="240" w:lineRule="auto"/>
        <w:ind w:firstLine="540"/>
        <w:jc w:val="both"/>
        <w:rPr>
          <w:rFonts w:ascii="Times New Roman" w:eastAsiaTheme="minorHAnsi" w:hAnsi="Times New Roman"/>
          <w:b/>
          <w:sz w:val="23"/>
          <w:szCs w:val="23"/>
        </w:rPr>
      </w:pPr>
      <w:r w:rsidRPr="007E3E66">
        <w:rPr>
          <w:rFonts w:ascii="Times New Roman" w:hAnsi="Times New Roman"/>
          <w:sz w:val="23"/>
          <w:szCs w:val="23"/>
        </w:rPr>
        <w:t>- сокращение количества граждан, состоящих на учете в качестве нуждающихся в жилых помещениях.</w:t>
      </w: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w:t>
      </w:r>
      <w:r w:rsidR="00881F29" w:rsidRPr="007E3E66">
        <w:rPr>
          <w:rFonts w:ascii="Times New Roman" w:eastAsiaTheme="minorHAnsi" w:hAnsi="Times New Roman"/>
          <w:sz w:val="23"/>
          <w:szCs w:val="23"/>
        </w:rPr>
        <w:t>6</w:t>
      </w:r>
      <w:r w:rsidRPr="007E3E66">
        <w:rPr>
          <w:rFonts w:ascii="Times New Roman" w:eastAsiaTheme="minorHAnsi" w:hAnsi="Times New Roman"/>
          <w:sz w:val="23"/>
          <w:szCs w:val="23"/>
        </w:rPr>
        <w:t xml:space="preserve">. Подпрограмма </w:t>
      </w:r>
      <w:r w:rsidR="0020199B" w:rsidRPr="007E3E66">
        <w:rPr>
          <w:rFonts w:ascii="Times New Roman" w:eastAsiaTheme="minorHAnsi" w:hAnsi="Times New Roman"/>
          <w:sz w:val="23"/>
          <w:szCs w:val="23"/>
        </w:rPr>
        <w:t xml:space="preserve">6 </w:t>
      </w:r>
      <w:r w:rsidRPr="007E3E66">
        <w:rPr>
          <w:rFonts w:ascii="Times New Roman" w:eastAsiaTheme="minorHAnsi" w:hAnsi="Times New Roman"/>
          <w:sz w:val="23"/>
          <w:szCs w:val="23"/>
        </w:rPr>
        <w:t xml:space="preserve">«Улучшение жилищных условий семей, имеющих семь и более детей» (далее – Подпрограмма </w:t>
      </w:r>
      <w:r w:rsidR="00D41E5B" w:rsidRPr="007E3E66">
        <w:rPr>
          <w:rFonts w:ascii="Times New Roman" w:eastAsiaTheme="minorHAnsi" w:hAnsi="Times New Roman"/>
          <w:sz w:val="23"/>
          <w:szCs w:val="23"/>
        </w:rPr>
        <w:t>6</w:t>
      </w:r>
      <w:r w:rsidR="0020199B" w:rsidRPr="007E3E66">
        <w:rPr>
          <w:rFonts w:ascii="Times New Roman" w:eastAsiaTheme="minorHAnsi" w:hAnsi="Times New Roman"/>
          <w:sz w:val="23"/>
          <w:szCs w:val="23"/>
        </w:rPr>
        <w:t>) направлена на:</w:t>
      </w:r>
    </w:p>
    <w:p w:rsidR="00DD1937" w:rsidRPr="007E3E66" w:rsidRDefault="00DD1937" w:rsidP="00376D83">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 формирование списков семей, имеющих семь и более детей, нуждающихся в жилых помещениях</w:t>
      </w:r>
    </w:p>
    <w:p w:rsidR="00DD1937" w:rsidRPr="007E3E66" w:rsidRDefault="00DD1937"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hAnsi="Times New Roman"/>
          <w:sz w:val="23"/>
          <w:szCs w:val="23"/>
          <w:lang w:eastAsia="ru-RU"/>
        </w:rPr>
        <w:t>- предоставление жилищной субсидии на приобретение жилого помещения или строительство индивидуального жилого дома</w:t>
      </w: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w:t>
      </w:r>
      <w:r w:rsidR="00D41E5B" w:rsidRPr="007E3E66">
        <w:rPr>
          <w:rFonts w:ascii="Times New Roman" w:eastAsiaTheme="minorHAnsi" w:hAnsi="Times New Roman"/>
          <w:sz w:val="23"/>
          <w:szCs w:val="23"/>
        </w:rPr>
        <w:t>7</w:t>
      </w:r>
      <w:r w:rsidRPr="007E3E66">
        <w:rPr>
          <w:rFonts w:ascii="Times New Roman" w:eastAsiaTheme="minorHAnsi" w:hAnsi="Times New Roman"/>
          <w:sz w:val="23"/>
          <w:szCs w:val="23"/>
        </w:rPr>
        <w:t xml:space="preserve">. Подпрограмма </w:t>
      </w:r>
      <w:r w:rsidR="0020199B" w:rsidRPr="007E3E66">
        <w:rPr>
          <w:rFonts w:ascii="Times New Roman" w:eastAsiaTheme="minorHAnsi" w:hAnsi="Times New Roman"/>
          <w:sz w:val="23"/>
          <w:szCs w:val="23"/>
        </w:rPr>
        <w:t xml:space="preserve">7 </w:t>
      </w:r>
      <w:r w:rsidRPr="007E3E66">
        <w:rPr>
          <w:rFonts w:ascii="Times New Roman" w:eastAsiaTheme="minorHAnsi" w:hAnsi="Times New Roman"/>
          <w:sz w:val="23"/>
          <w:szCs w:val="23"/>
        </w:rPr>
        <w:t xml:space="preserve">«Обеспечение жильем отдельных категорий граждан, установленных федеральным законодательством» (далее – Подпрограмма </w:t>
      </w:r>
      <w:r w:rsidR="00D41E5B" w:rsidRPr="007E3E66">
        <w:rPr>
          <w:rFonts w:ascii="Times New Roman" w:eastAsiaTheme="minorHAnsi" w:hAnsi="Times New Roman"/>
          <w:sz w:val="23"/>
          <w:szCs w:val="23"/>
        </w:rPr>
        <w:t>7</w:t>
      </w:r>
      <w:r w:rsidR="0020199B" w:rsidRPr="007E3E66">
        <w:rPr>
          <w:rFonts w:ascii="Times New Roman" w:eastAsiaTheme="minorHAnsi" w:hAnsi="Times New Roman"/>
          <w:sz w:val="23"/>
          <w:szCs w:val="23"/>
        </w:rPr>
        <w:t>) направлена на:</w:t>
      </w:r>
    </w:p>
    <w:p w:rsidR="00DD1937" w:rsidRPr="007E3E66" w:rsidRDefault="00DD1937" w:rsidP="00C95277">
      <w:pPr>
        <w:spacing w:after="0" w:line="240" w:lineRule="auto"/>
        <w:ind w:firstLine="540"/>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xml:space="preserve">- </w:t>
      </w:r>
      <w:r w:rsidR="00C95277" w:rsidRPr="007E3E66">
        <w:rPr>
          <w:rFonts w:ascii="Times New Roman" w:eastAsia="Times New Roman" w:hAnsi="Times New Roman"/>
          <w:sz w:val="23"/>
          <w:szCs w:val="23"/>
          <w:lang w:eastAsia="ru-RU"/>
        </w:rPr>
        <w:t>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p>
    <w:p w:rsidR="00C95277" w:rsidRPr="007E3E66" w:rsidRDefault="00C95277" w:rsidP="00C9527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lastRenderedPageBreak/>
        <w:t>- 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Федерального закона от 24.11.1995  № 181-ФЗ «О социальной защите инвалидов в Российской Федерации»</w:t>
      </w:r>
    </w:p>
    <w:p w:rsidR="00C95277" w:rsidRPr="007E3E66" w:rsidRDefault="00C95277" w:rsidP="00C9527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формирование и утверждение сводного списка  граждан, уволенных с военной службы, и приравненных к ним лиц, имеющих право на обеспечение жильем в соответствии с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C95277" w:rsidRPr="007E3E66" w:rsidRDefault="00C95277" w:rsidP="00C95277">
      <w:pPr>
        <w:spacing w:after="0" w:line="240" w:lineRule="auto"/>
        <w:rPr>
          <w:rFonts w:ascii="Times New Roman" w:eastAsiaTheme="minorHAnsi" w:hAnsi="Times New Roman"/>
          <w:sz w:val="23"/>
          <w:szCs w:val="23"/>
        </w:rPr>
      </w:pPr>
      <w:r w:rsidRPr="007E3E66">
        <w:rPr>
          <w:rFonts w:ascii="Times New Roman" w:eastAsiaTheme="minorHAnsi" w:hAnsi="Times New Roman"/>
          <w:sz w:val="23"/>
          <w:szCs w:val="23"/>
        </w:rPr>
        <w:t>Организация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p w:rsidR="00C95277" w:rsidRPr="007E3E66" w:rsidRDefault="00C95277" w:rsidP="00C95277">
      <w:pPr>
        <w:spacing w:after="0" w:line="240" w:lineRule="auto"/>
        <w:ind w:firstLine="708"/>
        <w:rPr>
          <w:rFonts w:ascii="Times New Roman" w:eastAsiaTheme="minorHAnsi" w:hAnsi="Times New Roman"/>
          <w:sz w:val="23"/>
          <w:szCs w:val="23"/>
        </w:rPr>
      </w:pPr>
      <w:r w:rsidRPr="007E3E66">
        <w:rPr>
          <w:rFonts w:ascii="Times New Roman" w:eastAsiaTheme="minorHAnsi" w:hAnsi="Times New Roman"/>
          <w:sz w:val="23"/>
          <w:szCs w:val="23"/>
        </w:rPr>
        <w:t>- организацию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p w:rsidR="00F946BC" w:rsidRPr="007E3E66" w:rsidRDefault="00F946BC" w:rsidP="00C95277">
      <w:pPr>
        <w:spacing w:after="0" w:line="240" w:lineRule="auto"/>
        <w:ind w:firstLine="708"/>
        <w:rPr>
          <w:rFonts w:ascii="Times New Roman" w:eastAsiaTheme="minorHAnsi" w:hAnsi="Times New Roman"/>
          <w:sz w:val="23"/>
          <w:szCs w:val="23"/>
        </w:rPr>
      </w:pPr>
    </w:p>
    <w:p w:rsidR="00C95277" w:rsidRPr="007E3E66" w:rsidRDefault="00C95277" w:rsidP="00C95277">
      <w:pPr>
        <w:spacing w:after="0" w:line="240" w:lineRule="auto"/>
        <w:rPr>
          <w:rFonts w:ascii="Times New Roman" w:eastAsiaTheme="minorHAnsi" w:hAnsi="Times New Roman"/>
          <w:sz w:val="23"/>
          <w:szCs w:val="23"/>
        </w:rPr>
      </w:pPr>
    </w:p>
    <w:p w:rsidR="00A32276" w:rsidRPr="007E3E66" w:rsidRDefault="00AC39D2" w:rsidP="00F70111">
      <w:pPr>
        <w:autoSpaceDE w:val="0"/>
        <w:autoSpaceDN w:val="0"/>
        <w:adjustRightInd w:val="0"/>
        <w:spacing w:after="0" w:line="240" w:lineRule="auto"/>
        <w:jc w:val="center"/>
        <w:outlineLvl w:val="0"/>
        <w:rPr>
          <w:rFonts w:ascii="Times New Roman" w:eastAsiaTheme="minorHAnsi" w:hAnsi="Times New Roman"/>
          <w:sz w:val="23"/>
          <w:szCs w:val="23"/>
        </w:rPr>
      </w:pPr>
      <w:r w:rsidRPr="007E3E66">
        <w:rPr>
          <w:rFonts w:ascii="Times New Roman" w:eastAsiaTheme="minorHAnsi" w:hAnsi="Times New Roman"/>
          <w:sz w:val="23"/>
          <w:szCs w:val="23"/>
        </w:rPr>
        <w:t>4</w:t>
      </w:r>
      <w:r w:rsidR="00A32276" w:rsidRPr="007E3E66">
        <w:rPr>
          <w:rFonts w:ascii="Times New Roman" w:eastAsiaTheme="minorHAnsi" w:hAnsi="Times New Roman"/>
          <w:sz w:val="23"/>
          <w:szCs w:val="23"/>
        </w:rPr>
        <w:t>. Обобщенная характеристика основных мероприятий</w:t>
      </w:r>
      <w:r w:rsidR="00C6548C" w:rsidRPr="007E3E66">
        <w:rPr>
          <w:rFonts w:ascii="Times New Roman" w:eastAsiaTheme="minorHAnsi" w:hAnsi="Times New Roman"/>
          <w:sz w:val="23"/>
          <w:szCs w:val="23"/>
        </w:rPr>
        <w:t xml:space="preserve"> </w:t>
      </w:r>
      <w:r w:rsidR="009121B3" w:rsidRPr="007E3E66">
        <w:rPr>
          <w:rFonts w:ascii="Times New Roman" w:eastAsiaTheme="minorHAnsi" w:hAnsi="Times New Roman"/>
          <w:sz w:val="23"/>
          <w:szCs w:val="23"/>
        </w:rPr>
        <w:t>Муниципальной</w:t>
      </w:r>
      <w:r w:rsidR="00A32276" w:rsidRPr="007E3E66">
        <w:rPr>
          <w:rFonts w:ascii="Times New Roman" w:eastAsiaTheme="minorHAnsi" w:hAnsi="Times New Roman"/>
          <w:sz w:val="23"/>
          <w:szCs w:val="23"/>
        </w:rPr>
        <w:t xml:space="preserve"> программы с обоснованием</w:t>
      </w:r>
      <w:r w:rsidR="00F70111" w:rsidRPr="007E3E66">
        <w:rPr>
          <w:rFonts w:ascii="Times New Roman" w:eastAsiaTheme="minorHAnsi" w:hAnsi="Times New Roman"/>
          <w:sz w:val="23"/>
          <w:szCs w:val="23"/>
        </w:rPr>
        <w:t xml:space="preserve"> </w:t>
      </w:r>
      <w:r w:rsidR="00A32276" w:rsidRPr="007E3E66">
        <w:rPr>
          <w:rFonts w:ascii="Times New Roman" w:eastAsiaTheme="minorHAnsi" w:hAnsi="Times New Roman"/>
          <w:sz w:val="23"/>
          <w:szCs w:val="23"/>
        </w:rPr>
        <w:t>необходимости их осуществления</w:t>
      </w:r>
    </w:p>
    <w:p w:rsidR="0020199B" w:rsidRPr="007E3E66" w:rsidRDefault="0020199B" w:rsidP="00F70111">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7E3E66">
        <w:rPr>
          <w:rFonts w:ascii="Times New Roman" w:eastAsiaTheme="minorHAnsi" w:hAnsi="Times New Roman"/>
          <w:sz w:val="23"/>
          <w:szCs w:val="23"/>
        </w:rPr>
        <w:tab/>
        <w:t>Подпрограмма 1:</w:t>
      </w:r>
    </w:p>
    <w:p w:rsidR="0020199B" w:rsidRPr="007E3E66" w:rsidRDefault="0020199B" w:rsidP="0020199B">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7E3E66">
        <w:rPr>
          <w:rFonts w:ascii="Times New Roman" w:eastAsiaTheme="minorHAnsi" w:hAnsi="Times New Roman"/>
          <w:sz w:val="23"/>
          <w:szCs w:val="23"/>
        </w:rPr>
        <w:t>– основное мероприятие 1 направлено на создание условий для развития рынка доступного жилья, развитие жилищного строительства, в том числе строительство жилья экономического класса;</w:t>
      </w:r>
    </w:p>
    <w:p w:rsidR="0020199B" w:rsidRPr="007E3E66" w:rsidRDefault="0020199B"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основное мероприятие 2 направлено на строительство (реконструкцию) объектов социальной инфраструктуры в рамках реализации проектов по комплексному освоению и развитию территорий;</w:t>
      </w:r>
    </w:p>
    <w:p w:rsidR="0020199B" w:rsidRPr="007E3E66" w:rsidRDefault="0020199B"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основное мероприятие 3 направлено на обеспечение защиты прав граждан на жилище.</w:t>
      </w:r>
    </w:p>
    <w:p w:rsidR="009C4598" w:rsidRPr="007E3E66"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Подпрограмма 2:</w:t>
      </w:r>
    </w:p>
    <w:p w:rsidR="009C4598" w:rsidRPr="007E3E66"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основное мероприятие 1 направлено на 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w:t>
      </w:r>
    </w:p>
    <w:p w:rsidR="009C4598" w:rsidRPr="007E3E66"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Подпрограмма 3:</w:t>
      </w:r>
    </w:p>
    <w:p w:rsidR="009C4598" w:rsidRPr="007E3E66"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основное мероприятие Подпрограммы 3 направлено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DD1937" w:rsidRPr="007E3E66"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Подпрограмма 4:</w:t>
      </w:r>
    </w:p>
    <w:p w:rsidR="00DD1937" w:rsidRPr="007E3E66"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основное мероприятие Подпрограммы 4 направлено на оказание государственной поддержки отдельным категориям граждан в приобретении (строительстве) жилья с использованием ипотечных жилищных кредитов.</w:t>
      </w:r>
    </w:p>
    <w:p w:rsidR="00DD1937" w:rsidRPr="007E3E66"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Подпрограмма 5:</w:t>
      </w:r>
    </w:p>
    <w:p w:rsidR="00DD1937" w:rsidRPr="007E3E66"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 основное мероприятие Подпрограммы 5 направлено на </w:t>
      </w:r>
      <w:r w:rsidRPr="007E3E66">
        <w:rPr>
          <w:rFonts w:ascii="Times New Roman" w:hAnsi="Times New Roman"/>
          <w:sz w:val="23"/>
          <w:szCs w:val="23"/>
        </w:rPr>
        <w:t xml:space="preserve">обеспечение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   </w:t>
      </w:r>
    </w:p>
    <w:p w:rsidR="00DD1937" w:rsidRPr="007E3E66"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Подпрограмма 6:</w:t>
      </w:r>
    </w:p>
    <w:p w:rsidR="00DD1937" w:rsidRPr="007E3E66"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 основное мероприятие Подпрограммы 6 направлено на </w:t>
      </w:r>
      <w:r w:rsidRPr="007E3E66">
        <w:rPr>
          <w:rFonts w:ascii="Times New Roman" w:eastAsia="Times New Roman" w:hAnsi="Times New Roman"/>
          <w:sz w:val="23"/>
          <w:szCs w:val="23"/>
          <w:lang w:eastAsia="ru-RU"/>
        </w:rPr>
        <w:t>предоставление жилищных субсидий семьям, имеющим семь и более детей</w:t>
      </w:r>
    </w:p>
    <w:p w:rsidR="00C95277" w:rsidRPr="007E3E66" w:rsidRDefault="00C95277" w:rsidP="00C95277">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Подпрограмма 7:</w:t>
      </w:r>
    </w:p>
    <w:p w:rsidR="00DD1937" w:rsidRPr="007E3E66" w:rsidRDefault="00C9527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 основное мероприятие Подпрограммы 7 направлено на </w:t>
      </w:r>
      <w:r w:rsidRPr="007E3E66">
        <w:rPr>
          <w:rFonts w:ascii="Times New Roman" w:eastAsia="Times New Roman" w:hAnsi="Times New Roman"/>
          <w:sz w:val="23"/>
          <w:szCs w:val="23"/>
          <w:lang w:eastAsia="ru-RU"/>
        </w:rPr>
        <w:t>обеспечение жилыми помещениями отдельных категорий граждан, установленных федеральным законодательством</w:t>
      </w: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p>
    <w:p w:rsidR="00C73011" w:rsidRDefault="00C73011" w:rsidP="00F70111">
      <w:pPr>
        <w:autoSpaceDE w:val="0"/>
        <w:autoSpaceDN w:val="0"/>
        <w:adjustRightInd w:val="0"/>
        <w:spacing w:after="0" w:line="240" w:lineRule="auto"/>
        <w:ind w:firstLine="567"/>
        <w:jc w:val="both"/>
        <w:outlineLvl w:val="0"/>
        <w:rPr>
          <w:rFonts w:ascii="Times New Roman" w:eastAsiaTheme="minorHAnsi" w:hAnsi="Times New Roman"/>
          <w:sz w:val="23"/>
          <w:szCs w:val="23"/>
        </w:rPr>
      </w:pPr>
      <w:r>
        <w:rPr>
          <w:rFonts w:ascii="Times New Roman" w:eastAsiaTheme="minorHAnsi" w:hAnsi="Times New Roman"/>
          <w:sz w:val="23"/>
          <w:szCs w:val="23"/>
        </w:rPr>
        <w:br w:type="page"/>
      </w:r>
    </w:p>
    <w:p w:rsidR="00DA6ECA" w:rsidRDefault="002F7CC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5</w:t>
      </w:r>
      <w:r w:rsidR="00DA6ECA" w:rsidRPr="002C42EC">
        <w:rPr>
          <w:rFonts w:ascii="Times New Roman" w:eastAsiaTheme="minorHAnsi" w:hAnsi="Times New Roman"/>
          <w:sz w:val="23"/>
          <w:szCs w:val="23"/>
        </w:rPr>
        <w:t xml:space="preserve">. Планируемые результаты реализации </w:t>
      </w:r>
      <w:r w:rsidR="009121B3" w:rsidRPr="002C42EC">
        <w:rPr>
          <w:rFonts w:ascii="Times New Roman" w:eastAsiaTheme="minorHAnsi" w:hAnsi="Times New Roman"/>
          <w:sz w:val="23"/>
          <w:szCs w:val="23"/>
        </w:rPr>
        <w:t>Муниципальной</w:t>
      </w:r>
      <w:r w:rsidR="00DA6ECA" w:rsidRPr="002C42EC">
        <w:rPr>
          <w:rFonts w:ascii="Times New Roman" w:eastAsiaTheme="minorHAnsi" w:hAnsi="Times New Roman"/>
          <w:sz w:val="23"/>
          <w:szCs w:val="23"/>
        </w:rPr>
        <w:t xml:space="preserve"> программы</w:t>
      </w:r>
    </w:p>
    <w:p w:rsidR="00AC39D2" w:rsidRDefault="00AC39D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tbl>
      <w:tblPr>
        <w:tblW w:w="146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2715"/>
        <w:gridCol w:w="1276"/>
        <w:gridCol w:w="1275"/>
        <w:gridCol w:w="1418"/>
        <w:gridCol w:w="1134"/>
        <w:gridCol w:w="1134"/>
        <w:gridCol w:w="1275"/>
        <w:gridCol w:w="1134"/>
        <w:gridCol w:w="1134"/>
        <w:gridCol w:w="1657"/>
      </w:tblGrid>
      <w:tr w:rsidR="00AC39D2" w:rsidRPr="00AC39D2" w:rsidTr="00AC39D2">
        <w:tc>
          <w:tcPr>
            <w:tcW w:w="546"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п/п</w:t>
            </w:r>
          </w:p>
        </w:tc>
        <w:tc>
          <w:tcPr>
            <w:tcW w:w="2715"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xml:space="preserve">Планируемые результаты реализации муниципальной программы </w:t>
            </w:r>
          </w:p>
        </w:tc>
        <w:tc>
          <w:tcPr>
            <w:tcW w:w="1276" w:type="dxa"/>
            <w:vMerge w:val="restart"/>
            <w:tcBorders>
              <w:top w:val="single" w:sz="4" w:space="0" w:color="auto"/>
              <w:left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Тип показателя*</w:t>
            </w:r>
          </w:p>
        </w:tc>
        <w:tc>
          <w:tcPr>
            <w:tcW w:w="1275"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Базовое значение на начало реализации подпрограммы</w:t>
            </w:r>
          </w:p>
        </w:tc>
        <w:tc>
          <w:tcPr>
            <w:tcW w:w="5811" w:type="dxa"/>
            <w:gridSpan w:val="5"/>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Планируемое значение по годам реализации</w:t>
            </w:r>
          </w:p>
        </w:tc>
        <w:tc>
          <w:tcPr>
            <w:tcW w:w="1657" w:type="dxa"/>
            <w:vMerge w:val="restart"/>
            <w:tcBorders>
              <w:top w:val="single" w:sz="4" w:space="0" w:color="auto"/>
              <w:left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основного мероприятия в перечне мероприятий подпрограммы</w:t>
            </w:r>
          </w:p>
        </w:tc>
      </w:tr>
      <w:tr w:rsidR="00AC39D2" w:rsidRPr="00AC39D2" w:rsidTr="00AC39D2">
        <w:tc>
          <w:tcPr>
            <w:tcW w:w="546"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jc w:val="center"/>
              <w:rPr>
                <w:rFonts w:ascii="Times New Roman" w:hAnsi="Times New Roman"/>
                <w:sz w:val="23"/>
                <w:szCs w:val="23"/>
              </w:rPr>
            </w:pP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276" w:type="dxa"/>
            <w:vMerge/>
            <w:tcBorders>
              <w:left w:val="single" w:sz="4" w:space="0" w:color="auto"/>
              <w:bottom w:val="single" w:sz="4" w:space="0" w:color="auto"/>
              <w:right w:val="single" w:sz="4" w:space="0" w:color="auto"/>
            </w:tcBorders>
          </w:tcPr>
          <w:p w:rsidR="00AC39D2" w:rsidRPr="00AC39D2" w:rsidRDefault="00AC39D2" w:rsidP="00AC39D2">
            <w:pPr>
              <w:spacing w:after="0" w:line="240" w:lineRule="auto"/>
              <w:rPr>
                <w:rFonts w:ascii="Times New Roman" w:hAnsi="Times New Roman"/>
                <w:sz w:val="23"/>
                <w:szCs w:val="23"/>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2017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2018 год</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2019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2020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2021 год</w:t>
            </w:r>
          </w:p>
        </w:tc>
        <w:tc>
          <w:tcPr>
            <w:tcW w:w="1657" w:type="dxa"/>
            <w:vMerge/>
            <w:tcBorders>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1</w:t>
            </w:r>
          </w:p>
        </w:tc>
        <w:tc>
          <w:tcPr>
            <w:tcW w:w="271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2</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3</w:t>
            </w:r>
          </w:p>
        </w:tc>
        <w:tc>
          <w:tcPr>
            <w:tcW w:w="127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4</w:t>
            </w:r>
          </w:p>
        </w:tc>
        <w:tc>
          <w:tcPr>
            <w:tcW w:w="1418"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5</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6</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7</w:t>
            </w:r>
          </w:p>
        </w:tc>
        <w:tc>
          <w:tcPr>
            <w:tcW w:w="127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8</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9</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10</w:t>
            </w:r>
          </w:p>
        </w:tc>
        <w:tc>
          <w:tcPr>
            <w:tcW w:w="1657"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1</w:t>
            </w:r>
            <w:r>
              <w:rPr>
                <w:rFonts w:ascii="Times New Roman" w:hAnsi="Times New Roman"/>
                <w:sz w:val="23"/>
                <w:szCs w:val="23"/>
              </w:rPr>
              <w:t>1</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1</w:t>
            </w:r>
          </w:p>
        </w:tc>
        <w:tc>
          <w:tcPr>
            <w:tcW w:w="12495" w:type="dxa"/>
            <w:gridSpan w:val="9"/>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 xml:space="preserve">Подпрограмма 1 </w:t>
            </w:r>
            <w:r>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tc>
        <w:tc>
          <w:tcPr>
            <w:tcW w:w="1657"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Cs w:val="23"/>
              </w:rPr>
            </w:pPr>
            <w:r w:rsidRPr="00AC39D2">
              <w:rPr>
                <w:rFonts w:ascii="Times New Roman" w:hAnsi="Times New Roman"/>
                <w:szCs w:val="23"/>
              </w:rPr>
              <w:t>Х</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1.1</w:t>
            </w:r>
          </w:p>
        </w:tc>
        <w:tc>
          <w:tcPr>
            <w:tcW w:w="271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Годовой объем ввода жилья</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Тыс.</w:t>
            </w:r>
          </w:p>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кв.м</w:t>
            </w: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95,0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C95277" w:rsidP="003559EC">
            <w:pPr>
              <w:spacing w:after="0" w:line="240" w:lineRule="auto"/>
              <w:jc w:val="center"/>
              <w:rPr>
                <w:rFonts w:ascii="Times New Roman" w:hAnsi="Times New Roman"/>
                <w:sz w:val="23"/>
                <w:szCs w:val="23"/>
              </w:rPr>
            </w:pPr>
            <w:r>
              <w:rPr>
                <w:rFonts w:ascii="Times New Roman" w:hAnsi="Times New Roman"/>
                <w:sz w:val="23"/>
                <w:szCs w:val="23"/>
              </w:rPr>
              <w:t>110,0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110,0</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111,2</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112,4</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113,6</w:t>
            </w:r>
          </w:p>
        </w:tc>
        <w:tc>
          <w:tcPr>
            <w:tcW w:w="1657" w:type="dxa"/>
            <w:tcBorders>
              <w:top w:val="single" w:sz="4" w:space="0" w:color="auto"/>
              <w:left w:val="single" w:sz="4" w:space="0" w:color="auto"/>
              <w:bottom w:val="single" w:sz="4" w:space="0" w:color="auto"/>
              <w:right w:val="single" w:sz="4" w:space="0" w:color="auto"/>
            </w:tcBorders>
          </w:tcPr>
          <w:p w:rsidR="00AC39D2"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2</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1.2</w:t>
            </w:r>
          </w:p>
        </w:tc>
        <w:tc>
          <w:tcPr>
            <w:tcW w:w="271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Доля ввода в эксплуатацию жилья по стандартам эконом-класса</w:t>
            </w:r>
            <w:r>
              <w:rPr>
                <w:rFonts w:ascii="Times New Roman" w:hAnsi="Times New Roman"/>
                <w:sz w:val="23"/>
                <w:szCs w:val="23"/>
              </w:rPr>
              <w:t xml:space="preserve"> в общем объеме вводимого жилья</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15,0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F946BC" w:rsidP="003559EC">
            <w:pPr>
              <w:spacing w:after="0" w:line="240" w:lineRule="auto"/>
              <w:jc w:val="center"/>
              <w:rPr>
                <w:rFonts w:ascii="Times New Roman" w:hAnsi="Times New Roman"/>
                <w:sz w:val="23"/>
                <w:szCs w:val="23"/>
              </w:rPr>
            </w:pPr>
            <w:r>
              <w:rPr>
                <w:rFonts w:ascii="Times New Roman" w:hAnsi="Times New Roman"/>
                <w:sz w:val="23"/>
                <w:szCs w:val="23"/>
              </w:rPr>
              <w:t>15,5</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16,0</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17,0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18,0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18,0</w:t>
            </w:r>
          </w:p>
        </w:tc>
        <w:tc>
          <w:tcPr>
            <w:tcW w:w="1657" w:type="dxa"/>
            <w:tcBorders>
              <w:top w:val="single" w:sz="4" w:space="0" w:color="auto"/>
              <w:left w:val="single" w:sz="4" w:space="0" w:color="auto"/>
              <w:bottom w:val="single" w:sz="4" w:space="0" w:color="auto"/>
              <w:right w:val="single" w:sz="4" w:space="0" w:color="auto"/>
            </w:tcBorders>
          </w:tcPr>
          <w:p w:rsidR="00AC39D2"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AC39D2"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Pr>
                <w:rFonts w:ascii="Times New Roman" w:hAnsi="Times New Roman"/>
                <w:sz w:val="23"/>
                <w:szCs w:val="23"/>
              </w:rPr>
              <w:t>1.3.</w:t>
            </w:r>
          </w:p>
        </w:tc>
        <w:tc>
          <w:tcPr>
            <w:tcW w:w="2715"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Объем ввода жи</w:t>
            </w:r>
            <w:r>
              <w:rPr>
                <w:rFonts w:ascii="Times New Roman" w:hAnsi="Times New Roman"/>
                <w:sz w:val="23"/>
                <w:szCs w:val="23"/>
              </w:rPr>
              <w:t>лья по стандартам эконом-класса</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BF010D"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Тыс.</w:t>
            </w:r>
          </w:p>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кв.м</w:t>
            </w: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14,22</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C95277" w:rsidP="003559EC">
            <w:pPr>
              <w:spacing w:after="0" w:line="240" w:lineRule="auto"/>
              <w:jc w:val="center"/>
              <w:rPr>
                <w:rFonts w:ascii="Times New Roman" w:hAnsi="Times New Roman"/>
                <w:sz w:val="23"/>
                <w:szCs w:val="23"/>
              </w:rPr>
            </w:pPr>
            <w:r>
              <w:rPr>
                <w:rFonts w:ascii="Times New Roman" w:hAnsi="Times New Roman"/>
                <w:sz w:val="23"/>
                <w:szCs w:val="23"/>
              </w:rPr>
              <w:t>17,0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17,79</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19,10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20,44</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20,66</w:t>
            </w:r>
          </w:p>
        </w:tc>
        <w:tc>
          <w:tcPr>
            <w:tcW w:w="1657" w:type="dxa"/>
            <w:tcBorders>
              <w:top w:val="single" w:sz="4" w:space="0" w:color="auto"/>
              <w:left w:val="single" w:sz="4" w:space="0" w:color="auto"/>
              <w:bottom w:val="single" w:sz="4" w:space="0" w:color="auto"/>
              <w:right w:val="single" w:sz="4" w:space="0" w:color="auto"/>
            </w:tcBorders>
          </w:tcPr>
          <w:p w:rsidR="00AC39D2"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1.4.</w:t>
            </w:r>
          </w:p>
        </w:tc>
        <w:tc>
          <w:tcPr>
            <w:tcW w:w="2715" w:type="dxa"/>
            <w:tcBorders>
              <w:top w:val="single" w:sz="4" w:space="0" w:color="auto"/>
              <w:left w:val="single" w:sz="4" w:space="0" w:color="auto"/>
              <w:bottom w:val="single" w:sz="4" w:space="0" w:color="auto"/>
              <w:right w:val="single" w:sz="4" w:space="0" w:color="auto"/>
            </w:tcBorders>
          </w:tcPr>
          <w:p w:rsidR="0061532E" w:rsidRPr="002C42EC" w:rsidRDefault="0061532E"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Средняя стоимость одного квадратного метра общей площади жилья</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Рубль</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50 700,00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52 500,00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55 700,00</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58 500,00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64 500,00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64 500,00</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1.5.</w:t>
            </w:r>
          </w:p>
        </w:tc>
        <w:tc>
          <w:tcPr>
            <w:tcW w:w="2715" w:type="dxa"/>
            <w:tcBorders>
              <w:top w:val="single" w:sz="4" w:space="0" w:color="auto"/>
              <w:left w:val="single" w:sz="4" w:space="0" w:color="auto"/>
              <w:bottom w:val="single" w:sz="4" w:space="0" w:color="auto"/>
              <w:right w:val="single" w:sz="4" w:space="0" w:color="auto"/>
            </w:tcBorders>
          </w:tcPr>
          <w:p w:rsidR="0061532E" w:rsidRPr="002C42EC" w:rsidRDefault="0061532E"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Средняя стоимость одного квадратного метра общей площади жилья, относительно уровня 2012 года</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91,7</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91,2</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91,7</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91,4</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91,3</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91,0</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1.6.</w:t>
            </w:r>
          </w:p>
        </w:tc>
        <w:tc>
          <w:tcPr>
            <w:tcW w:w="2715" w:type="dxa"/>
            <w:tcBorders>
              <w:top w:val="single" w:sz="4" w:space="0" w:color="auto"/>
              <w:left w:val="single" w:sz="4" w:space="0" w:color="auto"/>
              <w:bottom w:val="single" w:sz="4" w:space="0" w:color="auto"/>
              <w:right w:val="single" w:sz="4" w:space="0" w:color="auto"/>
            </w:tcBorders>
          </w:tcPr>
          <w:p w:rsidR="0061532E" w:rsidRPr="002C42EC" w:rsidRDefault="0061532E" w:rsidP="00AC39D2">
            <w:pPr>
              <w:widowControl w:val="0"/>
              <w:autoSpaceDE w:val="0"/>
              <w:autoSpaceDN w:val="0"/>
              <w:spacing w:after="0" w:line="240" w:lineRule="auto"/>
              <w:rPr>
                <w:rFonts w:ascii="Times New Roman" w:hAnsi="Times New Roman"/>
                <w:sz w:val="23"/>
                <w:szCs w:val="23"/>
              </w:rPr>
            </w:pPr>
            <w:r>
              <w:rPr>
                <w:rFonts w:ascii="Times New Roman" w:hAnsi="Times New Roman"/>
                <w:sz w:val="24"/>
                <w:szCs w:val="24"/>
              </w:rPr>
              <w:t>Уровень обеспеченности населения жильем</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32,98</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33,6</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34,2</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C95277">
            <w:pPr>
              <w:spacing w:line="240" w:lineRule="auto"/>
              <w:jc w:val="center"/>
              <w:rPr>
                <w:rFonts w:ascii="Times New Roman" w:hAnsi="Times New Roman"/>
                <w:sz w:val="23"/>
                <w:szCs w:val="23"/>
              </w:rPr>
            </w:pPr>
            <w:r w:rsidRPr="0061532E">
              <w:rPr>
                <w:rFonts w:ascii="Times New Roman" w:hAnsi="Times New Roman"/>
                <w:sz w:val="23"/>
                <w:szCs w:val="23"/>
              </w:rPr>
              <w:t>34,</w:t>
            </w:r>
            <w:r w:rsidR="00C95277">
              <w:rPr>
                <w:rFonts w:ascii="Times New Roman" w:hAnsi="Times New Roman"/>
                <w:sz w:val="23"/>
                <w:szCs w:val="23"/>
              </w:rPr>
              <w:t>9</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35,5</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36,2</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1.7.</w:t>
            </w:r>
          </w:p>
        </w:tc>
        <w:tc>
          <w:tcPr>
            <w:tcW w:w="2715" w:type="dxa"/>
            <w:tcBorders>
              <w:top w:val="single" w:sz="4" w:space="0" w:color="auto"/>
              <w:left w:val="single" w:sz="4" w:space="0" w:color="auto"/>
              <w:bottom w:val="single" w:sz="4" w:space="0" w:color="auto"/>
              <w:right w:val="single" w:sz="4" w:space="0" w:color="auto"/>
            </w:tcBorders>
          </w:tcPr>
          <w:p w:rsidR="0061532E" w:rsidRDefault="0061532E" w:rsidP="00AC39D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Количество лет, необходимых семье, состоящей из трех человек, для приобретения стандартной квартиры общей площадью 54 кв.м с учетом среднего годового совокупного дохода семьи</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Год</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4,1</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4,1</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4,05</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3,95</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3,9</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1.8.</w:t>
            </w:r>
          </w:p>
        </w:tc>
        <w:tc>
          <w:tcPr>
            <w:tcW w:w="2715" w:type="dxa"/>
            <w:tcBorders>
              <w:top w:val="single" w:sz="4" w:space="0" w:color="auto"/>
              <w:left w:val="single" w:sz="4" w:space="0" w:color="auto"/>
              <w:bottom w:val="single" w:sz="4" w:space="0" w:color="auto"/>
              <w:right w:val="single" w:sz="4" w:space="0" w:color="auto"/>
            </w:tcBorders>
          </w:tcPr>
          <w:p w:rsidR="0061532E" w:rsidRDefault="0061532E" w:rsidP="00AC39D2">
            <w:pPr>
              <w:widowControl w:val="0"/>
              <w:autoSpaceDE w:val="0"/>
              <w:autoSpaceDN w:val="0"/>
              <w:spacing w:after="0" w:line="240" w:lineRule="auto"/>
              <w:rPr>
                <w:rFonts w:ascii="Times New Roman" w:hAnsi="Times New Roman"/>
                <w:sz w:val="24"/>
                <w:szCs w:val="24"/>
              </w:rPr>
            </w:pPr>
            <w:r w:rsidRPr="007B526D">
              <w:rPr>
                <w:rFonts w:ascii="Times New Roman" w:hAnsi="Times New Roman"/>
                <w:sz w:val="24"/>
                <w:szCs w:val="24"/>
              </w:rPr>
              <w:t>Удельный вес введенной общей площади жилых домов по отношению к общей площади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1,49</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1,50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C95277">
            <w:pPr>
              <w:spacing w:line="240" w:lineRule="auto"/>
              <w:jc w:val="center"/>
              <w:rPr>
                <w:rFonts w:ascii="Times New Roman" w:hAnsi="Times New Roman"/>
                <w:sz w:val="23"/>
                <w:szCs w:val="23"/>
              </w:rPr>
            </w:pPr>
            <w:r w:rsidRPr="0061532E">
              <w:rPr>
                <w:rFonts w:ascii="Times New Roman" w:hAnsi="Times New Roman"/>
                <w:sz w:val="23"/>
                <w:szCs w:val="23"/>
              </w:rPr>
              <w:t>1,</w:t>
            </w:r>
            <w:r w:rsidR="00C95277">
              <w:rPr>
                <w:rFonts w:ascii="Times New Roman" w:hAnsi="Times New Roman"/>
                <w:sz w:val="23"/>
                <w:szCs w:val="23"/>
              </w:rPr>
              <w:t>48</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1,48</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C95277">
            <w:pPr>
              <w:spacing w:line="240" w:lineRule="auto"/>
              <w:jc w:val="center"/>
              <w:rPr>
                <w:rFonts w:ascii="Times New Roman" w:hAnsi="Times New Roman"/>
                <w:sz w:val="23"/>
                <w:szCs w:val="23"/>
              </w:rPr>
            </w:pPr>
            <w:r w:rsidRPr="0061532E">
              <w:rPr>
                <w:rFonts w:ascii="Times New Roman" w:hAnsi="Times New Roman"/>
                <w:sz w:val="23"/>
                <w:szCs w:val="23"/>
              </w:rPr>
              <w:t>1,4</w:t>
            </w:r>
            <w:r w:rsidR="00C95277">
              <w:rPr>
                <w:rFonts w:ascii="Times New Roman" w:hAnsi="Times New Roman"/>
                <w:sz w:val="23"/>
                <w:szCs w:val="23"/>
              </w:rPr>
              <w:t>7</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1,47</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1.9.</w:t>
            </w:r>
          </w:p>
        </w:tc>
        <w:tc>
          <w:tcPr>
            <w:tcW w:w="2715" w:type="dxa"/>
            <w:tcBorders>
              <w:top w:val="single" w:sz="4" w:space="0" w:color="auto"/>
              <w:left w:val="single" w:sz="4" w:space="0" w:color="auto"/>
              <w:bottom w:val="single" w:sz="4" w:space="0" w:color="auto"/>
              <w:right w:val="single" w:sz="4" w:space="0" w:color="auto"/>
            </w:tcBorders>
          </w:tcPr>
          <w:p w:rsidR="0061532E" w:rsidRDefault="0061532E" w:rsidP="00AC39D2">
            <w:pPr>
              <w:widowControl w:val="0"/>
              <w:autoSpaceDE w:val="0"/>
              <w:autoSpaceDN w:val="0"/>
              <w:spacing w:after="0" w:line="240" w:lineRule="auto"/>
              <w:rPr>
                <w:rFonts w:ascii="Times New Roman" w:hAnsi="Times New Roman"/>
                <w:sz w:val="24"/>
                <w:szCs w:val="24"/>
              </w:rPr>
            </w:pPr>
            <w:r w:rsidRPr="006409EE">
              <w:rPr>
                <w:rFonts w:ascii="Times New Roman" w:hAnsi="Times New Roman"/>
                <w:sz w:val="23"/>
                <w:szCs w:val="23"/>
              </w:rPr>
              <w:t xml:space="preserve">Доля годового ввода </w:t>
            </w:r>
            <w:r>
              <w:rPr>
                <w:rFonts w:ascii="Times New Roman" w:hAnsi="Times New Roman"/>
                <w:sz w:val="23"/>
                <w:szCs w:val="23"/>
              </w:rPr>
              <w:t>малоэтажного</w:t>
            </w:r>
            <w:r w:rsidRPr="006409EE">
              <w:rPr>
                <w:rFonts w:ascii="Times New Roman" w:hAnsi="Times New Roman"/>
                <w:sz w:val="23"/>
                <w:szCs w:val="23"/>
              </w:rPr>
              <w:t xml:space="preserve"> жилья</w:t>
            </w:r>
            <w:r>
              <w:rPr>
                <w:rFonts w:ascii="Times New Roman" w:hAnsi="Times New Roman"/>
                <w:sz w:val="23"/>
                <w:szCs w:val="23"/>
              </w:rPr>
              <w:t>, в том числе индивидуального жилищного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6C3675">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Отраслевой </w:t>
            </w:r>
            <w:r w:rsidR="006C3675">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72,0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50,9</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51,2</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51,6</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52,8</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2</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1.10</w:t>
            </w:r>
          </w:p>
        </w:tc>
        <w:tc>
          <w:tcPr>
            <w:tcW w:w="2715" w:type="dxa"/>
            <w:tcBorders>
              <w:top w:val="single" w:sz="4" w:space="0" w:color="auto"/>
              <w:left w:val="single" w:sz="4" w:space="0" w:color="auto"/>
              <w:bottom w:val="single" w:sz="4" w:space="0" w:color="auto"/>
              <w:right w:val="single" w:sz="4" w:space="0" w:color="auto"/>
            </w:tcBorders>
          </w:tcPr>
          <w:p w:rsidR="006C3675" w:rsidRPr="006409EE" w:rsidRDefault="006C3675" w:rsidP="00AC39D2">
            <w:pPr>
              <w:widowControl w:val="0"/>
              <w:autoSpaceDE w:val="0"/>
              <w:autoSpaceDN w:val="0"/>
              <w:spacing w:after="0" w:line="240" w:lineRule="auto"/>
              <w:rPr>
                <w:rFonts w:ascii="Times New Roman" w:hAnsi="Times New Roman"/>
                <w:sz w:val="23"/>
                <w:szCs w:val="23"/>
              </w:rPr>
            </w:pPr>
            <w:r w:rsidRPr="00B467E0">
              <w:rPr>
                <w:rFonts w:ascii="Times New Roman" w:hAnsi="Times New Roman"/>
                <w:sz w:val="23"/>
                <w:szCs w:val="23"/>
              </w:rPr>
              <w:t>Объем ввода индивидуального жилищного строительства, построенного населением за счет собственных и (или) кредитных средств</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871508" w:rsidP="006C3675">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after="0" w:line="240" w:lineRule="auto"/>
              <w:jc w:val="center"/>
              <w:rPr>
                <w:rFonts w:ascii="Times New Roman" w:hAnsi="Times New Roman"/>
                <w:sz w:val="23"/>
                <w:szCs w:val="23"/>
              </w:rPr>
            </w:pPr>
            <w:r w:rsidRPr="0061532E">
              <w:rPr>
                <w:rFonts w:ascii="Times New Roman" w:hAnsi="Times New Roman"/>
                <w:sz w:val="23"/>
                <w:szCs w:val="23"/>
              </w:rPr>
              <w:t>Тыс.</w:t>
            </w:r>
          </w:p>
          <w:p w:rsidR="006C3675" w:rsidRPr="0061532E" w:rsidRDefault="006C3675" w:rsidP="0061532E">
            <w:pPr>
              <w:spacing w:after="0" w:line="240" w:lineRule="auto"/>
              <w:jc w:val="center"/>
              <w:rPr>
                <w:rFonts w:ascii="Times New Roman" w:hAnsi="Times New Roman"/>
                <w:sz w:val="23"/>
                <w:szCs w:val="23"/>
              </w:rPr>
            </w:pPr>
            <w:r w:rsidRPr="0061532E">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77,6</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871508" w:rsidP="0061532E">
            <w:pPr>
              <w:spacing w:line="240" w:lineRule="auto"/>
              <w:jc w:val="center"/>
              <w:rPr>
                <w:rFonts w:ascii="Times New Roman" w:hAnsi="Times New Roman"/>
                <w:sz w:val="23"/>
                <w:szCs w:val="23"/>
              </w:rPr>
            </w:pPr>
            <w:r>
              <w:rPr>
                <w:rFonts w:ascii="Times New Roman" w:hAnsi="Times New Roman"/>
                <w:sz w:val="23"/>
                <w:szCs w:val="23"/>
              </w:rPr>
              <w:t>37,0</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37,4</w:t>
            </w:r>
          </w:p>
        </w:tc>
        <w:tc>
          <w:tcPr>
            <w:tcW w:w="1275"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38,0</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38,3</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38,7</w:t>
            </w:r>
          </w:p>
        </w:tc>
        <w:tc>
          <w:tcPr>
            <w:tcW w:w="1657" w:type="dxa"/>
            <w:tcBorders>
              <w:top w:val="single" w:sz="4" w:space="0" w:color="auto"/>
              <w:left w:val="single" w:sz="4" w:space="0" w:color="auto"/>
              <w:bottom w:val="single" w:sz="4" w:space="0" w:color="auto"/>
              <w:right w:val="single" w:sz="4" w:space="0" w:color="auto"/>
            </w:tcBorders>
          </w:tcPr>
          <w:p w:rsidR="006C3675"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C3675" w:rsidRPr="00AC39D2" w:rsidTr="00275BD0">
        <w:trPr>
          <w:trHeight w:val="1584"/>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1.11</w:t>
            </w:r>
          </w:p>
        </w:tc>
        <w:tc>
          <w:tcPr>
            <w:tcW w:w="2715" w:type="dxa"/>
            <w:tcBorders>
              <w:top w:val="single" w:sz="4" w:space="0" w:color="auto"/>
              <w:left w:val="single" w:sz="4" w:space="0" w:color="auto"/>
              <w:bottom w:val="single" w:sz="4" w:space="0" w:color="auto"/>
              <w:right w:val="single" w:sz="4" w:space="0" w:color="auto"/>
            </w:tcBorders>
          </w:tcPr>
          <w:p w:rsidR="006C3675" w:rsidRPr="00B467E0"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граждан, переселенных из аварийного жилищного фонда</w:t>
            </w:r>
            <w:r>
              <w:rPr>
                <w:rFonts w:ascii="Times New Roman" w:hAnsi="Times New Roman"/>
                <w:sz w:val="23"/>
                <w:szCs w:val="23"/>
              </w:rPr>
              <w:t>, в рамках реализации адресной программы Московской области по переселению граждан из аварийного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871508" w:rsidP="003559EC">
            <w:pPr>
              <w:spacing w:after="0" w:line="240" w:lineRule="auto"/>
              <w:jc w:val="center"/>
              <w:rPr>
                <w:rFonts w:ascii="Times New Roman" w:hAnsi="Times New Roman"/>
                <w:sz w:val="23"/>
                <w:szCs w:val="23"/>
              </w:rPr>
            </w:pPr>
            <w:r w:rsidRPr="00833FFE">
              <w:rPr>
                <w:rFonts w:ascii="Times New Roman" w:hAnsi="Times New Roman"/>
                <w:sz w:val="23"/>
                <w:szCs w:val="23"/>
              </w:rPr>
              <w:t>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EA4286" w:rsidP="003559EC">
            <w:pPr>
              <w:spacing w:after="0" w:line="240" w:lineRule="auto"/>
              <w:jc w:val="center"/>
              <w:rPr>
                <w:rFonts w:ascii="Times New Roman" w:hAnsi="Times New Roman"/>
                <w:sz w:val="23"/>
                <w:szCs w:val="23"/>
              </w:rPr>
            </w:pPr>
            <w:r>
              <w:rPr>
                <w:rFonts w:ascii="Times New Roman" w:hAnsi="Times New Roman"/>
                <w:sz w:val="23"/>
                <w:szCs w:val="23"/>
              </w:rPr>
              <w:t>271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5130E3" w:rsidP="003559EC">
            <w:pPr>
              <w:spacing w:after="0" w:line="240" w:lineRule="auto"/>
              <w:jc w:val="center"/>
              <w:rPr>
                <w:rFonts w:ascii="Times New Roman" w:hAnsi="Times New Roman"/>
                <w:sz w:val="23"/>
                <w:szCs w:val="23"/>
              </w:rPr>
            </w:pPr>
            <w:r w:rsidRPr="00590F55">
              <w:rPr>
                <w:rFonts w:ascii="Times New Roman" w:hAnsi="Times New Roman"/>
                <w:sz w:val="23"/>
                <w:szCs w:val="23"/>
              </w:rPr>
              <w:t>898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3675" w:rsidRPr="00BC3BA1" w:rsidRDefault="00C8074D" w:rsidP="00661F7C">
            <w:pPr>
              <w:spacing w:after="0" w:line="240" w:lineRule="auto"/>
              <w:jc w:val="center"/>
              <w:rPr>
                <w:rFonts w:ascii="Times New Roman" w:hAnsi="Times New Roman"/>
                <w:sz w:val="23"/>
                <w:szCs w:val="23"/>
              </w:rPr>
            </w:pPr>
            <w:r w:rsidRPr="00BC3BA1">
              <w:rPr>
                <w:rFonts w:ascii="Times New Roman" w:hAnsi="Times New Roman"/>
                <w:sz w:val="23"/>
                <w:szCs w:val="23"/>
              </w:rPr>
              <w:t>4</w:t>
            </w:r>
            <w:r w:rsidR="00661F7C">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BC3BA1" w:rsidRDefault="00C8074D" w:rsidP="003559EC">
            <w:pPr>
              <w:spacing w:after="0" w:line="240" w:lineRule="auto"/>
              <w:jc w:val="center"/>
              <w:rPr>
                <w:rFonts w:ascii="Times New Roman" w:hAnsi="Times New Roman"/>
                <w:sz w:val="23"/>
                <w:szCs w:val="23"/>
              </w:rPr>
            </w:pPr>
            <w:r w:rsidRPr="00BC3BA1">
              <w:rPr>
                <w:rFonts w:ascii="Times New Roman" w:hAnsi="Times New Roman"/>
                <w:sz w:val="23"/>
                <w:szCs w:val="23"/>
              </w:rPr>
              <w:t>461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BF010D"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6C3675" w:rsidRPr="00AC39D2" w:rsidTr="00275BD0">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1.12</w:t>
            </w:r>
          </w:p>
        </w:tc>
        <w:tc>
          <w:tcPr>
            <w:tcW w:w="2715" w:type="dxa"/>
            <w:tcBorders>
              <w:top w:val="single" w:sz="4" w:space="0" w:color="auto"/>
              <w:left w:val="single" w:sz="4" w:space="0" w:color="auto"/>
              <w:bottom w:val="single" w:sz="4" w:space="0" w:color="auto"/>
              <w:right w:val="single" w:sz="4" w:space="0" w:color="auto"/>
            </w:tcBorders>
          </w:tcPr>
          <w:p w:rsidR="006C3675" w:rsidRPr="00B467E0"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Площадь расселенных помещений</w:t>
            </w:r>
            <w:r>
              <w:rPr>
                <w:rFonts w:ascii="Times New Roman" w:hAnsi="Times New Roman"/>
                <w:sz w:val="23"/>
                <w:szCs w:val="23"/>
              </w:rPr>
              <w:t>, в рамках реализации адресной программы Московской области по переселению граждан из аварийного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Кв.м</w:t>
            </w: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871508" w:rsidP="003559EC">
            <w:pPr>
              <w:spacing w:after="0" w:line="240" w:lineRule="auto"/>
              <w:jc w:val="center"/>
              <w:rPr>
                <w:rFonts w:ascii="Times New Roman" w:hAnsi="Times New Roman"/>
                <w:sz w:val="23"/>
                <w:szCs w:val="23"/>
              </w:rPr>
            </w:pPr>
            <w:r w:rsidRPr="00833FFE">
              <w:rPr>
                <w:rFonts w:ascii="Times New Roman" w:hAnsi="Times New Roman"/>
                <w:sz w:val="23"/>
                <w:szCs w:val="23"/>
              </w:rPr>
              <w:t>884,9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EA4286" w:rsidP="003559EC">
            <w:pPr>
              <w:spacing w:after="0" w:line="240" w:lineRule="auto"/>
              <w:ind w:right="-108"/>
              <w:jc w:val="center"/>
              <w:rPr>
                <w:rFonts w:ascii="Times New Roman" w:hAnsi="Times New Roman"/>
                <w:sz w:val="23"/>
                <w:szCs w:val="23"/>
              </w:rPr>
            </w:pPr>
            <w:r>
              <w:rPr>
                <w:rFonts w:ascii="Times New Roman" w:hAnsi="Times New Roman"/>
                <w:sz w:val="23"/>
                <w:szCs w:val="23"/>
              </w:rPr>
              <w:t>4 183,7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5130E3" w:rsidP="003559EC">
            <w:pPr>
              <w:spacing w:after="0" w:line="240" w:lineRule="auto"/>
              <w:ind w:left="-108" w:right="-108"/>
              <w:jc w:val="center"/>
              <w:rPr>
                <w:rFonts w:ascii="Times New Roman" w:hAnsi="Times New Roman"/>
                <w:sz w:val="23"/>
                <w:szCs w:val="23"/>
              </w:rPr>
            </w:pPr>
            <w:r w:rsidRPr="00590F55">
              <w:rPr>
                <w:rFonts w:ascii="Times New Roman" w:hAnsi="Times New Roman"/>
                <w:sz w:val="23"/>
                <w:szCs w:val="23"/>
              </w:rPr>
              <w:t>13 024,7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3675" w:rsidRPr="00BC3BA1" w:rsidRDefault="00661F7C" w:rsidP="003559EC">
            <w:pPr>
              <w:spacing w:after="0" w:line="240" w:lineRule="auto"/>
              <w:ind w:left="-108" w:right="-108"/>
              <w:jc w:val="center"/>
              <w:rPr>
                <w:rFonts w:ascii="Times New Roman" w:hAnsi="Times New Roman"/>
                <w:sz w:val="23"/>
                <w:szCs w:val="23"/>
              </w:rPr>
            </w:pPr>
            <w:r>
              <w:rPr>
                <w:rFonts w:ascii="Times New Roman" w:hAnsi="Times New Roman"/>
                <w:sz w:val="23"/>
                <w:szCs w:val="23"/>
              </w:rPr>
              <w:t>7 307,4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BC3BA1" w:rsidRDefault="00C8074D" w:rsidP="003559EC">
            <w:pPr>
              <w:spacing w:after="0" w:line="240" w:lineRule="auto"/>
              <w:ind w:left="-108" w:right="-108"/>
              <w:jc w:val="center"/>
              <w:rPr>
                <w:rFonts w:ascii="Times New Roman" w:hAnsi="Times New Roman"/>
                <w:sz w:val="23"/>
                <w:szCs w:val="23"/>
              </w:rPr>
            </w:pPr>
            <w:r w:rsidRPr="00BC3BA1">
              <w:rPr>
                <w:rFonts w:ascii="Times New Roman" w:hAnsi="Times New Roman"/>
                <w:sz w:val="23"/>
                <w:szCs w:val="23"/>
              </w:rPr>
              <w:t>6 192,7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BF010D"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6C3675" w:rsidRPr="00AC39D2" w:rsidTr="00275BD0">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1.13</w:t>
            </w:r>
          </w:p>
        </w:tc>
        <w:tc>
          <w:tcPr>
            <w:tcW w:w="2715" w:type="dxa"/>
            <w:tcBorders>
              <w:top w:val="single" w:sz="4" w:space="0" w:color="auto"/>
              <w:left w:val="single" w:sz="4" w:space="0" w:color="auto"/>
              <w:bottom w:val="single" w:sz="4" w:space="0" w:color="auto"/>
              <w:right w:val="single" w:sz="4" w:space="0" w:color="auto"/>
            </w:tcBorders>
          </w:tcPr>
          <w:p w:rsidR="006C3675" w:rsidRPr="00B467E0"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рассел</w:t>
            </w:r>
            <w:r>
              <w:rPr>
                <w:rFonts w:ascii="Times New Roman" w:hAnsi="Times New Roman"/>
                <w:sz w:val="23"/>
                <w:szCs w:val="23"/>
              </w:rPr>
              <w:t>енных</w:t>
            </w:r>
            <w:r w:rsidRPr="002C42EC">
              <w:rPr>
                <w:rFonts w:ascii="Times New Roman" w:hAnsi="Times New Roman"/>
                <w:sz w:val="23"/>
                <w:szCs w:val="23"/>
              </w:rPr>
              <w:t xml:space="preserve"> помещений</w:t>
            </w:r>
            <w:r>
              <w:rPr>
                <w:rFonts w:ascii="Times New Roman" w:hAnsi="Times New Roman"/>
                <w:sz w:val="23"/>
                <w:szCs w:val="23"/>
              </w:rPr>
              <w:t>, в рамках реализации адресной программы Московской области по переселению граждан из аварийного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Штук</w:t>
            </w:r>
            <w:r>
              <w:rPr>
                <w:rFonts w:ascii="Times New Roman" w:hAnsi="Times New Roman"/>
                <w:sz w:val="23"/>
                <w:szCs w:val="23"/>
              </w:rPr>
              <w:t>а</w:t>
            </w:r>
          </w:p>
        </w:tc>
        <w:tc>
          <w:tcPr>
            <w:tcW w:w="1418" w:type="dxa"/>
            <w:tcBorders>
              <w:top w:val="single" w:sz="4" w:space="0" w:color="auto"/>
              <w:left w:val="single" w:sz="4" w:space="0" w:color="auto"/>
              <w:bottom w:val="single" w:sz="4" w:space="0" w:color="auto"/>
              <w:right w:val="single" w:sz="4" w:space="0" w:color="auto"/>
            </w:tcBorders>
          </w:tcPr>
          <w:p w:rsidR="006C3675" w:rsidRPr="00833FFE" w:rsidRDefault="00871508" w:rsidP="003559EC">
            <w:pPr>
              <w:spacing w:after="0" w:line="240" w:lineRule="auto"/>
              <w:jc w:val="center"/>
              <w:rPr>
                <w:rFonts w:ascii="Times New Roman" w:hAnsi="Times New Roman"/>
                <w:sz w:val="23"/>
                <w:szCs w:val="23"/>
              </w:rPr>
            </w:pPr>
            <w:r w:rsidRPr="00833FFE">
              <w:rPr>
                <w:rFonts w:ascii="Times New Roman" w:hAnsi="Times New Roman"/>
                <w:sz w:val="23"/>
                <w:szCs w:val="23"/>
              </w:rPr>
              <w:t>23</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EA4286" w:rsidP="003559EC">
            <w:pPr>
              <w:spacing w:after="0" w:line="240" w:lineRule="auto"/>
              <w:ind w:right="-108"/>
              <w:jc w:val="center"/>
              <w:rPr>
                <w:rFonts w:ascii="Times New Roman" w:hAnsi="Times New Roman"/>
                <w:sz w:val="23"/>
                <w:szCs w:val="23"/>
              </w:rPr>
            </w:pPr>
            <w:r>
              <w:rPr>
                <w:rFonts w:ascii="Times New Roman" w:hAnsi="Times New Roman"/>
                <w:sz w:val="23"/>
                <w:szCs w:val="23"/>
              </w:rPr>
              <w:t>104</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5130E3" w:rsidP="003559EC">
            <w:pPr>
              <w:spacing w:after="0" w:line="240" w:lineRule="auto"/>
              <w:ind w:left="-108" w:right="-108"/>
              <w:jc w:val="center"/>
              <w:rPr>
                <w:rFonts w:ascii="Times New Roman" w:hAnsi="Times New Roman"/>
                <w:sz w:val="23"/>
                <w:szCs w:val="23"/>
              </w:rPr>
            </w:pPr>
            <w:r w:rsidRPr="00590F55">
              <w:rPr>
                <w:rFonts w:ascii="Times New Roman" w:hAnsi="Times New Roman"/>
                <w:sz w:val="23"/>
                <w:szCs w:val="23"/>
              </w:rPr>
              <w:t>343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3675" w:rsidRPr="00BC3BA1" w:rsidRDefault="00661F7C" w:rsidP="003559EC">
            <w:pPr>
              <w:spacing w:after="0" w:line="240" w:lineRule="auto"/>
              <w:ind w:left="-108" w:right="-108"/>
              <w:jc w:val="center"/>
              <w:rPr>
                <w:rFonts w:ascii="Times New Roman" w:hAnsi="Times New Roman"/>
                <w:sz w:val="23"/>
                <w:szCs w:val="23"/>
              </w:rPr>
            </w:pPr>
            <w:r>
              <w:rPr>
                <w:rFonts w:ascii="Times New Roman" w:hAnsi="Times New Roman"/>
                <w:sz w:val="23"/>
                <w:szCs w:val="23"/>
              </w:rPr>
              <w:t>181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BC3BA1" w:rsidRDefault="00C8074D" w:rsidP="003559EC">
            <w:pPr>
              <w:spacing w:after="0" w:line="240" w:lineRule="auto"/>
              <w:ind w:left="-108" w:right="-108"/>
              <w:jc w:val="center"/>
              <w:rPr>
                <w:rFonts w:ascii="Times New Roman" w:hAnsi="Times New Roman"/>
                <w:sz w:val="23"/>
                <w:szCs w:val="23"/>
              </w:rPr>
            </w:pPr>
            <w:r w:rsidRPr="00BC3BA1">
              <w:rPr>
                <w:rFonts w:ascii="Times New Roman" w:hAnsi="Times New Roman"/>
                <w:sz w:val="23"/>
                <w:szCs w:val="23"/>
              </w:rPr>
              <w:t>154</w:t>
            </w:r>
          </w:p>
        </w:tc>
        <w:tc>
          <w:tcPr>
            <w:tcW w:w="1134" w:type="dxa"/>
            <w:tcBorders>
              <w:top w:val="single" w:sz="4" w:space="0" w:color="auto"/>
              <w:left w:val="single" w:sz="4" w:space="0" w:color="auto"/>
              <w:bottom w:val="single" w:sz="4" w:space="0" w:color="auto"/>
              <w:right w:val="single" w:sz="4" w:space="0" w:color="auto"/>
            </w:tcBorders>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833FFE" w:rsidRDefault="00BF010D"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526A8C" w:rsidRPr="00AC39D2" w:rsidTr="00275BD0">
        <w:trPr>
          <w:trHeight w:val="103"/>
        </w:trPr>
        <w:tc>
          <w:tcPr>
            <w:tcW w:w="546" w:type="dxa"/>
            <w:tcBorders>
              <w:top w:val="single" w:sz="4" w:space="0" w:color="auto"/>
              <w:left w:val="single" w:sz="4" w:space="0" w:color="auto"/>
              <w:bottom w:val="single" w:sz="4" w:space="0" w:color="auto"/>
              <w:right w:val="single" w:sz="4" w:space="0" w:color="auto"/>
            </w:tcBorders>
          </w:tcPr>
          <w:p w:rsidR="00526A8C" w:rsidRDefault="00526A8C" w:rsidP="00AC39D2">
            <w:pPr>
              <w:spacing w:after="0" w:line="240" w:lineRule="auto"/>
              <w:jc w:val="center"/>
              <w:rPr>
                <w:rFonts w:ascii="Times New Roman" w:hAnsi="Times New Roman"/>
                <w:sz w:val="23"/>
                <w:szCs w:val="23"/>
              </w:rPr>
            </w:pPr>
            <w:r>
              <w:rPr>
                <w:rFonts w:ascii="Times New Roman" w:hAnsi="Times New Roman"/>
                <w:sz w:val="23"/>
                <w:szCs w:val="23"/>
              </w:rPr>
              <w:t>1.14</w:t>
            </w:r>
          </w:p>
        </w:tc>
        <w:tc>
          <w:tcPr>
            <w:tcW w:w="2715" w:type="dxa"/>
            <w:tcBorders>
              <w:top w:val="single" w:sz="4" w:space="0" w:color="auto"/>
              <w:left w:val="single" w:sz="4" w:space="0" w:color="auto"/>
              <w:bottom w:val="single" w:sz="4" w:space="0" w:color="auto"/>
              <w:right w:val="single" w:sz="4" w:space="0" w:color="auto"/>
            </w:tcBorders>
          </w:tcPr>
          <w:p w:rsidR="00526A8C" w:rsidRPr="00833FFE" w:rsidRDefault="00526A8C"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Площадь помещений аварийных домов, признанных аварийными до 01.01.2015, способ расселения которых не определен</w:t>
            </w:r>
          </w:p>
        </w:tc>
        <w:tc>
          <w:tcPr>
            <w:tcW w:w="1276" w:type="dxa"/>
            <w:tcBorders>
              <w:top w:val="single" w:sz="4" w:space="0" w:color="auto"/>
              <w:left w:val="single" w:sz="4" w:space="0" w:color="auto"/>
              <w:bottom w:val="single" w:sz="4" w:space="0" w:color="auto"/>
              <w:right w:val="single" w:sz="4" w:space="0" w:color="auto"/>
            </w:tcBorders>
          </w:tcPr>
          <w:p w:rsidR="00526A8C" w:rsidRPr="00833FFE" w:rsidRDefault="00526A8C"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526A8C" w:rsidRPr="00833FFE" w:rsidRDefault="00526A8C" w:rsidP="005A4B30">
            <w:pPr>
              <w:spacing w:after="0" w:line="240" w:lineRule="auto"/>
              <w:jc w:val="center"/>
              <w:rPr>
                <w:rFonts w:ascii="Times New Roman" w:hAnsi="Times New Roman"/>
                <w:sz w:val="23"/>
                <w:szCs w:val="23"/>
              </w:rPr>
            </w:pPr>
            <w:r w:rsidRPr="00833FFE">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526A8C" w:rsidRPr="00833FFE" w:rsidRDefault="00526A8C" w:rsidP="005A4B30">
            <w:pPr>
              <w:spacing w:after="0" w:line="240" w:lineRule="auto"/>
              <w:jc w:val="center"/>
              <w:rPr>
                <w:rFonts w:ascii="Times New Roman" w:hAnsi="Times New Roman"/>
                <w:sz w:val="23"/>
                <w:szCs w:val="23"/>
              </w:rPr>
            </w:pPr>
            <w:r w:rsidRPr="00833FFE">
              <w:rPr>
                <w:rFonts w:ascii="Times New Roman" w:hAnsi="Times New Roman"/>
                <w:sz w:val="23"/>
                <w:szCs w:val="23"/>
              </w:rPr>
              <w:t>16</w:t>
            </w:r>
            <w:r>
              <w:rPr>
                <w:rFonts w:ascii="Times New Roman" w:hAnsi="Times New Roman"/>
                <w:sz w:val="23"/>
                <w:szCs w:val="23"/>
              </w:rPr>
              <w:t xml:space="preserve"> </w:t>
            </w:r>
            <w:r w:rsidRPr="00833FFE">
              <w:rPr>
                <w:rFonts w:ascii="Times New Roman" w:hAnsi="Times New Roman"/>
                <w:sz w:val="23"/>
                <w:szCs w:val="23"/>
              </w:rPr>
              <w:t>167,58</w:t>
            </w:r>
            <w:r>
              <w:rPr>
                <w:rFonts w:ascii="Times New Roman" w:hAnsi="Times New Roman"/>
                <w:sz w:val="23"/>
                <w:szCs w:val="23"/>
              </w:rPr>
              <w:t xml:space="preserve"> </w:t>
            </w:r>
          </w:p>
        </w:tc>
        <w:tc>
          <w:tcPr>
            <w:tcW w:w="1134" w:type="dxa"/>
            <w:tcBorders>
              <w:top w:val="single" w:sz="4" w:space="0" w:color="auto"/>
              <w:left w:val="single" w:sz="4" w:space="0" w:color="auto"/>
              <w:bottom w:val="single" w:sz="4" w:space="0" w:color="auto"/>
              <w:right w:val="single" w:sz="4" w:space="0" w:color="auto"/>
            </w:tcBorders>
          </w:tcPr>
          <w:p w:rsidR="00526A8C" w:rsidRPr="00590F55" w:rsidRDefault="00EA4286" w:rsidP="005A4B30">
            <w:pPr>
              <w:spacing w:after="0" w:line="240" w:lineRule="auto"/>
              <w:jc w:val="center"/>
              <w:rPr>
                <w:rFonts w:ascii="Times New Roman" w:hAnsi="Times New Roman"/>
                <w:sz w:val="23"/>
                <w:szCs w:val="23"/>
                <w:highlight w:val="yellow"/>
              </w:rPr>
            </w:pPr>
            <w:r>
              <w:rPr>
                <w:rFonts w:ascii="Times New Roman" w:hAnsi="Times New Roman"/>
                <w:sz w:val="23"/>
                <w:szCs w:val="23"/>
              </w:rPr>
              <w:t>13 360,6</w:t>
            </w:r>
          </w:p>
        </w:tc>
        <w:tc>
          <w:tcPr>
            <w:tcW w:w="1134" w:type="dxa"/>
            <w:tcBorders>
              <w:top w:val="single" w:sz="4" w:space="0" w:color="auto"/>
              <w:left w:val="single" w:sz="4" w:space="0" w:color="auto"/>
              <w:bottom w:val="single" w:sz="4" w:space="0" w:color="auto"/>
              <w:right w:val="single" w:sz="4" w:space="0" w:color="auto"/>
            </w:tcBorders>
          </w:tcPr>
          <w:p w:rsidR="00526A8C" w:rsidRPr="00590F55" w:rsidRDefault="00526A8C">
            <w:r w:rsidRPr="00590F55">
              <w:rPr>
                <w:rFonts w:ascii="Times New Roman" w:hAnsi="Times New Roman"/>
                <w:sz w:val="23"/>
                <w:szCs w:val="23"/>
              </w:rPr>
              <w:t>22 661,3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26A8C" w:rsidRPr="00BC3BA1" w:rsidRDefault="00C8074D" w:rsidP="00C8074D">
            <w:pPr>
              <w:jc w:val="center"/>
            </w:pPr>
            <w:r w:rsidRPr="00BC3BA1">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6A8C" w:rsidRPr="00BC3BA1" w:rsidRDefault="00526A8C" w:rsidP="00C8074D">
            <w:pPr>
              <w:spacing w:after="0" w:line="240" w:lineRule="auto"/>
              <w:jc w:val="center"/>
              <w:rPr>
                <w:rFonts w:ascii="Times New Roman" w:hAnsi="Times New Roman"/>
                <w:sz w:val="23"/>
                <w:szCs w:val="23"/>
              </w:rPr>
            </w:pPr>
            <w:r w:rsidRPr="00BC3BA1">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526A8C" w:rsidRPr="00833FFE" w:rsidRDefault="00526A8C" w:rsidP="005A4B30">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526A8C" w:rsidRPr="00833FFE" w:rsidRDefault="00BF010D"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1.15</w:t>
            </w:r>
          </w:p>
        </w:tc>
        <w:tc>
          <w:tcPr>
            <w:tcW w:w="2715" w:type="dxa"/>
            <w:tcBorders>
              <w:top w:val="single" w:sz="4" w:space="0" w:color="auto"/>
              <w:left w:val="single" w:sz="4" w:space="0" w:color="auto"/>
              <w:bottom w:val="single" w:sz="4" w:space="0" w:color="auto"/>
              <w:right w:val="single" w:sz="4" w:space="0" w:color="auto"/>
            </w:tcBorders>
          </w:tcPr>
          <w:p w:rsidR="006C3675" w:rsidRPr="005A4B30" w:rsidRDefault="006C3675" w:rsidP="00AC39D2">
            <w:pPr>
              <w:widowControl w:val="0"/>
              <w:autoSpaceDE w:val="0"/>
              <w:autoSpaceDN w:val="0"/>
              <w:spacing w:after="0" w:line="240" w:lineRule="auto"/>
              <w:rPr>
                <w:rFonts w:ascii="Times New Roman" w:hAnsi="Times New Roman"/>
                <w:sz w:val="23"/>
                <w:szCs w:val="23"/>
              </w:rPr>
            </w:pPr>
            <w:r w:rsidRPr="005A4B30">
              <w:rPr>
                <w:rFonts w:ascii="Times New Roman" w:hAnsi="Times New Roman"/>
                <w:sz w:val="23"/>
                <w:szCs w:val="23"/>
              </w:rPr>
              <w:t xml:space="preserve">Площадь расселенных помещений аварийных домов, в рамках реализации инвестиционных </w:t>
            </w:r>
            <w:r w:rsidRPr="005A4B30">
              <w:rPr>
                <w:rFonts w:ascii="Times New Roman" w:hAnsi="Times New Roman"/>
                <w:sz w:val="23"/>
                <w:szCs w:val="23"/>
              </w:rPr>
              <w:lastRenderedPageBreak/>
              <w:t>контрактов в отчетном периоде</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BF010D"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1.16</w:t>
            </w:r>
          </w:p>
        </w:tc>
        <w:tc>
          <w:tcPr>
            <w:tcW w:w="2715" w:type="dxa"/>
            <w:tcBorders>
              <w:top w:val="single" w:sz="4" w:space="0" w:color="auto"/>
              <w:left w:val="single" w:sz="4" w:space="0" w:color="auto"/>
              <w:bottom w:val="single" w:sz="4" w:space="0" w:color="auto"/>
              <w:right w:val="single" w:sz="4" w:space="0" w:color="auto"/>
            </w:tcBorders>
          </w:tcPr>
          <w:p w:rsidR="006C3675" w:rsidRPr="005A4B30" w:rsidRDefault="006C3675" w:rsidP="00AC39D2">
            <w:pPr>
              <w:widowControl w:val="0"/>
              <w:autoSpaceDE w:val="0"/>
              <w:autoSpaceDN w:val="0"/>
              <w:spacing w:after="0" w:line="240" w:lineRule="auto"/>
              <w:rPr>
                <w:rFonts w:ascii="Times New Roman" w:hAnsi="Times New Roman"/>
                <w:sz w:val="23"/>
                <w:szCs w:val="23"/>
              </w:rPr>
            </w:pPr>
            <w:r w:rsidRPr="005A4B30">
              <w:rPr>
                <w:rFonts w:ascii="Times New Roman" w:hAnsi="Times New Roman"/>
                <w:sz w:val="23"/>
                <w:szCs w:val="23"/>
              </w:rPr>
              <w:t>Площадь расселенных помещений аварийных домов, в рамках реализации договоров развития застроенных территорий в отчетном периоде</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6C3675" w:rsidRPr="00590F55" w:rsidRDefault="00833FFE"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820,8</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5130E3" w:rsidP="005A4B30">
            <w:pPr>
              <w:tabs>
                <w:tab w:val="left" w:pos="285"/>
                <w:tab w:val="center" w:pos="388"/>
              </w:tabs>
              <w:spacing w:after="0" w:line="240" w:lineRule="auto"/>
              <w:jc w:val="center"/>
              <w:rPr>
                <w:rFonts w:ascii="Times New Roman" w:hAnsi="Times New Roman"/>
                <w:sz w:val="23"/>
                <w:szCs w:val="23"/>
              </w:rPr>
            </w:pPr>
            <w:r w:rsidRPr="00590F55">
              <w:rPr>
                <w:rFonts w:ascii="Times New Roman" w:hAnsi="Times New Roman"/>
                <w:sz w:val="23"/>
                <w:szCs w:val="23"/>
              </w:rPr>
              <w:t>1 039,4</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590F55" w:rsidRDefault="00E7055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871508"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871508" w:rsidRPr="00594C5C" w:rsidRDefault="00871508" w:rsidP="00AC39D2">
            <w:pPr>
              <w:spacing w:after="0" w:line="240" w:lineRule="auto"/>
              <w:jc w:val="center"/>
              <w:rPr>
                <w:rFonts w:ascii="Times New Roman" w:hAnsi="Times New Roman"/>
                <w:sz w:val="23"/>
                <w:szCs w:val="23"/>
              </w:rPr>
            </w:pPr>
            <w:r w:rsidRPr="00594C5C">
              <w:rPr>
                <w:rFonts w:ascii="Times New Roman" w:hAnsi="Times New Roman"/>
                <w:sz w:val="23"/>
                <w:szCs w:val="23"/>
              </w:rPr>
              <w:t>1.17</w:t>
            </w:r>
          </w:p>
        </w:tc>
        <w:tc>
          <w:tcPr>
            <w:tcW w:w="2715"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Количество пострадавших граждан-соинвесторов, права которых обеспечены в отчетном году</w:t>
            </w:r>
          </w:p>
        </w:tc>
        <w:tc>
          <w:tcPr>
            <w:tcW w:w="1276"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tabs>
                <w:tab w:val="left" w:pos="285"/>
                <w:tab w:val="center" w:pos="388"/>
              </w:tabs>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871508" w:rsidRPr="00590F55" w:rsidRDefault="00E7055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871508"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871508" w:rsidRPr="00594C5C" w:rsidRDefault="00871508" w:rsidP="00AC39D2">
            <w:pPr>
              <w:spacing w:after="0" w:line="240" w:lineRule="auto"/>
              <w:jc w:val="center"/>
              <w:rPr>
                <w:rFonts w:ascii="Times New Roman" w:hAnsi="Times New Roman"/>
                <w:sz w:val="23"/>
                <w:szCs w:val="23"/>
              </w:rPr>
            </w:pPr>
            <w:r w:rsidRPr="00594C5C">
              <w:rPr>
                <w:rFonts w:ascii="Times New Roman" w:hAnsi="Times New Roman"/>
                <w:sz w:val="23"/>
                <w:szCs w:val="23"/>
              </w:rPr>
              <w:t>1.18</w:t>
            </w:r>
          </w:p>
        </w:tc>
        <w:tc>
          <w:tcPr>
            <w:tcW w:w="2715"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Количество объектов, исключенных из перечня проблемных объектов в отчетном году</w:t>
            </w:r>
          </w:p>
        </w:tc>
        <w:tc>
          <w:tcPr>
            <w:tcW w:w="1276"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Штука</w:t>
            </w:r>
          </w:p>
        </w:tc>
        <w:tc>
          <w:tcPr>
            <w:tcW w:w="1418"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tabs>
                <w:tab w:val="left" w:pos="285"/>
                <w:tab w:val="center" w:pos="388"/>
              </w:tabs>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871508" w:rsidRPr="00590F55" w:rsidRDefault="00E7055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871508">
            <w:pPr>
              <w:spacing w:after="0" w:line="240" w:lineRule="auto"/>
              <w:jc w:val="center"/>
              <w:rPr>
                <w:rFonts w:ascii="Times New Roman" w:hAnsi="Times New Roman"/>
                <w:sz w:val="23"/>
                <w:szCs w:val="23"/>
              </w:rPr>
            </w:pPr>
            <w:r>
              <w:rPr>
                <w:rFonts w:ascii="Times New Roman" w:hAnsi="Times New Roman"/>
                <w:sz w:val="23"/>
                <w:szCs w:val="23"/>
              </w:rPr>
              <w:t>1.1</w:t>
            </w:r>
            <w:r w:rsidR="00871508">
              <w:rPr>
                <w:rFonts w:ascii="Times New Roman" w:hAnsi="Times New Roman"/>
                <w:sz w:val="23"/>
                <w:szCs w:val="23"/>
              </w:rPr>
              <w:t>9</w:t>
            </w:r>
          </w:p>
        </w:tc>
        <w:tc>
          <w:tcPr>
            <w:tcW w:w="2715" w:type="dxa"/>
            <w:tcBorders>
              <w:top w:val="single" w:sz="4" w:space="0" w:color="auto"/>
              <w:left w:val="single" w:sz="4" w:space="0" w:color="auto"/>
              <w:bottom w:val="single" w:sz="4" w:space="0" w:color="auto"/>
              <w:right w:val="single" w:sz="4" w:space="0" w:color="auto"/>
            </w:tcBorders>
          </w:tcPr>
          <w:p w:rsidR="006C3675" w:rsidRPr="007E3E66" w:rsidRDefault="006C3675" w:rsidP="00E70555">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4"/>
                <w:szCs w:val="24"/>
              </w:rPr>
              <w:t xml:space="preserve">Нет аварийному жилью – </w:t>
            </w:r>
            <w:r w:rsidR="00871508" w:rsidRPr="007E3E66">
              <w:rPr>
                <w:rFonts w:ascii="Times New Roman" w:hAnsi="Times New Roman"/>
                <w:sz w:val="24"/>
                <w:szCs w:val="24"/>
              </w:rPr>
              <w:t>И</w:t>
            </w:r>
            <w:r w:rsidRPr="007E3E66">
              <w:rPr>
                <w:rFonts w:ascii="Times New Roman" w:hAnsi="Times New Roman"/>
                <w:sz w:val="24"/>
                <w:szCs w:val="24"/>
              </w:rPr>
              <w:t>сполнение программы «Переселение граждан из аварийного жил</w:t>
            </w:r>
            <w:r w:rsidR="00E70555" w:rsidRPr="007E3E66">
              <w:rPr>
                <w:rFonts w:ascii="Times New Roman" w:hAnsi="Times New Roman"/>
                <w:sz w:val="24"/>
                <w:szCs w:val="24"/>
              </w:rPr>
              <w:t xml:space="preserve">ищного </w:t>
            </w:r>
            <w:r w:rsidRPr="007E3E66">
              <w:rPr>
                <w:rFonts w:ascii="Times New Roman" w:hAnsi="Times New Roman"/>
                <w:sz w:val="24"/>
                <w:szCs w:val="24"/>
              </w:rPr>
              <w:t xml:space="preserve"> фонда, в </w:t>
            </w:r>
            <w:r w:rsidR="00E70555" w:rsidRPr="007E3E66">
              <w:rPr>
                <w:rFonts w:ascii="Times New Roman" w:hAnsi="Times New Roman"/>
                <w:sz w:val="24"/>
                <w:szCs w:val="24"/>
              </w:rPr>
              <w:t>Московской области</w:t>
            </w:r>
            <w:r w:rsidRPr="007E3E66">
              <w:rPr>
                <w:rFonts w:ascii="Times New Roman" w:hAnsi="Times New Roman"/>
                <w:sz w:val="24"/>
                <w:szCs w:val="24"/>
              </w:rPr>
              <w:t xml:space="preserve"> </w:t>
            </w:r>
            <w:r w:rsidR="00B52E17" w:rsidRPr="007E3E66">
              <w:rPr>
                <w:rFonts w:ascii="Times New Roman" w:hAnsi="Times New Roman"/>
                <w:sz w:val="24"/>
                <w:szCs w:val="24"/>
              </w:rPr>
              <w:t>на 2016-20</w:t>
            </w:r>
            <w:r w:rsidR="00E70555" w:rsidRPr="007E3E66">
              <w:rPr>
                <w:rFonts w:ascii="Times New Roman" w:hAnsi="Times New Roman"/>
                <w:sz w:val="24"/>
                <w:szCs w:val="24"/>
              </w:rPr>
              <w:t>20</w:t>
            </w:r>
            <w:r w:rsidRPr="007E3E66">
              <w:rPr>
                <w:rFonts w:ascii="Times New Roman" w:hAnsi="Times New Roman"/>
                <w:sz w:val="24"/>
                <w:szCs w:val="24"/>
              </w:rPr>
              <w:t xml:space="preserve"> год</w:t>
            </w:r>
            <w:r w:rsidR="00E70555" w:rsidRPr="007E3E66">
              <w:rPr>
                <w:rFonts w:ascii="Times New Roman" w:hAnsi="Times New Roman"/>
                <w:sz w:val="24"/>
                <w:szCs w:val="24"/>
              </w:rPr>
              <w:t>ы</w:t>
            </w:r>
            <w:r w:rsidRPr="007E3E66">
              <w:rPr>
                <w:rFonts w:ascii="Times New Roman" w:hAnsi="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6C3675" w:rsidRPr="007E3E66" w:rsidRDefault="006C3675" w:rsidP="00AC39D2">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7E3E66" w:rsidRDefault="00EA4286" w:rsidP="005A4B30">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6C3675" w:rsidRPr="007E3E66" w:rsidRDefault="00871508" w:rsidP="005A4B30">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7E3E66" w:rsidRDefault="00EA4286" w:rsidP="005A4B30">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7E3E66" w:rsidRDefault="006C3675" w:rsidP="007505EF">
            <w:pPr>
              <w:spacing w:after="0" w:line="240" w:lineRule="auto"/>
              <w:jc w:val="center"/>
              <w:rPr>
                <w:rFonts w:ascii="Times New Roman" w:hAnsi="Times New Roman"/>
                <w:sz w:val="23"/>
                <w:szCs w:val="23"/>
              </w:rPr>
            </w:pPr>
            <w:r w:rsidRPr="007E3E66">
              <w:rPr>
                <w:rFonts w:ascii="Times New Roman" w:hAnsi="Times New Roman"/>
                <w:sz w:val="23"/>
                <w:szCs w:val="23"/>
              </w:rPr>
              <w:t>1</w:t>
            </w:r>
            <w:r w:rsidR="007505EF" w:rsidRPr="007E3E66">
              <w:rPr>
                <w:rFonts w:ascii="Times New Roman" w:hAnsi="Times New Roman"/>
                <w:sz w:val="23"/>
                <w:szCs w:val="23"/>
              </w:rPr>
              <w:t>00</w:t>
            </w:r>
          </w:p>
        </w:tc>
        <w:tc>
          <w:tcPr>
            <w:tcW w:w="1275" w:type="dxa"/>
            <w:tcBorders>
              <w:top w:val="single" w:sz="4" w:space="0" w:color="auto"/>
              <w:left w:val="single" w:sz="4" w:space="0" w:color="auto"/>
              <w:bottom w:val="single" w:sz="4" w:space="0" w:color="auto"/>
              <w:right w:val="single" w:sz="4" w:space="0" w:color="auto"/>
            </w:tcBorders>
          </w:tcPr>
          <w:p w:rsidR="006C3675" w:rsidRPr="007E3E66" w:rsidRDefault="007505EF" w:rsidP="005A4B30">
            <w:pPr>
              <w:spacing w:after="0" w:line="240" w:lineRule="auto"/>
              <w:jc w:val="center"/>
              <w:rPr>
                <w:rFonts w:ascii="Times New Roman" w:hAnsi="Times New Roman"/>
                <w:sz w:val="23"/>
                <w:szCs w:val="23"/>
              </w:rPr>
            </w:pPr>
            <w:r w:rsidRPr="007E3E66">
              <w:rPr>
                <w:rFonts w:ascii="Times New Roman" w:hAnsi="Times New Roman"/>
                <w:sz w:val="23"/>
                <w:szCs w:val="23"/>
              </w:rPr>
              <w:t>1</w:t>
            </w:r>
            <w:r w:rsidR="006C3675" w:rsidRPr="007E3E66">
              <w:rPr>
                <w:rFonts w:ascii="Times New Roman" w:hAnsi="Times New Roman"/>
                <w:sz w:val="23"/>
                <w:szCs w:val="23"/>
              </w:rPr>
              <w:t>00</w:t>
            </w:r>
          </w:p>
        </w:tc>
        <w:tc>
          <w:tcPr>
            <w:tcW w:w="1134" w:type="dxa"/>
            <w:tcBorders>
              <w:top w:val="single" w:sz="4" w:space="0" w:color="auto"/>
              <w:left w:val="single" w:sz="4" w:space="0" w:color="auto"/>
              <w:bottom w:val="single" w:sz="4" w:space="0" w:color="auto"/>
              <w:right w:val="single" w:sz="4" w:space="0" w:color="auto"/>
            </w:tcBorders>
          </w:tcPr>
          <w:p w:rsidR="006C3675" w:rsidRPr="007E3E66" w:rsidRDefault="006C3675" w:rsidP="005A4B30">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7E3E66" w:rsidRDefault="006C3675" w:rsidP="005A4B30">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7E3E66" w:rsidRDefault="00E70555" w:rsidP="00AC39D2">
            <w:pPr>
              <w:widowControl w:val="0"/>
              <w:autoSpaceDE w:val="0"/>
              <w:autoSpaceDN w:val="0"/>
              <w:spacing w:after="0" w:line="240" w:lineRule="auto"/>
              <w:jc w:val="center"/>
              <w:rPr>
                <w:rFonts w:ascii="Times New Roman" w:hAnsi="Times New Roman"/>
                <w:szCs w:val="23"/>
              </w:rPr>
            </w:pPr>
            <w:r w:rsidRPr="007E3E66">
              <w:rPr>
                <w:rFonts w:ascii="Times New Roman" w:hAnsi="Times New Roman"/>
                <w:szCs w:val="23"/>
              </w:rPr>
              <w:t>3</w:t>
            </w:r>
          </w:p>
        </w:tc>
      </w:tr>
      <w:tr w:rsidR="00E5518B"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7E3E66">
              <w:rPr>
                <w:rFonts w:ascii="Times New Roman" w:hAnsi="Times New Roman"/>
                <w:sz w:val="23"/>
                <w:szCs w:val="23"/>
              </w:rPr>
              <w:t>1.20</w:t>
            </w:r>
          </w:p>
        </w:tc>
        <w:tc>
          <w:tcPr>
            <w:tcW w:w="2715"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Количество проблемных объектов, по которым нарушены права участников долевого строительства «Проблемные стройки»</w:t>
            </w:r>
          </w:p>
          <w:p w:rsidR="00E5518B" w:rsidRPr="007E3E66" w:rsidRDefault="00E5518B" w:rsidP="00E5518B">
            <w:pPr>
              <w:widowControl w:val="0"/>
              <w:autoSpaceDE w:val="0"/>
              <w:autoSpaceDN w:val="0"/>
              <w:spacing w:after="0" w:line="240" w:lineRule="auto"/>
              <w:rPr>
                <w:rFonts w:ascii="Times New Roman" w:hAnsi="Times New Roman"/>
                <w:sz w:val="23"/>
                <w:szCs w:val="23"/>
              </w:rPr>
            </w:pPr>
          </w:p>
        </w:tc>
        <w:tc>
          <w:tcPr>
            <w:tcW w:w="1276"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B52E17"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B52E17"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widowControl w:val="0"/>
              <w:autoSpaceDE w:val="0"/>
              <w:autoSpaceDN w:val="0"/>
              <w:spacing w:after="0" w:line="240" w:lineRule="auto"/>
              <w:jc w:val="center"/>
              <w:rPr>
                <w:rFonts w:ascii="Times New Roman" w:hAnsi="Times New Roman"/>
                <w:szCs w:val="23"/>
              </w:rPr>
            </w:pPr>
            <w:r w:rsidRPr="007E3E66">
              <w:rPr>
                <w:rFonts w:ascii="Times New Roman" w:hAnsi="Times New Roman"/>
                <w:szCs w:val="23"/>
              </w:rPr>
              <w:t>3</w:t>
            </w:r>
          </w:p>
        </w:tc>
      </w:tr>
      <w:tr w:rsidR="00E5518B"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lastRenderedPageBreak/>
              <w:t>1.21</w:t>
            </w:r>
          </w:p>
        </w:tc>
        <w:tc>
          <w:tcPr>
            <w:tcW w:w="2715" w:type="dxa"/>
            <w:tcBorders>
              <w:top w:val="single" w:sz="4" w:space="0" w:color="auto"/>
              <w:left w:val="single" w:sz="4" w:space="0" w:color="auto"/>
              <w:bottom w:val="single" w:sz="4" w:space="0" w:color="auto"/>
              <w:right w:val="single" w:sz="4" w:space="0" w:color="auto"/>
            </w:tcBorders>
          </w:tcPr>
          <w:p w:rsidR="00E5518B" w:rsidRDefault="00E5518B" w:rsidP="00E5518B">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Поиск и реализация решений по обеспечению прав пострадавших граждан – участников долевого строительства</w:t>
            </w:r>
          </w:p>
          <w:p w:rsidR="007E3E66" w:rsidRPr="007E3E66" w:rsidRDefault="007E3E66" w:rsidP="00E5518B">
            <w:pPr>
              <w:widowControl w:val="0"/>
              <w:autoSpaceDE w:val="0"/>
              <w:autoSpaceDN w:val="0"/>
              <w:spacing w:after="0" w:line="240" w:lineRule="auto"/>
              <w:rPr>
                <w:rFonts w:ascii="Times New Roman" w:hAnsi="Times New Roman"/>
                <w:sz w:val="23"/>
                <w:szCs w:val="23"/>
              </w:rPr>
            </w:pPr>
          </w:p>
        </w:tc>
        <w:tc>
          <w:tcPr>
            <w:tcW w:w="1276"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 xml:space="preserve">Приоритетный показатель </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B52E17" w:rsidP="00E5518B">
            <w:pPr>
              <w:spacing w:after="0" w:line="240" w:lineRule="auto"/>
              <w:jc w:val="center"/>
              <w:rPr>
                <w:rFonts w:ascii="Times New Roman" w:hAnsi="Times New Roman"/>
                <w:sz w:val="23"/>
                <w:szCs w:val="23"/>
              </w:rPr>
            </w:pPr>
            <w:r w:rsidRPr="007E3E66">
              <w:rPr>
                <w:rFonts w:ascii="Times New Roman" w:hAnsi="Times New Roman"/>
                <w:sz w:val="23"/>
                <w:szCs w:val="23"/>
              </w:rPr>
              <w:t>80</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B52E17" w:rsidP="00E5518B">
            <w:pPr>
              <w:spacing w:after="0" w:line="240" w:lineRule="auto"/>
              <w:jc w:val="center"/>
              <w:rPr>
                <w:rFonts w:ascii="Times New Roman" w:hAnsi="Times New Roman"/>
                <w:sz w:val="23"/>
                <w:szCs w:val="23"/>
              </w:rPr>
            </w:pPr>
            <w:r w:rsidRPr="007E3E66">
              <w:rPr>
                <w:rFonts w:ascii="Times New Roman" w:hAnsi="Times New Roman"/>
                <w:sz w:val="23"/>
                <w:szCs w:val="23"/>
              </w:rPr>
              <w:t>80</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widowControl w:val="0"/>
              <w:autoSpaceDE w:val="0"/>
              <w:autoSpaceDN w:val="0"/>
              <w:spacing w:after="0" w:line="240" w:lineRule="auto"/>
              <w:jc w:val="center"/>
              <w:rPr>
                <w:rFonts w:ascii="Times New Roman" w:hAnsi="Times New Roman"/>
                <w:szCs w:val="23"/>
              </w:rPr>
            </w:pPr>
            <w:r w:rsidRPr="007E3E66">
              <w:rPr>
                <w:rFonts w:ascii="Times New Roman" w:hAnsi="Times New Roman"/>
                <w:szCs w:val="23"/>
              </w:rPr>
              <w:t>3</w:t>
            </w:r>
          </w:p>
        </w:tc>
      </w:tr>
      <w:tr w:rsidR="00E5518B" w:rsidRPr="00AC39D2" w:rsidTr="007E3E66">
        <w:trPr>
          <w:trHeight w:val="914"/>
        </w:trPr>
        <w:tc>
          <w:tcPr>
            <w:tcW w:w="546"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1.22</w:t>
            </w:r>
          </w:p>
        </w:tc>
        <w:tc>
          <w:tcPr>
            <w:tcW w:w="2715"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Встречи с гражданами – участниками долевого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E5518B" w:rsidRPr="007E3E66" w:rsidRDefault="00E5518B" w:rsidP="007E3E66">
            <w:r w:rsidRPr="007E3E66">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p w:rsidR="00E5518B" w:rsidRPr="007E3E66" w:rsidRDefault="00E5518B" w:rsidP="00E5518B">
            <w:pPr>
              <w:spacing w:after="0"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widowControl w:val="0"/>
              <w:autoSpaceDE w:val="0"/>
              <w:autoSpaceDN w:val="0"/>
              <w:spacing w:after="0" w:line="240" w:lineRule="auto"/>
              <w:jc w:val="center"/>
              <w:rPr>
                <w:rFonts w:ascii="Times New Roman" w:hAnsi="Times New Roman"/>
                <w:szCs w:val="23"/>
              </w:rPr>
            </w:pPr>
            <w:r w:rsidRPr="007E3E66">
              <w:rPr>
                <w:rFonts w:ascii="Times New Roman" w:hAnsi="Times New Roman"/>
                <w:szCs w:val="23"/>
              </w:rPr>
              <w:t>3</w:t>
            </w:r>
          </w:p>
        </w:tc>
      </w:tr>
      <w:tr w:rsidR="00E5518B" w:rsidRPr="00AC39D2" w:rsidTr="007E3E66">
        <w:trPr>
          <w:trHeight w:val="849"/>
        </w:trPr>
        <w:tc>
          <w:tcPr>
            <w:tcW w:w="546"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1.23</w:t>
            </w:r>
          </w:p>
        </w:tc>
        <w:tc>
          <w:tcPr>
            <w:tcW w:w="2715"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 xml:space="preserve">Недопущение строительства объектов самовольной застройки </w:t>
            </w:r>
          </w:p>
        </w:tc>
        <w:tc>
          <w:tcPr>
            <w:tcW w:w="1276" w:type="dxa"/>
            <w:tcBorders>
              <w:top w:val="single" w:sz="4" w:space="0" w:color="auto"/>
              <w:left w:val="single" w:sz="4" w:space="0" w:color="auto"/>
              <w:bottom w:val="single" w:sz="4" w:space="0" w:color="auto"/>
              <w:right w:val="single" w:sz="4" w:space="0" w:color="auto"/>
            </w:tcBorders>
          </w:tcPr>
          <w:p w:rsidR="00E5518B" w:rsidRPr="007E3E66" w:rsidRDefault="008C7E98" w:rsidP="00E5518B">
            <w:r>
              <w:rPr>
                <w:rFonts w:ascii="Times New Roman" w:hAnsi="Times New Roman"/>
                <w:sz w:val="23"/>
                <w:szCs w:val="23"/>
              </w:rPr>
              <w:t>Отраслевой</w:t>
            </w:r>
            <w:r w:rsidR="00E5518B" w:rsidRPr="007E3E66">
              <w:rPr>
                <w:rFonts w:ascii="Times New Roman" w:hAnsi="Times New Roman"/>
                <w:sz w:val="23"/>
                <w:szCs w:val="23"/>
              </w:rPr>
              <w:t xml:space="preserve"> показатель </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8C7E98" w:rsidP="00E5518B">
            <w:pPr>
              <w:spacing w:after="0" w:line="240" w:lineRule="auto"/>
              <w:jc w:val="center"/>
              <w:rPr>
                <w:rFonts w:ascii="Times New Roman" w:hAnsi="Times New Roman"/>
                <w:color w:val="000000" w:themeColor="text1"/>
                <w:sz w:val="23"/>
                <w:szCs w:val="23"/>
              </w:rPr>
            </w:pPr>
            <w:r>
              <w:rPr>
                <w:rFonts w:ascii="Times New Roman" w:hAnsi="Times New Roman"/>
                <w:color w:val="000000" w:themeColor="text1"/>
                <w:sz w:val="23"/>
                <w:szCs w:val="23"/>
              </w:rPr>
              <w:t>Балл</w:t>
            </w:r>
          </w:p>
        </w:tc>
        <w:tc>
          <w:tcPr>
            <w:tcW w:w="1418"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color w:val="000000" w:themeColor="text1"/>
                <w:sz w:val="23"/>
                <w:szCs w:val="23"/>
              </w:rPr>
            </w:pPr>
            <w:r w:rsidRPr="007E3E66">
              <w:rPr>
                <w:rFonts w:ascii="Times New Roman" w:hAnsi="Times New Roman"/>
                <w:color w:val="000000" w:themeColor="text1"/>
                <w:sz w:val="23"/>
                <w:szCs w:val="23"/>
              </w:rPr>
              <w:t xml:space="preserve">18 </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color w:val="000000" w:themeColor="text1"/>
                <w:sz w:val="23"/>
                <w:szCs w:val="23"/>
              </w:rPr>
            </w:pPr>
            <w:r w:rsidRPr="007E3E66">
              <w:rPr>
                <w:rFonts w:ascii="Times New Roman" w:hAnsi="Times New Roman"/>
                <w:color w:val="000000" w:themeColor="text1"/>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color w:val="000000" w:themeColor="text1"/>
                <w:sz w:val="23"/>
                <w:szCs w:val="23"/>
              </w:rPr>
            </w:pPr>
            <w:r w:rsidRPr="007E3E66">
              <w:rPr>
                <w:rFonts w:ascii="Times New Roman" w:hAnsi="Times New Roman"/>
                <w:color w:val="000000" w:themeColor="text1"/>
                <w:sz w:val="23"/>
                <w:szCs w:val="23"/>
              </w:rPr>
              <w:t>-</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color w:val="000000" w:themeColor="text1"/>
                <w:sz w:val="23"/>
                <w:szCs w:val="23"/>
              </w:rPr>
            </w:pPr>
            <w:r w:rsidRPr="007E3E66">
              <w:rPr>
                <w:rFonts w:ascii="Times New Roman" w:hAnsi="Times New Roman"/>
                <w:color w:val="000000" w:themeColor="text1"/>
                <w:sz w:val="23"/>
                <w:szCs w:val="23"/>
              </w:rPr>
              <w:t>6</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color w:val="000000" w:themeColor="text1"/>
                <w:sz w:val="23"/>
                <w:szCs w:val="23"/>
              </w:rPr>
            </w:pPr>
            <w:r w:rsidRPr="007E3E66">
              <w:rPr>
                <w:rFonts w:ascii="Times New Roman" w:hAnsi="Times New Roman"/>
                <w:color w:val="000000" w:themeColor="text1"/>
                <w:sz w:val="23"/>
                <w:szCs w:val="23"/>
              </w:rPr>
              <w:t>6</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color w:val="000000" w:themeColor="text1"/>
                <w:sz w:val="23"/>
                <w:szCs w:val="23"/>
              </w:rPr>
            </w:pPr>
            <w:r w:rsidRPr="007E3E66">
              <w:rPr>
                <w:rFonts w:ascii="Times New Roman" w:hAnsi="Times New Roman"/>
                <w:color w:val="000000" w:themeColor="text1"/>
                <w:sz w:val="23"/>
                <w:szCs w:val="23"/>
              </w:rPr>
              <w:t>6</w:t>
            </w:r>
          </w:p>
        </w:tc>
        <w:tc>
          <w:tcPr>
            <w:tcW w:w="1657"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widowControl w:val="0"/>
              <w:autoSpaceDE w:val="0"/>
              <w:autoSpaceDN w:val="0"/>
              <w:spacing w:after="0" w:line="240" w:lineRule="auto"/>
              <w:jc w:val="center"/>
              <w:rPr>
                <w:rFonts w:ascii="Times New Roman" w:hAnsi="Times New Roman"/>
                <w:color w:val="000000" w:themeColor="text1"/>
                <w:szCs w:val="23"/>
              </w:rPr>
            </w:pPr>
            <w:r w:rsidRPr="007E3E66">
              <w:rPr>
                <w:rFonts w:ascii="Times New Roman" w:hAnsi="Times New Roman"/>
                <w:color w:val="000000" w:themeColor="text1"/>
                <w:szCs w:val="23"/>
              </w:rPr>
              <w:t>3</w:t>
            </w:r>
          </w:p>
        </w:tc>
      </w:tr>
      <w:tr w:rsidR="00E5518B" w:rsidRPr="00AC39D2" w:rsidTr="007E3E66">
        <w:trPr>
          <w:trHeight w:val="1364"/>
        </w:trPr>
        <w:tc>
          <w:tcPr>
            <w:tcW w:w="546"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1.24</w:t>
            </w:r>
          </w:p>
        </w:tc>
        <w:tc>
          <w:tcPr>
            <w:tcW w:w="2715"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Доля ликвидации долгостроев, самовольного строительства</w:t>
            </w:r>
          </w:p>
          <w:p w:rsidR="00E70555" w:rsidRPr="007E3E66" w:rsidRDefault="00E70555" w:rsidP="00E5518B">
            <w:pPr>
              <w:widowControl w:val="0"/>
              <w:autoSpaceDE w:val="0"/>
              <w:autoSpaceDN w:val="0"/>
              <w:spacing w:after="0" w:line="240" w:lineRule="auto"/>
              <w:rPr>
                <w:rFonts w:ascii="Times New Roman" w:hAnsi="Times New Roman"/>
                <w:sz w:val="23"/>
                <w:szCs w:val="23"/>
              </w:rPr>
            </w:pPr>
          </w:p>
        </w:tc>
        <w:tc>
          <w:tcPr>
            <w:tcW w:w="1276"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8C7E98" w:rsidP="00E5518B">
            <w:pPr>
              <w:spacing w:after="0" w:line="240" w:lineRule="auto"/>
              <w:jc w:val="center"/>
              <w:rPr>
                <w:rFonts w:ascii="Times New Roman" w:hAnsi="Times New Roman"/>
                <w:sz w:val="23"/>
                <w:szCs w:val="23"/>
              </w:rPr>
            </w:pPr>
            <w:r>
              <w:rPr>
                <w:rFonts w:ascii="Times New Roman" w:hAnsi="Times New Roman"/>
                <w:sz w:val="23"/>
                <w:szCs w:val="23"/>
              </w:rPr>
              <w:t>Штука</w:t>
            </w:r>
          </w:p>
        </w:tc>
        <w:tc>
          <w:tcPr>
            <w:tcW w:w="1418"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sz w:val="23"/>
                <w:szCs w:val="23"/>
              </w:rPr>
            </w:pPr>
            <w:r w:rsidRPr="007E3E66">
              <w:rPr>
                <w:rFonts w:ascii="Times New Roman" w:hAnsi="Times New Roman"/>
                <w:color w:val="000000" w:themeColor="text1"/>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sz w:val="23"/>
                <w:szCs w:val="23"/>
              </w:rPr>
            </w:pPr>
            <w:r w:rsidRPr="007E3E66">
              <w:rPr>
                <w:rFonts w:ascii="Times New Roman" w:hAnsi="Times New Roman"/>
                <w:sz w:val="23"/>
                <w:szCs w:val="23"/>
              </w:rPr>
              <w:t>12</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F75E76" w:rsidP="00E5518B">
            <w:pPr>
              <w:spacing w:after="0" w:line="240" w:lineRule="auto"/>
              <w:jc w:val="center"/>
              <w:rPr>
                <w:rFonts w:ascii="Times New Roman" w:hAnsi="Times New Roman"/>
                <w:sz w:val="23"/>
                <w:szCs w:val="23"/>
              </w:rPr>
            </w:pPr>
            <w:r>
              <w:rPr>
                <w:rFonts w:ascii="Times New Roman" w:hAnsi="Times New Roman"/>
                <w:sz w:val="23"/>
                <w:szCs w:val="23"/>
              </w:rPr>
              <w:t>7</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B52E17" w:rsidP="00E5518B">
            <w:pPr>
              <w:spacing w:after="0" w:line="240" w:lineRule="auto"/>
              <w:jc w:val="center"/>
              <w:rPr>
                <w:rFonts w:ascii="Times New Roman" w:hAnsi="Times New Roman"/>
                <w:sz w:val="23"/>
                <w:szCs w:val="23"/>
              </w:rPr>
            </w:pPr>
            <w:r w:rsidRPr="007E3E66">
              <w:rPr>
                <w:rFonts w:ascii="Times New Roman" w:hAnsi="Times New Roman"/>
                <w:sz w:val="23"/>
                <w:szCs w:val="23"/>
              </w:rPr>
              <w:t>4</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B52E17" w:rsidP="00E5518B">
            <w:pPr>
              <w:spacing w:after="0" w:line="240" w:lineRule="auto"/>
              <w:jc w:val="center"/>
              <w:rPr>
                <w:rFonts w:ascii="Times New Roman" w:hAnsi="Times New Roman"/>
                <w:sz w:val="23"/>
                <w:szCs w:val="23"/>
              </w:rPr>
            </w:pPr>
            <w:r w:rsidRPr="007E3E66">
              <w:rPr>
                <w:rFonts w:ascii="Times New Roman" w:hAnsi="Times New Roman"/>
                <w:sz w:val="23"/>
                <w:szCs w:val="23"/>
              </w:rPr>
              <w:t>3</w:t>
            </w:r>
          </w:p>
        </w:tc>
        <w:tc>
          <w:tcPr>
            <w:tcW w:w="1657"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widowControl w:val="0"/>
              <w:autoSpaceDE w:val="0"/>
              <w:autoSpaceDN w:val="0"/>
              <w:spacing w:after="0" w:line="240" w:lineRule="auto"/>
              <w:jc w:val="center"/>
              <w:rPr>
                <w:rFonts w:ascii="Times New Roman" w:hAnsi="Times New Roman"/>
                <w:szCs w:val="23"/>
              </w:rPr>
            </w:pPr>
            <w:r w:rsidRPr="007E3E66">
              <w:rPr>
                <w:rFonts w:ascii="Times New Roman" w:hAnsi="Times New Roman"/>
                <w:szCs w:val="23"/>
              </w:rPr>
              <w:t>3</w:t>
            </w:r>
          </w:p>
        </w:tc>
      </w:tr>
      <w:tr w:rsidR="00275BD0" w:rsidRPr="00AC39D2" w:rsidTr="00E70555">
        <w:trPr>
          <w:trHeight w:val="1160"/>
        </w:trPr>
        <w:tc>
          <w:tcPr>
            <w:tcW w:w="546" w:type="dxa"/>
            <w:tcBorders>
              <w:top w:val="single" w:sz="4" w:space="0" w:color="auto"/>
              <w:left w:val="single" w:sz="4" w:space="0" w:color="auto"/>
              <w:bottom w:val="single" w:sz="4" w:space="0" w:color="auto"/>
              <w:right w:val="single" w:sz="4" w:space="0" w:color="auto"/>
            </w:tcBorders>
          </w:tcPr>
          <w:p w:rsidR="00275BD0" w:rsidRDefault="00275BD0" w:rsidP="00296027">
            <w:pPr>
              <w:rPr>
                <w:rFonts w:ascii="Times New Roman" w:hAnsi="Times New Roman"/>
              </w:rPr>
            </w:pPr>
            <w:r>
              <w:rPr>
                <w:rFonts w:ascii="Times New Roman" w:hAnsi="Times New Roman"/>
              </w:rPr>
              <w:t>1.25</w:t>
            </w:r>
          </w:p>
        </w:tc>
        <w:tc>
          <w:tcPr>
            <w:tcW w:w="2715" w:type="dxa"/>
            <w:tcBorders>
              <w:top w:val="single" w:sz="4" w:space="0" w:color="auto"/>
              <w:left w:val="single" w:sz="4" w:space="0" w:color="auto"/>
              <w:bottom w:val="single" w:sz="4" w:space="0" w:color="auto"/>
              <w:right w:val="single" w:sz="4" w:space="0" w:color="auto"/>
            </w:tcBorders>
          </w:tcPr>
          <w:p w:rsidR="00275BD0" w:rsidRDefault="00275BD0" w:rsidP="006540D8">
            <w:pPr>
              <w:spacing w:after="0" w:line="240" w:lineRule="auto"/>
              <w:rPr>
                <w:rFonts w:ascii="Times New Roman" w:hAnsi="Times New Roman"/>
                <w:sz w:val="23"/>
                <w:szCs w:val="23"/>
              </w:rPr>
            </w:pPr>
            <w:r w:rsidRPr="007E3E66">
              <w:rPr>
                <w:rFonts w:ascii="Times New Roman" w:hAnsi="Times New Roman"/>
                <w:sz w:val="23"/>
                <w:szCs w:val="23"/>
              </w:rPr>
              <w:t xml:space="preserve">Держим стройки на контроле – Количество объектов, находящихся на контроле </w:t>
            </w:r>
            <w:r w:rsidR="008C7E98">
              <w:rPr>
                <w:rFonts w:ascii="Times New Roman" w:hAnsi="Times New Roman"/>
                <w:sz w:val="23"/>
                <w:szCs w:val="23"/>
              </w:rPr>
              <w:t>Министерства жилищной политики МО</w:t>
            </w:r>
          </w:p>
          <w:p w:rsidR="00275BD0" w:rsidRPr="007E3E66" w:rsidRDefault="00275BD0" w:rsidP="006540D8">
            <w:pPr>
              <w:spacing w:after="0" w:line="240" w:lineRule="auto"/>
              <w:rPr>
                <w:rFonts w:ascii="Times New Roman" w:hAnsi="Times New Roman"/>
                <w:sz w:val="23"/>
                <w:szCs w:val="23"/>
              </w:rPr>
            </w:pPr>
          </w:p>
        </w:tc>
        <w:tc>
          <w:tcPr>
            <w:tcW w:w="1276" w:type="dxa"/>
            <w:tcBorders>
              <w:top w:val="single" w:sz="4" w:space="0" w:color="auto"/>
              <w:left w:val="single" w:sz="4" w:space="0" w:color="auto"/>
              <w:bottom w:val="single" w:sz="4" w:space="0" w:color="auto"/>
              <w:right w:val="single" w:sz="4" w:space="0" w:color="auto"/>
            </w:tcBorders>
          </w:tcPr>
          <w:p w:rsidR="00275BD0" w:rsidRPr="007E3E66" w:rsidRDefault="00275BD0" w:rsidP="008C7E98">
            <w:pPr>
              <w:rPr>
                <w:rFonts w:ascii="Times New Roman" w:hAnsi="Times New Roman"/>
                <w:sz w:val="23"/>
                <w:szCs w:val="23"/>
              </w:rPr>
            </w:pPr>
            <w:r w:rsidRPr="007E3E66">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275BD0" w:rsidRPr="007E3E66" w:rsidRDefault="008C7E98" w:rsidP="006540D8">
            <w:pPr>
              <w:jc w:val="center"/>
              <w:rPr>
                <w:rFonts w:ascii="Times New Roman" w:hAnsi="Times New Roman"/>
                <w:sz w:val="23"/>
                <w:szCs w:val="23"/>
              </w:rPr>
            </w:pP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275BD0" w:rsidRPr="00E70555" w:rsidRDefault="00275BD0" w:rsidP="008C7E98">
            <w:pPr>
              <w:jc w:val="center"/>
              <w:rPr>
                <w:rFonts w:ascii="Times New Roman" w:hAnsi="Times New Roman"/>
              </w:rPr>
            </w:pPr>
            <w:r w:rsidRPr="00E70555">
              <w:rPr>
                <w:rFonts w:ascii="Times New Roman" w:hAnsi="Times New Roman"/>
              </w:rPr>
              <w:t>1,19</w:t>
            </w:r>
          </w:p>
        </w:tc>
        <w:tc>
          <w:tcPr>
            <w:tcW w:w="1134" w:type="dxa"/>
            <w:tcBorders>
              <w:top w:val="single" w:sz="4" w:space="0" w:color="auto"/>
              <w:left w:val="single" w:sz="4" w:space="0" w:color="auto"/>
              <w:bottom w:val="single" w:sz="4" w:space="0" w:color="auto"/>
              <w:right w:val="single" w:sz="4" w:space="0" w:color="auto"/>
            </w:tcBorders>
          </w:tcPr>
          <w:p w:rsidR="00275BD0" w:rsidRPr="00E70555" w:rsidRDefault="00275BD0" w:rsidP="008C7E98">
            <w:pPr>
              <w:jc w:val="center"/>
              <w:rPr>
                <w:rFonts w:ascii="Times New Roman" w:hAnsi="Times New Roman"/>
              </w:rPr>
            </w:pPr>
            <w:r w:rsidRPr="00E70555">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275BD0" w:rsidRPr="00E70555" w:rsidRDefault="00275BD0" w:rsidP="008C7E98">
            <w:pPr>
              <w:jc w:val="center"/>
              <w:rPr>
                <w:rFonts w:ascii="Times New Roman" w:hAnsi="Times New Roman"/>
              </w:rPr>
            </w:pPr>
            <w:r w:rsidRPr="00E70555">
              <w:rPr>
                <w:rFonts w:ascii="Times New Roman" w:hAnsi="Times New Roman"/>
              </w:rPr>
              <w:t>1,19</w:t>
            </w:r>
          </w:p>
        </w:tc>
        <w:tc>
          <w:tcPr>
            <w:tcW w:w="1275" w:type="dxa"/>
            <w:tcBorders>
              <w:top w:val="single" w:sz="4" w:space="0" w:color="auto"/>
              <w:left w:val="single" w:sz="4" w:space="0" w:color="auto"/>
              <w:bottom w:val="single" w:sz="4" w:space="0" w:color="auto"/>
              <w:right w:val="single" w:sz="4" w:space="0" w:color="auto"/>
            </w:tcBorders>
          </w:tcPr>
          <w:p w:rsidR="00275BD0" w:rsidRPr="00E70555" w:rsidRDefault="00275BD0" w:rsidP="008C7E98">
            <w:pPr>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275BD0" w:rsidRPr="00E70555" w:rsidRDefault="00275BD0" w:rsidP="008C7E98">
            <w:pPr>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275BD0" w:rsidRPr="00E70555" w:rsidRDefault="00275BD0" w:rsidP="008C7E98">
            <w:pPr>
              <w:jc w:val="center"/>
              <w:rPr>
                <w:rFonts w:ascii="Times New Roman" w:hAnsi="Times New Roman"/>
              </w:rPr>
            </w:pPr>
            <w:r>
              <w:rPr>
                <w:rFonts w:ascii="Times New Roman" w:hAnsi="Times New Roman"/>
              </w:rPr>
              <w:t>-</w:t>
            </w:r>
          </w:p>
        </w:tc>
        <w:tc>
          <w:tcPr>
            <w:tcW w:w="1657" w:type="dxa"/>
            <w:tcBorders>
              <w:top w:val="single" w:sz="4" w:space="0" w:color="auto"/>
              <w:left w:val="single" w:sz="4" w:space="0" w:color="auto"/>
              <w:bottom w:val="single" w:sz="4" w:space="0" w:color="auto"/>
              <w:right w:val="single" w:sz="4" w:space="0" w:color="auto"/>
            </w:tcBorders>
          </w:tcPr>
          <w:p w:rsidR="00275BD0" w:rsidRPr="00E70555" w:rsidRDefault="00275BD0" w:rsidP="008C7E98">
            <w:pPr>
              <w:jc w:val="center"/>
              <w:rPr>
                <w:rFonts w:ascii="Times New Roman" w:hAnsi="Times New Roman"/>
              </w:rPr>
            </w:pPr>
            <w:r>
              <w:rPr>
                <w:rFonts w:ascii="Times New Roman" w:hAnsi="Times New Roman"/>
              </w:rPr>
              <w:t>3</w:t>
            </w:r>
          </w:p>
        </w:tc>
      </w:tr>
      <w:tr w:rsidR="00E70555" w:rsidRPr="00AC39D2" w:rsidTr="00E70555">
        <w:trPr>
          <w:trHeight w:val="1160"/>
        </w:trPr>
        <w:tc>
          <w:tcPr>
            <w:tcW w:w="546" w:type="dxa"/>
            <w:tcBorders>
              <w:top w:val="single" w:sz="4" w:space="0" w:color="auto"/>
              <w:left w:val="single" w:sz="4" w:space="0" w:color="auto"/>
              <w:bottom w:val="single" w:sz="4" w:space="0" w:color="auto"/>
              <w:right w:val="single" w:sz="4" w:space="0" w:color="auto"/>
            </w:tcBorders>
          </w:tcPr>
          <w:p w:rsidR="00E70555" w:rsidRPr="00E70555" w:rsidRDefault="00E70555" w:rsidP="00275BD0">
            <w:pPr>
              <w:rPr>
                <w:rFonts w:ascii="Times New Roman" w:hAnsi="Times New Roman"/>
              </w:rPr>
            </w:pPr>
            <w:r>
              <w:rPr>
                <w:rFonts w:ascii="Times New Roman" w:hAnsi="Times New Roman"/>
              </w:rPr>
              <w:t>1.2</w:t>
            </w:r>
            <w:r w:rsidR="00275BD0">
              <w:rPr>
                <w:rFonts w:ascii="Times New Roman" w:hAnsi="Times New Roman"/>
              </w:rPr>
              <w:t>6</w:t>
            </w:r>
          </w:p>
        </w:tc>
        <w:tc>
          <w:tcPr>
            <w:tcW w:w="2715" w:type="dxa"/>
            <w:tcBorders>
              <w:top w:val="single" w:sz="4" w:space="0" w:color="auto"/>
              <w:left w:val="single" w:sz="4" w:space="0" w:color="auto"/>
              <w:bottom w:val="single" w:sz="4" w:space="0" w:color="auto"/>
              <w:right w:val="single" w:sz="4" w:space="0" w:color="auto"/>
            </w:tcBorders>
          </w:tcPr>
          <w:p w:rsidR="00E70555" w:rsidRPr="007E3E66" w:rsidRDefault="00E70555" w:rsidP="006540D8">
            <w:pPr>
              <w:spacing w:after="0" w:line="240" w:lineRule="auto"/>
              <w:rPr>
                <w:rFonts w:ascii="Times New Roman" w:hAnsi="Times New Roman"/>
                <w:sz w:val="23"/>
                <w:szCs w:val="23"/>
              </w:rPr>
            </w:pPr>
            <w:r w:rsidRPr="007E3E66">
              <w:rPr>
                <w:rFonts w:ascii="Times New Roman" w:hAnsi="Times New Roman"/>
                <w:sz w:val="23"/>
                <w:szCs w:val="23"/>
              </w:rPr>
              <w:t>Решаем проблемы обманутых дольщиков - Количество обманутых дольщиков</w:t>
            </w:r>
          </w:p>
        </w:tc>
        <w:tc>
          <w:tcPr>
            <w:tcW w:w="1276" w:type="dxa"/>
            <w:tcBorders>
              <w:top w:val="single" w:sz="4" w:space="0" w:color="auto"/>
              <w:left w:val="single" w:sz="4" w:space="0" w:color="auto"/>
              <w:bottom w:val="single" w:sz="4" w:space="0" w:color="auto"/>
              <w:right w:val="single" w:sz="4" w:space="0" w:color="auto"/>
            </w:tcBorders>
          </w:tcPr>
          <w:p w:rsidR="00E70555" w:rsidRPr="007E3E66" w:rsidRDefault="00E70555" w:rsidP="00296027">
            <w:pPr>
              <w:rPr>
                <w:rFonts w:ascii="Times New Roman" w:hAnsi="Times New Roman"/>
                <w:sz w:val="23"/>
                <w:szCs w:val="23"/>
              </w:rPr>
            </w:pPr>
            <w:r w:rsidRPr="007E3E66">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E70555" w:rsidRPr="007E3E66" w:rsidRDefault="008C7E98" w:rsidP="00E70555">
            <w:pPr>
              <w:jc w:val="center"/>
              <w:rPr>
                <w:rFonts w:ascii="Times New Roman" w:hAnsi="Times New Roman"/>
                <w:sz w:val="23"/>
                <w:szCs w:val="23"/>
              </w:rPr>
            </w:pP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sidRPr="00E70555">
              <w:rPr>
                <w:rFonts w:ascii="Times New Roman" w:hAnsi="Times New Roman"/>
              </w:rPr>
              <w:t>27,89</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sidRPr="00E70555">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sidRPr="00E70555">
              <w:rPr>
                <w:rFonts w:ascii="Times New Roman" w:hAnsi="Times New Roman"/>
              </w:rPr>
              <w:t>27,89</w:t>
            </w:r>
          </w:p>
        </w:tc>
        <w:tc>
          <w:tcPr>
            <w:tcW w:w="1275"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Pr>
                <w:rFonts w:ascii="Times New Roman" w:hAnsi="Times New Roman"/>
              </w:rPr>
              <w:t>-</w:t>
            </w:r>
          </w:p>
        </w:tc>
        <w:tc>
          <w:tcPr>
            <w:tcW w:w="1657" w:type="dxa"/>
            <w:tcBorders>
              <w:top w:val="single" w:sz="4" w:space="0" w:color="auto"/>
              <w:left w:val="single" w:sz="4" w:space="0" w:color="auto"/>
              <w:bottom w:val="single" w:sz="4" w:space="0" w:color="auto"/>
              <w:right w:val="single" w:sz="4" w:space="0" w:color="auto"/>
            </w:tcBorders>
          </w:tcPr>
          <w:p w:rsidR="00E70555" w:rsidRPr="00E70555" w:rsidRDefault="00CF56B0" w:rsidP="00E70555">
            <w:pPr>
              <w:jc w:val="center"/>
              <w:rPr>
                <w:rFonts w:ascii="Times New Roman" w:hAnsi="Times New Roman"/>
              </w:rPr>
            </w:pPr>
            <w:r>
              <w:rPr>
                <w:rFonts w:ascii="Times New Roman" w:hAnsi="Times New Roman"/>
              </w:rPr>
              <w:t>3</w:t>
            </w:r>
          </w:p>
        </w:tc>
      </w:tr>
      <w:tr w:rsidR="00C8074D" w:rsidRPr="00AC39D2" w:rsidTr="006540D8">
        <w:trPr>
          <w:trHeight w:val="1620"/>
        </w:trPr>
        <w:tc>
          <w:tcPr>
            <w:tcW w:w="546"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296027">
            <w:pPr>
              <w:rPr>
                <w:rFonts w:ascii="Times New Roman" w:hAnsi="Times New Roman"/>
              </w:rPr>
            </w:pPr>
            <w:r w:rsidRPr="00BC3BA1">
              <w:rPr>
                <w:rFonts w:ascii="Times New Roman" w:hAnsi="Times New Roman"/>
              </w:rPr>
              <w:lastRenderedPageBreak/>
              <w:t>1.27</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6540D8">
            <w:pPr>
              <w:spacing w:after="0" w:line="240" w:lineRule="auto"/>
              <w:rPr>
                <w:rFonts w:ascii="Times New Roman" w:hAnsi="Times New Roman"/>
                <w:sz w:val="23"/>
                <w:szCs w:val="23"/>
              </w:rPr>
            </w:pPr>
            <w:r w:rsidRPr="00BC3BA1">
              <w:rPr>
                <w:rFonts w:ascii="Times New Roman" w:hAnsi="Times New Roman"/>
                <w:sz w:val="24"/>
                <w:szCs w:val="23"/>
              </w:rPr>
              <w:t>Количество квадратных метров расселенного аварийного жилищного фонда в рамках национального проекта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296027">
            <w:pPr>
              <w:rPr>
                <w:rFonts w:ascii="Times New Roman" w:hAnsi="Times New Roman"/>
                <w:sz w:val="23"/>
                <w:szCs w:val="23"/>
              </w:rPr>
            </w:pPr>
            <w:r w:rsidRPr="00BC3BA1">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296027">
            <w:pPr>
              <w:rPr>
                <w:rFonts w:ascii="Times New Roman" w:hAnsi="Times New Roman"/>
                <w:sz w:val="23"/>
                <w:szCs w:val="23"/>
              </w:rPr>
            </w:pPr>
            <w:r w:rsidRPr="00BC3BA1">
              <w:rPr>
                <w:rFonts w:ascii="Times New Roman" w:hAnsi="Times New Roman"/>
                <w:sz w:val="23"/>
                <w:szCs w:val="23"/>
              </w:rPr>
              <w:t>Тыс.кв.м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E70555">
            <w:pPr>
              <w:jc w:val="center"/>
              <w:rPr>
                <w:rFonts w:ascii="Times New Roman" w:hAnsi="Times New Roman"/>
              </w:rPr>
            </w:pPr>
            <w:r w:rsidRPr="00BC3BA1">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E70555">
            <w:pPr>
              <w:jc w:val="center"/>
              <w:rPr>
                <w:rFonts w:ascii="Times New Roman" w:hAnsi="Times New Roman"/>
              </w:rPr>
            </w:pPr>
            <w:r w:rsidRPr="00BC3BA1">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E70555">
            <w:pPr>
              <w:jc w:val="center"/>
              <w:rPr>
                <w:rFonts w:ascii="Times New Roman" w:hAnsi="Times New Roman"/>
              </w:rPr>
            </w:pPr>
            <w:r w:rsidRPr="00BC3BA1">
              <w:rPr>
                <w:rFonts w:ascii="Times New Roman" w:hAnsi="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163F83" w:rsidP="00E70555">
            <w:pPr>
              <w:jc w:val="center"/>
              <w:rPr>
                <w:rFonts w:ascii="Times New Roman" w:hAnsi="Times New Roman"/>
              </w:rPr>
            </w:pPr>
            <w:r>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E70555">
            <w:pPr>
              <w:jc w:val="center"/>
              <w:rPr>
                <w:rFonts w:ascii="Times New Roman" w:hAnsi="Times New Roman"/>
              </w:rPr>
            </w:pPr>
            <w:r w:rsidRPr="00BC3BA1">
              <w:rPr>
                <w:rFonts w:ascii="Times New Roman" w:hAnsi="Times New Roman"/>
              </w:rPr>
              <w:t>3,64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4B363A" w:rsidP="00E70555">
            <w:pPr>
              <w:jc w:val="center"/>
              <w:rPr>
                <w:rFonts w:ascii="Times New Roman" w:hAnsi="Times New Roman"/>
              </w:rPr>
            </w:pPr>
            <w:r>
              <w:rPr>
                <w:rFonts w:ascii="Times New Roman" w:hAnsi="Times New Roman"/>
              </w:rPr>
              <w:t>0</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E70555">
            <w:pPr>
              <w:jc w:val="center"/>
              <w:rPr>
                <w:rFonts w:ascii="Times New Roman" w:hAnsi="Times New Roman"/>
              </w:rPr>
            </w:pPr>
            <w:r w:rsidRPr="00BC3BA1">
              <w:rPr>
                <w:rFonts w:ascii="Times New Roman" w:hAnsi="Times New Roman"/>
              </w:rPr>
              <w:t>3</w:t>
            </w:r>
          </w:p>
        </w:tc>
      </w:tr>
      <w:tr w:rsidR="00C8074D" w:rsidRPr="00AC39D2" w:rsidTr="006540D8">
        <w:trPr>
          <w:trHeight w:val="1620"/>
        </w:trPr>
        <w:tc>
          <w:tcPr>
            <w:tcW w:w="546"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296027">
            <w:pPr>
              <w:rPr>
                <w:rFonts w:ascii="Times New Roman" w:hAnsi="Times New Roman"/>
              </w:rPr>
            </w:pPr>
            <w:r w:rsidRPr="00BC3BA1">
              <w:rPr>
                <w:rFonts w:ascii="Times New Roman" w:hAnsi="Times New Roman"/>
              </w:rPr>
              <w:t>1.28</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6540D8">
            <w:pPr>
              <w:spacing w:after="0" w:line="240" w:lineRule="auto"/>
              <w:rPr>
                <w:rFonts w:ascii="Times New Roman" w:hAnsi="Times New Roman"/>
                <w:sz w:val="23"/>
                <w:szCs w:val="23"/>
              </w:rPr>
            </w:pPr>
            <w:r w:rsidRPr="00BC3BA1">
              <w:rPr>
                <w:rFonts w:ascii="Times New Roman" w:hAnsi="Times New Roman"/>
                <w:sz w:val="23"/>
                <w:szCs w:val="23"/>
              </w:rPr>
              <w:t>Количество граждан, расселенных из аварийного жилищного фонда в рамках национального проекта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296027">
            <w:pPr>
              <w:rPr>
                <w:rFonts w:ascii="Times New Roman" w:hAnsi="Times New Roman"/>
                <w:sz w:val="23"/>
                <w:szCs w:val="23"/>
              </w:rPr>
            </w:pPr>
            <w:r w:rsidRPr="00BC3BA1">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40D8" w:rsidRDefault="00C8074D" w:rsidP="006540D8">
            <w:pPr>
              <w:spacing w:after="0" w:line="240" w:lineRule="auto"/>
              <w:rPr>
                <w:rFonts w:ascii="Times New Roman" w:hAnsi="Times New Roman"/>
                <w:sz w:val="23"/>
                <w:szCs w:val="23"/>
              </w:rPr>
            </w:pPr>
            <w:r w:rsidRPr="00BC3BA1">
              <w:rPr>
                <w:rFonts w:ascii="Times New Roman" w:hAnsi="Times New Roman"/>
                <w:sz w:val="23"/>
                <w:szCs w:val="23"/>
              </w:rPr>
              <w:t>Тыс.</w:t>
            </w:r>
          </w:p>
          <w:p w:rsidR="00C8074D" w:rsidRPr="00BC3BA1" w:rsidRDefault="00C8074D" w:rsidP="006540D8">
            <w:pPr>
              <w:spacing w:after="0" w:line="240" w:lineRule="auto"/>
              <w:rPr>
                <w:rFonts w:ascii="Times New Roman" w:hAnsi="Times New Roman"/>
                <w:sz w:val="23"/>
                <w:szCs w:val="23"/>
              </w:rPr>
            </w:pPr>
            <w:r w:rsidRPr="00BC3BA1">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E70555">
            <w:pPr>
              <w:jc w:val="center"/>
              <w:rPr>
                <w:rFonts w:ascii="Times New Roman" w:hAnsi="Times New Roman"/>
              </w:rPr>
            </w:pPr>
            <w:r w:rsidRPr="00BC3BA1">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E70555">
            <w:pPr>
              <w:jc w:val="center"/>
              <w:rPr>
                <w:rFonts w:ascii="Times New Roman" w:hAnsi="Times New Roman"/>
              </w:rPr>
            </w:pPr>
            <w:r w:rsidRPr="00BC3BA1">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E70555">
            <w:pPr>
              <w:jc w:val="center"/>
              <w:rPr>
                <w:rFonts w:ascii="Times New Roman" w:hAnsi="Times New Roman"/>
              </w:rPr>
            </w:pPr>
            <w:r w:rsidRPr="00BC3BA1">
              <w:rPr>
                <w:rFonts w:ascii="Times New Roman" w:hAnsi="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163F83" w:rsidP="00E70555">
            <w:pPr>
              <w:jc w:val="center"/>
              <w:rPr>
                <w:rFonts w:ascii="Times New Roman" w:hAnsi="Times New Roman"/>
              </w:rPr>
            </w:pPr>
            <w:r>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5F22D2" w:rsidP="00E70555">
            <w:pPr>
              <w:jc w:val="center"/>
              <w:rPr>
                <w:rFonts w:ascii="Times New Roman" w:hAnsi="Times New Roman"/>
              </w:rPr>
            </w:pPr>
            <w:r>
              <w:rPr>
                <w:rFonts w:ascii="Times New Roman" w:hAnsi="Times New Roman"/>
              </w:rPr>
              <w:t>0,256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4B363A" w:rsidP="004B363A">
            <w:pPr>
              <w:jc w:val="center"/>
              <w:rPr>
                <w:rFonts w:ascii="Times New Roman" w:hAnsi="Times New Roman"/>
              </w:rPr>
            </w:pPr>
            <w:r>
              <w:rPr>
                <w:rFonts w:ascii="Times New Roman" w:hAnsi="Times New Roman"/>
              </w:rPr>
              <w:t>0</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E70555">
            <w:pPr>
              <w:jc w:val="center"/>
              <w:rPr>
                <w:rFonts w:ascii="Times New Roman" w:hAnsi="Times New Roman"/>
              </w:rPr>
            </w:pPr>
            <w:r w:rsidRPr="00BC3BA1">
              <w:rPr>
                <w:rFonts w:ascii="Times New Roman" w:hAnsi="Times New Roman"/>
              </w:rPr>
              <w:t>3</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sidRPr="00AC39D2">
              <w:rPr>
                <w:rFonts w:ascii="Times New Roman" w:hAnsi="Times New Roman"/>
                <w:sz w:val="23"/>
                <w:szCs w:val="23"/>
              </w:rPr>
              <w:t>2</w:t>
            </w:r>
          </w:p>
        </w:tc>
        <w:tc>
          <w:tcPr>
            <w:tcW w:w="12495" w:type="dxa"/>
            <w:gridSpan w:val="9"/>
            <w:tcBorders>
              <w:top w:val="single" w:sz="4" w:space="0" w:color="auto"/>
              <w:left w:val="single" w:sz="4" w:space="0" w:color="auto"/>
              <w:bottom w:val="single" w:sz="4" w:space="0" w:color="auto"/>
              <w:right w:val="single" w:sz="4" w:space="0" w:color="auto"/>
            </w:tcBorders>
            <w:hideMark/>
          </w:tcPr>
          <w:p w:rsidR="00E5518B" w:rsidRPr="003108DD" w:rsidRDefault="00E5518B" w:rsidP="00AC39D2">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Подпрограмма 2 «Обеспечение жильем молодых семей»</w:t>
            </w:r>
          </w:p>
        </w:tc>
        <w:tc>
          <w:tcPr>
            <w:tcW w:w="1657" w:type="dxa"/>
            <w:tcBorders>
              <w:top w:val="single" w:sz="4" w:space="0" w:color="auto"/>
              <w:left w:val="single" w:sz="4" w:space="0" w:color="auto"/>
              <w:bottom w:val="single" w:sz="4" w:space="0" w:color="auto"/>
              <w:right w:val="single" w:sz="4" w:space="0" w:color="auto"/>
            </w:tcBorders>
          </w:tcPr>
          <w:p w:rsidR="00E5518B" w:rsidRPr="00590F55" w:rsidRDefault="00E5518B" w:rsidP="00AC39D2">
            <w:pPr>
              <w:widowControl w:val="0"/>
              <w:autoSpaceDE w:val="0"/>
              <w:autoSpaceDN w:val="0"/>
              <w:spacing w:after="0" w:line="240" w:lineRule="auto"/>
              <w:jc w:val="center"/>
              <w:rPr>
                <w:rFonts w:ascii="Times New Roman" w:hAnsi="Times New Roman"/>
                <w:szCs w:val="23"/>
              </w:rPr>
            </w:pPr>
            <w:r w:rsidRPr="00590F55">
              <w:rPr>
                <w:rFonts w:ascii="Times New Roman" w:hAnsi="Times New Roman"/>
                <w:szCs w:val="23"/>
              </w:rPr>
              <w:t>Х</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2.1.</w:t>
            </w:r>
          </w:p>
        </w:tc>
        <w:tc>
          <w:tcPr>
            <w:tcW w:w="2715" w:type="dxa"/>
            <w:tcBorders>
              <w:top w:val="single" w:sz="4" w:space="0" w:color="auto"/>
              <w:left w:val="single" w:sz="4" w:space="0" w:color="auto"/>
              <w:bottom w:val="single" w:sz="4" w:space="0" w:color="auto"/>
              <w:right w:val="single" w:sz="4" w:space="0" w:color="auto"/>
            </w:tcBorders>
          </w:tcPr>
          <w:p w:rsidR="00E5518B" w:rsidRPr="003108DD" w:rsidRDefault="00E5518B" w:rsidP="00AC39D2">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590F55" w:rsidRDefault="00E5518B" w:rsidP="002F7CC2">
            <w:pPr>
              <w:spacing w:after="0" w:line="240" w:lineRule="auto"/>
              <w:jc w:val="center"/>
              <w:rPr>
                <w:rFonts w:ascii="Times New Roman" w:hAnsi="Times New Roman"/>
                <w:sz w:val="23"/>
                <w:szCs w:val="23"/>
              </w:rPr>
            </w:pPr>
            <w:r w:rsidRPr="00590F55">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E5518B" w:rsidRPr="00590F55" w:rsidRDefault="00E5518B" w:rsidP="002F7CC2">
            <w:pPr>
              <w:spacing w:after="0" w:line="240" w:lineRule="auto"/>
              <w:jc w:val="center"/>
              <w:rPr>
                <w:rFonts w:ascii="Times New Roman" w:hAnsi="Times New Roman"/>
                <w:sz w:val="23"/>
                <w:szCs w:val="23"/>
              </w:rPr>
            </w:pPr>
            <w:r w:rsidRPr="00590F55">
              <w:rPr>
                <w:rFonts w:ascii="Times New Roman" w:hAnsi="Times New Roman"/>
                <w:sz w:val="23"/>
                <w:szCs w:val="23"/>
              </w:rPr>
              <w:t>16</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14</w:t>
            </w:r>
          </w:p>
          <w:p w:rsidR="00E5518B" w:rsidRPr="00590F55" w:rsidRDefault="00E5518B" w:rsidP="002F7CC2">
            <w:pPr>
              <w:spacing w:after="0" w:line="240" w:lineRule="auto"/>
              <w:ind w:right="-108"/>
              <w:jc w:val="center"/>
              <w:rPr>
                <w:rFonts w:ascii="Times New Roman" w:hAnsi="Times New Roman"/>
                <w:sz w:val="23"/>
                <w:szCs w:val="23"/>
              </w:rPr>
            </w:pPr>
          </w:p>
          <w:p w:rsidR="00E5518B" w:rsidRPr="00590F55" w:rsidRDefault="00E5518B"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(из них:</w:t>
            </w:r>
          </w:p>
          <w:p w:rsidR="00E5518B" w:rsidRPr="00590F55" w:rsidRDefault="00E5518B"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3- г.п. Пересвет, 1 - г.п. Краснозаводск;</w:t>
            </w:r>
          </w:p>
          <w:p w:rsidR="00E5518B" w:rsidRPr="00590F55" w:rsidRDefault="00E5518B"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10- г.п. Сергиев Посад)</w:t>
            </w:r>
          </w:p>
        </w:tc>
        <w:tc>
          <w:tcPr>
            <w:tcW w:w="1134" w:type="dxa"/>
            <w:tcBorders>
              <w:top w:val="single" w:sz="4" w:space="0" w:color="auto"/>
              <w:left w:val="single" w:sz="4" w:space="0" w:color="auto"/>
              <w:bottom w:val="single" w:sz="4" w:space="0" w:color="auto"/>
              <w:right w:val="single" w:sz="4" w:space="0" w:color="auto"/>
            </w:tcBorders>
          </w:tcPr>
          <w:p w:rsidR="00E5518B" w:rsidRDefault="00E5518B" w:rsidP="00590F55">
            <w:pPr>
              <w:spacing w:after="0" w:line="240" w:lineRule="auto"/>
              <w:jc w:val="center"/>
              <w:rPr>
                <w:rFonts w:ascii="Times New Roman" w:hAnsi="Times New Roman"/>
                <w:sz w:val="23"/>
                <w:szCs w:val="23"/>
              </w:rPr>
            </w:pPr>
            <w:r w:rsidRPr="00590F55">
              <w:rPr>
                <w:rFonts w:ascii="Times New Roman" w:hAnsi="Times New Roman"/>
                <w:sz w:val="23"/>
                <w:szCs w:val="23"/>
              </w:rPr>
              <w:t>2</w:t>
            </w:r>
            <w:r>
              <w:rPr>
                <w:rFonts w:ascii="Times New Roman" w:hAnsi="Times New Roman"/>
                <w:sz w:val="23"/>
                <w:szCs w:val="23"/>
              </w:rPr>
              <w:t>4</w:t>
            </w:r>
          </w:p>
          <w:p w:rsidR="00E5518B" w:rsidRDefault="00E5518B" w:rsidP="00590F55">
            <w:pPr>
              <w:spacing w:after="0" w:line="240" w:lineRule="auto"/>
              <w:jc w:val="center"/>
              <w:rPr>
                <w:rFonts w:ascii="Times New Roman" w:hAnsi="Times New Roman"/>
                <w:sz w:val="23"/>
                <w:szCs w:val="23"/>
              </w:rPr>
            </w:pPr>
          </w:p>
          <w:p w:rsidR="00E5518B" w:rsidRPr="00590F55" w:rsidRDefault="00E5518B" w:rsidP="00590F55">
            <w:pPr>
              <w:spacing w:after="0" w:line="240" w:lineRule="auto"/>
              <w:ind w:right="-108"/>
              <w:jc w:val="center"/>
              <w:rPr>
                <w:rFonts w:ascii="Times New Roman" w:hAnsi="Times New Roman"/>
                <w:sz w:val="23"/>
                <w:szCs w:val="23"/>
              </w:rPr>
            </w:pPr>
            <w:r>
              <w:rPr>
                <w:rFonts w:ascii="Times New Roman" w:hAnsi="Times New Roman"/>
                <w:sz w:val="23"/>
                <w:szCs w:val="23"/>
              </w:rPr>
              <w:t>(</w:t>
            </w:r>
            <w:r w:rsidRPr="00590F55">
              <w:rPr>
                <w:rFonts w:ascii="Times New Roman" w:hAnsi="Times New Roman"/>
                <w:sz w:val="23"/>
                <w:szCs w:val="23"/>
              </w:rPr>
              <w:t>из них:</w:t>
            </w:r>
          </w:p>
          <w:p w:rsidR="00E5518B" w:rsidRPr="00590F55" w:rsidRDefault="00E5518B" w:rsidP="00590F55">
            <w:pPr>
              <w:spacing w:after="0" w:line="240" w:lineRule="auto"/>
              <w:ind w:right="-108"/>
              <w:jc w:val="center"/>
              <w:rPr>
                <w:rFonts w:ascii="Times New Roman" w:hAnsi="Times New Roman"/>
                <w:sz w:val="23"/>
                <w:szCs w:val="23"/>
              </w:rPr>
            </w:pPr>
            <w:r>
              <w:rPr>
                <w:rFonts w:ascii="Times New Roman" w:hAnsi="Times New Roman"/>
                <w:sz w:val="23"/>
                <w:szCs w:val="23"/>
              </w:rPr>
              <w:t xml:space="preserve">4 </w:t>
            </w:r>
            <w:r w:rsidRPr="00590F55">
              <w:rPr>
                <w:rFonts w:ascii="Times New Roman" w:hAnsi="Times New Roman"/>
                <w:sz w:val="23"/>
                <w:szCs w:val="23"/>
              </w:rPr>
              <w:t xml:space="preserve">- г.п. Пересвет, 1 - г.п. </w:t>
            </w:r>
            <w:r>
              <w:rPr>
                <w:rFonts w:ascii="Times New Roman" w:hAnsi="Times New Roman"/>
                <w:sz w:val="23"/>
                <w:szCs w:val="23"/>
              </w:rPr>
              <w:t>Хотьково</w:t>
            </w:r>
            <w:r w:rsidRPr="00590F55">
              <w:rPr>
                <w:rFonts w:ascii="Times New Roman" w:hAnsi="Times New Roman"/>
                <w:sz w:val="23"/>
                <w:szCs w:val="23"/>
              </w:rPr>
              <w:t>;</w:t>
            </w:r>
          </w:p>
          <w:p w:rsidR="00E5518B" w:rsidRDefault="00E5518B" w:rsidP="00590F55">
            <w:pPr>
              <w:spacing w:after="0" w:line="240" w:lineRule="auto"/>
              <w:jc w:val="center"/>
              <w:rPr>
                <w:rFonts w:ascii="Times New Roman" w:hAnsi="Times New Roman"/>
                <w:sz w:val="23"/>
                <w:szCs w:val="23"/>
              </w:rPr>
            </w:pPr>
            <w:r w:rsidRPr="00590F55">
              <w:rPr>
                <w:rFonts w:ascii="Times New Roman" w:hAnsi="Times New Roman"/>
                <w:sz w:val="23"/>
                <w:szCs w:val="23"/>
              </w:rPr>
              <w:t>1</w:t>
            </w:r>
            <w:r>
              <w:rPr>
                <w:rFonts w:ascii="Times New Roman" w:hAnsi="Times New Roman"/>
                <w:sz w:val="23"/>
                <w:szCs w:val="23"/>
              </w:rPr>
              <w:t>2</w:t>
            </w:r>
            <w:r w:rsidRPr="00590F55">
              <w:rPr>
                <w:rFonts w:ascii="Times New Roman" w:hAnsi="Times New Roman"/>
                <w:sz w:val="23"/>
                <w:szCs w:val="23"/>
              </w:rPr>
              <w:t>- г.п. Сергиев Посад</w:t>
            </w:r>
            <w:r>
              <w:rPr>
                <w:rFonts w:ascii="Times New Roman" w:hAnsi="Times New Roman"/>
                <w:sz w:val="23"/>
                <w:szCs w:val="23"/>
              </w:rPr>
              <w:t>;</w:t>
            </w:r>
          </w:p>
          <w:p w:rsidR="00E5518B" w:rsidRPr="00590F55" w:rsidRDefault="00E5518B" w:rsidP="00590F55">
            <w:pPr>
              <w:spacing w:after="0" w:line="240" w:lineRule="auto"/>
              <w:jc w:val="center"/>
              <w:rPr>
                <w:rFonts w:ascii="Times New Roman" w:hAnsi="Times New Roman"/>
                <w:sz w:val="23"/>
                <w:szCs w:val="23"/>
              </w:rPr>
            </w:pPr>
            <w:r>
              <w:rPr>
                <w:rFonts w:ascii="Times New Roman" w:hAnsi="Times New Roman"/>
                <w:sz w:val="23"/>
                <w:szCs w:val="23"/>
              </w:rPr>
              <w:t>7 - СПМР</w:t>
            </w:r>
            <w:r w:rsidRPr="00590F55">
              <w:rPr>
                <w:rFonts w:ascii="Times New Roman" w:hAnsi="Times New Roman"/>
                <w:sz w:val="23"/>
                <w:szCs w:val="23"/>
              </w:rPr>
              <w:t>)</w:t>
            </w:r>
          </w:p>
        </w:tc>
        <w:tc>
          <w:tcPr>
            <w:tcW w:w="1275" w:type="dxa"/>
            <w:tcBorders>
              <w:top w:val="single" w:sz="4" w:space="0" w:color="auto"/>
              <w:left w:val="single" w:sz="4" w:space="0" w:color="auto"/>
              <w:bottom w:val="single" w:sz="4" w:space="0" w:color="auto"/>
              <w:right w:val="single" w:sz="4" w:space="0" w:color="auto"/>
            </w:tcBorders>
          </w:tcPr>
          <w:p w:rsidR="00E5518B" w:rsidRDefault="00E5518B" w:rsidP="00590F55">
            <w:pPr>
              <w:spacing w:after="0" w:line="240" w:lineRule="auto"/>
              <w:ind w:right="-108"/>
              <w:jc w:val="center"/>
              <w:rPr>
                <w:rFonts w:ascii="Times New Roman" w:hAnsi="Times New Roman"/>
                <w:sz w:val="23"/>
                <w:szCs w:val="23"/>
              </w:rPr>
            </w:pPr>
            <w:r>
              <w:rPr>
                <w:rFonts w:ascii="Times New Roman" w:hAnsi="Times New Roman"/>
                <w:sz w:val="23"/>
                <w:szCs w:val="23"/>
              </w:rPr>
              <w:t>20</w:t>
            </w:r>
          </w:p>
          <w:p w:rsidR="00E5518B" w:rsidRDefault="00E5518B" w:rsidP="00B22E83">
            <w:pPr>
              <w:tabs>
                <w:tab w:val="left" w:pos="604"/>
              </w:tabs>
              <w:spacing w:after="0" w:line="240" w:lineRule="auto"/>
              <w:ind w:right="-108"/>
              <w:jc w:val="center"/>
              <w:rPr>
                <w:rFonts w:ascii="Times New Roman" w:hAnsi="Times New Roman"/>
                <w:sz w:val="23"/>
                <w:szCs w:val="23"/>
              </w:rPr>
            </w:pPr>
          </w:p>
          <w:p w:rsidR="00E5518B" w:rsidRPr="00590F55" w:rsidRDefault="00E5518B"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w:t>
            </w:r>
            <w:r w:rsidRPr="00590F55">
              <w:rPr>
                <w:rFonts w:ascii="Times New Roman" w:hAnsi="Times New Roman"/>
                <w:sz w:val="23"/>
                <w:szCs w:val="23"/>
              </w:rPr>
              <w:t>из них:</w:t>
            </w:r>
          </w:p>
          <w:p w:rsidR="00E5518B" w:rsidRDefault="00E5518B"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 xml:space="preserve">4 </w:t>
            </w:r>
            <w:r w:rsidRPr="00590F55">
              <w:rPr>
                <w:rFonts w:ascii="Times New Roman" w:hAnsi="Times New Roman"/>
                <w:sz w:val="23"/>
                <w:szCs w:val="23"/>
              </w:rPr>
              <w:t xml:space="preserve">- г.п. Пересвет, 1 - г.п. </w:t>
            </w:r>
            <w:r>
              <w:rPr>
                <w:rFonts w:ascii="Times New Roman" w:hAnsi="Times New Roman"/>
                <w:sz w:val="23"/>
                <w:szCs w:val="23"/>
              </w:rPr>
              <w:t>Хотьково</w:t>
            </w:r>
            <w:r w:rsidRPr="00590F55">
              <w:rPr>
                <w:rFonts w:ascii="Times New Roman" w:hAnsi="Times New Roman"/>
                <w:sz w:val="23"/>
                <w:szCs w:val="23"/>
              </w:rPr>
              <w:t>;</w:t>
            </w:r>
          </w:p>
          <w:p w:rsidR="00E5518B" w:rsidRPr="00590F55" w:rsidRDefault="00E5518B"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1 – г.п. Богородское</w:t>
            </w:r>
          </w:p>
          <w:p w:rsidR="00E5518B" w:rsidRDefault="00E5518B" w:rsidP="00B22E83">
            <w:pPr>
              <w:tabs>
                <w:tab w:val="left" w:pos="604"/>
              </w:tabs>
              <w:spacing w:after="0" w:line="240" w:lineRule="auto"/>
              <w:jc w:val="center"/>
              <w:rPr>
                <w:rFonts w:ascii="Times New Roman" w:hAnsi="Times New Roman"/>
                <w:sz w:val="23"/>
                <w:szCs w:val="23"/>
              </w:rPr>
            </w:pPr>
            <w:r w:rsidRPr="00590F55">
              <w:rPr>
                <w:rFonts w:ascii="Times New Roman" w:hAnsi="Times New Roman"/>
                <w:sz w:val="23"/>
                <w:szCs w:val="23"/>
              </w:rPr>
              <w:t>1</w:t>
            </w:r>
            <w:r>
              <w:rPr>
                <w:rFonts w:ascii="Times New Roman" w:hAnsi="Times New Roman"/>
                <w:sz w:val="23"/>
                <w:szCs w:val="23"/>
              </w:rPr>
              <w:t>2</w:t>
            </w:r>
            <w:r w:rsidRPr="00590F55">
              <w:rPr>
                <w:rFonts w:ascii="Times New Roman" w:hAnsi="Times New Roman"/>
                <w:sz w:val="23"/>
                <w:szCs w:val="23"/>
              </w:rPr>
              <w:t>- г.п. Сергиев Посад</w:t>
            </w:r>
            <w:r>
              <w:rPr>
                <w:rFonts w:ascii="Times New Roman" w:hAnsi="Times New Roman"/>
                <w:sz w:val="23"/>
                <w:szCs w:val="23"/>
              </w:rPr>
              <w:t>;</w:t>
            </w:r>
          </w:p>
          <w:p w:rsidR="00E5518B" w:rsidRPr="00590F55" w:rsidRDefault="00E5518B"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2 - СПМР</w:t>
            </w:r>
            <w:r w:rsidRPr="00590F55">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10</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2F7CC2">
            <w:pPr>
              <w:spacing w:after="0" w:line="240" w:lineRule="auto"/>
              <w:jc w:val="center"/>
              <w:rPr>
                <w:rFonts w:ascii="Times New Roman" w:hAnsi="Times New Roman"/>
                <w:sz w:val="23"/>
                <w:szCs w:val="23"/>
              </w:rPr>
            </w:pPr>
            <w:r w:rsidRPr="00590F55">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590F55" w:rsidRDefault="00E5518B" w:rsidP="00AC39D2">
            <w:pPr>
              <w:widowControl w:val="0"/>
              <w:autoSpaceDE w:val="0"/>
              <w:autoSpaceDN w:val="0"/>
              <w:spacing w:after="0" w:line="240" w:lineRule="auto"/>
              <w:jc w:val="center"/>
              <w:rPr>
                <w:rFonts w:ascii="Times New Roman" w:hAnsi="Times New Roman"/>
                <w:sz w:val="23"/>
                <w:szCs w:val="23"/>
              </w:rPr>
            </w:pPr>
            <w:r w:rsidRPr="00590F55">
              <w:rPr>
                <w:rFonts w:ascii="Times New Roman" w:hAnsi="Times New Roman"/>
                <w:sz w:val="23"/>
                <w:szCs w:val="23"/>
              </w:rPr>
              <w:t>1</w:t>
            </w:r>
          </w:p>
        </w:tc>
      </w:tr>
      <w:tr w:rsidR="00E5518B" w:rsidRPr="00AC39D2" w:rsidTr="003559EC">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3</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3108DD" w:rsidRDefault="00E5518B" w:rsidP="00AC39D2">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1657" w:type="dxa"/>
            <w:tcBorders>
              <w:top w:val="single" w:sz="4" w:space="0" w:color="auto"/>
              <w:left w:val="single" w:sz="4" w:space="0" w:color="auto"/>
              <w:bottom w:val="single" w:sz="4" w:space="0" w:color="auto"/>
              <w:right w:val="single" w:sz="4" w:space="0" w:color="auto"/>
            </w:tcBorders>
          </w:tcPr>
          <w:p w:rsidR="00E5518B" w:rsidRPr="00590F55" w:rsidRDefault="00E5518B" w:rsidP="00AC39D2">
            <w:pPr>
              <w:widowControl w:val="0"/>
              <w:autoSpaceDE w:val="0"/>
              <w:autoSpaceDN w:val="0"/>
              <w:spacing w:after="0" w:line="240" w:lineRule="auto"/>
              <w:jc w:val="center"/>
              <w:rPr>
                <w:rFonts w:ascii="Times New Roman" w:hAnsi="Times New Roman"/>
                <w:sz w:val="23"/>
                <w:szCs w:val="23"/>
              </w:rPr>
            </w:pPr>
            <w:r w:rsidRPr="00590F55">
              <w:rPr>
                <w:rFonts w:ascii="Times New Roman" w:hAnsi="Times New Roman"/>
                <w:sz w:val="23"/>
                <w:szCs w:val="23"/>
              </w:rPr>
              <w:t>Х</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3.1</w:t>
            </w:r>
          </w:p>
        </w:tc>
        <w:tc>
          <w:tcPr>
            <w:tcW w:w="2715" w:type="dxa"/>
            <w:tcBorders>
              <w:top w:val="single" w:sz="4" w:space="0" w:color="auto"/>
              <w:left w:val="single" w:sz="4" w:space="0" w:color="auto"/>
              <w:bottom w:val="single" w:sz="4" w:space="0" w:color="auto"/>
              <w:right w:val="single" w:sz="4" w:space="0" w:color="auto"/>
            </w:tcBorders>
          </w:tcPr>
          <w:p w:rsidR="0064628A" w:rsidRPr="003108DD" w:rsidRDefault="00E5518B" w:rsidP="0064628A">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 xml:space="preserve">Численность детей-сирот, оставшихся без попечения родителей, лиц из числа детей-сирот и детей, оставшихся без </w:t>
            </w:r>
            <w:r w:rsidRPr="003108DD">
              <w:rPr>
                <w:rFonts w:ascii="Times New Roman" w:hAnsi="Times New Roman"/>
                <w:sz w:val="23"/>
                <w:szCs w:val="23"/>
              </w:rPr>
              <w:lastRenderedPageBreak/>
              <w:t>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sidRPr="00590F55">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sidRPr="00590F55">
              <w:rPr>
                <w:rFonts w:ascii="Times New Roman" w:hAnsi="Times New Roman"/>
                <w:sz w:val="23"/>
                <w:szCs w:val="23"/>
              </w:rPr>
              <w:t>16</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sidRPr="00590F55">
              <w:rPr>
                <w:rFonts w:ascii="Times New Roman" w:hAnsi="Times New Roman"/>
                <w:sz w:val="23"/>
                <w:szCs w:val="23"/>
              </w:rPr>
              <w:t>33</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CB5082">
            <w:pPr>
              <w:spacing w:after="0" w:line="240" w:lineRule="auto"/>
              <w:jc w:val="center"/>
              <w:rPr>
                <w:rFonts w:ascii="Times New Roman" w:hAnsi="Times New Roman"/>
                <w:sz w:val="23"/>
                <w:szCs w:val="23"/>
              </w:rPr>
            </w:pPr>
            <w:r w:rsidRPr="00590F55">
              <w:rPr>
                <w:rFonts w:ascii="Times New Roman" w:hAnsi="Times New Roman"/>
                <w:sz w:val="23"/>
                <w:szCs w:val="23"/>
              </w:rPr>
              <w:t>28</w:t>
            </w:r>
          </w:p>
        </w:tc>
        <w:tc>
          <w:tcPr>
            <w:tcW w:w="1275" w:type="dxa"/>
            <w:tcBorders>
              <w:top w:val="single" w:sz="4" w:space="0" w:color="auto"/>
              <w:left w:val="single" w:sz="4" w:space="0" w:color="auto"/>
              <w:bottom w:val="single" w:sz="4" w:space="0" w:color="auto"/>
              <w:right w:val="single" w:sz="4" w:space="0" w:color="auto"/>
            </w:tcBorders>
          </w:tcPr>
          <w:p w:rsidR="00E5518B" w:rsidRPr="00590F55" w:rsidRDefault="007E3E66" w:rsidP="003559EC">
            <w:pPr>
              <w:spacing w:after="0" w:line="240" w:lineRule="auto"/>
              <w:jc w:val="center"/>
              <w:rPr>
                <w:rFonts w:ascii="Times New Roman" w:hAnsi="Times New Roman"/>
                <w:sz w:val="23"/>
                <w:szCs w:val="23"/>
              </w:rPr>
            </w:pPr>
            <w:r>
              <w:rPr>
                <w:rFonts w:ascii="Times New Roman" w:hAnsi="Times New Roman"/>
                <w:sz w:val="23"/>
                <w:szCs w:val="23"/>
              </w:rPr>
              <w:t>25</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20</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5</w:t>
            </w:r>
          </w:p>
        </w:tc>
        <w:tc>
          <w:tcPr>
            <w:tcW w:w="1657" w:type="dxa"/>
            <w:tcBorders>
              <w:top w:val="single" w:sz="4" w:space="0" w:color="auto"/>
              <w:left w:val="single" w:sz="4" w:space="0" w:color="auto"/>
              <w:bottom w:val="single" w:sz="4" w:space="0" w:color="auto"/>
              <w:right w:val="single" w:sz="4" w:space="0" w:color="auto"/>
            </w:tcBorders>
          </w:tcPr>
          <w:p w:rsidR="00E5518B" w:rsidRPr="00590F55" w:rsidRDefault="00E5518B" w:rsidP="00AC39D2">
            <w:pPr>
              <w:widowControl w:val="0"/>
              <w:autoSpaceDE w:val="0"/>
              <w:autoSpaceDN w:val="0"/>
              <w:spacing w:after="0" w:line="240" w:lineRule="auto"/>
              <w:jc w:val="center"/>
              <w:rPr>
                <w:rFonts w:ascii="Times New Roman" w:hAnsi="Times New Roman"/>
                <w:sz w:val="23"/>
                <w:szCs w:val="23"/>
              </w:rPr>
            </w:pPr>
            <w:r w:rsidRPr="00590F55">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3.2</w:t>
            </w:r>
          </w:p>
        </w:tc>
        <w:tc>
          <w:tcPr>
            <w:tcW w:w="2715" w:type="dxa"/>
            <w:tcBorders>
              <w:top w:val="single" w:sz="4" w:space="0" w:color="auto"/>
              <w:left w:val="single" w:sz="4" w:space="0" w:color="auto"/>
              <w:bottom w:val="single" w:sz="4" w:space="0" w:color="auto"/>
              <w:right w:val="single" w:sz="4" w:space="0" w:color="auto"/>
            </w:tcBorders>
          </w:tcPr>
          <w:p w:rsidR="00E5518B" w:rsidRPr="003108DD" w:rsidRDefault="00E5518B" w:rsidP="00AC39D2">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Численность детей-сирот, и детей,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соответствующего года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D5151A" w:rsidP="00CF56B0">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w:t>
            </w:r>
            <w:r w:rsidR="00CF56B0">
              <w:rPr>
                <w:rFonts w:ascii="Times New Roman" w:hAnsi="Times New Roman"/>
                <w:sz w:val="23"/>
                <w:szCs w:val="23"/>
              </w:rPr>
              <w:t xml:space="preserve">траслевой </w:t>
            </w:r>
            <w:r w:rsidR="00E5518B">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3</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3.3</w:t>
            </w:r>
          </w:p>
        </w:tc>
        <w:tc>
          <w:tcPr>
            <w:tcW w:w="2715" w:type="dxa"/>
            <w:tcBorders>
              <w:top w:val="single" w:sz="4" w:space="0" w:color="auto"/>
              <w:left w:val="single" w:sz="4" w:space="0" w:color="auto"/>
              <w:bottom w:val="single" w:sz="4" w:space="0" w:color="auto"/>
              <w:right w:val="single" w:sz="4" w:space="0" w:color="auto"/>
            </w:tcBorders>
          </w:tcPr>
          <w:p w:rsidR="007E3E66" w:rsidRPr="008C7E98" w:rsidRDefault="00E5518B" w:rsidP="0064628A">
            <w:pPr>
              <w:widowControl w:val="0"/>
              <w:autoSpaceDE w:val="0"/>
              <w:autoSpaceDN w:val="0"/>
              <w:spacing w:after="0" w:line="240" w:lineRule="auto"/>
              <w:rPr>
                <w:rFonts w:ascii="Times New Roman" w:hAnsi="Times New Roman"/>
              </w:rPr>
            </w:pPr>
            <w:r w:rsidRPr="0064628A">
              <w:rPr>
                <w:rFonts w:ascii="Times New Roman" w:hAnsi="Times New Roman"/>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w:t>
            </w:r>
            <w:r w:rsidRPr="0064628A">
              <w:rPr>
                <w:rFonts w:ascii="Times New Roman" w:hAnsi="Times New Roman"/>
                <w:sz w:val="23"/>
                <w:szCs w:val="23"/>
              </w:rPr>
              <w:lastRenderedPageBreak/>
              <w:t xml:space="preserve">численности детей-сирот и детей, оставшихся без попечения родителей, лиц из числа детей-сирот и детей, оставшихся без попечения родителей, </w:t>
            </w:r>
            <w:r w:rsidR="008C7E98" w:rsidRPr="0064628A">
              <w:rPr>
                <w:rFonts w:ascii="Times New Roman" w:hAnsi="Times New Roman"/>
                <w:sz w:val="23"/>
                <w:szCs w:val="23"/>
              </w:rPr>
              <w:t xml:space="preserve">включенных в список детей-сирот и детей, оставшихся без попечения родителей, </w:t>
            </w:r>
            <w:r w:rsidR="0064628A" w:rsidRPr="0064628A">
              <w:rPr>
                <w:rFonts w:ascii="Times New Roman" w:hAnsi="Times New Roman"/>
                <w:sz w:val="23"/>
                <w:szCs w:val="23"/>
              </w:rPr>
              <w:t xml:space="preserve">лиц из их числа, </w:t>
            </w:r>
            <w:r w:rsidRPr="0064628A">
              <w:rPr>
                <w:rFonts w:ascii="Times New Roman" w:hAnsi="Times New Roman"/>
                <w:sz w:val="23"/>
                <w:szCs w:val="23"/>
              </w:rPr>
              <w:t>которые подлежат обеспечению жилыми помещениями, в отчетном году</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8C7E98">
        <w:trPr>
          <w:trHeight w:val="261"/>
        </w:trPr>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4</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3108DD" w:rsidRDefault="00E5518B" w:rsidP="00AC39D2">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Подпрограмма 4 «Социальная ипотека»</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4.1</w:t>
            </w:r>
          </w:p>
        </w:tc>
        <w:tc>
          <w:tcPr>
            <w:tcW w:w="2715" w:type="dxa"/>
            <w:tcBorders>
              <w:top w:val="single" w:sz="4" w:space="0" w:color="auto"/>
              <w:left w:val="single" w:sz="4" w:space="0" w:color="auto"/>
              <w:bottom w:val="single" w:sz="4" w:space="0" w:color="auto"/>
              <w:right w:val="single" w:sz="4" w:space="0" w:color="auto"/>
            </w:tcBorders>
          </w:tcPr>
          <w:p w:rsidR="00E5518B" w:rsidRPr="0064628A" w:rsidRDefault="00E5518B" w:rsidP="002F7CC2">
            <w:pPr>
              <w:spacing w:after="0" w:line="240" w:lineRule="auto"/>
              <w:rPr>
                <w:rFonts w:ascii="Times New Roman" w:hAnsi="Times New Roman"/>
                <w:sz w:val="23"/>
                <w:szCs w:val="23"/>
              </w:rPr>
            </w:pPr>
            <w:r w:rsidRPr="0064628A">
              <w:rPr>
                <w:rFonts w:ascii="Times New Roman" w:hAnsi="Times New Roman"/>
                <w:sz w:val="23"/>
                <w:szCs w:val="23"/>
              </w:rPr>
              <w:t xml:space="preserve">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w:t>
            </w:r>
            <w:r w:rsidR="00CF56B0" w:rsidRPr="0064628A">
              <w:rPr>
                <w:rFonts w:ascii="Times New Roman" w:hAnsi="Times New Roman"/>
                <w:sz w:val="23"/>
                <w:szCs w:val="23"/>
              </w:rPr>
              <w:t>(</w:t>
            </w:r>
            <w:r w:rsidR="00CF56B0" w:rsidRPr="0064628A">
              <w:rPr>
                <w:rFonts w:ascii="Times New Roman" w:hAnsi="Times New Roman"/>
                <w:sz w:val="23"/>
                <w:szCs w:val="23"/>
                <w:lang w:val="en-US"/>
              </w:rPr>
              <w:t>I</w:t>
            </w:r>
            <w:r w:rsidR="00CF56B0" w:rsidRPr="0064628A">
              <w:rPr>
                <w:rFonts w:ascii="Times New Roman" w:hAnsi="Times New Roman"/>
                <w:sz w:val="23"/>
                <w:szCs w:val="23"/>
              </w:rPr>
              <w:t xml:space="preserve"> этап)</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8C7E98">
        <w:trPr>
          <w:trHeight w:val="465"/>
        </w:trPr>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5</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5</w:t>
            </w:r>
            <w:r>
              <w:rPr>
                <w:rFonts w:ascii="Times New Roman" w:hAnsi="Times New Roman"/>
                <w:sz w:val="23"/>
                <w:szCs w:val="23"/>
              </w:rPr>
              <w:t xml:space="preserve"> «</w:t>
            </w:r>
            <w:r w:rsidRPr="002C42EC">
              <w:rPr>
                <w:rFonts w:ascii="Times New Roman" w:hAnsi="Times New Roman"/>
                <w:sz w:val="23"/>
                <w:szCs w:val="23"/>
              </w:rPr>
              <w:t xml:space="preserve">Обеспечение жилыми помещениями граждан, состоящих на учете </w:t>
            </w:r>
            <w:r>
              <w:rPr>
                <w:rFonts w:ascii="Times New Roman" w:hAnsi="Times New Roman"/>
                <w:sz w:val="23"/>
                <w:szCs w:val="23"/>
              </w:rPr>
              <w:t xml:space="preserve">в качестве </w:t>
            </w:r>
            <w:r w:rsidRPr="002C42EC">
              <w:rPr>
                <w:rFonts w:ascii="Times New Roman" w:hAnsi="Times New Roman"/>
                <w:sz w:val="23"/>
                <w:szCs w:val="23"/>
              </w:rPr>
              <w:t xml:space="preserve">нуждающихся в </w:t>
            </w:r>
            <w:r>
              <w:rPr>
                <w:rFonts w:ascii="Times New Roman" w:hAnsi="Times New Roman"/>
                <w:sz w:val="23"/>
                <w:szCs w:val="23"/>
              </w:rPr>
              <w:t xml:space="preserve">жилых помещениях, предоставляемых </w:t>
            </w:r>
            <w:r w:rsidRPr="002C42EC">
              <w:rPr>
                <w:rFonts w:ascii="Times New Roman" w:hAnsi="Times New Roman"/>
                <w:sz w:val="23"/>
                <w:szCs w:val="23"/>
              </w:rPr>
              <w:t>по договорам социального найма</w:t>
            </w:r>
            <w:r>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Х</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5.1</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925A17">
              <w:rPr>
                <w:rFonts w:ascii="Times New Roman" w:hAnsi="Times New Roman"/>
                <w:sz w:val="23"/>
                <w:szCs w:val="23"/>
              </w:rPr>
              <w:t>Общее количество семей, состоящих на учете в качестве нуждающихся в жилых помещениях</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1 100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1088</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890</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853</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816</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5.2</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F946BC">
            <w:pPr>
              <w:widowControl w:val="0"/>
              <w:autoSpaceDE w:val="0"/>
              <w:autoSpaceDN w:val="0"/>
              <w:spacing w:after="0" w:line="240" w:lineRule="auto"/>
              <w:rPr>
                <w:rFonts w:ascii="Times New Roman" w:hAnsi="Times New Roman"/>
                <w:sz w:val="23"/>
                <w:szCs w:val="23"/>
              </w:rPr>
            </w:pPr>
            <w:r w:rsidRPr="00925A17">
              <w:rPr>
                <w:rFonts w:ascii="Times New Roman" w:hAnsi="Times New Roman"/>
                <w:sz w:val="23"/>
                <w:szCs w:val="23"/>
              </w:rPr>
              <w:t xml:space="preserve">Количество семей, получивших жилые </w:t>
            </w:r>
            <w:r w:rsidRPr="00925A17">
              <w:rPr>
                <w:rFonts w:ascii="Times New Roman" w:hAnsi="Times New Roman"/>
                <w:sz w:val="23"/>
                <w:szCs w:val="23"/>
              </w:rPr>
              <w:lastRenderedPageBreak/>
              <w:t>помещения и улучшивших свои жилищные условия</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F946BC">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 xml:space="preserve">Приоритетный </w:t>
            </w:r>
            <w:r>
              <w:rPr>
                <w:rFonts w:ascii="Times New Roman" w:hAnsi="Times New Roman"/>
                <w:sz w:val="23"/>
                <w:szCs w:val="23"/>
              </w:rPr>
              <w:lastRenderedPageBreak/>
              <w:t>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lastRenderedPageBreak/>
              <w:t>Семья</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37</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5.3</w:t>
            </w:r>
          </w:p>
        </w:tc>
        <w:tc>
          <w:tcPr>
            <w:tcW w:w="2715" w:type="dxa"/>
            <w:tcBorders>
              <w:top w:val="single" w:sz="4" w:space="0" w:color="auto"/>
              <w:left w:val="single" w:sz="4" w:space="0" w:color="auto"/>
              <w:bottom w:val="single" w:sz="4" w:space="0" w:color="auto"/>
              <w:right w:val="single" w:sz="4" w:space="0" w:color="auto"/>
            </w:tcBorders>
          </w:tcPr>
          <w:p w:rsidR="00E5518B" w:rsidRDefault="00E5518B" w:rsidP="00AC39D2">
            <w:pPr>
              <w:widowControl w:val="0"/>
              <w:autoSpaceDE w:val="0"/>
              <w:autoSpaceDN w:val="0"/>
              <w:spacing w:after="0" w:line="240" w:lineRule="auto"/>
              <w:rPr>
                <w:rFonts w:ascii="Times New Roman" w:hAnsi="Times New Roman"/>
                <w:sz w:val="23"/>
                <w:szCs w:val="23"/>
              </w:rPr>
            </w:pPr>
            <w:r w:rsidRPr="00925A17">
              <w:rPr>
                <w:rFonts w:ascii="Times New Roman" w:hAnsi="Times New Roman"/>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p>
          <w:p w:rsidR="007E3E66" w:rsidRPr="00AC39D2" w:rsidRDefault="007E3E66" w:rsidP="00AC39D2">
            <w:pPr>
              <w:widowControl w:val="0"/>
              <w:autoSpaceDE w:val="0"/>
              <w:autoSpaceDN w:val="0"/>
              <w:spacing w:after="0" w:line="240" w:lineRule="auto"/>
              <w:rPr>
                <w:rFonts w:ascii="Times New Roman" w:hAnsi="Times New Roman"/>
                <w:sz w:val="23"/>
                <w:szCs w:val="23"/>
              </w:rPr>
            </w:pP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1,12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1,12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6,8</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6,7</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7,0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3559EC">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6</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6</w:t>
            </w:r>
            <w:r>
              <w:rPr>
                <w:rFonts w:ascii="Times New Roman" w:hAnsi="Times New Roman"/>
                <w:sz w:val="23"/>
                <w:szCs w:val="23"/>
              </w:rPr>
              <w:t xml:space="preserve"> «Улучшение жилищных условий семей, имеющих семь и более детей»</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6.1</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2F7CC2">
            <w:pPr>
              <w:spacing w:after="0" w:line="240" w:lineRule="auto"/>
              <w:rPr>
                <w:rFonts w:ascii="Times New Roman" w:hAnsi="Times New Roman"/>
                <w:sz w:val="23"/>
                <w:szCs w:val="23"/>
              </w:rPr>
            </w:pPr>
            <w:r w:rsidRPr="002C42EC">
              <w:rPr>
                <w:rFonts w:ascii="Times New Roman" w:hAnsi="Times New Roman"/>
                <w:sz w:val="23"/>
                <w:szCs w:val="23"/>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w:t>
            </w:r>
            <w:r>
              <w:rPr>
                <w:rFonts w:ascii="Times New Roman" w:hAnsi="Times New Roman"/>
                <w:sz w:val="23"/>
                <w:szCs w:val="23"/>
              </w:rPr>
              <w:t>ьям, имеющим семь и более детей</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Штук</w:t>
            </w:r>
            <w:r>
              <w:rPr>
                <w:rFonts w:ascii="Times New Roman" w:hAnsi="Times New Roman"/>
                <w:sz w:val="23"/>
                <w:szCs w:val="23"/>
              </w:rPr>
              <w:t>а</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5</w:t>
            </w:r>
          </w:p>
          <w:p w:rsidR="00E5518B" w:rsidRPr="002F7CC2" w:rsidRDefault="00E5518B" w:rsidP="003559EC">
            <w:pPr>
              <w:spacing w:after="0" w:line="240" w:lineRule="auto"/>
              <w:rPr>
                <w:rFonts w:ascii="Times New Roman" w:hAnsi="Times New Roman"/>
                <w:sz w:val="23"/>
                <w:szCs w:val="23"/>
              </w:rPr>
            </w:pPr>
          </w:p>
          <w:p w:rsidR="00E5518B" w:rsidRPr="002F7CC2" w:rsidRDefault="00E5518B" w:rsidP="003559EC">
            <w:pPr>
              <w:spacing w:after="0" w:line="240" w:lineRule="auto"/>
              <w:rPr>
                <w:rFonts w:ascii="Times New Roman" w:hAnsi="Times New Roman"/>
                <w:sz w:val="23"/>
                <w:szCs w:val="23"/>
              </w:rPr>
            </w:pPr>
            <w:r w:rsidRPr="002F7CC2">
              <w:rPr>
                <w:rFonts w:ascii="Times New Roman" w:hAnsi="Times New Roman"/>
                <w:sz w:val="23"/>
                <w:szCs w:val="23"/>
              </w:rPr>
              <w:t>(из них:</w:t>
            </w:r>
          </w:p>
          <w:p w:rsidR="00E5518B" w:rsidRPr="002F7CC2" w:rsidRDefault="00E5518B" w:rsidP="003559EC">
            <w:pPr>
              <w:spacing w:after="0" w:line="240" w:lineRule="auto"/>
              <w:rPr>
                <w:rFonts w:ascii="Times New Roman" w:hAnsi="Times New Roman"/>
                <w:sz w:val="23"/>
                <w:szCs w:val="23"/>
              </w:rPr>
            </w:pPr>
            <w:r w:rsidRPr="002F7CC2">
              <w:rPr>
                <w:rFonts w:ascii="Times New Roman" w:hAnsi="Times New Roman"/>
                <w:sz w:val="23"/>
                <w:szCs w:val="23"/>
              </w:rPr>
              <w:t>2- с.п. Лозовское,с.п.Шеметовское;</w:t>
            </w:r>
          </w:p>
          <w:p w:rsidR="00E5518B" w:rsidRPr="002F7CC2" w:rsidRDefault="00E5518B" w:rsidP="003559EC">
            <w:pPr>
              <w:spacing w:after="0" w:line="240" w:lineRule="auto"/>
              <w:rPr>
                <w:rFonts w:ascii="Times New Roman" w:hAnsi="Times New Roman"/>
                <w:sz w:val="23"/>
                <w:szCs w:val="23"/>
              </w:rPr>
            </w:pPr>
            <w:r w:rsidRPr="002F7CC2">
              <w:rPr>
                <w:rFonts w:ascii="Times New Roman" w:hAnsi="Times New Roman"/>
                <w:sz w:val="23"/>
                <w:szCs w:val="23"/>
              </w:rPr>
              <w:t>2- г.п. Краснозаводск;</w:t>
            </w:r>
          </w:p>
          <w:p w:rsidR="00E5518B" w:rsidRPr="002F7CC2" w:rsidRDefault="00E5518B" w:rsidP="003559EC">
            <w:pPr>
              <w:spacing w:after="0" w:line="240" w:lineRule="auto"/>
              <w:rPr>
                <w:rFonts w:ascii="Times New Roman" w:hAnsi="Times New Roman"/>
                <w:sz w:val="23"/>
                <w:szCs w:val="23"/>
              </w:rPr>
            </w:pPr>
            <w:r w:rsidRPr="002F7CC2">
              <w:rPr>
                <w:rFonts w:ascii="Times New Roman" w:hAnsi="Times New Roman"/>
                <w:sz w:val="23"/>
                <w:szCs w:val="23"/>
              </w:rPr>
              <w:t>1- г.п. Сергиев Посад)</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967793"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3559EC">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7</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7</w:t>
            </w:r>
            <w:r>
              <w:rPr>
                <w:rFonts w:ascii="Times New Roman" w:hAnsi="Times New Roman"/>
                <w:sz w:val="23"/>
                <w:szCs w:val="23"/>
              </w:rPr>
              <w:t xml:space="preserve"> «Обеспечение жильем отдельных категорий граждан, установленных федеральным законодательством»</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7.1</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 xml:space="preserve">Количество ветеранов и инвалидов Великой Отечественной войны, членов семей погибших (умерших) инвалидов и участников Великой </w:t>
            </w:r>
            <w:r w:rsidRPr="002C42EC">
              <w:rPr>
                <w:rFonts w:ascii="Times New Roman" w:hAnsi="Times New Roman"/>
                <w:sz w:val="23"/>
                <w:szCs w:val="23"/>
              </w:rPr>
              <w:lastRenderedPageBreak/>
              <w:t>Отечественной войны,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7.2</w:t>
            </w:r>
          </w:p>
        </w:tc>
        <w:tc>
          <w:tcPr>
            <w:tcW w:w="2715" w:type="dxa"/>
            <w:tcBorders>
              <w:top w:val="single" w:sz="4" w:space="0" w:color="auto"/>
              <w:left w:val="single" w:sz="4" w:space="0" w:color="auto"/>
              <w:bottom w:val="single" w:sz="4" w:space="0" w:color="auto"/>
              <w:right w:val="single" w:sz="4" w:space="0" w:color="auto"/>
            </w:tcBorders>
          </w:tcPr>
          <w:p w:rsidR="00E5518B" w:rsidRPr="002C42EC"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7E3E66" w:rsidP="003559EC">
            <w:pPr>
              <w:spacing w:after="0" w:line="240" w:lineRule="auto"/>
              <w:jc w:val="center"/>
              <w:rPr>
                <w:rFonts w:ascii="Times New Roman" w:hAnsi="Times New Roman"/>
                <w:sz w:val="23"/>
                <w:szCs w:val="23"/>
              </w:rPr>
            </w:pPr>
            <w:r>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7.3</w:t>
            </w:r>
          </w:p>
        </w:tc>
        <w:tc>
          <w:tcPr>
            <w:tcW w:w="2715" w:type="dxa"/>
            <w:tcBorders>
              <w:top w:val="single" w:sz="4" w:space="0" w:color="auto"/>
              <w:left w:val="single" w:sz="4" w:space="0" w:color="auto"/>
              <w:bottom w:val="single" w:sz="4" w:space="0" w:color="auto"/>
              <w:right w:val="single" w:sz="4" w:space="0" w:color="auto"/>
            </w:tcBorders>
          </w:tcPr>
          <w:p w:rsidR="00E5518B" w:rsidRPr="002C42EC"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CF56B0"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Отраслевой </w:t>
            </w:r>
            <w:r w:rsidR="00E5518B">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bl>
    <w:p w:rsidR="00E5518B" w:rsidRDefault="00E5518B" w:rsidP="002C42EC">
      <w:pPr>
        <w:autoSpaceDE w:val="0"/>
        <w:autoSpaceDN w:val="0"/>
        <w:adjustRightInd w:val="0"/>
        <w:spacing w:after="0" w:line="240" w:lineRule="auto"/>
        <w:jc w:val="center"/>
        <w:rPr>
          <w:rFonts w:ascii="Times New Roman" w:eastAsiaTheme="minorHAnsi" w:hAnsi="Times New Roman"/>
          <w:sz w:val="23"/>
          <w:szCs w:val="23"/>
        </w:rPr>
      </w:pPr>
    </w:p>
    <w:p w:rsidR="00066CA8" w:rsidRDefault="00066CA8" w:rsidP="002C42EC">
      <w:pPr>
        <w:autoSpaceDE w:val="0"/>
        <w:autoSpaceDN w:val="0"/>
        <w:adjustRightInd w:val="0"/>
        <w:spacing w:after="0" w:line="240" w:lineRule="auto"/>
        <w:jc w:val="center"/>
        <w:rPr>
          <w:rFonts w:ascii="Times New Roman" w:eastAsiaTheme="minorHAnsi" w:hAnsi="Times New Roman"/>
          <w:sz w:val="23"/>
          <w:szCs w:val="23"/>
        </w:rPr>
      </w:pPr>
    </w:p>
    <w:p w:rsidR="0064628A" w:rsidRDefault="0064628A" w:rsidP="002C42EC">
      <w:pPr>
        <w:autoSpaceDE w:val="0"/>
        <w:autoSpaceDN w:val="0"/>
        <w:adjustRightInd w:val="0"/>
        <w:spacing w:after="0" w:line="240" w:lineRule="auto"/>
        <w:jc w:val="center"/>
        <w:rPr>
          <w:rFonts w:ascii="Times New Roman" w:eastAsiaTheme="minorHAnsi" w:hAnsi="Times New Roman"/>
          <w:sz w:val="23"/>
          <w:szCs w:val="23"/>
        </w:rPr>
      </w:pPr>
    </w:p>
    <w:p w:rsidR="00CC1C99" w:rsidRPr="002C42EC" w:rsidRDefault="002F7CC2" w:rsidP="002C42EC">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 Методика расчета значений показателей реализации</w:t>
      </w:r>
    </w:p>
    <w:p w:rsidR="00CC1C99" w:rsidRPr="002C42EC" w:rsidRDefault="009121B3" w:rsidP="00CC1C99">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Муниципальной</w:t>
      </w:r>
      <w:r w:rsidR="00CC1C99" w:rsidRPr="002C42EC">
        <w:rPr>
          <w:rFonts w:ascii="Times New Roman" w:eastAsiaTheme="minorHAnsi" w:hAnsi="Times New Roman"/>
          <w:sz w:val="23"/>
          <w:szCs w:val="23"/>
        </w:rPr>
        <w:t xml:space="preserve"> программы (подпрограммы)</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Оценка эффективности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ежегодно производится на основе использования целевых показателей, обеспечивающих мониторинг динамики изменений в жилищной сфере за оцениваемый период с целью уточнения задач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Оценка эффективности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будет производиться путем сравнения текущих значений показателей с установленными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программой значениями на 201</w:t>
      </w:r>
      <w:r w:rsidR="0049772F" w:rsidRPr="002C42EC">
        <w:rPr>
          <w:rFonts w:ascii="Times New Roman" w:eastAsiaTheme="minorHAnsi" w:hAnsi="Times New Roman"/>
          <w:sz w:val="23"/>
          <w:szCs w:val="23"/>
        </w:rPr>
        <w:t>7</w:t>
      </w:r>
      <w:r w:rsidRPr="002C42EC">
        <w:rPr>
          <w:rFonts w:ascii="Times New Roman" w:eastAsiaTheme="minorHAnsi" w:hAnsi="Times New Roman"/>
          <w:sz w:val="23"/>
          <w:szCs w:val="23"/>
        </w:rPr>
        <w:t>-</w:t>
      </w:r>
      <w:r w:rsidR="0049772F" w:rsidRPr="002C42EC">
        <w:rPr>
          <w:rFonts w:ascii="Times New Roman" w:eastAsiaTheme="minorHAnsi" w:hAnsi="Times New Roman"/>
          <w:sz w:val="23"/>
          <w:szCs w:val="23"/>
        </w:rPr>
        <w:t> </w:t>
      </w:r>
      <w:r w:rsidRPr="002C42EC">
        <w:rPr>
          <w:rFonts w:ascii="Times New Roman" w:eastAsiaTheme="minorHAnsi" w:hAnsi="Times New Roman"/>
          <w:sz w:val="23"/>
          <w:szCs w:val="23"/>
        </w:rPr>
        <w:t>20</w:t>
      </w:r>
      <w:r w:rsidR="0049772F" w:rsidRPr="002C42EC">
        <w:rPr>
          <w:rFonts w:ascii="Times New Roman" w:eastAsiaTheme="minorHAnsi" w:hAnsi="Times New Roman"/>
          <w:sz w:val="23"/>
          <w:szCs w:val="23"/>
        </w:rPr>
        <w:t>2</w:t>
      </w:r>
      <w:r w:rsidR="00EE44B2">
        <w:rPr>
          <w:rFonts w:ascii="Times New Roman" w:eastAsiaTheme="minorHAnsi" w:hAnsi="Times New Roman"/>
          <w:sz w:val="23"/>
          <w:szCs w:val="23"/>
        </w:rPr>
        <w:t>1</w:t>
      </w:r>
      <w:r w:rsidR="0049772F" w:rsidRPr="002C42EC">
        <w:rPr>
          <w:rFonts w:ascii="Times New Roman" w:eastAsiaTheme="minorHAnsi" w:hAnsi="Times New Roman"/>
          <w:sz w:val="23"/>
          <w:szCs w:val="23"/>
        </w:rPr>
        <w:t> </w:t>
      </w:r>
      <w:r w:rsidRPr="002C42EC">
        <w:rPr>
          <w:rFonts w:ascii="Times New Roman" w:eastAsiaTheme="minorHAnsi" w:hAnsi="Times New Roman"/>
          <w:sz w:val="23"/>
          <w:szCs w:val="23"/>
        </w:rPr>
        <w:t>годы.</w:t>
      </w:r>
    </w:p>
    <w:p w:rsidR="00CC1C99" w:rsidRPr="002C42EC" w:rsidRDefault="00CC1C99" w:rsidP="00CC1C99">
      <w:pPr>
        <w:autoSpaceDE w:val="0"/>
        <w:autoSpaceDN w:val="0"/>
        <w:adjustRightInd w:val="0"/>
        <w:spacing w:after="0" w:line="240" w:lineRule="auto"/>
        <w:jc w:val="both"/>
        <w:outlineLvl w:val="0"/>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.1. Годовой объем ввода жилья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 xml:space="preserve">.1.1. </w:t>
      </w:r>
      <w:r w:rsidR="00565BE5" w:rsidRPr="002C42EC">
        <w:rPr>
          <w:rFonts w:ascii="Times New Roman" w:eastAsiaTheme="minorHAnsi" w:hAnsi="Times New Roman"/>
          <w:sz w:val="23"/>
          <w:szCs w:val="23"/>
        </w:rPr>
        <w:t>Исходные данные.</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w:t>
      </w:r>
      <w:r w:rsidR="00B41EB4">
        <w:rPr>
          <w:rFonts w:ascii="Times New Roman" w:eastAsiaTheme="minorHAnsi" w:hAnsi="Times New Roman"/>
          <w:sz w:val="23"/>
          <w:szCs w:val="23"/>
        </w:rPr>
        <w:t>ные о вводе жилья (тыс. кв. м).</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Источник данных - Территориальный орган Федеральной службы государственной статистики по Сергиево-Посадскому муниципальному району Московской области (далее - орган государственной статистики).</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 xml:space="preserve">.1.2. Алгоритм расчета значений целевого показателя по </w:t>
      </w:r>
      <w:r w:rsidR="00B41EB4">
        <w:rPr>
          <w:rFonts w:ascii="Times New Roman" w:eastAsiaTheme="minorHAnsi" w:hAnsi="Times New Roman"/>
          <w:sz w:val="23"/>
          <w:szCs w:val="23"/>
        </w:rPr>
        <w:t xml:space="preserve">Сергиево-Посадскому муниципальному району </w:t>
      </w:r>
      <w:r w:rsidR="00565BE5" w:rsidRPr="002C42EC">
        <w:rPr>
          <w:rFonts w:ascii="Times New Roman" w:eastAsiaTheme="minorHAnsi" w:hAnsi="Times New Roman"/>
          <w:sz w:val="23"/>
          <w:szCs w:val="23"/>
        </w:rPr>
        <w:t>Московской области.</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ежегодно рассчитывается органом государственной статистики.</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.1.3. Значения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объем ввода жилья в Сергиево-Посадском муниципальном районе Московской области в 2017 году -  </w:t>
      </w:r>
      <w:r w:rsidR="00190494">
        <w:rPr>
          <w:rFonts w:ascii="Times New Roman" w:eastAsiaTheme="minorHAnsi" w:hAnsi="Times New Roman"/>
          <w:sz w:val="23"/>
          <w:szCs w:val="23"/>
        </w:rPr>
        <w:t>110,0</w:t>
      </w:r>
      <w:r w:rsidRPr="002C42EC">
        <w:rPr>
          <w:rFonts w:ascii="Times New Roman" w:eastAsiaTheme="minorHAnsi" w:hAnsi="Times New Roman"/>
          <w:sz w:val="23"/>
          <w:szCs w:val="23"/>
        </w:rPr>
        <w:t xml:space="preserve"> тыс. кв. м, в 2018 году -110,0 тыс. кв. м, в 2019 году -  111,2тыс. кв. м, в 2020 году -  112,4 тыс. кв. м, в 2021 году -  113,6тыс. кв. м.</w:t>
      </w:r>
    </w:p>
    <w:p w:rsidR="00565BE5" w:rsidRPr="002C42EC" w:rsidRDefault="00565BE5" w:rsidP="00565BE5">
      <w:pPr>
        <w:autoSpaceDE w:val="0"/>
        <w:autoSpaceDN w:val="0"/>
        <w:adjustRightInd w:val="0"/>
        <w:spacing w:after="0" w:line="240" w:lineRule="auto"/>
        <w:jc w:val="both"/>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 Доля ввода в эксплуатацию жилья</w:t>
      </w:r>
      <w:r w:rsidR="00B41EB4">
        <w:rPr>
          <w:rFonts w:ascii="Times New Roman" w:eastAsiaTheme="minorHAnsi" w:hAnsi="Times New Roman"/>
          <w:sz w:val="23"/>
          <w:szCs w:val="23"/>
        </w:rPr>
        <w:t xml:space="preserve"> </w:t>
      </w:r>
      <w:r w:rsidR="00565BE5" w:rsidRPr="002C42EC">
        <w:rPr>
          <w:rFonts w:ascii="Times New Roman" w:eastAsiaTheme="minorHAnsi" w:hAnsi="Times New Roman"/>
          <w:sz w:val="23"/>
          <w:szCs w:val="23"/>
        </w:rPr>
        <w:t xml:space="preserve">по стандартам эконом-класса в общем объеме вводимого жилья </w:t>
      </w:r>
    </w:p>
    <w:p w:rsidR="00565BE5" w:rsidRPr="002C42EC" w:rsidRDefault="00565BE5" w:rsidP="00565BE5">
      <w:pPr>
        <w:autoSpaceDE w:val="0"/>
        <w:autoSpaceDN w:val="0"/>
        <w:adjustRightInd w:val="0"/>
        <w:spacing w:after="0" w:line="240" w:lineRule="auto"/>
        <w:jc w:val="center"/>
        <w:outlineLvl w:val="0"/>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.2.1. Исходные данные.</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следующие данные:</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 вводе в эксплуатацию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эконом-класса (тыс. кв. м), по муниципальным образованиям Московской области. </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 общем объеме вводимого жилья в Сергиево-Посадском муниципальном районе М</w:t>
      </w:r>
      <w:r w:rsidR="00B41EB4">
        <w:rPr>
          <w:rFonts w:ascii="Times New Roman" w:eastAsiaTheme="minorHAnsi" w:hAnsi="Times New Roman"/>
          <w:sz w:val="23"/>
          <w:szCs w:val="23"/>
        </w:rPr>
        <w:t>осковской области (тыс. кв. м).</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Источник данных - орган государственной статистики.</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.2.2. Алгоритм расчета значений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индикатора рассчитывается как отношение объема годового ввода в эксплуатацию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эконом-класса, к общему объему годового ввода жилья в Сергиево-Посадском муниципальном районе Московской области, выраженное в процентах.</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.2.3. Значение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Доля ввода в эксплуатацию жилья по стандартам эконом-класса в общем объеме вводимого жилья в 201</w:t>
      </w:r>
      <w:r w:rsidR="00190494">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w:t>
      </w:r>
      <w:r w:rsidR="008747F5">
        <w:rPr>
          <w:rFonts w:ascii="Times New Roman" w:eastAsiaTheme="minorHAnsi" w:hAnsi="Times New Roman"/>
          <w:sz w:val="23"/>
          <w:szCs w:val="23"/>
        </w:rPr>
        <w:t>–</w:t>
      </w:r>
      <w:r w:rsidR="008747F5" w:rsidRPr="002C42EC">
        <w:rPr>
          <w:rFonts w:ascii="Times New Roman" w:eastAsiaTheme="minorHAnsi" w:hAnsi="Times New Roman"/>
          <w:sz w:val="23"/>
          <w:szCs w:val="23"/>
        </w:rPr>
        <w:t xml:space="preserve"> </w:t>
      </w:r>
      <w:r w:rsidR="00190494">
        <w:rPr>
          <w:rFonts w:ascii="Times New Roman" w:eastAsiaTheme="minorHAnsi" w:hAnsi="Times New Roman"/>
          <w:sz w:val="23"/>
          <w:szCs w:val="23"/>
        </w:rPr>
        <w:t>15,5</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w:t>
      </w:r>
      <w:r w:rsidR="004F7BE3">
        <w:rPr>
          <w:rFonts w:ascii="Times New Roman" w:eastAsiaTheme="minorHAnsi" w:hAnsi="Times New Roman"/>
          <w:sz w:val="23"/>
          <w:szCs w:val="23"/>
        </w:rPr>
        <w:t>.</w:t>
      </w:r>
    </w:p>
    <w:p w:rsidR="00FB1B1F" w:rsidRPr="002C42EC" w:rsidRDefault="00FB1B1F"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590F55" w:rsidRDefault="00590F55">
      <w:pPr>
        <w:spacing w:after="0" w:line="240" w:lineRule="auto"/>
        <w:rPr>
          <w:rFonts w:ascii="Times New Roman" w:eastAsiaTheme="minorHAnsi" w:hAnsi="Times New Roman"/>
          <w:sz w:val="23"/>
          <w:szCs w:val="23"/>
        </w:rPr>
      </w:pPr>
      <w:r>
        <w:rPr>
          <w:rFonts w:ascii="Times New Roman" w:eastAsiaTheme="minorHAnsi" w:hAnsi="Times New Roman"/>
          <w:sz w:val="23"/>
          <w:szCs w:val="23"/>
        </w:rPr>
        <w:br w:type="page"/>
      </w: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 xml:space="preserve">.3. Объем ввода жилья по стандартам эконом-класса </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highlight w:val="yellow"/>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.3.1. Исходные данные.</w:t>
      </w:r>
    </w:p>
    <w:p w:rsidR="00377B7D"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 о вводе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экономического класса (тыс. кв. м), по Сергиево-Посадском</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муниципальном</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район</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Московской области. </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органы местного самоуправления муниципальных образований </w:t>
      </w:r>
      <w:r w:rsidR="00B41EB4">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.3.2. Алгоритм расчета значений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индикатора рассчитывается путем суммирования значений целевого показателя по муниципальным образованиям </w:t>
      </w:r>
      <w:r w:rsidR="00B41EB4">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в тыс. кв. м.</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.3.3. Значение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Объем ввода жилья по стандартам эконом-класса в 201</w:t>
      </w:r>
      <w:r w:rsidR="00190494">
        <w:rPr>
          <w:rFonts w:ascii="Times New Roman" w:eastAsiaTheme="minorHAnsi" w:hAnsi="Times New Roman"/>
          <w:sz w:val="23"/>
          <w:szCs w:val="23"/>
        </w:rPr>
        <w:t>7</w:t>
      </w:r>
      <w:r w:rsidRPr="002C42EC">
        <w:rPr>
          <w:rFonts w:ascii="Times New Roman" w:eastAsiaTheme="minorHAnsi" w:hAnsi="Times New Roman"/>
          <w:sz w:val="23"/>
          <w:szCs w:val="23"/>
        </w:rPr>
        <w:t> году –</w:t>
      </w:r>
      <w:r w:rsidR="004F7BE3">
        <w:rPr>
          <w:rFonts w:ascii="Times New Roman" w:eastAsiaTheme="minorHAnsi" w:hAnsi="Times New Roman"/>
          <w:sz w:val="23"/>
          <w:szCs w:val="23"/>
        </w:rPr>
        <w:t>17,</w:t>
      </w:r>
      <w:r w:rsidR="00190494">
        <w:rPr>
          <w:rFonts w:ascii="Times New Roman" w:eastAsiaTheme="minorHAnsi" w:hAnsi="Times New Roman"/>
          <w:sz w:val="23"/>
          <w:szCs w:val="23"/>
        </w:rPr>
        <w:t>0</w:t>
      </w:r>
      <w:r w:rsidRPr="002C42EC">
        <w:rPr>
          <w:rFonts w:ascii="Times New Roman" w:eastAsiaTheme="minorHAnsi" w:hAnsi="Times New Roman"/>
          <w:sz w:val="23"/>
          <w:szCs w:val="23"/>
        </w:rPr>
        <w:t> тыс. кв. м.</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 Средняя стоимость одного квадратного метра общей площади жилья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средней стоимости одного квадратного метра общей площади жилья на первичном рынке (все типы квартир) в </w:t>
      </w:r>
      <w:r w:rsidR="00377B7D" w:rsidRPr="002C42EC">
        <w:rPr>
          <w:rFonts w:ascii="Times New Roman" w:eastAsiaTheme="minorHAnsi" w:hAnsi="Times New Roman"/>
          <w:sz w:val="23"/>
          <w:szCs w:val="23"/>
        </w:rPr>
        <w:t xml:space="preserve"> Сергиево-Посадском муниципальном районе </w:t>
      </w:r>
      <w:r w:rsidRPr="002C42EC">
        <w:rPr>
          <w:rFonts w:ascii="Times New Roman" w:eastAsiaTheme="minorHAnsi" w:hAnsi="Times New Roman"/>
          <w:sz w:val="23"/>
          <w:szCs w:val="23"/>
        </w:rPr>
        <w:t>Московской области (рублей);</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w:t>
      </w:r>
      <w:r w:rsidR="00B41EB4" w:rsidRPr="002C42EC">
        <w:rPr>
          <w:rFonts w:ascii="Times New Roman" w:eastAsiaTheme="minorHAnsi" w:hAnsi="Times New Roman"/>
          <w:sz w:val="23"/>
          <w:szCs w:val="23"/>
        </w:rPr>
        <w:t>орган государственной статистики</w:t>
      </w:r>
      <w:r w:rsidRPr="002C42EC">
        <w:rPr>
          <w:rFonts w:ascii="Times New Roman" w:eastAsiaTheme="minorHAnsi" w:hAnsi="Times New Roman"/>
          <w:sz w:val="23"/>
          <w:szCs w:val="23"/>
        </w:rPr>
        <w:t>.</w:t>
      </w: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.2. Значение целевого показателя.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одного квадрат</w:t>
      </w:r>
      <w:r w:rsidR="006662BD" w:rsidRPr="002C42EC">
        <w:rPr>
          <w:rFonts w:ascii="Times New Roman" w:eastAsiaTheme="minorHAnsi" w:hAnsi="Times New Roman"/>
          <w:sz w:val="23"/>
          <w:szCs w:val="23"/>
        </w:rPr>
        <w:t>ного метра общей площади жилья в 201</w:t>
      </w:r>
      <w:r w:rsidR="00190494">
        <w:rPr>
          <w:rFonts w:ascii="Times New Roman" w:eastAsiaTheme="minorHAnsi" w:hAnsi="Times New Roman"/>
          <w:sz w:val="23"/>
          <w:szCs w:val="23"/>
        </w:rPr>
        <w:t>7</w:t>
      </w:r>
      <w:r w:rsidR="006662BD" w:rsidRPr="002C42EC">
        <w:rPr>
          <w:rFonts w:ascii="Times New Roman" w:eastAsiaTheme="minorHAnsi" w:hAnsi="Times New Roman"/>
          <w:sz w:val="23"/>
          <w:szCs w:val="23"/>
        </w:rPr>
        <w:t> </w:t>
      </w:r>
      <w:r w:rsidRPr="002C42EC">
        <w:rPr>
          <w:rFonts w:ascii="Times New Roman" w:eastAsiaTheme="minorHAnsi" w:hAnsi="Times New Roman"/>
          <w:sz w:val="23"/>
          <w:szCs w:val="23"/>
        </w:rPr>
        <w:t xml:space="preserve">году </w:t>
      </w:r>
      <w:r w:rsidR="00377B7D"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190494">
        <w:rPr>
          <w:rFonts w:ascii="Times New Roman" w:eastAsiaTheme="minorHAnsi" w:hAnsi="Times New Roman"/>
          <w:sz w:val="23"/>
          <w:szCs w:val="23"/>
        </w:rPr>
        <w:t>52 500</w:t>
      </w:r>
      <w:r w:rsidRPr="002C42EC">
        <w:rPr>
          <w:rFonts w:ascii="Times New Roman" w:eastAsiaTheme="minorHAnsi" w:hAnsi="Times New Roman"/>
          <w:sz w:val="23"/>
          <w:szCs w:val="23"/>
        </w:rPr>
        <w:t xml:space="preserve"> рублей.</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highlight w:val="yellow"/>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 Средняя стоимость одного квадратного метра общей площади жилья, относительно уровня 2012 года</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средняя стоимость одного квадратного метра общей площади жилья на первичном рынке (все типы квартир) в </w:t>
      </w:r>
      <w:r w:rsidR="00377B7D" w:rsidRPr="002C42EC">
        <w:rPr>
          <w:rFonts w:ascii="Times New Roman" w:eastAsiaTheme="minorHAnsi" w:hAnsi="Times New Roman"/>
          <w:sz w:val="23"/>
          <w:szCs w:val="23"/>
        </w:rPr>
        <w:t xml:space="preserve">Сергиево-Посадском муниципальном районе </w:t>
      </w:r>
      <w:r w:rsidRPr="002C42EC">
        <w:rPr>
          <w:rFonts w:ascii="Times New Roman" w:eastAsiaTheme="minorHAnsi" w:hAnsi="Times New Roman"/>
          <w:sz w:val="23"/>
          <w:szCs w:val="23"/>
        </w:rPr>
        <w:t>Московской области (рублей);</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одного квадратного метра общей площади жилья на первичном рынке (все типы жилья) в 2012 году с учетом индекса-дефлятора на соответствующий год по виду экономической деятельности «строительство».</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w:t>
      </w:r>
      <w:r w:rsidR="00B41EB4" w:rsidRPr="002C42EC">
        <w:rPr>
          <w:rFonts w:ascii="Times New Roman" w:eastAsiaTheme="minorHAnsi" w:hAnsi="Times New Roman"/>
          <w:sz w:val="23"/>
          <w:szCs w:val="23"/>
        </w:rPr>
        <w:t>орган государственной статистики</w:t>
      </w:r>
      <w:r w:rsidRPr="002C42EC">
        <w:rPr>
          <w:rFonts w:ascii="Times New Roman" w:eastAsiaTheme="minorHAnsi" w:hAnsi="Times New Roman"/>
          <w:sz w:val="23"/>
          <w:szCs w:val="23"/>
        </w:rPr>
        <w:t>.</w:t>
      </w: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377B7D" w:rsidRPr="002C42EC">
        <w:rPr>
          <w:rFonts w:ascii="Times New Roman" w:eastAsiaTheme="minorHAnsi" w:hAnsi="Times New Roman"/>
          <w:sz w:val="23"/>
          <w:szCs w:val="23"/>
        </w:rPr>
        <w:t xml:space="preserve">Сергиево-Посадскому муниципальному району </w:t>
      </w:r>
      <w:r w:rsidR="00CC1C99" w:rsidRPr="002C42EC">
        <w:rPr>
          <w:rFonts w:ascii="Times New Roman" w:eastAsiaTheme="minorHAnsi" w:hAnsi="Times New Roman"/>
          <w:sz w:val="23"/>
          <w:szCs w:val="23"/>
        </w:rPr>
        <w:t>Московской области.</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Целевой показатель, рассчитывается как отклонение среднего значения стоимости одного квадратного метра общей площади жилья на первичном рынке (все типы квартир) в</w:t>
      </w:r>
      <w:r w:rsidR="00377B7D" w:rsidRPr="002C42EC">
        <w:rPr>
          <w:rFonts w:ascii="Times New Roman" w:eastAsiaTheme="minorHAnsi" w:hAnsi="Times New Roman"/>
          <w:sz w:val="23"/>
          <w:szCs w:val="23"/>
        </w:rPr>
        <w:t xml:space="preserve"> Сергиево-Посадском муниципальном районе</w:t>
      </w:r>
      <w:r w:rsidRPr="002C42EC">
        <w:rPr>
          <w:rFonts w:ascii="Times New Roman" w:eastAsiaTheme="minorHAnsi" w:hAnsi="Times New Roman"/>
          <w:sz w:val="23"/>
          <w:szCs w:val="23"/>
        </w:rPr>
        <w:t xml:space="preserve"> Московской области от средней стоимости одного квадратного метра общей площади жилья на первичном рынке (все типы квартир) в 2012 году с учетом индекса-дефлятора на соответствующий год по виду экономической деятельности «строительство», выраженное в процентах.</w:t>
      </w: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.3. Значение целевого показателя.</w:t>
      </w:r>
    </w:p>
    <w:p w:rsidR="00CC1C99" w:rsidRPr="007E3E66" w:rsidRDefault="00CC1C99" w:rsidP="00C67C0D">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7E3E66">
        <w:rPr>
          <w:rFonts w:ascii="Times New Roman" w:eastAsiaTheme="minorHAnsi" w:hAnsi="Times New Roman"/>
          <w:sz w:val="23"/>
          <w:szCs w:val="23"/>
        </w:rPr>
        <w:lastRenderedPageBreak/>
        <w:t>Средняя стоимость одного квадратного метра общей площади жилья, относительно уровня 2012 года в 201</w:t>
      </w:r>
      <w:r w:rsidR="00190494" w:rsidRPr="007E3E66">
        <w:rPr>
          <w:rFonts w:ascii="Times New Roman" w:eastAsiaTheme="minorHAnsi" w:hAnsi="Times New Roman"/>
          <w:sz w:val="23"/>
          <w:szCs w:val="23"/>
        </w:rPr>
        <w:t>7</w:t>
      </w:r>
      <w:r w:rsidRPr="007E3E66">
        <w:rPr>
          <w:rFonts w:ascii="Times New Roman" w:eastAsiaTheme="minorHAnsi" w:hAnsi="Times New Roman"/>
          <w:sz w:val="23"/>
          <w:szCs w:val="23"/>
        </w:rPr>
        <w:t xml:space="preserve"> году </w:t>
      </w:r>
      <w:r w:rsidR="00377B7D" w:rsidRPr="007E3E66">
        <w:rPr>
          <w:rFonts w:ascii="Times New Roman" w:eastAsiaTheme="minorHAnsi" w:hAnsi="Times New Roman"/>
          <w:sz w:val="23"/>
          <w:szCs w:val="23"/>
        </w:rPr>
        <w:t>–</w:t>
      </w:r>
      <w:r w:rsidRPr="007E3E66">
        <w:rPr>
          <w:rFonts w:ascii="Times New Roman" w:eastAsiaTheme="minorHAnsi" w:hAnsi="Times New Roman"/>
          <w:sz w:val="23"/>
          <w:szCs w:val="23"/>
        </w:rPr>
        <w:t xml:space="preserve"> </w:t>
      </w:r>
      <w:r w:rsidR="00377B7D" w:rsidRPr="007E3E66">
        <w:rPr>
          <w:rFonts w:ascii="Times New Roman" w:eastAsiaTheme="minorHAnsi" w:hAnsi="Times New Roman"/>
          <w:sz w:val="23"/>
          <w:szCs w:val="23"/>
        </w:rPr>
        <w:t>91,</w:t>
      </w:r>
      <w:r w:rsidR="00190494" w:rsidRPr="007E3E66">
        <w:rPr>
          <w:rFonts w:ascii="Times New Roman" w:eastAsiaTheme="minorHAnsi" w:hAnsi="Times New Roman"/>
          <w:sz w:val="23"/>
          <w:szCs w:val="23"/>
        </w:rPr>
        <w:t>2</w:t>
      </w:r>
      <w:r w:rsidRPr="007E3E66">
        <w:rPr>
          <w:rFonts w:ascii="Times New Roman" w:eastAsiaTheme="minorHAnsi" w:hAnsi="Times New Roman"/>
          <w:sz w:val="23"/>
          <w:szCs w:val="23"/>
        </w:rPr>
        <w:t xml:space="preserve"> </w:t>
      </w:r>
      <w:r w:rsidR="00EE44B2" w:rsidRPr="007E3E66">
        <w:rPr>
          <w:rFonts w:ascii="Times New Roman" w:eastAsiaTheme="minorHAnsi" w:hAnsi="Times New Roman"/>
          <w:sz w:val="23"/>
          <w:szCs w:val="23"/>
        </w:rPr>
        <w:t>%</w:t>
      </w:r>
      <w:r w:rsidRPr="007E3E66">
        <w:rPr>
          <w:rFonts w:ascii="Times New Roman" w:eastAsiaTheme="minorHAnsi" w:hAnsi="Times New Roman"/>
          <w:sz w:val="23"/>
          <w:szCs w:val="23"/>
        </w:rPr>
        <w:t>.</w:t>
      </w:r>
    </w:p>
    <w:p w:rsidR="006B4C8C" w:rsidRPr="007E3E66" w:rsidRDefault="006B4C8C" w:rsidP="00C67C0D">
      <w:pPr>
        <w:autoSpaceDE w:val="0"/>
        <w:autoSpaceDN w:val="0"/>
        <w:adjustRightInd w:val="0"/>
        <w:spacing w:after="0" w:line="240" w:lineRule="auto"/>
        <w:ind w:firstLine="567"/>
        <w:jc w:val="both"/>
        <w:outlineLvl w:val="0"/>
        <w:rPr>
          <w:rFonts w:ascii="Times New Roman" w:eastAsiaTheme="minorHAnsi" w:hAnsi="Times New Roman"/>
          <w:sz w:val="23"/>
          <w:szCs w:val="23"/>
        </w:rPr>
      </w:pPr>
    </w:p>
    <w:p w:rsidR="00C40A41" w:rsidRPr="007E3E66" w:rsidRDefault="002F7CC2" w:rsidP="00C40A41">
      <w:pPr>
        <w:jc w:val="center"/>
        <w:rPr>
          <w:rFonts w:ascii="Times New Roman" w:hAnsi="Times New Roman"/>
          <w:sz w:val="23"/>
          <w:szCs w:val="23"/>
        </w:rPr>
      </w:pPr>
      <w:r w:rsidRPr="007E3E66">
        <w:rPr>
          <w:rFonts w:ascii="Times New Roman" w:eastAsiaTheme="minorHAnsi" w:hAnsi="Times New Roman"/>
          <w:sz w:val="23"/>
          <w:szCs w:val="23"/>
        </w:rPr>
        <w:t>6</w:t>
      </w:r>
      <w:r w:rsidR="006B4C8C" w:rsidRPr="007E3E66">
        <w:rPr>
          <w:rFonts w:ascii="Times New Roman" w:eastAsiaTheme="minorHAnsi" w:hAnsi="Times New Roman"/>
          <w:sz w:val="23"/>
          <w:szCs w:val="23"/>
        </w:rPr>
        <w:t xml:space="preserve">.6. </w:t>
      </w:r>
      <w:r w:rsidR="00C40A41" w:rsidRPr="007E3E66">
        <w:rPr>
          <w:rFonts w:ascii="Times New Roman" w:hAnsi="Times New Roman"/>
          <w:sz w:val="23"/>
          <w:szCs w:val="23"/>
          <w:lang w:eastAsia="ru-RU"/>
        </w:rPr>
        <w:t>Уровень обеспеченности населения жильем</w:t>
      </w:r>
    </w:p>
    <w:p w:rsidR="00C40A41" w:rsidRPr="007E3E66" w:rsidRDefault="002F7CC2" w:rsidP="00C40A41">
      <w:pPr>
        <w:autoSpaceDE w:val="0"/>
        <w:autoSpaceDN w:val="0"/>
        <w:adjustRightInd w:val="0"/>
        <w:spacing w:after="0" w:line="240" w:lineRule="auto"/>
        <w:ind w:firstLine="540"/>
        <w:outlineLvl w:val="0"/>
        <w:rPr>
          <w:rFonts w:ascii="Times New Roman" w:hAnsi="Times New Roman"/>
          <w:sz w:val="23"/>
          <w:szCs w:val="23"/>
          <w:lang w:eastAsia="ru-RU"/>
        </w:rPr>
      </w:pPr>
      <w:r w:rsidRPr="007E3E66">
        <w:rPr>
          <w:rFonts w:ascii="Times New Roman" w:hAnsi="Times New Roman"/>
          <w:sz w:val="23"/>
          <w:szCs w:val="23"/>
          <w:lang w:eastAsia="ru-RU"/>
        </w:rPr>
        <w:t>6</w:t>
      </w:r>
      <w:r w:rsidR="00C40A41" w:rsidRPr="007E3E66">
        <w:rPr>
          <w:rFonts w:ascii="Times New Roman" w:hAnsi="Times New Roman"/>
          <w:sz w:val="23"/>
          <w:szCs w:val="23"/>
          <w:lang w:eastAsia="ru-RU"/>
        </w:rPr>
        <w:t>.6.1.  Исходные данные.</w:t>
      </w:r>
    </w:p>
    <w:p w:rsidR="00C40A41" w:rsidRPr="007E3E66" w:rsidRDefault="00C40A41" w:rsidP="00C40A41">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При расчете показателя применяются данные об обеспеченности населения жильем. Значение показателя ежегодно рассчитывается органом государственной статистики. В случае если на дату расчета значения показателя отсутствуют опубликованные в статистических сборниках данные об обеспеченности населения жильем, показатель по Сергиево-Посадскому муниципальному району рассчитывается по формуле:</w:t>
      </w:r>
    </w:p>
    <w:p w:rsidR="00C40A41" w:rsidRPr="007E3E66" w:rsidRDefault="00C40A41" w:rsidP="00C40A41">
      <w:pPr>
        <w:autoSpaceDE w:val="0"/>
        <w:autoSpaceDN w:val="0"/>
        <w:adjustRightInd w:val="0"/>
        <w:spacing w:after="0" w:line="240" w:lineRule="auto"/>
        <w:jc w:val="center"/>
        <w:rPr>
          <w:rFonts w:ascii="Times New Roman" w:hAnsi="Times New Roman"/>
          <w:sz w:val="23"/>
          <w:szCs w:val="23"/>
          <w:lang w:eastAsia="ru-RU"/>
        </w:rPr>
      </w:pPr>
      <w:r w:rsidRPr="007E3E66">
        <w:rPr>
          <w:rFonts w:ascii="Times New Roman" w:hAnsi="Times New Roman"/>
          <w:noProof/>
          <w:sz w:val="23"/>
          <w:szCs w:val="23"/>
          <w:lang w:eastAsia="ru-RU"/>
        </w:rPr>
        <w:drawing>
          <wp:inline distT="0" distB="0" distL="0" distR="0" wp14:anchorId="7622138A" wp14:editId="14549749">
            <wp:extent cx="1137920" cy="457200"/>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7920" cy="457200"/>
                    </a:xfrm>
                    <a:prstGeom prst="rect">
                      <a:avLst/>
                    </a:prstGeom>
                    <a:noFill/>
                    <a:ln>
                      <a:noFill/>
                    </a:ln>
                  </pic:spPr>
                </pic:pic>
              </a:graphicData>
            </a:graphic>
          </wp:inline>
        </w:drawing>
      </w:r>
    </w:p>
    <w:p w:rsidR="00C40A41" w:rsidRPr="007E3E66" w:rsidRDefault="00C40A41" w:rsidP="00C40A41">
      <w:pPr>
        <w:autoSpaceDE w:val="0"/>
        <w:autoSpaceDN w:val="0"/>
        <w:adjustRightInd w:val="0"/>
        <w:spacing w:after="0" w:line="240" w:lineRule="auto"/>
        <w:jc w:val="both"/>
        <w:rPr>
          <w:rFonts w:ascii="Times New Roman" w:hAnsi="Times New Roman"/>
          <w:sz w:val="23"/>
          <w:szCs w:val="23"/>
          <w:lang w:eastAsia="ru-RU"/>
        </w:rPr>
      </w:pPr>
    </w:p>
    <w:p w:rsidR="00C40A41" w:rsidRPr="007E3E66" w:rsidRDefault="00C40A41" w:rsidP="00C40A41">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где:</w:t>
      </w:r>
    </w:p>
    <w:p w:rsidR="00C40A41" w:rsidRPr="007E3E66" w:rsidRDefault="00C40A41" w:rsidP="00C40A41">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ОЖ - уровень обеспеченности населения жильем в Сергиево-Посадском муниципальном районе;</w:t>
      </w:r>
    </w:p>
    <w:p w:rsidR="00C40A41" w:rsidRPr="007E3E66" w:rsidRDefault="00C40A41" w:rsidP="00C40A41">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ПЛОЩ - общая площадь жилищного фонда в Сергиево-Посадском муниципальном районе на конец года;</w:t>
      </w:r>
    </w:p>
    <w:p w:rsidR="00C40A41" w:rsidRPr="007E3E66" w:rsidRDefault="00C40A41" w:rsidP="00C40A41">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НАС - общая численность населения в Сергиево-Посадском муниципальном районе на конец года.</w:t>
      </w:r>
    </w:p>
    <w:p w:rsidR="00C40A41" w:rsidRPr="007E3E66" w:rsidRDefault="00C40A41" w:rsidP="00C40A41">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Единица измерения: кв.м.</w:t>
      </w:r>
    </w:p>
    <w:p w:rsidR="00C40A41" w:rsidRPr="007E3E66" w:rsidRDefault="00C40A41" w:rsidP="00C40A41">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 xml:space="preserve">Значение базового показателя: 32,98 кв. м. </w:t>
      </w:r>
    </w:p>
    <w:p w:rsidR="00C40A41" w:rsidRPr="007E3E66" w:rsidRDefault="00C40A41" w:rsidP="00C40A41">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Источник данных - орган государственной статистики</w:t>
      </w:r>
    </w:p>
    <w:p w:rsidR="00C40A41" w:rsidRPr="007E3E66" w:rsidRDefault="00C40A41" w:rsidP="00066CA8">
      <w:pPr>
        <w:autoSpaceDE w:val="0"/>
        <w:autoSpaceDN w:val="0"/>
        <w:adjustRightInd w:val="0"/>
        <w:spacing w:after="0" w:line="240" w:lineRule="auto"/>
        <w:ind w:left="567"/>
        <w:jc w:val="both"/>
        <w:rPr>
          <w:rFonts w:ascii="Times New Roman" w:hAnsi="Times New Roman"/>
          <w:color w:val="000000"/>
          <w:sz w:val="23"/>
          <w:szCs w:val="23"/>
        </w:rPr>
      </w:pPr>
      <w:r w:rsidRPr="007E3E66">
        <w:rPr>
          <w:rFonts w:ascii="Times New Roman" w:hAnsi="Times New Roman"/>
          <w:color w:val="000000"/>
          <w:sz w:val="23"/>
          <w:szCs w:val="23"/>
        </w:rPr>
        <w:t>Периодичность представления: один раз в год.</w:t>
      </w:r>
    </w:p>
    <w:p w:rsidR="00DE27E0" w:rsidRPr="007E3E66" w:rsidRDefault="00DE27E0" w:rsidP="00C40A41">
      <w:pPr>
        <w:autoSpaceDE w:val="0"/>
        <w:autoSpaceDN w:val="0"/>
        <w:adjustRightInd w:val="0"/>
        <w:spacing w:after="0" w:line="240" w:lineRule="auto"/>
        <w:jc w:val="both"/>
        <w:rPr>
          <w:rFonts w:ascii="Times New Roman" w:hAnsi="Times New Roman"/>
          <w:color w:val="000000"/>
          <w:sz w:val="23"/>
          <w:szCs w:val="23"/>
        </w:rPr>
      </w:pPr>
    </w:p>
    <w:p w:rsidR="00DE27E0" w:rsidRPr="007E3E66" w:rsidRDefault="002F7CC2" w:rsidP="00DE27E0">
      <w:pPr>
        <w:autoSpaceDE w:val="0"/>
        <w:autoSpaceDN w:val="0"/>
        <w:adjustRightInd w:val="0"/>
        <w:spacing w:after="0" w:line="240" w:lineRule="auto"/>
        <w:jc w:val="center"/>
        <w:outlineLvl w:val="0"/>
        <w:rPr>
          <w:rFonts w:ascii="Times New Roman" w:eastAsiaTheme="minorHAnsi" w:hAnsi="Times New Roman"/>
          <w:sz w:val="23"/>
          <w:szCs w:val="23"/>
        </w:rPr>
      </w:pPr>
      <w:r w:rsidRPr="007E3E66">
        <w:rPr>
          <w:rFonts w:ascii="Times New Roman" w:eastAsiaTheme="minorHAnsi" w:hAnsi="Times New Roman"/>
          <w:sz w:val="23"/>
          <w:szCs w:val="23"/>
        </w:rPr>
        <w:t>6</w:t>
      </w:r>
      <w:r w:rsidR="004535DA" w:rsidRPr="007E3E66">
        <w:rPr>
          <w:rFonts w:ascii="Times New Roman" w:eastAsiaTheme="minorHAnsi" w:hAnsi="Times New Roman"/>
          <w:sz w:val="23"/>
          <w:szCs w:val="23"/>
        </w:rPr>
        <w:t>.7</w:t>
      </w:r>
      <w:r w:rsidR="00DE27E0" w:rsidRPr="007E3E66">
        <w:rPr>
          <w:rFonts w:ascii="Times New Roman" w:eastAsiaTheme="minorHAnsi" w:hAnsi="Times New Roman"/>
          <w:sz w:val="23"/>
          <w:szCs w:val="23"/>
        </w:rPr>
        <w:t>. Количество лет, необходимых семье, состоящей из трех человек, для приобретения стандартной квартиры</w:t>
      </w:r>
    </w:p>
    <w:p w:rsidR="00DE27E0" w:rsidRPr="007E3E66" w:rsidRDefault="00DE27E0" w:rsidP="00DE27E0">
      <w:pPr>
        <w:autoSpaceDE w:val="0"/>
        <w:autoSpaceDN w:val="0"/>
        <w:adjustRightInd w:val="0"/>
        <w:spacing w:after="0" w:line="240" w:lineRule="auto"/>
        <w:jc w:val="center"/>
        <w:outlineLvl w:val="0"/>
        <w:rPr>
          <w:rFonts w:ascii="Times New Roman" w:eastAsiaTheme="minorHAnsi" w:hAnsi="Times New Roman"/>
          <w:sz w:val="23"/>
          <w:szCs w:val="23"/>
        </w:rPr>
      </w:pPr>
      <w:r w:rsidRPr="007E3E66">
        <w:rPr>
          <w:rFonts w:ascii="Times New Roman" w:eastAsiaTheme="minorHAnsi" w:hAnsi="Times New Roman"/>
          <w:sz w:val="23"/>
          <w:szCs w:val="23"/>
        </w:rPr>
        <w:t>общей площадью 54 кв. м с учетом среднего годового совокупного дохода семьи</w:t>
      </w:r>
    </w:p>
    <w:p w:rsidR="00DE27E0" w:rsidRPr="007E3E66" w:rsidRDefault="00DE27E0" w:rsidP="00DE27E0">
      <w:pPr>
        <w:autoSpaceDE w:val="0"/>
        <w:autoSpaceDN w:val="0"/>
        <w:adjustRightInd w:val="0"/>
        <w:spacing w:after="0" w:line="240" w:lineRule="auto"/>
        <w:jc w:val="both"/>
        <w:rPr>
          <w:rFonts w:ascii="Times New Roman" w:eastAsiaTheme="minorHAnsi" w:hAnsi="Times New Roman"/>
          <w:sz w:val="23"/>
          <w:szCs w:val="23"/>
        </w:rPr>
      </w:pPr>
    </w:p>
    <w:p w:rsidR="004535DA" w:rsidRPr="007E3E66" w:rsidRDefault="002F7CC2" w:rsidP="004535DA">
      <w:pPr>
        <w:autoSpaceDE w:val="0"/>
        <w:autoSpaceDN w:val="0"/>
        <w:adjustRightInd w:val="0"/>
        <w:spacing w:after="0" w:line="240" w:lineRule="auto"/>
        <w:ind w:left="708"/>
        <w:rPr>
          <w:rFonts w:ascii="Times New Roman" w:hAnsi="Times New Roman"/>
          <w:color w:val="000000"/>
          <w:sz w:val="23"/>
          <w:szCs w:val="23"/>
          <w:shd w:val="clear" w:color="auto" w:fill="FFFFFF"/>
        </w:rPr>
      </w:pPr>
      <w:r w:rsidRPr="007E3E66">
        <w:rPr>
          <w:rFonts w:ascii="Times New Roman" w:hAnsi="Times New Roman"/>
          <w:color w:val="000000"/>
          <w:sz w:val="23"/>
          <w:szCs w:val="23"/>
          <w:shd w:val="clear" w:color="auto" w:fill="FFFFFF"/>
        </w:rPr>
        <w:t>6</w:t>
      </w:r>
      <w:r w:rsidR="004535DA" w:rsidRPr="007E3E66">
        <w:rPr>
          <w:rFonts w:ascii="Times New Roman" w:hAnsi="Times New Roman"/>
          <w:color w:val="000000"/>
          <w:sz w:val="23"/>
          <w:szCs w:val="23"/>
          <w:shd w:val="clear" w:color="auto" w:fill="FFFFFF"/>
        </w:rPr>
        <w:t>.7.1. Исходные данные.</w:t>
      </w:r>
    </w:p>
    <w:p w:rsidR="004535DA" w:rsidRPr="007E3E66"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7E3E66">
        <w:rPr>
          <w:rFonts w:ascii="Times New Roman" w:hAnsi="Times New Roman"/>
          <w:color w:val="000000"/>
          <w:sz w:val="23"/>
          <w:szCs w:val="23"/>
          <w:shd w:val="clear" w:color="auto" w:fill="FFFFFF"/>
        </w:rPr>
        <w:t>При расчете значения целевого показателя применяются следующие данные:</w:t>
      </w:r>
    </w:p>
    <w:p w:rsidR="004535DA" w:rsidRPr="007E3E66"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7E3E66">
        <w:rPr>
          <w:rFonts w:ascii="Times New Roman" w:hAnsi="Times New Roman"/>
          <w:color w:val="000000"/>
          <w:sz w:val="23"/>
          <w:szCs w:val="23"/>
          <w:shd w:val="clear" w:color="auto" w:fill="FFFFFF"/>
        </w:rPr>
        <w:t>- средняя рыночная стоимость 1 кв. м жилья в Сергиево-Посадском муниципальном районе Московской области (в рублях в среднем за год). Рассчитывается как среднее арифметическое средних цен на первичном и вторичном рынках жилья. Источник данных - орган государственной статистики;</w:t>
      </w:r>
    </w:p>
    <w:p w:rsidR="002F7CC2" w:rsidRPr="007E3E66" w:rsidRDefault="004535DA" w:rsidP="004535DA">
      <w:pPr>
        <w:autoSpaceDE w:val="0"/>
        <w:autoSpaceDN w:val="0"/>
        <w:adjustRightInd w:val="0"/>
        <w:spacing w:after="0" w:line="240" w:lineRule="auto"/>
        <w:ind w:firstLine="709"/>
        <w:rPr>
          <w:rFonts w:ascii="Times New Roman" w:hAnsi="Times New Roman"/>
          <w:color w:val="000000"/>
          <w:sz w:val="23"/>
          <w:szCs w:val="23"/>
          <w:shd w:val="clear" w:color="auto" w:fill="FFFFFF"/>
        </w:rPr>
      </w:pPr>
      <w:r w:rsidRPr="007E3E66">
        <w:rPr>
          <w:rFonts w:ascii="Times New Roman" w:hAnsi="Times New Roman"/>
          <w:color w:val="000000"/>
          <w:sz w:val="23"/>
          <w:szCs w:val="23"/>
          <w:shd w:val="clear" w:color="auto" w:fill="FFFFFF"/>
        </w:rPr>
        <w:t>- среднедушевые денежные доходы (в рублях в месяц на человека в среднем за год). Источник данных - о</w:t>
      </w:r>
      <w:r w:rsidR="002F7CC2" w:rsidRPr="007E3E66">
        <w:rPr>
          <w:rFonts w:ascii="Times New Roman" w:hAnsi="Times New Roman"/>
          <w:color w:val="000000"/>
          <w:sz w:val="23"/>
          <w:szCs w:val="23"/>
          <w:shd w:val="clear" w:color="auto" w:fill="FFFFFF"/>
        </w:rPr>
        <w:t>рган государственной статистики.</w:t>
      </w:r>
    </w:p>
    <w:p w:rsidR="004535DA" w:rsidRPr="007E3E66" w:rsidRDefault="002F7CC2" w:rsidP="004535DA">
      <w:pPr>
        <w:autoSpaceDE w:val="0"/>
        <w:autoSpaceDN w:val="0"/>
        <w:adjustRightInd w:val="0"/>
        <w:spacing w:after="0" w:line="240" w:lineRule="auto"/>
        <w:ind w:firstLine="709"/>
        <w:rPr>
          <w:rFonts w:ascii="Times New Roman" w:hAnsi="Times New Roman"/>
          <w:color w:val="000000"/>
          <w:sz w:val="23"/>
          <w:szCs w:val="23"/>
        </w:rPr>
      </w:pPr>
      <w:r w:rsidRPr="007E3E66">
        <w:rPr>
          <w:rFonts w:ascii="Times New Roman" w:hAnsi="Times New Roman"/>
          <w:color w:val="000000"/>
          <w:sz w:val="23"/>
          <w:szCs w:val="23"/>
        </w:rPr>
        <w:t>6</w:t>
      </w:r>
      <w:r w:rsidR="004535DA" w:rsidRPr="007E3E66">
        <w:rPr>
          <w:rFonts w:ascii="Times New Roman" w:hAnsi="Times New Roman"/>
          <w:color w:val="000000"/>
          <w:sz w:val="23"/>
          <w:szCs w:val="23"/>
        </w:rPr>
        <w:t xml:space="preserve">.7.2. </w:t>
      </w:r>
      <w:r w:rsidR="004535DA" w:rsidRPr="007E3E66">
        <w:rPr>
          <w:rFonts w:ascii="Times New Roman" w:hAnsi="Times New Roman"/>
          <w:color w:val="000000"/>
          <w:sz w:val="23"/>
          <w:szCs w:val="23"/>
          <w:shd w:val="clear" w:color="auto" w:fill="FFFFFF"/>
        </w:rPr>
        <w:t>Алгоритм расчета значения целевого показателя в среднем по Сергиево-Посадскому муниципальному району Московской области.</w:t>
      </w:r>
    </w:p>
    <w:p w:rsidR="004535DA" w:rsidRPr="007E3E66"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7E3E66">
        <w:rPr>
          <w:rFonts w:ascii="Times New Roman" w:hAnsi="Times New Roman"/>
          <w:color w:val="000000"/>
          <w:sz w:val="23"/>
          <w:szCs w:val="23"/>
          <w:shd w:val="clear" w:color="auto" w:fill="FFFFFF"/>
        </w:rPr>
        <w:t>Значение целевого показателя рассчитывается как отношение средней по Сергиево-Посадскому муниципальному району Московской области рыночной стоимости стандартной квартиры общей площадью 54 кв. м к среднему годовому совокупному денежному доходу семьи из 3 человек.</w:t>
      </w:r>
    </w:p>
    <w:p w:rsidR="004535DA" w:rsidRPr="007E3E66" w:rsidRDefault="002F7CC2" w:rsidP="004535DA">
      <w:pPr>
        <w:autoSpaceDE w:val="0"/>
        <w:autoSpaceDN w:val="0"/>
        <w:adjustRightInd w:val="0"/>
        <w:spacing w:after="0" w:line="240" w:lineRule="auto"/>
        <w:ind w:firstLine="709"/>
        <w:rPr>
          <w:rFonts w:ascii="Times New Roman" w:hAnsi="Times New Roman"/>
          <w:color w:val="000000"/>
          <w:sz w:val="23"/>
          <w:szCs w:val="23"/>
        </w:rPr>
      </w:pPr>
      <w:r w:rsidRPr="007E3E66">
        <w:rPr>
          <w:rFonts w:ascii="Times New Roman" w:hAnsi="Times New Roman"/>
          <w:color w:val="000000"/>
          <w:sz w:val="23"/>
          <w:szCs w:val="23"/>
          <w:shd w:val="clear" w:color="auto" w:fill="FFFFFF"/>
        </w:rPr>
        <w:t>6</w:t>
      </w:r>
      <w:r w:rsidR="004535DA" w:rsidRPr="007E3E66">
        <w:rPr>
          <w:rFonts w:ascii="Times New Roman" w:hAnsi="Times New Roman"/>
          <w:color w:val="000000"/>
          <w:sz w:val="23"/>
          <w:szCs w:val="23"/>
          <w:shd w:val="clear" w:color="auto" w:fill="FFFFFF"/>
        </w:rPr>
        <w:t>.7.3. Значение целевого показателя.</w:t>
      </w:r>
    </w:p>
    <w:p w:rsidR="00DE27E0" w:rsidRPr="007E3E66"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7E3E66">
        <w:rPr>
          <w:rFonts w:ascii="Times New Roman" w:hAnsi="Times New Roman"/>
          <w:color w:val="000000"/>
          <w:sz w:val="23"/>
          <w:szCs w:val="23"/>
          <w:shd w:val="clear" w:color="auto" w:fill="FFFFFF"/>
        </w:rPr>
        <w:lastRenderedPageBreak/>
        <w:t>Количество лет, необходимых семье, состоящей из 3 человек, для приобретения стандартной квартиры общей площадью 54 кв. м с учетом среднего годового совокупного дохода семьи (коэффициент доступности жилья), в 2017 году - 4,1, в 2018 году - 4,05, в 2019 году - 4, в 2020 году - 3,95, в 2021 году - 3,9.</w:t>
      </w:r>
    </w:p>
    <w:p w:rsidR="004535DA" w:rsidRPr="007E3E66" w:rsidRDefault="004535DA" w:rsidP="00C40A41">
      <w:pPr>
        <w:spacing w:after="0" w:line="240" w:lineRule="auto"/>
        <w:jc w:val="center"/>
        <w:rPr>
          <w:rFonts w:ascii="Times New Roman" w:hAnsi="Times New Roman"/>
          <w:sz w:val="23"/>
          <w:szCs w:val="23"/>
        </w:rPr>
      </w:pPr>
    </w:p>
    <w:p w:rsidR="00C40A41" w:rsidRPr="007E3E66" w:rsidRDefault="002F7CC2" w:rsidP="00C40A41">
      <w:pPr>
        <w:spacing w:after="0" w:line="240" w:lineRule="auto"/>
        <w:jc w:val="center"/>
        <w:rPr>
          <w:rFonts w:ascii="Times New Roman" w:hAnsi="Times New Roman"/>
          <w:sz w:val="23"/>
          <w:szCs w:val="23"/>
        </w:rPr>
      </w:pPr>
      <w:r w:rsidRPr="007E3E66">
        <w:rPr>
          <w:rFonts w:ascii="Times New Roman" w:hAnsi="Times New Roman"/>
          <w:sz w:val="23"/>
          <w:szCs w:val="23"/>
        </w:rPr>
        <w:t>6</w:t>
      </w:r>
      <w:r w:rsidR="00C40A41" w:rsidRPr="007E3E66">
        <w:rPr>
          <w:rFonts w:ascii="Times New Roman" w:hAnsi="Times New Roman"/>
          <w:sz w:val="23"/>
          <w:szCs w:val="23"/>
        </w:rPr>
        <w:t>.</w:t>
      </w:r>
      <w:r w:rsidR="004535DA" w:rsidRPr="007E3E66">
        <w:rPr>
          <w:rFonts w:ascii="Times New Roman" w:hAnsi="Times New Roman"/>
          <w:sz w:val="23"/>
          <w:szCs w:val="23"/>
        </w:rPr>
        <w:t>8</w:t>
      </w:r>
      <w:r w:rsidR="00C40A41" w:rsidRPr="007E3E66">
        <w:rPr>
          <w:rFonts w:ascii="Times New Roman" w:hAnsi="Times New Roman"/>
          <w:sz w:val="23"/>
          <w:szCs w:val="23"/>
        </w:rPr>
        <w:t>. Удельный вес введенной общей площади жилых домов по отношению к общей площади жилищного фонда</w:t>
      </w:r>
    </w:p>
    <w:p w:rsidR="00C40A41" w:rsidRPr="007E3E66" w:rsidRDefault="00C40A41" w:rsidP="00C40A41">
      <w:pPr>
        <w:spacing w:after="0" w:line="240" w:lineRule="auto"/>
        <w:jc w:val="center"/>
        <w:rPr>
          <w:rFonts w:ascii="Times New Roman" w:hAnsi="Times New Roman"/>
          <w:sz w:val="23"/>
          <w:szCs w:val="23"/>
        </w:rPr>
      </w:pPr>
    </w:p>
    <w:p w:rsidR="00C40A41" w:rsidRPr="007E3E66" w:rsidRDefault="002F7CC2" w:rsidP="00C40A41">
      <w:pPr>
        <w:spacing w:after="0" w:line="240" w:lineRule="auto"/>
        <w:ind w:firstLine="708"/>
        <w:jc w:val="both"/>
        <w:rPr>
          <w:rFonts w:ascii="Times New Roman" w:hAnsi="Times New Roman"/>
          <w:sz w:val="23"/>
          <w:szCs w:val="23"/>
        </w:rPr>
      </w:pPr>
      <w:r w:rsidRPr="007E3E66">
        <w:rPr>
          <w:rFonts w:ascii="Times New Roman" w:hAnsi="Times New Roman"/>
          <w:sz w:val="23"/>
          <w:szCs w:val="23"/>
        </w:rPr>
        <w:t>6</w:t>
      </w:r>
      <w:r w:rsidR="00C40A41" w:rsidRPr="007E3E66">
        <w:rPr>
          <w:rFonts w:ascii="Times New Roman" w:hAnsi="Times New Roman"/>
          <w:sz w:val="23"/>
          <w:szCs w:val="23"/>
        </w:rPr>
        <w:t>.</w:t>
      </w:r>
      <w:r w:rsidR="004535DA" w:rsidRPr="007E3E66">
        <w:rPr>
          <w:rFonts w:ascii="Times New Roman" w:hAnsi="Times New Roman"/>
          <w:sz w:val="23"/>
          <w:szCs w:val="23"/>
        </w:rPr>
        <w:t>8</w:t>
      </w:r>
      <w:r w:rsidR="00C40A41" w:rsidRPr="007E3E66">
        <w:rPr>
          <w:rFonts w:ascii="Times New Roman" w:hAnsi="Times New Roman"/>
          <w:sz w:val="23"/>
          <w:szCs w:val="23"/>
        </w:rPr>
        <w:t>.1. Исходные данные.</w:t>
      </w:r>
    </w:p>
    <w:p w:rsidR="00C40A41" w:rsidRPr="007E3E66" w:rsidRDefault="00C40A41" w:rsidP="00C40A41">
      <w:pPr>
        <w:spacing w:after="0" w:line="240" w:lineRule="auto"/>
        <w:ind w:firstLine="708"/>
        <w:jc w:val="both"/>
        <w:rPr>
          <w:rFonts w:ascii="Times New Roman" w:hAnsi="Times New Roman"/>
          <w:sz w:val="23"/>
          <w:szCs w:val="23"/>
          <w:lang w:eastAsia="ru-RU"/>
        </w:rPr>
      </w:pPr>
      <w:r w:rsidRPr="007E3E66">
        <w:rPr>
          <w:rFonts w:ascii="Times New Roman" w:hAnsi="Times New Roman"/>
          <w:sz w:val="23"/>
          <w:szCs w:val="23"/>
          <w:lang w:eastAsia="ru-RU"/>
        </w:rPr>
        <w:t xml:space="preserve">При расчете показателя применяются данные о количестве </w:t>
      </w:r>
      <w:r w:rsidRPr="007E3E66">
        <w:rPr>
          <w:rFonts w:ascii="Times New Roman" w:hAnsi="Times New Roman"/>
          <w:sz w:val="23"/>
          <w:szCs w:val="23"/>
        </w:rPr>
        <w:t xml:space="preserve">введенной общей площади жилых домов по отношению к общей площади жилищного фонда. </w:t>
      </w:r>
      <w:r w:rsidRPr="007E3E66">
        <w:rPr>
          <w:rFonts w:ascii="Times New Roman" w:hAnsi="Times New Roman"/>
          <w:sz w:val="23"/>
          <w:szCs w:val="23"/>
          <w:lang w:eastAsia="ru-RU"/>
        </w:rPr>
        <w:t>Значение показателя ежегодно рассчитывается органом государственной статистики.</w:t>
      </w:r>
    </w:p>
    <w:p w:rsidR="00C40A41" w:rsidRPr="007E3E66" w:rsidRDefault="00C40A41" w:rsidP="00534883">
      <w:pPr>
        <w:autoSpaceDE w:val="0"/>
        <w:autoSpaceDN w:val="0"/>
        <w:adjustRightInd w:val="0"/>
        <w:spacing w:after="0" w:line="240" w:lineRule="auto"/>
        <w:ind w:firstLine="708"/>
        <w:jc w:val="both"/>
        <w:rPr>
          <w:rFonts w:ascii="Times New Roman" w:hAnsi="Times New Roman"/>
          <w:sz w:val="23"/>
          <w:szCs w:val="23"/>
          <w:lang w:eastAsia="ru-RU"/>
        </w:rPr>
      </w:pPr>
      <w:r w:rsidRPr="007E3E66">
        <w:rPr>
          <w:rFonts w:ascii="Times New Roman" w:hAnsi="Times New Roman"/>
          <w:sz w:val="23"/>
          <w:szCs w:val="23"/>
          <w:lang w:eastAsia="ru-RU"/>
        </w:rPr>
        <w:t>Единица измерения: процент.</w:t>
      </w:r>
    </w:p>
    <w:p w:rsidR="00C40A41" w:rsidRPr="007E3E66" w:rsidRDefault="002F7CC2" w:rsidP="00066CA8">
      <w:pPr>
        <w:autoSpaceDE w:val="0"/>
        <w:autoSpaceDN w:val="0"/>
        <w:adjustRightInd w:val="0"/>
        <w:spacing w:after="0" w:line="240" w:lineRule="auto"/>
        <w:ind w:firstLine="709"/>
        <w:jc w:val="both"/>
        <w:rPr>
          <w:rFonts w:ascii="Times New Roman" w:hAnsi="Times New Roman"/>
          <w:sz w:val="23"/>
          <w:szCs w:val="23"/>
          <w:lang w:eastAsia="ru-RU"/>
        </w:rPr>
      </w:pPr>
      <w:r w:rsidRPr="007E3E66">
        <w:rPr>
          <w:rFonts w:ascii="Times New Roman" w:hAnsi="Times New Roman"/>
          <w:sz w:val="23"/>
          <w:szCs w:val="23"/>
          <w:lang w:eastAsia="ru-RU"/>
        </w:rPr>
        <w:t>6</w:t>
      </w:r>
      <w:r w:rsidR="00534883" w:rsidRPr="007E3E66">
        <w:rPr>
          <w:rFonts w:ascii="Times New Roman" w:hAnsi="Times New Roman"/>
          <w:sz w:val="23"/>
          <w:szCs w:val="23"/>
          <w:lang w:eastAsia="ru-RU"/>
        </w:rPr>
        <w:t xml:space="preserve">.8.2. </w:t>
      </w:r>
      <w:r w:rsidR="00C40A41" w:rsidRPr="007E3E66">
        <w:rPr>
          <w:rFonts w:ascii="Times New Roman" w:hAnsi="Times New Roman"/>
          <w:sz w:val="23"/>
          <w:szCs w:val="23"/>
          <w:lang w:eastAsia="ru-RU"/>
        </w:rPr>
        <w:t xml:space="preserve">Значение базового показателя: 1,49% </w:t>
      </w:r>
    </w:p>
    <w:p w:rsidR="00C40A41" w:rsidRPr="007E3E66" w:rsidRDefault="00C40A41" w:rsidP="00534883">
      <w:pPr>
        <w:autoSpaceDE w:val="0"/>
        <w:autoSpaceDN w:val="0"/>
        <w:adjustRightInd w:val="0"/>
        <w:spacing w:after="0" w:line="240" w:lineRule="auto"/>
        <w:ind w:firstLine="708"/>
        <w:jc w:val="both"/>
        <w:rPr>
          <w:rFonts w:ascii="Times New Roman" w:hAnsi="Times New Roman"/>
          <w:sz w:val="23"/>
          <w:szCs w:val="23"/>
          <w:lang w:eastAsia="ru-RU"/>
        </w:rPr>
      </w:pPr>
      <w:r w:rsidRPr="007E3E66">
        <w:rPr>
          <w:rFonts w:ascii="Times New Roman" w:hAnsi="Times New Roman"/>
          <w:sz w:val="23"/>
          <w:szCs w:val="23"/>
          <w:lang w:eastAsia="ru-RU"/>
        </w:rPr>
        <w:t>Источник данных - орган государственной статистики</w:t>
      </w:r>
    </w:p>
    <w:p w:rsidR="00C40A41" w:rsidRPr="007E3E66" w:rsidRDefault="00C40A41" w:rsidP="00066CA8">
      <w:pPr>
        <w:autoSpaceDE w:val="0"/>
        <w:autoSpaceDN w:val="0"/>
        <w:adjustRightInd w:val="0"/>
        <w:spacing w:after="0" w:line="240" w:lineRule="auto"/>
        <w:ind w:left="709"/>
        <w:jc w:val="both"/>
        <w:rPr>
          <w:rFonts w:ascii="Times New Roman" w:hAnsi="Times New Roman"/>
          <w:color w:val="000000"/>
          <w:sz w:val="23"/>
          <w:szCs w:val="23"/>
        </w:rPr>
      </w:pPr>
      <w:r w:rsidRPr="007E3E66">
        <w:rPr>
          <w:rFonts w:ascii="Times New Roman" w:hAnsi="Times New Roman"/>
          <w:color w:val="000000"/>
          <w:sz w:val="23"/>
          <w:szCs w:val="23"/>
        </w:rPr>
        <w:t>Периодичность представления: один раз в год.</w:t>
      </w:r>
    </w:p>
    <w:p w:rsidR="00C40A41" w:rsidRPr="007E3E66" w:rsidRDefault="00C40A41" w:rsidP="00C40A41">
      <w:pPr>
        <w:ind w:firstLine="708"/>
        <w:jc w:val="both"/>
        <w:rPr>
          <w:rFonts w:ascii="Times New Roman" w:hAnsi="Times New Roman"/>
          <w:sz w:val="23"/>
          <w:szCs w:val="23"/>
        </w:rPr>
      </w:pPr>
    </w:p>
    <w:p w:rsidR="00C40A41" w:rsidRPr="007E3E66" w:rsidRDefault="002F7CC2" w:rsidP="00C40A41">
      <w:pPr>
        <w:ind w:firstLine="708"/>
        <w:jc w:val="center"/>
        <w:rPr>
          <w:rFonts w:ascii="Times New Roman" w:hAnsi="Times New Roman"/>
          <w:sz w:val="23"/>
          <w:szCs w:val="23"/>
        </w:rPr>
      </w:pPr>
      <w:r w:rsidRPr="007E3E66">
        <w:rPr>
          <w:rFonts w:ascii="Times New Roman" w:hAnsi="Times New Roman"/>
          <w:sz w:val="23"/>
          <w:szCs w:val="23"/>
        </w:rPr>
        <w:t>6</w:t>
      </w:r>
      <w:r w:rsidR="00C40A41" w:rsidRPr="007E3E66">
        <w:rPr>
          <w:rFonts w:ascii="Times New Roman" w:hAnsi="Times New Roman"/>
          <w:sz w:val="23"/>
          <w:szCs w:val="23"/>
        </w:rPr>
        <w:t>.</w:t>
      </w:r>
      <w:r w:rsidR="004535DA" w:rsidRPr="007E3E66">
        <w:rPr>
          <w:rFonts w:ascii="Times New Roman" w:hAnsi="Times New Roman"/>
          <w:sz w:val="23"/>
          <w:szCs w:val="23"/>
        </w:rPr>
        <w:t>9</w:t>
      </w:r>
      <w:r w:rsidR="00C40A41" w:rsidRPr="007E3E66">
        <w:rPr>
          <w:rFonts w:ascii="Times New Roman" w:hAnsi="Times New Roman"/>
          <w:sz w:val="23"/>
          <w:szCs w:val="23"/>
        </w:rPr>
        <w:t xml:space="preserve">. </w:t>
      </w:r>
      <w:r w:rsidR="006409EE" w:rsidRPr="007E3E66">
        <w:rPr>
          <w:rFonts w:ascii="Times New Roman" w:hAnsi="Times New Roman"/>
          <w:sz w:val="23"/>
          <w:szCs w:val="23"/>
        </w:rPr>
        <w:t xml:space="preserve">Доля годового ввода </w:t>
      </w:r>
      <w:r w:rsidR="008747F5" w:rsidRPr="007E3E66">
        <w:rPr>
          <w:rFonts w:ascii="Times New Roman" w:hAnsi="Times New Roman"/>
          <w:sz w:val="23"/>
          <w:szCs w:val="23"/>
        </w:rPr>
        <w:t>малоэтажного</w:t>
      </w:r>
      <w:r w:rsidR="006409EE" w:rsidRPr="007E3E66">
        <w:rPr>
          <w:rFonts w:ascii="Times New Roman" w:hAnsi="Times New Roman"/>
          <w:sz w:val="23"/>
          <w:szCs w:val="23"/>
        </w:rPr>
        <w:t xml:space="preserve"> жилья</w:t>
      </w:r>
      <w:r w:rsidR="008747F5" w:rsidRPr="007E3E66">
        <w:rPr>
          <w:rFonts w:ascii="Times New Roman" w:hAnsi="Times New Roman"/>
          <w:sz w:val="23"/>
          <w:szCs w:val="23"/>
        </w:rPr>
        <w:t>, в том числе, индивидуального жилищного строительства</w:t>
      </w:r>
    </w:p>
    <w:p w:rsidR="00C40A41" w:rsidRPr="007E3E66" w:rsidRDefault="002F7CC2" w:rsidP="00C40A41">
      <w:pPr>
        <w:spacing w:after="0" w:line="240" w:lineRule="auto"/>
        <w:ind w:firstLine="708"/>
        <w:jc w:val="both"/>
        <w:rPr>
          <w:rFonts w:ascii="Times New Roman" w:hAnsi="Times New Roman"/>
          <w:sz w:val="23"/>
          <w:szCs w:val="23"/>
        </w:rPr>
      </w:pPr>
      <w:r w:rsidRPr="007E3E66">
        <w:rPr>
          <w:rFonts w:ascii="Times New Roman" w:hAnsi="Times New Roman"/>
          <w:sz w:val="23"/>
          <w:szCs w:val="23"/>
        </w:rPr>
        <w:t>6</w:t>
      </w:r>
      <w:r w:rsidR="00C40A41" w:rsidRPr="007E3E66">
        <w:rPr>
          <w:rFonts w:ascii="Times New Roman" w:hAnsi="Times New Roman"/>
          <w:sz w:val="23"/>
          <w:szCs w:val="23"/>
        </w:rPr>
        <w:t>.</w:t>
      </w:r>
      <w:r w:rsidR="004535DA" w:rsidRPr="007E3E66">
        <w:rPr>
          <w:rFonts w:ascii="Times New Roman" w:hAnsi="Times New Roman"/>
          <w:sz w:val="23"/>
          <w:szCs w:val="23"/>
        </w:rPr>
        <w:t>9</w:t>
      </w:r>
      <w:r w:rsidR="00C40A41" w:rsidRPr="007E3E66">
        <w:rPr>
          <w:rFonts w:ascii="Times New Roman" w:hAnsi="Times New Roman"/>
          <w:sz w:val="23"/>
          <w:szCs w:val="23"/>
        </w:rPr>
        <w:t>.1. Исходные данные.</w:t>
      </w:r>
    </w:p>
    <w:p w:rsidR="00C40A41" w:rsidRPr="007E3E66" w:rsidRDefault="00C40A41" w:rsidP="00C40A41">
      <w:pPr>
        <w:spacing w:after="0" w:line="240" w:lineRule="auto"/>
        <w:ind w:firstLine="708"/>
        <w:jc w:val="both"/>
        <w:rPr>
          <w:rFonts w:ascii="Times New Roman" w:hAnsi="Times New Roman"/>
          <w:sz w:val="23"/>
          <w:szCs w:val="23"/>
          <w:lang w:eastAsia="ru-RU"/>
        </w:rPr>
      </w:pPr>
      <w:r w:rsidRPr="007E3E66">
        <w:rPr>
          <w:rFonts w:ascii="Times New Roman" w:hAnsi="Times New Roman"/>
          <w:sz w:val="23"/>
          <w:szCs w:val="23"/>
          <w:lang w:eastAsia="ru-RU"/>
        </w:rPr>
        <w:t xml:space="preserve">При расчете показателя применяются данные о количестве ввода малоэтажного жилья, в том числе индивидуального жилищного строительства </w:t>
      </w:r>
      <w:r w:rsidRPr="007E3E66">
        <w:rPr>
          <w:rFonts w:ascii="Times New Roman" w:hAnsi="Times New Roman"/>
          <w:sz w:val="23"/>
          <w:szCs w:val="23"/>
        </w:rPr>
        <w:t xml:space="preserve">по отношению к годовой введенной общей площади жилых домов. </w:t>
      </w:r>
      <w:r w:rsidRPr="007E3E66">
        <w:rPr>
          <w:rFonts w:ascii="Times New Roman" w:hAnsi="Times New Roman"/>
          <w:sz w:val="23"/>
          <w:szCs w:val="23"/>
          <w:lang w:eastAsia="ru-RU"/>
        </w:rPr>
        <w:t>Значение показателя ежегодно рассчитывается органом государственной статистики.</w:t>
      </w:r>
    </w:p>
    <w:p w:rsidR="00C40A41" w:rsidRPr="007E3E66" w:rsidRDefault="00C40A41" w:rsidP="00534883">
      <w:pPr>
        <w:autoSpaceDE w:val="0"/>
        <w:autoSpaceDN w:val="0"/>
        <w:adjustRightInd w:val="0"/>
        <w:spacing w:after="0" w:line="240" w:lineRule="auto"/>
        <w:ind w:firstLine="708"/>
        <w:jc w:val="both"/>
        <w:rPr>
          <w:rFonts w:ascii="Times New Roman" w:hAnsi="Times New Roman"/>
          <w:sz w:val="23"/>
          <w:szCs w:val="23"/>
          <w:lang w:eastAsia="ru-RU"/>
        </w:rPr>
      </w:pPr>
      <w:r w:rsidRPr="007E3E66">
        <w:rPr>
          <w:rFonts w:ascii="Times New Roman" w:hAnsi="Times New Roman"/>
          <w:sz w:val="23"/>
          <w:szCs w:val="23"/>
          <w:lang w:eastAsia="ru-RU"/>
        </w:rPr>
        <w:t>Единица измерения: процент.</w:t>
      </w:r>
    </w:p>
    <w:p w:rsidR="00C40A41" w:rsidRPr="007E3E66" w:rsidRDefault="002F7CC2" w:rsidP="00534883">
      <w:pPr>
        <w:autoSpaceDE w:val="0"/>
        <w:autoSpaceDN w:val="0"/>
        <w:adjustRightInd w:val="0"/>
        <w:spacing w:after="0" w:line="240" w:lineRule="auto"/>
        <w:ind w:firstLine="708"/>
        <w:jc w:val="both"/>
        <w:rPr>
          <w:rFonts w:ascii="Times New Roman" w:hAnsi="Times New Roman"/>
          <w:sz w:val="23"/>
          <w:szCs w:val="23"/>
          <w:lang w:eastAsia="ru-RU"/>
        </w:rPr>
      </w:pPr>
      <w:r w:rsidRPr="007E3E66">
        <w:rPr>
          <w:rFonts w:ascii="Times New Roman" w:hAnsi="Times New Roman"/>
          <w:sz w:val="23"/>
          <w:szCs w:val="23"/>
          <w:lang w:eastAsia="ru-RU"/>
        </w:rPr>
        <w:t>6</w:t>
      </w:r>
      <w:r w:rsidR="00534883" w:rsidRPr="007E3E66">
        <w:rPr>
          <w:rFonts w:ascii="Times New Roman" w:hAnsi="Times New Roman"/>
          <w:sz w:val="23"/>
          <w:szCs w:val="23"/>
          <w:lang w:eastAsia="ru-RU"/>
        </w:rPr>
        <w:t xml:space="preserve">.9.2. </w:t>
      </w:r>
      <w:r w:rsidR="00C40A41" w:rsidRPr="007E3E66">
        <w:rPr>
          <w:rFonts w:ascii="Times New Roman" w:hAnsi="Times New Roman"/>
          <w:sz w:val="23"/>
          <w:szCs w:val="23"/>
          <w:lang w:eastAsia="ru-RU"/>
        </w:rPr>
        <w:t xml:space="preserve">Значение базового показателя: 72% </w:t>
      </w:r>
    </w:p>
    <w:p w:rsidR="00C40A41" w:rsidRPr="007E3E66" w:rsidRDefault="00C40A41" w:rsidP="00534883">
      <w:pPr>
        <w:autoSpaceDE w:val="0"/>
        <w:autoSpaceDN w:val="0"/>
        <w:adjustRightInd w:val="0"/>
        <w:spacing w:after="0" w:line="240" w:lineRule="auto"/>
        <w:ind w:firstLine="708"/>
        <w:jc w:val="both"/>
        <w:rPr>
          <w:rFonts w:ascii="Times New Roman" w:hAnsi="Times New Roman"/>
          <w:sz w:val="23"/>
          <w:szCs w:val="23"/>
          <w:lang w:eastAsia="ru-RU"/>
        </w:rPr>
      </w:pPr>
      <w:r w:rsidRPr="007E3E66">
        <w:rPr>
          <w:rFonts w:ascii="Times New Roman" w:hAnsi="Times New Roman"/>
          <w:sz w:val="23"/>
          <w:szCs w:val="23"/>
          <w:lang w:eastAsia="ru-RU"/>
        </w:rPr>
        <w:t>Источник данных - орган государственной статистики</w:t>
      </w:r>
    </w:p>
    <w:p w:rsidR="00C40A41" w:rsidRPr="007E3E66" w:rsidRDefault="00C40A41" w:rsidP="00066CA8">
      <w:pPr>
        <w:autoSpaceDE w:val="0"/>
        <w:autoSpaceDN w:val="0"/>
        <w:adjustRightInd w:val="0"/>
        <w:spacing w:after="0" w:line="240" w:lineRule="auto"/>
        <w:ind w:left="709"/>
        <w:jc w:val="both"/>
        <w:rPr>
          <w:rFonts w:ascii="Times New Roman" w:hAnsi="Times New Roman"/>
          <w:color w:val="000000"/>
          <w:sz w:val="23"/>
          <w:szCs w:val="23"/>
        </w:rPr>
      </w:pPr>
      <w:r w:rsidRPr="007E3E66">
        <w:rPr>
          <w:rFonts w:ascii="Times New Roman" w:hAnsi="Times New Roman"/>
          <w:color w:val="000000"/>
          <w:sz w:val="23"/>
          <w:szCs w:val="23"/>
        </w:rPr>
        <w:t>Периодичность представления: один раз в год.</w:t>
      </w:r>
    </w:p>
    <w:p w:rsidR="00190494" w:rsidRPr="007E3E66" w:rsidRDefault="00190494" w:rsidP="00534883">
      <w:pPr>
        <w:autoSpaceDE w:val="0"/>
        <w:autoSpaceDN w:val="0"/>
        <w:adjustRightInd w:val="0"/>
        <w:spacing w:after="0" w:line="240" w:lineRule="auto"/>
        <w:jc w:val="center"/>
        <w:rPr>
          <w:rFonts w:ascii="Times New Roman" w:hAnsi="Times New Roman"/>
          <w:sz w:val="23"/>
          <w:szCs w:val="23"/>
        </w:rPr>
      </w:pPr>
    </w:p>
    <w:p w:rsidR="00534883" w:rsidRPr="007E3E66" w:rsidRDefault="002F7CC2" w:rsidP="00534883">
      <w:pPr>
        <w:autoSpaceDE w:val="0"/>
        <w:autoSpaceDN w:val="0"/>
        <w:adjustRightInd w:val="0"/>
        <w:spacing w:after="0" w:line="240" w:lineRule="auto"/>
        <w:jc w:val="center"/>
        <w:rPr>
          <w:rFonts w:ascii="Times New Roman" w:hAnsi="Times New Roman"/>
          <w:sz w:val="23"/>
          <w:szCs w:val="23"/>
        </w:rPr>
      </w:pPr>
      <w:r w:rsidRPr="007E3E66">
        <w:rPr>
          <w:rFonts w:ascii="Times New Roman" w:hAnsi="Times New Roman"/>
          <w:sz w:val="23"/>
          <w:szCs w:val="23"/>
        </w:rPr>
        <w:t>6</w:t>
      </w:r>
      <w:r w:rsidR="00534883" w:rsidRPr="007E3E66">
        <w:rPr>
          <w:rFonts w:ascii="Times New Roman" w:hAnsi="Times New Roman"/>
          <w:sz w:val="23"/>
          <w:szCs w:val="23"/>
        </w:rPr>
        <w:t xml:space="preserve">.10. </w:t>
      </w:r>
      <w:r w:rsidR="00B467E0" w:rsidRPr="007E3E66">
        <w:rPr>
          <w:rFonts w:ascii="Times New Roman" w:hAnsi="Times New Roman"/>
          <w:sz w:val="23"/>
          <w:szCs w:val="23"/>
        </w:rPr>
        <w:t>Объем ввода индивидуа</w:t>
      </w:r>
      <w:r w:rsidR="00534883" w:rsidRPr="007E3E66">
        <w:rPr>
          <w:rFonts w:ascii="Times New Roman" w:hAnsi="Times New Roman"/>
          <w:sz w:val="23"/>
          <w:szCs w:val="23"/>
        </w:rPr>
        <w:t>льного жилищного строительства,</w:t>
      </w:r>
    </w:p>
    <w:p w:rsidR="00B467E0" w:rsidRPr="007E3E66" w:rsidRDefault="00B467E0" w:rsidP="00534883">
      <w:pPr>
        <w:autoSpaceDE w:val="0"/>
        <w:autoSpaceDN w:val="0"/>
        <w:adjustRightInd w:val="0"/>
        <w:spacing w:after="0" w:line="240" w:lineRule="auto"/>
        <w:jc w:val="center"/>
        <w:rPr>
          <w:rFonts w:ascii="Times New Roman" w:hAnsi="Times New Roman"/>
          <w:sz w:val="23"/>
          <w:szCs w:val="23"/>
        </w:rPr>
      </w:pPr>
      <w:r w:rsidRPr="007E3E66">
        <w:rPr>
          <w:rFonts w:ascii="Times New Roman" w:hAnsi="Times New Roman"/>
          <w:sz w:val="23"/>
          <w:szCs w:val="23"/>
        </w:rPr>
        <w:t>построенного населением за счет собственных и (или) кредитных средств</w:t>
      </w:r>
    </w:p>
    <w:p w:rsidR="00534883" w:rsidRPr="007E3E66" w:rsidRDefault="00534883" w:rsidP="00534883">
      <w:pPr>
        <w:autoSpaceDE w:val="0"/>
        <w:autoSpaceDN w:val="0"/>
        <w:adjustRightInd w:val="0"/>
        <w:spacing w:after="0" w:line="240" w:lineRule="auto"/>
        <w:jc w:val="center"/>
        <w:rPr>
          <w:rFonts w:ascii="Times New Roman" w:hAnsi="Times New Roman"/>
          <w:sz w:val="23"/>
          <w:szCs w:val="23"/>
        </w:rPr>
      </w:pPr>
    </w:p>
    <w:p w:rsidR="00B467E0" w:rsidRPr="007E3E66" w:rsidRDefault="002F7CC2"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6</w:t>
      </w:r>
      <w:r w:rsidR="00534883" w:rsidRPr="007E3E66">
        <w:rPr>
          <w:rFonts w:ascii="Times New Roman" w:eastAsiaTheme="minorHAnsi" w:hAnsi="Times New Roman"/>
          <w:sz w:val="23"/>
          <w:szCs w:val="23"/>
        </w:rPr>
        <w:t xml:space="preserve">.10.1. </w:t>
      </w:r>
      <w:r w:rsidR="00B467E0" w:rsidRPr="007E3E66">
        <w:rPr>
          <w:rFonts w:ascii="Times New Roman" w:eastAsiaTheme="minorHAnsi" w:hAnsi="Times New Roman"/>
          <w:sz w:val="23"/>
          <w:szCs w:val="23"/>
        </w:rPr>
        <w:t>При расчете значения целевого показателя применяются данные о вводе индивидуального жилищного строительства (тыс. кв. м).</w:t>
      </w:r>
    </w:p>
    <w:p w:rsidR="00B467E0" w:rsidRPr="007E3E66" w:rsidRDefault="00B467E0"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Источник данных - Территориальный орган Федеральной службы государственной статистики по Сергиево-Посадскому муниципальному району Московской области (далее - орган государственной статистики).</w:t>
      </w:r>
    </w:p>
    <w:p w:rsidR="00B467E0" w:rsidRPr="007E3E66" w:rsidRDefault="002F7CC2"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6</w:t>
      </w:r>
      <w:r w:rsidR="00534883" w:rsidRPr="007E3E66">
        <w:rPr>
          <w:rFonts w:ascii="Times New Roman" w:eastAsiaTheme="minorHAnsi" w:hAnsi="Times New Roman"/>
          <w:sz w:val="23"/>
          <w:szCs w:val="23"/>
        </w:rPr>
        <w:t xml:space="preserve">.10.2. </w:t>
      </w:r>
      <w:r w:rsidR="00B467E0" w:rsidRPr="007E3E66">
        <w:rPr>
          <w:rFonts w:ascii="Times New Roman" w:eastAsiaTheme="minorHAnsi" w:hAnsi="Times New Roman"/>
          <w:sz w:val="23"/>
          <w:szCs w:val="23"/>
        </w:rPr>
        <w:t>Алгоритм расчета значений целевого показателя по Сергиево-Посадскому муниципальному району Московской области.</w:t>
      </w:r>
    </w:p>
    <w:p w:rsidR="00B467E0" w:rsidRPr="007E3E66" w:rsidRDefault="00B467E0"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Значение целевого показателя ежегодно рассчитывается органом государственной статистики.</w:t>
      </w:r>
    </w:p>
    <w:p w:rsidR="00B467E0" w:rsidRPr="007E3E66" w:rsidRDefault="002F7CC2"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6</w:t>
      </w:r>
      <w:r w:rsidR="00534883" w:rsidRPr="007E3E66">
        <w:rPr>
          <w:rFonts w:ascii="Times New Roman" w:eastAsiaTheme="minorHAnsi" w:hAnsi="Times New Roman"/>
          <w:sz w:val="23"/>
          <w:szCs w:val="23"/>
        </w:rPr>
        <w:t xml:space="preserve">.10.3. </w:t>
      </w:r>
      <w:r w:rsidR="00B467E0" w:rsidRPr="007E3E66">
        <w:rPr>
          <w:rFonts w:ascii="Times New Roman" w:eastAsiaTheme="minorHAnsi" w:hAnsi="Times New Roman"/>
          <w:sz w:val="23"/>
          <w:szCs w:val="23"/>
        </w:rPr>
        <w:t>Значения целевого показателя.</w:t>
      </w:r>
    </w:p>
    <w:p w:rsidR="00B467E0" w:rsidRPr="007E3E66" w:rsidRDefault="00B467E0"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hAnsi="Times New Roman"/>
          <w:sz w:val="23"/>
          <w:szCs w:val="23"/>
        </w:rPr>
        <w:t>Объем ввода индивидуального жилищного строительства, построенного населением за счет собственных и (или) кредитных средств,</w:t>
      </w:r>
      <w:r w:rsidRPr="007E3E66">
        <w:rPr>
          <w:rFonts w:ascii="Times New Roman" w:eastAsiaTheme="minorHAnsi" w:hAnsi="Times New Roman"/>
          <w:sz w:val="23"/>
          <w:szCs w:val="23"/>
        </w:rPr>
        <w:t xml:space="preserve"> в 2017 году -  </w:t>
      </w:r>
      <w:r w:rsidR="00190494" w:rsidRPr="007E3E66">
        <w:rPr>
          <w:rFonts w:ascii="Times New Roman" w:eastAsiaTheme="minorHAnsi" w:hAnsi="Times New Roman"/>
          <w:sz w:val="23"/>
          <w:szCs w:val="23"/>
        </w:rPr>
        <w:t>37,0</w:t>
      </w:r>
      <w:r w:rsidRPr="007E3E66">
        <w:rPr>
          <w:rFonts w:ascii="Times New Roman" w:eastAsiaTheme="minorHAnsi" w:hAnsi="Times New Roman"/>
          <w:sz w:val="23"/>
          <w:szCs w:val="23"/>
        </w:rPr>
        <w:t xml:space="preserve"> тыс. кв. м, в 2018 году -37,4 тыс. кв. м, в 2019 году -  38,0 тыс. кв. м, в 2020 году -  38,3 тыс. кв. м, в 2021 году -  38,7 тыс. кв.м.</w:t>
      </w:r>
    </w:p>
    <w:p w:rsidR="00B467E0" w:rsidRDefault="00B467E0" w:rsidP="00B467E0">
      <w:pPr>
        <w:autoSpaceDE w:val="0"/>
        <w:autoSpaceDN w:val="0"/>
        <w:adjustRightInd w:val="0"/>
        <w:jc w:val="center"/>
        <w:rPr>
          <w:sz w:val="23"/>
          <w:szCs w:val="23"/>
        </w:rPr>
      </w:pPr>
    </w:p>
    <w:p w:rsidR="00CC1C99" w:rsidRPr="002C42EC" w:rsidRDefault="002F7CC2" w:rsidP="000929D2">
      <w:pPr>
        <w:autoSpaceDE w:val="0"/>
        <w:autoSpaceDN w:val="0"/>
        <w:adjustRightInd w:val="0"/>
        <w:spacing w:after="0" w:line="240" w:lineRule="auto"/>
        <w:ind w:firstLine="567"/>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1</w:t>
      </w:r>
      <w:r w:rsidR="00534883">
        <w:rPr>
          <w:rFonts w:ascii="Times New Roman" w:eastAsiaTheme="minorHAnsi" w:hAnsi="Times New Roman"/>
          <w:sz w:val="23"/>
          <w:szCs w:val="23"/>
        </w:rPr>
        <w:t>1</w:t>
      </w:r>
      <w:r w:rsidR="00CC1C99" w:rsidRPr="002C42EC">
        <w:rPr>
          <w:rFonts w:ascii="Times New Roman" w:eastAsiaTheme="minorHAnsi" w:hAnsi="Times New Roman"/>
          <w:sz w:val="23"/>
          <w:szCs w:val="23"/>
        </w:rPr>
        <w:t>. Количество граждан, переселенных из аварийного жилищного фонда</w:t>
      </w:r>
      <w:r w:rsidR="00B41EB4">
        <w:rPr>
          <w:rFonts w:ascii="Times New Roman" w:eastAsiaTheme="minorHAnsi" w:hAnsi="Times New Roman"/>
          <w:sz w:val="23"/>
          <w:szCs w:val="23"/>
        </w:rPr>
        <w:t>, в рамках реализации адресной программы Московской области по переселению граждан из аварийного жилищного фонда</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377B7D" w:rsidRPr="002C42EC"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377B7D" w:rsidRPr="002C42EC">
        <w:rPr>
          <w:rFonts w:ascii="Times New Roman" w:eastAsiaTheme="minorHAnsi" w:hAnsi="Times New Roman"/>
          <w:sz w:val="23"/>
          <w:szCs w:val="23"/>
        </w:rPr>
        <w:t>.</w:t>
      </w:r>
      <w:r w:rsidR="004535DA">
        <w:rPr>
          <w:rFonts w:ascii="Times New Roman" w:eastAsiaTheme="minorHAnsi" w:hAnsi="Times New Roman"/>
          <w:sz w:val="23"/>
          <w:szCs w:val="23"/>
        </w:rPr>
        <w:t>1</w:t>
      </w:r>
      <w:r w:rsidR="00534883">
        <w:rPr>
          <w:rFonts w:ascii="Times New Roman" w:eastAsiaTheme="minorHAnsi" w:hAnsi="Times New Roman"/>
          <w:sz w:val="23"/>
          <w:szCs w:val="23"/>
        </w:rPr>
        <w:t>1</w:t>
      </w:r>
      <w:r w:rsidR="00377B7D" w:rsidRPr="002C42EC">
        <w:rPr>
          <w:rFonts w:ascii="Times New Roman" w:eastAsiaTheme="minorHAnsi" w:hAnsi="Times New Roman"/>
          <w:sz w:val="23"/>
          <w:szCs w:val="23"/>
        </w:rPr>
        <w:t>.1. Исходные данные.</w:t>
      </w:r>
    </w:p>
    <w:p w:rsidR="00377B7D" w:rsidRPr="00590F55" w:rsidRDefault="00377B7D" w:rsidP="00377B7D">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w:t>
      </w:r>
      <w:r w:rsidRPr="001F400A">
        <w:rPr>
          <w:rFonts w:ascii="Times New Roman" w:eastAsiaTheme="minorHAnsi" w:hAnsi="Times New Roman"/>
          <w:sz w:val="23"/>
          <w:szCs w:val="23"/>
        </w:rPr>
        <w:t>«Переселение граждан из аварийного жилищного фонда в Московской области на 2016-20</w:t>
      </w:r>
      <w:r w:rsidR="001F400A" w:rsidRPr="001F400A">
        <w:rPr>
          <w:rFonts w:ascii="Times New Roman" w:eastAsiaTheme="minorHAnsi" w:hAnsi="Times New Roman"/>
          <w:sz w:val="23"/>
          <w:szCs w:val="23"/>
        </w:rPr>
        <w:t>19</w:t>
      </w:r>
      <w:r w:rsidRPr="001F400A">
        <w:rPr>
          <w:rFonts w:ascii="Times New Roman" w:eastAsiaTheme="minorHAnsi" w:hAnsi="Times New Roman"/>
          <w:sz w:val="23"/>
          <w:szCs w:val="23"/>
        </w:rPr>
        <w:t xml:space="preserve"> годы», утвержденной постановлением Правительства Московской области </w:t>
      </w:r>
      <w:r w:rsidRPr="00590F55">
        <w:rPr>
          <w:rFonts w:ascii="Times New Roman" w:eastAsiaTheme="minorHAnsi" w:hAnsi="Times New Roman"/>
          <w:sz w:val="23"/>
          <w:szCs w:val="23"/>
        </w:rPr>
        <w:t xml:space="preserve">от </w:t>
      </w:r>
      <w:r w:rsidR="000929D2" w:rsidRPr="00590F55">
        <w:rPr>
          <w:rFonts w:ascii="Times New Roman" w:eastAsiaTheme="minorHAnsi" w:hAnsi="Times New Roman"/>
          <w:sz w:val="23"/>
          <w:szCs w:val="23"/>
        </w:rPr>
        <w:t>04.06.2018</w:t>
      </w:r>
      <w:r w:rsidRPr="00590F55">
        <w:rPr>
          <w:rFonts w:ascii="Times New Roman" w:eastAsiaTheme="minorHAnsi" w:hAnsi="Times New Roman"/>
          <w:sz w:val="23"/>
          <w:szCs w:val="23"/>
        </w:rPr>
        <w:t xml:space="preserve"> № </w:t>
      </w:r>
      <w:r w:rsidR="000929D2" w:rsidRPr="00590F55">
        <w:rPr>
          <w:rFonts w:ascii="Times New Roman" w:eastAsiaTheme="minorHAnsi" w:hAnsi="Times New Roman"/>
          <w:sz w:val="23"/>
          <w:szCs w:val="23"/>
        </w:rPr>
        <w:t>364/20</w:t>
      </w:r>
      <w:r w:rsidRPr="00590F55">
        <w:rPr>
          <w:rFonts w:ascii="Times New Roman" w:eastAsiaTheme="minorHAnsi" w:hAnsi="Times New Roman"/>
          <w:sz w:val="23"/>
          <w:szCs w:val="23"/>
        </w:rPr>
        <w:t xml:space="preserve"> </w:t>
      </w:r>
      <w:r w:rsidR="00B32916" w:rsidRPr="00590F55">
        <w:rPr>
          <w:rFonts w:ascii="Times New Roman" w:eastAsiaTheme="minorHAnsi" w:hAnsi="Times New Roman"/>
          <w:sz w:val="23"/>
          <w:szCs w:val="23"/>
        </w:rPr>
        <w:t xml:space="preserve">«О внесении изменений в </w:t>
      </w:r>
      <w:r w:rsidRPr="00590F55">
        <w:rPr>
          <w:rFonts w:ascii="Times New Roman" w:eastAsiaTheme="minorHAnsi" w:hAnsi="Times New Roman"/>
          <w:sz w:val="23"/>
          <w:szCs w:val="23"/>
        </w:rPr>
        <w:t>адресн</w:t>
      </w:r>
      <w:r w:rsidR="000929D2" w:rsidRPr="00590F55">
        <w:rPr>
          <w:rFonts w:ascii="Times New Roman" w:eastAsiaTheme="minorHAnsi" w:hAnsi="Times New Roman"/>
          <w:sz w:val="23"/>
          <w:szCs w:val="23"/>
        </w:rPr>
        <w:t>ую</w:t>
      </w:r>
      <w:r w:rsidRPr="00590F55">
        <w:rPr>
          <w:rFonts w:ascii="Times New Roman" w:eastAsiaTheme="minorHAnsi" w:hAnsi="Times New Roman"/>
          <w:sz w:val="23"/>
          <w:szCs w:val="23"/>
        </w:rPr>
        <w:t xml:space="preserve"> программ</w:t>
      </w:r>
      <w:r w:rsidR="000929D2" w:rsidRPr="00590F55">
        <w:rPr>
          <w:rFonts w:ascii="Times New Roman" w:eastAsiaTheme="minorHAnsi" w:hAnsi="Times New Roman"/>
          <w:sz w:val="23"/>
          <w:szCs w:val="23"/>
        </w:rPr>
        <w:t>у</w:t>
      </w:r>
      <w:r w:rsidRPr="00590F55">
        <w:rPr>
          <w:rFonts w:ascii="Times New Roman" w:eastAsiaTheme="minorHAnsi" w:hAnsi="Times New Roman"/>
          <w:sz w:val="23"/>
          <w:szCs w:val="23"/>
        </w:rPr>
        <w:t xml:space="preserve"> Московской области «Переселение граждан из аварийного жилищного фонда в Московской области на 2016-20</w:t>
      </w:r>
      <w:r w:rsidR="001F400A" w:rsidRPr="00590F55">
        <w:rPr>
          <w:rFonts w:ascii="Times New Roman" w:eastAsiaTheme="minorHAnsi" w:hAnsi="Times New Roman"/>
          <w:sz w:val="23"/>
          <w:szCs w:val="23"/>
        </w:rPr>
        <w:t>19</w:t>
      </w:r>
      <w:r w:rsidRPr="00590F55">
        <w:rPr>
          <w:rFonts w:ascii="Times New Roman" w:eastAsiaTheme="minorHAnsi" w:hAnsi="Times New Roman"/>
          <w:sz w:val="23"/>
          <w:szCs w:val="23"/>
        </w:rPr>
        <w:t> годы</w:t>
      </w:r>
      <w:r w:rsidRPr="00590F55">
        <w:rPr>
          <w:rFonts w:eastAsiaTheme="minorHAnsi"/>
          <w:sz w:val="23"/>
          <w:szCs w:val="23"/>
        </w:rPr>
        <w:t>»</w:t>
      </w:r>
      <w:r w:rsidRPr="00590F55">
        <w:rPr>
          <w:rFonts w:ascii="Times New Roman" w:eastAsiaTheme="minorHAnsi" w:hAnsi="Times New Roman"/>
          <w:sz w:val="23"/>
          <w:szCs w:val="23"/>
        </w:rPr>
        <w:t>.</w:t>
      </w:r>
    </w:p>
    <w:p w:rsidR="000929D2" w:rsidRPr="00590F55" w:rsidRDefault="000929D2" w:rsidP="00377B7D">
      <w:pPr>
        <w:autoSpaceDE w:val="0"/>
        <w:autoSpaceDN w:val="0"/>
        <w:adjustRightInd w:val="0"/>
        <w:spacing w:after="0" w:line="240" w:lineRule="auto"/>
        <w:ind w:firstLine="540"/>
        <w:jc w:val="both"/>
        <w:rPr>
          <w:rFonts w:ascii="Times New Roman" w:eastAsiaTheme="minorHAnsi" w:hAnsi="Times New Roman"/>
          <w:sz w:val="23"/>
          <w:szCs w:val="23"/>
        </w:rPr>
      </w:pPr>
    </w:p>
    <w:p w:rsidR="00377B7D" w:rsidRPr="00590F55"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377B7D" w:rsidRPr="00590F55">
        <w:rPr>
          <w:rFonts w:ascii="Times New Roman" w:eastAsiaTheme="minorHAnsi" w:hAnsi="Times New Roman"/>
          <w:sz w:val="23"/>
          <w:szCs w:val="23"/>
        </w:rPr>
        <w:t>.</w:t>
      </w:r>
      <w:r w:rsidR="004535DA"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1</w:t>
      </w:r>
      <w:r w:rsidR="00377B7D" w:rsidRPr="00590F55">
        <w:rPr>
          <w:rFonts w:ascii="Times New Roman" w:eastAsiaTheme="minorHAnsi" w:hAnsi="Times New Roman"/>
          <w:sz w:val="23"/>
          <w:szCs w:val="23"/>
        </w:rPr>
        <w:t>.2. Алгоритм расчета значения целевого показателя.</w:t>
      </w:r>
    </w:p>
    <w:p w:rsidR="00377B7D" w:rsidRPr="00590F55"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377B7D" w:rsidRPr="00590F55"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377B7D" w:rsidRPr="00590F55">
        <w:rPr>
          <w:rFonts w:ascii="Times New Roman" w:eastAsiaTheme="minorHAnsi" w:hAnsi="Times New Roman"/>
          <w:sz w:val="23"/>
          <w:szCs w:val="23"/>
        </w:rPr>
        <w:t>.</w:t>
      </w:r>
      <w:r w:rsidR="004535DA"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1</w:t>
      </w:r>
      <w:r w:rsidR="00377B7D" w:rsidRPr="00590F55">
        <w:rPr>
          <w:rFonts w:ascii="Times New Roman" w:eastAsiaTheme="minorHAnsi" w:hAnsi="Times New Roman"/>
          <w:sz w:val="23"/>
          <w:szCs w:val="23"/>
        </w:rPr>
        <w:t>.3. Значения целевого показателя.</w:t>
      </w:r>
    </w:p>
    <w:p w:rsidR="00CC1C99" w:rsidRPr="00590F55" w:rsidRDefault="005A4B30"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В результате реализации Подпрограммы 1 планируется переселить </w:t>
      </w:r>
      <w:r w:rsidR="000929D2" w:rsidRPr="00590F55">
        <w:rPr>
          <w:rFonts w:ascii="Times New Roman" w:eastAsiaTheme="minorHAnsi" w:hAnsi="Times New Roman"/>
          <w:sz w:val="23"/>
          <w:szCs w:val="23"/>
        </w:rPr>
        <w:t>2 257 человек</w:t>
      </w:r>
      <w:r w:rsidRPr="00590F55">
        <w:rPr>
          <w:rFonts w:ascii="Times New Roman" w:eastAsiaTheme="minorHAnsi" w:hAnsi="Times New Roman"/>
          <w:sz w:val="23"/>
          <w:szCs w:val="23"/>
        </w:rPr>
        <w:t xml:space="preserve">, в том числе в 2017 году – </w:t>
      </w:r>
      <w:r w:rsidR="000929D2" w:rsidRPr="00590F55">
        <w:rPr>
          <w:rFonts w:ascii="Times New Roman" w:eastAsiaTheme="minorHAnsi" w:hAnsi="Times New Roman"/>
          <w:sz w:val="23"/>
          <w:szCs w:val="23"/>
        </w:rPr>
        <w:t>142</w:t>
      </w:r>
      <w:r w:rsidRPr="00590F55">
        <w:rPr>
          <w:rFonts w:ascii="Times New Roman" w:eastAsiaTheme="minorHAnsi" w:hAnsi="Times New Roman"/>
          <w:sz w:val="23"/>
          <w:szCs w:val="23"/>
        </w:rPr>
        <w:t> человек</w:t>
      </w:r>
      <w:r w:rsidR="000929D2" w:rsidRPr="00590F55">
        <w:rPr>
          <w:rFonts w:ascii="Times New Roman" w:eastAsiaTheme="minorHAnsi" w:hAnsi="Times New Roman"/>
          <w:sz w:val="23"/>
          <w:szCs w:val="23"/>
        </w:rPr>
        <w:t>а</w:t>
      </w:r>
      <w:r w:rsidRPr="00590F55">
        <w:rPr>
          <w:rFonts w:ascii="Times New Roman" w:eastAsiaTheme="minorHAnsi" w:hAnsi="Times New Roman"/>
          <w:sz w:val="23"/>
          <w:szCs w:val="23"/>
        </w:rPr>
        <w:t xml:space="preserve">, в 2018 году – </w:t>
      </w:r>
      <w:r w:rsidR="000929D2" w:rsidRPr="00590F55">
        <w:rPr>
          <w:rFonts w:ascii="Times New Roman" w:eastAsiaTheme="minorHAnsi" w:hAnsi="Times New Roman"/>
          <w:sz w:val="23"/>
          <w:szCs w:val="23"/>
        </w:rPr>
        <w:t>898</w:t>
      </w:r>
      <w:r w:rsidRPr="00590F55">
        <w:rPr>
          <w:rFonts w:ascii="Times New Roman" w:eastAsiaTheme="minorHAnsi" w:hAnsi="Times New Roman"/>
          <w:sz w:val="23"/>
          <w:szCs w:val="23"/>
        </w:rPr>
        <w:t xml:space="preserve"> человек, в 2019 году </w:t>
      </w:r>
      <w:r w:rsidR="000929D2" w:rsidRPr="00590F55">
        <w:rPr>
          <w:rFonts w:ascii="Times New Roman" w:eastAsiaTheme="minorHAnsi" w:hAnsi="Times New Roman"/>
          <w:sz w:val="23"/>
          <w:szCs w:val="23"/>
        </w:rPr>
        <w:t>–</w:t>
      </w:r>
      <w:r w:rsidRPr="00590F55">
        <w:rPr>
          <w:rFonts w:ascii="Times New Roman" w:eastAsiaTheme="minorHAnsi" w:hAnsi="Times New Roman"/>
          <w:sz w:val="23"/>
          <w:szCs w:val="23"/>
        </w:rPr>
        <w:t xml:space="preserve"> </w:t>
      </w:r>
      <w:r w:rsidR="000929D2" w:rsidRPr="00590F55">
        <w:rPr>
          <w:rFonts w:ascii="Times New Roman" w:eastAsiaTheme="minorHAnsi" w:hAnsi="Times New Roman"/>
          <w:sz w:val="23"/>
          <w:szCs w:val="23"/>
        </w:rPr>
        <w:t xml:space="preserve">1 156 </w:t>
      </w:r>
      <w:r w:rsidR="005B5E02" w:rsidRPr="00590F55">
        <w:rPr>
          <w:rFonts w:ascii="Times New Roman" w:eastAsiaTheme="minorHAnsi" w:hAnsi="Times New Roman"/>
          <w:sz w:val="23"/>
          <w:szCs w:val="23"/>
        </w:rPr>
        <w:t>человек.</w:t>
      </w:r>
    </w:p>
    <w:p w:rsidR="005B5E02" w:rsidRPr="00590F55" w:rsidRDefault="005B5E02" w:rsidP="00377B7D">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590F55" w:rsidRDefault="002F7CC2" w:rsidP="000929D2">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590F55">
        <w:rPr>
          <w:rFonts w:ascii="Times New Roman" w:eastAsiaTheme="minorHAnsi" w:hAnsi="Times New Roman"/>
          <w:sz w:val="23"/>
          <w:szCs w:val="23"/>
        </w:rPr>
        <w:t>6</w:t>
      </w:r>
      <w:r w:rsidR="00CC1C99"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2</w:t>
      </w:r>
      <w:r w:rsidR="00CC1C99" w:rsidRPr="00590F55">
        <w:rPr>
          <w:rFonts w:ascii="Times New Roman" w:eastAsiaTheme="minorHAnsi" w:hAnsi="Times New Roman"/>
          <w:sz w:val="23"/>
          <w:szCs w:val="23"/>
        </w:rPr>
        <w:t>. Площадь расселенных помещений</w:t>
      </w:r>
      <w:r w:rsidR="00B41EB4" w:rsidRPr="00590F55">
        <w:rPr>
          <w:rFonts w:ascii="Times New Roman" w:eastAsiaTheme="minorHAnsi" w:hAnsi="Times New Roman"/>
          <w:sz w:val="23"/>
          <w:szCs w:val="23"/>
        </w:rPr>
        <w:t>, в рамках реализации адресной программы Московской об</w:t>
      </w:r>
      <w:r w:rsidR="000929D2" w:rsidRPr="00590F55">
        <w:rPr>
          <w:rFonts w:ascii="Times New Roman" w:eastAsiaTheme="minorHAnsi" w:hAnsi="Times New Roman"/>
          <w:sz w:val="23"/>
          <w:szCs w:val="23"/>
        </w:rPr>
        <w:t xml:space="preserve">ласти по переселению граждан из </w:t>
      </w:r>
      <w:r w:rsidR="00B41EB4" w:rsidRPr="00590F55">
        <w:rPr>
          <w:rFonts w:ascii="Times New Roman" w:eastAsiaTheme="minorHAnsi" w:hAnsi="Times New Roman"/>
          <w:sz w:val="23"/>
          <w:szCs w:val="23"/>
        </w:rPr>
        <w:t>аварийного жилищного фонда</w:t>
      </w:r>
    </w:p>
    <w:p w:rsidR="00CC1C99" w:rsidRPr="00590F55"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377B7D" w:rsidRPr="00590F55"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CC1C99"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2</w:t>
      </w:r>
      <w:r w:rsidR="00CC1C99" w:rsidRPr="00590F55">
        <w:rPr>
          <w:rFonts w:ascii="Times New Roman" w:eastAsiaTheme="minorHAnsi" w:hAnsi="Times New Roman"/>
          <w:sz w:val="23"/>
          <w:szCs w:val="23"/>
        </w:rPr>
        <w:t xml:space="preserve">.1. </w:t>
      </w:r>
      <w:r w:rsidR="00377B7D" w:rsidRPr="00590F55">
        <w:rPr>
          <w:rFonts w:ascii="Times New Roman" w:eastAsiaTheme="minorHAnsi" w:hAnsi="Times New Roman"/>
          <w:sz w:val="23"/>
          <w:szCs w:val="23"/>
        </w:rPr>
        <w:t>Исходные данные.</w:t>
      </w:r>
    </w:p>
    <w:p w:rsidR="000929D2" w:rsidRPr="00590F55" w:rsidRDefault="00377B7D" w:rsidP="000929D2">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590F55">
        <w:rPr>
          <w:rFonts w:ascii="Times New Roman" w:eastAsiaTheme="minorHAnsi" w:hAnsi="Times New Roman"/>
          <w:sz w:val="23"/>
          <w:szCs w:val="23"/>
        </w:rPr>
        <w:t>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«Переселение граждан из аварийного жилищного фонда в Московской области на 2016-20</w:t>
      </w:r>
      <w:r w:rsidR="001F400A" w:rsidRPr="00590F55">
        <w:rPr>
          <w:rFonts w:ascii="Times New Roman" w:eastAsiaTheme="minorHAnsi" w:hAnsi="Times New Roman"/>
          <w:sz w:val="23"/>
          <w:szCs w:val="23"/>
        </w:rPr>
        <w:t>19</w:t>
      </w:r>
      <w:r w:rsidRPr="00590F55">
        <w:rPr>
          <w:rFonts w:ascii="Times New Roman" w:eastAsiaTheme="minorHAnsi" w:hAnsi="Times New Roman"/>
          <w:sz w:val="23"/>
          <w:szCs w:val="23"/>
        </w:rPr>
        <w:t xml:space="preserve"> годы», утвержденной постановлением Правительства Московской области </w:t>
      </w:r>
      <w:r w:rsidR="000929D2" w:rsidRPr="00590F55">
        <w:rPr>
          <w:rFonts w:ascii="Times New Roman" w:eastAsiaTheme="minorHAnsi" w:hAnsi="Times New Roman"/>
          <w:sz w:val="23"/>
          <w:szCs w:val="23"/>
        </w:rPr>
        <w:t>от 04.06.2018 № 364/20 «О внесении изменений в адресную программу Московской области «Переселение граждан из аварийного жилищного фонда в Московской области на 2016-2019 годы</w:t>
      </w:r>
      <w:r w:rsidR="000929D2" w:rsidRPr="00590F55">
        <w:rPr>
          <w:rFonts w:eastAsiaTheme="minorHAnsi"/>
          <w:sz w:val="23"/>
          <w:szCs w:val="23"/>
        </w:rPr>
        <w:t>»</w:t>
      </w:r>
      <w:r w:rsidR="000929D2" w:rsidRPr="00590F55">
        <w:rPr>
          <w:rFonts w:ascii="Times New Roman" w:eastAsiaTheme="minorHAnsi" w:hAnsi="Times New Roman"/>
          <w:sz w:val="23"/>
          <w:szCs w:val="23"/>
        </w:rPr>
        <w:t>.</w:t>
      </w:r>
    </w:p>
    <w:p w:rsidR="00377B7D" w:rsidRPr="00590F55" w:rsidRDefault="002F7CC2" w:rsidP="000929D2">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590F55">
        <w:rPr>
          <w:rFonts w:ascii="Times New Roman" w:eastAsiaTheme="minorHAnsi" w:hAnsi="Times New Roman"/>
          <w:sz w:val="23"/>
          <w:szCs w:val="23"/>
        </w:rPr>
        <w:t>6</w:t>
      </w:r>
      <w:r w:rsidR="00EA300F"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2</w:t>
      </w:r>
      <w:r w:rsidR="00377B7D" w:rsidRPr="00590F55">
        <w:rPr>
          <w:rFonts w:ascii="Times New Roman" w:eastAsiaTheme="minorHAnsi" w:hAnsi="Times New Roman"/>
          <w:sz w:val="23"/>
          <w:szCs w:val="23"/>
        </w:rPr>
        <w:t>.2. Алгоритм расчета значения целевого показателя.</w:t>
      </w:r>
    </w:p>
    <w:p w:rsidR="00377B7D" w:rsidRPr="00590F55"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377B7D" w:rsidRPr="00590F55"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EA300F"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2</w:t>
      </w:r>
      <w:r w:rsidR="00377B7D" w:rsidRPr="00590F55">
        <w:rPr>
          <w:rFonts w:ascii="Times New Roman" w:eastAsiaTheme="minorHAnsi" w:hAnsi="Times New Roman"/>
          <w:sz w:val="23"/>
          <w:szCs w:val="23"/>
        </w:rPr>
        <w:t>.3. Значения целевого показателя.</w:t>
      </w:r>
    </w:p>
    <w:p w:rsidR="00377B7D" w:rsidRPr="00590F55" w:rsidRDefault="005A4B30"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В результате реализации Подпрограммы 1 площадь расселенных помещений составит </w:t>
      </w:r>
      <w:r w:rsidR="000929D2" w:rsidRPr="00590F55">
        <w:rPr>
          <w:rFonts w:ascii="Times New Roman" w:eastAsiaTheme="minorHAnsi" w:hAnsi="Times New Roman"/>
          <w:sz w:val="23"/>
          <w:szCs w:val="23"/>
        </w:rPr>
        <w:t>35</w:t>
      </w:r>
      <w:r w:rsidR="00D5151A">
        <w:rPr>
          <w:rFonts w:ascii="Times New Roman" w:eastAsiaTheme="minorHAnsi" w:hAnsi="Times New Roman"/>
          <w:sz w:val="23"/>
          <w:szCs w:val="23"/>
        </w:rPr>
        <w:t> 986,6</w:t>
      </w:r>
      <w:r w:rsidRPr="00590F55">
        <w:rPr>
          <w:rFonts w:ascii="Times New Roman" w:eastAsiaTheme="minorHAnsi" w:hAnsi="Times New Roman"/>
          <w:sz w:val="23"/>
          <w:szCs w:val="23"/>
        </w:rPr>
        <w:t xml:space="preserve"> кв. м, в том числе в 2017 году </w:t>
      </w:r>
      <w:r w:rsidR="00D5151A">
        <w:rPr>
          <w:rFonts w:ascii="Times New Roman" w:eastAsiaTheme="minorHAnsi" w:hAnsi="Times New Roman"/>
          <w:sz w:val="23"/>
          <w:szCs w:val="23"/>
        </w:rPr>
        <w:t>4183,7</w:t>
      </w:r>
      <w:r w:rsidR="000929D2" w:rsidRPr="00590F55">
        <w:rPr>
          <w:rFonts w:ascii="Times New Roman" w:eastAsiaTheme="minorHAnsi" w:hAnsi="Times New Roman"/>
          <w:sz w:val="23"/>
          <w:szCs w:val="23"/>
        </w:rPr>
        <w:br/>
      </w:r>
      <w:r w:rsidR="005B5E02" w:rsidRPr="00590F55">
        <w:rPr>
          <w:rFonts w:ascii="Times New Roman" w:eastAsiaTheme="minorHAnsi" w:hAnsi="Times New Roman"/>
          <w:sz w:val="23"/>
          <w:szCs w:val="23"/>
        </w:rPr>
        <w:t>кв. м, в 2018 году - 13 024,7 кв. м</w:t>
      </w:r>
      <w:r w:rsidRPr="00590F55">
        <w:rPr>
          <w:rFonts w:ascii="Times New Roman" w:eastAsiaTheme="minorHAnsi" w:hAnsi="Times New Roman"/>
          <w:sz w:val="23"/>
          <w:szCs w:val="23"/>
        </w:rPr>
        <w:t xml:space="preserve">, в 2019 году – </w:t>
      </w:r>
      <w:r w:rsidR="005B5E02" w:rsidRPr="00590F55">
        <w:rPr>
          <w:rFonts w:ascii="Times New Roman" w:eastAsiaTheme="minorHAnsi" w:hAnsi="Times New Roman"/>
          <w:sz w:val="23"/>
          <w:szCs w:val="23"/>
        </w:rPr>
        <w:t>18 778,2 кв.м</w:t>
      </w:r>
      <w:r w:rsidR="00377B7D" w:rsidRPr="00590F55">
        <w:rPr>
          <w:rFonts w:ascii="Times New Roman" w:eastAsiaTheme="minorHAnsi" w:hAnsi="Times New Roman"/>
          <w:sz w:val="23"/>
          <w:szCs w:val="23"/>
        </w:rPr>
        <w:t xml:space="preserve">. </w:t>
      </w:r>
    </w:p>
    <w:p w:rsidR="00FF3AF6" w:rsidRPr="00590F55" w:rsidRDefault="00FF3AF6" w:rsidP="00377B7D">
      <w:pPr>
        <w:autoSpaceDE w:val="0"/>
        <w:autoSpaceDN w:val="0"/>
        <w:adjustRightInd w:val="0"/>
        <w:spacing w:after="0" w:line="240" w:lineRule="auto"/>
        <w:ind w:firstLine="540"/>
        <w:jc w:val="both"/>
        <w:rPr>
          <w:rFonts w:ascii="Times New Roman" w:eastAsiaTheme="minorHAnsi" w:hAnsi="Times New Roman"/>
          <w:sz w:val="23"/>
          <w:szCs w:val="23"/>
          <w:highlight w:val="yellow"/>
        </w:rPr>
      </w:pPr>
    </w:p>
    <w:p w:rsidR="00FF3AF6" w:rsidRPr="00590F55"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sidRPr="00590F55">
        <w:rPr>
          <w:rFonts w:ascii="Times New Roman" w:eastAsiaTheme="minorHAnsi" w:hAnsi="Times New Roman"/>
          <w:sz w:val="23"/>
          <w:szCs w:val="23"/>
        </w:rPr>
        <w:t>6</w:t>
      </w:r>
      <w:r w:rsidR="00FF3AF6"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3</w:t>
      </w:r>
      <w:r w:rsidR="00B41EB4" w:rsidRPr="00590F55">
        <w:rPr>
          <w:rFonts w:ascii="Times New Roman" w:eastAsiaTheme="minorHAnsi" w:hAnsi="Times New Roman"/>
          <w:sz w:val="23"/>
          <w:szCs w:val="23"/>
        </w:rPr>
        <w:t>. Количество рассел</w:t>
      </w:r>
      <w:r w:rsidR="00FF3AF6" w:rsidRPr="00590F55">
        <w:rPr>
          <w:rFonts w:ascii="Times New Roman" w:eastAsiaTheme="minorHAnsi" w:hAnsi="Times New Roman"/>
          <w:sz w:val="23"/>
          <w:szCs w:val="23"/>
        </w:rPr>
        <w:t>е</w:t>
      </w:r>
      <w:r w:rsidR="00B41EB4" w:rsidRPr="00590F55">
        <w:rPr>
          <w:rFonts w:ascii="Times New Roman" w:eastAsiaTheme="minorHAnsi" w:hAnsi="Times New Roman"/>
          <w:sz w:val="23"/>
          <w:szCs w:val="23"/>
        </w:rPr>
        <w:t>нных</w:t>
      </w:r>
      <w:r w:rsidR="00FF3AF6" w:rsidRPr="00590F55">
        <w:rPr>
          <w:rFonts w:ascii="Times New Roman" w:eastAsiaTheme="minorHAnsi" w:hAnsi="Times New Roman"/>
          <w:sz w:val="23"/>
          <w:szCs w:val="23"/>
        </w:rPr>
        <w:t xml:space="preserve"> помещений</w:t>
      </w:r>
      <w:r w:rsidR="00B41EB4" w:rsidRPr="00590F55">
        <w:rPr>
          <w:rFonts w:ascii="Times New Roman" w:eastAsiaTheme="minorHAnsi" w:hAnsi="Times New Roman"/>
          <w:sz w:val="23"/>
          <w:szCs w:val="23"/>
        </w:rPr>
        <w:t>, в рамках реализации адресной программы Московской области по переселению граждан из аварийного жилищного фонда</w:t>
      </w:r>
    </w:p>
    <w:p w:rsidR="00FF3AF6" w:rsidRPr="00590F55" w:rsidRDefault="00FF3AF6"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A300F" w:rsidRPr="00590F55" w:rsidRDefault="002F7CC2"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FF3AF6"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3</w:t>
      </w:r>
      <w:r w:rsidR="00FF3AF6" w:rsidRPr="00590F55">
        <w:rPr>
          <w:rFonts w:ascii="Times New Roman" w:eastAsiaTheme="minorHAnsi" w:hAnsi="Times New Roman"/>
          <w:sz w:val="23"/>
          <w:szCs w:val="23"/>
        </w:rPr>
        <w:t xml:space="preserve">.1. </w:t>
      </w:r>
      <w:r w:rsidR="00EA300F" w:rsidRPr="00590F55">
        <w:rPr>
          <w:rFonts w:ascii="Times New Roman" w:eastAsiaTheme="minorHAnsi" w:hAnsi="Times New Roman"/>
          <w:sz w:val="23"/>
          <w:szCs w:val="23"/>
        </w:rPr>
        <w:t>Исходные данные.</w:t>
      </w:r>
    </w:p>
    <w:p w:rsidR="005B5E02" w:rsidRPr="00590F55" w:rsidRDefault="00EA300F" w:rsidP="005B5E02">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590F55">
        <w:rPr>
          <w:rFonts w:ascii="Times New Roman" w:eastAsiaTheme="minorHAnsi" w:hAnsi="Times New Roman"/>
          <w:sz w:val="23"/>
          <w:szCs w:val="23"/>
        </w:rPr>
        <w:t xml:space="preserve">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«Переселение граждан из аварийного жилищного фонда в Московской области </w:t>
      </w:r>
      <w:r w:rsidRPr="00590F55">
        <w:rPr>
          <w:rFonts w:ascii="Times New Roman" w:eastAsiaTheme="minorHAnsi" w:hAnsi="Times New Roman"/>
          <w:sz w:val="23"/>
          <w:szCs w:val="23"/>
        </w:rPr>
        <w:lastRenderedPageBreak/>
        <w:t>на 2016-20</w:t>
      </w:r>
      <w:r w:rsidR="001F400A" w:rsidRPr="00590F55">
        <w:rPr>
          <w:rFonts w:ascii="Times New Roman" w:eastAsiaTheme="minorHAnsi" w:hAnsi="Times New Roman"/>
          <w:sz w:val="23"/>
          <w:szCs w:val="23"/>
        </w:rPr>
        <w:t xml:space="preserve">19 </w:t>
      </w:r>
      <w:r w:rsidRPr="00590F55">
        <w:rPr>
          <w:rFonts w:ascii="Times New Roman" w:eastAsiaTheme="minorHAnsi" w:hAnsi="Times New Roman"/>
          <w:sz w:val="23"/>
          <w:szCs w:val="23"/>
        </w:rPr>
        <w:t xml:space="preserve">годы», утвержденной постановлением Правительства Московской области </w:t>
      </w:r>
      <w:r w:rsidR="005B5E02" w:rsidRPr="00590F55">
        <w:rPr>
          <w:rFonts w:ascii="Times New Roman" w:eastAsiaTheme="minorHAnsi" w:hAnsi="Times New Roman"/>
          <w:sz w:val="23"/>
          <w:szCs w:val="23"/>
        </w:rPr>
        <w:t>от 04.06.2018 № 364/20 «О внесении изменений в адресную программу Московской области «Переселение граждан из аварийного жилищного фонда в Московской области на 2016-2019 годы</w:t>
      </w:r>
      <w:r w:rsidR="005B5E02" w:rsidRPr="00590F55">
        <w:rPr>
          <w:rFonts w:eastAsiaTheme="minorHAnsi"/>
          <w:sz w:val="23"/>
          <w:szCs w:val="23"/>
        </w:rPr>
        <w:t>»</w:t>
      </w:r>
      <w:r w:rsidR="005B5E02" w:rsidRPr="00590F55">
        <w:rPr>
          <w:rFonts w:ascii="Times New Roman" w:eastAsiaTheme="minorHAnsi" w:hAnsi="Times New Roman"/>
          <w:sz w:val="23"/>
          <w:szCs w:val="23"/>
        </w:rPr>
        <w:t>.</w:t>
      </w:r>
    </w:p>
    <w:p w:rsidR="00EA300F" w:rsidRPr="00590F55" w:rsidRDefault="002F7CC2" w:rsidP="005B5E02">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590F55">
        <w:rPr>
          <w:rFonts w:ascii="Times New Roman" w:eastAsiaTheme="minorHAnsi" w:hAnsi="Times New Roman"/>
          <w:sz w:val="23"/>
          <w:szCs w:val="23"/>
        </w:rPr>
        <w:t>6</w:t>
      </w:r>
      <w:r w:rsidR="00EA300F"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3</w:t>
      </w:r>
      <w:r w:rsidR="00EA300F" w:rsidRPr="00590F55">
        <w:rPr>
          <w:rFonts w:ascii="Times New Roman" w:eastAsiaTheme="minorHAnsi" w:hAnsi="Times New Roman"/>
          <w:sz w:val="23"/>
          <w:szCs w:val="23"/>
        </w:rPr>
        <w:t>.2. Алгоритм расчета значения целевого показателя.</w:t>
      </w:r>
    </w:p>
    <w:p w:rsidR="00EA300F" w:rsidRPr="00590F55" w:rsidRDefault="00EA300F"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EA300F" w:rsidRPr="00590F55" w:rsidRDefault="002F7CC2"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EA300F"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3</w:t>
      </w:r>
      <w:r w:rsidR="00EA300F" w:rsidRPr="00590F55">
        <w:rPr>
          <w:rFonts w:ascii="Times New Roman" w:eastAsiaTheme="minorHAnsi" w:hAnsi="Times New Roman"/>
          <w:sz w:val="23"/>
          <w:szCs w:val="23"/>
        </w:rPr>
        <w:t>.3. Значения целевого показателя.</w:t>
      </w:r>
    </w:p>
    <w:p w:rsidR="00FF3AF6" w:rsidRPr="00590F55" w:rsidRDefault="005A4B30"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В результате реализации Подпрограммы 1 планируется расселить </w:t>
      </w:r>
      <w:r w:rsidR="00E27473" w:rsidRPr="00590F55">
        <w:rPr>
          <w:rFonts w:ascii="Times New Roman" w:eastAsiaTheme="minorHAnsi" w:hAnsi="Times New Roman"/>
          <w:sz w:val="23"/>
          <w:szCs w:val="23"/>
        </w:rPr>
        <w:t>8</w:t>
      </w:r>
      <w:r w:rsidR="00D5151A">
        <w:rPr>
          <w:rFonts w:ascii="Times New Roman" w:eastAsiaTheme="minorHAnsi" w:hAnsi="Times New Roman"/>
          <w:sz w:val="23"/>
          <w:szCs w:val="23"/>
        </w:rPr>
        <w:t>90</w:t>
      </w:r>
      <w:r w:rsidRPr="00590F55">
        <w:rPr>
          <w:rFonts w:ascii="Times New Roman" w:eastAsiaTheme="minorHAnsi" w:hAnsi="Times New Roman"/>
          <w:sz w:val="23"/>
          <w:szCs w:val="23"/>
          <w:lang w:val="en-US"/>
        </w:rPr>
        <w:t> </w:t>
      </w:r>
      <w:r w:rsidRPr="00590F55">
        <w:rPr>
          <w:rFonts w:ascii="Times New Roman" w:eastAsiaTheme="minorHAnsi" w:hAnsi="Times New Roman"/>
          <w:sz w:val="23"/>
          <w:szCs w:val="23"/>
        </w:rPr>
        <w:t>помещени</w:t>
      </w:r>
      <w:r w:rsidR="00E27473" w:rsidRPr="00590F55">
        <w:rPr>
          <w:rFonts w:ascii="Times New Roman" w:eastAsiaTheme="minorHAnsi" w:hAnsi="Times New Roman"/>
          <w:sz w:val="23"/>
          <w:szCs w:val="23"/>
        </w:rPr>
        <w:t>й</w:t>
      </w:r>
      <w:r w:rsidRPr="00590F55">
        <w:rPr>
          <w:rFonts w:ascii="Times New Roman" w:eastAsiaTheme="minorHAnsi" w:hAnsi="Times New Roman"/>
          <w:sz w:val="23"/>
          <w:szCs w:val="23"/>
        </w:rPr>
        <w:t xml:space="preserve">, в том числе в 2017 году - </w:t>
      </w:r>
      <w:r w:rsidR="00D5151A">
        <w:rPr>
          <w:rFonts w:ascii="Times New Roman" w:eastAsiaTheme="minorHAnsi" w:hAnsi="Times New Roman"/>
          <w:sz w:val="23"/>
          <w:szCs w:val="23"/>
        </w:rPr>
        <w:t>104</w:t>
      </w:r>
      <w:r w:rsidRPr="00590F55">
        <w:rPr>
          <w:rFonts w:ascii="Times New Roman" w:eastAsiaTheme="minorHAnsi" w:hAnsi="Times New Roman"/>
          <w:sz w:val="23"/>
          <w:szCs w:val="23"/>
        </w:rPr>
        <w:t xml:space="preserve"> помещени</w:t>
      </w:r>
      <w:r w:rsidR="00E27473" w:rsidRPr="00590F55">
        <w:rPr>
          <w:rFonts w:ascii="Times New Roman" w:eastAsiaTheme="minorHAnsi" w:hAnsi="Times New Roman"/>
          <w:sz w:val="23"/>
          <w:szCs w:val="23"/>
        </w:rPr>
        <w:t>й</w:t>
      </w:r>
      <w:r w:rsidRPr="00590F55">
        <w:rPr>
          <w:rFonts w:ascii="Times New Roman" w:eastAsiaTheme="minorHAnsi" w:hAnsi="Times New Roman"/>
          <w:sz w:val="23"/>
          <w:szCs w:val="23"/>
        </w:rPr>
        <w:t>, в 2018 году – 3</w:t>
      </w:r>
      <w:r w:rsidR="00E27473" w:rsidRPr="00590F55">
        <w:rPr>
          <w:rFonts w:ascii="Times New Roman" w:eastAsiaTheme="minorHAnsi" w:hAnsi="Times New Roman"/>
          <w:sz w:val="23"/>
          <w:szCs w:val="23"/>
        </w:rPr>
        <w:t>4</w:t>
      </w:r>
      <w:r w:rsidRPr="00590F55">
        <w:rPr>
          <w:rFonts w:ascii="Times New Roman" w:eastAsiaTheme="minorHAnsi" w:hAnsi="Times New Roman"/>
          <w:sz w:val="23"/>
          <w:szCs w:val="23"/>
        </w:rPr>
        <w:t>3</w:t>
      </w:r>
      <w:r w:rsidR="00E27473" w:rsidRPr="00590F55">
        <w:rPr>
          <w:rFonts w:ascii="Times New Roman" w:eastAsiaTheme="minorHAnsi" w:hAnsi="Times New Roman"/>
          <w:sz w:val="23"/>
          <w:szCs w:val="23"/>
        </w:rPr>
        <w:t> помещени</w:t>
      </w:r>
      <w:r w:rsidR="003D7ABF" w:rsidRPr="00590F55">
        <w:rPr>
          <w:rFonts w:ascii="Times New Roman" w:eastAsiaTheme="minorHAnsi" w:hAnsi="Times New Roman"/>
          <w:sz w:val="23"/>
          <w:szCs w:val="23"/>
        </w:rPr>
        <w:t>й</w:t>
      </w:r>
      <w:r w:rsidR="00E27473" w:rsidRPr="00590F55">
        <w:rPr>
          <w:rFonts w:ascii="Times New Roman" w:eastAsiaTheme="minorHAnsi" w:hAnsi="Times New Roman"/>
          <w:sz w:val="23"/>
          <w:szCs w:val="23"/>
        </w:rPr>
        <w:t>, в 2019 году - 443</w:t>
      </w:r>
      <w:r w:rsidRPr="00590F55">
        <w:rPr>
          <w:rFonts w:ascii="Times New Roman" w:eastAsiaTheme="minorHAnsi" w:hAnsi="Times New Roman"/>
          <w:sz w:val="23"/>
          <w:szCs w:val="23"/>
        </w:rPr>
        <w:t xml:space="preserve"> помещени</w:t>
      </w:r>
      <w:r w:rsidR="003D7ABF" w:rsidRPr="00590F55">
        <w:rPr>
          <w:rFonts w:ascii="Times New Roman" w:eastAsiaTheme="minorHAnsi" w:hAnsi="Times New Roman"/>
          <w:sz w:val="23"/>
          <w:szCs w:val="23"/>
        </w:rPr>
        <w:t>й</w:t>
      </w:r>
      <w:r w:rsidR="00E27473" w:rsidRPr="00590F55">
        <w:rPr>
          <w:rFonts w:ascii="Times New Roman" w:eastAsiaTheme="minorHAnsi" w:hAnsi="Times New Roman"/>
          <w:sz w:val="23"/>
          <w:szCs w:val="23"/>
        </w:rPr>
        <w:t>.</w:t>
      </w:r>
    </w:p>
    <w:p w:rsidR="00E27473" w:rsidRPr="00590F55" w:rsidRDefault="00E27473" w:rsidP="00EA300F">
      <w:pPr>
        <w:autoSpaceDE w:val="0"/>
        <w:autoSpaceDN w:val="0"/>
        <w:adjustRightInd w:val="0"/>
        <w:spacing w:after="0" w:line="240" w:lineRule="auto"/>
        <w:ind w:firstLine="540"/>
        <w:jc w:val="both"/>
        <w:rPr>
          <w:rFonts w:ascii="Times New Roman" w:eastAsiaTheme="minorHAnsi" w:hAnsi="Times New Roman"/>
          <w:sz w:val="23"/>
          <w:szCs w:val="23"/>
        </w:rPr>
      </w:pPr>
    </w:p>
    <w:p w:rsidR="00756290" w:rsidRPr="00590F55" w:rsidRDefault="002F7CC2" w:rsidP="00C769EE">
      <w:pPr>
        <w:autoSpaceDE w:val="0"/>
        <w:autoSpaceDN w:val="0"/>
        <w:adjustRightInd w:val="0"/>
        <w:spacing w:after="0" w:line="254" w:lineRule="auto"/>
        <w:ind w:firstLine="567"/>
        <w:jc w:val="center"/>
        <w:rPr>
          <w:rFonts w:ascii="Times New Roman" w:eastAsiaTheme="minorHAnsi" w:hAnsi="Times New Roman"/>
          <w:sz w:val="23"/>
          <w:szCs w:val="23"/>
        </w:rPr>
      </w:pPr>
      <w:r w:rsidRPr="00590F55">
        <w:rPr>
          <w:rFonts w:ascii="Times New Roman" w:eastAsiaTheme="minorHAnsi" w:hAnsi="Times New Roman"/>
          <w:sz w:val="23"/>
          <w:szCs w:val="23"/>
        </w:rPr>
        <w:t>6</w:t>
      </w:r>
      <w:r w:rsidR="00756290" w:rsidRPr="00590F55">
        <w:rPr>
          <w:rFonts w:ascii="Times New Roman" w:eastAsiaTheme="minorHAnsi" w:hAnsi="Times New Roman"/>
          <w:sz w:val="23"/>
          <w:szCs w:val="23"/>
        </w:rPr>
        <w:t>.</w:t>
      </w:r>
      <w:r w:rsidR="004535DA"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4</w:t>
      </w:r>
      <w:r w:rsidR="00756290" w:rsidRPr="00590F55">
        <w:rPr>
          <w:rFonts w:ascii="Times New Roman" w:eastAsiaTheme="minorHAnsi" w:hAnsi="Times New Roman"/>
          <w:sz w:val="23"/>
          <w:szCs w:val="23"/>
        </w:rPr>
        <w:t xml:space="preserve">. </w:t>
      </w:r>
      <w:r w:rsidR="00204773" w:rsidRPr="00590F55">
        <w:rPr>
          <w:rFonts w:ascii="Times New Roman" w:eastAsiaTheme="minorHAnsi" w:hAnsi="Times New Roman"/>
          <w:sz w:val="23"/>
          <w:szCs w:val="23"/>
        </w:rPr>
        <w:t>Площадь помещений</w:t>
      </w:r>
      <w:r w:rsidR="00C769EE" w:rsidRPr="00590F55">
        <w:rPr>
          <w:rFonts w:ascii="Times New Roman" w:eastAsiaTheme="minorHAnsi" w:hAnsi="Times New Roman"/>
          <w:sz w:val="23"/>
          <w:szCs w:val="23"/>
        </w:rPr>
        <w:t xml:space="preserve"> аварийных домов, признанных аварийными до 01.01.2015, способ расселения которых не определен</w:t>
      </w:r>
    </w:p>
    <w:p w:rsidR="00066CA8" w:rsidRPr="00590F55" w:rsidRDefault="00066CA8" w:rsidP="00066CA8">
      <w:pPr>
        <w:autoSpaceDE w:val="0"/>
        <w:autoSpaceDN w:val="0"/>
        <w:adjustRightInd w:val="0"/>
        <w:spacing w:after="0" w:line="254" w:lineRule="auto"/>
        <w:ind w:firstLine="567"/>
        <w:rPr>
          <w:rFonts w:ascii="Times New Roman" w:eastAsiaTheme="minorHAnsi" w:hAnsi="Times New Roman"/>
          <w:sz w:val="23"/>
          <w:szCs w:val="23"/>
        </w:rPr>
      </w:pP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6.14.1. Исходные данные.</w:t>
      </w:r>
    </w:p>
    <w:p w:rsidR="00F946BC" w:rsidRPr="00590F55" w:rsidRDefault="00F946BC" w:rsidP="00F946BC">
      <w:pPr>
        <w:autoSpaceDE w:val="0"/>
        <w:autoSpaceDN w:val="0"/>
        <w:adjustRightInd w:val="0"/>
        <w:spacing w:after="0" w:line="240" w:lineRule="auto"/>
        <w:ind w:firstLine="567"/>
        <w:jc w:val="both"/>
        <w:outlineLvl w:val="0"/>
        <w:rPr>
          <w:rFonts w:ascii="Times New Roman" w:hAnsi="Times New Roman"/>
          <w:sz w:val="23"/>
          <w:szCs w:val="23"/>
        </w:rPr>
      </w:pPr>
      <w:r w:rsidRPr="00590F55">
        <w:rPr>
          <w:rFonts w:ascii="Times New Roman" w:hAnsi="Times New Roman"/>
          <w:sz w:val="23"/>
          <w:szCs w:val="23"/>
        </w:rPr>
        <w:t>При расчете значения целевого показателя применяются данные из постановлений</w:t>
      </w:r>
      <w:r w:rsidR="003D7ABF" w:rsidRPr="00590F55">
        <w:rPr>
          <w:rFonts w:ascii="Times New Roman" w:hAnsi="Times New Roman"/>
          <w:sz w:val="23"/>
          <w:szCs w:val="23"/>
        </w:rPr>
        <w:t>, принятых Сергиево-Посадским муниципальным районом Московской области и муниципальными образованиями, входящими в состав муниципального района,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 реконструкции».</w:t>
      </w: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6.14.2. Алгоритм расчета значения целевого показателя.</w:t>
      </w: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Значение целевого показателя рассчитывается как отношение площади помещений аварийных домов, признанных аварийными до 01.01.2015, способ расселения которых не определен на конец отчетного периода к общей площади помещений аварийных домов, признанных аварийными до 01.01.2015, способ расселения которых не определен на начало года, в процентах.</w:t>
      </w: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6.14.3. Значения целевого показателя.</w:t>
      </w: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В результате реализации Подпрограммы 1 площади помещений аварийных домов, признанных аварийными до 01.01.2015, способ расселения которых не определен, в отчетном году составит: в 2017 году –</w:t>
      </w:r>
      <w:r w:rsidR="00D5151A">
        <w:rPr>
          <w:rFonts w:ascii="Times New Roman" w:hAnsi="Times New Roman"/>
          <w:sz w:val="23"/>
          <w:szCs w:val="23"/>
        </w:rPr>
        <w:t>13 360,0</w:t>
      </w:r>
      <w:r w:rsidRPr="00590F55">
        <w:rPr>
          <w:rFonts w:ascii="Times New Roman" w:hAnsi="Times New Roman"/>
          <w:sz w:val="23"/>
          <w:szCs w:val="23"/>
        </w:rPr>
        <w:t xml:space="preserve"> кв.м, в 2018 году – </w:t>
      </w:r>
      <w:r w:rsidR="00526A8C" w:rsidRPr="00590F55">
        <w:rPr>
          <w:rFonts w:ascii="Times New Roman" w:hAnsi="Times New Roman"/>
          <w:sz w:val="23"/>
          <w:szCs w:val="23"/>
        </w:rPr>
        <w:t xml:space="preserve">22 661,3 </w:t>
      </w:r>
      <w:r w:rsidRPr="00590F55">
        <w:rPr>
          <w:rFonts w:ascii="Times New Roman" w:hAnsi="Times New Roman"/>
          <w:sz w:val="23"/>
          <w:szCs w:val="23"/>
        </w:rPr>
        <w:t xml:space="preserve">кв.м, в 2019 году – </w:t>
      </w:r>
      <w:r w:rsidR="00526A8C" w:rsidRPr="00590F55">
        <w:rPr>
          <w:rFonts w:ascii="Times New Roman" w:hAnsi="Times New Roman"/>
          <w:sz w:val="23"/>
          <w:szCs w:val="23"/>
        </w:rPr>
        <w:t>22 661,3</w:t>
      </w:r>
      <w:r w:rsidRPr="00590F55">
        <w:rPr>
          <w:rFonts w:ascii="Times New Roman" w:hAnsi="Times New Roman"/>
          <w:sz w:val="23"/>
          <w:szCs w:val="23"/>
        </w:rPr>
        <w:t xml:space="preserve"> кв.м, в 2020 году – </w:t>
      </w:r>
      <w:r w:rsidR="00526A8C" w:rsidRPr="00590F55">
        <w:rPr>
          <w:rFonts w:ascii="Times New Roman" w:hAnsi="Times New Roman"/>
          <w:sz w:val="23"/>
          <w:szCs w:val="23"/>
        </w:rPr>
        <w:t>0</w:t>
      </w:r>
      <w:r w:rsidRPr="00590F55">
        <w:rPr>
          <w:rFonts w:ascii="Times New Roman" w:hAnsi="Times New Roman"/>
          <w:sz w:val="23"/>
          <w:szCs w:val="23"/>
        </w:rPr>
        <w:t xml:space="preserve"> кв.м.</w:t>
      </w:r>
    </w:p>
    <w:p w:rsidR="00756290" w:rsidRPr="00590F55" w:rsidRDefault="00756290" w:rsidP="00756290">
      <w:pPr>
        <w:autoSpaceDE w:val="0"/>
        <w:autoSpaceDN w:val="0"/>
        <w:adjustRightInd w:val="0"/>
        <w:spacing w:after="0" w:line="240" w:lineRule="auto"/>
        <w:ind w:firstLine="540"/>
        <w:jc w:val="both"/>
        <w:rPr>
          <w:rFonts w:ascii="Times New Roman" w:hAnsi="Times New Roman"/>
          <w:sz w:val="23"/>
          <w:szCs w:val="23"/>
        </w:rPr>
      </w:pPr>
    </w:p>
    <w:p w:rsidR="00756290" w:rsidRPr="00590F55" w:rsidRDefault="002F7CC2" w:rsidP="00066CA8">
      <w:pPr>
        <w:autoSpaceDE w:val="0"/>
        <w:autoSpaceDN w:val="0"/>
        <w:adjustRightInd w:val="0"/>
        <w:spacing w:after="0" w:line="240" w:lineRule="auto"/>
        <w:ind w:firstLine="540"/>
        <w:jc w:val="center"/>
        <w:rPr>
          <w:rFonts w:ascii="Times New Roman" w:hAnsi="Times New Roman"/>
          <w:sz w:val="23"/>
          <w:szCs w:val="23"/>
        </w:rPr>
      </w:pPr>
      <w:r w:rsidRPr="00590F55">
        <w:rPr>
          <w:rFonts w:ascii="Times New Roman" w:hAnsi="Times New Roman"/>
          <w:sz w:val="23"/>
          <w:szCs w:val="23"/>
        </w:rPr>
        <w:t>6</w:t>
      </w:r>
      <w:r w:rsidR="00756290" w:rsidRPr="00590F55">
        <w:rPr>
          <w:rFonts w:ascii="Times New Roman" w:hAnsi="Times New Roman"/>
          <w:sz w:val="23"/>
          <w:szCs w:val="23"/>
        </w:rPr>
        <w:t>.1</w:t>
      </w:r>
      <w:r w:rsidR="00C769EE" w:rsidRPr="00590F55">
        <w:rPr>
          <w:rFonts w:ascii="Times New Roman" w:hAnsi="Times New Roman"/>
          <w:sz w:val="23"/>
          <w:szCs w:val="23"/>
        </w:rPr>
        <w:t>5</w:t>
      </w:r>
      <w:r w:rsidR="00756290" w:rsidRPr="00590F55">
        <w:rPr>
          <w:rFonts w:ascii="Times New Roman" w:hAnsi="Times New Roman"/>
          <w:sz w:val="23"/>
          <w:szCs w:val="23"/>
        </w:rPr>
        <w:t>. Площадь расселенных помещений аварийных домов, в рамках реализации инвестиционных контрактов в отчетном периоде</w:t>
      </w:r>
    </w:p>
    <w:p w:rsidR="00756290" w:rsidRPr="00590F55" w:rsidRDefault="00756290" w:rsidP="00756290">
      <w:pPr>
        <w:autoSpaceDE w:val="0"/>
        <w:autoSpaceDN w:val="0"/>
        <w:adjustRightInd w:val="0"/>
        <w:spacing w:after="0" w:line="240" w:lineRule="auto"/>
        <w:ind w:firstLine="540"/>
        <w:jc w:val="both"/>
        <w:rPr>
          <w:rFonts w:ascii="Times New Roman" w:hAnsi="Times New Roman"/>
          <w:sz w:val="23"/>
          <w:szCs w:val="23"/>
        </w:rPr>
      </w:pPr>
    </w:p>
    <w:p w:rsidR="00756290" w:rsidRPr="00590F55"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Показатель характеризует выполнение мероприятий по расчету Удельного веса расселенного аварийного жилого фонда в общем объеме аварийного фонда.</w:t>
      </w:r>
    </w:p>
    <w:p w:rsidR="00756290" w:rsidRPr="00590F55" w:rsidRDefault="002F7CC2"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w:t>
      </w:r>
      <w:r w:rsidR="00756290" w:rsidRPr="00590F55">
        <w:rPr>
          <w:rFonts w:ascii="Times New Roman" w:hAnsi="Times New Roman"/>
          <w:sz w:val="23"/>
          <w:szCs w:val="23"/>
        </w:rPr>
        <w:t>.1</w:t>
      </w:r>
      <w:r w:rsidR="00C769EE" w:rsidRPr="00590F55">
        <w:rPr>
          <w:rFonts w:ascii="Times New Roman" w:hAnsi="Times New Roman"/>
          <w:sz w:val="23"/>
          <w:szCs w:val="23"/>
        </w:rPr>
        <w:t>5</w:t>
      </w:r>
      <w:r w:rsidR="00756290" w:rsidRPr="00590F55">
        <w:rPr>
          <w:rFonts w:ascii="Times New Roman" w:hAnsi="Times New Roman"/>
          <w:sz w:val="23"/>
          <w:szCs w:val="23"/>
        </w:rPr>
        <w:t>.1. Исходные данные.</w:t>
      </w:r>
    </w:p>
    <w:p w:rsidR="00756290" w:rsidRPr="00590F55" w:rsidRDefault="00756290" w:rsidP="00756290">
      <w:pPr>
        <w:autoSpaceDE w:val="0"/>
        <w:autoSpaceDN w:val="0"/>
        <w:adjustRightInd w:val="0"/>
        <w:spacing w:after="0" w:line="240" w:lineRule="auto"/>
        <w:ind w:firstLine="567"/>
        <w:jc w:val="both"/>
        <w:outlineLvl w:val="0"/>
        <w:rPr>
          <w:rFonts w:ascii="Times New Roman" w:hAnsi="Times New Roman"/>
          <w:sz w:val="23"/>
          <w:szCs w:val="23"/>
        </w:rPr>
      </w:pPr>
      <w:r w:rsidRPr="00590F55">
        <w:rPr>
          <w:rFonts w:ascii="Times New Roman" w:hAnsi="Times New Roman"/>
          <w:sz w:val="23"/>
          <w:szCs w:val="23"/>
        </w:rPr>
        <w:t>При расчете значения целевого показателя применяются данные из Соглашений о реализации инвестиционного проекта.</w:t>
      </w:r>
    </w:p>
    <w:p w:rsidR="00756290" w:rsidRPr="00590F55" w:rsidRDefault="002F7CC2"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w:t>
      </w:r>
      <w:r w:rsidR="00756290" w:rsidRPr="00590F55">
        <w:rPr>
          <w:rFonts w:ascii="Times New Roman" w:hAnsi="Times New Roman"/>
          <w:sz w:val="23"/>
          <w:szCs w:val="23"/>
        </w:rPr>
        <w:t>.1</w:t>
      </w:r>
      <w:r w:rsidR="00C769EE" w:rsidRPr="00590F55">
        <w:rPr>
          <w:rFonts w:ascii="Times New Roman" w:hAnsi="Times New Roman"/>
          <w:sz w:val="23"/>
          <w:szCs w:val="23"/>
        </w:rPr>
        <w:t>5</w:t>
      </w:r>
      <w:r w:rsidR="00756290" w:rsidRPr="00590F55">
        <w:rPr>
          <w:rFonts w:ascii="Times New Roman" w:hAnsi="Times New Roman"/>
          <w:sz w:val="23"/>
          <w:szCs w:val="23"/>
        </w:rPr>
        <w:t>.2. Алгоритм расчета значения целевого показателя.</w:t>
      </w:r>
    </w:p>
    <w:p w:rsidR="00756290" w:rsidRPr="00590F55"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Значение целевого показателя рассчитывается как отношение площади расселенных помещений аварийных домов, в рамках реализации инвестиционных контрактов на конец отчетного периода к общей площади расселенных помещений аварийных домов, в рамках реализации инвестиционных контрактов на начало года, в процентах.</w:t>
      </w:r>
    </w:p>
    <w:p w:rsidR="00756290" w:rsidRPr="00590F55" w:rsidRDefault="002F7CC2"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w:t>
      </w:r>
      <w:r w:rsidR="00756290" w:rsidRPr="00590F55">
        <w:rPr>
          <w:rFonts w:ascii="Times New Roman" w:hAnsi="Times New Roman"/>
          <w:sz w:val="23"/>
          <w:szCs w:val="23"/>
        </w:rPr>
        <w:t>.1</w:t>
      </w:r>
      <w:r w:rsidR="00C769EE" w:rsidRPr="00590F55">
        <w:rPr>
          <w:rFonts w:ascii="Times New Roman" w:hAnsi="Times New Roman"/>
          <w:sz w:val="23"/>
          <w:szCs w:val="23"/>
        </w:rPr>
        <w:t>5</w:t>
      </w:r>
      <w:r w:rsidR="00756290" w:rsidRPr="00590F55">
        <w:rPr>
          <w:rFonts w:ascii="Times New Roman" w:hAnsi="Times New Roman"/>
          <w:sz w:val="23"/>
          <w:szCs w:val="23"/>
        </w:rPr>
        <w:t>.3. Значения целевого показателя.</w:t>
      </w:r>
    </w:p>
    <w:p w:rsidR="00C769EE" w:rsidRPr="00590F55" w:rsidRDefault="00C769EE" w:rsidP="00C769EE">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В результате реализации Подпрограммы 1 площади расселенных помещений аварийных домов, в рамках реализации инвестиционных контрактов в отчетном году составит: в 2017 году - 0 кв.м., в 2018 году – 0 кв.м., в 2019 году - 0 кв.м., в 2020 году – 0 кв.м.</w:t>
      </w:r>
    </w:p>
    <w:p w:rsidR="00066CA8" w:rsidRDefault="002F7CC2" w:rsidP="00066CA8">
      <w:pPr>
        <w:autoSpaceDE w:val="0"/>
        <w:autoSpaceDN w:val="0"/>
        <w:adjustRightInd w:val="0"/>
        <w:spacing w:after="0" w:line="240" w:lineRule="auto"/>
        <w:ind w:firstLine="540"/>
        <w:jc w:val="center"/>
        <w:rPr>
          <w:rFonts w:ascii="Times New Roman" w:hAnsi="Times New Roman"/>
          <w:sz w:val="23"/>
          <w:szCs w:val="23"/>
        </w:rPr>
      </w:pPr>
      <w:r w:rsidRPr="00204773">
        <w:rPr>
          <w:rFonts w:ascii="Times New Roman" w:hAnsi="Times New Roman"/>
          <w:sz w:val="23"/>
          <w:szCs w:val="23"/>
        </w:rPr>
        <w:lastRenderedPageBreak/>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 Площадь расселенных помещений аварийных домов</w:t>
      </w:r>
      <w:r w:rsidR="00066CA8">
        <w:rPr>
          <w:rFonts w:ascii="Times New Roman" w:hAnsi="Times New Roman"/>
          <w:sz w:val="23"/>
          <w:szCs w:val="23"/>
        </w:rPr>
        <w:t>, в рамках реализации договоров</w:t>
      </w:r>
    </w:p>
    <w:p w:rsidR="00756290" w:rsidRPr="00204773" w:rsidRDefault="00756290" w:rsidP="00066CA8">
      <w:pPr>
        <w:autoSpaceDE w:val="0"/>
        <w:autoSpaceDN w:val="0"/>
        <w:adjustRightInd w:val="0"/>
        <w:spacing w:after="0" w:line="240" w:lineRule="auto"/>
        <w:ind w:firstLine="540"/>
        <w:jc w:val="center"/>
        <w:rPr>
          <w:rFonts w:ascii="Times New Roman" w:hAnsi="Times New Roman"/>
          <w:sz w:val="23"/>
          <w:szCs w:val="23"/>
        </w:rPr>
      </w:pPr>
      <w:r w:rsidRPr="00204773">
        <w:rPr>
          <w:rFonts w:ascii="Times New Roman" w:hAnsi="Times New Roman"/>
          <w:sz w:val="23"/>
          <w:szCs w:val="23"/>
        </w:rPr>
        <w:t>развития застроенных территорий в отчетном периоде</w:t>
      </w:r>
    </w:p>
    <w:p w:rsidR="00756290" w:rsidRPr="00204773" w:rsidRDefault="00756290" w:rsidP="00756290">
      <w:pPr>
        <w:autoSpaceDE w:val="0"/>
        <w:autoSpaceDN w:val="0"/>
        <w:adjustRightInd w:val="0"/>
        <w:spacing w:after="0" w:line="240" w:lineRule="auto"/>
        <w:ind w:firstLine="540"/>
        <w:jc w:val="center"/>
        <w:rPr>
          <w:rFonts w:ascii="Times New Roman" w:hAnsi="Times New Roman"/>
          <w:sz w:val="23"/>
          <w:szCs w:val="23"/>
        </w:rPr>
      </w:pPr>
    </w:p>
    <w:p w:rsidR="00756290" w:rsidRPr="00204773" w:rsidRDefault="00756290"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Показатель характеризует выполнение мероприятий по расчету Удельного веса расселенного аварийного жилого фонда в общем объеме аварийного фонда.</w:t>
      </w:r>
    </w:p>
    <w:p w:rsidR="00756290" w:rsidRPr="00204773" w:rsidRDefault="002F7CC2"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.1. Исходные данные.</w:t>
      </w:r>
    </w:p>
    <w:p w:rsidR="00756290" w:rsidRPr="00204773" w:rsidRDefault="00756290" w:rsidP="00756290">
      <w:pPr>
        <w:autoSpaceDE w:val="0"/>
        <w:autoSpaceDN w:val="0"/>
        <w:adjustRightInd w:val="0"/>
        <w:spacing w:after="0" w:line="240" w:lineRule="auto"/>
        <w:ind w:firstLine="567"/>
        <w:jc w:val="both"/>
        <w:outlineLvl w:val="0"/>
        <w:rPr>
          <w:rFonts w:ascii="Times New Roman" w:hAnsi="Times New Roman"/>
          <w:sz w:val="23"/>
          <w:szCs w:val="23"/>
        </w:rPr>
      </w:pPr>
      <w:r w:rsidRPr="00204773">
        <w:rPr>
          <w:rFonts w:ascii="Times New Roman" w:hAnsi="Times New Roman"/>
          <w:sz w:val="23"/>
          <w:szCs w:val="23"/>
        </w:rPr>
        <w:t>При расчете значения целевого показателя применяются данные из Договоров о развитии застроенных территорий.</w:t>
      </w:r>
    </w:p>
    <w:p w:rsidR="00756290" w:rsidRPr="00204773" w:rsidRDefault="002F7CC2"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.2. Алгоритм расчета значения целевого показателя.</w:t>
      </w:r>
    </w:p>
    <w:p w:rsidR="00756290" w:rsidRPr="00204773" w:rsidRDefault="00756290"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Значение целевого показателя рассчитывается как отношение площади расселенных помещений аварийных домов, в рамках реализации договоров развития застроенных территорий на конец отчетного периода к общей площади расселенных помещений аварийных домов, в рамках реализации договоров развития застроенных территорий на начало года, в процентах.</w:t>
      </w:r>
    </w:p>
    <w:p w:rsidR="00756290" w:rsidRPr="00590F55" w:rsidRDefault="002F7CC2"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.3. Значения целевого показателя.</w:t>
      </w:r>
    </w:p>
    <w:p w:rsidR="00C769EE" w:rsidRPr="00590F55" w:rsidRDefault="00C769EE" w:rsidP="00C769EE">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 xml:space="preserve">В результате реализации Подпрограммы 1 площади расселенных помещений аварийных домов, в рамках реализации договоров развития застроенных территорий в отчетном году составит: в 2017 году – 0 кв.м, в 2018 году – 820,8 кв.м, в 2019 году - 0 кв.м, в 2020 году – </w:t>
      </w:r>
      <w:r w:rsidR="00FC339B" w:rsidRPr="00590F55">
        <w:rPr>
          <w:rFonts w:ascii="Times New Roman" w:hAnsi="Times New Roman"/>
          <w:sz w:val="23"/>
          <w:szCs w:val="23"/>
        </w:rPr>
        <w:t>1 039,4</w:t>
      </w:r>
      <w:r w:rsidRPr="00590F55">
        <w:rPr>
          <w:rFonts w:ascii="Times New Roman" w:hAnsi="Times New Roman"/>
          <w:sz w:val="23"/>
          <w:szCs w:val="23"/>
        </w:rPr>
        <w:t xml:space="preserve"> кв.м.</w:t>
      </w:r>
    </w:p>
    <w:p w:rsidR="00B82842" w:rsidRPr="00590F55" w:rsidRDefault="00B82842" w:rsidP="00066CA8">
      <w:pPr>
        <w:autoSpaceDE w:val="0"/>
        <w:autoSpaceDN w:val="0"/>
        <w:adjustRightInd w:val="0"/>
        <w:spacing w:after="0" w:line="240" w:lineRule="auto"/>
        <w:jc w:val="both"/>
        <w:rPr>
          <w:rFonts w:ascii="Times New Roman" w:eastAsiaTheme="minorHAnsi" w:hAnsi="Times New Roman"/>
          <w:sz w:val="23"/>
          <w:szCs w:val="23"/>
          <w:highlight w:val="yellow"/>
        </w:rPr>
      </w:pPr>
    </w:p>
    <w:p w:rsidR="00233693" w:rsidRPr="00590F55" w:rsidRDefault="00190494" w:rsidP="00233693">
      <w:pPr>
        <w:widowControl w:val="0"/>
        <w:autoSpaceDE w:val="0"/>
        <w:autoSpaceDN w:val="0"/>
        <w:adjustRightInd w:val="0"/>
        <w:spacing w:after="0" w:line="240" w:lineRule="auto"/>
        <w:jc w:val="center"/>
        <w:outlineLvl w:val="2"/>
        <w:rPr>
          <w:rFonts w:ascii="Times New Roman" w:eastAsiaTheme="minorHAnsi" w:hAnsi="Times New Roman"/>
          <w:sz w:val="23"/>
          <w:szCs w:val="23"/>
        </w:rPr>
      </w:pPr>
      <w:r w:rsidRPr="00590F55">
        <w:rPr>
          <w:rFonts w:ascii="Times New Roman" w:eastAsiaTheme="minorHAnsi" w:hAnsi="Times New Roman"/>
          <w:sz w:val="23"/>
          <w:szCs w:val="23"/>
        </w:rPr>
        <w:t xml:space="preserve">6.17. </w:t>
      </w:r>
      <w:r w:rsidR="00233693" w:rsidRPr="00590F55">
        <w:rPr>
          <w:rFonts w:ascii="Times New Roman" w:eastAsiaTheme="minorHAnsi" w:hAnsi="Times New Roman"/>
          <w:sz w:val="23"/>
          <w:szCs w:val="23"/>
        </w:rPr>
        <w:t>Количество пострадавших граждан-соинвесторов, права которых обеспечены в отчетном году</w:t>
      </w:r>
    </w:p>
    <w:p w:rsidR="00233693" w:rsidRPr="00590F55" w:rsidRDefault="00233693" w:rsidP="00233693">
      <w:pPr>
        <w:widowControl w:val="0"/>
        <w:autoSpaceDE w:val="0"/>
        <w:autoSpaceDN w:val="0"/>
        <w:adjustRightInd w:val="0"/>
        <w:spacing w:after="0" w:line="240" w:lineRule="auto"/>
        <w:jc w:val="both"/>
        <w:rPr>
          <w:rFonts w:ascii="Times New Roman" w:eastAsiaTheme="minorHAnsi" w:hAnsi="Times New Roman"/>
          <w:sz w:val="23"/>
          <w:szCs w:val="23"/>
        </w:rPr>
      </w:pPr>
    </w:p>
    <w:p w:rsidR="00233693" w:rsidRPr="00590F55"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6.17.1. Исходные данные.</w:t>
      </w:r>
    </w:p>
    <w:p w:rsidR="00233693" w:rsidRPr="00590F55"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При расчете значения целевого показателя применяются данные о количестве пострадавших граждан-соинвесторов, права которых обеспечены в отчетном году.</w:t>
      </w:r>
    </w:p>
    <w:p w:rsidR="00233693" w:rsidRPr="00590F55"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Источник данных – органы местного самоуправления муниципальных образований Сергиево-Посадского муниципального района Московской области, застройщики (инвесторы), инициативные группы пострадавших граждан.</w:t>
      </w:r>
    </w:p>
    <w:p w:rsidR="00233693" w:rsidRPr="00590F55"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6.17.2. Алгоритм расчета значений целевого показателя по Сергиево-Посадскому муниципальному району Московской области.</w:t>
      </w:r>
    </w:p>
    <w:p w:rsidR="00233693" w:rsidRPr="002C42EC"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Значение целевого показателя определяется исходя из количества пострадавших граждан, чьи права обеспечены </w:t>
      </w:r>
      <w:r w:rsidRPr="002C42EC">
        <w:rPr>
          <w:rFonts w:ascii="Times New Roman" w:eastAsiaTheme="minorHAnsi" w:hAnsi="Times New Roman"/>
          <w:sz w:val="23"/>
          <w:szCs w:val="23"/>
        </w:rPr>
        <w:t>в течение отчетного периода (года).</w:t>
      </w:r>
    </w:p>
    <w:p w:rsidR="00233693" w:rsidRPr="002C42EC"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6.17</w:t>
      </w:r>
      <w:r w:rsidRPr="002C42EC">
        <w:rPr>
          <w:rFonts w:ascii="Times New Roman" w:eastAsiaTheme="minorHAnsi" w:hAnsi="Times New Roman"/>
          <w:sz w:val="23"/>
          <w:szCs w:val="23"/>
        </w:rPr>
        <w:t>.3. Значения целевого показателя.</w:t>
      </w:r>
    </w:p>
    <w:p w:rsidR="00233693" w:rsidRPr="002C42EC" w:rsidRDefault="00233693" w:rsidP="00003DAB">
      <w:pPr>
        <w:autoSpaceDE w:val="0"/>
        <w:autoSpaceDN w:val="0"/>
        <w:adjustRightInd w:val="0"/>
        <w:spacing w:after="0" w:line="240" w:lineRule="auto"/>
        <w:ind w:left="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В 2017 году – 0 человек, в 2018 году – 0 человек.</w:t>
      </w:r>
    </w:p>
    <w:p w:rsidR="00233693" w:rsidRDefault="00233693" w:rsidP="00C64D3A">
      <w:pPr>
        <w:autoSpaceDE w:val="0"/>
        <w:autoSpaceDN w:val="0"/>
        <w:adjustRightInd w:val="0"/>
        <w:spacing w:after="0" w:line="240" w:lineRule="auto"/>
        <w:outlineLvl w:val="0"/>
        <w:rPr>
          <w:rFonts w:ascii="Times New Roman" w:eastAsiaTheme="minorHAnsi" w:hAnsi="Times New Roman"/>
          <w:sz w:val="23"/>
          <w:szCs w:val="23"/>
          <w:highlight w:val="yellow"/>
        </w:rPr>
      </w:pPr>
    </w:p>
    <w:p w:rsidR="00233693" w:rsidRDefault="00233693" w:rsidP="00233693">
      <w:pPr>
        <w:widowControl w:val="0"/>
        <w:autoSpaceDE w:val="0"/>
        <w:autoSpaceDN w:val="0"/>
        <w:adjustRightInd w:val="0"/>
        <w:spacing w:after="0" w:line="240" w:lineRule="auto"/>
        <w:jc w:val="center"/>
        <w:outlineLvl w:val="2"/>
        <w:rPr>
          <w:rFonts w:ascii="Times New Roman"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 xml:space="preserve">. </w:t>
      </w:r>
      <w:r w:rsidRPr="00ED2B9E">
        <w:rPr>
          <w:rFonts w:ascii="Times New Roman" w:hAnsi="Times New Roman"/>
          <w:sz w:val="23"/>
          <w:szCs w:val="23"/>
        </w:rPr>
        <w:t xml:space="preserve">Количество </w:t>
      </w:r>
      <w:r>
        <w:rPr>
          <w:rFonts w:ascii="Times New Roman" w:hAnsi="Times New Roman"/>
          <w:sz w:val="23"/>
          <w:szCs w:val="23"/>
        </w:rPr>
        <w:t>объектов, исключенных из перечня проблемных объектов в  отчетном году</w:t>
      </w:r>
    </w:p>
    <w:p w:rsidR="00066CA8" w:rsidRPr="002C42EC" w:rsidRDefault="00066CA8" w:rsidP="00C64D3A">
      <w:pPr>
        <w:widowControl w:val="0"/>
        <w:autoSpaceDE w:val="0"/>
        <w:autoSpaceDN w:val="0"/>
        <w:adjustRightInd w:val="0"/>
        <w:spacing w:after="0" w:line="240" w:lineRule="auto"/>
        <w:outlineLvl w:val="2"/>
        <w:rPr>
          <w:rFonts w:ascii="Times New Roman" w:eastAsiaTheme="minorHAnsi" w:hAnsi="Times New Roman"/>
          <w:sz w:val="23"/>
          <w:szCs w:val="23"/>
        </w:rPr>
      </w:pP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.1. Исходные данные.</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 муниципальных образований Московской области о количестве объектов, признанных проблемными,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на конец отчетного года.</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органы местного самоуправления муниципальных образований </w:t>
      </w:r>
      <w:r>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 xml:space="preserve">.2. Алгоритм расчета значений целевого показателя по </w:t>
      </w:r>
      <w:r>
        <w:rPr>
          <w:rFonts w:ascii="Times New Roman" w:eastAsiaTheme="minorHAnsi" w:hAnsi="Times New Roman"/>
          <w:sz w:val="23"/>
          <w:szCs w:val="23"/>
        </w:rPr>
        <w:t xml:space="preserve">Сергиево-Посадскому муниципального району </w:t>
      </w:r>
      <w:r w:rsidRPr="002C42EC">
        <w:rPr>
          <w:rFonts w:ascii="Times New Roman" w:eastAsiaTheme="minorHAnsi" w:hAnsi="Times New Roman"/>
          <w:sz w:val="23"/>
          <w:szCs w:val="23"/>
        </w:rPr>
        <w:t>Московской области.</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Значение целевого показателя определяется исходя из количества объектов, исключенных из перечня проблемных объектов на основании постановления главы (руководителя) муниципального образования</w:t>
      </w:r>
      <w:r>
        <w:rPr>
          <w:rFonts w:ascii="Times New Roman" w:eastAsiaTheme="minorHAnsi" w:hAnsi="Times New Roman"/>
          <w:sz w:val="23"/>
          <w:szCs w:val="23"/>
        </w:rPr>
        <w:t xml:space="preserve"> Сергиево-Посадского муниципального района</w:t>
      </w:r>
      <w:r w:rsidRPr="002C42EC">
        <w:rPr>
          <w:rFonts w:ascii="Times New Roman" w:eastAsiaTheme="minorHAnsi" w:hAnsi="Times New Roman"/>
          <w:sz w:val="23"/>
          <w:szCs w:val="23"/>
        </w:rPr>
        <w:t xml:space="preserve"> Московской области или решения Совета депутатов </w:t>
      </w:r>
      <w:r>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на конец отчетного года.</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.3. Значения целевого показателя.</w:t>
      </w:r>
    </w:p>
    <w:p w:rsidR="00233693" w:rsidRDefault="00233693" w:rsidP="00233693">
      <w:pPr>
        <w:autoSpaceDE w:val="0"/>
        <w:autoSpaceDN w:val="0"/>
        <w:adjustRightInd w:val="0"/>
        <w:spacing w:after="0" w:line="254"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Количество объектов, исключенных из перечня проблемных объектов, в отчетном году составит: в 2017 году – 0 объектов, в 2018 году – 0 объект.</w:t>
      </w:r>
    </w:p>
    <w:p w:rsidR="00003DAB" w:rsidRPr="00190494" w:rsidRDefault="00003DAB" w:rsidP="00B82842">
      <w:pPr>
        <w:autoSpaceDE w:val="0"/>
        <w:autoSpaceDN w:val="0"/>
        <w:adjustRightInd w:val="0"/>
        <w:spacing w:after="0" w:line="240" w:lineRule="auto"/>
        <w:ind w:firstLine="540"/>
        <w:jc w:val="both"/>
        <w:rPr>
          <w:rFonts w:ascii="Times New Roman" w:eastAsiaTheme="minorHAnsi" w:hAnsi="Times New Roman"/>
          <w:sz w:val="23"/>
          <w:szCs w:val="23"/>
          <w:highlight w:val="yellow"/>
        </w:rPr>
      </w:pPr>
    </w:p>
    <w:p w:rsidR="00F54321" w:rsidRPr="003108DD" w:rsidRDefault="002F7CC2" w:rsidP="0088764F">
      <w:pPr>
        <w:widowControl w:val="0"/>
        <w:autoSpaceDE w:val="0"/>
        <w:autoSpaceDN w:val="0"/>
        <w:adjustRightInd w:val="0"/>
        <w:spacing w:after="0" w:line="240" w:lineRule="auto"/>
        <w:jc w:val="center"/>
        <w:outlineLvl w:val="0"/>
        <w:rPr>
          <w:rFonts w:ascii="Times New Roman" w:eastAsiaTheme="minorEastAsia" w:hAnsi="Times New Roman"/>
          <w:bCs/>
          <w:sz w:val="23"/>
          <w:szCs w:val="23"/>
          <w:lang w:eastAsia="ru-RU"/>
        </w:rPr>
      </w:pPr>
      <w:r w:rsidRPr="003108DD">
        <w:rPr>
          <w:rFonts w:ascii="Times New Roman" w:eastAsiaTheme="minorHAnsi" w:hAnsi="Times New Roman"/>
          <w:sz w:val="23"/>
          <w:szCs w:val="23"/>
        </w:rPr>
        <w:t>6</w:t>
      </w:r>
      <w:r w:rsidR="00B82842" w:rsidRPr="003108DD">
        <w:rPr>
          <w:rFonts w:ascii="Times New Roman" w:eastAsiaTheme="minorHAnsi" w:hAnsi="Times New Roman"/>
          <w:sz w:val="23"/>
          <w:szCs w:val="23"/>
        </w:rPr>
        <w:t>.</w:t>
      </w:r>
      <w:r w:rsidR="00756290" w:rsidRPr="003108DD">
        <w:rPr>
          <w:rFonts w:ascii="Times New Roman" w:eastAsiaTheme="minorHAnsi" w:hAnsi="Times New Roman"/>
          <w:sz w:val="23"/>
          <w:szCs w:val="23"/>
        </w:rPr>
        <w:t>1</w:t>
      </w:r>
      <w:r w:rsidR="00233693" w:rsidRPr="003108DD">
        <w:rPr>
          <w:rFonts w:ascii="Times New Roman" w:eastAsiaTheme="minorHAnsi" w:hAnsi="Times New Roman"/>
          <w:sz w:val="23"/>
          <w:szCs w:val="23"/>
        </w:rPr>
        <w:t>9</w:t>
      </w:r>
      <w:r w:rsidR="00C64D3A" w:rsidRPr="003108DD">
        <w:rPr>
          <w:rFonts w:ascii="Times New Roman" w:eastAsiaTheme="minorHAnsi" w:hAnsi="Times New Roman"/>
          <w:sz w:val="23"/>
          <w:szCs w:val="23"/>
        </w:rPr>
        <w:t xml:space="preserve">. </w:t>
      </w:r>
      <w:r w:rsidR="00F54321" w:rsidRPr="003108DD">
        <w:rPr>
          <w:rFonts w:ascii="Times New Roman" w:eastAsiaTheme="minorEastAsia" w:hAnsi="Times New Roman"/>
          <w:bCs/>
          <w:sz w:val="23"/>
          <w:szCs w:val="23"/>
          <w:lang w:eastAsia="ru-RU"/>
        </w:rPr>
        <w:t>«Нет аварийному жилью» -</w:t>
      </w:r>
    </w:p>
    <w:p w:rsidR="0088764F" w:rsidRPr="003108DD" w:rsidRDefault="0088764F" w:rsidP="0088764F">
      <w:pPr>
        <w:widowControl w:val="0"/>
        <w:autoSpaceDE w:val="0"/>
        <w:autoSpaceDN w:val="0"/>
        <w:adjustRightInd w:val="0"/>
        <w:spacing w:after="0" w:line="240" w:lineRule="auto"/>
        <w:jc w:val="center"/>
        <w:outlineLvl w:val="0"/>
        <w:rPr>
          <w:rFonts w:ascii="Times New Roman" w:eastAsiaTheme="minorEastAsia" w:hAnsi="Times New Roman"/>
          <w:bCs/>
          <w:sz w:val="23"/>
          <w:szCs w:val="23"/>
          <w:lang w:eastAsia="ru-RU"/>
        </w:rPr>
      </w:pPr>
      <w:r w:rsidRPr="003108DD">
        <w:rPr>
          <w:rFonts w:ascii="Times New Roman" w:eastAsiaTheme="minorEastAsia" w:hAnsi="Times New Roman"/>
          <w:bCs/>
          <w:sz w:val="23"/>
          <w:szCs w:val="23"/>
          <w:lang w:eastAsia="ru-RU"/>
        </w:rPr>
        <w:t>исполнение программы «Переселение граждан из аварийного жил</w:t>
      </w:r>
      <w:r w:rsidR="00275832" w:rsidRPr="003108DD">
        <w:rPr>
          <w:rFonts w:ascii="Times New Roman" w:eastAsiaTheme="minorEastAsia" w:hAnsi="Times New Roman"/>
          <w:bCs/>
          <w:sz w:val="23"/>
          <w:szCs w:val="23"/>
          <w:lang w:eastAsia="ru-RU"/>
        </w:rPr>
        <w:t>ищного</w:t>
      </w:r>
      <w:r w:rsidRPr="003108DD">
        <w:rPr>
          <w:rFonts w:ascii="Times New Roman" w:eastAsiaTheme="minorEastAsia" w:hAnsi="Times New Roman"/>
          <w:bCs/>
          <w:sz w:val="23"/>
          <w:szCs w:val="23"/>
          <w:lang w:eastAsia="ru-RU"/>
        </w:rPr>
        <w:t xml:space="preserve"> фонда в </w:t>
      </w:r>
      <w:r w:rsidR="00275832" w:rsidRPr="003108DD">
        <w:rPr>
          <w:rFonts w:ascii="Times New Roman" w:eastAsiaTheme="minorEastAsia" w:hAnsi="Times New Roman"/>
          <w:bCs/>
          <w:sz w:val="23"/>
          <w:szCs w:val="23"/>
          <w:lang w:eastAsia="ru-RU"/>
        </w:rPr>
        <w:t>Московской област</w:t>
      </w:r>
      <w:r w:rsidR="002B2F43">
        <w:rPr>
          <w:rFonts w:ascii="Times New Roman" w:eastAsiaTheme="minorEastAsia" w:hAnsi="Times New Roman"/>
          <w:bCs/>
          <w:sz w:val="23"/>
          <w:szCs w:val="23"/>
          <w:lang w:eastAsia="ru-RU"/>
        </w:rPr>
        <w:t>и</w:t>
      </w:r>
      <w:r w:rsidRPr="003108DD">
        <w:rPr>
          <w:rFonts w:ascii="Times New Roman" w:eastAsiaTheme="minorEastAsia" w:hAnsi="Times New Roman"/>
          <w:bCs/>
          <w:sz w:val="23"/>
          <w:szCs w:val="23"/>
          <w:lang w:eastAsia="ru-RU"/>
        </w:rPr>
        <w:t xml:space="preserve"> на 2016-2020 год</w:t>
      </w:r>
      <w:r w:rsidR="00275832" w:rsidRPr="003108DD">
        <w:rPr>
          <w:rFonts w:ascii="Times New Roman" w:eastAsiaTheme="minorEastAsia" w:hAnsi="Times New Roman"/>
          <w:bCs/>
          <w:sz w:val="23"/>
          <w:szCs w:val="23"/>
          <w:lang w:eastAsia="ru-RU"/>
        </w:rPr>
        <w:t>ы</w:t>
      </w:r>
      <w:r w:rsidRPr="003108DD">
        <w:rPr>
          <w:rFonts w:ascii="Times New Roman" w:eastAsiaTheme="minorEastAsia" w:hAnsi="Times New Roman"/>
          <w:bCs/>
          <w:sz w:val="23"/>
          <w:szCs w:val="23"/>
          <w:lang w:eastAsia="ru-RU"/>
        </w:rPr>
        <w:t>».</w:t>
      </w:r>
    </w:p>
    <w:p w:rsidR="0088764F" w:rsidRPr="003108DD" w:rsidRDefault="0088764F" w:rsidP="0088764F">
      <w:pPr>
        <w:autoSpaceDE w:val="0"/>
        <w:autoSpaceDN w:val="0"/>
        <w:adjustRightInd w:val="0"/>
        <w:spacing w:after="0" w:line="254" w:lineRule="auto"/>
        <w:ind w:firstLine="567"/>
        <w:jc w:val="center"/>
        <w:rPr>
          <w:rFonts w:ascii="Times New Roman" w:eastAsiaTheme="minorHAnsi" w:hAnsi="Times New Roman"/>
          <w:sz w:val="23"/>
          <w:szCs w:val="23"/>
        </w:rPr>
      </w:pPr>
    </w:p>
    <w:p w:rsidR="00204773" w:rsidRPr="003108DD" w:rsidRDefault="00204773" w:rsidP="00204773">
      <w:pPr>
        <w:widowControl w:val="0"/>
        <w:autoSpaceDE w:val="0"/>
        <w:autoSpaceDN w:val="0"/>
        <w:adjustRightInd w:val="0"/>
        <w:spacing w:after="0" w:line="240" w:lineRule="auto"/>
        <w:ind w:firstLine="567"/>
        <w:jc w:val="both"/>
        <w:outlineLvl w:val="0"/>
        <w:rPr>
          <w:rFonts w:ascii="Times New Roman" w:hAnsi="Times New Roman"/>
          <w:sz w:val="23"/>
          <w:szCs w:val="23"/>
        </w:rPr>
      </w:pPr>
      <w:r w:rsidRPr="003108DD">
        <w:rPr>
          <w:rFonts w:ascii="Times New Roman" w:hAnsi="Times New Roman"/>
          <w:sz w:val="23"/>
          <w:szCs w:val="23"/>
        </w:rPr>
        <w:t xml:space="preserve">Показатель </w:t>
      </w:r>
      <w:r w:rsidRPr="003108DD">
        <w:rPr>
          <w:rFonts w:ascii="Times New Roman" w:eastAsiaTheme="minorEastAsia" w:hAnsi="Times New Roman"/>
          <w:bCs/>
          <w:sz w:val="23"/>
          <w:szCs w:val="23"/>
        </w:rPr>
        <w:t>«Нет аварийному жилью – исполнение программы «Переселение граждан из аварийного жилищного фонда в Московской области на 2016 – 20</w:t>
      </w:r>
      <w:r w:rsidR="00275832" w:rsidRPr="003108DD">
        <w:rPr>
          <w:rFonts w:ascii="Times New Roman" w:eastAsiaTheme="minorEastAsia" w:hAnsi="Times New Roman"/>
          <w:bCs/>
          <w:sz w:val="23"/>
          <w:szCs w:val="23"/>
        </w:rPr>
        <w:t>20</w:t>
      </w:r>
      <w:r w:rsidRPr="003108DD">
        <w:rPr>
          <w:rFonts w:ascii="Times New Roman" w:eastAsiaTheme="minorEastAsia" w:hAnsi="Times New Roman"/>
          <w:bCs/>
          <w:sz w:val="23"/>
          <w:szCs w:val="23"/>
        </w:rPr>
        <w:t xml:space="preserve"> годы» (</w:t>
      </w:r>
      <w:r w:rsidRPr="003108DD">
        <w:rPr>
          <w:rFonts w:ascii="Times New Roman" w:eastAsiaTheme="minorEastAsia" w:hAnsi="Times New Roman"/>
          <w:bCs/>
          <w:sz w:val="23"/>
          <w:szCs w:val="23"/>
          <w:lang w:val="en-US"/>
        </w:rPr>
        <w:t>Ko</w:t>
      </w:r>
      <w:r w:rsidRPr="003108DD">
        <w:rPr>
          <w:rFonts w:ascii="Times New Roman" w:eastAsiaTheme="minorEastAsia" w:hAnsi="Times New Roman"/>
          <w:bCs/>
          <w:sz w:val="23"/>
          <w:szCs w:val="23"/>
        </w:rPr>
        <w:t xml:space="preserve">)* </w:t>
      </w:r>
      <w:r w:rsidRPr="003108DD">
        <w:rPr>
          <w:rFonts w:ascii="Times New Roman" w:hAnsi="Times New Roman"/>
          <w:sz w:val="23"/>
          <w:szCs w:val="23"/>
        </w:rPr>
        <w:t>рассчитывается по следующей формуле:</w:t>
      </w:r>
    </w:p>
    <w:p w:rsidR="00204773" w:rsidRPr="003108DD" w:rsidRDefault="00204773" w:rsidP="00204773">
      <w:pPr>
        <w:pStyle w:val="ConsPlusNormal"/>
        <w:tabs>
          <w:tab w:val="left" w:pos="7000"/>
        </w:tabs>
        <w:ind w:firstLine="709"/>
        <w:jc w:val="both"/>
        <w:rPr>
          <w:sz w:val="23"/>
          <w:szCs w:val="23"/>
        </w:rPr>
      </w:pPr>
    </w:p>
    <w:p w:rsidR="00204773" w:rsidRPr="003108DD" w:rsidRDefault="00204773" w:rsidP="00204773">
      <w:pPr>
        <w:pStyle w:val="ConsPlusNormal"/>
        <w:jc w:val="center"/>
        <w:rPr>
          <w:sz w:val="23"/>
          <w:szCs w:val="23"/>
        </w:rPr>
      </w:pPr>
      <m:oMath>
        <m:r>
          <w:rPr>
            <w:rFonts w:ascii="Cambria Math" w:eastAsiaTheme="minorEastAsia" w:hAnsi="Cambria Math"/>
            <w:sz w:val="23"/>
            <w:szCs w:val="23"/>
          </w:rPr>
          <m:t>Ко</m:t>
        </m:r>
      </m:oMath>
      <w:r w:rsidRPr="003108DD">
        <w:rPr>
          <w:sz w:val="23"/>
          <w:szCs w:val="23"/>
        </w:rPr>
        <w:t>=</w:t>
      </w:r>
      <m:oMath>
        <m:r>
          <w:rPr>
            <w:rFonts w:ascii="Cambria Math" w:eastAsiaTheme="minorEastAsia" w:hAnsi="Cambria Math"/>
            <w:sz w:val="23"/>
            <w:szCs w:val="23"/>
          </w:rPr>
          <m:t xml:space="preserve"> </m:t>
        </m:r>
        <m:f>
          <m:fPr>
            <m:ctrlPr>
              <w:rPr>
                <w:rFonts w:ascii="Cambria Math" w:eastAsiaTheme="minorEastAsia" w:hAnsi="Cambria Math"/>
                <w:i/>
                <w:sz w:val="23"/>
                <w:szCs w:val="23"/>
              </w:rPr>
            </m:ctrlPr>
          </m:fPr>
          <m:num>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1</m:t>
                </m:r>
              </m:sub>
            </m:sSub>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2</m:t>
                </m:r>
              </m:sub>
            </m:sSub>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3</m:t>
                </m:r>
              </m:sub>
            </m:sSub>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4</m:t>
                </m:r>
              </m:sub>
            </m:sSub>
          </m:num>
          <m:den>
            <m:r>
              <w:rPr>
                <w:rFonts w:ascii="Cambria Math" w:eastAsiaTheme="minorEastAsia" w:hAnsi="Cambria Math"/>
                <w:sz w:val="23"/>
                <w:szCs w:val="23"/>
              </w:rPr>
              <m:t>Ксп</m:t>
            </m:r>
          </m:den>
        </m:f>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oMath>
      <w:r w:rsidRPr="003108DD">
        <w:rPr>
          <w:sz w:val="23"/>
          <w:szCs w:val="23"/>
        </w:rPr>
        <w:t>, где</w:t>
      </w:r>
    </w:p>
    <w:p w:rsidR="00204773" w:rsidRPr="003108DD" w:rsidRDefault="00204773" w:rsidP="00204773">
      <w:pPr>
        <w:pStyle w:val="ConsPlusNormal"/>
        <w:ind w:firstLine="709"/>
        <w:jc w:val="center"/>
        <w:rPr>
          <w:sz w:val="23"/>
          <w:szCs w:val="23"/>
        </w:rPr>
      </w:pPr>
    </w:p>
    <w:p w:rsidR="00204773" w:rsidRPr="003108DD"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bCs/>
          <w:sz w:val="23"/>
          <w:szCs w:val="23"/>
        </w:rPr>
      </w:pPr>
      <w:r w:rsidRPr="003108DD">
        <w:rPr>
          <w:rFonts w:ascii="Times New Roman" w:eastAsiaTheme="minorEastAsia" w:hAnsi="Times New Roman"/>
          <w:sz w:val="23"/>
          <w:szCs w:val="23"/>
        </w:rPr>
        <w:t>П</w:t>
      </w:r>
      <w:r w:rsidRPr="003108DD">
        <w:rPr>
          <w:rFonts w:ascii="Times New Roman" w:eastAsiaTheme="minorEastAsia" w:hAnsi="Times New Roman"/>
          <w:sz w:val="23"/>
          <w:szCs w:val="23"/>
          <w:vertAlign w:val="subscript"/>
        </w:rPr>
        <w:t>1</w:t>
      </w:r>
      <w:r w:rsidRPr="003108DD">
        <w:rPr>
          <w:rFonts w:ascii="Times New Roman" w:eastAsiaTheme="minorEastAsia" w:hAnsi="Times New Roman"/>
          <w:sz w:val="23"/>
          <w:szCs w:val="23"/>
        </w:rPr>
        <w:t xml:space="preserve"> – процент выполнения процедур </w:t>
      </w:r>
      <w:r w:rsidRPr="003108DD">
        <w:rPr>
          <w:rFonts w:ascii="Times New Roman" w:eastAsiaTheme="minorEastAsia" w:hAnsi="Times New Roman"/>
          <w:bCs/>
          <w:sz w:val="23"/>
          <w:szCs w:val="23"/>
        </w:rPr>
        <w:t xml:space="preserve">в зависимости от способа расселения (выкуп, покупка, стройка, внебюджетные источники) </w:t>
      </w:r>
      <w:r w:rsidRPr="003108DD">
        <w:rPr>
          <w:rFonts w:ascii="Times New Roman" w:eastAsiaTheme="minorEastAsia" w:hAnsi="Times New Roman"/>
          <w:sz w:val="23"/>
          <w:szCs w:val="23"/>
        </w:rPr>
        <w:t xml:space="preserve">дорожных карт по расселению аварийных домов, включенных в адресную программу Московской области </w:t>
      </w:r>
      <w:r w:rsidRPr="003108DD">
        <w:rPr>
          <w:rFonts w:ascii="Times New Roman" w:eastAsiaTheme="minorEastAsia" w:hAnsi="Times New Roman"/>
          <w:bCs/>
          <w:sz w:val="23"/>
          <w:szCs w:val="23"/>
        </w:rPr>
        <w:t>«Переселения граждан из аварий</w:t>
      </w:r>
      <w:r w:rsidR="00275832" w:rsidRPr="003108DD">
        <w:rPr>
          <w:rFonts w:ascii="Times New Roman" w:eastAsiaTheme="minorEastAsia" w:hAnsi="Times New Roman"/>
          <w:bCs/>
          <w:sz w:val="23"/>
          <w:szCs w:val="23"/>
        </w:rPr>
        <w:t>ного жилищного фонда на 2016-2020</w:t>
      </w:r>
      <w:r w:rsidRPr="003108DD">
        <w:rPr>
          <w:rFonts w:ascii="Times New Roman" w:eastAsiaTheme="minorEastAsia" w:hAnsi="Times New Roman"/>
          <w:bCs/>
          <w:sz w:val="23"/>
          <w:szCs w:val="23"/>
        </w:rPr>
        <w:t xml:space="preserve"> годы» за отчетный период. </w:t>
      </w:r>
    </w:p>
    <w:p w:rsidR="00204773" w:rsidRPr="003108DD" w:rsidRDefault="00204773" w:rsidP="00204773">
      <w:pPr>
        <w:spacing w:after="0" w:line="240" w:lineRule="auto"/>
        <w:ind w:firstLine="709"/>
        <w:jc w:val="both"/>
        <w:rPr>
          <w:rFonts w:ascii="Times New Roman" w:eastAsiaTheme="minorEastAsia" w:hAnsi="Times New Roman"/>
          <w:sz w:val="23"/>
          <w:szCs w:val="23"/>
        </w:rPr>
      </w:pPr>
      <w:r w:rsidRPr="003108DD">
        <w:rPr>
          <w:rFonts w:ascii="Times New Roman" w:eastAsiaTheme="minorEastAsia" w:hAnsi="Times New Roman"/>
          <w:sz w:val="23"/>
          <w:szCs w:val="23"/>
        </w:rPr>
        <w:t xml:space="preserve">При расселении нескольких аварийных домов в одном муниципальном образовании в рамках адресной программы Московской области </w:t>
      </w:r>
      <w:r w:rsidRPr="003108DD">
        <w:rPr>
          <w:rFonts w:ascii="Times New Roman" w:eastAsiaTheme="minorEastAsia" w:hAnsi="Times New Roman"/>
          <w:bCs/>
          <w:sz w:val="23"/>
          <w:szCs w:val="23"/>
        </w:rPr>
        <w:t>«Переселения граждан из аварийного жилищного фонда</w:t>
      </w:r>
      <w:r w:rsidR="00275832" w:rsidRPr="003108DD">
        <w:rPr>
          <w:rFonts w:ascii="Times New Roman" w:eastAsiaTheme="minorEastAsia" w:hAnsi="Times New Roman"/>
          <w:bCs/>
          <w:sz w:val="23"/>
          <w:szCs w:val="23"/>
        </w:rPr>
        <w:t xml:space="preserve"> в Московской области  на 2016-2020</w:t>
      </w:r>
      <w:r w:rsidRPr="003108DD">
        <w:rPr>
          <w:rFonts w:ascii="Times New Roman" w:eastAsiaTheme="minorEastAsia" w:hAnsi="Times New Roman"/>
          <w:bCs/>
          <w:sz w:val="23"/>
          <w:szCs w:val="23"/>
        </w:rPr>
        <w:t xml:space="preserve"> годы» </w:t>
      </w:r>
      <w:r w:rsidRPr="003108DD">
        <w:rPr>
          <w:rFonts w:ascii="Times New Roman" w:eastAsiaTheme="minorEastAsia" w:hAnsi="Times New Roman"/>
          <w:sz w:val="23"/>
          <w:szCs w:val="23"/>
        </w:rPr>
        <w:t>значение П</w:t>
      </w:r>
      <w:r w:rsidRPr="003108DD">
        <w:rPr>
          <w:rFonts w:ascii="Times New Roman" w:eastAsiaTheme="minorEastAsia" w:hAnsi="Times New Roman"/>
          <w:sz w:val="23"/>
          <w:szCs w:val="23"/>
          <w:vertAlign w:val="subscript"/>
        </w:rPr>
        <w:t>1</w:t>
      </w:r>
      <w:r w:rsidRPr="003108DD">
        <w:rPr>
          <w:rFonts w:ascii="Times New Roman" w:eastAsiaTheme="minorEastAsia" w:hAnsi="Times New Roman"/>
          <w:sz w:val="23"/>
          <w:szCs w:val="23"/>
        </w:rPr>
        <w:t xml:space="preserve"> рассчитывается как среднее значение, выраженное в %. </w:t>
      </w:r>
    </w:p>
    <w:p w:rsidR="00204773" w:rsidRPr="003108DD"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w:r w:rsidRPr="003108DD">
        <w:rPr>
          <w:rFonts w:ascii="Times New Roman" w:eastAsiaTheme="minorEastAsia" w:hAnsi="Times New Roman"/>
          <w:sz w:val="23"/>
          <w:szCs w:val="23"/>
        </w:rPr>
        <w:t>П</w:t>
      </w:r>
      <w:r w:rsidRPr="003108DD">
        <w:rPr>
          <w:rFonts w:ascii="Times New Roman" w:eastAsiaTheme="minorEastAsia" w:hAnsi="Times New Roman"/>
          <w:sz w:val="23"/>
          <w:szCs w:val="23"/>
          <w:vertAlign w:val="subscript"/>
        </w:rPr>
        <w:t>2</w:t>
      </w:r>
      <w:r w:rsidRPr="003108DD">
        <w:rPr>
          <w:rFonts w:ascii="Times New Roman" w:eastAsiaTheme="minorEastAsia" w:hAnsi="Times New Roman"/>
          <w:sz w:val="23"/>
          <w:szCs w:val="23"/>
        </w:rPr>
        <w:t xml:space="preserve"> – процент выполнения процедур в утвержденной главой муниципального образования Московской области дорожной карте по расселению аварийных домов, включенных в муниципальную программу «</w:t>
      </w:r>
      <w:r w:rsidRPr="003108DD">
        <w:rPr>
          <w:rFonts w:ascii="Times New Roman" w:eastAsiaTheme="minorEastAsia" w:hAnsi="Times New Roman"/>
          <w:bCs/>
          <w:sz w:val="23"/>
          <w:szCs w:val="23"/>
        </w:rPr>
        <w:t>Жилище»</w:t>
      </w:r>
      <w:r w:rsidRPr="003108DD">
        <w:rPr>
          <w:rFonts w:ascii="Times New Roman" w:eastAsiaTheme="minorEastAsia" w:hAnsi="Times New Roman"/>
          <w:sz w:val="23"/>
          <w:szCs w:val="23"/>
        </w:rPr>
        <w:t xml:space="preserve"> за отчетный период. </w:t>
      </w:r>
    </w:p>
    <w:p w:rsidR="00204773" w:rsidRPr="003108DD" w:rsidRDefault="00204773" w:rsidP="00204773">
      <w:pPr>
        <w:widowControl w:val="0"/>
        <w:tabs>
          <w:tab w:val="left" w:pos="7230"/>
        </w:tabs>
        <w:autoSpaceDE w:val="0"/>
        <w:autoSpaceDN w:val="0"/>
        <w:adjustRightInd w:val="0"/>
        <w:spacing w:after="0" w:line="240" w:lineRule="auto"/>
        <w:ind w:firstLine="709"/>
        <w:jc w:val="both"/>
        <w:rPr>
          <w:rFonts w:ascii="Times New Roman" w:eastAsiaTheme="minorEastAsia" w:hAnsi="Times New Roman"/>
          <w:sz w:val="23"/>
          <w:szCs w:val="23"/>
        </w:rPr>
      </w:pPr>
      <w:r w:rsidRPr="003108DD">
        <w:rPr>
          <w:rFonts w:ascii="Times New Roman" w:eastAsiaTheme="minorEastAsia" w:hAnsi="Times New Roman"/>
          <w:sz w:val="23"/>
          <w:szCs w:val="23"/>
        </w:rPr>
        <w:t>П</w:t>
      </w:r>
      <w:r w:rsidRPr="003108DD">
        <w:rPr>
          <w:rFonts w:ascii="Times New Roman" w:eastAsiaTheme="minorEastAsia" w:hAnsi="Times New Roman"/>
          <w:sz w:val="23"/>
          <w:szCs w:val="23"/>
          <w:vertAlign w:val="subscript"/>
        </w:rPr>
        <w:t>3</w:t>
      </w:r>
      <w:r w:rsidRPr="003108DD">
        <w:rPr>
          <w:rFonts w:ascii="Times New Roman" w:eastAsiaTheme="minorEastAsia" w:hAnsi="Times New Roman"/>
          <w:sz w:val="23"/>
          <w:szCs w:val="23"/>
        </w:rPr>
        <w:t xml:space="preserve"> – процент выполнения процедур в утвержденной главой муниципального образования Московской области дорожной карте по расселению аварийных домов в рамках договора развития застроенных территорий за отчетный период.</w:t>
      </w:r>
    </w:p>
    <w:p w:rsidR="00204773" w:rsidRPr="003108DD" w:rsidRDefault="00204773" w:rsidP="00204773">
      <w:pPr>
        <w:widowControl w:val="0"/>
        <w:tabs>
          <w:tab w:val="left" w:pos="709"/>
          <w:tab w:val="left" w:pos="7230"/>
        </w:tabs>
        <w:autoSpaceDE w:val="0"/>
        <w:autoSpaceDN w:val="0"/>
        <w:adjustRightInd w:val="0"/>
        <w:spacing w:after="0" w:line="240" w:lineRule="auto"/>
        <w:ind w:firstLine="709"/>
        <w:jc w:val="both"/>
        <w:rPr>
          <w:rFonts w:ascii="Times New Roman" w:eastAsiaTheme="minorEastAsia" w:hAnsi="Times New Roman"/>
          <w:sz w:val="23"/>
          <w:szCs w:val="23"/>
        </w:rPr>
      </w:pPr>
      <w:r w:rsidRPr="003108DD">
        <w:rPr>
          <w:rFonts w:ascii="Times New Roman" w:eastAsiaTheme="minorEastAsia" w:hAnsi="Times New Roman"/>
          <w:sz w:val="23"/>
          <w:szCs w:val="23"/>
        </w:rPr>
        <w:t>П</w:t>
      </w:r>
      <w:r w:rsidRPr="003108DD">
        <w:rPr>
          <w:rFonts w:ascii="Times New Roman" w:eastAsiaTheme="minorEastAsia" w:hAnsi="Times New Roman"/>
          <w:sz w:val="23"/>
          <w:szCs w:val="23"/>
          <w:vertAlign w:val="subscript"/>
        </w:rPr>
        <w:t>4</w:t>
      </w:r>
      <w:r w:rsidRPr="003108DD">
        <w:rPr>
          <w:rFonts w:ascii="Times New Roman" w:eastAsiaTheme="minorEastAsia" w:hAnsi="Times New Roman"/>
          <w:sz w:val="23"/>
          <w:szCs w:val="23"/>
        </w:rPr>
        <w:t xml:space="preserve"> – процент выполнения процедур в утвержденной главой муниципального образования дорожной карте по расселению аварийных домов в рамках инвестиционных контрактов за отчетный период. </w:t>
      </w:r>
    </w:p>
    <w:p w:rsidR="00204773" w:rsidRPr="003108DD" w:rsidRDefault="00204773" w:rsidP="00204773">
      <w:pPr>
        <w:pStyle w:val="ConsPlusNormal"/>
        <w:ind w:firstLine="709"/>
        <w:jc w:val="both"/>
        <w:rPr>
          <w:rFonts w:eastAsiaTheme="minorEastAsia"/>
          <w:sz w:val="23"/>
          <w:szCs w:val="23"/>
        </w:rPr>
      </w:pPr>
      <w:r w:rsidRPr="003108DD">
        <w:rPr>
          <w:rFonts w:eastAsiaTheme="minorEastAsia"/>
          <w:sz w:val="23"/>
          <w:szCs w:val="23"/>
        </w:rPr>
        <w:t>К</w:t>
      </w:r>
      <w:r w:rsidRPr="003108DD">
        <w:rPr>
          <w:rFonts w:eastAsiaTheme="minorEastAsia"/>
          <w:sz w:val="23"/>
          <w:szCs w:val="23"/>
          <w:vertAlign w:val="subscript"/>
        </w:rPr>
        <w:t>СП</w:t>
      </w:r>
      <w:r w:rsidRPr="003108DD">
        <w:rPr>
          <w:rFonts w:eastAsiaTheme="minorEastAsia"/>
          <w:sz w:val="23"/>
          <w:szCs w:val="23"/>
        </w:rPr>
        <w:t xml:space="preserve"> - количество способов переселения аварийных жилых домов (от 1 до 4);</w:t>
      </w:r>
    </w:p>
    <w:p w:rsidR="00204773" w:rsidRPr="003108DD" w:rsidRDefault="00204773" w:rsidP="00204773">
      <w:pPr>
        <w:pStyle w:val="ConsPlusNormal"/>
        <w:ind w:firstLine="709"/>
        <w:jc w:val="both"/>
        <w:rPr>
          <w:rFonts w:eastAsiaTheme="minorEastAsia"/>
          <w:bCs/>
          <w:sz w:val="23"/>
          <w:szCs w:val="23"/>
        </w:rPr>
      </w:pPr>
      <w:r w:rsidRPr="003108DD">
        <w:rPr>
          <w:rFonts w:eastAsiaTheme="minorEastAsia"/>
          <w:sz w:val="23"/>
          <w:szCs w:val="23"/>
        </w:rPr>
        <w:t>П</w:t>
      </w:r>
      <w:r w:rsidRPr="003108DD">
        <w:rPr>
          <w:rFonts w:eastAsiaTheme="minorEastAsia"/>
          <w:sz w:val="23"/>
          <w:szCs w:val="23"/>
          <w:vertAlign w:val="subscript"/>
        </w:rPr>
        <w:t>5</w:t>
      </w:r>
      <w:r w:rsidRPr="003108DD">
        <w:rPr>
          <w:rFonts w:eastAsiaTheme="minorEastAsia"/>
          <w:sz w:val="23"/>
          <w:szCs w:val="23"/>
        </w:rPr>
        <w:t xml:space="preserve"> - определение способа расселения аварийного жилищного фонда, </w:t>
      </w:r>
      <w:r w:rsidRPr="003108DD">
        <w:rPr>
          <w:rFonts w:eastAsiaTheme="minorEastAsia"/>
          <w:bCs/>
          <w:sz w:val="23"/>
          <w:szCs w:val="23"/>
        </w:rPr>
        <w:t>признанного таковым до 01.01.2015.</w:t>
      </w:r>
    </w:p>
    <w:p w:rsidR="00204773" w:rsidRPr="003108DD"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w:r w:rsidRPr="003108DD">
        <w:rPr>
          <w:rFonts w:ascii="Times New Roman" w:eastAsiaTheme="minorEastAsia" w:hAnsi="Times New Roman"/>
          <w:sz w:val="23"/>
          <w:szCs w:val="23"/>
        </w:rPr>
        <w:t xml:space="preserve">В случае определения способа расселения аварийных домов значение </w:t>
      </w: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oMath>
      <w:r w:rsidRPr="003108DD">
        <w:rPr>
          <w:rFonts w:ascii="Times New Roman" w:eastAsiaTheme="minorEastAsia" w:hAnsi="Times New Roman"/>
          <w:sz w:val="23"/>
          <w:szCs w:val="23"/>
        </w:rPr>
        <w:t xml:space="preserve"> рассчитывается  по формуле:</w:t>
      </w:r>
    </w:p>
    <w:p w:rsidR="00204773" w:rsidRPr="003108DD" w:rsidRDefault="00204773" w:rsidP="00204773">
      <w:pPr>
        <w:widowControl w:val="0"/>
        <w:autoSpaceDE w:val="0"/>
        <w:autoSpaceDN w:val="0"/>
        <w:adjustRightInd w:val="0"/>
        <w:spacing w:after="0" w:line="240" w:lineRule="auto"/>
        <w:jc w:val="center"/>
        <w:rPr>
          <w:rFonts w:ascii="Times New Roman" w:eastAsiaTheme="minorEastAsia" w:hAnsi="Times New Roman"/>
          <w:sz w:val="23"/>
          <w:szCs w:val="23"/>
        </w:rPr>
      </w:pP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r>
          <w:rPr>
            <w:rFonts w:ascii="Cambria Math" w:eastAsiaTheme="minorEastAsia" w:hAnsi="Cambria Math"/>
            <w:sz w:val="23"/>
            <w:szCs w:val="23"/>
          </w:rPr>
          <m:t>=</m:t>
        </m:r>
        <m:f>
          <m:fPr>
            <m:ctrlPr>
              <w:rPr>
                <w:rFonts w:ascii="Cambria Math" w:eastAsiaTheme="minorEastAsia" w:hAnsi="Cambria Math"/>
                <w:i/>
                <w:sz w:val="23"/>
                <w:szCs w:val="23"/>
              </w:rPr>
            </m:ctrlPr>
          </m:fPr>
          <m:num>
            <m:r>
              <w:rPr>
                <w:rFonts w:ascii="Cambria Math" w:eastAsiaTheme="minorEastAsia" w:hAnsi="Cambria Math"/>
                <w:sz w:val="23"/>
                <w:szCs w:val="23"/>
              </w:rPr>
              <m:t>К</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дсо</m:t>
                </m:r>
              </m:sub>
            </m:sSub>
          </m:num>
          <m:den>
            <m:r>
              <w:rPr>
                <w:rFonts w:ascii="Cambria Math" w:eastAsiaTheme="minorEastAsia" w:hAnsi="Cambria Math"/>
                <w:sz w:val="23"/>
                <w:szCs w:val="23"/>
              </w:rPr>
              <m:t>К</m:t>
            </m:r>
            <m:sSub>
              <m:sSubPr>
                <m:ctrlPr>
                  <w:rPr>
                    <w:rFonts w:ascii="Cambria Math" w:eastAsiaTheme="minorEastAsia" w:hAnsi="Cambria Math"/>
                    <w:i/>
                    <w:sz w:val="23"/>
                    <w:szCs w:val="23"/>
                    <w:lang w:val="en-US"/>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 xml:space="preserve">вд </m:t>
                </m:r>
              </m:sub>
            </m:sSub>
          </m:den>
        </m:f>
        <m:r>
          <w:rPr>
            <w:rFonts w:ascii="Cambria Math" w:eastAsiaTheme="minorEastAsia" w:hAnsi="Cambria Math"/>
            <w:sz w:val="23"/>
            <w:szCs w:val="23"/>
          </w:rPr>
          <m:t>×100</m:t>
        </m:r>
      </m:oMath>
      <w:r w:rsidRPr="003108DD">
        <w:rPr>
          <w:rFonts w:ascii="Times New Roman" w:eastAsiaTheme="minorEastAsia" w:hAnsi="Times New Roman"/>
          <w:sz w:val="23"/>
          <w:szCs w:val="23"/>
        </w:rPr>
        <w:t>, где</w:t>
      </w:r>
    </w:p>
    <w:p w:rsidR="00204773" w:rsidRPr="003108DD"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m:oMath>
        <m:r>
          <w:rPr>
            <w:rFonts w:ascii="Cambria Math" w:eastAsiaTheme="minorEastAsia" w:hAnsi="Cambria Math"/>
            <w:sz w:val="23"/>
            <w:szCs w:val="23"/>
          </w:rPr>
          <m:t>К</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дсо</m:t>
            </m:r>
          </m:sub>
        </m:sSub>
      </m:oMath>
      <w:r w:rsidRPr="003108DD">
        <w:rPr>
          <w:rFonts w:ascii="Times New Roman" w:eastAsiaTheme="minorEastAsia" w:hAnsi="Times New Roman"/>
          <w:sz w:val="23"/>
          <w:szCs w:val="23"/>
        </w:rPr>
        <w:t>- количество домов, признанных аварийными до 01.01.2015, по которым найден способ расселения;</w:t>
      </w:r>
    </w:p>
    <w:p w:rsidR="00204773" w:rsidRPr="003108DD"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m:oMath>
        <m:r>
          <w:rPr>
            <w:rFonts w:ascii="Cambria Math" w:eastAsiaTheme="minorEastAsia" w:hAnsi="Cambria Math"/>
            <w:sz w:val="23"/>
            <w:szCs w:val="23"/>
          </w:rPr>
          <m:t>К</m:t>
        </m:r>
        <m:sSub>
          <m:sSubPr>
            <m:ctrlPr>
              <w:rPr>
                <w:rFonts w:ascii="Cambria Math" w:eastAsiaTheme="minorEastAsia" w:hAnsi="Cambria Math"/>
                <w:i/>
                <w:sz w:val="23"/>
                <w:szCs w:val="23"/>
                <w:lang w:val="en-US"/>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 xml:space="preserve">вд </m:t>
            </m:r>
          </m:sub>
        </m:sSub>
      </m:oMath>
      <w:r w:rsidRPr="003108DD">
        <w:rPr>
          <w:rFonts w:ascii="Times New Roman" w:eastAsiaTheme="minorEastAsia" w:hAnsi="Times New Roman"/>
          <w:sz w:val="23"/>
          <w:szCs w:val="23"/>
        </w:rPr>
        <w:t xml:space="preserve">– всего количество домов, признанных аварийными до 01.01.2015, способ расселения которых не определен по состоянию на 01.01.2018. </w:t>
      </w:r>
    </w:p>
    <w:p w:rsidR="00204773" w:rsidRPr="003108DD" w:rsidRDefault="00C64D3A"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w:r w:rsidRPr="003108DD">
        <w:rPr>
          <w:rFonts w:ascii="Times New Roman" w:eastAsiaTheme="minorEastAsia" w:hAnsi="Times New Roman"/>
          <w:sz w:val="23"/>
          <w:szCs w:val="23"/>
        </w:rPr>
        <w:t>*</w:t>
      </w:r>
      <w:r w:rsidR="00204773" w:rsidRPr="003108DD">
        <w:rPr>
          <w:rFonts w:ascii="Times New Roman" w:eastAsiaTheme="minorEastAsia" w:hAnsi="Times New Roman"/>
          <w:sz w:val="23"/>
          <w:szCs w:val="23"/>
        </w:rPr>
        <w:t xml:space="preserve"> При расчете коэффициента оценки эффективности работы органов местного самоуправления Московской области по показателю «Нет аварийному жилью –исполнение программы «Переселение граждан из аварийного жилищного фонда в Московской области на 2016-20</w:t>
      </w:r>
      <w:r w:rsidR="00275832" w:rsidRPr="003108DD">
        <w:rPr>
          <w:rFonts w:ascii="Times New Roman" w:eastAsiaTheme="minorEastAsia" w:hAnsi="Times New Roman"/>
          <w:sz w:val="23"/>
          <w:szCs w:val="23"/>
        </w:rPr>
        <w:t>20</w:t>
      </w:r>
      <w:r w:rsidR="00204773" w:rsidRPr="003108DD">
        <w:rPr>
          <w:rFonts w:ascii="Times New Roman" w:eastAsiaTheme="minorEastAsia" w:hAnsi="Times New Roman"/>
          <w:sz w:val="23"/>
          <w:szCs w:val="23"/>
        </w:rPr>
        <w:t xml:space="preserve"> годы» учитывать, что 1% равен 1 баллу.</w:t>
      </w:r>
    </w:p>
    <w:p w:rsidR="00C050E5" w:rsidRDefault="00E5518B" w:rsidP="00E5518B">
      <w:pPr>
        <w:pStyle w:val="23"/>
        <w:shd w:val="clear" w:color="auto" w:fill="auto"/>
        <w:spacing w:after="0" w:line="269" w:lineRule="exact"/>
        <w:ind w:right="40"/>
        <w:jc w:val="center"/>
        <w:rPr>
          <w:rFonts w:ascii="Times New Roman" w:hAnsi="Times New Roman" w:cs="Times New Roman"/>
          <w:color w:val="000000"/>
          <w:sz w:val="23"/>
          <w:szCs w:val="23"/>
          <w:lang w:eastAsia="ru-RU" w:bidi="ru-RU"/>
        </w:rPr>
      </w:pPr>
      <w:r w:rsidRPr="003108DD">
        <w:rPr>
          <w:rFonts w:ascii="Times New Roman" w:hAnsi="Times New Roman"/>
          <w:sz w:val="23"/>
          <w:szCs w:val="23"/>
        </w:rPr>
        <w:lastRenderedPageBreak/>
        <w:t xml:space="preserve">6.20. </w:t>
      </w:r>
      <w:r w:rsidRPr="003108DD">
        <w:rPr>
          <w:rFonts w:ascii="Times New Roman" w:hAnsi="Times New Roman" w:cs="Times New Roman"/>
          <w:sz w:val="23"/>
          <w:szCs w:val="23"/>
        </w:rPr>
        <w:t>«</w:t>
      </w:r>
      <w:r w:rsidR="00C050E5">
        <w:rPr>
          <w:rFonts w:ascii="Times New Roman" w:hAnsi="Times New Roman" w:cs="Times New Roman"/>
          <w:color w:val="000000"/>
          <w:sz w:val="23"/>
          <w:szCs w:val="23"/>
          <w:lang w:eastAsia="ru-RU" w:bidi="ru-RU"/>
        </w:rPr>
        <w:t>Количество проблемных объектов,</w:t>
      </w:r>
    </w:p>
    <w:p w:rsidR="00E5518B" w:rsidRPr="003108DD" w:rsidRDefault="00E5518B" w:rsidP="00E5518B">
      <w:pPr>
        <w:pStyle w:val="23"/>
        <w:shd w:val="clear" w:color="auto" w:fill="auto"/>
        <w:spacing w:after="0" w:line="269" w:lineRule="exact"/>
        <w:ind w:right="40"/>
        <w:jc w:val="center"/>
        <w:rPr>
          <w:rFonts w:ascii="Times New Roman" w:hAnsi="Times New Roman" w:cs="Times New Roman"/>
          <w:color w:val="000000"/>
          <w:sz w:val="23"/>
          <w:szCs w:val="23"/>
          <w:lang w:eastAsia="ru-RU" w:bidi="ru-RU"/>
        </w:rPr>
      </w:pPr>
      <w:r w:rsidRPr="003108DD">
        <w:rPr>
          <w:rFonts w:ascii="Times New Roman" w:hAnsi="Times New Roman" w:cs="Times New Roman"/>
          <w:color w:val="000000"/>
          <w:sz w:val="23"/>
          <w:szCs w:val="23"/>
          <w:lang w:eastAsia="ru-RU" w:bidi="ru-RU"/>
        </w:rPr>
        <w:t>по которым нарушены права участников долевого строительства «Проблемные объекты»»</w:t>
      </w:r>
    </w:p>
    <w:p w:rsidR="00E5518B" w:rsidRPr="003108DD" w:rsidRDefault="00E5518B" w:rsidP="00E5518B">
      <w:pPr>
        <w:pStyle w:val="23"/>
        <w:shd w:val="clear" w:color="auto" w:fill="auto"/>
        <w:spacing w:after="0" w:line="269" w:lineRule="exact"/>
        <w:ind w:right="40" w:firstLine="540"/>
        <w:jc w:val="left"/>
        <w:rPr>
          <w:rFonts w:ascii="Times New Roman" w:hAnsi="Times New Roman" w:cs="Times New Roman"/>
          <w:sz w:val="23"/>
          <w:szCs w:val="23"/>
        </w:rPr>
      </w:pPr>
      <w:r w:rsidRPr="003108DD">
        <w:rPr>
          <w:rFonts w:ascii="Times New Roman" w:eastAsiaTheme="minorHAnsi" w:hAnsi="Times New Roman"/>
          <w:sz w:val="23"/>
          <w:szCs w:val="23"/>
        </w:rPr>
        <w:t>6.20.1. Исходные данные.</w:t>
      </w:r>
    </w:p>
    <w:p w:rsidR="00E5518B" w:rsidRPr="003108DD"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 количестве многоквартирных домов, </w:t>
      </w:r>
      <w:r w:rsidRPr="003108DD">
        <w:rPr>
          <w:rFonts w:ascii="Times New Roman" w:hAnsi="Times New Roman"/>
          <w:color w:val="000000"/>
          <w:sz w:val="23"/>
          <w:szCs w:val="23"/>
          <w:lang w:eastAsia="ru-RU" w:bidi="ru-RU"/>
        </w:rPr>
        <w:t>признанных проблемными в соответствии с Законом МО на территории муниципального образования</w:t>
      </w:r>
      <w:r w:rsidRPr="003108DD">
        <w:rPr>
          <w:rFonts w:ascii="Times New Roman" w:eastAsiaTheme="minorHAnsi" w:hAnsi="Times New Roman"/>
          <w:sz w:val="23"/>
          <w:szCs w:val="23"/>
        </w:rPr>
        <w:t xml:space="preserve"> в отчетном году.</w:t>
      </w:r>
    </w:p>
    <w:p w:rsidR="00E5518B" w:rsidRPr="003108DD" w:rsidRDefault="00E5518B" w:rsidP="00E5518B">
      <w:pPr>
        <w:widowControl w:val="0"/>
        <w:autoSpaceDE w:val="0"/>
        <w:autoSpaceDN w:val="0"/>
        <w:adjustRightInd w:val="0"/>
        <w:spacing w:after="0" w:line="240" w:lineRule="auto"/>
        <w:ind w:firstLine="540"/>
        <w:jc w:val="both"/>
        <w:rPr>
          <w:rFonts w:ascii="Times New Roman" w:hAnsi="Times New Roman"/>
          <w:color w:val="000000"/>
          <w:sz w:val="23"/>
          <w:szCs w:val="23"/>
          <w:lang w:eastAsia="ru-RU" w:bidi="ru-RU"/>
        </w:rPr>
      </w:pPr>
      <w:r w:rsidRPr="003108DD">
        <w:rPr>
          <w:rFonts w:ascii="Times New Roman" w:hAnsi="Times New Roman"/>
          <w:color w:val="000000"/>
          <w:sz w:val="23"/>
          <w:szCs w:val="23"/>
          <w:lang w:eastAsia="ru-RU" w:bidi="ru-RU"/>
        </w:rPr>
        <w:t>ДПО рассчитывается по следующей формуле:</w:t>
      </w:r>
    </w:p>
    <w:p w:rsidR="00E5518B" w:rsidRPr="003108DD" w:rsidRDefault="00E5518B" w:rsidP="00E5518B">
      <w:pPr>
        <w:widowControl w:val="0"/>
        <w:autoSpaceDE w:val="0"/>
        <w:autoSpaceDN w:val="0"/>
        <w:adjustRightInd w:val="0"/>
        <w:spacing w:after="0" w:line="240" w:lineRule="auto"/>
        <w:ind w:firstLine="540"/>
        <w:jc w:val="center"/>
        <w:rPr>
          <w:rFonts w:ascii="Times New Roman" w:hAnsi="Times New Roman"/>
          <w:sz w:val="23"/>
          <w:szCs w:val="23"/>
        </w:rPr>
      </w:pPr>
      <m:oMath>
        <m:r>
          <m:rPr>
            <m:sty m:val="p"/>
          </m:rPr>
          <w:rPr>
            <w:rFonts w:ascii="Cambria Math" w:hAnsi="Cambria Math"/>
            <w:sz w:val="23"/>
            <w:szCs w:val="23"/>
          </w:rPr>
          <m:t>ДПО</m:t>
        </m:r>
        <m:r>
          <w:rPr>
            <w:rFonts w:ascii="Cambria Math" w:hAnsi="Cambria Math"/>
            <w:sz w:val="23"/>
            <w:szCs w:val="23"/>
          </w:rPr>
          <m:t>=</m:t>
        </m:r>
        <m:d>
          <m:dPr>
            <m:ctrlPr>
              <w:rPr>
                <w:rFonts w:ascii="Cambria Math" w:hAnsi="Cambria Math"/>
                <w:i/>
                <w:sz w:val="23"/>
                <w:szCs w:val="23"/>
              </w:rPr>
            </m:ctrlPr>
          </m:dPr>
          <m:e>
            <m:f>
              <m:fPr>
                <m:ctrlPr>
                  <w:rPr>
                    <w:rFonts w:ascii="Cambria Math" w:hAnsi="Cambria Math"/>
                    <w:sz w:val="23"/>
                    <w:szCs w:val="23"/>
                  </w:rPr>
                </m:ctrlPr>
              </m:fPr>
              <m:num>
                <m:r>
                  <w:rPr>
                    <w:rFonts w:ascii="Cambria Math" w:hAnsi="Cambria Math"/>
                    <w:sz w:val="23"/>
                    <w:szCs w:val="23"/>
                  </w:rPr>
                  <m:t>МКДпр.поиск</m:t>
                </m:r>
              </m:num>
              <m:den>
                <m:r>
                  <w:rPr>
                    <w:rFonts w:ascii="Cambria Math" w:hAnsi="Cambria Math"/>
                    <w:sz w:val="23"/>
                    <w:szCs w:val="23"/>
                  </w:rPr>
                  <m:t>МКДпр</m:t>
                </m:r>
              </m:den>
            </m:f>
          </m:e>
        </m:d>
        <m:r>
          <w:rPr>
            <w:rFonts w:ascii="Cambria Math" w:hAnsi="Cambria Math"/>
            <w:sz w:val="23"/>
            <w:szCs w:val="23"/>
          </w:rPr>
          <m:t>*100%</m:t>
        </m:r>
      </m:oMath>
      <w:r w:rsidRPr="003108DD">
        <w:rPr>
          <w:rFonts w:ascii="Times New Roman" w:hAnsi="Times New Roman"/>
          <w:sz w:val="23"/>
          <w:szCs w:val="23"/>
        </w:rPr>
        <w:t>, где:</w:t>
      </w:r>
    </w:p>
    <w:p w:rsidR="00E5518B" w:rsidRPr="003108DD" w:rsidRDefault="00E5518B" w:rsidP="00E5518B">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r w:rsidRPr="003108DD">
        <w:rPr>
          <w:rFonts w:ascii="Times New Roman" w:hAnsi="Times New Roman"/>
          <w:color w:val="000000"/>
          <w:sz w:val="23"/>
          <w:szCs w:val="23"/>
          <w:lang w:eastAsia="ru-RU" w:bidi="ru-RU"/>
        </w:rPr>
        <w:t>МКДпр – общее количество многоквартирных домов, признанных проблемными в соответствии с Законом МО на территории муниципального образования по состоянию на первое число отчетного периода.</w:t>
      </w:r>
    </w:p>
    <w:p w:rsidR="00E5518B" w:rsidRPr="003108DD" w:rsidRDefault="00E5518B" w:rsidP="00E5518B">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r w:rsidRPr="003108DD">
        <w:rPr>
          <w:rFonts w:ascii="Times New Roman" w:hAnsi="Times New Roman"/>
          <w:color w:val="000000"/>
          <w:sz w:val="23"/>
          <w:szCs w:val="23"/>
          <w:lang w:eastAsia="ru-RU" w:bidi="ru-RU"/>
        </w:rPr>
        <w:t>МКДпр.поиск – количество многоквартирных домов, признанных проблемными в соответствии с Законом МО на территории муниципального образования, по которым не найдено решение, по состоянию на последнее число отчетного периода.</w:t>
      </w:r>
    </w:p>
    <w:p w:rsidR="00E5518B" w:rsidRPr="003108DD"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6.20.2. Значения целевого показателя.</w:t>
      </w:r>
    </w:p>
    <w:p w:rsidR="00E5518B" w:rsidRPr="003108DD" w:rsidRDefault="00E5518B" w:rsidP="00E5518B">
      <w:pPr>
        <w:autoSpaceDE w:val="0"/>
        <w:autoSpaceDN w:val="0"/>
        <w:adjustRightInd w:val="0"/>
        <w:spacing w:after="0" w:line="240" w:lineRule="auto"/>
        <w:jc w:val="both"/>
        <w:outlineLvl w:val="0"/>
        <w:rPr>
          <w:rFonts w:ascii="Times New Roman" w:eastAsiaTheme="minorHAnsi" w:hAnsi="Times New Roman"/>
          <w:sz w:val="23"/>
          <w:szCs w:val="23"/>
        </w:rPr>
      </w:pPr>
      <w:r w:rsidRPr="003108DD">
        <w:rPr>
          <w:rFonts w:ascii="Times New Roman" w:eastAsiaTheme="minorHAnsi" w:hAnsi="Times New Roman"/>
          <w:sz w:val="23"/>
          <w:szCs w:val="23"/>
        </w:rPr>
        <w:t xml:space="preserve">         </w:t>
      </w:r>
      <w:r w:rsidRPr="003108DD">
        <w:rPr>
          <w:rFonts w:ascii="Times New Roman" w:hAnsi="Times New Roman"/>
          <w:color w:val="000000"/>
          <w:sz w:val="23"/>
          <w:szCs w:val="23"/>
          <w:lang w:eastAsia="ru-RU" w:bidi="ru-RU"/>
        </w:rPr>
        <w:t>Количество проблемных объектов, по которым нарушены права участников долевого строительства «Проблемные объекты»</w:t>
      </w:r>
      <w:r w:rsidRPr="003108DD">
        <w:rPr>
          <w:rFonts w:ascii="Times New Roman" w:eastAsiaTheme="minorHAnsi" w:hAnsi="Times New Roman"/>
          <w:sz w:val="23"/>
          <w:szCs w:val="23"/>
        </w:rPr>
        <w:t xml:space="preserve"> 2018 году – </w:t>
      </w:r>
      <w:r w:rsidR="00CF56B0" w:rsidRPr="003108DD">
        <w:rPr>
          <w:rFonts w:ascii="Times New Roman" w:eastAsiaTheme="minorHAnsi" w:hAnsi="Times New Roman"/>
          <w:sz w:val="23"/>
          <w:szCs w:val="23"/>
        </w:rPr>
        <w:t>100 %</w:t>
      </w:r>
      <w:r w:rsidRPr="003108DD">
        <w:rPr>
          <w:rFonts w:ascii="Times New Roman" w:eastAsiaTheme="minorHAnsi" w:hAnsi="Times New Roman"/>
          <w:sz w:val="23"/>
          <w:szCs w:val="23"/>
        </w:rPr>
        <w:t xml:space="preserve">, в 2019 году – </w:t>
      </w:r>
      <w:r w:rsidR="00CF56B0" w:rsidRPr="003108DD">
        <w:rPr>
          <w:rFonts w:ascii="Times New Roman" w:eastAsiaTheme="minorHAnsi" w:hAnsi="Times New Roman"/>
          <w:sz w:val="23"/>
          <w:szCs w:val="23"/>
        </w:rPr>
        <w:t>100 %</w:t>
      </w:r>
      <w:r w:rsidRPr="003108DD">
        <w:rPr>
          <w:rFonts w:ascii="Times New Roman" w:eastAsiaTheme="minorHAnsi" w:hAnsi="Times New Roman"/>
          <w:sz w:val="23"/>
          <w:szCs w:val="23"/>
        </w:rPr>
        <w:t xml:space="preserve">, 2020 году – </w:t>
      </w:r>
      <w:r w:rsidR="0019224C" w:rsidRPr="003108DD">
        <w:rPr>
          <w:rFonts w:ascii="Times New Roman" w:eastAsiaTheme="minorHAnsi" w:hAnsi="Times New Roman"/>
          <w:sz w:val="23"/>
          <w:szCs w:val="23"/>
        </w:rPr>
        <w:t>100</w:t>
      </w:r>
      <w:r w:rsidRPr="003108DD">
        <w:rPr>
          <w:rFonts w:ascii="Times New Roman" w:eastAsiaTheme="minorHAnsi" w:hAnsi="Times New Roman"/>
          <w:sz w:val="23"/>
          <w:szCs w:val="23"/>
        </w:rPr>
        <w:t xml:space="preserve"> </w:t>
      </w:r>
      <w:r w:rsidR="00BE3641" w:rsidRPr="003108DD">
        <w:rPr>
          <w:rFonts w:ascii="Times New Roman" w:eastAsiaTheme="minorHAnsi" w:hAnsi="Times New Roman"/>
          <w:sz w:val="23"/>
          <w:szCs w:val="23"/>
        </w:rPr>
        <w:t>%</w:t>
      </w:r>
      <w:r w:rsidRPr="003108DD">
        <w:rPr>
          <w:rFonts w:ascii="Times New Roman" w:eastAsiaTheme="minorHAnsi" w:hAnsi="Times New Roman"/>
          <w:sz w:val="23"/>
          <w:szCs w:val="23"/>
        </w:rPr>
        <w:t>, 2021 году – 0 объектов</w:t>
      </w:r>
    </w:p>
    <w:p w:rsidR="00E5518B" w:rsidRPr="003108DD" w:rsidRDefault="00E5518B" w:rsidP="00E5518B">
      <w:pPr>
        <w:autoSpaceDE w:val="0"/>
        <w:autoSpaceDN w:val="0"/>
        <w:adjustRightInd w:val="0"/>
        <w:spacing w:after="0" w:line="240" w:lineRule="auto"/>
        <w:jc w:val="both"/>
        <w:outlineLvl w:val="0"/>
        <w:rPr>
          <w:rFonts w:ascii="Times New Roman" w:eastAsiaTheme="minorHAnsi" w:hAnsi="Times New Roman"/>
          <w:sz w:val="23"/>
          <w:szCs w:val="23"/>
        </w:rPr>
      </w:pPr>
    </w:p>
    <w:p w:rsidR="00E5518B" w:rsidRPr="003108DD" w:rsidRDefault="00E5518B" w:rsidP="00E5518B">
      <w:pPr>
        <w:widowControl w:val="0"/>
        <w:autoSpaceDE w:val="0"/>
        <w:autoSpaceDN w:val="0"/>
        <w:adjustRightInd w:val="0"/>
        <w:spacing w:after="0" w:line="240" w:lineRule="auto"/>
        <w:jc w:val="center"/>
        <w:outlineLvl w:val="2"/>
        <w:rPr>
          <w:rFonts w:ascii="Times New Roman" w:eastAsiaTheme="minorHAnsi" w:hAnsi="Times New Roman"/>
          <w:sz w:val="23"/>
          <w:szCs w:val="23"/>
        </w:rPr>
      </w:pPr>
      <w:r w:rsidRPr="003108DD">
        <w:rPr>
          <w:rFonts w:ascii="Times New Roman" w:eastAsiaTheme="minorHAnsi" w:hAnsi="Times New Roman"/>
          <w:sz w:val="23"/>
          <w:szCs w:val="23"/>
        </w:rPr>
        <w:t xml:space="preserve">6.21. </w:t>
      </w:r>
      <w:r w:rsidRPr="003108DD">
        <w:rPr>
          <w:rFonts w:ascii="Times New Roman" w:hAnsi="Times New Roman"/>
          <w:sz w:val="23"/>
          <w:szCs w:val="23"/>
        </w:rPr>
        <w:t>«Поиск и реализация решений по обеспечению прав пострадавших граждан – участников долевого строительства»</w:t>
      </w:r>
    </w:p>
    <w:p w:rsidR="00E5518B" w:rsidRPr="003108DD" w:rsidRDefault="00E5518B" w:rsidP="00E5518B">
      <w:pPr>
        <w:widowControl w:val="0"/>
        <w:autoSpaceDE w:val="0"/>
        <w:autoSpaceDN w:val="0"/>
        <w:adjustRightInd w:val="0"/>
        <w:spacing w:after="0" w:line="240" w:lineRule="auto"/>
        <w:jc w:val="center"/>
        <w:outlineLvl w:val="2"/>
        <w:rPr>
          <w:rFonts w:ascii="Times New Roman" w:eastAsiaTheme="minorHAnsi" w:hAnsi="Times New Roman"/>
          <w:sz w:val="16"/>
          <w:szCs w:val="16"/>
        </w:rPr>
      </w:pPr>
    </w:p>
    <w:p w:rsidR="00E5518B" w:rsidRPr="003108DD"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6.21.1. Исходные данные.</w:t>
      </w:r>
    </w:p>
    <w:p w:rsidR="00E5518B" w:rsidRPr="003108DD"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При расчете значения целевого показателя применяются данные о количестве многоквартирных домов, при строительстве которых нарушены права граждан, находящихся на контроле Министерства жилищной политики Московской области, и по которым ОМС не приняты меры по восстановлению нарушенных прав граждан.</w:t>
      </w:r>
    </w:p>
    <w:p w:rsidR="00E5518B" w:rsidRPr="003108DD"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6.21.2. Алгоритм расчета значений целевого показателя по Сергиево-Посадскому муниципального району Московской области.</w:t>
      </w:r>
    </w:p>
    <w:p w:rsidR="00E5518B" w:rsidRPr="003108DD" w:rsidRDefault="00E5518B" w:rsidP="00E5518B">
      <w:pPr>
        <w:pStyle w:val="ConsPlusNormal"/>
        <w:ind w:firstLine="567"/>
        <w:jc w:val="both"/>
        <w:rPr>
          <w:sz w:val="23"/>
          <w:szCs w:val="23"/>
        </w:rPr>
      </w:pPr>
      <w:r w:rsidRPr="003108DD">
        <w:rPr>
          <w:sz w:val="23"/>
          <w:szCs w:val="23"/>
        </w:rPr>
        <w:t>Показатель «Поиск и реализация решений по обеспечению прав пострадавших граждан – участников долевого строительства»  (ПРР) рассчитывается по следующей формуле:</w:t>
      </w:r>
    </w:p>
    <w:p w:rsidR="00E5518B" w:rsidRPr="003108DD" w:rsidRDefault="00E5518B" w:rsidP="00E5518B">
      <w:pPr>
        <w:pStyle w:val="ConsPlusNormal"/>
        <w:jc w:val="center"/>
        <w:rPr>
          <w:sz w:val="23"/>
          <w:szCs w:val="23"/>
        </w:rPr>
      </w:pPr>
    </w:p>
    <w:p w:rsidR="00E5518B" w:rsidRPr="003108DD" w:rsidRDefault="00E5518B" w:rsidP="00E5518B">
      <w:pPr>
        <w:pStyle w:val="ConsPlusNormal"/>
        <w:jc w:val="center"/>
        <w:rPr>
          <w:sz w:val="23"/>
          <w:szCs w:val="23"/>
        </w:rPr>
      </w:pPr>
      <m:oMath>
        <m:r>
          <m:rPr>
            <m:sty m:val="p"/>
          </m:rPr>
          <w:rPr>
            <w:rFonts w:ascii="Cambria Math" w:hAnsi="Cambria Math"/>
            <w:sz w:val="23"/>
            <w:szCs w:val="23"/>
          </w:rPr>
          <m:t>ПРР</m:t>
        </m:r>
        <m:r>
          <w:rPr>
            <w:rFonts w:ascii="Cambria Math" w:hAnsi="Cambria Math"/>
            <w:sz w:val="23"/>
            <w:szCs w:val="23"/>
          </w:rPr>
          <m:t>=</m:t>
        </m:r>
        <m:d>
          <m:dPr>
            <m:ctrlPr>
              <w:rPr>
                <w:rFonts w:ascii="Cambria Math" w:hAnsi="Cambria Math"/>
                <w:i/>
                <w:sz w:val="23"/>
                <w:szCs w:val="23"/>
              </w:rPr>
            </m:ctrlPr>
          </m:dPr>
          <m:e>
            <m:f>
              <m:fPr>
                <m:ctrlPr>
                  <w:rPr>
                    <w:rFonts w:ascii="Cambria Math" w:hAnsi="Cambria Math"/>
                    <w:sz w:val="23"/>
                    <w:szCs w:val="23"/>
                  </w:rPr>
                </m:ctrlPr>
              </m:fPr>
              <m:num>
                <m:r>
                  <w:rPr>
                    <w:rFonts w:ascii="Cambria Math" w:hAnsi="Cambria Math"/>
                    <w:sz w:val="23"/>
                    <w:szCs w:val="23"/>
                  </w:rPr>
                  <m:t>МКДкнм</m:t>
                </m:r>
              </m:num>
              <m:den>
                <m:r>
                  <w:rPr>
                    <w:rFonts w:ascii="Cambria Math" w:hAnsi="Cambria Math"/>
                    <w:sz w:val="23"/>
                    <w:szCs w:val="23"/>
                  </w:rPr>
                  <m:t>МКДк</m:t>
                </m:r>
              </m:den>
            </m:f>
          </m:e>
        </m:d>
        <m:r>
          <w:rPr>
            <w:rFonts w:ascii="Cambria Math" w:hAnsi="Cambria Math"/>
            <w:sz w:val="23"/>
            <w:szCs w:val="23"/>
          </w:rPr>
          <m:t>*100%*Кобщ</m:t>
        </m:r>
      </m:oMath>
      <w:r w:rsidRPr="003108DD">
        <w:rPr>
          <w:sz w:val="23"/>
          <w:szCs w:val="23"/>
        </w:rPr>
        <w:t>, где:</w:t>
      </w:r>
    </w:p>
    <w:p w:rsidR="00E5518B" w:rsidRPr="003108DD" w:rsidRDefault="00E5518B" w:rsidP="00E5518B">
      <w:pPr>
        <w:pStyle w:val="ConsPlusNormal"/>
        <w:jc w:val="center"/>
        <w:rPr>
          <w:sz w:val="23"/>
          <w:szCs w:val="23"/>
        </w:rPr>
      </w:pPr>
    </w:p>
    <w:p w:rsidR="00E5518B" w:rsidRPr="003108DD" w:rsidRDefault="00E5518B" w:rsidP="00E5518B">
      <w:pPr>
        <w:pStyle w:val="ConsPlusNormal"/>
        <w:ind w:firstLine="709"/>
        <w:jc w:val="both"/>
        <w:rPr>
          <w:sz w:val="23"/>
          <w:szCs w:val="23"/>
        </w:rPr>
      </w:pPr>
      <w:r w:rsidRPr="003108DD">
        <w:rPr>
          <w:sz w:val="23"/>
          <w:szCs w:val="23"/>
        </w:rPr>
        <w:t>МКДк – общее количество МКД, при строительстве которых нарушены права граждан, находящиеся на контроле Министерства, по состоянию на первое число отчетного периода.</w:t>
      </w:r>
    </w:p>
    <w:p w:rsidR="00E5518B" w:rsidRPr="003108DD" w:rsidRDefault="00E5518B" w:rsidP="00E5518B">
      <w:pPr>
        <w:pStyle w:val="ConsPlusNormal"/>
        <w:ind w:firstLine="709"/>
        <w:rPr>
          <w:sz w:val="23"/>
          <w:szCs w:val="23"/>
        </w:rPr>
      </w:pPr>
      <w:r w:rsidRPr="003108DD">
        <w:rPr>
          <w:sz w:val="23"/>
          <w:szCs w:val="23"/>
        </w:rPr>
        <w:t>МКДкнм – количество МКД, при строительстве которых нарушены права граждан, находящиеся на контроле Министерства, и по которым ОМС не приняты меры по восстановлению нарушенных прав граждан, по состоянию на последнее число отчетного периода (квартал).</w:t>
      </w:r>
    </w:p>
    <w:p w:rsidR="00E5518B" w:rsidRPr="003108DD" w:rsidRDefault="00E5518B" w:rsidP="00E5518B">
      <w:pPr>
        <w:pStyle w:val="ConsPlusNormal"/>
        <w:ind w:firstLine="709"/>
        <w:rPr>
          <w:sz w:val="23"/>
          <w:szCs w:val="23"/>
        </w:rPr>
      </w:pPr>
      <w:r w:rsidRPr="003108DD">
        <w:rPr>
          <w:sz w:val="23"/>
          <w:szCs w:val="23"/>
        </w:rPr>
        <w:t>Кобщ – общий коэффициент, являющийся производным всех К, где</w:t>
      </w:r>
    </w:p>
    <w:p w:rsidR="00E5518B" w:rsidRPr="003108DD" w:rsidRDefault="00E5518B" w:rsidP="00E5518B">
      <w:pPr>
        <w:pStyle w:val="ConsPlusNormal"/>
        <w:ind w:firstLine="709"/>
        <w:rPr>
          <w:sz w:val="23"/>
          <w:szCs w:val="23"/>
        </w:rPr>
      </w:pPr>
      <w:r w:rsidRPr="003108DD">
        <w:rPr>
          <w:sz w:val="23"/>
          <w:szCs w:val="23"/>
        </w:rPr>
        <w:t>К – коэффициент установленный в размере:</w:t>
      </w:r>
    </w:p>
    <w:p w:rsidR="00E5518B" w:rsidRPr="003108DD" w:rsidRDefault="00E5518B" w:rsidP="00E5518B">
      <w:pPr>
        <w:pStyle w:val="ConsPlusNormal"/>
        <w:ind w:firstLine="709"/>
        <w:rPr>
          <w:sz w:val="23"/>
          <w:szCs w:val="23"/>
        </w:rPr>
      </w:pPr>
      <w:r w:rsidRPr="003108DD">
        <w:rPr>
          <w:sz w:val="23"/>
          <w:szCs w:val="23"/>
        </w:rPr>
        <w:t>К=0,8 при исполнении протокольных поручений в установленный срок на 100% в части обеспечения прав пострадавших граждан в соответствии с протоколами встреч в Министерстве;</w:t>
      </w:r>
    </w:p>
    <w:p w:rsidR="00E5518B" w:rsidRPr="003108DD" w:rsidRDefault="00E5518B" w:rsidP="00E5518B">
      <w:pPr>
        <w:pStyle w:val="ConsPlusNormal"/>
        <w:ind w:firstLine="709"/>
        <w:rPr>
          <w:sz w:val="23"/>
          <w:szCs w:val="23"/>
        </w:rPr>
      </w:pPr>
      <w:r w:rsidRPr="003108DD">
        <w:rPr>
          <w:sz w:val="23"/>
          <w:szCs w:val="23"/>
        </w:rPr>
        <w:lastRenderedPageBreak/>
        <w:t>К=0,9 при исполнении протокольных поручений в установленный срок на 75-99% в части обеспечения прав пострадавших граждан в соответствии с протоколами встреч в Министерстве;</w:t>
      </w:r>
    </w:p>
    <w:p w:rsidR="00E5518B" w:rsidRPr="003108DD" w:rsidRDefault="00E5518B" w:rsidP="00E5518B">
      <w:pPr>
        <w:pStyle w:val="ConsPlusNormal"/>
        <w:ind w:firstLine="709"/>
        <w:rPr>
          <w:sz w:val="23"/>
          <w:szCs w:val="23"/>
        </w:rPr>
      </w:pPr>
      <w:r w:rsidRPr="003108DD">
        <w:rPr>
          <w:sz w:val="23"/>
          <w:szCs w:val="23"/>
        </w:rPr>
        <w:t>К=1,1 при исполнении протокольных поручений в установленный срок на 51-74% в части обеспечения прав пострадавших граждан в соответствии с протоколами встреч в Министерстве;</w:t>
      </w:r>
    </w:p>
    <w:p w:rsidR="00E5518B" w:rsidRPr="003108DD" w:rsidRDefault="00E5518B" w:rsidP="00E5518B">
      <w:pPr>
        <w:pStyle w:val="ConsPlusNormal"/>
        <w:ind w:firstLine="709"/>
        <w:rPr>
          <w:sz w:val="23"/>
          <w:szCs w:val="23"/>
        </w:rPr>
      </w:pPr>
      <w:r w:rsidRPr="003108DD">
        <w:rPr>
          <w:sz w:val="23"/>
          <w:szCs w:val="23"/>
        </w:rPr>
        <w:t>К=1,2 при исполнении протокольных поручений в установленный срок на 50% и менее в части обеспечения прав пострадавших граждан в соответствии с протоколами встреч в Министерстве;</w:t>
      </w:r>
    </w:p>
    <w:p w:rsidR="00E5518B" w:rsidRPr="003108DD" w:rsidRDefault="00E5518B" w:rsidP="00E5518B">
      <w:pPr>
        <w:pStyle w:val="ConsPlusNormal"/>
        <w:ind w:firstLine="709"/>
        <w:rPr>
          <w:sz w:val="23"/>
          <w:szCs w:val="23"/>
        </w:rPr>
      </w:pPr>
      <w:r w:rsidRPr="003108DD">
        <w:rPr>
          <w:sz w:val="23"/>
          <w:szCs w:val="23"/>
        </w:rPr>
        <w:t xml:space="preserve">К=0,8 в случае нахождения 3 и более мер в отношении 1МКД в отчетный период (квартал). </w:t>
      </w:r>
    </w:p>
    <w:p w:rsidR="00E5518B" w:rsidRPr="003108DD"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6.21.3. Значения целевого показателя.</w:t>
      </w:r>
    </w:p>
    <w:p w:rsidR="00E5518B" w:rsidRPr="003108DD" w:rsidRDefault="00E5518B" w:rsidP="00E5518B">
      <w:pPr>
        <w:autoSpaceDE w:val="0"/>
        <w:autoSpaceDN w:val="0"/>
        <w:adjustRightInd w:val="0"/>
        <w:spacing w:after="0" w:line="254" w:lineRule="auto"/>
        <w:ind w:firstLine="567"/>
        <w:jc w:val="both"/>
        <w:rPr>
          <w:rFonts w:ascii="Times New Roman" w:eastAsiaTheme="minorHAnsi" w:hAnsi="Times New Roman"/>
          <w:sz w:val="23"/>
          <w:szCs w:val="23"/>
        </w:rPr>
      </w:pPr>
      <w:r w:rsidRPr="003108DD">
        <w:rPr>
          <w:rFonts w:ascii="Times New Roman" w:hAnsi="Times New Roman"/>
          <w:sz w:val="23"/>
          <w:szCs w:val="23"/>
        </w:rPr>
        <w:t>Поиск и реализация решений по обеспечению прав пострадавших граждан – участников долевого строительства</w:t>
      </w:r>
      <w:r w:rsidRPr="003108DD">
        <w:rPr>
          <w:rFonts w:ascii="Times New Roman" w:eastAsiaTheme="minorHAnsi" w:hAnsi="Times New Roman"/>
          <w:sz w:val="23"/>
          <w:szCs w:val="23"/>
        </w:rPr>
        <w:t xml:space="preserve">, в отчетном году составит: в 2019 году – </w:t>
      </w:r>
      <w:r w:rsidR="00BE3641" w:rsidRPr="003108DD">
        <w:rPr>
          <w:rFonts w:ascii="Times New Roman" w:eastAsiaTheme="minorHAnsi" w:hAnsi="Times New Roman"/>
          <w:sz w:val="23"/>
          <w:szCs w:val="23"/>
        </w:rPr>
        <w:t>80 %</w:t>
      </w:r>
      <w:r w:rsidRPr="003108DD">
        <w:rPr>
          <w:rFonts w:ascii="Times New Roman" w:eastAsiaTheme="minorHAnsi" w:hAnsi="Times New Roman"/>
          <w:sz w:val="23"/>
          <w:szCs w:val="23"/>
        </w:rPr>
        <w:t xml:space="preserve">, в 2020 году – </w:t>
      </w:r>
      <w:r w:rsidR="0019224C" w:rsidRPr="003108DD">
        <w:rPr>
          <w:rFonts w:ascii="Times New Roman" w:eastAsiaTheme="minorHAnsi" w:hAnsi="Times New Roman"/>
          <w:sz w:val="23"/>
          <w:szCs w:val="23"/>
        </w:rPr>
        <w:t>80</w:t>
      </w:r>
      <w:r w:rsidRPr="003108DD">
        <w:rPr>
          <w:rFonts w:ascii="Times New Roman" w:eastAsiaTheme="minorHAnsi" w:hAnsi="Times New Roman"/>
          <w:sz w:val="23"/>
          <w:szCs w:val="23"/>
        </w:rPr>
        <w:t> </w:t>
      </w:r>
      <w:r w:rsidR="00BE3641" w:rsidRPr="003108DD">
        <w:rPr>
          <w:rFonts w:ascii="Times New Roman" w:eastAsiaTheme="minorHAnsi" w:hAnsi="Times New Roman"/>
          <w:sz w:val="23"/>
          <w:szCs w:val="23"/>
        </w:rPr>
        <w:t>%</w:t>
      </w:r>
      <w:r w:rsidRPr="003108DD">
        <w:rPr>
          <w:rFonts w:ascii="Times New Roman" w:eastAsiaTheme="minorHAnsi" w:hAnsi="Times New Roman"/>
          <w:sz w:val="23"/>
          <w:szCs w:val="23"/>
        </w:rPr>
        <w:t xml:space="preserve">, 2021 году – 0 </w:t>
      </w:r>
      <w:r w:rsidR="00BE3641" w:rsidRPr="003108DD">
        <w:rPr>
          <w:rFonts w:ascii="Times New Roman" w:eastAsiaTheme="minorHAnsi" w:hAnsi="Times New Roman"/>
          <w:sz w:val="23"/>
          <w:szCs w:val="23"/>
        </w:rPr>
        <w:t>%</w:t>
      </w:r>
    </w:p>
    <w:p w:rsidR="00E5518B" w:rsidRPr="003108DD" w:rsidRDefault="00E5518B" w:rsidP="00E5518B">
      <w:pPr>
        <w:autoSpaceDE w:val="0"/>
        <w:autoSpaceDN w:val="0"/>
        <w:adjustRightInd w:val="0"/>
        <w:spacing w:after="0" w:line="254" w:lineRule="auto"/>
        <w:ind w:firstLine="567"/>
        <w:jc w:val="both"/>
        <w:rPr>
          <w:rFonts w:ascii="Times New Roman" w:eastAsiaTheme="minorHAnsi" w:hAnsi="Times New Roman"/>
          <w:sz w:val="23"/>
          <w:szCs w:val="23"/>
        </w:rPr>
      </w:pPr>
    </w:p>
    <w:p w:rsidR="00E5518B" w:rsidRPr="003108DD" w:rsidRDefault="00E5518B" w:rsidP="001126FA">
      <w:pPr>
        <w:autoSpaceDE w:val="0"/>
        <w:autoSpaceDN w:val="0"/>
        <w:adjustRightInd w:val="0"/>
        <w:spacing w:after="0" w:line="240" w:lineRule="auto"/>
        <w:jc w:val="center"/>
        <w:outlineLvl w:val="0"/>
        <w:rPr>
          <w:rFonts w:ascii="Times New Roman" w:eastAsiaTheme="minorHAnsi" w:hAnsi="Times New Roman"/>
          <w:sz w:val="23"/>
          <w:szCs w:val="23"/>
        </w:rPr>
      </w:pPr>
      <w:r w:rsidRPr="003108DD">
        <w:rPr>
          <w:rFonts w:ascii="Times New Roman" w:eastAsiaTheme="minorHAnsi" w:hAnsi="Times New Roman"/>
          <w:sz w:val="23"/>
          <w:szCs w:val="23"/>
        </w:rPr>
        <w:t>6.22.</w:t>
      </w:r>
      <w:r w:rsidRPr="003108DD">
        <w:rPr>
          <w:rFonts w:ascii="Times New Roman" w:hAnsi="Times New Roman"/>
          <w:sz w:val="23"/>
          <w:szCs w:val="23"/>
        </w:rPr>
        <w:t xml:space="preserve"> «Встречи с гражданами – участниками долевого строительства»</w:t>
      </w:r>
    </w:p>
    <w:p w:rsidR="00E5518B" w:rsidRPr="003108DD" w:rsidRDefault="00E5518B" w:rsidP="00E5518B">
      <w:pPr>
        <w:autoSpaceDE w:val="0"/>
        <w:autoSpaceDN w:val="0"/>
        <w:adjustRightInd w:val="0"/>
        <w:spacing w:after="0" w:line="240" w:lineRule="auto"/>
        <w:ind w:firstLine="540"/>
        <w:jc w:val="both"/>
        <w:rPr>
          <w:rFonts w:ascii="Times New Roman" w:hAnsi="Times New Roman"/>
          <w:sz w:val="23"/>
          <w:szCs w:val="23"/>
        </w:rPr>
      </w:pPr>
      <w:r w:rsidRPr="003108DD">
        <w:rPr>
          <w:rFonts w:ascii="Times New Roman" w:hAnsi="Times New Roman"/>
          <w:sz w:val="23"/>
          <w:szCs w:val="23"/>
        </w:rPr>
        <w:t>6.22.1. Исходные данные.</w:t>
      </w:r>
    </w:p>
    <w:p w:rsidR="00E5518B" w:rsidRPr="003108DD" w:rsidRDefault="00E5518B" w:rsidP="00E5518B">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При расчете значения целевого показателя применяются данные о количестве  зарегистрированных в правительстве Московской области обращений, митингов и пикетов граждан – участников долевого строительства МКД на территории муниципального образования за отчетный период, количество квартир на территории муниципального образования, сроки передачи которых гражданам – участникам долевго строительства нарушены, в объектах, находящихся на контроле Министерства жилищной политики Московской области по состоянию на начало отчетного периода и количество встреч с пострадавшими гражданами за отчетный период.</w:t>
      </w:r>
    </w:p>
    <w:p w:rsidR="00E5518B" w:rsidRPr="003108DD" w:rsidRDefault="00E5518B" w:rsidP="00E5518B">
      <w:pPr>
        <w:autoSpaceDE w:val="0"/>
        <w:autoSpaceDN w:val="0"/>
        <w:adjustRightInd w:val="0"/>
        <w:spacing w:after="0" w:line="240" w:lineRule="auto"/>
        <w:ind w:firstLine="540"/>
        <w:jc w:val="both"/>
        <w:rPr>
          <w:rFonts w:ascii="Times New Roman" w:hAnsi="Times New Roman"/>
          <w:sz w:val="23"/>
          <w:szCs w:val="23"/>
        </w:rPr>
      </w:pPr>
      <w:r w:rsidRPr="003108DD">
        <w:rPr>
          <w:rFonts w:ascii="Times New Roman" w:hAnsi="Times New Roman"/>
          <w:sz w:val="23"/>
          <w:szCs w:val="23"/>
        </w:rPr>
        <w:t xml:space="preserve">Источник данных - органы местного самоуправления муниципальных образований </w:t>
      </w:r>
      <w:r w:rsidRPr="003108DD">
        <w:rPr>
          <w:rFonts w:ascii="Times New Roman" w:eastAsiaTheme="minorHAnsi" w:hAnsi="Times New Roman"/>
          <w:sz w:val="23"/>
          <w:szCs w:val="23"/>
        </w:rPr>
        <w:t>Сергиево-Посадского муниципального района Московской области</w:t>
      </w:r>
      <w:r w:rsidRPr="003108DD">
        <w:rPr>
          <w:rFonts w:ascii="Times New Roman" w:hAnsi="Times New Roman"/>
          <w:sz w:val="23"/>
          <w:szCs w:val="23"/>
        </w:rPr>
        <w:t>, Правительство Московской области, Министерство жилищной политики.</w:t>
      </w:r>
    </w:p>
    <w:p w:rsidR="00E5518B" w:rsidRPr="003108DD" w:rsidRDefault="00E5518B" w:rsidP="00E5518B">
      <w:pPr>
        <w:autoSpaceDE w:val="0"/>
        <w:autoSpaceDN w:val="0"/>
        <w:adjustRightInd w:val="0"/>
        <w:spacing w:after="0" w:line="240" w:lineRule="auto"/>
        <w:ind w:firstLine="540"/>
        <w:jc w:val="both"/>
        <w:rPr>
          <w:rFonts w:ascii="Times New Roman" w:hAnsi="Times New Roman"/>
          <w:sz w:val="23"/>
          <w:szCs w:val="23"/>
        </w:rPr>
      </w:pPr>
      <w:r w:rsidRPr="003108DD">
        <w:rPr>
          <w:rFonts w:ascii="Times New Roman" w:hAnsi="Times New Roman"/>
          <w:sz w:val="23"/>
          <w:szCs w:val="23"/>
        </w:rPr>
        <w:t>6.22.2. Алгоритм расчета значения целевого показателя.</w:t>
      </w:r>
    </w:p>
    <w:p w:rsidR="00E5518B" w:rsidRPr="003108DD" w:rsidRDefault="00E5518B" w:rsidP="00E5518B">
      <w:pPr>
        <w:pStyle w:val="ConsPlusNormal"/>
        <w:spacing w:line="276" w:lineRule="auto"/>
        <w:ind w:firstLine="567"/>
        <w:jc w:val="both"/>
        <w:rPr>
          <w:sz w:val="23"/>
          <w:szCs w:val="23"/>
        </w:rPr>
      </w:pPr>
      <w:r w:rsidRPr="003108DD">
        <w:rPr>
          <w:sz w:val="23"/>
          <w:szCs w:val="23"/>
        </w:rPr>
        <w:t>Показатель «Встречи с гражданами – участниками долевого строительства»  (ВГ) рассчитывается по формуле:</w:t>
      </w:r>
      <w:r w:rsidR="005D27F3" w:rsidRPr="003108DD">
        <w:rPr>
          <w:sz w:val="23"/>
          <w:szCs w:val="23"/>
        </w:rPr>
        <w:t xml:space="preserve"> </w:t>
      </w:r>
    </w:p>
    <w:p w:rsidR="00E5518B" w:rsidRPr="003108DD" w:rsidRDefault="00E5518B" w:rsidP="00E5518B">
      <w:pPr>
        <w:pStyle w:val="ConsPlusNormal"/>
        <w:spacing w:line="276" w:lineRule="auto"/>
        <w:ind w:right="-285" w:firstLine="709"/>
        <w:jc w:val="center"/>
        <w:rPr>
          <w:sz w:val="23"/>
          <w:szCs w:val="23"/>
        </w:rPr>
      </w:pPr>
      <m:oMath>
        <m:r>
          <w:rPr>
            <w:rFonts w:ascii="Cambria Math" w:hAnsi="Cambria Math"/>
            <w:sz w:val="23"/>
            <w:szCs w:val="23"/>
          </w:rPr>
          <m:t>ВГ=</m:t>
        </m:r>
        <m:f>
          <m:fPr>
            <m:ctrlPr>
              <w:rPr>
                <w:rFonts w:ascii="Cambria Math" w:hAnsi="Cambria Math"/>
                <w:sz w:val="23"/>
                <w:szCs w:val="23"/>
              </w:rPr>
            </m:ctrlPr>
          </m:fPr>
          <m:num>
            <m:r>
              <w:rPr>
                <w:rFonts w:ascii="Cambria Math" w:hAnsi="Cambria Math"/>
                <w:sz w:val="23"/>
                <w:szCs w:val="23"/>
              </w:rPr>
              <m:t>Кобр</m:t>
            </m:r>
          </m:num>
          <m:den>
            <m:r>
              <w:rPr>
                <w:rFonts w:ascii="Cambria Math" w:hAnsi="Cambria Math"/>
                <w:sz w:val="23"/>
                <w:szCs w:val="23"/>
              </w:rPr>
              <m:t>Ккв*Квс</m:t>
            </m:r>
          </m:den>
        </m:f>
        <m:r>
          <w:rPr>
            <w:rFonts w:ascii="Cambria Math" w:hAnsi="Cambria Math"/>
            <w:sz w:val="23"/>
            <w:szCs w:val="23"/>
          </w:rPr>
          <m:t>*Пкд*100%</m:t>
        </m:r>
      </m:oMath>
      <w:r w:rsidRPr="003108DD">
        <w:rPr>
          <w:sz w:val="23"/>
          <w:szCs w:val="23"/>
        </w:rPr>
        <w:t>, где</w:t>
      </w:r>
    </w:p>
    <w:p w:rsidR="00E5518B" w:rsidRPr="003108DD" w:rsidRDefault="00E5518B" w:rsidP="00E5518B">
      <w:pPr>
        <w:pStyle w:val="ConsPlusNormal"/>
        <w:spacing w:line="264" w:lineRule="auto"/>
        <w:ind w:right="-284"/>
        <w:jc w:val="center"/>
        <w:rPr>
          <w:sz w:val="23"/>
          <w:szCs w:val="23"/>
        </w:rPr>
      </w:pPr>
    </w:p>
    <w:p w:rsidR="00E5518B" w:rsidRPr="003108DD" w:rsidRDefault="00E5518B" w:rsidP="00E5518B">
      <w:pPr>
        <w:pStyle w:val="ConsPlusNormal"/>
        <w:spacing w:line="264" w:lineRule="auto"/>
        <w:ind w:right="-284" w:firstLine="709"/>
        <w:rPr>
          <w:sz w:val="23"/>
          <w:szCs w:val="23"/>
        </w:rPr>
      </w:pPr>
      <w:r w:rsidRPr="003108DD">
        <w:rPr>
          <w:sz w:val="23"/>
          <w:szCs w:val="23"/>
        </w:rPr>
        <w:t>Ккв – количество квартир на территории муниципального образования, сроки передачи которых гражданам-участникам долевого строительства нарушены, в объектах, находящихся на контроле Министерства, по состоянию на начало отчетного периода.</w:t>
      </w:r>
    </w:p>
    <w:p w:rsidR="00E5518B" w:rsidRPr="003108DD" w:rsidRDefault="00E5518B" w:rsidP="00E5518B">
      <w:pPr>
        <w:pStyle w:val="ConsPlusNormal"/>
        <w:spacing w:line="264" w:lineRule="auto"/>
        <w:ind w:right="-284" w:firstLine="709"/>
        <w:rPr>
          <w:sz w:val="23"/>
          <w:szCs w:val="23"/>
        </w:rPr>
      </w:pPr>
      <w:r w:rsidRPr="003108DD">
        <w:rPr>
          <w:sz w:val="23"/>
          <w:szCs w:val="23"/>
        </w:rPr>
        <w:t>Квс -  количество встреч с пострадавшими гражданами-участниками долевого строительства МКД на территории муниципального образования, проведенных руководителем или заместителем руководителя ОМС за отчетный период.</w:t>
      </w:r>
    </w:p>
    <w:p w:rsidR="00E5518B" w:rsidRPr="003108DD" w:rsidRDefault="00E5518B" w:rsidP="00E5518B">
      <w:pPr>
        <w:pStyle w:val="ConsPlusNormal"/>
        <w:spacing w:line="276" w:lineRule="auto"/>
        <w:ind w:firstLine="567"/>
        <w:jc w:val="both"/>
        <w:rPr>
          <w:sz w:val="23"/>
          <w:szCs w:val="23"/>
        </w:rPr>
      </w:pPr>
      <w:r w:rsidRPr="003108DD">
        <w:rPr>
          <w:sz w:val="23"/>
          <w:szCs w:val="23"/>
        </w:rPr>
        <w:t>Кобр – количество зарегистрированных в Правительстве Московской области обращений, митингов и пикетов граждан-участников долевого строительства МКД на территории муниципального образования за отчетный период.</w:t>
      </w:r>
    </w:p>
    <w:p w:rsidR="00E5518B" w:rsidRPr="003108DD" w:rsidRDefault="00E5518B" w:rsidP="00E5518B">
      <w:pPr>
        <w:pStyle w:val="ConsPlusNormal"/>
        <w:spacing w:line="276" w:lineRule="auto"/>
        <w:ind w:firstLine="567"/>
        <w:jc w:val="center"/>
        <w:rPr>
          <w:sz w:val="23"/>
          <w:szCs w:val="23"/>
        </w:rPr>
      </w:pPr>
      <w:r w:rsidRPr="003108DD">
        <w:rPr>
          <w:sz w:val="23"/>
          <w:szCs w:val="23"/>
        </w:rPr>
        <w:t>Кобр=Ком+Кос+2*Кпр, где</w:t>
      </w:r>
    </w:p>
    <w:p w:rsidR="00E5518B" w:rsidRPr="003108DD" w:rsidRDefault="00E5518B" w:rsidP="00E5518B">
      <w:pPr>
        <w:pStyle w:val="ConsPlusNormal"/>
        <w:spacing w:line="264" w:lineRule="auto"/>
        <w:ind w:right="-284" w:firstLine="709"/>
        <w:jc w:val="center"/>
        <w:rPr>
          <w:sz w:val="23"/>
          <w:szCs w:val="23"/>
        </w:rPr>
      </w:pPr>
    </w:p>
    <w:p w:rsidR="00E5518B" w:rsidRPr="003108DD" w:rsidRDefault="00E5518B" w:rsidP="00E5518B">
      <w:pPr>
        <w:pStyle w:val="ConsPlusNormal"/>
        <w:spacing w:line="264" w:lineRule="auto"/>
        <w:ind w:right="-284" w:firstLine="709"/>
        <w:jc w:val="both"/>
        <w:rPr>
          <w:sz w:val="23"/>
          <w:szCs w:val="23"/>
        </w:rPr>
      </w:pPr>
      <w:r w:rsidRPr="003108DD">
        <w:rPr>
          <w:sz w:val="23"/>
          <w:szCs w:val="23"/>
        </w:rPr>
        <w:t>Ком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поступивших в соответствии с Федеральным законом от 02.05.2006 № 59-ФЗ «О порядке  рассмотрения гражданам Российской Федерации» в письменной форме электронного  документа, за отчетный период  в Правительство Московской области или должностным лицам Правительства Московской области.</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lastRenderedPageBreak/>
        <w:t>Кос - количество обращений пострадавших граждан- участников долевого  строительства многоквартирных жилых домов на территории муниципального образования  по вопросам долевого строительства в социальных сетях на страницах Правительства Московской области, Губернатора Московской области, пресс-службы Губернатора Московской области за отчётный период.</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t xml:space="preserve">Кпр – количество зарегистрированных в Министерстве  протестных акций пострадавших граждан-участников  долевого строительства многоквартирных жилых домов на территории муниципального образования.  </w:t>
      </w:r>
    </w:p>
    <w:p w:rsidR="00E5518B" w:rsidRPr="003108DD" w:rsidRDefault="00E5518B" w:rsidP="00E5518B">
      <w:pPr>
        <w:pStyle w:val="ConsPlusNormal"/>
        <w:spacing w:line="264" w:lineRule="auto"/>
        <w:ind w:right="-284" w:firstLine="709"/>
        <w:jc w:val="both"/>
        <w:rPr>
          <w:sz w:val="23"/>
          <w:szCs w:val="23"/>
        </w:rPr>
      </w:pPr>
    </w:p>
    <w:p w:rsidR="00E5518B" w:rsidRPr="003108DD" w:rsidRDefault="00E5518B" w:rsidP="00E5518B">
      <w:pPr>
        <w:pStyle w:val="ConsPlusNormal"/>
        <w:spacing w:line="264" w:lineRule="auto"/>
        <w:ind w:right="-284" w:firstLine="709"/>
        <w:jc w:val="both"/>
        <w:rPr>
          <w:sz w:val="23"/>
          <w:szCs w:val="23"/>
        </w:rPr>
      </w:pPr>
      <w:r w:rsidRPr="003108DD">
        <w:rPr>
          <w:sz w:val="23"/>
          <w:szCs w:val="23"/>
        </w:rPr>
        <w:t>Пкд – коэффициент, применяется к показателю за работу органа местного самоуправления  для снижения протестного настроения  граждан-участников долевого строительства, права которых нарушены.</w:t>
      </w:r>
    </w:p>
    <w:p w:rsidR="00E5518B" w:rsidRPr="003108DD" w:rsidRDefault="00E5518B" w:rsidP="00E5518B">
      <w:pPr>
        <w:pStyle w:val="ConsPlusNormal"/>
        <w:spacing w:line="264" w:lineRule="auto"/>
        <w:ind w:right="-284" w:firstLine="709"/>
        <w:jc w:val="center"/>
        <w:rPr>
          <w:sz w:val="23"/>
          <w:szCs w:val="23"/>
        </w:rPr>
      </w:pPr>
      <w:r w:rsidRPr="003108DD">
        <w:rPr>
          <w:sz w:val="23"/>
          <w:szCs w:val="23"/>
        </w:rPr>
        <w:t>Пкд=Ки*Кп</w:t>
      </w:r>
    </w:p>
    <w:p w:rsidR="00E5518B" w:rsidRPr="003108DD" w:rsidRDefault="00E5518B" w:rsidP="00E5518B">
      <w:pPr>
        <w:pStyle w:val="ConsPlusNormal"/>
        <w:spacing w:line="264" w:lineRule="auto"/>
        <w:ind w:right="-284" w:firstLine="709"/>
        <w:jc w:val="center"/>
        <w:rPr>
          <w:sz w:val="23"/>
          <w:szCs w:val="23"/>
        </w:rPr>
      </w:pPr>
    </w:p>
    <w:p w:rsidR="00E5518B" w:rsidRPr="003108DD" w:rsidRDefault="00E5518B" w:rsidP="00E5518B">
      <w:pPr>
        <w:pStyle w:val="ConsPlusNormal"/>
        <w:spacing w:line="264" w:lineRule="auto"/>
        <w:ind w:right="-284" w:firstLine="709"/>
        <w:jc w:val="both"/>
        <w:rPr>
          <w:sz w:val="23"/>
          <w:szCs w:val="23"/>
        </w:rPr>
      </w:pPr>
      <w:r w:rsidRPr="003108DD">
        <w:rPr>
          <w:sz w:val="23"/>
          <w:szCs w:val="23"/>
        </w:rPr>
        <w:t>Ки-1,3 коэффициент применяется при выявлении одного или нескольких следующих фактов:</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t>представление недостоверной информации  органов местного самоуправлении пострадавшим гражданам-участника долевого строительства;</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t>игнорирование вопросов гражданам-участникам долевого строительства в чатах, созданных Министерством.</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t>Кп=0,8- коэффициент, применяемый при расчёте показателя для  органов местного самоуправления, которые выполнили 100% поручений в части информационной работы с гражданами в соответствии с протоколами встреч  в Министерстве.</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t xml:space="preserve">Кп=0,9 –коэффициент,  применяемый при расчёте показателя для органов местного самоуправления, которые выполнили 75-99 % поручений в части информационной работы с гражданами в соответствии с протоколами встреч  в Министерстве. </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t>Кп=1,1 - коэффициент,  применяемый при расчёте показателя для органов местного самоуправления, которые выполнили 51-74 % поручений в части информационной работы с гражданами в соответствии с протоколами встреч  в Министерстве.</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t>Кп=1,2 - коэффициент,  применяемый при расчёте показателя для органов местного самоуправления, которые выполнили менее 50 % поручений в части информационной работы с гражданами в соответствии с протоколами встреч  в Министерстве.</w:t>
      </w:r>
    </w:p>
    <w:p w:rsidR="00E5518B" w:rsidRPr="003108DD" w:rsidRDefault="00E5518B" w:rsidP="00E5518B">
      <w:pPr>
        <w:autoSpaceDE w:val="0"/>
        <w:autoSpaceDN w:val="0"/>
        <w:adjustRightInd w:val="0"/>
        <w:spacing w:after="0" w:line="240" w:lineRule="auto"/>
        <w:ind w:firstLine="540"/>
        <w:jc w:val="both"/>
        <w:rPr>
          <w:rFonts w:ascii="Times New Roman" w:hAnsi="Times New Roman"/>
          <w:sz w:val="23"/>
          <w:szCs w:val="23"/>
        </w:rPr>
      </w:pPr>
      <w:r w:rsidRPr="003108DD">
        <w:rPr>
          <w:rFonts w:ascii="Times New Roman" w:hAnsi="Times New Roman"/>
          <w:sz w:val="23"/>
          <w:szCs w:val="23"/>
        </w:rPr>
        <w:t>6.22.3. Значения целевого показателя.</w:t>
      </w:r>
    </w:p>
    <w:p w:rsidR="00E5518B" w:rsidRPr="003108DD" w:rsidRDefault="00E5518B" w:rsidP="00E5518B">
      <w:pPr>
        <w:autoSpaceDE w:val="0"/>
        <w:autoSpaceDN w:val="0"/>
        <w:adjustRightInd w:val="0"/>
        <w:spacing w:after="0" w:line="240" w:lineRule="auto"/>
        <w:ind w:firstLine="540"/>
        <w:jc w:val="both"/>
        <w:rPr>
          <w:rFonts w:ascii="Times New Roman" w:hAnsi="Times New Roman"/>
          <w:sz w:val="23"/>
          <w:szCs w:val="23"/>
        </w:rPr>
      </w:pPr>
      <w:r w:rsidRPr="003108DD">
        <w:rPr>
          <w:rFonts w:ascii="Times New Roman" w:hAnsi="Times New Roman"/>
          <w:sz w:val="23"/>
          <w:szCs w:val="23"/>
        </w:rPr>
        <w:t>Встречи с гражданами – участниками долевого строительства, составит в 2018 году – 0 шт., в 2019 году – 0 шт., в 2020 году – 0 шт., в 2021 году – 0 шт.</w:t>
      </w:r>
    </w:p>
    <w:p w:rsidR="00BD51DE" w:rsidRDefault="00BD51DE" w:rsidP="00E5518B">
      <w:pPr>
        <w:autoSpaceDE w:val="0"/>
        <w:autoSpaceDN w:val="0"/>
        <w:adjustRightInd w:val="0"/>
        <w:spacing w:after="0" w:line="240" w:lineRule="auto"/>
        <w:jc w:val="center"/>
        <w:outlineLvl w:val="0"/>
        <w:rPr>
          <w:rFonts w:ascii="Times New Roman" w:eastAsiaTheme="minorHAnsi" w:hAnsi="Times New Roman"/>
          <w:color w:val="000000" w:themeColor="text1"/>
          <w:sz w:val="23"/>
          <w:szCs w:val="23"/>
        </w:rPr>
      </w:pPr>
    </w:p>
    <w:p w:rsidR="00BD51DE" w:rsidRPr="003108DD" w:rsidRDefault="00BD51DE" w:rsidP="00BD51DE">
      <w:pPr>
        <w:autoSpaceDE w:val="0"/>
        <w:autoSpaceDN w:val="0"/>
        <w:adjustRightInd w:val="0"/>
        <w:spacing w:after="0" w:line="254" w:lineRule="auto"/>
        <w:ind w:firstLine="567"/>
        <w:jc w:val="center"/>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6.2</w:t>
      </w:r>
      <w:r>
        <w:rPr>
          <w:rFonts w:ascii="Times New Roman" w:eastAsiaTheme="minorHAnsi" w:hAnsi="Times New Roman"/>
          <w:color w:val="000000" w:themeColor="text1"/>
          <w:sz w:val="23"/>
          <w:szCs w:val="23"/>
        </w:rPr>
        <w:t>3</w:t>
      </w:r>
      <w:r w:rsidRPr="003108DD">
        <w:rPr>
          <w:rFonts w:ascii="Times New Roman" w:eastAsiaTheme="minorHAnsi" w:hAnsi="Times New Roman"/>
          <w:color w:val="000000" w:themeColor="text1"/>
          <w:sz w:val="23"/>
          <w:szCs w:val="23"/>
        </w:rPr>
        <w:t xml:space="preserve">. Недопущение  строительства объектов самовольной застройки </w:t>
      </w:r>
    </w:p>
    <w:p w:rsidR="00BD51DE" w:rsidRPr="003108DD" w:rsidRDefault="00BD51DE" w:rsidP="00BD51DE">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6.2</w:t>
      </w:r>
      <w:r>
        <w:rPr>
          <w:rFonts w:ascii="Times New Roman" w:eastAsiaTheme="minorHAnsi" w:hAnsi="Times New Roman"/>
          <w:color w:val="000000" w:themeColor="text1"/>
          <w:sz w:val="23"/>
          <w:szCs w:val="23"/>
        </w:rPr>
        <w:t>3</w:t>
      </w:r>
      <w:r w:rsidRPr="003108DD">
        <w:rPr>
          <w:rFonts w:ascii="Times New Roman" w:eastAsiaTheme="minorHAnsi" w:hAnsi="Times New Roman"/>
          <w:color w:val="000000" w:themeColor="text1"/>
          <w:sz w:val="23"/>
          <w:szCs w:val="23"/>
        </w:rPr>
        <w:t>.1. Исходные данные.</w:t>
      </w:r>
    </w:p>
    <w:p w:rsidR="00BD51DE" w:rsidRPr="003108DD" w:rsidRDefault="00BD51DE" w:rsidP="00BD51DE">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При расчете значения целевого показателя применяются данные о количестве объектов  самовольной  застройки, выявленных  органом местного самоуправления в рамках  муниципального земельного контроля, подтверждается  составленными актами проверки,  уведомлениями,  предписаниями об устранении выявленных нарушений, исковыми заявлениями.</w:t>
      </w:r>
    </w:p>
    <w:p w:rsidR="00BD51DE" w:rsidRPr="003108DD" w:rsidRDefault="00BD51DE" w:rsidP="00BD51DE">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Показатель «Недопущение  строительства объектов самовольной застройки»  (</w:t>
      </w:r>
      <w:r w:rsidRPr="003108DD">
        <w:rPr>
          <w:rFonts w:ascii="Times New Roman" w:eastAsiaTheme="minorHAnsi" w:hAnsi="Times New Roman"/>
          <w:color w:val="000000" w:themeColor="text1"/>
          <w:sz w:val="23"/>
          <w:szCs w:val="23"/>
          <w:lang w:val="en-US"/>
        </w:rPr>
        <w:t>I</w:t>
      </w:r>
      <w:r w:rsidRPr="003108DD">
        <w:rPr>
          <w:rFonts w:ascii="Times New Roman" w:eastAsiaTheme="minorHAnsi" w:hAnsi="Times New Roman"/>
          <w:color w:val="000000" w:themeColor="text1"/>
          <w:sz w:val="23"/>
          <w:szCs w:val="23"/>
        </w:rPr>
        <w:t>) рассчитывается по формуле:</w:t>
      </w:r>
    </w:p>
    <w:p w:rsidR="00BD51DE" w:rsidRPr="003108DD" w:rsidRDefault="00BD51DE" w:rsidP="00BD51DE">
      <w:pPr>
        <w:autoSpaceDE w:val="0"/>
        <w:autoSpaceDN w:val="0"/>
        <w:adjustRightInd w:val="0"/>
        <w:spacing w:after="0" w:line="254" w:lineRule="auto"/>
        <w:ind w:firstLine="567"/>
        <w:jc w:val="center"/>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lang w:val="en-US"/>
        </w:rPr>
        <w:t>I</w:t>
      </w:r>
      <w:r w:rsidRPr="003108DD">
        <w:rPr>
          <w:rFonts w:ascii="Times New Roman" w:eastAsiaTheme="minorHAnsi" w:hAnsi="Times New Roman"/>
          <w:color w:val="000000" w:themeColor="text1"/>
          <w:sz w:val="23"/>
          <w:szCs w:val="23"/>
        </w:rPr>
        <w:t>=2*</w:t>
      </w:r>
      <w:r w:rsidRPr="003108DD">
        <w:rPr>
          <w:rFonts w:ascii="Times New Roman" w:eastAsiaTheme="minorHAnsi" w:hAnsi="Times New Roman"/>
          <w:color w:val="000000" w:themeColor="text1"/>
          <w:sz w:val="23"/>
          <w:szCs w:val="23"/>
          <w:lang w:val="en-US"/>
        </w:rPr>
        <w:t>b</w:t>
      </w:r>
      <w:r w:rsidRPr="003108DD">
        <w:rPr>
          <w:rFonts w:ascii="Times New Roman" w:eastAsiaTheme="minorHAnsi" w:hAnsi="Times New Roman"/>
          <w:color w:val="000000" w:themeColor="text1"/>
          <w:sz w:val="23"/>
          <w:szCs w:val="23"/>
          <w:vertAlign w:val="subscript"/>
        </w:rPr>
        <w:t>1</w:t>
      </w:r>
      <w:r w:rsidRPr="003108DD">
        <w:rPr>
          <w:rFonts w:ascii="Times New Roman" w:eastAsiaTheme="minorHAnsi" w:hAnsi="Times New Roman"/>
          <w:color w:val="000000" w:themeColor="text1"/>
          <w:sz w:val="23"/>
          <w:szCs w:val="23"/>
        </w:rPr>
        <w:t>+0.5*</w:t>
      </w:r>
      <w:r w:rsidRPr="003108DD">
        <w:rPr>
          <w:rFonts w:ascii="Times New Roman" w:eastAsiaTheme="minorHAnsi" w:hAnsi="Times New Roman"/>
          <w:color w:val="000000" w:themeColor="text1"/>
          <w:sz w:val="23"/>
          <w:szCs w:val="23"/>
          <w:lang w:val="en-US"/>
        </w:rPr>
        <w:t>b</w:t>
      </w:r>
      <w:r w:rsidRPr="003108DD">
        <w:rPr>
          <w:rFonts w:ascii="Times New Roman" w:eastAsiaTheme="minorHAnsi" w:hAnsi="Times New Roman"/>
          <w:color w:val="000000" w:themeColor="text1"/>
          <w:sz w:val="23"/>
          <w:szCs w:val="23"/>
          <w:vertAlign w:val="subscript"/>
        </w:rPr>
        <w:t>2</w:t>
      </w:r>
      <w:r w:rsidRPr="003108DD">
        <w:rPr>
          <w:rFonts w:ascii="Times New Roman" w:eastAsiaTheme="minorHAnsi" w:hAnsi="Times New Roman"/>
          <w:color w:val="000000" w:themeColor="text1"/>
          <w:sz w:val="23"/>
          <w:szCs w:val="23"/>
        </w:rPr>
        <w:t xml:space="preserve">, где </w:t>
      </w:r>
    </w:p>
    <w:p w:rsidR="00BD51DE" w:rsidRPr="003108DD" w:rsidRDefault="00BD51DE" w:rsidP="00BD51DE">
      <w:pPr>
        <w:autoSpaceDE w:val="0"/>
        <w:autoSpaceDN w:val="0"/>
        <w:adjustRightInd w:val="0"/>
        <w:spacing w:after="0" w:line="254" w:lineRule="auto"/>
        <w:ind w:firstLine="567"/>
        <w:rPr>
          <w:rFonts w:ascii="Times New Roman" w:eastAsiaTheme="minorHAnsi" w:hAnsi="Times New Roman"/>
          <w:color w:val="000000" w:themeColor="text1"/>
          <w:sz w:val="23"/>
          <w:szCs w:val="23"/>
        </w:rPr>
      </w:pPr>
    </w:p>
    <w:p w:rsidR="00BD51DE" w:rsidRPr="003108DD" w:rsidRDefault="00BD51DE" w:rsidP="00BD51DE">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lang w:val="en-US"/>
        </w:rPr>
        <w:lastRenderedPageBreak/>
        <w:t>I</w:t>
      </w:r>
      <w:r w:rsidRPr="003108DD">
        <w:rPr>
          <w:rFonts w:ascii="Times New Roman" w:eastAsiaTheme="minorHAnsi" w:hAnsi="Times New Roman"/>
          <w:color w:val="000000" w:themeColor="text1"/>
          <w:sz w:val="23"/>
          <w:szCs w:val="23"/>
        </w:rPr>
        <w:t xml:space="preserve">  - итоговая оценка деятельности органов местного самоуправления по недопущению самовольного строительства за отчетный период, баллы;</w:t>
      </w:r>
    </w:p>
    <w:p w:rsidR="00BD51DE" w:rsidRPr="003108DD" w:rsidRDefault="00BD51DE" w:rsidP="00BD51DE">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b1 – количество объектов самовольной застройки, выявленных Главгосстройнадзором Московской области за отчетный период, по которым  направлены уведомления о выявлении самовольной постройки в администрацию Сергиево-Посадского муниципального района,  единиц;</w:t>
      </w:r>
    </w:p>
    <w:p w:rsidR="00BD51DE" w:rsidRPr="003108DD" w:rsidRDefault="00BD51DE" w:rsidP="00BD51DE">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 xml:space="preserve"> b2 – количество объектов самовольной застройки, выявленных  администрацией Сергиево-Посадского муниципального района,  </w:t>
      </w:r>
      <w:r w:rsidRPr="003108DD">
        <w:rPr>
          <w:rFonts w:ascii="Times New Roman" w:eastAsiaTheme="minorHAnsi" w:hAnsi="Times New Roman"/>
          <w:color w:val="000000" w:themeColor="text1"/>
          <w:sz w:val="23"/>
          <w:szCs w:val="23"/>
        </w:rPr>
        <w:br/>
        <w:t>за отчетный период по получению уведомления о выявлении самовольной постройки от Главгосстройнадзора Московской области, единиц.</w:t>
      </w:r>
    </w:p>
    <w:p w:rsidR="00BD51DE" w:rsidRDefault="00BD51DE" w:rsidP="00BD51DE">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составит в 2019 году –6 баллов, в 2020 году – 6 баллов, в 2021 году – 6 баллов.</w:t>
      </w:r>
    </w:p>
    <w:p w:rsidR="00BD51DE" w:rsidRDefault="00BD51DE" w:rsidP="00E5518B">
      <w:pPr>
        <w:autoSpaceDE w:val="0"/>
        <w:autoSpaceDN w:val="0"/>
        <w:adjustRightInd w:val="0"/>
        <w:spacing w:after="0" w:line="240" w:lineRule="auto"/>
        <w:jc w:val="center"/>
        <w:outlineLvl w:val="0"/>
        <w:rPr>
          <w:rFonts w:ascii="Times New Roman" w:eastAsiaTheme="minorHAnsi" w:hAnsi="Times New Roman"/>
          <w:color w:val="000000" w:themeColor="text1"/>
          <w:sz w:val="23"/>
          <w:szCs w:val="23"/>
        </w:rPr>
      </w:pPr>
    </w:p>
    <w:p w:rsidR="00E5518B" w:rsidRPr="003108DD" w:rsidRDefault="00E5518B" w:rsidP="00E5518B">
      <w:pPr>
        <w:autoSpaceDE w:val="0"/>
        <w:autoSpaceDN w:val="0"/>
        <w:adjustRightInd w:val="0"/>
        <w:spacing w:after="0" w:line="240" w:lineRule="auto"/>
        <w:jc w:val="center"/>
        <w:outlineLvl w:val="0"/>
        <w:rPr>
          <w:rFonts w:ascii="Times New Roman" w:hAnsi="Times New Roman"/>
          <w:color w:val="000000" w:themeColor="text1"/>
          <w:sz w:val="23"/>
          <w:szCs w:val="23"/>
        </w:rPr>
      </w:pPr>
      <w:r w:rsidRPr="003108DD">
        <w:rPr>
          <w:rFonts w:ascii="Times New Roman" w:eastAsiaTheme="minorHAnsi" w:hAnsi="Times New Roman"/>
          <w:color w:val="000000" w:themeColor="text1"/>
          <w:sz w:val="23"/>
          <w:szCs w:val="23"/>
        </w:rPr>
        <w:t>6.2</w:t>
      </w:r>
      <w:r w:rsidR="00BD51DE">
        <w:rPr>
          <w:rFonts w:ascii="Times New Roman" w:eastAsiaTheme="minorHAnsi" w:hAnsi="Times New Roman"/>
          <w:color w:val="000000" w:themeColor="text1"/>
          <w:sz w:val="23"/>
          <w:szCs w:val="23"/>
        </w:rPr>
        <w:t>4</w:t>
      </w:r>
      <w:r w:rsidRPr="003108DD">
        <w:rPr>
          <w:rFonts w:ascii="Times New Roman" w:eastAsiaTheme="minorHAnsi" w:hAnsi="Times New Roman"/>
          <w:color w:val="000000" w:themeColor="text1"/>
          <w:sz w:val="23"/>
          <w:szCs w:val="23"/>
        </w:rPr>
        <w:t xml:space="preserve">. </w:t>
      </w:r>
      <w:r w:rsidRPr="003108DD">
        <w:rPr>
          <w:rFonts w:ascii="Times New Roman" w:hAnsi="Times New Roman"/>
          <w:color w:val="000000" w:themeColor="text1"/>
          <w:sz w:val="23"/>
          <w:szCs w:val="23"/>
        </w:rPr>
        <w:t xml:space="preserve">Доля ликвидации долгостроев, самовольного строительства </w:t>
      </w:r>
    </w:p>
    <w:p w:rsidR="00E5518B" w:rsidRPr="003108DD" w:rsidRDefault="00E5518B" w:rsidP="00E5518B">
      <w:pPr>
        <w:autoSpaceDE w:val="0"/>
        <w:autoSpaceDN w:val="0"/>
        <w:adjustRightInd w:val="0"/>
        <w:spacing w:after="0" w:line="240" w:lineRule="auto"/>
        <w:ind w:firstLine="540"/>
        <w:outlineLvl w:val="0"/>
        <w:rPr>
          <w:rFonts w:ascii="Times New Roman" w:hAnsi="Times New Roman"/>
          <w:color w:val="000000" w:themeColor="text1"/>
          <w:sz w:val="23"/>
          <w:szCs w:val="23"/>
        </w:rPr>
      </w:pPr>
      <w:r w:rsidRPr="003108DD">
        <w:rPr>
          <w:rFonts w:ascii="Times New Roman" w:hAnsi="Times New Roman"/>
          <w:color w:val="000000" w:themeColor="text1"/>
          <w:sz w:val="23"/>
          <w:szCs w:val="23"/>
        </w:rPr>
        <w:t xml:space="preserve">Показатель </w:t>
      </w:r>
      <w:r w:rsidR="00217AEB" w:rsidRPr="003108DD">
        <w:rPr>
          <w:rFonts w:ascii="Times New Roman" w:hAnsi="Times New Roman"/>
          <w:color w:val="000000" w:themeColor="text1"/>
          <w:sz w:val="23"/>
          <w:szCs w:val="23"/>
        </w:rPr>
        <w:t xml:space="preserve">отражает абсолютное количество ликвидированных (снесенных или достроенных) объектов незавершенного строительства  на территории муниципального. </w:t>
      </w:r>
      <w:r w:rsidR="00403FC8" w:rsidRPr="003108DD">
        <w:rPr>
          <w:rFonts w:ascii="Times New Roman" w:hAnsi="Times New Roman"/>
          <w:color w:val="000000" w:themeColor="text1"/>
          <w:sz w:val="23"/>
          <w:szCs w:val="23"/>
        </w:rPr>
        <w:t>Значение</w:t>
      </w:r>
      <w:r w:rsidR="00217AEB" w:rsidRPr="003108DD">
        <w:rPr>
          <w:rFonts w:ascii="Times New Roman" w:hAnsi="Times New Roman"/>
          <w:color w:val="000000" w:themeColor="text1"/>
          <w:sz w:val="23"/>
          <w:szCs w:val="23"/>
        </w:rPr>
        <w:t xml:space="preserve"> показателя </w:t>
      </w:r>
      <w:r w:rsidR="00403FC8" w:rsidRPr="003108DD">
        <w:rPr>
          <w:rFonts w:ascii="Times New Roman" w:hAnsi="Times New Roman"/>
          <w:color w:val="000000" w:themeColor="text1"/>
          <w:sz w:val="23"/>
          <w:szCs w:val="23"/>
        </w:rPr>
        <w:t xml:space="preserve">в </w:t>
      </w:r>
      <w:r w:rsidR="00217AEB" w:rsidRPr="003108DD">
        <w:rPr>
          <w:rFonts w:ascii="Times New Roman" w:hAnsi="Times New Roman"/>
          <w:color w:val="000000" w:themeColor="text1"/>
          <w:sz w:val="23"/>
          <w:szCs w:val="23"/>
        </w:rPr>
        <w:t>единиц</w:t>
      </w:r>
      <w:r w:rsidR="00403FC8" w:rsidRPr="003108DD">
        <w:rPr>
          <w:rFonts w:ascii="Times New Roman" w:hAnsi="Times New Roman"/>
          <w:color w:val="000000" w:themeColor="text1"/>
          <w:sz w:val="23"/>
          <w:szCs w:val="23"/>
        </w:rPr>
        <w:t>ах</w:t>
      </w:r>
      <w:r w:rsidR="00217AEB" w:rsidRPr="003108DD">
        <w:rPr>
          <w:rFonts w:ascii="Times New Roman" w:hAnsi="Times New Roman"/>
          <w:color w:val="000000" w:themeColor="text1"/>
          <w:sz w:val="23"/>
          <w:szCs w:val="23"/>
        </w:rPr>
        <w:t xml:space="preserve">. </w:t>
      </w:r>
    </w:p>
    <w:p w:rsidR="00E5518B" w:rsidRPr="003108DD" w:rsidRDefault="001126FA" w:rsidP="00E5518B">
      <w:pPr>
        <w:autoSpaceDE w:val="0"/>
        <w:autoSpaceDN w:val="0"/>
        <w:adjustRightInd w:val="0"/>
        <w:spacing w:after="0" w:line="240" w:lineRule="auto"/>
        <w:ind w:firstLine="540"/>
        <w:jc w:val="both"/>
        <w:rPr>
          <w:rFonts w:ascii="Times New Roman" w:hAnsi="Times New Roman"/>
          <w:color w:val="000000" w:themeColor="text1"/>
          <w:sz w:val="23"/>
          <w:szCs w:val="23"/>
        </w:rPr>
      </w:pPr>
      <w:r w:rsidRPr="003108DD">
        <w:rPr>
          <w:rFonts w:ascii="Times New Roman" w:hAnsi="Times New Roman"/>
          <w:color w:val="000000" w:themeColor="text1"/>
          <w:sz w:val="23"/>
          <w:szCs w:val="23"/>
        </w:rPr>
        <w:t>6.2</w:t>
      </w:r>
      <w:r w:rsidR="00BD51DE">
        <w:rPr>
          <w:rFonts w:ascii="Times New Roman" w:hAnsi="Times New Roman"/>
          <w:color w:val="000000" w:themeColor="text1"/>
          <w:sz w:val="23"/>
          <w:szCs w:val="23"/>
        </w:rPr>
        <w:t>4</w:t>
      </w:r>
      <w:r w:rsidR="00E5518B" w:rsidRPr="003108DD">
        <w:rPr>
          <w:rFonts w:ascii="Times New Roman" w:hAnsi="Times New Roman"/>
          <w:color w:val="000000" w:themeColor="text1"/>
          <w:sz w:val="23"/>
          <w:szCs w:val="23"/>
        </w:rPr>
        <w:t>.1. Исходные данные.</w:t>
      </w:r>
    </w:p>
    <w:p w:rsidR="00E5518B" w:rsidRPr="003108DD" w:rsidRDefault="00E5518B" w:rsidP="00E5518B">
      <w:pPr>
        <w:autoSpaceDE w:val="0"/>
        <w:autoSpaceDN w:val="0"/>
        <w:adjustRightInd w:val="0"/>
        <w:spacing w:after="0" w:line="240" w:lineRule="auto"/>
        <w:ind w:firstLine="540"/>
        <w:jc w:val="both"/>
        <w:rPr>
          <w:rFonts w:ascii="Times New Roman" w:hAnsi="Times New Roman"/>
          <w:color w:val="000000" w:themeColor="text1"/>
          <w:sz w:val="23"/>
          <w:szCs w:val="23"/>
        </w:rPr>
      </w:pPr>
      <w:r w:rsidRPr="003108DD">
        <w:rPr>
          <w:rFonts w:ascii="Times New Roman" w:hAnsi="Times New Roman"/>
          <w:color w:val="000000" w:themeColor="text1"/>
          <w:sz w:val="23"/>
          <w:szCs w:val="23"/>
        </w:rPr>
        <w:t xml:space="preserve">Под ликвидацией долгостроев и объектов самовольного строительства понимается ряд комплексных мероприятий, предпринимаемых органами местного самоуправления Московской области (городских округов и муниципальных районов), направленных на улучшение архитектурного облика населенных пунктов Московской области и вовлечение в хозяйственную деятельность неиспользуемых территорий  путем сноса или достроя объектов незавершенного строительства. </w:t>
      </w:r>
    </w:p>
    <w:p w:rsidR="00E5518B" w:rsidRPr="003108DD" w:rsidRDefault="00E5518B" w:rsidP="00E5518B">
      <w:pPr>
        <w:autoSpaceDE w:val="0"/>
        <w:autoSpaceDN w:val="0"/>
        <w:adjustRightInd w:val="0"/>
        <w:spacing w:after="0" w:line="240" w:lineRule="auto"/>
        <w:ind w:firstLine="540"/>
        <w:jc w:val="both"/>
        <w:rPr>
          <w:rFonts w:ascii="Times New Roman" w:hAnsi="Times New Roman"/>
          <w:color w:val="000000" w:themeColor="text1"/>
          <w:sz w:val="23"/>
          <w:szCs w:val="23"/>
        </w:rPr>
      </w:pPr>
      <w:r w:rsidRPr="003108DD">
        <w:rPr>
          <w:rFonts w:ascii="Times New Roman" w:hAnsi="Times New Roman"/>
          <w:color w:val="000000" w:themeColor="text1"/>
          <w:sz w:val="23"/>
          <w:szCs w:val="23"/>
        </w:rPr>
        <w:t>Под «дорожной картой» для ликвидации долгостроев и объектов самовольного строительства (далее – Дорожная карта) понимается комплексный документ, который содержит справку об объекте незавершенного строительства, расположенном в муниципальном образовании (городском округе или муниципальном районе), а также перечень этапов (мероприятий) по его дострою или сносу с указанием ответственных лиц и  сроков их выполнения. На один объект незавершенного строительства заполняется одна дорожная карта.</w:t>
      </w:r>
    </w:p>
    <w:p w:rsidR="00E5518B" w:rsidRPr="003108DD" w:rsidRDefault="00E5518B" w:rsidP="00E5518B">
      <w:pPr>
        <w:autoSpaceDE w:val="0"/>
        <w:autoSpaceDN w:val="0"/>
        <w:adjustRightInd w:val="0"/>
        <w:spacing w:after="0" w:line="254" w:lineRule="auto"/>
        <w:ind w:firstLine="540"/>
        <w:jc w:val="both"/>
        <w:rPr>
          <w:rFonts w:ascii="Times New Roman" w:hAnsi="Times New Roman"/>
          <w:color w:val="000000" w:themeColor="text1"/>
          <w:sz w:val="23"/>
          <w:szCs w:val="23"/>
        </w:rPr>
      </w:pPr>
      <w:r w:rsidRPr="003108DD">
        <w:rPr>
          <w:rFonts w:ascii="Times New Roman" w:hAnsi="Times New Roman"/>
          <w:color w:val="000000" w:themeColor="text1"/>
          <w:sz w:val="23"/>
          <w:szCs w:val="23"/>
        </w:rPr>
        <w:t xml:space="preserve">Источник данных - органы местного самоуправления муниципальных образований </w:t>
      </w:r>
      <w:r w:rsidRPr="003108DD">
        <w:rPr>
          <w:rFonts w:ascii="Times New Roman" w:eastAsiaTheme="minorHAnsi" w:hAnsi="Times New Roman"/>
          <w:color w:val="000000" w:themeColor="text1"/>
          <w:sz w:val="23"/>
          <w:szCs w:val="23"/>
        </w:rPr>
        <w:t>Сергиево-Посадского муниципального района Московской области</w:t>
      </w:r>
      <w:r w:rsidRPr="003108DD">
        <w:rPr>
          <w:rFonts w:ascii="Times New Roman" w:hAnsi="Times New Roman"/>
          <w:color w:val="000000" w:themeColor="text1"/>
          <w:sz w:val="23"/>
          <w:szCs w:val="23"/>
        </w:rPr>
        <w:t>.</w:t>
      </w:r>
    </w:p>
    <w:p w:rsidR="00E5518B" w:rsidRPr="003108DD" w:rsidRDefault="00E5518B" w:rsidP="00E5518B">
      <w:pPr>
        <w:autoSpaceDE w:val="0"/>
        <w:autoSpaceDN w:val="0"/>
        <w:adjustRightInd w:val="0"/>
        <w:spacing w:after="0" w:line="254" w:lineRule="auto"/>
        <w:ind w:firstLine="540"/>
        <w:jc w:val="both"/>
        <w:rPr>
          <w:rFonts w:ascii="Times New Roman" w:hAnsi="Times New Roman"/>
          <w:color w:val="000000" w:themeColor="text1"/>
          <w:sz w:val="23"/>
          <w:szCs w:val="23"/>
        </w:rPr>
      </w:pPr>
    </w:p>
    <w:p w:rsidR="005D27F3" w:rsidRPr="003108DD" w:rsidRDefault="005D27F3" w:rsidP="005D27F3">
      <w:pPr>
        <w:pStyle w:val="23"/>
        <w:shd w:val="clear" w:color="auto" w:fill="auto"/>
        <w:spacing w:after="0" w:line="269" w:lineRule="exact"/>
        <w:ind w:right="40"/>
        <w:jc w:val="center"/>
        <w:rPr>
          <w:rFonts w:ascii="Times New Roman" w:hAnsi="Times New Roman" w:cs="Times New Roman"/>
          <w:color w:val="000000"/>
          <w:sz w:val="23"/>
          <w:szCs w:val="23"/>
          <w:lang w:eastAsia="ru-RU" w:bidi="ru-RU"/>
        </w:rPr>
      </w:pPr>
      <w:r w:rsidRPr="003108DD">
        <w:rPr>
          <w:rFonts w:ascii="Times New Roman" w:hAnsi="Times New Roman"/>
          <w:sz w:val="23"/>
          <w:szCs w:val="23"/>
        </w:rPr>
        <w:t>6.2</w:t>
      </w:r>
      <w:r w:rsidR="00BD51DE">
        <w:rPr>
          <w:rFonts w:ascii="Times New Roman" w:hAnsi="Times New Roman"/>
          <w:sz w:val="23"/>
          <w:szCs w:val="23"/>
        </w:rPr>
        <w:t>5</w:t>
      </w:r>
      <w:r w:rsidRPr="003108DD">
        <w:rPr>
          <w:rFonts w:ascii="Times New Roman" w:hAnsi="Times New Roman"/>
          <w:sz w:val="23"/>
          <w:szCs w:val="23"/>
        </w:rPr>
        <w:t xml:space="preserve">. </w:t>
      </w:r>
      <w:r w:rsidRPr="003108DD">
        <w:rPr>
          <w:rFonts w:ascii="Times New Roman" w:hAnsi="Times New Roman" w:cs="Times New Roman"/>
          <w:sz w:val="23"/>
          <w:szCs w:val="23"/>
        </w:rPr>
        <w:t>«</w:t>
      </w:r>
      <w:r w:rsidRPr="003108DD">
        <w:rPr>
          <w:rFonts w:ascii="Times New Roman" w:hAnsi="Times New Roman" w:cs="Times New Roman"/>
          <w:color w:val="000000"/>
          <w:sz w:val="23"/>
          <w:szCs w:val="23"/>
          <w:lang w:eastAsia="ru-RU" w:bidi="ru-RU"/>
        </w:rPr>
        <w:t>Держим стройки на контроле –</w:t>
      </w:r>
    </w:p>
    <w:p w:rsidR="005D27F3" w:rsidRPr="003108DD" w:rsidRDefault="005D27F3" w:rsidP="005D27F3">
      <w:pPr>
        <w:pStyle w:val="23"/>
        <w:shd w:val="clear" w:color="auto" w:fill="auto"/>
        <w:spacing w:after="0" w:line="269" w:lineRule="exact"/>
        <w:ind w:right="40"/>
        <w:jc w:val="center"/>
        <w:rPr>
          <w:rFonts w:ascii="Times New Roman" w:hAnsi="Times New Roman" w:cs="Times New Roman"/>
          <w:sz w:val="23"/>
          <w:szCs w:val="23"/>
        </w:rPr>
      </w:pPr>
      <w:r w:rsidRPr="003108DD">
        <w:rPr>
          <w:rFonts w:ascii="Times New Roman" w:hAnsi="Times New Roman" w:cs="Times New Roman"/>
          <w:color w:val="000000"/>
          <w:sz w:val="23"/>
          <w:szCs w:val="23"/>
          <w:lang w:eastAsia="ru-RU" w:bidi="ru-RU"/>
        </w:rPr>
        <w:t>количество объектов, находящихся на контроле</w:t>
      </w:r>
      <w:r w:rsidRPr="003108DD">
        <w:rPr>
          <w:rFonts w:ascii="Times New Roman" w:hAnsi="Times New Roman" w:cs="Times New Roman"/>
          <w:sz w:val="23"/>
          <w:szCs w:val="23"/>
        </w:rPr>
        <w:t xml:space="preserve"> </w:t>
      </w:r>
      <w:r w:rsidR="008C7E98">
        <w:rPr>
          <w:rFonts w:ascii="Times New Roman" w:hAnsi="Times New Roman" w:cs="Times New Roman"/>
          <w:color w:val="000000"/>
          <w:sz w:val="23"/>
          <w:szCs w:val="23"/>
          <w:lang w:eastAsia="ru-RU" w:bidi="ru-RU"/>
        </w:rPr>
        <w:t>Министерства жилищной политики МО</w:t>
      </w:r>
      <w:r w:rsidRPr="003108DD">
        <w:rPr>
          <w:rFonts w:ascii="Times New Roman" w:hAnsi="Times New Roman" w:cs="Times New Roman"/>
          <w:color w:val="000000"/>
          <w:sz w:val="23"/>
          <w:szCs w:val="23"/>
          <w:lang w:eastAsia="ru-RU" w:bidi="ru-RU"/>
        </w:rPr>
        <w:t>»</w:t>
      </w:r>
    </w:p>
    <w:p w:rsidR="005D27F3" w:rsidRPr="003108DD" w:rsidRDefault="005D27F3" w:rsidP="005D27F3">
      <w:pPr>
        <w:pStyle w:val="23"/>
        <w:shd w:val="clear" w:color="auto" w:fill="auto"/>
        <w:spacing w:after="0" w:line="269" w:lineRule="exact"/>
        <w:ind w:right="40"/>
        <w:jc w:val="center"/>
        <w:rPr>
          <w:rFonts w:ascii="Times New Roman" w:hAnsi="Times New Roman" w:cs="Times New Roman"/>
          <w:sz w:val="23"/>
          <w:szCs w:val="23"/>
        </w:rPr>
      </w:pPr>
    </w:p>
    <w:p w:rsidR="005D27F3" w:rsidRPr="003108DD" w:rsidRDefault="00B65F5B"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w:t>
      </w:r>
      <w:r w:rsidR="00BD51DE">
        <w:rPr>
          <w:rFonts w:ascii="Times New Roman" w:eastAsiaTheme="minorHAnsi" w:hAnsi="Times New Roman"/>
          <w:sz w:val="23"/>
          <w:szCs w:val="23"/>
        </w:rPr>
        <w:t>5</w:t>
      </w:r>
      <w:r w:rsidR="005D27F3" w:rsidRPr="003108DD">
        <w:rPr>
          <w:rFonts w:ascii="Times New Roman" w:eastAsiaTheme="minorHAnsi" w:hAnsi="Times New Roman"/>
          <w:sz w:val="23"/>
          <w:szCs w:val="23"/>
        </w:rPr>
        <w:t>.1. Исходные данные.</w:t>
      </w:r>
    </w:p>
    <w:p w:rsidR="005D27F3" w:rsidRPr="003108DD" w:rsidRDefault="005D27F3"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 количестве объектов, находящихся на контроле </w:t>
      </w:r>
      <w:r w:rsidR="008C7E98">
        <w:rPr>
          <w:rFonts w:ascii="Times New Roman" w:hAnsi="Times New Roman"/>
          <w:color w:val="000000"/>
          <w:sz w:val="23"/>
          <w:szCs w:val="23"/>
          <w:lang w:eastAsia="ru-RU" w:bidi="ru-RU"/>
        </w:rPr>
        <w:t>Министерства жилищной политики МО</w:t>
      </w:r>
      <w:r w:rsidRPr="003108DD">
        <w:rPr>
          <w:rFonts w:ascii="Times New Roman" w:eastAsiaTheme="minorHAnsi" w:hAnsi="Times New Roman"/>
          <w:sz w:val="23"/>
          <w:szCs w:val="23"/>
        </w:rPr>
        <w:t xml:space="preserve"> в отчетном году.</w:t>
      </w:r>
    </w:p>
    <w:p w:rsidR="005D27F3" w:rsidRPr="003108DD" w:rsidRDefault="005D27F3" w:rsidP="005D27F3">
      <w:pPr>
        <w:widowControl w:val="0"/>
        <w:autoSpaceDE w:val="0"/>
        <w:autoSpaceDN w:val="0"/>
        <w:adjustRightInd w:val="0"/>
        <w:spacing w:after="0" w:line="240" w:lineRule="auto"/>
        <w:ind w:firstLine="540"/>
        <w:jc w:val="both"/>
        <w:rPr>
          <w:rFonts w:ascii="Times New Roman" w:hAnsi="Times New Roman"/>
          <w:color w:val="000000"/>
          <w:sz w:val="23"/>
          <w:szCs w:val="23"/>
          <w:lang w:eastAsia="ru-RU" w:bidi="ru-RU"/>
        </w:rPr>
      </w:pPr>
      <w:r w:rsidRPr="003108DD">
        <w:rPr>
          <w:rFonts w:ascii="Times New Roman" w:hAnsi="Times New Roman"/>
          <w:color w:val="000000"/>
          <w:sz w:val="23"/>
          <w:szCs w:val="23"/>
          <w:lang w:eastAsia="ru-RU" w:bidi="ru-RU"/>
        </w:rPr>
        <w:t>Кнс рассчитывается по следующей формуле:</w:t>
      </w:r>
    </w:p>
    <w:p w:rsidR="005D27F3" w:rsidRPr="003108DD" w:rsidRDefault="005D27F3" w:rsidP="005D27F3">
      <w:pPr>
        <w:widowControl w:val="0"/>
        <w:autoSpaceDE w:val="0"/>
        <w:autoSpaceDN w:val="0"/>
        <w:adjustRightInd w:val="0"/>
        <w:spacing w:after="0" w:line="240" w:lineRule="auto"/>
        <w:ind w:firstLine="540"/>
        <w:jc w:val="center"/>
        <w:rPr>
          <w:rFonts w:ascii="Times New Roman" w:eastAsiaTheme="minorHAnsi" w:hAnsi="Times New Roman"/>
          <w:sz w:val="23"/>
          <w:szCs w:val="23"/>
        </w:rPr>
      </w:pPr>
      <w:r w:rsidRPr="003108DD">
        <w:rPr>
          <w:rFonts w:ascii="Times New Roman" w:eastAsiaTheme="minorHAnsi" w:hAnsi="Times New Roman"/>
          <w:sz w:val="23"/>
          <w:szCs w:val="23"/>
          <w:lang w:val="en-US"/>
        </w:rPr>
        <w:t>K</w:t>
      </w:r>
      <w:r w:rsidRPr="003108DD">
        <w:rPr>
          <w:rFonts w:ascii="Times New Roman" w:eastAsiaTheme="minorHAnsi" w:hAnsi="Times New Roman"/>
          <w:sz w:val="23"/>
          <w:szCs w:val="23"/>
        </w:rPr>
        <w:t>нс=(Кдк/Окд)*100%, где</w:t>
      </w:r>
    </w:p>
    <w:p w:rsidR="005D27F3" w:rsidRPr="003108DD" w:rsidRDefault="005D27F3" w:rsidP="005D27F3">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r w:rsidRPr="003108DD">
        <w:rPr>
          <w:rFonts w:ascii="Times New Roman" w:hAnsi="Times New Roman"/>
          <w:color w:val="000000"/>
          <w:sz w:val="23"/>
          <w:szCs w:val="23"/>
          <w:lang w:eastAsia="ru-RU" w:bidi="ru-RU"/>
        </w:rPr>
        <w:t>Кдк - количество не завершенных строительством МКД, сроки строительства которых нарушены от 2 до 6 месяцев, расположенных на территории муниципального образования, по состоянию на последнее число отчетного периода.</w:t>
      </w:r>
    </w:p>
    <w:p w:rsidR="005D27F3" w:rsidRPr="003108DD" w:rsidRDefault="005D27F3" w:rsidP="005D27F3">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r w:rsidRPr="003108DD">
        <w:rPr>
          <w:rFonts w:ascii="Times New Roman" w:hAnsi="Times New Roman"/>
          <w:color w:val="000000"/>
          <w:sz w:val="23"/>
          <w:szCs w:val="23"/>
          <w:lang w:eastAsia="ru-RU" w:bidi="ru-RU"/>
        </w:rPr>
        <w:t>Окд - общее количество строящихся МКД на территории муниципального образования по состоянию на последнее число отчетного периода.</w:t>
      </w:r>
    </w:p>
    <w:p w:rsidR="005D27F3" w:rsidRPr="003108DD" w:rsidRDefault="00B65F5B"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w:t>
      </w:r>
      <w:r w:rsidR="00BD51DE">
        <w:rPr>
          <w:rFonts w:ascii="Times New Roman" w:eastAsiaTheme="minorHAnsi" w:hAnsi="Times New Roman"/>
          <w:sz w:val="23"/>
          <w:szCs w:val="23"/>
        </w:rPr>
        <w:t>5</w:t>
      </w:r>
      <w:r w:rsidRPr="003108DD">
        <w:rPr>
          <w:rFonts w:ascii="Times New Roman" w:eastAsiaTheme="minorHAnsi" w:hAnsi="Times New Roman"/>
          <w:sz w:val="23"/>
          <w:szCs w:val="23"/>
        </w:rPr>
        <w:t>.2</w:t>
      </w:r>
      <w:r w:rsidR="005D27F3" w:rsidRPr="003108DD">
        <w:rPr>
          <w:rFonts w:ascii="Times New Roman" w:eastAsiaTheme="minorHAnsi" w:hAnsi="Times New Roman"/>
          <w:sz w:val="23"/>
          <w:szCs w:val="23"/>
        </w:rPr>
        <w:t>. Значения целевого показателя.</w:t>
      </w:r>
    </w:p>
    <w:p w:rsidR="005D27F3" w:rsidRPr="003108DD" w:rsidRDefault="005D27F3" w:rsidP="005D27F3">
      <w:pPr>
        <w:autoSpaceDE w:val="0"/>
        <w:autoSpaceDN w:val="0"/>
        <w:adjustRightInd w:val="0"/>
        <w:spacing w:after="0" w:line="240" w:lineRule="auto"/>
        <w:ind w:left="567"/>
        <w:jc w:val="both"/>
        <w:outlineLvl w:val="0"/>
        <w:rPr>
          <w:rFonts w:ascii="Times New Roman" w:eastAsiaTheme="minorHAnsi" w:hAnsi="Times New Roman"/>
          <w:sz w:val="23"/>
          <w:szCs w:val="23"/>
        </w:rPr>
      </w:pPr>
      <w:r w:rsidRPr="003108DD">
        <w:rPr>
          <w:rFonts w:ascii="Times New Roman" w:eastAsiaTheme="minorHAnsi" w:hAnsi="Times New Roman"/>
          <w:sz w:val="23"/>
          <w:szCs w:val="23"/>
        </w:rPr>
        <w:lastRenderedPageBreak/>
        <w:t>К</w:t>
      </w:r>
      <w:r w:rsidRPr="003108DD">
        <w:rPr>
          <w:rFonts w:ascii="Times New Roman" w:hAnsi="Times New Roman"/>
          <w:color w:val="000000"/>
          <w:sz w:val="23"/>
          <w:szCs w:val="23"/>
          <w:lang w:eastAsia="ru-RU" w:bidi="ru-RU"/>
        </w:rPr>
        <w:t>оличество объектов, находящихся на контроле</w:t>
      </w:r>
      <w:r w:rsidRPr="003108DD">
        <w:rPr>
          <w:rFonts w:ascii="Times New Roman" w:hAnsi="Times New Roman"/>
          <w:sz w:val="23"/>
          <w:szCs w:val="23"/>
        </w:rPr>
        <w:t xml:space="preserve"> </w:t>
      </w:r>
      <w:r w:rsidRPr="003108DD">
        <w:rPr>
          <w:rFonts w:ascii="Times New Roman" w:hAnsi="Times New Roman"/>
          <w:color w:val="000000"/>
          <w:sz w:val="23"/>
          <w:szCs w:val="23"/>
          <w:lang w:eastAsia="ru-RU" w:bidi="ru-RU"/>
        </w:rPr>
        <w:t>Минстроя МО</w:t>
      </w:r>
      <w:r w:rsidRPr="003108DD">
        <w:rPr>
          <w:rFonts w:ascii="Times New Roman" w:eastAsiaTheme="minorHAnsi" w:hAnsi="Times New Roman"/>
          <w:sz w:val="23"/>
          <w:szCs w:val="23"/>
        </w:rPr>
        <w:t xml:space="preserve"> 2018 году – </w:t>
      </w:r>
      <w:r w:rsidR="008E4046" w:rsidRPr="003108DD">
        <w:rPr>
          <w:rFonts w:ascii="Times New Roman" w:eastAsiaTheme="minorHAnsi" w:hAnsi="Times New Roman"/>
          <w:sz w:val="23"/>
          <w:szCs w:val="23"/>
        </w:rPr>
        <w:t xml:space="preserve">1,19 </w:t>
      </w:r>
      <w:r w:rsidR="008C7E98">
        <w:rPr>
          <w:rFonts w:ascii="Times New Roman" w:eastAsiaTheme="minorHAnsi" w:hAnsi="Times New Roman"/>
          <w:sz w:val="23"/>
          <w:szCs w:val="23"/>
        </w:rPr>
        <w:t>%</w:t>
      </w:r>
    </w:p>
    <w:p w:rsidR="005D27F3" w:rsidRPr="003108DD" w:rsidRDefault="005D27F3" w:rsidP="005D27F3">
      <w:pPr>
        <w:autoSpaceDE w:val="0"/>
        <w:autoSpaceDN w:val="0"/>
        <w:adjustRightInd w:val="0"/>
        <w:spacing w:after="0" w:line="240" w:lineRule="auto"/>
        <w:jc w:val="both"/>
        <w:outlineLvl w:val="0"/>
        <w:rPr>
          <w:rFonts w:ascii="Times New Roman" w:eastAsiaTheme="minorHAnsi" w:hAnsi="Times New Roman"/>
          <w:sz w:val="23"/>
          <w:szCs w:val="23"/>
        </w:rPr>
      </w:pPr>
    </w:p>
    <w:p w:rsidR="005D27F3" w:rsidRPr="003108DD" w:rsidRDefault="00B65F5B" w:rsidP="005D27F3">
      <w:pPr>
        <w:widowControl w:val="0"/>
        <w:autoSpaceDE w:val="0"/>
        <w:autoSpaceDN w:val="0"/>
        <w:adjustRightInd w:val="0"/>
        <w:spacing w:after="0" w:line="240" w:lineRule="auto"/>
        <w:jc w:val="center"/>
        <w:outlineLvl w:val="2"/>
        <w:rPr>
          <w:rFonts w:ascii="Times New Roman" w:eastAsiaTheme="minorHAnsi" w:hAnsi="Times New Roman"/>
          <w:sz w:val="23"/>
          <w:szCs w:val="23"/>
        </w:rPr>
      </w:pPr>
      <w:r w:rsidRPr="003108DD">
        <w:rPr>
          <w:rFonts w:ascii="Times New Roman" w:eastAsiaTheme="minorHAnsi" w:hAnsi="Times New Roman"/>
          <w:sz w:val="23"/>
          <w:szCs w:val="23"/>
        </w:rPr>
        <w:t>6.2</w:t>
      </w:r>
      <w:r w:rsidR="00BD51DE">
        <w:rPr>
          <w:rFonts w:ascii="Times New Roman" w:eastAsiaTheme="minorHAnsi" w:hAnsi="Times New Roman"/>
          <w:sz w:val="23"/>
          <w:szCs w:val="23"/>
        </w:rPr>
        <w:t>6</w:t>
      </w:r>
      <w:r w:rsidR="005D27F3" w:rsidRPr="003108DD">
        <w:rPr>
          <w:rFonts w:ascii="Times New Roman" w:eastAsiaTheme="minorHAnsi" w:hAnsi="Times New Roman"/>
          <w:sz w:val="23"/>
          <w:szCs w:val="23"/>
        </w:rPr>
        <w:t xml:space="preserve">. </w:t>
      </w:r>
      <w:r w:rsidR="005D27F3" w:rsidRPr="003108DD">
        <w:rPr>
          <w:rFonts w:ascii="Times New Roman" w:hAnsi="Times New Roman"/>
          <w:sz w:val="23"/>
          <w:szCs w:val="23"/>
        </w:rPr>
        <w:t xml:space="preserve">Решаем проблемы обманутых дольщиков – количество обманутых дольщиков </w:t>
      </w:r>
    </w:p>
    <w:p w:rsidR="005D27F3" w:rsidRPr="003108DD" w:rsidRDefault="005D27F3" w:rsidP="005D27F3">
      <w:pPr>
        <w:widowControl w:val="0"/>
        <w:autoSpaceDE w:val="0"/>
        <w:autoSpaceDN w:val="0"/>
        <w:adjustRightInd w:val="0"/>
        <w:spacing w:after="0" w:line="240" w:lineRule="auto"/>
        <w:outlineLvl w:val="2"/>
        <w:rPr>
          <w:rFonts w:ascii="Times New Roman" w:eastAsiaTheme="minorHAnsi" w:hAnsi="Times New Roman"/>
          <w:sz w:val="23"/>
          <w:szCs w:val="23"/>
        </w:rPr>
      </w:pPr>
    </w:p>
    <w:p w:rsidR="005D27F3" w:rsidRPr="003108DD" w:rsidRDefault="00B65F5B"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w:t>
      </w:r>
      <w:r w:rsidR="00BD51DE">
        <w:rPr>
          <w:rFonts w:ascii="Times New Roman" w:eastAsiaTheme="minorHAnsi" w:hAnsi="Times New Roman"/>
          <w:sz w:val="23"/>
          <w:szCs w:val="23"/>
        </w:rPr>
        <w:t>6</w:t>
      </w:r>
      <w:r w:rsidR="005D27F3" w:rsidRPr="003108DD">
        <w:rPr>
          <w:rFonts w:ascii="Times New Roman" w:eastAsiaTheme="minorHAnsi" w:hAnsi="Times New Roman"/>
          <w:sz w:val="23"/>
          <w:szCs w:val="23"/>
        </w:rPr>
        <w:t>.1. Исходные данные.</w:t>
      </w:r>
    </w:p>
    <w:p w:rsidR="005D27F3" w:rsidRPr="003108DD" w:rsidRDefault="005D27F3"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муниципальных образований Московской области о количестве </w:t>
      </w:r>
      <w:r w:rsidRPr="003108DD">
        <w:rPr>
          <w:rFonts w:ascii="Times New Roman" w:hAnsi="Times New Roman"/>
          <w:sz w:val="23"/>
          <w:szCs w:val="23"/>
        </w:rPr>
        <w:t>обманутых дольщиков</w:t>
      </w:r>
      <w:r w:rsidRPr="003108DD">
        <w:rPr>
          <w:rFonts w:ascii="Times New Roman" w:eastAsiaTheme="minorHAnsi" w:hAnsi="Times New Roman"/>
          <w:sz w:val="23"/>
          <w:szCs w:val="23"/>
        </w:rPr>
        <w:t>,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на конец отчетного года.</w:t>
      </w:r>
    </w:p>
    <w:p w:rsidR="005D27F3" w:rsidRPr="003108DD" w:rsidRDefault="005D27F3"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Источник данных – органы местного самоуправления муниципальных образований Сергиево-Посадского муниципального района Московской области.</w:t>
      </w:r>
    </w:p>
    <w:p w:rsidR="005D27F3" w:rsidRPr="003108DD" w:rsidRDefault="00B65F5B"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w:t>
      </w:r>
      <w:r w:rsidR="00BD51DE">
        <w:rPr>
          <w:rFonts w:ascii="Times New Roman" w:eastAsiaTheme="minorHAnsi" w:hAnsi="Times New Roman"/>
          <w:sz w:val="23"/>
          <w:szCs w:val="23"/>
        </w:rPr>
        <w:t>6</w:t>
      </w:r>
      <w:r w:rsidR="005D27F3" w:rsidRPr="003108DD">
        <w:rPr>
          <w:rFonts w:ascii="Times New Roman" w:eastAsiaTheme="minorHAnsi" w:hAnsi="Times New Roman"/>
          <w:sz w:val="23"/>
          <w:szCs w:val="23"/>
        </w:rPr>
        <w:t>.2. Алгоритм расчета значений целевого показателя по Сергиево-Посадскому муниципального району Московской области.</w:t>
      </w:r>
    </w:p>
    <w:p w:rsidR="005D27F3" w:rsidRPr="003108DD" w:rsidRDefault="005D27F3" w:rsidP="005D27F3">
      <w:pPr>
        <w:pStyle w:val="ConsPlusNormal"/>
        <w:ind w:firstLine="567"/>
        <w:jc w:val="both"/>
        <w:rPr>
          <w:sz w:val="23"/>
          <w:szCs w:val="23"/>
        </w:rPr>
      </w:pPr>
      <w:r w:rsidRPr="003108DD">
        <w:rPr>
          <w:sz w:val="23"/>
          <w:szCs w:val="23"/>
        </w:rPr>
        <w:t>Показатель «Решаем проблемы обманутых дольщиков – количество обманутых дольщиков»  (Опнс) рассчитывается по следующей формуле:</w:t>
      </w:r>
    </w:p>
    <w:p w:rsidR="005D27F3" w:rsidRPr="003108DD" w:rsidRDefault="005D27F3" w:rsidP="005D27F3">
      <w:pPr>
        <w:pStyle w:val="ConsPlusNormal"/>
        <w:jc w:val="center"/>
        <w:rPr>
          <w:sz w:val="23"/>
          <w:szCs w:val="23"/>
        </w:rPr>
      </w:pPr>
    </w:p>
    <w:p w:rsidR="005D27F3" w:rsidRPr="003108DD" w:rsidRDefault="005D27F3" w:rsidP="005D27F3">
      <w:pPr>
        <w:pStyle w:val="ConsPlusNormal"/>
        <w:jc w:val="center"/>
        <w:rPr>
          <w:sz w:val="23"/>
          <w:szCs w:val="23"/>
        </w:rPr>
      </w:pPr>
      <m:oMath>
        <m:r>
          <m:rPr>
            <m:sty m:val="p"/>
          </m:rPr>
          <w:rPr>
            <w:rFonts w:ascii="Cambria Math" w:hAnsi="Cambria Math"/>
            <w:sz w:val="23"/>
            <w:szCs w:val="23"/>
          </w:rPr>
          <m:t>Опнс</m:t>
        </m:r>
        <m:r>
          <w:rPr>
            <w:rFonts w:ascii="Cambria Math" w:hAnsi="Cambria Math"/>
            <w:sz w:val="23"/>
            <w:szCs w:val="23"/>
          </w:rPr>
          <m:t>=</m:t>
        </m:r>
        <m:d>
          <m:dPr>
            <m:ctrlPr>
              <w:rPr>
                <w:rFonts w:ascii="Cambria Math" w:hAnsi="Cambria Math"/>
                <w:i/>
                <w:sz w:val="23"/>
                <w:szCs w:val="23"/>
              </w:rPr>
            </m:ctrlPr>
          </m:dPr>
          <m:e>
            <m:f>
              <m:fPr>
                <m:ctrlPr>
                  <w:rPr>
                    <w:rFonts w:ascii="Cambria Math" w:hAnsi="Cambria Math"/>
                    <w:sz w:val="23"/>
                    <w:szCs w:val="23"/>
                  </w:rPr>
                </m:ctrlPr>
              </m:fPr>
              <m:num>
                <m:r>
                  <w:rPr>
                    <w:rFonts w:ascii="Cambria Math" w:hAnsi="Cambria Math"/>
                    <w:sz w:val="23"/>
                    <w:szCs w:val="23"/>
                  </w:rPr>
                  <m:t>Кдол</m:t>
                </m:r>
              </m:num>
              <m:den>
                <m:r>
                  <w:rPr>
                    <w:rFonts w:ascii="Cambria Math" w:hAnsi="Cambria Math"/>
                    <w:sz w:val="23"/>
                    <w:szCs w:val="23"/>
                  </w:rPr>
                  <m:t>Кдду</m:t>
                </m:r>
              </m:den>
            </m:f>
            <m:r>
              <w:rPr>
                <w:rFonts w:ascii="Cambria Math" w:hAnsi="Cambria Math"/>
                <w:sz w:val="23"/>
                <w:szCs w:val="23"/>
              </w:rPr>
              <m:t>+</m:t>
            </m:r>
            <m:f>
              <m:fPr>
                <m:ctrlPr>
                  <w:rPr>
                    <w:rFonts w:ascii="Cambria Math" w:hAnsi="Cambria Math"/>
                    <w:sz w:val="23"/>
                    <w:szCs w:val="23"/>
                  </w:rPr>
                </m:ctrlPr>
              </m:fPr>
              <m:num>
                <m:r>
                  <m:rPr>
                    <m:sty m:val="p"/>
                  </m:rPr>
                  <w:rPr>
                    <w:rFonts w:ascii="Cambria Math" w:hAnsi="Cambria Math"/>
                    <w:sz w:val="23"/>
                    <w:szCs w:val="23"/>
                  </w:rPr>
                  <m:t>Огр</m:t>
                </m:r>
              </m:num>
              <m:den>
                <m:r>
                  <w:rPr>
                    <w:rFonts w:ascii="Cambria Math" w:hAnsi="Cambria Math"/>
                    <w:sz w:val="23"/>
                    <w:szCs w:val="23"/>
                  </w:rPr>
                  <m:t>Кдол</m:t>
                </m:r>
              </m:den>
            </m:f>
          </m:e>
        </m:d>
        <m:r>
          <w:rPr>
            <w:rFonts w:ascii="Cambria Math" w:hAnsi="Cambria Math"/>
            <w:sz w:val="23"/>
            <w:szCs w:val="23"/>
          </w:rPr>
          <m:t>*100%</m:t>
        </m:r>
      </m:oMath>
      <w:r w:rsidRPr="003108DD">
        <w:rPr>
          <w:sz w:val="23"/>
          <w:szCs w:val="23"/>
        </w:rPr>
        <w:t>, где</w:t>
      </w:r>
    </w:p>
    <w:p w:rsidR="005D27F3" w:rsidRPr="003108DD" w:rsidRDefault="005D27F3" w:rsidP="005D27F3">
      <w:pPr>
        <w:pStyle w:val="ConsPlusNormal"/>
        <w:jc w:val="center"/>
        <w:rPr>
          <w:sz w:val="23"/>
          <w:szCs w:val="23"/>
        </w:rPr>
      </w:pPr>
    </w:p>
    <w:p w:rsidR="005D27F3" w:rsidRPr="003108DD" w:rsidRDefault="005D27F3" w:rsidP="005D27F3">
      <w:pPr>
        <w:pStyle w:val="ConsPlusNormal"/>
        <w:ind w:firstLine="709"/>
        <w:jc w:val="both"/>
        <w:rPr>
          <w:sz w:val="23"/>
          <w:szCs w:val="23"/>
        </w:rPr>
      </w:pPr>
      <w:r w:rsidRPr="003108DD">
        <w:rPr>
          <w:sz w:val="23"/>
          <w:szCs w:val="23"/>
        </w:rPr>
        <w:t>Кдол – количество ДДУ, по которым нарушены сроки передачи квартир гражданам, установленные в договорах долевого участия, по состоянию на последнее число отчетного периода.</w:t>
      </w:r>
    </w:p>
    <w:p w:rsidR="005D27F3" w:rsidRPr="003108DD" w:rsidRDefault="005D27F3" w:rsidP="005D27F3">
      <w:pPr>
        <w:pStyle w:val="ConsPlusNormal"/>
        <w:ind w:firstLine="709"/>
        <w:rPr>
          <w:sz w:val="23"/>
          <w:szCs w:val="23"/>
        </w:rPr>
      </w:pPr>
      <w:r w:rsidRPr="003108DD">
        <w:rPr>
          <w:sz w:val="23"/>
          <w:szCs w:val="23"/>
        </w:rPr>
        <w:t>Кдду – общее количество ДДУ в строящихся многоквартирных домах на территории муниципального образования по состоянию на последнее число отчетного периода.</w:t>
      </w:r>
    </w:p>
    <w:p w:rsidR="005D27F3" w:rsidRPr="003108DD" w:rsidRDefault="005D27F3" w:rsidP="005D27F3">
      <w:pPr>
        <w:pStyle w:val="ConsPlusNormal"/>
        <w:ind w:firstLine="709"/>
        <w:rPr>
          <w:sz w:val="23"/>
          <w:szCs w:val="23"/>
        </w:rPr>
      </w:pPr>
      <w:r w:rsidRPr="003108DD">
        <w:rPr>
          <w:sz w:val="23"/>
          <w:szCs w:val="23"/>
        </w:rPr>
        <w:t>Огр – количество обращений граждан за отчетный период (квартал) по объектам, по которым сроки передачи квартир гражданам нарушены, по состоянию на последнее число отчетного периода.</w:t>
      </w:r>
    </w:p>
    <w:p w:rsidR="005D27F3" w:rsidRPr="003108DD" w:rsidRDefault="00B65F5B"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w:t>
      </w:r>
      <w:r w:rsidR="00BD51DE">
        <w:rPr>
          <w:rFonts w:ascii="Times New Roman" w:eastAsiaTheme="minorHAnsi" w:hAnsi="Times New Roman"/>
          <w:sz w:val="23"/>
          <w:szCs w:val="23"/>
        </w:rPr>
        <w:t>6</w:t>
      </w:r>
      <w:r w:rsidR="005D27F3" w:rsidRPr="003108DD">
        <w:rPr>
          <w:rFonts w:ascii="Times New Roman" w:eastAsiaTheme="minorHAnsi" w:hAnsi="Times New Roman"/>
          <w:sz w:val="23"/>
          <w:szCs w:val="23"/>
        </w:rPr>
        <w:t>.3. Значения целевого показателя.</w:t>
      </w:r>
    </w:p>
    <w:p w:rsidR="005D27F3" w:rsidRPr="003108DD" w:rsidRDefault="005D27F3" w:rsidP="005D27F3">
      <w:pPr>
        <w:autoSpaceDE w:val="0"/>
        <w:autoSpaceDN w:val="0"/>
        <w:adjustRightInd w:val="0"/>
        <w:spacing w:after="0" w:line="254" w:lineRule="auto"/>
        <w:ind w:firstLine="567"/>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Количество обманутых дольщиков, в отчетном году составит: в 2018 году – </w:t>
      </w:r>
      <w:r w:rsidR="008E4046" w:rsidRPr="003108DD">
        <w:rPr>
          <w:rFonts w:ascii="Times New Roman" w:eastAsiaTheme="minorHAnsi" w:hAnsi="Times New Roman"/>
          <w:sz w:val="23"/>
          <w:szCs w:val="23"/>
        </w:rPr>
        <w:t xml:space="preserve">27,89 </w:t>
      </w:r>
      <w:r w:rsidR="008C7E98">
        <w:rPr>
          <w:rFonts w:ascii="Times New Roman" w:eastAsiaTheme="minorHAnsi" w:hAnsi="Times New Roman"/>
          <w:sz w:val="23"/>
          <w:szCs w:val="23"/>
        </w:rPr>
        <w:t>%</w:t>
      </w:r>
      <w:r w:rsidR="008E4046" w:rsidRPr="003108DD">
        <w:rPr>
          <w:rFonts w:ascii="Times New Roman" w:eastAsiaTheme="minorHAnsi" w:hAnsi="Times New Roman"/>
          <w:sz w:val="23"/>
          <w:szCs w:val="23"/>
        </w:rPr>
        <w:t>.</w:t>
      </w:r>
    </w:p>
    <w:p w:rsidR="005D27F3" w:rsidRPr="003108DD" w:rsidRDefault="005D27F3" w:rsidP="00B65F5B">
      <w:pPr>
        <w:autoSpaceDE w:val="0"/>
        <w:autoSpaceDN w:val="0"/>
        <w:adjustRightInd w:val="0"/>
        <w:spacing w:after="0" w:line="254" w:lineRule="auto"/>
        <w:rPr>
          <w:rFonts w:ascii="Times New Roman" w:eastAsiaTheme="minorHAnsi" w:hAnsi="Times New Roman"/>
          <w:color w:val="000000" w:themeColor="text1"/>
          <w:sz w:val="23"/>
          <w:szCs w:val="23"/>
        </w:rPr>
      </w:pPr>
    </w:p>
    <w:p w:rsidR="00F81B5F" w:rsidRPr="00EF4D72" w:rsidRDefault="00F81B5F" w:rsidP="00BD51DE">
      <w:pPr>
        <w:autoSpaceDE w:val="0"/>
        <w:autoSpaceDN w:val="0"/>
        <w:adjustRightInd w:val="0"/>
        <w:spacing w:after="0" w:line="254" w:lineRule="auto"/>
        <w:ind w:firstLine="567"/>
        <w:jc w:val="center"/>
        <w:rPr>
          <w:rFonts w:ascii="Times New Roman" w:hAnsi="Times New Roman"/>
          <w:sz w:val="24"/>
          <w:szCs w:val="23"/>
        </w:rPr>
      </w:pPr>
      <w:r w:rsidRPr="00EF4D72">
        <w:rPr>
          <w:rFonts w:ascii="Times New Roman" w:eastAsiaTheme="minorHAnsi" w:hAnsi="Times New Roman"/>
          <w:color w:val="000000" w:themeColor="text1"/>
          <w:sz w:val="23"/>
          <w:szCs w:val="23"/>
        </w:rPr>
        <w:t>6.</w:t>
      </w:r>
      <w:r w:rsidR="00BD51DE">
        <w:rPr>
          <w:rFonts w:ascii="Times New Roman" w:eastAsiaTheme="minorHAnsi" w:hAnsi="Times New Roman"/>
          <w:color w:val="000000" w:themeColor="text1"/>
          <w:sz w:val="23"/>
          <w:szCs w:val="23"/>
        </w:rPr>
        <w:t>27</w:t>
      </w:r>
      <w:r w:rsidRPr="00EF4D72">
        <w:rPr>
          <w:rFonts w:ascii="Times New Roman" w:eastAsiaTheme="minorHAnsi" w:hAnsi="Times New Roman"/>
          <w:color w:val="000000" w:themeColor="text1"/>
          <w:sz w:val="23"/>
          <w:szCs w:val="23"/>
        </w:rPr>
        <w:t xml:space="preserve">. </w:t>
      </w:r>
      <w:r w:rsidRPr="00EF4D72">
        <w:rPr>
          <w:rFonts w:ascii="Times New Roman" w:hAnsi="Times New Roman"/>
          <w:sz w:val="24"/>
          <w:szCs w:val="23"/>
        </w:rPr>
        <w:t>Количество квадратных метров расселенного аварийного жилищного фонда в рамках национального проекта</w:t>
      </w:r>
    </w:p>
    <w:p w:rsidR="00F81B5F" w:rsidRPr="00EF4D72" w:rsidRDefault="00F81B5F" w:rsidP="00BD51DE">
      <w:pPr>
        <w:autoSpaceDE w:val="0"/>
        <w:autoSpaceDN w:val="0"/>
        <w:adjustRightInd w:val="0"/>
        <w:spacing w:after="0" w:line="254" w:lineRule="auto"/>
        <w:ind w:firstLine="567"/>
        <w:rPr>
          <w:rFonts w:ascii="Times New Roman" w:hAnsi="Times New Roman"/>
          <w:sz w:val="24"/>
          <w:szCs w:val="23"/>
        </w:rPr>
      </w:pPr>
      <w:r w:rsidRPr="00EF4D72">
        <w:rPr>
          <w:rFonts w:ascii="Times New Roman" w:hAnsi="Times New Roman"/>
          <w:sz w:val="24"/>
          <w:szCs w:val="23"/>
        </w:rPr>
        <w:t>6.2</w:t>
      </w:r>
      <w:r w:rsidR="00BD51DE">
        <w:rPr>
          <w:rFonts w:ascii="Times New Roman" w:hAnsi="Times New Roman"/>
          <w:sz w:val="24"/>
          <w:szCs w:val="23"/>
        </w:rPr>
        <w:t>7</w:t>
      </w:r>
      <w:r w:rsidRPr="00EF4D72">
        <w:rPr>
          <w:rFonts w:ascii="Times New Roman" w:hAnsi="Times New Roman"/>
          <w:sz w:val="24"/>
          <w:szCs w:val="23"/>
        </w:rPr>
        <w:t xml:space="preserve">.1. Исходные данные </w:t>
      </w:r>
    </w:p>
    <w:p w:rsidR="005D5CD6" w:rsidRPr="00EF4D72" w:rsidRDefault="002D6B09" w:rsidP="00BD51DE">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EF4D72">
        <w:rPr>
          <w:rFonts w:ascii="Times New Roman" w:hAnsi="Times New Roman"/>
          <w:sz w:val="23"/>
          <w:szCs w:val="23"/>
        </w:rPr>
        <w:t xml:space="preserve">При расчете значения целевого показателя применяются данные </w:t>
      </w:r>
      <w:r w:rsidR="00B17248" w:rsidRPr="00EF4D72">
        <w:rPr>
          <w:rFonts w:ascii="Times New Roman" w:hAnsi="Times New Roman"/>
          <w:sz w:val="23"/>
          <w:szCs w:val="23"/>
        </w:rPr>
        <w:t xml:space="preserve">из </w:t>
      </w:r>
      <w:r w:rsidR="005D5CD6" w:rsidRPr="00EF4D72">
        <w:rPr>
          <w:rFonts w:ascii="Times New Roman" w:eastAsiaTheme="minorHAnsi" w:hAnsi="Times New Roman"/>
          <w:sz w:val="23"/>
          <w:szCs w:val="23"/>
        </w:rPr>
        <w:t>адресной программы Московской области «Переселение граждан из аварийного жилищного фо</w:t>
      </w:r>
      <w:r w:rsidR="00B17248" w:rsidRPr="00EF4D72">
        <w:rPr>
          <w:rFonts w:ascii="Times New Roman" w:eastAsiaTheme="minorHAnsi" w:hAnsi="Times New Roman"/>
          <w:sz w:val="23"/>
          <w:szCs w:val="23"/>
        </w:rPr>
        <w:t>нда в Московской области на 2019-2025</w:t>
      </w:r>
      <w:r w:rsidR="005D5CD6" w:rsidRPr="00EF4D72">
        <w:rPr>
          <w:rFonts w:ascii="Times New Roman" w:eastAsiaTheme="minorHAnsi" w:hAnsi="Times New Roman"/>
          <w:sz w:val="23"/>
          <w:szCs w:val="23"/>
        </w:rPr>
        <w:t xml:space="preserve"> годы», утвержденной постановлением Правительства Москов</w:t>
      </w:r>
      <w:r w:rsidR="00B17248" w:rsidRPr="00EF4D72">
        <w:rPr>
          <w:rFonts w:ascii="Times New Roman" w:eastAsiaTheme="minorHAnsi" w:hAnsi="Times New Roman"/>
          <w:sz w:val="23"/>
          <w:szCs w:val="23"/>
        </w:rPr>
        <w:t>ской области от 26.03.2019 № 182/1</w:t>
      </w:r>
      <w:r w:rsidR="005D5CD6" w:rsidRPr="00EF4D72">
        <w:rPr>
          <w:rFonts w:ascii="Times New Roman" w:eastAsiaTheme="minorHAnsi" w:hAnsi="Times New Roman"/>
          <w:sz w:val="23"/>
          <w:szCs w:val="23"/>
        </w:rPr>
        <w:t xml:space="preserve">0 </w:t>
      </w:r>
    </w:p>
    <w:p w:rsidR="00EF4D72" w:rsidRPr="00EF4D72" w:rsidRDefault="00EF4D72" w:rsidP="00BD51DE">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EF4D72">
        <w:rPr>
          <w:rFonts w:ascii="Times New Roman" w:eastAsiaTheme="minorHAnsi" w:hAnsi="Times New Roman"/>
          <w:sz w:val="23"/>
          <w:szCs w:val="23"/>
        </w:rPr>
        <w:t>6.2</w:t>
      </w:r>
      <w:r w:rsidR="00BD51DE">
        <w:rPr>
          <w:rFonts w:ascii="Times New Roman" w:eastAsiaTheme="minorHAnsi" w:hAnsi="Times New Roman"/>
          <w:sz w:val="23"/>
          <w:szCs w:val="23"/>
        </w:rPr>
        <w:t>7</w:t>
      </w:r>
      <w:r w:rsidRPr="00EF4D72">
        <w:rPr>
          <w:rFonts w:ascii="Times New Roman" w:eastAsiaTheme="minorHAnsi" w:hAnsi="Times New Roman"/>
          <w:sz w:val="23"/>
          <w:szCs w:val="23"/>
        </w:rPr>
        <w:t>.2. Алгоритм расчета значений целевого показателя по Сергиево-Посадскому муниципального району Московской области.</w:t>
      </w:r>
    </w:p>
    <w:p w:rsidR="00EF4D72" w:rsidRPr="00EF4D72" w:rsidRDefault="00EF4D72" w:rsidP="00BD51DE">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EF4D72">
        <w:rPr>
          <w:rFonts w:ascii="Times New Roman" w:eastAsiaTheme="minorHAnsi" w:hAnsi="Times New Roman"/>
          <w:sz w:val="23"/>
          <w:szCs w:val="23"/>
        </w:rPr>
        <w:t>Значение целевого показателя определяется исходя из количества квадратных метров расселенного аварийного жилищного фонда в рамках национального проекта</w:t>
      </w:r>
    </w:p>
    <w:p w:rsidR="00EF4D72" w:rsidRPr="00EF4D72" w:rsidRDefault="00EF4D72" w:rsidP="00BD51DE">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EF4D72">
        <w:rPr>
          <w:rFonts w:ascii="Times New Roman" w:eastAsiaTheme="minorHAnsi" w:hAnsi="Times New Roman"/>
          <w:sz w:val="23"/>
          <w:szCs w:val="23"/>
        </w:rPr>
        <w:t>6.2</w:t>
      </w:r>
      <w:r w:rsidR="00BD51DE">
        <w:rPr>
          <w:rFonts w:ascii="Times New Roman" w:eastAsiaTheme="minorHAnsi" w:hAnsi="Times New Roman"/>
          <w:sz w:val="23"/>
          <w:szCs w:val="23"/>
        </w:rPr>
        <w:t>7</w:t>
      </w:r>
      <w:r w:rsidRPr="00EF4D72">
        <w:rPr>
          <w:rFonts w:ascii="Times New Roman" w:eastAsiaTheme="minorHAnsi" w:hAnsi="Times New Roman"/>
          <w:sz w:val="23"/>
          <w:szCs w:val="23"/>
        </w:rPr>
        <w:t>.3 Значения целевого показателя.</w:t>
      </w:r>
    </w:p>
    <w:p w:rsidR="00EF4D72" w:rsidRPr="00EF4D72" w:rsidRDefault="00EF4D72" w:rsidP="00BD51DE">
      <w:pPr>
        <w:autoSpaceDE w:val="0"/>
        <w:autoSpaceDN w:val="0"/>
        <w:adjustRightInd w:val="0"/>
        <w:spacing w:after="0" w:line="240" w:lineRule="auto"/>
        <w:ind w:firstLine="567"/>
        <w:jc w:val="both"/>
        <w:outlineLvl w:val="0"/>
        <w:rPr>
          <w:rFonts w:ascii="Times New Roman" w:hAnsi="Times New Roman"/>
          <w:sz w:val="24"/>
          <w:szCs w:val="23"/>
        </w:rPr>
      </w:pPr>
      <w:r w:rsidRPr="00EF4D72">
        <w:rPr>
          <w:rFonts w:ascii="Times New Roman" w:hAnsi="Times New Roman"/>
          <w:sz w:val="24"/>
          <w:szCs w:val="23"/>
        </w:rPr>
        <w:t>В 2019 году: 0</w:t>
      </w:r>
      <w:r>
        <w:rPr>
          <w:rFonts w:ascii="Times New Roman" w:hAnsi="Times New Roman"/>
          <w:sz w:val="24"/>
          <w:szCs w:val="23"/>
        </w:rPr>
        <w:t xml:space="preserve"> тыс.кв.м</w:t>
      </w:r>
      <w:r w:rsidRPr="00EF4D72">
        <w:rPr>
          <w:rFonts w:ascii="Times New Roman" w:hAnsi="Times New Roman"/>
          <w:sz w:val="24"/>
          <w:szCs w:val="23"/>
        </w:rPr>
        <w:t xml:space="preserve">, в 2020 году- 3,64 тыс.кв.м, в 2021 году: </w:t>
      </w:r>
      <w:r w:rsidR="0069755D">
        <w:rPr>
          <w:rFonts w:ascii="Times New Roman" w:hAnsi="Times New Roman"/>
          <w:sz w:val="24"/>
          <w:szCs w:val="23"/>
        </w:rPr>
        <w:t>0</w:t>
      </w:r>
      <w:r w:rsidRPr="00EF4D72">
        <w:rPr>
          <w:rFonts w:ascii="Times New Roman" w:hAnsi="Times New Roman"/>
          <w:sz w:val="24"/>
          <w:szCs w:val="23"/>
        </w:rPr>
        <w:t xml:space="preserve"> тыс.кв.м.</w:t>
      </w:r>
    </w:p>
    <w:p w:rsidR="00EF4D72" w:rsidRDefault="00EF4D72" w:rsidP="00BD51DE">
      <w:pPr>
        <w:autoSpaceDE w:val="0"/>
        <w:autoSpaceDN w:val="0"/>
        <w:adjustRightInd w:val="0"/>
        <w:spacing w:after="0" w:line="240" w:lineRule="auto"/>
        <w:ind w:firstLine="567"/>
        <w:jc w:val="both"/>
        <w:outlineLvl w:val="0"/>
        <w:rPr>
          <w:rFonts w:ascii="Times New Roman" w:hAnsi="Times New Roman"/>
          <w:sz w:val="23"/>
          <w:szCs w:val="23"/>
        </w:rPr>
      </w:pPr>
    </w:p>
    <w:p w:rsidR="00C61022" w:rsidRDefault="00C61022" w:rsidP="00BD51DE">
      <w:pPr>
        <w:autoSpaceDE w:val="0"/>
        <w:autoSpaceDN w:val="0"/>
        <w:adjustRightInd w:val="0"/>
        <w:spacing w:after="0" w:line="240" w:lineRule="auto"/>
        <w:ind w:firstLine="567"/>
        <w:jc w:val="both"/>
        <w:outlineLvl w:val="0"/>
        <w:rPr>
          <w:rFonts w:ascii="Times New Roman" w:hAnsi="Times New Roman"/>
          <w:sz w:val="23"/>
          <w:szCs w:val="23"/>
        </w:rPr>
      </w:pPr>
    </w:p>
    <w:p w:rsidR="00EF4D72" w:rsidRDefault="00EF4D72" w:rsidP="00BD51DE">
      <w:pPr>
        <w:autoSpaceDE w:val="0"/>
        <w:autoSpaceDN w:val="0"/>
        <w:adjustRightInd w:val="0"/>
        <w:spacing w:after="0" w:line="240" w:lineRule="auto"/>
        <w:ind w:firstLine="567"/>
        <w:jc w:val="center"/>
        <w:outlineLvl w:val="0"/>
        <w:rPr>
          <w:rFonts w:ascii="Times New Roman" w:hAnsi="Times New Roman"/>
          <w:sz w:val="24"/>
          <w:szCs w:val="23"/>
        </w:rPr>
      </w:pPr>
      <w:r>
        <w:rPr>
          <w:rFonts w:ascii="Times New Roman" w:hAnsi="Times New Roman"/>
          <w:sz w:val="23"/>
          <w:szCs w:val="23"/>
        </w:rPr>
        <w:lastRenderedPageBreak/>
        <w:t>6.2</w:t>
      </w:r>
      <w:r w:rsidR="00BD51DE">
        <w:rPr>
          <w:rFonts w:ascii="Times New Roman" w:hAnsi="Times New Roman"/>
          <w:sz w:val="23"/>
          <w:szCs w:val="23"/>
        </w:rPr>
        <w:t>8</w:t>
      </w:r>
      <w:r>
        <w:rPr>
          <w:rFonts w:ascii="Times New Roman" w:hAnsi="Times New Roman"/>
          <w:sz w:val="23"/>
          <w:szCs w:val="23"/>
        </w:rPr>
        <w:t>.</w:t>
      </w:r>
      <w:r w:rsidRPr="00EF4D72">
        <w:rPr>
          <w:rFonts w:ascii="Times New Roman" w:hAnsi="Times New Roman"/>
          <w:sz w:val="24"/>
          <w:szCs w:val="23"/>
        </w:rPr>
        <w:t xml:space="preserve"> Количество граждан, расселенных из аварийного жилищного фонда в рамках национального проекта</w:t>
      </w:r>
    </w:p>
    <w:p w:rsidR="00EF4D72" w:rsidRPr="00EF4D72" w:rsidRDefault="00EF4D72" w:rsidP="00BD51DE">
      <w:pPr>
        <w:autoSpaceDE w:val="0"/>
        <w:autoSpaceDN w:val="0"/>
        <w:adjustRightInd w:val="0"/>
        <w:spacing w:after="0" w:line="254" w:lineRule="auto"/>
        <w:ind w:firstLine="567"/>
        <w:rPr>
          <w:rFonts w:ascii="Times New Roman" w:hAnsi="Times New Roman"/>
          <w:sz w:val="24"/>
          <w:szCs w:val="23"/>
        </w:rPr>
      </w:pPr>
      <w:r>
        <w:rPr>
          <w:rFonts w:ascii="Times New Roman" w:hAnsi="Times New Roman"/>
          <w:sz w:val="24"/>
          <w:szCs w:val="23"/>
        </w:rPr>
        <w:t>6.2</w:t>
      </w:r>
      <w:r w:rsidR="00BD51DE">
        <w:rPr>
          <w:rFonts w:ascii="Times New Roman" w:hAnsi="Times New Roman"/>
          <w:sz w:val="24"/>
          <w:szCs w:val="23"/>
        </w:rPr>
        <w:t>8</w:t>
      </w:r>
      <w:r w:rsidRPr="00EF4D72">
        <w:rPr>
          <w:rFonts w:ascii="Times New Roman" w:hAnsi="Times New Roman"/>
          <w:sz w:val="24"/>
          <w:szCs w:val="23"/>
        </w:rPr>
        <w:t xml:space="preserve">.1. Исходные данные </w:t>
      </w:r>
    </w:p>
    <w:p w:rsidR="00EF4D72" w:rsidRPr="00EF4D72" w:rsidRDefault="00EF4D72" w:rsidP="00BD51DE">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EF4D72">
        <w:rPr>
          <w:rFonts w:ascii="Times New Roman" w:hAnsi="Times New Roman"/>
          <w:sz w:val="23"/>
          <w:szCs w:val="23"/>
        </w:rPr>
        <w:t xml:space="preserve">При расчете значения целевого показателя применяются данные из </w:t>
      </w:r>
      <w:r w:rsidRPr="00EF4D72">
        <w:rPr>
          <w:rFonts w:ascii="Times New Roman" w:eastAsiaTheme="minorHAnsi" w:hAnsi="Times New Roman"/>
          <w:sz w:val="23"/>
          <w:szCs w:val="23"/>
        </w:rPr>
        <w:t xml:space="preserve">адресной программы Московской области «Переселение граждан из аварийного жилищного фонда в Московской области на 2019-2025 годы», утвержденной постановлением Правительства Московской области от 26.03.2019 № 182/10 </w:t>
      </w:r>
    </w:p>
    <w:p w:rsidR="00EF4D72" w:rsidRPr="00EF4D72" w:rsidRDefault="00EF4D72" w:rsidP="00BD51DE">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EF4D72">
        <w:rPr>
          <w:rFonts w:ascii="Times New Roman" w:eastAsiaTheme="minorHAnsi" w:hAnsi="Times New Roman"/>
          <w:sz w:val="23"/>
          <w:szCs w:val="23"/>
        </w:rPr>
        <w:t>6.2</w:t>
      </w:r>
      <w:r w:rsidR="00BD51DE">
        <w:rPr>
          <w:rFonts w:ascii="Times New Roman" w:eastAsiaTheme="minorHAnsi" w:hAnsi="Times New Roman"/>
          <w:sz w:val="23"/>
          <w:szCs w:val="23"/>
        </w:rPr>
        <w:t>8</w:t>
      </w:r>
      <w:r w:rsidRPr="00EF4D72">
        <w:rPr>
          <w:rFonts w:ascii="Times New Roman" w:eastAsiaTheme="minorHAnsi" w:hAnsi="Times New Roman"/>
          <w:sz w:val="23"/>
          <w:szCs w:val="23"/>
        </w:rPr>
        <w:t>.2. Алгоритм расчета значений целевого показателя по Сергиево-Посадскому муниципального району Московской области.</w:t>
      </w:r>
    </w:p>
    <w:p w:rsidR="00EF4D72" w:rsidRDefault="00EF4D72" w:rsidP="00BD51DE">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EF4D72">
        <w:rPr>
          <w:rFonts w:ascii="Times New Roman" w:eastAsiaTheme="minorHAnsi" w:hAnsi="Times New Roman"/>
          <w:sz w:val="23"/>
          <w:szCs w:val="23"/>
        </w:rPr>
        <w:t xml:space="preserve">Значение целевого показателя определяется исходя из количества переселенных граждан из аварийного фонда в рамках национального проекта </w:t>
      </w:r>
    </w:p>
    <w:p w:rsidR="00EF4D72" w:rsidRPr="00EF4D72" w:rsidRDefault="00EF4D72" w:rsidP="00BD51DE">
      <w:pPr>
        <w:autoSpaceDE w:val="0"/>
        <w:autoSpaceDN w:val="0"/>
        <w:adjustRightInd w:val="0"/>
        <w:spacing w:after="0" w:line="240" w:lineRule="auto"/>
        <w:ind w:firstLine="567"/>
        <w:jc w:val="both"/>
        <w:outlineLvl w:val="0"/>
        <w:rPr>
          <w:rFonts w:ascii="Times New Roman" w:eastAsiaTheme="minorHAnsi" w:hAnsi="Times New Roman"/>
          <w:sz w:val="23"/>
          <w:szCs w:val="23"/>
        </w:rPr>
      </w:pPr>
      <w:r>
        <w:rPr>
          <w:rFonts w:ascii="Times New Roman" w:eastAsiaTheme="minorHAnsi" w:hAnsi="Times New Roman"/>
          <w:sz w:val="23"/>
          <w:szCs w:val="23"/>
        </w:rPr>
        <w:t>6.2</w:t>
      </w:r>
      <w:r w:rsidR="00BD51DE">
        <w:rPr>
          <w:rFonts w:ascii="Times New Roman" w:eastAsiaTheme="minorHAnsi" w:hAnsi="Times New Roman"/>
          <w:sz w:val="23"/>
          <w:szCs w:val="23"/>
        </w:rPr>
        <w:t>8</w:t>
      </w:r>
      <w:r w:rsidRPr="00EF4D72">
        <w:rPr>
          <w:rFonts w:ascii="Times New Roman" w:eastAsiaTheme="minorHAnsi" w:hAnsi="Times New Roman"/>
          <w:sz w:val="23"/>
          <w:szCs w:val="23"/>
        </w:rPr>
        <w:t>.3 Значения целевого показателя.</w:t>
      </w:r>
    </w:p>
    <w:p w:rsidR="00EF4D72" w:rsidRPr="00EF4D72" w:rsidRDefault="00EF4D72" w:rsidP="00BD51DE">
      <w:pPr>
        <w:autoSpaceDE w:val="0"/>
        <w:autoSpaceDN w:val="0"/>
        <w:adjustRightInd w:val="0"/>
        <w:spacing w:after="0" w:line="240" w:lineRule="auto"/>
        <w:ind w:firstLine="567"/>
        <w:jc w:val="both"/>
        <w:outlineLvl w:val="0"/>
        <w:rPr>
          <w:rFonts w:ascii="Times New Roman" w:hAnsi="Times New Roman"/>
          <w:sz w:val="24"/>
          <w:szCs w:val="23"/>
        </w:rPr>
      </w:pPr>
      <w:r w:rsidRPr="00EF4D72">
        <w:rPr>
          <w:rFonts w:ascii="Times New Roman" w:hAnsi="Times New Roman"/>
          <w:sz w:val="24"/>
          <w:szCs w:val="23"/>
        </w:rPr>
        <w:t>В 2019 году: 0</w:t>
      </w:r>
      <w:r>
        <w:rPr>
          <w:rFonts w:ascii="Times New Roman" w:hAnsi="Times New Roman"/>
          <w:sz w:val="24"/>
          <w:szCs w:val="23"/>
        </w:rPr>
        <w:t xml:space="preserve"> тыс. человек</w:t>
      </w:r>
      <w:r w:rsidRPr="00EF4D72">
        <w:rPr>
          <w:rFonts w:ascii="Times New Roman" w:hAnsi="Times New Roman"/>
          <w:sz w:val="24"/>
          <w:szCs w:val="23"/>
        </w:rPr>
        <w:t xml:space="preserve">, в 2020 году- </w:t>
      </w:r>
      <w:r>
        <w:rPr>
          <w:rFonts w:ascii="Times New Roman" w:hAnsi="Times New Roman"/>
          <w:sz w:val="24"/>
          <w:szCs w:val="23"/>
        </w:rPr>
        <w:t xml:space="preserve">0,256 тыс.человек, в 2021 году: </w:t>
      </w:r>
      <w:r w:rsidR="0069755D">
        <w:rPr>
          <w:rFonts w:ascii="Times New Roman" w:hAnsi="Times New Roman"/>
          <w:sz w:val="24"/>
          <w:szCs w:val="23"/>
        </w:rPr>
        <w:t>0</w:t>
      </w:r>
      <w:r>
        <w:rPr>
          <w:rFonts w:ascii="Times New Roman" w:hAnsi="Times New Roman"/>
          <w:sz w:val="24"/>
          <w:szCs w:val="23"/>
        </w:rPr>
        <w:t xml:space="preserve"> </w:t>
      </w:r>
      <w:r w:rsidRPr="00EF4D72">
        <w:rPr>
          <w:rFonts w:ascii="Times New Roman" w:hAnsi="Times New Roman"/>
          <w:sz w:val="24"/>
          <w:szCs w:val="23"/>
        </w:rPr>
        <w:t>тыс.</w:t>
      </w:r>
      <w:r>
        <w:rPr>
          <w:rFonts w:ascii="Times New Roman" w:hAnsi="Times New Roman"/>
          <w:sz w:val="24"/>
          <w:szCs w:val="23"/>
        </w:rPr>
        <w:t>человек</w:t>
      </w:r>
      <w:r w:rsidRPr="00EF4D72">
        <w:rPr>
          <w:rFonts w:ascii="Times New Roman" w:hAnsi="Times New Roman"/>
          <w:sz w:val="24"/>
          <w:szCs w:val="23"/>
        </w:rPr>
        <w:t>.</w:t>
      </w:r>
    </w:p>
    <w:p w:rsidR="00583D99" w:rsidRPr="003108DD" w:rsidRDefault="00583D99" w:rsidP="00067B88">
      <w:pPr>
        <w:autoSpaceDE w:val="0"/>
        <w:autoSpaceDN w:val="0"/>
        <w:adjustRightInd w:val="0"/>
        <w:spacing w:after="0" w:line="254" w:lineRule="auto"/>
        <w:rPr>
          <w:rFonts w:ascii="Times New Roman" w:eastAsiaTheme="minorHAnsi" w:hAnsi="Times New Roman"/>
          <w:color w:val="000000" w:themeColor="text1"/>
          <w:sz w:val="23"/>
          <w:szCs w:val="23"/>
        </w:rPr>
      </w:pPr>
    </w:p>
    <w:p w:rsidR="00F54321" w:rsidRPr="003108DD" w:rsidRDefault="002F7CC2" w:rsidP="0093073B">
      <w:pPr>
        <w:spacing w:after="0" w:line="240" w:lineRule="auto"/>
        <w:jc w:val="center"/>
        <w:rPr>
          <w:rFonts w:ascii="Times New Roman"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C40A41" w:rsidRPr="003108DD">
        <w:rPr>
          <w:rFonts w:ascii="Times New Roman" w:eastAsiaTheme="minorHAnsi" w:hAnsi="Times New Roman"/>
          <w:sz w:val="23"/>
          <w:szCs w:val="23"/>
        </w:rPr>
        <w:t>2</w:t>
      </w:r>
      <w:r w:rsidR="00BD51DE">
        <w:rPr>
          <w:rFonts w:ascii="Times New Roman" w:eastAsiaTheme="minorHAnsi" w:hAnsi="Times New Roman"/>
          <w:sz w:val="23"/>
          <w:szCs w:val="23"/>
        </w:rPr>
        <w:t>9</w:t>
      </w:r>
      <w:r w:rsidR="00CC1C99" w:rsidRPr="003108DD">
        <w:rPr>
          <w:rFonts w:ascii="Times New Roman" w:eastAsiaTheme="minorHAnsi" w:hAnsi="Times New Roman"/>
          <w:sz w:val="23"/>
          <w:szCs w:val="23"/>
        </w:rPr>
        <w:t xml:space="preserve">. </w:t>
      </w:r>
      <w:r w:rsidR="0093073B" w:rsidRPr="003108DD">
        <w:rPr>
          <w:rFonts w:ascii="Times New Roman" w:hAnsi="Times New Roman"/>
          <w:sz w:val="23"/>
          <w:szCs w:val="23"/>
        </w:rPr>
        <w:t>Количе</w:t>
      </w:r>
      <w:r w:rsidR="00F54321" w:rsidRPr="003108DD">
        <w:rPr>
          <w:rFonts w:ascii="Times New Roman" w:hAnsi="Times New Roman"/>
          <w:sz w:val="23"/>
          <w:szCs w:val="23"/>
        </w:rPr>
        <w:t>ство молодых семей,</w:t>
      </w:r>
    </w:p>
    <w:p w:rsidR="00CC1C99" w:rsidRPr="003108DD" w:rsidRDefault="0093073B" w:rsidP="0093073B">
      <w:pPr>
        <w:spacing w:after="0" w:line="240" w:lineRule="auto"/>
        <w:jc w:val="center"/>
        <w:rPr>
          <w:rFonts w:ascii="Times New Roman" w:hAnsi="Times New Roman"/>
          <w:sz w:val="23"/>
          <w:szCs w:val="23"/>
        </w:rPr>
      </w:pPr>
      <w:r w:rsidRPr="003108DD">
        <w:rPr>
          <w:rFonts w:ascii="Times New Roman" w:hAnsi="Times New Roman"/>
          <w:sz w:val="23"/>
          <w:szCs w:val="23"/>
        </w:rPr>
        <w:t>получивших свидетельство о праве на получение социальной выплаты на приобретение (строительство) жилого дома</w:t>
      </w:r>
    </w:p>
    <w:p w:rsidR="00F54321" w:rsidRPr="003108DD" w:rsidRDefault="00F54321" w:rsidP="00F54321">
      <w:pPr>
        <w:spacing w:after="0" w:line="240" w:lineRule="auto"/>
        <w:rPr>
          <w:rFonts w:ascii="Times New Roman" w:eastAsiaTheme="minorHAnsi" w:hAnsi="Times New Roman"/>
          <w:sz w:val="23"/>
          <w:szCs w:val="23"/>
        </w:rPr>
      </w:pP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C40A41" w:rsidRPr="003108DD">
        <w:rPr>
          <w:rFonts w:ascii="Times New Roman" w:eastAsiaTheme="minorHAnsi" w:hAnsi="Times New Roman"/>
          <w:sz w:val="23"/>
          <w:szCs w:val="23"/>
        </w:rPr>
        <w:t>2</w:t>
      </w:r>
      <w:r w:rsidR="00BD51DE">
        <w:rPr>
          <w:rFonts w:ascii="Times New Roman" w:eastAsiaTheme="minorHAnsi" w:hAnsi="Times New Roman"/>
          <w:sz w:val="23"/>
          <w:szCs w:val="23"/>
        </w:rPr>
        <w:t>9</w:t>
      </w:r>
      <w:r w:rsidR="00CC1C99" w:rsidRPr="003108DD">
        <w:rPr>
          <w:rFonts w:ascii="Times New Roman" w:eastAsiaTheme="minorHAnsi" w:hAnsi="Times New Roman"/>
          <w:sz w:val="23"/>
          <w:szCs w:val="23"/>
        </w:rPr>
        <w:t>.1. Исходные данные.</w:t>
      </w:r>
    </w:p>
    <w:p w:rsidR="00CC1C99" w:rsidRPr="003108DD"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отчетов муниципальных образований </w:t>
      </w:r>
      <w:r w:rsidR="005E504C" w:rsidRPr="003108DD">
        <w:rPr>
          <w:rFonts w:ascii="Times New Roman" w:eastAsiaTheme="minorHAnsi" w:hAnsi="Times New Roman"/>
          <w:sz w:val="23"/>
          <w:szCs w:val="23"/>
        </w:rPr>
        <w:t xml:space="preserve">Сергиево-Посадского муниципального района </w:t>
      </w:r>
      <w:r w:rsidRPr="003108DD">
        <w:rPr>
          <w:rFonts w:ascii="Times New Roman" w:eastAsiaTheme="minorHAnsi" w:hAnsi="Times New Roman"/>
          <w:sz w:val="23"/>
          <w:szCs w:val="23"/>
        </w:rPr>
        <w:t>Московской области о реализации Подпрограммы 2.</w:t>
      </w: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C40A41" w:rsidRPr="003108DD">
        <w:rPr>
          <w:rFonts w:ascii="Times New Roman" w:eastAsiaTheme="minorHAnsi" w:hAnsi="Times New Roman"/>
          <w:sz w:val="23"/>
          <w:szCs w:val="23"/>
        </w:rPr>
        <w:t>2</w:t>
      </w:r>
      <w:r w:rsidR="00BD51DE">
        <w:rPr>
          <w:rFonts w:ascii="Times New Roman" w:eastAsiaTheme="minorHAnsi" w:hAnsi="Times New Roman"/>
          <w:sz w:val="23"/>
          <w:szCs w:val="23"/>
        </w:rPr>
        <w:t>9</w:t>
      </w:r>
      <w:r w:rsidR="00CC1C99" w:rsidRPr="003108DD">
        <w:rPr>
          <w:rFonts w:ascii="Times New Roman" w:eastAsiaTheme="minorHAnsi" w:hAnsi="Times New Roman"/>
          <w:sz w:val="23"/>
          <w:szCs w:val="23"/>
        </w:rPr>
        <w:t xml:space="preserve">.2. Алгоритм расчета значения целевого показателя по </w:t>
      </w:r>
      <w:r w:rsidR="003E5980" w:rsidRPr="003108DD">
        <w:rPr>
          <w:rFonts w:ascii="Times New Roman" w:eastAsiaTheme="minorHAnsi" w:hAnsi="Times New Roman"/>
          <w:sz w:val="23"/>
          <w:szCs w:val="23"/>
        </w:rPr>
        <w:t xml:space="preserve">Сергиево-Посадскому муниципальному району </w:t>
      </w:r>
      <w:r w:rsidR="00CC1C99" w:rsidRPr="003108DD">
        <w:rPr>
          <w:rFonts w:ascii="Times New Roman" w:eastAsiaTheme="minorHAnsi" w:hAnsi="Times New Roman"/>
          <w:sz w:val="23"/>
          <w:szCs w:val="23"/>
        </w:rPr>
        <w:t>Московской области.</w:t>
      </w:r>
    </w:p>
    <w:p w:rsidR="00CC1C99" w:rsidRPr="003108DD"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муниципальным образованиям</w:t>
      </w:r>
      <w:r w:rsidR="003E5980" w:rsidRPr="003108DD">
        <w:rPr>
          <w:rFonts w:ascii="Times New Roman" w:eastAsiaTheme="minorHAnsi" w:hAnsi="Times New Roman"/>
          <w:sz w:val="23"/>
          <w:szCs w:val="23"/>
        </w:rPr>
        <w:t xml:space="preserve"> Сергиево-Посадского муниципального района</w:t>
      </w:r>
      <w:r w:rsidRPr="003108DD">
        <w:rPr>
          <w:rFonts w:ascii="Times New Roman" w:eastAsiaTheme="minorHAnsi" w:hAnsi="Times New Roman"/>
          <w:sz w:val="23"/>
          <w:szCs w:val="23"/>
        </w:rPr>
        <w:t xml:space="preserve"> Московской области.</w:t>
      </w: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C40A41" w:rsidRPr="003108DD">
        <w:rPr>
          <w:rFonts w:ascii="Times New Roman" w:eastAsiaTheme="minorHAnsi" w:hAnsi="Times New Roman"/>
          <w:sz w:val="23"/>
          <w:szCs w:val="23"/>
        </w:rPr>
        <w:t>2</w:t>
      </w:r>
      <w:r w:rsidR="00BD51DE">
        <w:rPr>
          <w:rFonts w:ascii="Times New Roman" w:eastAsiaTheme="minorHAnsi" w:hAnsi="Times New Roman"/>
          <w:sz w:val="23"/>
          <w:szCs w:val="23"/>
        </w:rPr>
        <w:t>9</w:t>
      </w:r>
      <w:r w:rsidR="00CC1C99" w:rsidRPr="003108DD">
        <w:rPr>
          <w:rFonts w:ascii="Times New Roman" w:eastAsiaTheme="minorHAnsi" w:hAnsi="Times New Roman"/>
          <w:sz w:val="23"/>
          <w:szCs w:val="23"/>
        </w:rPr>
        <w:t>.3. Значения целевого показателя.</w:t>
      </w:r>
    </w:p>
    <w:p w:rsidR="00CC1C99" w:rsidRPr="003108DD" w:rsidRDefault="0093073B"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r w:rsidR="00CC1C99" w:rsidRPr="003108DD">
        <w:rPr>
          <w:rFonts w:ascii="Times New Roman" w:eastAsiaTheme="minorHAnsi" w:hAnsi="Times New Roman"/>
          <w:sz w:val="23"/>
          <w:szCs w:val="23"/>
        </w:rPr>
        <w:t>, в 201</w:t>
      </w:r>
      <w:r w:rsidR="003648EF" w:rsidRPr="003108DD">
        <w:rPr>
          <w:rFonts w:ascii="Times New Roman" w:eastAsiaTheme="minorHAnsi" w:hAnsi="Times New Roman"/>
          <w:sz w:val="23"/>
          <w:szCs w:val="23"/>
        </w:rPr>
        <w:t>7</w:t>
      </w:r>
      <w:r w:rsidR="00CC1C99" w:rsidRPr="003108DD">
        <w:rPr>
          <w:rFonts w:ascii="Times New Roman" w:eastAsiaTheme="minorHAnsi" w:hAnsi="Times New Roman"/>
          <w:sz w:val="23"/>
          <w:szCs w:val="23"/>
        </w:rPr>
        <w:t>-20</w:t>
      </w:r>
      <w:r w:rsidR="003648EF" w:rsidRPr="003108DD">
        <w:rPr>
          <w:rFonts w:ascii="Times New Roman" w:eastAsiaTheme="minorHAnsi" w:hAnsi="Times New Roman"/>
          <w:sz w:val="23"/>
          <w:szCs w:val="23"/>
        </w:rPr>
        <w:t>2</w:t>
      </w:r>
      <w:r w:rsidR="0010036A" w:rsidRPr="003108DD">
        <w:rPr>
          <w:rFonts w:ascii="Times New Roman" w:eastAsiaTheme="minorHAnsi" w:hAnsi="Times New Roman"/>
          <w:sz w:val="23"/>
          <w:szCs w:val="23"/>
        </w:rPr>
        <w:t>0</w:t>
      </w:r>
      <w:r w:rsidR="00CC1C99" w:rsidRPr="003108DD">
        <w:rPr>
          <w:rFonts w:ascii="Times New Roman" w:eastAsiaTheme="minorHAnsi" w:hAnsi="Times New Roman"/>
          <w:sz w:val="23"/>
          <w:szCs w:val="23"/>
        </w:rPr>
        <w:t xml:space="preserve"> годах должно составить </w:t>
      </w:r>
      <w:r w:rsidR="000E364C" w:rsidRPr="003108DD">
        <w:rPr>
          <w:rFonts w:ascii="Times New Roman" w:eastAsiaTheme="minorHAnsi" w:hAnsi="Times New Roman"/>
          <w:sz w:val="23"/>
          <w:szCs w:val="23"/>
        </w:rPr>
        <w:t>68</w:t>
      </w:r>
      <w:r w:rsidR="0010036A" w:rsidRPr="003108DD">
        <w:rPr>
          <w:rFonts w:ascii="Times New Roman" w:eastAsiaTheme="minorHAnsi" w:hAnsi="Times New Roman"/>
          <w:sz w:val="23"/>
          <w:szCs w:val="23"/>
        </w:rPr>
        <w:t xml:space="preserve"> </w:t>
      </w:r>
      <w:r w:rsidR="000E364C" w:rsidRPr="003108DD">
        <w:rPr>
          <w:rFonts w:ascii="Times New Roman" w:eastAsiaTheme="minorHAnsi" w:hAnsi="Times New Roman"/>
          <w:sz w:val="23"/>
          <w:szCs w:val="23"/>
        </w:rPr>
        <w:t>семей</w:t>
      </w:r>
      <w:r w:rsidR="00CC1C99" w:rsidRPr="003108DD">
        <w:rPr>
          <w:rFonts w:ascii="Times New Roman" w:eastAsiaTheme="minorHAnsi" w:hAnsi="Times New Roman"/>
          <w:sz w:val="23"/>
          <w:szCs w:val="23"/>
        </w:rPr>
        <w:t>, в 201</w:t>
      </w:r>
      <w:r w:rsidR="009A3B8D" w:rsidRPr="003108DD">
        <w:rPr>
          <w:rFonts w:ascii="Times New Roman" w:eastAsiaTheme="minorHAnsi" w:hAnsi="Times New Roman"/>
          <w:sz w:val="23"/>
          <w:szCs w:val="23"/>
        </w:rPr>
        <w:t>7</w:t>
      </w:r>
      <w:r w:rsidR="00CC1C99" w:rsidRPr="003108DD">
        <w:rPr>
          <w:rFonts w:ascii="Times New Roman" w:eastAsiaTheme="minorHAnsi" w:hAnsi="Times New Roman"/>
          <w:sz w:val="23"/>
          <w:szCs w:val="23"/>
        </w:rPr>
        <w:t xml:space="preserve"> году -  </w:t>
      </w:r>
      <w:r w:rsidR="00590AC2" w:rsidRPr="003108DD">
        <w:rPr>
          <w:rFonts w:ascii="Times New Roman" w:eastAsiaTheme="minorHAnsi" w:hAnsi="Times New Roman"/>
          <w:sz w:val="23"/>
          <w:szCs w:val="23"/>
        </w:rPr>
        <w:t>1</w:t>
      </w:r>
      <w:r w:rsidR="0007282A" w:rsidRPr="003108DD">
        <w:rPr>
          <w:rFonts w:ascii="Times New Roman" w:eastAsiaTheme="minorHAnsi" w:hAnsi="Times New Roman"/>
          <w:sz w:val="23"/>
          <w:szCs w:val="23"/>
        </w:rPr>
        <w:t>4</w:t>
      </w:r>
      <w:r w:rsidR="001A5BEC" w:rsidRPr="003108DD">
        <w:rPr>
          <w:rFonts w:ascii="Times New Roman" w:eastAsiaTheme="minorHAnsi" w:hAnsi="Times New Roman"/>
          <w:sz w:val="23"/>
          <w:szCs w:val="23"/>
        </w:rPr>
        <w:t> </w:t>
      </w:r>
      <w:r w:rsidRPr="003108DD">
        <w:rPr>
          <w:rFonts w:ascii="Times New Roman" w:eastAsiaTheme="minorHAnsi" w:hAnsi="Times New Roman"/>
          <w:sz w:val="23"/>
          <w:szCs w:val="23"/>
        </w:rPr>
        <w:t>семей</w:t>
      </w:r>
      <w:r w:rsidR="00CC1C99" w:rsidRPr="003108DD">
        <w:rPr>
          <w:rFonts w:ascii="Times New Roman" w:eastAsiaTheme="minorHAnsi" w:hAnsi="Times New Roman"/>
          <w:sz w:val="23"/>
          <w:szCs w:val="23"/>
        </w:rPr>
        <w:t>, в 201</w:t>
      </w:r>
      <w:r w:rsidR="009A3B8D" w:rsidRPr="003108DD">
        <w:rPr>
          <w:rFonts w:ascii="Times New Roman" w:eastAsiaTheme="minorHAnsi" w:hAnsi="Times New Roman"/>
          <w:sz w:val="23"/>
          <w:szCs w:val="23"/>
        </w:rPr>
        <w:t>8</w:t>
      </w:r>
      <w:r w:rsidR="00CC1C99" w:rsidRPr="003108DD">
        <w:rPr>
          <w:rFonts w:ascii="Times New Roman" w:eastAsiaTheme="minorHAnsi" w:hAnsi="Times New Roman"/>
          <w:sz w:val="23"/>
          <w:szCs w:val="23"/>
        </w:rPr>
        <w:t xml:space="preserve"> году - </w:t>
      </w:r>
      <w:r w:rsidR="003B7BDD" w:rsidRPr="003108DD">
        <w:rPr>
          <w:rFonts w:ascii="Times New Roman" w:eastAsiaTheme="minorHAnsi" w:hAnsi="Times New Roman"/>
          <w:sz w:val="23"/>
          <w:szCs w:val="23"/>
        </w:rPr>
        <w:t>2</w:t>
      </w:r>
      <w:r w:rsidR="00590F55" w:rsidRPr="003108DD">
        <w:rPr>
          <w:rFonts w:ascii="Times New Roman" w:eastAsiaTheme="minorHAnsi" w:hAnsi="Times New Roman"/>
          <w:sz w:val="23"/>
          <w:szCs w:val="23"/>
        </w:rPr>
        <w:t>4</w:t>
      </w:r>
      <w:r w:rsidR="00CC1C99" w:rsidRPr="003108DD">
        <w:rPr>
          <w:rFonts w:ascii="Times New Roman" w:eastAsiaTheme="minorHAnsi" w:hAnsi="Times New Roman"/>
          <w:sz w:val="23"/>
          <w:szCs w:val="23"/>
        </w:rPr>
        <w:t xml:space="preserve"> </w:t>
      </w:r>
      <w:r w:rsidR="00590F55" w:rsidRPr="003108DD">
        <w:rPr>
          <w:rFonts w:ascii="Times New Roman" w:eastAsiaTheme="minorHAnsi" w:hAnsi="Times New Roman"/>
          <w:sz w:val="23"/>
          <w:szCs w:val="23"/>
        </w:rPr>
        <w:t>семьи</w:t>
      </w:r>
      <w:r w:rsidR="00CC1C99" w:rsidRPr="003108DD">
        <w:rPr>
          <w:rFonts w:ascii="Times New Roman" w:eastAsiaTheme="minorHAnsi" w:hAnsi="Times New Roman"/>
          <w:sz w:val="23"/>
          <w:szCs w:val="23"/>
        </w:rPr>
        <w:t>, в 20</w:t>
      </w:r>
      <w:r w:rsidR="003B7BDD" w:rsidRPr="003108DD">
        <w:rPr>
          <w:rFonts w:ascii="Times New Roman" w:eastAsiaTheme="minorHAnsi" w:hAnsi="Times New Roman"/>
          <w:sz w:val="23"/>
          <w:szCs w:val="23"/>
        </w:rPr>
        <w:t>19</w:t>
      </w:r>
      <w:r w:rsidR="00CC1C99" w:rsidRPr="003108DD">
        <w:rPr>
          <w:rFonts w:ascii="Times New Roman" w:eastAsiaTheme="minorHAnsi" w:hAnsi="Times New Roman"/>
          <w:sz w:val="23"/>
          <w:szCs w:val="23"/>
        </w:rPr>
        <w:t xml:space="preserve"> году - </w:t>
      </w:r>
      <w:r w:rsidR="00B22E83" w:rsidRPr="003108DD">
        <w:rPr>
          <w:rFonts w:ascii="Times New Roman" w:eastAsiaTheme="minorHAnsi" w:hAnsi="Times New Roman"/>
          <w:sz w:val="23"/>
          <w:szCs w:val="23"/>
        </w:rPr>
        <w:t>20</w:t>
      </w:r>
      <w:r w:rsidR="00CC1C99" w:rsidRPr="003108DD">
        <w:rPr>
          <w:rFonts w:ascii="Times New Roman" w:eastAsiaTheme="minorHAnsi" w:hAnsi="Times New Roman"/>
          <w:sz w:val="23"/>
          <w:szCs w:val="23"/>
        </w:rPr>
        <w:t xml:space="preserve"> </w:t>
      </w:r>
      <w:r w:rsidRPr="003108DD">
        <w:rPr>
          <w:rFonts w:ascii="Times New Roman" w:eastAsiaTheme="minorHAnsi" w:hAnsi="Times New Roman"/>
          <w:sz w:val="23"/>
          <w:szCs w:val="23"/>
        </w:rPr>
        <w:t>семей</w:t>
      </w:r>
      <w:r w:rsidR="003B7BDD" w:rsidRPr="003108DD">
        <w:rPr>
          <w:rFonts w:ascii="Times New Roman" w:eastAsiaTheme="minorHAnsi" w:hAnsi="Times New Roman"/>
          <w:sz w:val="23"/>
          <w:szCs w:val="23"/>
        </w:rPr>
        <w:t>, в 2020 году - 10 семей.</w:t>
      </w:r>
    </w:p>
    <w:p w:rsidR="00CC1C99" w:rsidRPr="003108DD"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E37E4E" w:rsidRPr="003108DD" w:rsidRDefault="002F7CC2" w:rsidP="00F54321">
      <w:pPr>
        <w:autoSpaceDE w:val="0"/>
        <w:autoSpaceDN w:val="0"/>
        <w:adjustRightInd w:val="0"/>
        <w:spacing w:after="0" w:line="240" w:lineRule="auto"/>
        <w:ind w:firstLine="567"/>
        <w:jc w:val="center"/>
        <w:outlineLvl w:val="0"/>
        <w:rPr>
          <w:rFonts w:ascii="Times New Roman"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BD51DE">
        <w:rPr>
          <w:rFonts w:ascii="Times New Roman" w:eastAsiaTheme="minorHAnsi" w:hAnsi="Times New Roman"/>
          <w:sz w:val="23"/>
          <w:szCs w:val="23"/>
        </w:rPr>
        <w:t>30</w:t>
      </w:r>
      <w:r w:rsidR="00CC1C99" w:rsidRPr="003108DD">
        <w:rPr>
          <w:rFonts w:ascii="Times New Roman" w:eastAsiaTheme="minorHAnsi" w:hAnsi="Times New Roman"/>
          <w:sz w:val="23"/>
          <w:szCs w:val="23"/>
        </w:rPr>
        <w:t xml:space="preserve">. </w:t>
      </w:r>
      <w:r w:rsidR="00CD77F3" w:rsidRPr="003108DD">
        <w:rPr>
          <w:rFonts w:ascii="Times New Roman" w:hAnsi="Times New Roman"/>
          <w:sz w:val="23"/>
          <w:szCs w:val="23"/>
        </w:rPr>
        <w:t>Численность детей-сирот, оставшихся без попечения родителей, ли</w:t>
      </w:r>
      <w:r w:rsidR="00E37E4E" w:rsidRPr="003108DD">
        <w:rPr>
          <w:rFonts w:ascii="Times New Roman" w:hAnsi="Times New Roman"/>
          <w:sz w:val="23"/>
          <w:szCs w:val="23"/>
        </w:rPr>
        <w:t>ц из числа детей-сирот и детей,</w:t>
      </w:r>
    </w:p>
    <w:p w:rsidR="00E37E4E" w:rsidRPr="003108DD" w:rsidRDefault="00CD77F3" w:rsidP="00F54321">
      <w:pPr>
        <w:autoSpaceDE w:val="0"/>
        <w:autoSpaceDN w:val="0"/>
        <w:adjustRightInd w:val="0"/>
        <w:spacing w:after="0" w:line="240" w:lineRule="auto"/>
        <w:ind w:firstLine="567"/>
        <w:jc w:val="center"/>
        <w:outlineLvl w:val="0"/>
        <w:rPr>
          <w:rFonts w:ascii="Times New Roman" w:hAnsi="Times New Roman"/>
          <w:sz w:val="23"/>
          <w:szCs w:val="23"/>
        </w:rPr>
      </w:pPr>
      <w:r w:rsidRPr="003108DD">
        <w:rPr>
          <w:rFonts w:ascii="Times New Roman" w:hAnsi="Times New Roman"/>
          <w:sz w:val="23"/>
          <w:szCs w:val="23"/>
        </w:rPr>
        <w:t xml:space="preserve">оставшихся без попечения родителей, обеспеченных благоустроенными жилыми помещениями </w:t>
      </w:r>
      <w:r w:rsidR="00E37E4E" w:rsidRPr="003108DD">
        <w:rPr>
          <w:rFonts w:ascii="Times New Roman" w:hAnsi="Times New Roman"/>
          <w:sz w:val="23"/>
          <w:szCs w:val="23"/>
        </w:rPr>
        <w:t>специализированного</w:t>
      </w:r>
    </w:p>
    <w:p w:rsidR="00CC1C99" w:rsidRPr="003108DD" w:rsidRDefault="00CD77F3" w:rsidP="00F54321">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3108DD">
        <w:rPr>
          <w:rFonts w:ascii="Times New Roman" w:hAnsi="Times New Roman"/>
          <w:sz w:val="23"/>
          <w:szCs w:val="23"/>
        </w:rPr>
        <w:t>жилищного фонда по договорам найма специализированных жилых помещений в отчетном финансовом году</w:t>
      </w:r>
    </w:p>
    <w:p w:rsidR="00CC1C99" w:rsidRPr="003108DD"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3108DD"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BD51DE">
        <w:rPr>
          <w:rFonts w:ascii="Times New Roman" w:eastAsiaTheme="minorHAnsi" w:hAnsi="Times New Roman"/>
          <w:sz w:val="23"/>
          <w:szCs w:val="23"/>
        </w:rPr>
        <w:t>30</w:t>
      </w:r>
      <w:r w:rsidR="00CC1C99" w:rsidRPr="003108DD">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 </w:t>
      </w:r>
      <w:r w:rsidR="00DA7CE3" w:rsidRPr="003108DD">
        <w:rPr>
          <w:rFonts w:ascii="Times New Roman" w:eastAsiaTheme="minorHAnsi" w:hAnsi="Times New Roman"/>
          <w:sz w:val="23"/>
          <w:szCs w:val="23"/>
        </w:rPr>
        <w:t>предоставлении</w:t>
      </w:r>
      <w:r w:rsidRPr="003108DD">
        <w:rPr>
          <w:rFonts w:ascii="Times New Roman" w:eastAsiaTheme="minorHAnsi" w:hAnsi="Times New Roman"/>
          <w:sz w:val="23"/>
          <w:szCs w:val="23"/>
        </w:rPr>
        <w:t xml:space="preserve"> субвенций из бюджета Московской обла</w:t>
      </w:r>
      <w:r w:rsidRPr="002C42EC">
        <w:rPr>
          <w:rFonts w:ascii="Times New Roman" w:eastAsiaTheme="minorHAnsi" w:hAnsi="Times New Roman"/>
          <w:sz w:val="23"/>
          <w:szCs w:val="23"/>
        </w:rPr>
        <w:t>сти бюджет</w:t>
      </w:r>
      <w:r w:rsidR="00560AB9" w:rsidRPr="002C42EC">
        <w:rPr>
          <w:rFonts w:ascii="Times New Roman" w:eastAsiaTheme="minorHAnsi" w:hAnsi="Times New Roman"/>
          <w:sz w:val="23"/>
          <w:szCs w:val="23"/>
        </w:rPr>
        <w:t>у</w:t>
      </w:r>
      <w:r w:rsidRPr="002C42EC">
        <w:rPr>
          <w:rFonts w:ascii="Times New Roman" w:eastAsiaTheme="minorHAnsi" w:hAnsi="Times New Roman"/>
          <w:sz w:val="23"/>
          <w:szCs w:val="23"/>
        </w:rPr>
        <w:t xml:space="preserve"> </w:t>
      </w:r>
      <w:r w:rsidR="00560AB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BD51DE">
        <w:rPr>
          <w:rFonts w:ascii="Times New Roman" w:eastAsiaTheme="minorHAnsi" w:hAnsi="Times New Roman"/>
          <w:sz w:val="23"/>
          <w:szCs w:val="23"/>
        </w:rPr>
        <w:t>30</w:t>
      </w:r>
      <w:r w:rsidR="00CC1C99" w:rsidRPr="002C42EC">
        <w:rPr>
          <w:rFonts w:ascii="Times New Roman" w:eastAsiaTheme="minorHAnsi" w:hAnsi="Times New Roman"/>
          <w:sz w:val="23"/>
          <w:szCs w:val="23"/>
        </w:rPr>
        <w:t>.2. Алгоритм расчета значения целевого показателя по</w:t>
      </w:r>
      <w:r w:rsidR="00560AB9" w:rsidRPr="002C42EC">
        <w:rPr>
          <w:rFonts w:ascii="Times New Roman" w:eastAsiaTheme="minorHAnsi" w:hAnsi="Times New Roman"/>
          <w:sz w:val="23"/>
          <w:szCs w:val="23"/>
        </w:rPr>
        <w:t xml:space="preserve"> Сергиево-Посадскому муниципальному району</w:t>
      </w:r>
      <w:r w:rsidR="00CC1C99" w:rsidRPr="002C42EC">
        <w:rPr>
          <w:rFonts w:ascii="Times New Roman" w:eastAsiaTheme="minorHAnsi" w:hAnsi="Times New Roman"/>
          <w:sz w:val="23"/>
          <w:szCs w:val="23"/>
        </w:rPr>
        <w:t xml:space="preserve"> Московской области.</w:t>
      </w:r>
    </w:p>
    <w:p w:rsidR="00560AB9" w:rsidRPr="002C42EC" w:rsidRDefault="005D394F"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определяется количеством детей-сирот и детей, оставшихся без попечения родителей, лицами из их числа, которым предоставлены жилые помещения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BD51DE">
        <w:rPr>
          <w:rFonts w:ascii="Times New Roman" w:eastAsiaTheme="minorHAnsi" w:hAnsi="Times New Roman"/>
          <w:sz w:val="23"/>
          <w:szCs w:val="23"/>
        </w:rPr>
        <w:t>30</w:t>
      </w:r>
      <w:r w:rsidR="00CC1C99" w:rsidRPr="002C42EC">
        <w:rPr>
          <w:rFonts w:ascii="Times New Roman" w:eastAsiaTheme="minorHAnsi" w:hAnsi="Times New Roman"/>
          <w:sz w:val="23"/>
          <w:szCs w:val="23"/>
        </w:rPr>
        <w:t>.3. Значения целевого показателя.</w:t>
      </w:r>
    </w:p>
    <w:p w:rsidR="00CC1C99" w:rsidRPr="002C42EC" w:rsidRDefault="00DF07CA"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hAnsi="Times New Roman"/>
          <w:sz w:val="23"/>
          <w:szCs w:val="23"/>
        </w:rPr>
        <w:lastRenderedPageBreak/>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00CC1C99" w:rsidRPr="002C42EC">
        <w:rPr>
          <w:rFonts w:ascii="Times New Roman" w:eastAsiaTheme="minorHAnsi" w:hAnsi="Times New Roman"/>
          <w:color w:val="000000" w:themeColor="text1"/>
          <w:sz w:val="23"/>
          <w:szCs w:val="23"/>
        </w:rPr>
        <w:t>, в том числе в 201</w:t>
      </w:r>
      <w:r w:rsidR="00647079" w:rsidRPr="002C42EC">
        <w:rPr>
          <w:rFonts w:ascii="Times New Roman" w:eastAsiaTheme="minorHAnsi" w:hAnsi="Times New Roman"/>
          <w:color w:val="000000" w:themeColor="text1"/>
          <w:sz w:val="23"/>
          <w:szCs w:val="23"/>
        </w:rPr>
        <w:t>7</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EA300F" w:rsidRPr="002C42EC">
        <w:rPr>
          <w:rFonts w:ascii="Times New Roman" w:eastAsiaTheme="minorHAnsi" w:hAnsi="Times New Roman"/>
          <w:color w:val="000000" w:themeColor="text1"/>
          <w:sz w:val="23"/>
          <w:szCs w:val="23"/>
        </w:rPr>
        <w:t>3</w:t>
      </w:r>
      <w:r w:rsidR="006B4123">
        <w:rPr>
          <w:rFonts w:ascii="Times New Roman" w:eastAsiaTheme="minorHAnsi" w:hAnsi="Times New Roman"/>
          <w:color w:val="000000" w:themeColor="text1"/>
          <w:sz w:val="23"/>
          <w:szCs w:val="23"/>
        </w:rPr>
        <w:t>3</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w:t>
      </w:r>
      <w:r w:rsidR="006B4123">
        <w:rPr>
          <w:rFonts w:ascii="Times New Roman" w:eastAsiaTheme="minorHAnsi" w:hAnsi="Times New Roman"/>
          <w:color w:val="000000" w:themeColor="text1"/>
          <w:sz w:val="23"/>
          <w:szCs w:val="23"/>
        </w:rPr>
        <w:t>а</w:t>
      </w:r>
      <w:r w:rsidR="00CC1C99" w:rsidRPr="002C42EC">
        <w:rPr>
          <w:rFonts w:ascii="Times New Roman" w:eastAsiaTheme="minorHAnsi" w:hAnsi="Times New Roman"/>
          <w:color w:val="000000" w:themeColor="text1"/>
          <w:sz w:val="23"/>
          <w:szCs w:val="23"/>
        </w:rPr>
        <w:t>, в 201</w:t>
      </w:r>
      <w:r w:rsidR="00647079" w:rsidRPr="002C42EC">
        <w:rPr>
          <w:rFonts w:ascii="Times New Roman" w:eastAsiaTheme="minorHAnsi" w:hAnsi="Times New Roman"/>
          <w:color w:val="000000" w:themeColor="text1"/>
          <w:sz w:val="23"/>
          <w:szCs w:val="23"/>
        </w:rPr>
        <w:t>8</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C06530">
        <w:rPr>
          <w:rFonts w:ascii="Times New Roman" w:eastAsiaTheme="minorHAnsi" w:hAnsi="Times New Roman"/>
          <w:color w:val="000000" w:themeColor="text1"/>
          <w:sz w:val="23"/>
          <w:szCs w:val="23"/>
        </w:rPr>
        <w:t>2</w:t>
      </w:r>
      <w:r w:rsidR="00CB5082">
        <w:rPr>
          <w:rFonts w:ascii="Times New Roman" w:eastAsiaTheme="minorHAnsi" w:hAnsi="Times New Roman"/>
          <w:color w:val="000000" w:themeColor="text1"/>
          <w:sz w:val="23"/>
          <w:szCs w:val="23"/>
        </w:rPr>
        <w:t>8</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 в 201</w:t>
      </w:r>
      <w:r w:rsidR="00875778" w:rsidRPr="002C42EC">
        <w:rPr>
          <w:rFonts w:ascii="Times New Roman" w:eastAsiaTheme="minorHAnsi" w:hAnsi="Times New Roman"/>
          <w:color w:val="000000" w:themeColor="text1"/>
          <w:sz w:val="23"/>
          <w:szCs w:val="23"/>
        </w:rPr>
        <w:t>9 </w:t>
      </w:r>
      <w:r w:rsidR="00CC1C99" w:rsidRPr="002C42EC">
        <w:rPr>
          <w:rFonts w:ascii="Times New Roman" w:eastAsiaTheme="minorHAnsi" w:hAnsi="Times New Roman"/>
          <w:color w:val="000000" w:themeColor="text1"/>
          <w:sz w:val="23"/>
          <w:szCs w:val="23"/>
        </w:rPr>
        <w:t xml:space="preserve">году – </w:t>
      </w:r>
      <w:r w:rsidR="007E3E66">
        <w:rPr>
          <w:rFonts w:ascii="Times New Roman" w:eastAsiaTheme="minorHAnsi" w:hAnsi="Times New Roman"/>
          <w:color w:val="000000" w:themeColor="text1"/>
          <w:sz w:val="23"/>
          <w:szCs w:val="23"/>
        </w:rPr>
        <w:t>25</w:t>
      </w:r>
      <w:r w:rsidR="00CC1C99" w:rsidRPr="002C42EC">
        <w:rPr>
          <w:rFonts w:ascii="Times New Roman" w:eastAsiaTheme="minorHAnsi" w:hAnsi="Times New Roman"/>
          <w:color w:val="000000" w:themeColor="text1"/>
          <w:sz w:val="23"/>
          <w:szCs w:val="23"/>
        </w:rPr>
        <w:t xml:space="preserve"> человек, </w:t>
      </w:r>
      <w:r w:rsidR="00CC1C99" w:rsidRPr="0007282A">
        <w:rPr>
          <w:rFonts w:ascii="Times New Roman" w:eastAsiaTheme="minorHAnsi" w:hAnsi="Times New Roman"/>
          <w:color w:val="000000" w:themeColor="text1"/>
          <w:sz w:val="23"/>
          <w:szCs w:val="23"/>
        </w:rPr>
        <w:t>в 20</w:t>
      </w:r>
      <w:r w:rsidR="00875778" w:rsidRPr="0007282A">
        <w:rPr>
          <w:rFonts w:ascii="Times New Roman" w:eastAsiaTheme="minorHAnsi" w:hAnsi="Times New Roman"/>
          <w:color w:val="000000" w:themeColor="text1"/>
          <w:sz w:val="23"/>
          <w:szCs w:val="23"/>
        </w:rPr>
        <w:t>20</w:t>
      </w:r>
      <w:r w:rsidR="00CC1C99" w:rsidRPr="0007282A">
        <w:rPr>
          <w:rFonts w:ascii="Times New Roman" w:eastAsiaTheme="minorHAnsi" w:hAnsi="Times New Roman"/>
          <w:color w:val="000000" w:themeColor="text1"/>
          <w:sz w:val="23"/>
          <w:szCs w:val="23"/>
        </w:rPr>
        <w:t xml:space="preserve"> году </w:t>
      </w:r>
      <w:r w:rsidR="00784E77" w:rsidRPr="0007282A">
        <w:rPr>
          <w:rFonts w:ascii="Times New Roman" w:eastAsiaTheme="minorHAnsi" w:hAnsi="Times New Roman"/>
          <w:color w:val="000000" w:themeColor="text1"/>
          <w:sz w:val="23"/>
          <w:szCs w:val="23"/>
        </w:rPr>
        <w:t>–</w:t>
      </w:r>
      <w:r w:rsidR="00CC1C99" w:rsidRPr="0007282A">
        <w:rPr>
          <w:rFonts w:ascii="Times New Roman" w:eastAsiaTheme="minorHAnsi" w:hAnsi="Times New Roman"/>
          <w:color w:val="000000" w:themeColor="text1"/>
          <w:sz w:val="23"/>
          <w:szCs w:val="23"/>
        </w:rPr>
        <w:t xml:space="preserve"> </w:t>
      </w:r>
      <w:r w:rsidR="007B00B8">
        <w:rPr>
          <w:rFonts w:ascii="Times New Roman" w:eastAsiaTheme="minorHAnsi" w:hAnsi="Times New Roman"/>
          <w:color w:val="000000" w:themeColor="text1"/>
          <w:sz w:val="23"/>
          <w:szCs w:val="23"/>
        </w:rPr>
        <w:t>20</w:t>
      </w:r>
      <w:r w:rsidR="00784E77" w:rsidRPr="0007282A">
        <w:rPr>
          <w:rFonts w:ascii="Times New Roman" w:eastAsiaTheme="minorHAnsi" w:hAnsi="Times New Roman"/>
          <w:color w:val="000000" w:themeColor="text1"/>
          <w:sz w:val="23"/>
          <w:szCs w:val="23"/>
        </w:rPr>
        <w:t xml:space="preserve"> </w:t>
      </w:r>
      <w:r w:rsidR="00CC1C99" w:rsidRPr="0007282A">
        <w:rPr>
          <w:rFonts w:ascii="Times New Roman" w:eastAsiaTheme="minorHAnsi" w:hAnsi="Times New Roman"/>
          <w:color w:val="000000" w:themeColor="text1"/>
          <w:sz w:val="23"/>
          <w:szCs w:val="23"/>
        </w:rPr>
        <w:t>человек, в 20</w:t>
      </w:r>
      <w:r w:rsidR="00875778" w:rsidRPr="0007282A">
        <w:rPr>
          <w:rFonts w:ascii="Times New Roman" w:eastAsiaTheme="minorHAnsi" w:hAnsi="Times New Roman"/>
          <w:color w:val="000000" w:themeColor="text1"/>
          <w:sz w:val="23"/>
          <w:szCs w:val="23"/>
        </w:rPr>
        <w:t>21</w:t>
      </w:r>
      <w:r w:rsidR="00CC1C99" w:rsidRPr="0007282A">
        <w:rPr>
          <w:rFonts w:ascii="Times New Roman" w:eastAsiaTheme="minorHAnsi" w:hAnsi="Times New Roman"/>
          <w:color w:val="000000" w:themeColor="text1"/>
          <w:sz w:val="23"/>
          <w:szCs w:val="23"/>
        </w:rPr>
        <w:t xml:space="preserve"> году - </w:t>
      </w:r>
      <w:r w:rsidR="007B00B8">
        <w:rPr>
          <w:rFonts w:ascii="Times New Roman" w:eastAsiaTheme="minorHAnsi" w:hAnsi="Times New Roman"/>
          <w:color w:val="000000" w:themeColor="text1"/>
          <w:sz w:val="23"/>
          <w:szCs w:val="23"/>
        </w:rPr>
        <w:t>5</w:t>
      </w:r>
      <w:r w:rsidR="00CC1C99" w:rsidRPr="0007282A">
        <w:rPr>
          <w:rFonts w:ascii="Times New Roman" w:eastAsiaTheme="minorHAnsi" w:hAnsi="Times New Roman"/>
          <w:color w:val="000000" w:themeColor="text1"/>
          <w:sz w:val="23"/>
          <w:szCs w:val="23"/>
        </w:rPr>
        <w:t xml:space="preserve"> человек.</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B03799" w:rsidP="00CC1C99">
      <w:pPr>
        <w:autoSpaceDE w:val="0"/>
        <w:autoSpaceDN w:val="0"/>
        <w:adjustRightInd w:val="0"/>
        <w:spacing w:after="0" w:line="240" w:lineRule="auto"/>
        <w:jc w:val="center"/>
        <w:outlineLvl w:val="0"/>
        <w:rPr>
          <w:rFonts w:ascii="Times New Roman"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BD51DE">
        <w:rPr>
          <w:rFonts w:ascii="Times New Roman" w:eastAsiaTheme="minorHAnsi" w:hAnsi="Times New Roman"/>
          <w:sz w:val="23"/>
          <w:szCs w:val="23"/>
        </w:rPr>
        <w:t>31</w:t>
      </w:r>
      <w:r w:rsidR="00CC1C99" w:rsidRPr="002C42EC">
        <w:rPr>
          <w:rFonts w:ascii="Times New Roman" w:eastAsiaTheme="minorHAnsi" w:hAnsi="Times New Roman"/>
          <w:sz w:val="23"/>
          <w:szCs w:val="23"/>
        </w:rPr>
        <w:t xml:space="preserve">. </w:t>
      </w:r>
      <w:r w:rsidR="00DF07CA">
        <w:rPr>
          <w:rFonts w:ascii="Times New Roman" w:hAnsi="Times New Roman"/>
          <w:sz w:val="23"/>
          <w:szCs w:val="23"/>
        </w:rPr>
        <w:t>Численность детей-сирот,</w:t>
      </w:r>
      <w:r w:rsidR="00CC3C29">
        <w:rPr>
          <w:rFonts w:ascii="Times New Roman" w:hAnsi="Times New Roman"/>
          <w:sz w:val="23"/>
          <w:szCs w:val="23"/>
        </w:rPr>
        <w:t xml:space="preserve"> и детей,</w:t>
      </w:r>
      <w:r w:rsidR="00DF07CA">
        <w:rPr>
          <w:rFonts w:ascii="Times New Roman" w:hAnsi="Times New Roman"/>
          <w:sz w:val="23"/>
          <w:szCs w:val="23"/>
        </w:rPr>
        <w:t xml:space="preserve"> оставшихся без попечения родителей, лиц из числ</w:t>
      </w:r>
      <w:r w:rsidR="00E37E4E">
        <w:rPr>
          <w:rFonts w:ascii="Times New Roman" w:hAnsi="Times New Roman"/>
          <w:sz w:val="23"/>
          <w:szCs w:val="23"/>
        </w:rPr>
        <w:t>а детей-сирот и детей,</w:t>
      </w:r>
    </w:p>
    <w:p w:rsidR="00E37E4E" w:rsidRDefault="00DF07CA" w:rsidP="00CC1C99">
      <w:pPr>
        <w:autoSpaceDE w:val="0"/>
        <w:autoSpaceDN w:val="0"/>
        <w:adjustRightInd w:val="0"/>
        <w:spacing w:after="0" w:line="240" w:lineRule="auto"/>
        <w:jc w:val="center"/>
        <w:outlineLvl w:val="0"/>
        <w:rPr>
          <w:rFonts w:ascii="Times New Roman" w:hAnsi="Times New Roman"/>
          <w:sz w:val="23"/>
          <w:szCs w:val="23"/>
        </w:rPr>
      </w:pPr>
      <w:r>
        <w:rPr>
          <w:rFonts w:ascii="Times New Roman" w:hAnsi="Times New Roman"/>
          <w:sz w:val="23"/>
          <w:szCs w:val="23"/>
        </w:rPr>
        <w:t>оставшихся без попечения родителей, у которых право на обеспечение жилыми помещен</w:t>
      </w:r>
      <w:r w:rsidR="00E37E4E">
        <w:rPr>
          <w:rFonts w:ascii="Times New Roman" w:hAnsi="Times New Roman"/>
          <w:sz w:val="23"/>
          <w:szCs w:val="23"/>
        </w:rPr>
        <w:t>иями возникло и не реализовано,</w:t>
      </w:r>
    </w:p>
    <w:p w:rsidR="00CC1C99" w:rsidRPr="002C42EC" w:rsidRDefault="00DF07CA"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hAnsi="Times New Roman"/>
          <w:sz w:val="23"/>
          <w:szCs w:val="23"/>
        </w:rPr>
        <w:t>по состоянию на конец соответствующего года</w:t>
      </w:r>
    </w:p>
    <w:p w:rsidR="00E37E4E" w:rsidRPr="002C42EC" w:rsidRDefault="00E37E4E"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BD51DE">
        <w:rPr>
          <w:rFonts w:ascii="Times New Roman" w:eastAsiaTheme="minorHAnsi" w:hAnsi="Times New Roman"/>
          <w:sz w:val="23"/>
          <w:szCs w:val="23"/>
        </w:rPr>
        <w:t>31</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w:t>
      </w:r>
      <w:r w:rsidR="005D394F"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количестве детей-сирот и детей, оставшихся без попечения родителей, а также лиц из их числа, у которых право на получение жилого помещения возникло и не реализовано.</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Данные сведения формируются путем анализа списка детей-сирот и детей, оставшихся без попечения родителей, а также лиц из их числа, которые подлежат обеспечению жилыми помещениями, по </w:t>
      </w:r>
      <w:r w:rsidR="005D394F" w:rsidRPr="002C42EC">
        <w:rPr>
          <w:rFonts w:ascii="Times New Roman" w:eastAsiaTheme="minorHAnsi" w:hAnsi="Times New Roman"/>
          <w:sz w:val="23"/>
          <w:szCs w:val="23"/>
        </w:rPr>
        <w:t xml:space="preserve">Сергиево-Посадскому муниципальному району </w:t>
      </w:r>
      <w:r w:rsidRPr="002C42EC">
        <w:rPr>
          <w:rFonts w:ascii="Times New Roman" w:eastAsiaTheme="minorHAnsi" w:hAnsi="Times New Roman"/>
          <w:sz w:val="23"/>
          <w:szCs w:val="23"/>
        </w:rPr>
        <w:t>Московской области и отчет</w:t>
      </w:r>
      <w:r w:rsidR="005D394F" w:rsidRPr="002C42EC">
        <w:rPr>
          <w:rFonts w:ascii="Times New Roman" w:eastAsiaTheme="minorHAnsi" w:hAnsi="Times New Roman"/>
          <w:sz w:val="23"/>
          <w:szCs w:val="23"/>
        </w:rPr>
        <w:t>а</w:t>
      </w:r>
      <w:r w:rsidRPr="002C42EC">
        <w:rPr>
          <w:rFonts w:ascii="Times New Roman" w:eastAsiaTheme="minorHAnsi" w:hAnsi="Times New Roman"/>
          <w:sz w:val="23"/>
          <w:szCs w:val="23"/>
        </w:rPr>
        <w:t xml:space="preserve"> </w:t>
      </w:r>
      <w:r w:rsidR="005D394F"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BD51DE">
        <w:rPr>
          <w:rFonts w:ascii="Times New Roman" w:eastAsiaTheme="minorHAnsi" w:hAnsi="Times New Roman"/>
          <w:sz w:val="23"/>
          <w:szCs w:val="23"/>
        </w:rPr>
        <w:t>31</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B322C4">
        <w:rPr>
          <w:rFonts w:ascii="Times New Roman" w:eastAsiaTheme="minorHAnsi" w:hAnsi="Times New Roman"/>
          <w:sz w:val="23"/>
          <w:szCs w:val="23"/>
        </w:rPr>
        <w:t>Сергиево-Посадскому муниципальному району</w:t>
      </w:r>
      <w:r w:rsidR="00B322C4" w:rsidRPr="002C42EC">
        <w:rPr>
          <w:rFonts w:ascii="Times New Roman" w:eastAsiaTheme="minorHAnsi" w:hAnsi="Times New Roman"/>
          <w:sz w:val="23"/>
          <w:szCs w:val="23"/>
        </w:rPr>
        <w:t xml:space="preserve"> Московской области</w:t>
      </w:r>
      <w:r w:rsidR="00CC1C99" w:rsidRPr="002C42EC">
        <w:rPr>
          <w:rFonts w:ascii="Times New Roman" w:eastAsiaTheme="minorHAnsi" w:hAnsi="Times New Roman"/>
          <w:sz w:val="23"/>
          <w:szCs w:val="23"/>
        </w:rPr>
        <w:t>.</w:t>
      </w:r>
    </w:p>
    <w:p w:rsidR="005D394F" w:rsidRPr="002C42EC" w:rsidRDefault="005D394F" w:rsidP="005D394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определяется количеством детей-сирот и детей, оставшихся без попечения родителей, лицами из их числа, имеющими и не реализовавшими право на обеспечение жилыми помещениями.</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BD51DE">
        <w:rPr>
          <w:rFonts w:ascii="Times New Roman" w:eastAsiaTheme="minorHAnsi" w:hAnsi="Times New Roman"/>
          <w:sz w:val="23"/>
          <w:szCs w:val="23"/>
        </w:rPr>
        <w:t>31</w:t>
      </w:r>
      <w:r w:rsidR="00CC1C99" w:rsidRPr="002C42EC">
        <w:rPr>
          <w:rFonts w:ascii="Times New Roman" w:eastAsiaTheme="minorHAnsi" w:hAnsi="Times New Roman"/>
          <w:sz w:val="23"/>
          <w:szCs w:val="23"/>
        </w:rPr>
        <w:t>.3. Значения целевого показателя.</w:t>
      </w:r>
    </w:p>
    <w:p w:rsidR="00CC1C99" w:rsidRPr="002C42EC" w:rsidRDefault="00DF07CA"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hAnsi="Times New Roman"/>
          <w:sz w:val="23"/>
          <w:szCs w:val="23"/>
        </w:rPr>
        <w:t>Численность детей-сирот,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соответствующего года</w:t>
      </w:r>
      <w:r w:rsidR="00CC1C99" w:rsidRPr="002C42EC">
        <w:rPr>
          <w:rFonts w:ascii="Times New Roman" w:eastAsiaTheme="minorHAnsi" w:hAnsi="Times New Roman"/>
          <w:sz w:val="23"/>
          <w:szCs w:val="23"/>
        </w:rPr>
        <w:t>, в 201</w:t>
      </w:r>
      <w:r w:rsidR="00B75FD4"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 xml:space="preserve"> году - </w:t>
      </w:r>
      <w:r w:rsidR="00233693">
        <w:rPr>
          <w:rFonts w:ascii="Times New Roman" w:eastAsiaTheme="minorHAnsi" w:hAnsi="Times New Roman"/>
          <w:sz w:val="23"/>
          <w:szCs w:val="23"/>
        </w:rPr>
        <w:t>3</w:t>
      </w:r>
      <w:r w:rsidR="00CC1C99" w:rsidRPr="002C42EC">
        <w:rPr>
          <w:rFonts w:ascii="Times New Roman" w:eastAsiaTheme="minorHAnsi" w:hAnsi="Times New Roman"/>
          <w:sz w:val="23"/>
          <w:szCs w:val="23"/>
        </w:rPr>
        <w:t xml:space="preserve"> человек</w:t>
      </w:r>
      <w:r w:rsidR="00233693">
        <w:rPr>
          <w:rFonts w:ascii="Times New Roman" w:eastAsiaTheme="minorHAnsi" w:hAnsi="Times New Roman"/>
          <w:sz w:val="23"/>
          <w:szCs w:val="23"/>
        </w:rPr>
        <w:t>а</w:t>
      </w:r>
      <w:r w:rsidR="00CC1C99" w:rsidRPr="002C42EC">
        <w:rPr>
          <w:rFonts w:ascii="Times New Roman" w:eastAsiaTheme="minorHAnsi" w:hAnsi="Times New Roman"/>
          <w:sz w:val="23"/>
          <w:szCs w:val="23"/>
        </w:rPr>
        <w:t>, в 201</w:t>
      </w:r>
      <w:r w:rsidR="00B75FD4" w:rsidRPr="002C42EC">
        <w:rPr>
          <w:rFonts w:ascii="Times New Roman" w:eastAsiaTheme="minorHAnsi" w:hAnsi="Times New Roman"/>
          <w:sz w:val="23"/>
          <w:szCs w:val="23"/>
        </w:rPr>
        <w:t>8</w:t>
      </w:r>
      <w:r w:rsidR="00CC1C99"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00CC1C99" w:rsidRPr="002C42EC">
        <w:rPr>
          <w:rFonts w:ascii="Times New Roman" w:eastAsiaTheme="minorHAnsi" w:hAnsi="Times New Roman"/>
          <w:sz w:val="23"/>
          <w:szCs w:val="23"/>
        </w:rPr>
        <w:t xml:space="preserve"> </w:t>
      </w:r>
      <w:r w:rsidR="00C06530">
        <w:rPr>
          <w:rFonts w:ascii="Times New Roman" w:eastAsiaTheme="minorHAnsi" w:hAnsi="Times New Roman"/>
          <w:sz w:val="23"/>
          <w:szCs w:val="23"/>
        </w:rPr>
        <w:t>0</w:t>
      </w:r>
      <w:r w:rsidR="00BE66E7" w:rsidRPr="002C42EC">
        <w:rPr>
          <w:rFonts w:ascii="Times New Roman" w:eastAsiaTheme="minorHAnsi" w:hAnsi="Times New Roman"/>
          <w:sz w:val="23"/>
          <w:szCs w:val="23"/>
        </w:rPr>
        <w:t xml:space="preserve"> </w:t>
      </w:r>
      <w:r w:rsidR="00CC1C99" w:rsidRPr="002C42EC">
        <w:rPr>
          <w:rFonts w:ascii="Times New Roman" w:eastAsiaTheme="minorHAnsi" w:hAnsi="Times New Roman"/>
          <w:sz w:val="23"/>
          <w:szCs w:val="23"/>
        </w:rPr>
        <w:t>человек, в 201</w:t>
      </w:r>
      <w:r w:rsidR="00B75FD4" w:rsidRPr="002C42EC">
        <w:rPr>
          <w:rFonts w:ascii="Times New Roman" w:eastAsiaTheme="minorHAnsi" w:hAnsi="Times New Roman"/>
          <w:sz w:val="23"/>
          <w:szCs w:val="23"/>
        </w:rPr>
        <w:t>9</w:t>
      </w:r>
      <w:r w:rsidR="00CC1C99"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00CC1C99" w:rsidRPr="002C42EC">
        <w:rPr>
          <w:rFonts w:ascii="Times New Roman" w:eastAsiaTheme="minorHAnsi" w:hAnsi="Times New Roman"/>
          <w:sz w:val="23"/>
          <w:szCs w:val="23"/>
        </w:rPr>
        <w:t xml:space="preserve"> </w:t>
      </w:r>
      <w:r w:rsidR="00030EBA" w:rsidRPr="002C42EC">
        <w:rPr>
          <w:rFonts w:ascii="Times New Roman" w:eastAsiaTheme="minorHAnsi" w:hAnsi="Times New Roman"/>
          <w:sz w:val="23"/>
          <w:szCs w:val="23"/>
        </w:rPr>
        <w:t>0</w:t>
      </w:r>
      <w:r w:rsidR="00BE66E7" w:rsidRPr="002C42EC">
        <w:rPr>
          <w:rFonts w:ascii="Times New Roman" w:eastAsiaTheme="minorHAnsi" w:hAnsi="Times New Roman"/>
          <w:sz w:val="23"/>
          <w:szCs w:val="23"/>
        </w:rPr>
        <w:t xml:space="preserve"> </w:t>
      </w:r>
      <w:r w:rsidR="00CC1C99" w:rsidRPr="002C42EC">
        <w:rPr>
          <w:rFonts w:ascii="Times New Roman" w:eastAsiaTheme="minorHAnsi" w:hAnsi="Times New Roman"/>
          <w:sz w:val="23"/>
          <w:szCs w:val="23"/>
        </w:rPr>
        <w:t>человек, в 20</w:t>
      </w:r>
      <w:r w:rsidR="00B75FD4" w:rsidRPr="002C42EC">
        <w:rPr>
          <w:rFonts w:ascii="Times New Roman" w:eastAsiaTheme="minorHAnsi" w:hAnsi="Times New Roman"/>
          <w:sz w:val="23"/>
          <w:szCs w:val="23"/>
        </w:rPr>
        <w:t>20</w:t>
      </w:r>
      <w:r w:rsidR="00CC1C99"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00CC1C99" w:rsidRPr="002C42EC">
        <w:rPr>
          <w:rFonts w:ascii="Times New Roman" w:eastAsiaTheme="minorHAnsi" w:hAnsi="Times New Roman"/>
          <w:sz w:val="23"/>
          <w:szCs w:val="23"/>
        </w:rPr>
        <w:t xml:space="preserve"> </w:t>
      </w:r>
      <w:r w:rsidR="00BE66E7" w:rsidRPr="002C42EC">
        <w:rPr>
          <w:rFonts w:ascii="Times New Roman" w:eastAsiaTheme="minorHAnsi" w:hAnsi="Times New Roman"/>
          <w:sz w:val="23"/>
          <w:szCs w:val="23"/>
        </w:rPr>
        <w:t xml:space="preserve">0 </w:t>
      </w:r>
      <w:r w:rsidR="00CC1C99" w:rsidRPr="002C42EC">
        <w:rPr>
          <w:rFonts w:ascii="Times New Roman" w:eastAsiaTheme="minorHAnsi" w:hAnsi="Times New Roman"/>
          <w:sz w:val="23"/>
          <w:szCs w:val="23"/>
        </w:rPr>
        <w:t>человек, в 20</w:t>
      </w:r>
      <w:r w:rsidR="00B75FD4" w:rsidRPr="002C42EC">
        <w:rPr>
          <w:rFonts w:ascii="Times New Roman" w:eastAsiaTheme="minorHAnsi" w:hAnsi="Times New Roman"/>
          <w:sz w:val="23"/>
          <w:szCs w:val="23"/>
        </w:rPr>
        <w:t>21</w:t>
      </w:r>
      <w:r w:rsidR="00CC1C99" w:rsidRPr="002C42EC">
        <w:rPr>
          <w:rFonts w:ascii="Times New Roman" w:eastAsiaTheme="minorHAnsi" w:hAnsi="Times New Roman"/>
          <w:sz w:val="23"/>
          <w:szCs w:val="23"/>
        </w:rPr>
        <w:t xml:space="preserve"> году -</w:t>
      </w:r>
      <w:r w:rsidR="00030EBA" w:rsidRPr="002C42EC">
        <w:rPr>
          <w:rFonts w:ascii="Times New Roman" w:eastAsiaTheme="minorHAnsi" w:hAnsi="Times New Roman"/>
          <w:sz w:val="23"/>
          <w:szCs w:val="23"/>
        </w:rPr>
        <w:t xml:space="preserve"> </w:t>
      </w:r>
      <w:r w:rsidR="00BE66E7" w:rsidRPr="002C42EC">
        <w:rPr>
          <w:rFonts w:ascii="Times New Roman" w:eastAsiaTheme="minorHAnsi" w:hAnsi="Times New Roman"/>
          <w:sz w:val="23"/>
          <w:szCs w:val="23"/>
        </w:rPr>
        <w:t>0</w:t>
      </w:r>
      <w:r w:rsidR="00CC1C99" w:rsidRPr="002C42EC">
        <w:rPr>
          <w:rFonts w:ascii="Times New Roman" w:eastAsiaTheme="minorHAnsi" w:hAnsi="Times New Roman"/>
          <w:sz w:val="23"/>
          <w:szCs w:val="23"/>
        </w:rPr>
        <w:t xml:space="preserve"> человек.</w:t>
      </w:r>
    </w:p>
    <w:p w:rsidR="00CC1C99"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D73385" w:rsidRPr="002B61C1" w:rsidRDefault="00B03799" w:rsidP="00CC1C99">
      <w:pPr>
        <w:autoSpaceDE w:val="0"/>
        <w:autoSpaceDN w:val="0"/>
        <w:adjustRightInd w:val="0"/>
        <w:spacing w:after="0" w:line="240" w:lineRule="auto"/>
        <w:jc w:val="center"/>
        <w:outlineLvl w:val="0"/>
        <w:rPr>
          <w:rFonts w:ascii="Times New Roman" w:hAnsi="Times New Roman"/>
          <w:sz w:val="23"/>
          <w:szCs w:val="23"/>
        </w:rPr>
      </w:pPr>
      <w:r>
        <w:rPr>
          <w:rFonts w:ascii="Times New Roman" w:hAnsi="Times New Roman"/>
          <w:sz w:val="23"/>
          <w:szCs w:val="23"/>
        </w:rPr>
        <w:t>6</w:t>
      </w:r>
      <w:r w:rsidR="002B61C1" w:rsidRPr="002B61C1">
        <w:rPr>
          <w:rFonts w:ascii="Times New Roman" w:hAnsi="Times New Roman"/>
          <w:sz w:val="23"/>
          <w:szCs w:val="23"/>
        </w:rPr>
        <w:t>.</w:t>
      </w:r>
      <w:r w:rsidR="00C050E5">
        <w:rPr>
          <w:rFonts w:ascii="Times New Roman" w:hAnsi="Times New Roman"/>
          <w:sz w:val="23"/>
          <w:szCs w:val="23"/>
        </w:rPr>
        <w:t>3</w:t>
      </w:r>
      <w:r w:rsidR="00DF7D89">
        <w:rPr>
          <w:rFonts w:ascii="Times New Roman" w:hAnsi="Times New Roman"/>
          <w:sz w:val="23"/>
          <w:szCs w:val="23"/>
        </w:rPr>
        <w:t>2</w:t>
      </w:r>
      <w:r w:rsidR="002B61C1" w:rsidRPr="002B61C1">
        <w:rPr>
          <w:rFonts w:ascii="Times New Roman" w:hAnsi="Times New Roman"/>
          <w:sz w:val="23"/>
          <w:szCs w:val="23"/>
        </w:rPr>
        <w:t xml:space="preserve">. </w:t>
      </w:r>
      <w:r w:rsidR="008C7E98" w:rsidRPr="008C7E98">
        <w:rPr>
          <w:rFonts w:ascii="Times New Roman" w:hAnsi="Times New Roman"/>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w:t>
      </w:r>
      <w:r w:rsidR="0064628A" w:rsidRPr="008C7E98">
        <w:rPr>
          <w:rFonts w:ascii="Times New Roman" w:hAnsi="Times New Roman"/>
          <w:sz w:val="23"/>
          <w:szCs w:val="23"/>
        </w:rPr>
        <w:t>лиц из их числа</w:t>
      </w:r>
      <w:r w:rsidR="0064628A">
        <w:rPr>
          <w:rFonts w:ascii="Times New Roman" w:hAnsi="Times New Roman"/>
          <w:sz w:val="23"/>
          <w:szCs w:val="23"/>
        </w:rPr>
        <w:t>,</w:t>
      </w:r>
      <w:r w:rsidR="0064628A" w:rsidRPr="008C7E98">
        <w:rPr>
          <w:rFonts w:ascii="Times New Roman" w:hAnsi="Times New Roman"/>
          <w:sz w:val="23"/>
          <w:szCs w:val="23"/>
        </w:rPr>
        <w:t xml:space="preserve"> </w:t>
      </w:r>
      <w:r w:rsidR="008C7E98" w:rsidRPr="008C7E98">
        <w:rPr>
          <w:rFonts w:ascii="Times New Roman" w:hAnsi="Times New Roman"/>
          <w:sz w:val="23"/>
          <w:szCs w:val="23"/>
        </w:rPr>
        <w:t>которые подлежат обеспечению жилыми помещениями, в отчетном году</w:t>
      </w:r>
    </w:p>
    <w:p w:rsidR="008C7E98" w:rsidRDefault="008C7E98" w:rsidP="00D73385">
      <w:pPr>
        <w:autoSpaceDE w:val="0"/>
        <w:autoSpaceDN w:val="0"/>
        <w:adjustRightInd w:val="0"/>
        <w:spacing w:after="0" w:line="240" w:lineRule="auto"/>
        <w:ind w:firstLine="540"/>
        <w:jc w:val="both"/>
        <w:rPr>
          <w:rFonts w:ascii="Times New Roman" w:eastAsiaTheme="minorHAnsi" w:hAnsi="Times New Roman"/>
          <w:sz w:val="23"/>
          <w:szCs w:val="23"/>
        </w:rPr>
      </w:pPr>
    </w:p>
    <w:p w:rsidR="00D73385" w:rsidRDefault="00B03799" w:rsidP="00D7338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2B61C1">
        <w:rPr>
          <w:rFonts w:ascii="Times New Roman" w:eastAsiaTheme="minorHAnsi" w:hAnsi="Times New Roman"/>
          <w:sz w:val="23"/>
          <w:szCs w:val="23"/>
        </w:rPr>
        <w:t>.</w:t>
      </w:r>
      <w:r w:rsidR="00C050E5">
        <w:rPr>
          <w:rFonts w:ascii="Times New Roman" w:eastAsiaTheme="minorHAnsi" w:hAnsi="Times New Roman"/>
          <w:sz w:val="23"/>
          <w:szCs w:val="23"/>
        </w:rPr>
        <w:t>3</w:t>
      </w:r>
      <w:r w:rsidR="00DF7D89">
        <w:rPr>
          <w:rFonts w:ascii="Times New Roman" w:eastAsiaTheme="minorHAnsi" w:hAnsi="Times New Roman"/>
          <w:sz w:val="23"/>
          <w:szCs w:val="23"/>
        </w:rPr>
        <w:t>2</w:t>
      </w:r>
      <w:r w:rsidR="002B61C1">
        <w:rPr>
          <w:rFonts w:ascii="Times New Roman" w:eastAsiaTheme="minorHAnsi" w:hAnsi="Times New Roman"/>
          <w:sz w:val="23"/>
          <w:szCs w:val="23"/>
        </w:rPr>
        <w:t xml:space="preserve">.1. </w:t>
      </w:r>
      <w:r w:rsidR="00D73385">
        <w:rPr>
          <w:rFonts w:ascii="Times New Roman" w:eastAsiaTheme="minorHAnsi" w:hAnsi="Times New Roman"/>
          <w:sz w:val="23"/>
          <w:szCs w:val="23"/>
        </w:rPr>
        <w:t>Исходные данные</w:t>
      </w:r>
    </w:p>
    <w:p w:rsidR="00D73385" w:rsidRPr="002C42EC" w:rsidRDefault="00D73385" w:rsidP="00D7338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w:t>
      </w:r>
      <w:r>
        <w:rPr>
          <w:rFonts w:ascii="Times New Roman" w:eastAsiaTheme="minorHAnsi" w:hAnsi="Times New Roman"/>
          <w:sz w:val="23"/>
          <w:szCs w:val="23"/>
        </w:rPr>
        <w:t>количестве</w:t>
      </w:r>
      <w:r w:rsidRPr="002C42EC">
        <w:rPr>
          <w:rFonts w:ascii="Times New Roman" w:eastAsiaTheme="minorHAnsi" w:hAnsi="Times New Roman"/>
          <w:sz w:val="23"/>
          <w:szCs w:val="23"/>
        </w:rPr>
        <w:t xml:space="preserve"> жилых помещений</w:t>
      </w:r>
      <w:r>
        <w:rPr>
          <w:rFonts w:ascii="Times New Roman" w:eastAsiaTheme="minorHAnsi" w:hAnsi="Times New Roman"/>
          <w:sz w:val="23"/>
          <w:szCs w:val="23"/>
        </w:rPr>
        <w:t>, предоставленных</w:t>
      </w:r>
      <w:r w:rsidRPr="002C42EC">
        <w:rPr>
          <w:rFonts w:ascii="Times New Roman" w:eastAsiaTheme="minorHAnsi" w:hAnsi="Times New Roman"/>
          <w:sz w:val="23"/>
          <w:szCs w:val="23"/>
        </w:rPr>
        <w:t xml:space="preserve"> детям-сиротам и детям, оставшимся без попечения родителей, лицам из их числа по договорам найма специализированных жилых помещений.</w:t>
      </w:r>
    </w:p>
    <w:p w:rsidR="00D73385" w:rsidRPr="002C42EC" w:rsidRDefault="00B03799" w:rsidP="00D7338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2B61C1">
        <w:rPr>
          <w:rFonts w:ascii="Times New Roman" w:eastAsiaTheme="minorHAnsi" w:hAnsi="Times New Roman"/>
          <w:sz w:val="23"/>
          <w:szCs w:val="23"/>
        </w:rPr>
        <w:t>.</w:t>
      </w:r>
      <w:r w:rsidR="00C050E5">
        <w:rPr>
          <w:rFonts w:ascii="Times New Roman" w:eastAsiaTheme="minorHAnsi" w:hAnsi="Times New Roman"/>
          <w:sz w:val="23"/>
          <w:szCs w:val="23"/>
        </w:rPr>
        <w:t>3</w:t>
      </w:r>
      <w:r w:rsidR="00DF7D89">
        <w:rPr>
          <w:rFonts w:ascii="Times New Roman" w:eastAsiaTheme="minorHAnsi" w:hAnsi="Times New Roman"/>
          <w:sz w:val="23"/>
          <w:szCs w:val="23"/>
        </w:rPr>
        <w:t>2</w:t>
      </w:r>
      <w:r w:rsidR="002B61C1">
        <w:rPr>
          <w:rFonts w:ascii="Times New Roman" w:eastAsiaTheme="minorHAnsi" w:hAnsi="Times New Roman"/>
          <w:sz w:val="23"/>
          <w:szCs w:val="23"/>
        </w:rPr>
        <w:t xml:space="preserve">.2. </w:t>
      </w:r>
      <w:r w:rsidR="00D73385" w:rsidRPr="002C42EC">
        <w:rPr>
          <w:rFonts w:ascii="Times New Roman" w:eastAsiaTheme="minorHAnsi" w:hAnsi="Times New Roman"/>
          <w:sz w:val="23"/>
          <w:szCs w:val="23"/>
        </w:rPr>
        <w:t>Алгоритм расчета значения целевого показателя по Сергиево-Посадскому муниципальному району Московской области.</w:t>
      </w:r>
    </w:p>
    <w:p w:rsidR="00D73385" w:rsidRPr="002C42EC" w:rsidRDefault="00D73385" w:rsidP="006409EE">
      <w:pPr>
        <w:autoSpaceDE w:val="0"/>
        <w:autoSpaceDN w:val="0"/>
        <w:adjustRightInd w:val="0"/>
        <w:spacing w:after="0" w:line="240" w:lineRule="auto"/>
        <w:ind w:firstLine="540"/>
        <w:jc w:val="both"/>
        <w:outlineLvl w:val="0"/>
        <w:rPr>
          <w:rFonts w:ascii="Times New Roman" w:eastAsiaTheme="minorHAnsi" w:hAnsi="Times New Roman"/>
          <w:sz w:val="23"/>
          <w:szCs w:val="23"/>
        </w:rPr>
      </w:pPr>
      <w:r w:rsidRPr="006409EE">
        <w:rPr>
          <w:rFonts w:ascii="Times New Roman" w:eastAsiaTheme="minorHAnsi" w:hAnsi="Times New Roman"/>
          <w:sz w:val="23"/>
          <w:szCs w:val="23"/>
        </w:rPr>
        <w:t xml:space="preserve">Значение целевого показателя определяется </w:t>
      </w:r>
      <w:r w:rsidR="006409EE">
        <w:rPr>
          <w:rFonts w:ascii="Times New Roman" w:eastAsiaTheme="minorHAnsi" w:hAnsi="Times New Roman"/>
          <w:sz w:val="23"/>
          <w:szCs w:val="23"/>
        </w:rPr>
        <w:t xml:space="preserve">как соотношение </w:t>
      </w:r>
      <w:r w:rsidRPr="006409EE">
        <w:rPr>
          <w:rFonts w:ascii="Times New Roman" w:eastAsiaTheme="minorHAnsi" w:hAnsi="Times New Roman"/>
          <w:sz w:val="23"/>
          <w:szCs w:val="23"/>
        </w:rPr>
        <w:t>количеств</w:t>
      </w:r>
      <w:r w:rsidR="006409EE">
        <w:rPr>
          <w:rFonts w:ascii="Times New Roman" w:eastAsiaTheme="minorHAnsi" w:hAnsi="Times New Roman"/>
          <w:sz w:val="23"/>
          <w:szCs w:val="23"/>
        </w:rPr>
        <w:t>а</w:t>
      </w:r>
      <w:r w:rsidRPr="006409EE">
        <w:rPr>
          <w:rFonts w:ascii="Times New Roman" w:eastAsiaTheme="minorHAnsi" w:hAnsi="Times New Roman"/>
          <w:sz w:val="23"/>
          <w:szCs w:val="23"/>
        </w:rPr>
        <w:t xml:space="preserve"> детей-сирот и детей, оставшихся без попечения родителей, лицами из их числа, которым предоставлены жилые помещения по договорам найма специализированных жилых помещений</w:t>
      </w:r>
      <w:r w:rsidR="006409EE" w:rsidRPr="006409EE">
        <w:rPr>
          <w:rFonts w:ascii="Times New Roman" w:eastAsiaTheme="minorHAnsi" w:hAnsi="Times New Roman"/>
          <w:sz w:val="23"/>
          <w:szCs w:val="23"/>
        </w:rPr>
        <w:t xml:space="preserve"> к </w:t>
      </w:r>
      <w:r w:rsidR="006409EE">
        <w:rPr>
          <w:rFonts w:ascii="Times New Roman" w:eastAsiaTheme="minorHAnsi" w:hAnsi="Times New Roman"/>
          <w:sz w:val="23"/>
          <w:szCs w:val="23"/>
        </w:rPr>
        <w:t xml:space="preserve">количеству </w:t>
      </w:r>
      <w:r w:rsidR="006409EE" w:rsidRPr="006409EE">
        <w:rPr>
          <w:rFonts w:ascii="Times New Roman" w:hAnsi="Times New Roman"/>
          <w:sz w:val="23"/>
          <w:szCs w:val="23"/>
        </w:rPr>
        <w:lastRenderedPageBreak/>
        <w:t>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r w:rsidRPr="002C42EC">
        <w:rPr>
          <w:rFonts w:ascii="Times New Roman" w:eastAsiaTheme="minorHAnsi" w:hAnsi="Times New Roman"/>
          <w:sz w:val="23"/>
          <w:szCs w:val="23"/>
        </w:rPr>
        <w:t>.</w:t>
      </w:r>
    </w:p>
    <w:p w:rsidR="00D73385" w:rsidRPr="002C42EC" w:rsidRDefault="00B03799" w:rsidP="00D7338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050E5">
        <w:rPr>
          <w:rFonts w:ascii="Times New Roman" w:eastAsiaTheme="minorHAnsi" w:hAnsi="Times New Roman"/>
          <w:sz w:val="23"/>
          <w:szCs w:val="23"/>
        </w:rPr>
        <w:t>3</w:t>
      </w:r>
      <w:r w:rsidR="00DF7D89">
        <w:rPr>
          <w:rFonts w:ascii="Times New Roman" w:eastAsiaTheme="minorHAnsi" w:hAnsi="Times New Roman"/>
          <w:sz w:val="23"/>
          <w:szCs w:val="23"/>
        </w:rPr>
        <w:t>2</w:t>
      </w:r>
      <w:r w:rsidR="002B61C1">
        <w:rPr>
          <w:rFonts w:ascii="Times New Roman" w:eastAsiaTheme="minorHAnsi" w:hAnsi="Times New Roman"/>
          <w:sz w:val="23"/>
          <w:szCs w:val="23"/>
        </w:rPr>
        <w:t xml:space="preserve">.3. </w:t>
      </w:r>
      <w:r w:rsidR="00D73385" w:rsidRPr="002C42EC">
        <w:rPr>
          <w:rFonts w:ascii="Times New Roman" w:eastAsiaTheme="minorHAnsi" w:hAnsi="Times New Roman"/>
          <w:sz w:val="23"/>
          <w:szCs w:val="23"/>
        </w:rPr>
        <w:t>Значения целевого показателя.</w:t>
      </w:r>
    </w:p>
    <w:p w:rsidR="00D73385" w:rsidRPr="00526A8C" w:rsidRDefault="006409EE" w:rsidP="006409EE">
      <w:pPr>
        <w:autoSpaceDE w:val="0"/>
        <w:autoSpaceDN w:val="0"/>
        <w:adjustRightInd w:val="0"/>
        <w:spacing w:after="0" w:line="240" w:lineRule="auto"/>
        <w:ind w:firstLine="540"/>
        <w:jc w:val="both"/>
        <w:outlineLvl w:val="0"/>
        <w:rPr>
          <w:rFonts w:ascii="Times New Roman" w:eastAsiaTheme="minorHAnsi" w:hAnsi="Times New Roman"/>
          <w:sz w:val="23"/>
          <w:szCs w:val="23"/>
        </w:rPr>
      </w:pPr>
      <w:r w:rsidRPr="006409EE">
        <w:rPr>
          <w:rFonts w:ascii="Times New Roman" w:hAnsi="Times New Roman"/>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r w:rsidR="00D73385" w:rsidRPr="002C42EC">
        <w:rPr>
          <w:rFonts w:ascii="Times New Roman" w:eastAsiaTheme="minorHAnsi" w:hAnsi="Times New Roman"/>
          <w:color w:val="000000" w:themeColor="text1"/>
          <w:sz w:val="23"/>
          <w:szCs w:val="23"/>
        </w:rPr>
        <w:t xml:space="preserve">, в том числе в 2017 году – </w:t>
      </w:r>
      <w:r>
        <w:rPr>
          <w:rFonts w:ascii="Times New Roman" w:eastAsiaTheme="minorHAnsi" w:hAnsi="Times New Roman"/>
          <w:color w:val="000000" w:themeColor="text1"/>
          <w:sz w:val="23"/>
          <w:szCs w:val="23"/>
        </w:rPr>
        <w:t>100 процентов</w:t>
      </w:r>
      <w:r w:rsidR="00D73385" w:rsidRPr="002C42EC">
        <w:rPr>
          <w:rFonts w:ascii="Times New Roman" w:eastAsiaTheme="minorHAnsi" w:hAnsi="Times New Roman"/>
          <w:color w:val="000000" w:themeColor="text1"/>
          <w:sz w:val="23"/>
          <w:szCs w:val="23"/>
        </w:rPr>
        <w:t xml:space="preserve">, в 2018 году – </w:t>
      </w:r>
      <w:r>
        <w:rPr>
          <w:rFonts w:ascii="Times New Roman" w:eastAsiaTheme="minorHAnsi" w:hAnsi="Times New Roman"/>
          <w:color w:val="000000" w:themeColor="text1"/>
          <w:sz w:val="23"/>
          <w:szCs w:val="23"/>
        </w:rPr>
        <w:t>100 процентов</w:t>
      </w:r>
      <w:r w:rsidR="00D73385" w:rsidRPr="002C42EC">
        <w:rPr>
          <w:rFonts w:ascii="Times New Roman" w:eastAsiaTheme="minorHAnsi" w:hAnsi="Times New Roman"/>
          <w:color w:val="000000" w:themeColor="text1"/>
          <w:sz w:val="23"/>
          <w:szCs w:val="23"/>
        </w:rPr>
        <w:t xml:space="preserve">, в 2019 году – </w:t>
      </w:r>
      <w:r>
        <w:rPr>
          <w:rFonts w:ascii="Times New Roman" w:eastAsiaTheme="minorHAnsi" w:hAnsi="Times New Roman"/>
          <w:color w:val="000000" w:themeColor="text1"/>
          <w:sz w:val="23"/>
          <w:szCs w:val="23"/>
        </w:rPr>
        <w:t>100 процентов</w:t>
      </w:r>
      <w:r w:rsidR="00C06530">
        <w:rPr>
          <w:rFonts w:ascii="Times New Roman" w:eastAsiaTheme="minorHAnsi" w:hAnsi="Times New Roman"/>
          <w:color w:val="000000" w:themeColor="text1"/>
          <w:sz w:val="23"/>
          <w:szCs w:val="23"/>
        </w:rPr>
        <w:t xml:space="preserve">, </w:t>
      </w:r>
      <w:r w:rsidR="00C06530" w:rsidRPr="002C42EC">
        <w:rPr>
          <w:rFonts w:ascii="Times New Roman" w:eastAsiaTheme="minorHAnsi" w:hAnsi="Times New Roman"/>
          <w:color w:val="000000" w:themeColor="text1"/>
          <w:sz w:val="23"/>
          <w:szCs w:val="23"/>
        </w:rPr>
        <w:t>в 20</w:t>
      </w:r>
      <w:r w:rsidR="00C06530">
        <w:rPr>
          <w:rFonts w:ascii="Times New Roman" w:eastAsiaTheme="minorHAnsi" w:hAnsi="Times New Roman"/>
          <w:color w:val="000000" w:themeColor="text1"/>
          <w:sz w:val="23"/>
          <w:szCs w:val="23"/>
        </w:rPr>
        <w:t>20</w:t>
      </w:r>
      <w:r w:rsidR="00C06530" w:rsidRPr="002C42EC">
        <w:rPr>
          <w:rFonts w:ascii="Times New Roman" w:eastAsiaTheme="minorHAnsi" w:hAnsi="Times New Roman"/>
          <w:color w:val="000000" w:themeColor="text1"/>
          <w:sz w:val="23"/>
          <w:szCs w:val="23"/>
        </w:rPr>
        <w:t xml:space="preserve"> году – </w:t>
      </w:r>
      <w:r w:rsidR="00C06530">
        <w:rPr>
          <w:rFonts w:ascii="Times New Roman" w:eastAsiaTheme="minorHAnsi" w:hAnsi="Times New Roman"/>
          <w:color w:val="000000" w:themeColor="text1"/>
          <w:sz w:val="23"/>
          <w:szCs w:val="23"/>
        </w:rPr>
        <w:t xml:space="preserve">100 </w:t>
      </w:r>
      <w:r w:rsidR="00C06530" w:rsidRPr="00526A8C">
        <w:rPr>
          <w:rFonts w:ascii="Times New Roman" w:eastAsiaTheme="minorHAnsi" w:hAnsi="Times New Roman"/>
          <w:sz w:val="23"/>
          <w:szCs w:val="23"/>
        </w:rPr>
        <w:t>процентов</w:t>
      </w:r>
      <w:r w:rsidRPr="00526A8C">
        <w:rPr>
          <w:rFonts w:ascii="Times New Roman" w:eastAsiaTheme="minorHAnsi" w:hAnsi="Times New Roman"/>
          <w:sz w:val="23"/>
          <w:szCs w:val="23"/>
        </w:rPr>
        <w:t>.</w:t>
      </w:r>
    </w:p>
    <w:p w:rsidR="00D73385" w:rsidRDefault="00D73385"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E37E4E"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B03799" w:rsidP="00755B64">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w:t>
      </w:r>
      <w:r w:rsidR="00DF7D89">
        <w:rPr>
          <w:rFonts w:ascii="Times New Roman" w:eastAsiaTheme="minorHAnsi" w:hAnsi="Times New Roman"/>
          <w:sz w:val="23"/>
          <w:szCs w:val="23"/>
        </w:rPr>
        <w:t>3</w:t>
      </w:r>
      <w:r w:rsidR="00CC1C99" w:rsidRPr="002C42EC">
        <w:rPr>
          <w:rFonts w:ascii="Times New Roman" w:eastAsiaTheme="minorHAnsi" w:hAnsi="Times New Roman"/>
          <w:sz w:val="23"/>
          <w:szCs w:val="23"/>
        </w:rPr>
        <w:t>. Количество участников подпрограммы «Социальная ипотека»</w:t>
      </w:r>
      <w:r w:rsidR="00E37E4E">
        <w:rPr>
          <w:rFonts w:ascii="Times New Roman" w:eastAsiaTheme="minorHAnsi" w:hAnsi="Times New Roman"/>
          <w:sz w:val="23"/>
          <w:szCs w:val="23"/>
        </w:rPr>
        <w:t>, получивших финансовую помощь,</w:t>
      </w:r>
    </w:p>
    <w:p w:rsidR="00CC1C99" w:rsidRPr="002C42EC" w:rsidRDefault="00CC1C99" w:rsidP="00755B64">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предоставляемую для погашения основной части долга по ипотечному жилищному кредиту</w:t>
      </w:r>
      <w:r w:rsidR="002B2F43">
        <w:rPr>
          <w:rFonts w:ascii="Times New Roman" w:eastAsiaTheme="minorHAnsi" w:hAnsi="Times New Roman"/>
          <w:sz w:val="23"/>
          <w:szCs w:val="23"/>
        </w:rPr>
        <w:t xml:space="preserve"> (</w:t>
      </w:r>
      <w:r w:rsidR="002B2F43">
        <w:rPr>
          <w:rFonts w:ascii="Times New Roman" w:eastAsiaTheme="minorHAnsi" w:hAnsi="Times New Roman"/>
          <w:sz w:val="23"/>
          <w:szCs w:val="23"/>
          <w:lang w:val="en-US"/>
        </w:rPr>
        <w:t>I</w:t>
      </w:r>
      <w:r w:rsidR="002B2F43" w:rsidRPr="002B2F43">
        <w:rPr>
          <w:rFonts w:ascii="Times New Roman" w:eastAsiaTheme="minorHAnsi" w:hAnsi="Times New Roman"/>
          <w:sz w:val="23"/>
          <w:szCs w:val="23"/>
        </w:rPr>
        <w:t xml:space="preserve"> </w:t>
      </w:r>
      <w:r w:rsidR="002B2F43">
        <w:rPr>
          <w:rFonts w:ascii="Times New Roman" w:eastAsiaTheme="minorHAnsi" w:hAnsi="Times New Roman"/>
          <w:sz w:val="23"/>
          <w:szCs w:val="23"/>
        </w:rPr>
        <w:t>этап)</w:t>
      </w:r>
      <w:r w:rsidRPr="002C42EC">
        <w:rPr>
          <w:rFonts w:ascii="Times New Roman" w:eastAsiaTheme="minorHAnsi" w:hAnsi="Times New Roman"/>
          <w:sz w:val="23"/>
          <w:szCs w:val="23"/>
        </w:rPr>
        <w:t xml:space="preserve"> </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FC1494" w:rsidRPr="002C42EC">
        <w:rPr>
          <w:rFonts w:ascii="Times New Roman" w:eastAsiaTheme="minorHAnsi" w:hAnsi="Times New Roman"/>
          <w:sz w:val="23"/>
          <w:szCs w:val="23"/>
        </w:rPr>
        <w:t>.</w:t>
      </w:r>
      <w:r w:rsidR="00517070">
        <w:rPr>
          <w:rFonts w:ascii="Times New Roman" w:eastAsiaTheme="minorHAnsi" w:hAnsi="Times New Roman"/>
          <w:sz w:val="23"/>
          <w:szCs w:val="23"/>
        </w:rPr>
        <w:t>3</w:t>
      </w:r>
      <w:r w:rsidR="00DF7D89">
        <w:rPr>
          <w:rFonts w:ascii="Times New Roman" w:eastAsiaTheme="minorHAnsi" w:hAnsi="Times New Roman"/>
          <w:sz w:val="23"/>
          <w:szCs w:val="23"/>
        </w:rPr>
        <w:t>3</w:t>
      </w:r>
      <w:r w:rsidR="00CC1C99" w:rsidRPr="002C42EC">
        <w:rPr>
          <w:rFonts w:ascii="Times New Roman" w:eastAsiaTheme="minorHAnsi" w:hAnsi="Times New Roman"/>
          <w:sz w:val="23"/>
          <w:szCs w:val="23"/>
        </w:rPr>
        <w:t>.1. Исходные данные.</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отчетные данные </w:t>
      </w:r>
      <w:r w:rsidR="00E049E3"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реализации мероприятий Подпрограммы 4.</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A231D2" w:rsidRPr="002C42EC">
        <w:rPr>
          <w:rFonts w:ascii="Times New Roman" w:eastAsiaTheme="minorHAnsi" w:hAnsi="Times New Roman"/>
          <w:sz w:val="23"/>
          <w:szCs w:val="23"/>
        </w:rPr>
        <w:t>.</w:t>
      </w:r>
      <w:r w:rsidR="00517070">
        <w:rPr>
          <w:rFonts w:ascii="Times New Roman" w:eastAsiaTheme="minorHAnsi" w:hAnsi="Times New Roman"/>
          <w:sz w:val="23"/>
          <w:szCs w:val="23"/>
        </w:rPr>
        <w:t>3</w:t>
      </w:r>
      <w:r w:rsidR="00DF7D89">
        <w:rPr>
          <w:rFonts w:ascii="Times New Roman" w:eastAsiaTheme="minorHAnsi" w:hAnsi="Times New Roman"/>
          <w:sz w:val="23"/>
          <w:szCs w:val="23"/>
        </w:rPr>
        <w:t>3</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на основе данных о количестве участников Подпрограммы 4, получивших финансовую помощь, предоставляемую для погашения основной части долга по ипотечному жилищному кредиту.</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w:t>
      </w:r>
      <w:r w:rsidR="00DF7D89">
        <w:rPr>
          <w:rFonts w:ascii="Times New Roman" w:eastAsiaTheme="minorHAnsi" w:hAnsi="Times New Roman"/>
          <w:sz w:val="23"/>
          <w:szCs w:val="23"/>
        </w:rPr>
        <w:t>3</w:t>
      </w:r>
      <w:r w:rsidR="00CC1C99" w:rsidRPr="002C42EC">
        <w:rPr>
          <w:rFonts w:ascii="Times New Roman" w:eastAsiaTheme="minorHAnsi" w:hAnsi="Times New Roman"/>
          <w:sz w:val="23"/>
          <w:szCs w:val="23"/>
        </w:rPr>
        <w:t>.</w:t>
      </w:r>
      <w:r w:rsidR="00E049E3" w:rsidRPr="002C42EC">
        <w:rPr>
          <w:rFonts w:ascii="Times New Roman" w:eastAsiaTheme="minorHAnsi" w:hAnsi="Times New Roman"/>
          <w:sz w:val="23"/>
          <w:szCs w:val="23"/>
        </w:rPr>
        <w:t>3</w:t>
      </w:r>
      <w:r w:rsidR="00CC1C99" w:rsidRPr="002C42EC">
        <w:rPr>
          <w:rFonts w:ascii="Times New Roman" w:eastAsiaTheme="minorHAnsi" w:hAnsi="Times New Roman"/>
          <w:sz w:val="23"/>
          <w:szCs w:val="23"/>
        </w:rPr>
        <w:t>. Значения целевого показателя.</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участников </w:t>
      </w:r>
      <w:r w:rsidRPr="002C42EC">
        <w:rPr>
          <w:rFonts w:ascii="Times New Roman" w:eastAsiaTheme="minorHAnsi" w:hAnsi="Times New Roman"/>
          <w:sz w:val="23"/>
          <w:szCs w:val="23"/>
          <w:lang w:val="en-US"/>
        </w:rPr>
        <w:t>I</w:t>
      </w:r>
      <w:r w:rsidRPr="002C42EC">
        <w:rPr>
          <w:rFonts w:ascii="Times New Roman" w:eastAsiaTheme="minorHAnsi" w:hAnsi="Times New Roman"/>
          <w:sz w:val="23"/>
          <w:szCs w:val="23"/>
        </w:rPr>
        <w:t xml:space="preserve"> этапа Подпрограммы 4, получивших финансовую помощь, предоставляемую для погашения основной части долга по ипотечному жилищному кредиту, </w:t>
      </w:r>
      <w:r w:rsidR="001C5FCA" w:rsidRPr="002C42EC">
        <w:rPr>
          <w:rFonts w:ascii="Times New Roman" w:eastAsiaTheme="minorHAnsi" w:hAnsi="Times New Roman"/>
          <w:sz w:val="23"/>
          <w:szCs w:val="23"/>
        </w:rPr>
        <w:t>в</w:t>
      </w:r>
      <w:r w:rsidRPr="002C42EC">
        <w:rPr>
          <w:rFonts w:ascii="Times New Roman" w:eastAsiaTheme="minorHAnsi" w:hAnsi="Times New Roman"/>
          <w:sz w:val="23"/>
          <w:szCs w:val="23"/>
        </w:rPr>
        <w:t xml:space="preserve"> 20</w:t>
      </w:r>
      <w:r w:rsidR="001C5FCA" w:rsidRPr="002C42EC">
        <w:rPr>
          <w:rFonts w:ascii="Times New Roman" w:eastAsiaTheme="minorHAnsi" w:hAnsi="Times New Roman"/>
          <w:sz w:val="23"/>
          <w:szCs w:val="23"/>
        </w:rPr>
        <w:t>1</w:t>
      </w:r>
      <w:r w:rsidR="007E3E66">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w:t>
      </w:r>
    </w:p>
    <w:p w:rsidR="00CC1C99" w:rsidRPr="002C42EC" w:rsidRDefault="00CC1C99" w:rsidP="00755B64">
      <w:pPr>
        <w:autoSpaceDE w:val="0"/>
        <w:autoSpaceDN w:val="0"/>
        <w:adjustRightInd w:val="0"/>
        <w:spacing w:after="0" w:line="240" w:lineRule="auto"/>
        <w:jc w:val="center"/>
        <w:outlineLvl w:val="0"/>
        <w:rPr>
          <w:rFonts w:ascii="Times New Roman" w:eastAsiaTheme="minorHAnsi" w:hAnsi="Times New Roman"/>
          <w:sz w:val="23"/>
          <w:szCs w:val="23"/>
        </w:rPr>
      </w:pPr>
    </w:p>
    <w:p w:rsidR="00CC1C99" w:rsidRPr="002C42EC" w:rsidRDefault="00B03799" w:rsidP="00DA7CE3">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w:t>
      </w:r>
      <w:r w:rsidR="00DF7D89">
        <w:rPr>
          <w:rFonts w:ascii="Times New Roman" w:eastAsiaTheme="minorHAnsi" w:hAnsi="Times New Roman"/>
          <w:sz w:val="23"/>
          <w:szCs w:val="23"/>
        </w:rPr>
        <w:t>4</w:t>
      </w:r>
      <w:r w:rsidR="00CC1C99" w:rsidRPr="002C42EC">
        <w:rPr>
          <w:rFonts w:ascii="Times New Roman" w:eastAsiaTheme="minorHAnsi" w:hAnsi="Times New Roman"/>
          <w:sz w:val="23"/>
          <w:szCs w:val="23"/>
        </w:rPr>
        <w:t xml:space="preserve">. </w:t>
      </w:r>
      <w:r w:rsidR="00FB68FC" w:rsidRPr="00FB68FC">
        <w:rPr>
          <w:rFonts w:ascii="Times New Roman" w:hAnsi="Times New Roman"/>
          <w:sz w:val="23"/>
          <w:szCs w:val="23"/>
        </w:rPr>
        <w:t>Общее количество семей, состоящих на учете в качестве нуждающихся в жилых помещениях</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w:t>
      </w:r>
      <w:r w:rsidR="00DF7D89">
        <w:rPr>
          <w:rFonts w:ascii="Times New Roman" w:eastAsiaTheme="minorHAnsi" w:hAnsi="Times New Roman"/>
          <w:sz w:val="23"/>
          <w:szCs w:val="23"/>
        </w:rPr>
        <w:t>4</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w:t>
      </w:r>
      <w:r w:rsidR="00381829" w:rsidRPr="002C42EC">
        <w:rPr>
          <w:rFonts w:ascii="Times New Roman" w:eastAsiaTheme="minorHAnsi" w:hAnsi="Times New Roman"/>
          <w:sz w:val="23"/>
          <w:szCs w:val="23"/>
        </w:rPr>
        <w:t>ю</w:t>
      </w:r>
      <w:r w:rsidRPr="002C42EC">
        <w:rPr>
          <w:rFonts w:ascii="Times New Roman" w:eastAsiaTheme="minorHAnsi" w:hAnsi="Times New Roman"/>
          <w:sz w:val="23"/>
          <w:szCs w:val="23"/>
        </w:rPr>
        <w:t xml:space="preserve">тся </w:t>
      </w:r>
      <w:r w:rsidR="00381829" w:rsidRPr="002C42EC">
        <w:rPr>
          <w:rFonts w:ascii="Times New Roman" w:eastAsiaTheme="minorHAnsi" w:hAnsi="Times New Roman"/>
          <w:sz w:val="23"/>
          <w:szCs w:val="23"/>
        </w:rPr>
        <w:t>отчетные данные Сергиево-Посадского муниципального района Московской области о реализации мероприятий Подпрограммы 5</w:t>
      </w:r>
      <w:r w:rsidRPr="002C42EC">
        <w:rPr>
          <w:rFonts w:ascii="Times New Roman" w:eastAsiaTheme="minorHAnsi" w:hAnsi="Times New Roman"/>
          <w:sz w:val="23"/>
          <w:szCs w:val="23"/>
        </w:rPr>
        <w:t>.</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w:t>
      </w:r>
      <w:r w:rsidR="00DF7D89">
        <w:rPr>
          <w:rFonts w:ascii="Times New Roman" w:eastAsiaTheme="minorHAnsi" w:hAnsi="Times New Roman"/>
          <w:sz w:val="23"/>
          <w:szCs w:val="23"/>
        </w:rPr>
        <w:t>4</w:t>
      </w:r>
      <w:r w:rsidR="00CC1C99" w:rsidRPr="002C42EC">
        <w:rPr>
          <w:rFonts w:ascii="Times New Roman" w:eastAsiaTheme="minorHAnsi" w:hAnsi="Times New Roman"/>
          <w:sz w:val="23"/>
          <w:szCs w:val="23"/>
        </w:rPr>
        <w:t>.2. Алгоритм расче</w:t>
      </w:r>
      <w:r w:rsidR="00E049E3" w:rsidRPr="002C42EC">
        <w:rPr>
          <w:rFonts w:ascii="Times New Roman" w:eastAsiaTheme="minorHAnsi" w:hAnsi="Times New Roman"/>
          <w:sz w:val="23"/>
          <w:szCs w:val="23"/>
        </w:rPr>
        <w:t>та значения целевого показателя</w:t>
      </w:r>
      <w:r w:rsidR="00CC1C99"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на основе </w:t>
      </w:r>
      <w:r w:rsidR="00DA7CE3" w:rsidRPr="00345209">
        <w:rPr>
          <w:rFonts w:ascii="Times New Roman" w:hAnsi="Times New Roman"/>
          <w:color w:val="000000"/>
        </w:rPr>
        <w:t xml:space="preserve">данных о количестве семей, состоящих на учете нуждающихся в улучшении жилищных условий, по данным городских поселений, входящих в состав Сергиево-Посадского муниципального района, а также на основании данных о количестве семей, состоящих на учете нуждающихся в улучшении жилищных условий по данным администрации Сергиево-Посадского муниципального района.  </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w:t>
      </w:r>
      <w:r w:rsidR="00DF7D89">
        <w:rPr>
          <w:rFonts w:ascii="Times New Roman" w:eastAsiaTheme="minorHAnsi" w:hAnsi="Times New Roman"/>
          <w:sz w:val="23"/>
          <w:szCs w:val="23"/>
        </w:rPr>
        <w:t>4</w:t>
      </w:r>
      <w:r w:rsidR="00CC1C99" w:rsidRPr="002C42EC">
        <w:rPr>
          <w:rFonts w:ascii="Times New Roman" w:eastAsiaTheme="minorHAnsi" w:hAnsi="Times New Roman"/>
          <w:sz w:val="23"/>
          <w:szCs w:val="23"/>
        </w:rPr>
        <w:t>.3. Значение целевого показателя.</w:t>
      </w:r>
    </w:p>
    <w:p w:rsidR="00CC1C99" w:rsidRDefault="00FB68FC"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FB68FC">
        <w:rPr>
          <w:rFonts w:ascii="Times New Roman" w:hAnsi="Times New Roman"/>
          <w:sz w:val="23"/>
          <w:szCs w:val="23"/>
        </w:rPr>
        <w:t>Общее количество семей, состоящих на учете в качестве нуждающихся в жилых помещениях</w:t>
      </w:r>
      <w:r w:rsidR="00CC1C99" w:rsidRPr="002C42EC">
        <w:rPr>
          <w:rFonts w:ascii="Times New Roman" w:eastAsiaTheme="minorHAnsi" w:hAnsi="Times New Roman"/>
          <w:sz w:val="23"/>
          <w:szCs w:val="23"/>
        </w:rPr>
        <w:t xml:space="preserve">, в том числе </w:t>
      </w:r>
      <w:r w:rsidR="00CC1C99" w:rsidRPr="0007282A">
        <w:rPr>
          <w:rFonts w:ascii="Times New Roman" w:eastAsiaTheme="minorHAnsi" w:hAnsi="Times New Roman"/>
          <w:sz w:val="23"/>
          <w:szCs w:val="23"/>
        </w:rPr>
        <w:t>в 201</w:t>
      </w:r>
      <w:r w:rsidR="00B05345" w:rsidRPr="0007282A">
        <w:rPr>
          <w:rFonts w:ascii="Times New Roman" w:eastAsiaTheme="minorHAnsi" w:hAnsi="Times New Roman"/>
          <w:sz w:val="23"/>
          <w:szCs w:val="23"/>
        </w:rPr>
        <w:t>7</w:t>
      </w:r>
      <w:r w:rsidR="00CC1C99" w:rsidRPr="0007282A">
        <w:rPr>
          <w:rFonts w:ascii="Times New Roman" w:eastAsiaTheme="minorHAnsi" w:hAnsi="Times New Roman"/>
          <w:sz w:val="23"/>
          <w:szCs w:val="23"/>
        </w:rPr>
        <w:t xml:space="preserve"> году </w:t>
      </w:r>
      <w:r w:rsidR="00DA7CE3" w:rsidRPr="0007282A">
        <w:rPr>
          <w:rFonts w:ascii="Times New Roman" w:eastAsiaTheme="minorHAnsi" w:hAnsi="Times New Roman"/>
          <w:sz w:val="23"/>
          <w:szCs w:val="23"/>
        </w:rPr>
        <w:t>–</w:t>
      </w:r>
      <w:r w:rsidR="00CC1C99" w:rsidRPr="0007282A">
        <w:rPr>
          <w:rFonts w:ascii="Times New Roman" w:eastAsiaTheme="minorHAnsi" w:hAnsi="Times New Roman"/>
          <w:sz w:val="23"/>
          <w:szCs w:val="23"/>
        </w:rPr>
        <w:t xml:space="preserve"> </w:t>
      </w:r>
      <w:r w:rsidR="00233693">
        <w:rPr>
          <w:rFonts w:ascii="Times New Roman" w:eastAsiaTheme="minorHAnsi" w:hAnsi="Times New Roman"/>
          <w:sz w:val="23"/>
          <w:szCs w:val="23"/>
        </w:rPr>
        <w:t>1088</w:t>
      </w:r>
      <w:r w:rsidR="00CC1C99" w:rsidRPr="0007282A">
        <w:rPr>
          <w:rFonts w:ascii="Times New Roman" w:eastAsiaTheme="minorHAnsi" w:hAnsi="Times New Roman"/>
          <w:sz w:val="23"/>
          <w:szCs w:val="23"/>
        </w:rPr>
        <w:t xml:space="preserve"> </w:t>
      </w:r>
      <w:r w:rsidR="008F6954" w:rsidRPr="0007282A">
        <w:rPr>
          <w:rFonts w:ascii="Times New Roman" w:eastAsiaTheme="minorHAnsi" w:hAnsi="Times New Roman"/>
          <w:sz w:val="23"/>
          <w:szCs w:val="23"/>
        </w:rPr>
        <w:t>семей</w:t>
      </w:r>
      <w:r w:rsidR="00CC1C99" w:rsidRPr="0007282A">
        <w:rPr>
          <w:rFonts w:ascii="Times New Roman" w:eastAsiaTheme="minorHAnsi" w:hAnsi="Times New Roman"/>
          <w:sz w:val="23"/>
          <w:szCs w:val="23"/>
        </w:rPr>
        <w:t>, в 201</w:t>
      </w:r>
      <w:r w:rsidR="00B05345" w:rsidRPr="0007282A">
        <w:rPr>
          <w:rFonts w:ascii="Times New Roman" w:eastAsiaTheme="minorHAnsi" w:hAnsi="Times New Roman"/>
          <w:sz w:val="23"/>
          <w:szCs w:val="23"/>
        </w:rPr>
        <w:t>8</w:t>
      </w:r>
      <w:r w:rsidR="00CC1C99" w:rsidRPr="0007282A">
        <w:rPr>
          <w:rFonts w:ascii="Times New Roman" w:eastAsiaTheme="minorHAnsi" w:hAnsi="Times New Roman"/>
          <w:sz w:val="23"/>
          <w:szCs w:val="23"/>
        </w:rPr>
        <w:t xml:space="preserve"> году –</w:t>
      </w:r>
      <w:r w:rsidR="008747F5">
        <w:rPr>
          <w:rFonts w:ascii="Times New Roman" w:eastAsiaTheme="minorHAnsi" w:hAnsi="Times New Roman"/>
          <w:sz w:val="23"/>
          <w:szCs w:val="23"/>
        </w:rPr>
        <w:t xml:space="preserve"> 890</w:t>
      </w:r>
      <w:r w:rsidR="00CC1C99" w:rsidRPr="0007282A">
        <w:rPr>
          <w:rFonts w:ascii="Times New Roman" w:eastAsiaTheme="minorHAnsi" w:hAnsi="Times New Roman"/>
          <w:sz w:val="23"/>
          <w:szCs w:val="23"/>
        </w:rPr>
        <w:t> </w:t>
      </w:r>
      <w:r w:rsidR="008F6954" w:rsidRPr="0007282A">
        <w:rPr>
          <w:rFonts w:ascii="Times New Roman" w:eastAsiaTheme="minorHAnsi" w:hAnsi="Times New Roman"/>
          <w:sz w:val="23"/>
          <w:szCs w:val="23"/>
        </w:rPr>
        <w:t>семей</w:t>
      </w:r>
      <w:r w:rsidR="00CC1C99" w:rsidRPr="0007282A">
        <w:rPr>
          <w:rFonts w:ascii="Times New Roman" w:eastAsiaTheme="minorHAnsi" w:hAnsi="Times New Roman"/>
          <w:sz w:val="23"/>
          <w:szCs w:val="23"/>
        </w:rPr>
        <w:t>, в 20</w:t>
      </w:r>
      <w:r w:rsidR="008747F5">
        <w:rPr>
          <w:rFonts w:ascii="Times New Roman" w:eastAsiaTheme="minorHAnsi" w:hAnsi="Times New Roman"/>
          <w:sz w:val="23"/>
          <w:szCs w:val="23"/>
        </w:rPr>
        <w:t>19</w:t>
      </w:r>
      <w:r w:rsidR="00CC1C99" w:rsidRPr="0007282A">
        <w:rPr>
          <w:rFonts w:ascii="Times New Roman" w:eastAsiaTheme="minorHAnsi" w:hAnsi="Times New Roman"/>
          <w:sz w:val="23"/>
          <w:szCs w:val="23"/>
        </w:rPr>
        <w:t xml:space="preserve"> году </w:t>
      </w:r>
      <w:r w:rsidR="00DA7CE3" w:rsidRPr="0007282A">
        <w:rPr>
          <w:rFonts w:ascii="Times New Roman" w:eastAsiaTheme="minorHAnsi" w:hAnsi="Times New Roman"/>
          <w:sz w:val="23"/>
          <w:szCs w:val="23"/>
        </w:rPr>
        <w:t>–</w:t>
      </w:r>
      <w:r w:rsidR="00CC1C99" w:rsidRPr="0007282A">
        <w:rPr>
          <w:rFonts w:ascii="Times New Roman" w:eastAsiaTheme="minorHAnsi" w:hAnsi="Times New Roman"/>
          <w:sz w:val="23"/>
          <w:szCs w:val="23"/>
        </w:rPr>
        <w:t xml:space="preserve"> </w:t>
      </w:r>
      <w:r w:rsidR="008747F5">
        <w:rPr>
          <w:rFonts w:ascii="Times New Roman" w:eastAsiaTheme="minorHAnsi" w:hAnsi="Times New Roman"/>
          <w:sz w:val="23"/>
          <w:szCs w:val="23"/>
        </w:rPr>
        <w:t>853</w:t>
      </w:r>
      <w:r w:rsidR="00CC1C99" w:rsidRPr="0007282A">
        <w:rPr>
          <w:rFonts w:ascii="Times New Roman" w:eastAsiaTheme="minorHAnsi" w:hAnsi="Times New Roman"/>
          <w:sz w:val="23"/>
          <w:szCs w:val="23"/>
        </w:rPr>
        <w:t xml:space="preserve"> </w:t>
      </w:r>
      <w:r w:rsidR="008747F5">
        <w:rPr>
          <w:rFonts w:ascii="Times New Roman" w:eastAsiaTheme="minorHAnsi" w:hAnsi="Times New Roman"/>
          <w:sz w:val="23"/>
          <w:szCs w:val="23"/>
        </w:rPr>
        <w:t>семьи, в 2020 году – 816 семей</w:t>
      </w:r>
      <w:r w:rsidR="00CC1C99" w:rsidRPr="0007282A">
        <w:rPr>
          <w:rFonts w:ascii="Times New Roman" w:eastAsiaTheme="minorHAnsi" w:hAnsi="Times New Roman"/>
          <w:sz w:val="23"/>
          <w:szCs w:val="23"/>
        </w:rPr>
        <w:t>.</w:t>
      </w:r>
    </w:p>
    <w:p w:rsidR="00DA7CE3" w:rsidRDefault="00DA7CE3"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C050E5" w:rsidRDefault="00C050E5" w:rsidP="00FB68FC">
      <w:pPr>
        <w:autoSpaceDE w:val="0"/>
        <w:autoSpaceDN w:val="0"/>
        <w:adjustRightInd w:val="0"/>
        <w:spacing w:after="0" w:line="240" w:lineRule="auto"/>
        <w:ind w:firstLine="540"/>
        <w:jc w:val="center"/>
        <w:rPr>
          <w:rFonts w:ascii="Times New Roman" w:eastAsiaTheme="minorHAnsi" w:hAnsi="Times New Roman"/>
          <w:sz w:val="23"/>
          <w:szCs w:val="23"/>
        </w:rPr>
      </w:pPr>
    </w:p>
    <w:p w:rsidR="00FB68FC" w:rsidRDefault="00B03799" w:rsidP="00FB68FC">
      <w:pPr>
        <w:autoSpaceDE w:val="0"/>
        <w:autoSpaceDN w:val="0"/>
        <w:adjustRightInd w:val="0"/>
        <w:spacing w:after="0" w:line="240" w:lineRule="auto"/>
        <w:ind w:firstLine="540"/>
        <w:jc w:val="center"/>
        <w:rPr>
          <w:rFonts w:ascii="Times New Roman" w:hAnsi="Times New Roman"/>
          <w:sz w:val="23"/>
          <w:szCs w:val="23"/>
        </w:rPr>
      </w:pPr>
      <w:r>
        <w:rPr>
          <w:rFonts w:ascii="Times New Roman" w:eastAsiaTheme="minorHAnsi" w:hAnsi="Times New Roman"/>
          <w:sz w:val="23"/>
          <w:szCs w:val="23"/>
        </w:rPr>
        <w:lastRenderedPageBreak/>
        <w:t>6</w:t>
      </w:r>
      <w:r w:rsidR="00DA7CE3">
        <w:rPr>
          <w:rFonts w:ascii="Times New Roman" w:eastAsiaTheme="minorHAnsi" w:hAnsi="Times New Roman"/>
          <w:sz w:val="23"/>
          <w:szCs w:val="23"/>
        </w:rPr>
        <w:t>.</w:t>
      </w:r>
      <w:r w:rsidR="00233693">
        <w:rPr>
          <w:rFonts w:ascii="Times New Roman" w:eastAsiaTheme="minorHAnsi" w:hAnsi="Times New Roman"/>
          <w:sz w:val="23"/>
          <w:szCs w:val="23"/>
        </w:rPr>
        <w:t>3</w:t>
      </w:r>
      <w:r w:rsidR="00DF7D89">
        <w:rPr>
          <w:rFonts w:ascii="Times New Roman" w:eastAsiaTheme="minorHAnsi" w:hAnsi="Times New Roman"/>
          <w:sz w:val="23"/>
          <w:szCs w:val="23"/>
        </w:rPr>
        <w:t>5</w:t>
      </w:r>
      <w:r w:rsidR="00DA7CE3">
        <w:rPr>
          <w:rFonts w:ascii="Times New Roman" w:eastAsiaTheme="minorHAnsi" w:hAnsi="Times New Roman"/>
          <w:sz w:val="23"/>
          <w:szCs w:val="23"/>
        </w:rPr>
        <w:t xml:space="preserve">. </w:t>
      </w:r>
      <w:r w:rsidR="00FB68FC" w:rsidRPr="00FB68FC">
        <w:rPr>
          <w:rFonts w:ascii="Times New Roman" w:hAnsi="Times New Roman"/>
          <w:sz w:val="23"/>
          <w:szCs w:val="23"/>
        </w:rPr>
        <w:t>Количество семей, получивших жилые помещения и улучшивших свои жилищные условия</w:t>
      </w:r>
    </w:p>
    <w:p w:rsidR="00FB68FC" w:rsidRDefault="00FB68FC" w:rsidP="00FB68FC">
      <w:pPr>
        <w:autoSpaceDE w:val="0"/>
        <w:autoSpaceDN w:val="0"/>
        <w:adjustRightInd w:val="0"/>
        <w:spacing w:after="0" w:line="240" w:lineRule="auto"/>
        <w:ind w:firstLine="540"/>
        <w:rPr>
          <w:rFonts w:ascii="Times New Roman" w:hAnsi="Times New Roman"/>
          <w:sz w:val="23"/>
          <w:szCs w:val="23"/>
        </w:rPr>
      </w:pPr>
    </w:p>
    <w:p w:rsidR="00DA7CE3" w:rsidRPr="002C42EC" w:rsidRDefault="00B03799" w:rsidP="00FB68FC">
      <w:pPr>
        <w:autoSpaceDE w:val="0"/>
        <w:autoSpaceDN w:val="0"/>
        <w:adjustRightInd w:val="0"/>
        <w:spacing w:after="0" w:line="240" w:lineRule="auto"/>
        <w:ind w:firstLine="540"/>
        <w:rPr>
          <w:rFonts w:ascii="Times New Roman" w:eastAsiaTheme="minorHAnsi" w:hAnsi="Times New Roman"/>
          <w:sz w:val="23"/>
          <w:szCs w:val="23"/>
        </w:rPr>
      </w:pPr>
      <w:r>
        <w:rPr>
          <w:rFonts w:ascii="Times New Roman" w:eastAsiaTheme="minorHAnsi" w:hAnsi="Times New Roman"/>
          <w:sz w:val="23"/>
          <w:szCs w:val="23"/>
        </w:rPr>
        <w:t>6</w:t>
      </w:r>
      <w:r w:rsidR="00DA7CE3" w:rsidRPr="002C42EC">
        <w:rPr>
          <w:rFonts w:ascii="Times New Roman" w:eastAsiaTheme="minorHAnsi" w:hAnsi="Times New Roman"/>
          <w:sz w:val="23"/>
          <w:szCs w:val="23"/>
        </w:rPr>
        <w:t>.</w:t>
      </w:r>
      <w:r w:rsidR="00233693">
        <w:rPr>
          <w:rFonts w:ascii="Times New Roman" w:eastAsiaTheme="minorHAnsi" w:hAnsi="Times New Roman"/>
          <w:sz w:val="23"/>
          <w:szCs w:val="23"/>
        </w:rPr>
        <w:t>3</w:t>
      </w:r>
      <w:r w:rsidR="00DF7D89">
        <w:rPr>
          <w:rFonts w:ascii="Times New Roman" w:eastAsiaTheme="minorHAnsi" w:hAnsi="Times New Roman"/>
          <w:sz w:val="23"/>
          <w:szCs w:val="23"/>
        </w:rPr>
        <w:t>5</w:t>
      </w:r>
      <w:r w:rsidR="00DA7CE3" w:rsidRPr="002C42EC">
        <w:rPr>
          <w:rFonts w:ascii="Times New Roman" w:eastAsiaTheme="minorHAnsi" w:hAnsi="Times New Roman"/>
          <w:sz w:val="23"/>
          <w:szCs w:val="23"/>
        </w:rPr>
        <w:t>.1. Исходные данные.</w:t>
      </w:r>
    </w:p>
    <w:p w:rsidR="00DA7CE3" w:rsidRPr="002C42EC" w:rsidRDefault="00DA7CE3"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отчетные данные Сергиево-Посадского муниципального района Московской области о реализации мероприятий Подпрограммы 5.</w:t>
      </w:r>
    </w:p>
    <w:p w:rsidR="00DA7CE3" w:rsidRPr="002C42EC" w:rsidRDefault="00B03799" w:rsidP="00DA7CE3">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DA7CE3" w:rsidRPr="002C42EC">
        <w:rPr>
          <w:rFonts w:ascii="Times New Roman" w:eastAsiaTheme="minorHAnsi" w:hAnsi="Times New Roman"/>
          <w:sz w:val="23"/>
          <w:szCs w:val="23"/>
        </w:rPr>
        <w:t>.</w:t>
      </w:r>
      <w:r w:rsidR="00233693">
        <w:rPr>
          <w:rFonts w:ascii="Times New Roman" w:eastAsiaTheme="minorHAnsi" w:hAnsi="Times New Roman"/>
          <w:sz w:val="23"/>
          <w:szCs w:val="23"/>
        </w:rPr>
        <w:t>3</w:t>
      </w:r>
      <w:r w:rsidR="00DF7D89">
        <w:rPr>
          <w:rFonts w:ascii="Times New Roman" w:eastAsiaTheme="minorHAnsi" w:hAnsi="Times New Roman"/>
          <w:sz w:val="23"/>
          <w:szCs w:val="23"/>
        </w:rPr>
        <w:t>5</w:t>
      </w:r>
      <w:r w:rsidR="00DA7CE3" w:rsidRPr="002C42EC">
        <w:rPr>
          <w:rFonts w:ascii="Times New Roman" w:eastAsiaTheme="minorHAnsi" w:hAnsi="Times New Roman"/>
          <w:sz w:val="23"/>
          <w:szCs w:val="23"/>
        </w:rPr>
        <w:t>.2. Алгоритм расчета значения целевого показателя.</w:t>
      </w:r>
    </w:p>
    <w:p w:rsidR="00DA7CE3" w:rsidRPr="002C42EC" w:rsidRDefault="00DA7CE3"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на основе </w:t>
      </w:r>
      <w:r w:rsidRPr="00345209">
        <w:rPr>
          <w:rFonts w:ascii="Times New Roman" w:hAnsi="Times New Roman"/>
          <w:color w:val="000000"/>
        </w:rPr>
        <w:t xml:space="preserve">данных о количестве семей, </w:t>
      </w:r>
      <w:r w:rsidR="008F6954">
        <w:rPr>
          <w:rFonts w:ascii="Times New Roman" w:hAnsi="Times New Roman"/>
          <w:color w:val="000000"/>
        </w:rPr>
        <w:t>обеспеченных жилыми помещениями</w:t>
      </w:r>
      <w:r w:rsidRPr="00345209">
        <w:rPr>
          <w:rFonts w:ascii="Times New Roman" w:hAnsi="Times New Roman"/>
          <w:color w:val="000000"/>
        </w:rPr>
        <w:t xml:space="preserve">, по данным городских поселений, входящих в состав Сергиево-Посадского муниципального района, а также на основании данных о количестве семей, </w:t>
      </w:r>
      <w:r w:rsidR="008F6954">
        <w:rPr>
          <w:rFonts w:ascii="Times New Roman" w:hAnsi="Times New Roman"/>
          <w:color w:val="000000"/>
        </w:rPr>
        <w:t>обеспеченных жилыми помещениями,</w:t>
      </w:r>
      <w:r w:rsidRPr="00345209">
        <w:rPr>
          <w:rFonts w:ascii="Times New Roman" w:hAnsi="Times New Roman"/>
          <w:color w:val="000000"/>
        </w:rPr>
        <w:t xml:space="preserve"> по данным администрации Сергиево-Посадского муниципального района.  </w:t>
      </w:r>
    </w:p>
    <w:p w:rsidR="00DA7CE3" w:rsidRPr="002C42EC" w:rsidRDefault="00B03799" w:rsidP="00DA7CE3">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DA7CE3" w:rsidRPr="002C42EC">
        <w:rPr>
          <w:rFonts w:ascii="Times New Roman" w:eastAsiaTheme="minorHAnsi" w:hAnsi="Times New Roman"/>
          <w:sz w:val="23"/>
          <w:szCs w:val="23"/>
        </w:rPr>
        <w:t>.</w:t>
      </w:r>
      <w:r w:rsidR="00233693">
        <w:rPr>
          <w:rFonts w:ascii="Times New Roman" w:eastAsiaTheme="minorHAnsi" w:hAnsi="Times New Roman"/>
          <w:sz w:val="23"/>
          <w:szCs w:val="23"/>
        </w:rPr>
        <w:t>3</w:t>
      </w:r>
      <w:r w:rsidR="00DF7D89">
        <w:rPr>
          <w:rFonts w:ascii="Times New Roman" w:eastAsiaTheme="minorHAnsi" w:hAnsi="Times New Roman"/>
          <w:sz w:val="23"/>
          <w:szCs w:val="23"/>
        </w:rPr>
        <w:t>5</w:t>
      </w:r>
      <w:r w:rsidR="00DA7CE3" w:rsidRPr="002C42EC">
        <w:rPr>
          <w:rFonts w:ascii="Times New Roman" w:eastAsiaTheme="minorHAnsi" w:hAnsi="Times New Roman"/>
          <w:sz w:val="23"/>
          <w:szCs w:val="23"/>
        </w:rPr>
        <w:t>.3. Значение целевого показателя.</w:t>
      </w:r>
    </w:p>
    <w:p w:rsidR="00DA7CE3" w:rsidRDefault="00FB68FC"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FB68FC">
        <w:rPr>
          <w:rFonts w:ascii="Times New Roman" w:hAnsi="Times New Roman"/>
          <w:sz w:val="23"/>
          <w:szCs w:val="23"/>
        </w:rPr>
        <w:t>Количество семей, получивших жилые помещения и улучшивших свои жилищные условия</w:t>
      </w:r>
      <w:r w:rsidR="00DA7CE3" w:rsidRPr="002C42EC">
        <w:rPr>
          <w:rFonts w:ascii="Times New Roman" w:eastAsiaTheme="minorHAnsi" w:hAnsi="Times New Roman"/>
          <w:sz w:val="23"/>
          <w:szCs w:val="23"/>
        </w:rPr>
        <w:t xml:space="preserve">, в том числе в 2017 году </w:t>
      </w:r>
      <w:r w:rsidR="00DA7CE3">
        <w:rPr>
          <w:rFonts w:ascii="Times New Roman" w:eastAsiaTheme="minorHAnsi" w:hAnsi="Times New Roman"/>
          <w:sz w:val="23"/>
          <w:szCs w:val="23"/>
        </w:rPr>
        <w:t>–</w:t>
      </w:r>
      <w:r w:rsidR="00DA7CE3" w:rsidRPr="002C42EC">
        <w:rPr>
          <w:rFonts w:ascii="Times New Roman" w:eastAsiaTheme="minorHAnsi" w:hAnsi="Times New Roman"/>
          <w:sz w:val="23"/>
          <w:szCs w:val="23"/>
        </w:rPr>
        <w:t xml:space="preserve"> </w:t>
      </w:r>
      <w:r w:rsidR="00233693">
        <w:rPr>
          <w:rFonts w:ascii="Times New Roman" w:eastAsiaTheme="minorHAnsi" w:hAnsi="Times New Roman"/>
          <w:sz w:val="23"/>
          <w:szCs w:val="23"/>
        </w:rPr>
        <w:t>12</w:t>
      </w:r>
      <w:r w:rsidR="00DA7CE3"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семей</w:t>
      </w:r>
      <w:r w:rsidR="00DA7CE3" w:rsidRPr="002C42EC">
        <w:rPr>
          <w:rFonts w:ascii="Times New Roman" w:eastAsiaTheme="minorHAnsi" w:hAnsi="Times New Roman"/>
          <w:sz w:val="23"/>
          <w:szCs w:val="23"/>
        </w:rPr>
        <w:t>, в 2018 году –</w:t>
      </w:r>
      <w:r w:rsidR="008747F5">
        <w:rPr>
          <w:rFonts w:ascii="Times New Roman" w:eastAsiaTheme="minorHAnsi" w:hAnsi="Times New Roman"/>
          <w:sz w:val="23"/>
          <w:szCs w:val="23"/>
        </w:rPr>
        <w:t>37</w:t>
      </w:r>
      <w:r w:rsidR="00DA7CE3" w:rsidRPr="002C42EC">
        <w:rPr>
          <w:rFonts w:ascii="Times New Roman" w:eastAsiaTheme="minorHAnsi" w:hAnsi="Times New Roman"/>
          <w:sz w:val="23"/>
          <w:szCs w:val="23"/>
        </w:rPr>
        <w:t> </w:t>
      </w:r>
      <w:r w:rsidR="008F6954">
        <w:rPr>
          <w:rFonts w:ascii="Times New Roman" w:eastAsiaTheme="minorHAnsi" w:hAnsi="Times New Roman"/>
          <w:sz w:val="23"/>
          <w:szCs w:val="23"/>
        </w:rPr>
        <w:t>семей</w:t>
      </w:r>
      <w:r w:rsidR="00DA7CE3" w:rsidRPr="002C42EC">
        <w:rPr>
          <w:rFonts w:ascii="Times New Roman" w:eastAsiaTheme="minorHAnsi" w:hAnsi="Times New Roman"/>
          <w:sz w:val="23"/>
          <w:szCs w:val="23"/>
        </w:rPr>
        <w:t xml:space="preserve">, в 2019 году </w:t>
      </w:r>
      <w:r w:rsidR="00DA7CE3">
        <w:rPr>
          <w:rFonts w:ascii="Times New Roman" w:eastAsiaTheme="minorHAnsi" w:hAnsi="Times New Roman"/>
          <w:sz w:val="23"/>
          <w:szCs w:val="23"/>
        </w:rPr>
        <w:t>–</w:t>
      </w:r>
      <w:r w:rsidR="00DA7CE3"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37</w:t>
      </w:r>
      <w:r w:rsidR="00DA7CE3"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семей</w:t>
      </w:r>
      <w:r w:rsidR="008747F5">
        <w:rPr>
          <w:rFonts w:ascii="Times New Roman" w:eastAsiaTheme="minorHAnsi" w:hAnsi="Times New Roman"/>
          <w:sz w:val="23"/>
          <w:szCs w:val="23"/>
        </w:rPr>
        <w:t xml:space="preserve">, </w:t>
      </w:r>
      <w:r w:rsidR="008747F5" w:rsidRPr="002C42EC">
        <w:rPr>
          <w:rFonts w:ascii="Times New Roman" w:eastAsiaTheme="minorHAnsi" w:hAnsi="Times New Roman"/>
          <w:sz w:val="23"/>
          <w:szCs w:val="23"/>
        </w:rPr>
        <w:t>в 20</w:t>
      </w:r>
      <w:r w:rsidR="008747F5">
        <w:rPr>
          <w:rFonts w:ascii="Times New Roman" w:eastAsiaTheme="minorHAnsi" w:hAnsi="Times New Roman"/>
          <w:sz w:val="23"/>
          <w:szCs w:val="23"/>
        </w:rPr>
        <w:t>20</w:t>
      </w:r>
      <w:r w:rsidR="008747F5" w:rsidRPr="002C42EC">
        <w:rPr>
          <w:rFonts w:ascii="Times New Roman" w:eastAsiaTheme="minorHAnsi" w:hAnsi="Times New Roman"/>
          <w:sz w:val="23"/>
          <w:szCs w:val="23"/>
        </w:rPr>
        <w:t xml:space="preserve"> году </w:t>
      </w:r>
      <w:r w:rsidR="008747F5">
        <w:rPr>
          <w:rFonts w:ascii="Times New Roman" w:eastAsiaTheme="minorHAnsi" w:hAnsi="Times New Roman"/>
          <w:sz w:val="23"/>
          <w:szCs w:val="23"/>
        </w:rPr>
        <w:t>–</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37</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семей</w:t>
      </w:r>
      <w:r w:rsidR="00DA7CE3" w:rsidRPr="002C42EC">
        <w:rPr>
          <w:rFonts w:ascii="Times New Roman" w:eastAsiaTheme="minorHAnsi" w:hAnsi="Times New Roman"/>
          <w:sz w:val="23"/>
          <w:szCs w:val="23"/>
        </w:rPr>
        <w:t>.</w:t>
      </w:r>
    </w:p>
    <w:p w:rsidR="008F6954" w:rsidRDefault="008F6954" w:rsidP="00DA7CE3">
      <w:pPr>
        <w:autoSpaceDE w:val="0"/>
        <w:autoSpaceDN w:val="0"/>
        <w:adjustRightInd w:val="0"/>
        <w:spacing w:after="0" w:line="240" w:lineRule="auto"/>
        <w:ind w:firstLine="540"/>
        <w:jc w:val="both"/>
        <w:rPr>
          <w:rFonts w:ascii="Times New Roman" w:eastAsiaTheme="minorHAnsi" w:hAnsi="Times New Roman"/>
          <w:sz w:val="23"/>
          <w:szCs w:val="23"/>
        </w:rPr>
      </w:pPr>
    </w:p>
    <w:p w:rsidR="00E37E4E" w:rsidRDefault="00B03799" w:rsidP="00FB68FC">
      <w:pPr>
        <w:autoSpaceDE w:val="0"/>
        <w:autoSpaceDN w:val="0"/>
        <w:adjustRightInd w:val="0"/>
        <w:spacing w:after="0" w:line="240" w:lineRule="auto"/>
        <w:ind w:firstLine="540"/>
        <w:jc w:val="center"/>
        <w:rPr>
          <w:rFonts w:ascii="Times New Roman" w:hAnsi="Times New Roman"/>
          <w:sz w:val="23"/>
          <w:szCs w:val="23"/>
        </w:rPr>
      </w:pPr>
      <w:r>
        <w:rPr>
          <w:rFonts w:ascii="Times New Roman" w:eastAsiaTheme="minorHAnsi" w:hAnsi="Times New Roman"/>
          <w:sz w:val="23"/>
          <w:szCs w:val="23"/>
        </w:rPr>
        <w:t>6</w:t>
      </w:r>
      <w:r w:rsidR="008F6954" w:rsidRPr="00FB68FC">
        <w:rPr>
          <w:rFonts w:ascii="Times New Roman" w:eastAsiaTheme="minorHAnsi" w:hAnsi="Times New Roman"/>
          <w:sz w:val="23"/>
          <w:szCs w:val="23"/>
        </w:rPr>
        <w:t>.</w:t>
      </w:r>
      <w:r w:rsidR="002B61C1">
        <w:rPr>
          <w:rFonts w:ascii="Times New Roman" w:eastAsiaTheme="minorHAnsi" w:hAnsi="Times New Roman"/>
          <w:sz w:val="23"/>
          <w:szCs w:val="23"/>
        </w:rPr>
        <w:t>3</w:t>
      </w:r>
      <w:r w:rsidR="00DF7D89">
        <w:rPr>
          <w:rFonts w:ascii="Times New Roman" w:eastAsiaTheme="minorHAnsi" w:hAnsi="Times New Roman"/>
          <w:sz w:val="23"/>
          <w:szCs w:val="23"/>
        </w:rPr>
        <w:t>6</w:t>
      </w:r>
      <w:r w:rsidR="008F6954" w:rsidRPr="00FB68FC">
        <w:rPr>
          <w:rFonts w:ascii="Times New Roman" w:eastAsiaTheme="minorHAnsi" w:hAnsi="Times New Roman"/>
          <w:sz w:val="23"/>
          <w:szCs w:val="23"/>
        </w:rPr>
        <w:t xml:space="preserve"> </w:t>
      </w:r>
      <w:r w:rsidR="00FB68FC" w:rsidRPr="00FB68FC">
        <w:rPr>
          <w:rFonts w:ascii="Times New Roman" w:hAnsi="Times New Roman"/>
          <w:sz w:val="23"/>
          <w:szCs w:val="23"/>
        </w:rPr>
        <w:t>Удельный вес числа семей, получивших жилые помещения и улучшивших ж</w:t>
      </w:r>
      <w:r w:rsidR="00E37E4E">
        <w:rPr>
          <w:rFonts w:ascii="Times New Roman" w:hAnsi="Times New Roman"/>
          <w:sz w:val="23"/>
          <w:szCs w:val="23"/>
        </w:rPr>
        <w:t>илищные условия, в числе семей,</w:t>
      </w:r>
    </w:p>
    <w:p w:rsidR="008F6954" w:rsidRDefault="00FB68FC" w:rsidP="00FB68FC">
      <w:pPr>
        <w:autoSpaceDE w:val="0"/>
        <w:autoSpaceDN w:val="0"/>
        <w:adjustRightInd w:val="0"/>
        <w:spacing w:after="0" w:line="240" w:lineRule="auto"/>
        <w:ind w:firstLine="540"/>
        <w:jc w:val="center"/>
        <w:rPr>
          <w:rFonts w:ascii="Times New Roman" w:hAnsi="Times New Roman"/>
          <w:sz w:val="23"/>
          <w:szCs w:val="23"/>
        </w:rPr>
      </w:pPr>
      <w:r w:rsidRPr="00FB68FC">
        <w:rPr>
          <w:rFonts w:ascii="Times New Roman" w:hAnsi="Times New Roman"/>
          <w:sz w:val="23"/>
          <w:szCs w:val="23"/>
        </w:rPr>
        <w:t>состоящих на учете в качестве нуждающихся в жилых помещениях</w:t>
      </w:r>
    </w:p>
    <w:p w:rsidR="00FB68FC" w:rsidRPr="00FB68FC" w:rsidRDefault="00FB68FC" w:rsidP="00FB68FC">
      <w:pPr>
        <w:autoSpaceDE w:val="0"/>
        <w:autoSpaceDN w:val="0"/>
        <w:adjustRightInd w:val="0"/>
        <w:spacing w:after="0" w:line="240" w:lineRule="auto"/>
        <w:ind w:firstLine="540"/>
        <w:jc w:val="center"/>
        <w:rPr>
          <w:rFonts w:ascii="Times New Roman" w:eastAsiaTheme="minorHAnsi" w:hAnsi="Times New Roman"/>
          <w:sz w:val="23"/>
          <w:szCs w:val="23"/>
        </w:rPr>
      </w:pPr>
    </w:p>
    <w:p w:rsidR="008F6954" w:rsidRPr="002C42EC" w:rsidRDefault="00B03799" w:rsidP="008F695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8F6954" w:rsidRPr="002C42EC">
        <w:rPr>
          <w:rFonts w:ascii="Times New Roman" w:eastAsiaTheme="minorHAnsi" w:hAnsi="Times New Roman"/>
          <w:sz w:val="23"/>
          <w:szCs w:val="23"/>
        </w:rPr>
        <w:t>.</w:t>
      </w:r>
      <w:r w:rsidR="002B61C1">
        <w:rPr>
          <w:rFonts w:ascii="Times New Roman" w:eastAsiaTheme="minorHAnsi" w:hAnsi="Times New Roman"/>
          <w:sz w:val="23"/>
          <w:szCs w:val="23"/>
        </w:rPr>
        <w:t>3</w:t>
      </w:r>
      <w:r w:rsidR="00DF7D89">
        <w:rPr>
          <w:rFonts w:ascii="Times New Roman" w:eastAsiaTheme="minorHAnsi" w:hAnsi="Times New Roman"/>
          <w:sz w:val="23"/>
          <w:szCs w:val="23"/>
        </w:rPr>
        <w:t>6</w:t>
      </w:r>
      <w:r w:rsidR="008F6954" w:rsidRPr="002C42EC">
        <w:rPr>
          <w:rFonts w:ascii="Times New Roman" w:eastAsiaTheme="minorHAnsi" w:hAnsi="Times New Roman"/>
          <w:sz w:val="23"/>
          <w:szCs w:val="23"/>
        </w:rPr>
        <w:t>.1. Исходные данные.</w:t>
      </w:r>
    </w:p>
    <w:p w:rsidR="008F6954" w:rsidRPr="002C42EC" w:rsidRDefault="008F6954" w:rsidP="008F695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отчетные данные Сергиево-Посадского муниципального района Московской области о реализации мероприятий Подпрограммы 5.</w:t>
      </w:r>
    </w:p>
    <w:p w:rsidR="008F6954" w:rsidRPr="002C42EC" w:rsidRDefault="00B03799" w:rsidP="008F695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8F6954" w:rsidRPr="002C42EC">
        <w:rPr>
          <w:rFonts w:ascii="Times New Roman" w:eastAsiaTheme="minorHAnsi" w:hAnsi="Times New Roman"/>
          <w:sz w:val="23"/>
          <w:szCs w:val="23"/>
        </w:rPr>
        <w:t>.</w:t>
      </w:r>
      <w:r w:rsidR="002B61C1">
        <w:rPr>
          <w:rFonts w:ascii="Times New Roman" w:eastAsiaTheme="minorHAnsi" w:hAnsi="Times New Roman"/>
          <w:sz w:val="23"/>
          <w:szCs w:val="23"/>
        </w:rPr>
        <w:t>3</w:t>
      </w:r>
      <w:r w:rsidR="00DF7D89">
        <w:rPr>
          <w:rFonts w:ascii="Times New Roman" w:eastAsiaTheme="minorHAnsi" w:hAnsi="Times New Roman"/>
          <w:sz w:val="23"/>
          <w:szCs w:val="23"/>
        </w:rPr>
        <w:t>6</w:t>
      </w:r>
      <w:r w:rsidR="008F6954" w:rsidRPr="002C42EC">
        <w:rPr>
          <w:rFonts w:ascii="Times New Roman" w:eastAsiaTheme="minorHAnsi" w:hAnsi="Times New Roman"/>
          <w:sz w:val="23"/>
          <w:szCs w:val="23"/>
        </w:rPr>
        <w:t>.2. Алгоритм расчета значения целевого показателя.</w:t>
      </w:r>
    </w:p>
    <w:p w:rsidR="008F6954" w:rsidRPr="002C42EC" w:rsidRDefault="008F6954" w:rsidP="008F695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Pr="00345209">
        <w:rPr>
          <w:rFonts w:ascii="Times New Roman" w:hAnsi="Times New Roman"/>
          <w:color w:val="000000"/>
        </w:rPr>
        <w:t xml:space="preserve">как отношение общего количества семей, обеспеченных жилыми помещениями, к общему количеству семей состоящих на учете нуждающихся в улучшении жилищных условий.  </w:t>
      </w:r>
    </w:p>
    <w:p w:rsidR="008F6954" w:rsidRPr="002C42EC" w:rsidRDefault="00B03799" w:rsidP="008F695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8F6954" w:rsidRPr="002C42EC">
        <w:rPr>
          <w:rFonts w:ascii="Times New Roman" w:eastAsiaTheme="minorHAnsi" w:hAnsi="Times New Roman"/>
          <w:sz w:val="23"/>
          <w:szCs w:val="23"/>
        </w:rPr>
        <w:t>.</w:t>
      </w:r>
      <w:r w:rsidR="002B61C1">
        <w:rPr>
          <w:rFonts w:ascii="Times New Roman" w:eastAsiaTheme="minorHAnsi" w:hAnsi="Times New Roman"/>
          <w:sz w:val="23"/>
          <w:szCs w:val="23"/>
        </w:rPr>
        <w:t>3</w:t>
      </w:r>
      <w:r w:rsidR="00DF7D89">
        <w:rPr>
          <w:rFonts w:ascii="Times New Roman" w:eastAsiaTheme="minorHAnsi" w:hAnsi="Times New Roman"/>
          <w:sz w:val="23"/>
          <w:szCs w:val="23"/>
        </w:rPr>
        <w:t>6</w:t>
      </w:r>
      <w:r w:rsidR="008F6954" w:rsidRPr="002C42EC">
        <w:rPr>
          <w:rFonts w:ascii="Times New Roman" w:eastAsiaTheme="minorHAnsi" w:hAnsi="Times New Roman"/>
          <w:sz w:val="23"/>
          <w:szCs w:val="23"/>
        </w:rPr>
        <w:t>.3. Значение целевого показателя.</w:t>
      </w:r>
    </w:p>
    <w:p w:rsidR="008F6954" w:rsidRPr="008F6954" w:rsidRDefault="00FB68FC" w:rsidP="008F6954">
      <w:pPr>
        <w:autoSpaceDE w:val="0"/>
        <w:autoSpaceDN w:val="0"/>
        <w:adjustRightInd w:val="0"/>
        <w:spacing w:after="0" w:line="240" w:lineRule="auto"/>
        <w:ind w:firstLine="540"/>
        <w:jc w:val="both"/>
        <w:rPr>
          <w:rFonts w:ascii="Times New Roman" w:hAnsi="Times New Roman"/>
          <w:color w:val="000000"/>
        </w:rPr>
      </w:pPr>
      <w:r w:rsidRPr="00FB68FC">
        <w:rPr>
          <w:rFonts w:ascii="Times New Roman" w:hAnsi="Times New Roman"/>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r w:rsidR="008F6954" w:rsidRPr="002C42EC">
        <w:rPr>
          <w:rFonts w:ascii="Times New Roman" w:eastAsiaTheme="minorHAnsi" w:hAnsi="Times New Roman"/>
          <w:sz w:val="23"/>
          <w:szCs w:val="23"/>
        </w:rPr>
        <w:t xml:space="preserve">, в том числе в 2017 году </w:t>
      </w:r>
      <w:r w:rsidR="008F6954">
        <w:rPr>
          <w:rFonts w:ascii="Times New Roman" w:eastAsiaTheme="minorHAnsi" w:hAnsi="Times New Roman"/>
          <w:sz w:val="23"/>
          <w:szCs w:val="23"/>
        </w:rPr>
        <w:t>–</w:t>
      </w:r>
      <w:r w:rsidR="008F6954" w:rsidRPr="002C42EC">
        <w:rPr>
          <w:rFonts w:ascii="Times New Roman" w:eastAsiaTheme="minorHAnsi" w:hAnsi="Times New Roman"/>
          <w:sz w:val="23"/>
          <w:szCs w:val="23"/>
        </w:rPr>
        <w:t xml:space="preserve"> </w:t>
      </w:r>
      <w:r w:rsidR="00233693">
        <w:rPr>
          <w:rFonts w:ascii="Times New Roman" w:eastAsiaTheme="minorHAnsi" w:hAnsi="Times New Roman"/>
          <w:sz w:val="23"/>
          <w:szCs w:val="23"/>
        </w:rPr>
        <w:t>1,12</w:t>
      </w:r>
      <w:r w:rsidR="008F6954"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w:t>
      </w:r>
      <w:r w:rsidR="008F6954" w:rsidRPr="002C42EC">
        <w:rPr>
          <w:rFonts w:ascii="Times New Roman" w:eastAsiaTheme="minorHAnsi" w:hAnsi="Times New Roman"/>
          <w:sz w:val="23"/>
          <w:szCs w:val="23"/>
        </w:rPr>
        <w:t>, в 2018 году –</w:t>
      </w:r>
      <w:r w:rsidR="008747F5">
        <w:rPr>
          <w:rFonts w:ascii="Times New Roman" w:eastAsiaTheme="minorHAnsi" w:hAnsi="Times New Roman"/>
          <w:sz w:val="23"/>
          <w:szCs w:val="23"/>
        </w:rPr>
        <w:t xml:space="preserve"> 6,8</w:t>
      </w:r>
      <w:r w:rsidR="008F6954">
        <w:rPr>
          <w:rFonts w:ascii="Times New Roman" w:eastAsiaTheme="minorHAnsi" w:hAnsi="Times New Roman"/>
          <w:sz w:val="23"/>
          <w:szCs w:val="23"/>
        </w:rPr>
        <w:t xml:space="preserve"> %</w:t>
      </w:r>
      <w:r w:rsidR="008F6954" w:rsidRPr="002C42EC">
        <w:rPr>
          <w:rFonts w:ascii="Times New Roman" w:eastAsiaTheme="minorHAnsi" w:hAnsi="Times New Roman"/>
          <w:sz w:val="23"/>
          <w:szCs w:val="23"/>
        </w:rPr>
        <w:t xml:space="preserve"> , в 2019 году </w:t>
      </w:r>
      <w:r w:rsidR="008F6954">
        <w:rPr>
          <w:rFonts w:ascii="Times New Roman" w:eastAsiaTheme="minorHAnsi" w:hAnsi="Times New Roman"/>
          <w:sz w:val="23"/>
          <w:szCs w:val="23"/>
        </w:rPr>
        <w:t>–</w:t>
      </w:r>
      <w:r w:rsidR="008F6954" w:rsidRPr="002C42EC">
        <w:rPr>
          <w:rFonts w:ascii="Times New Roman" w:eastAsiaTheme="minorHAnsi" w:hAnsi="Times New Roman"/>
          <w:sz w:val="23"/>
          <w:szCs w:val="23"/>
        </w:rPr>
        <w:t xml:space="preserve"> </w:t>
      </w:r>
      <w:r w:rsidR="009F475C">
        <w:rPr>
          <w:rFonts w:ascii="Times New Roman" w:eastAsiaTheme="minorHAnsi" w:hAnsi="Times New Roman"/>
          <w:sz w:val="23"/>
          <w:szCs w:val="23"/>
        </w:rPr>
        <w:t>6,7</w:t>
      </w:r>
      <w:r w:rsidR="008747F5">
        <w:rPr>
          <w:rFonts w:ascii="Times New Roman" w:eastAsiaTheme="minorHAnsi" w:hAnsi="Times New Roman"/>
          <w:sz w:val="23"/>
          <w:szCs w:val="23"/>
        </w:rPr>
        <w:t xml:space="preserve"> </w:t>
      </w:r>
      <w:r w:rsidR="008F6954">
        <w:rPr>
          <w:rFonts w:ascii="Times New Roman" w:eastAsiaTheme="minorHAnsi" w:hAnsi="Times New Roman"/>
          <w:sz w:val="23"/>
          <w:szCs w:val="23"/>
        </w:rPr>
        <w:t>%</w:t>
      </w:r>
      <w:r w:rsidR="008747F5">
        <w:rPr>
          <w:rFonts w:ascii="Times New Roman" w:eastAsiaTheme="minorHAnsi" w:hAnsi="Times New Roman"/>
          <w:sz w:val="23"/>
          <w:szCs w:val="23"/>
        </w:rPr>
        <w:t xml:space="preserve">, </w:t>
      </w:r>
      <w:r w:rsidR="008747F5" w:rsidRPr="002C42EC">
        <w:rPr>
          <w:rFonts w:ascii="Times New Roman" w:eastAsiaTheme="minorHAnsi" w:hAnsi="Times New Roman"/>
          <w:sz w:val="23"/>
          <w:szCs w:val="23"/>
        </w:rPr>
        <w:t xml:space="preserve">в 2019 году </w:t>
      </w:r>
      <w:r w:rsidR="008747F5">
        <w:rPr>
          <w:rFonts w:ascii="Times New Roman" w:eastAsiaTheme="minorHAnsi" w:hAnsi="Times New Roman"/>
          <w:sz w:val="23"/>
          <w:szCs w:val="23"/>
        </w:rPr>
        <w:t>–</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7,0 %</w:t>
      </w:r>
      <w:r w:rsidR="008F6954" w:rsidRPr="002C42EC">
        <w:rPr>
          <w:rFonts w:ascii="Times New Roman" w:eastAsiaTheme="minorHAnsi" w:hAnsi="Times New Roman"/>
          <w:sz w:val="23"/>
          <w:szCs w:val="23"/>
        </w:rPr>
        <w:t>.</w:t>
      </w:r>
    </w:p>
    <w:p w:rsidR="008F6954" w:rsidRDefault="008F6954" w:rsidP="00DA7CE3">
      <w:pPr>
        <w:autoSpaceDE w:val="0"/>
        <w:autoSpaceDN w:val="0"/>
        <w:adjustRightInd w:val="0"/>
        <w:spacing w:after="0" w:line="240" w:lineRule="auto"/>
        <w:ind w:firstLine="540"/>
        <w:jc w:val="both"/>
        <w:rPr>
          <w:rFonts w:ascii="Times New Roman" w:eastAsiaTheme="minorHAnsi" w:hAnsi="Times New Roman"/>
          <w:sz w:val="23"/>
          <w:szCs w:val="23"/>
        </w:rPr>
      </w:pPr>
    </w:p>
    <w:p w:rsidR="00756290" w:rsidRDefault="00756290" w:rsidP="00B42DA7">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B03799" w:rsidP="00B42DA7">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DF7D89">
        <w:rPr>
          <w:rFonts w:ascii="Times New Roman" w:eastAsiaTheme="minorHAnsi" w:hAnsi="Times New Roman"/>
          <w:sz w:val="23"/>
          <w:szCs w:val="23"/>
        </w:rPr>
        <w:t>7</w:t>
      </w:r>
      <w:r w:rsidR="00CC1C99" w:rsidRPr="002C42EC">
        <w:rPr>
          <w:rFonts w:ascii="Times New Roman" w:eastAsiaTheme="minorHAnsi" w:hAnsi="Times New Roman"/>
          <w:sz w:val="23"/>
          <w:szCs w:val="23"/>
        </w:rPr>
        <w:t>. Количество свидетельств о праве на получение жилищной субсидии на пр</w:t>
      </w:r>
      <w:r w:rsidR="00E37E4E">
        <w:rPr>
          <w:rFonts w:ascii="Times New Roman" w:eastAsiaTheme="minorHAnsi" w:hAnsi="Times New Roman"/>
          <w:sz w:val="23"/>
          <w:szCs w:val="23"/>
        </w:rPr>
        <w:t>иобретение жилого помещения или</w:t>
      </w:r>
    </w:p>
    <w:p w:rsidR="00CC1C99" w:rsidRPr="002C42EC" w:rsidRDefault="00CC1C99" w:rsidP="00B42DA7">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строительство индивидуального жилого дома, выданных семьям, имеющим семь и более детей</w:t>
      </w:r>
    </w:p>
    <w:p w:rsidR="00CC1C99" w:rsidRPr="002C42EC" w:rsidRDefault="00CC1C99" w:rsidP="00B42DA7">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DF7D89">
        <w:rPr>
          <w:rFonts w:ascii="Times New Roman" w:eastAsiaTheme="minorHAnsi" w:hAnsi="Times New Roman"/>
          <w:sz w:val="23"/>
          <w:szCs w:val="23"/>
        </w:rPr>
        <w:t>7</w:t>
      </w:r>
      <w:r w:rsidR="00CC1C99" w:rsidRPr="002C42EC">
        <w:rPr>
          <w:rFonts w:ascii="Times New Roman" w:eastAsiaTheme="minorHAnsi" w:hAnsi="Times New Roman"/>
          <w:sz w:val="23"/>
          <w:szCs w:val="23"/>
        </w:rPr>
        <w:t>.1. Исходные данные.</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E049E3"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реализации Подпрограммы </w:t>
      </w:r>
      <w:r w:rsidR="00E049E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DF7D89">
        <w:rPr>
          <w:rFonts w:ascii="Times New Roman" w:eastAsiaTheme="minorHAnsi" w:hAnsi="Times New Roman"/>
          <w:sz w:val="23"/>
          <w:szCs w:val="23"/>
        </w:rPr>
        <w:t>7</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на основе количества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DF7D89">
        <w:rPr>
          <w:rFonts w:ascii="Times New Roman" w:eastAsiaTheme="minorHAnsi" w:hAnsi="Times New Roman"/>
          <w:sz w:val="23"/>
          <w:szCs w:val="23"/>
        </w:rPr>
        <w:t>7</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в том числе </w:t>
      </w:r>
      <w:r w:rsidRPr="0007282A">
        <w:rPr>
          <w:rFonts w:ascii="Times New Roman" w:eastAsiaTheme="minorHAnsi" w:hAnsi="Times New Roman"/>
          <w:sz w:val="23"/>
          <w:szCs w:val="23"/>
        </w:rPr>
        <w:t>в 201</w:t>
      </w:r>
      <w:r w:rsidR="005D7295" w:rsidRPr="0007282A">
        <w:rPr>
          <w:rFonts w:ascii="Times New Roman" w:eastAsiaTheme="minorHAnsi" w:hAnsi="Times New Roman"/>
          <w:sz w:val="23"/>
          <w:szCs w:val="23"/>
        </w:rPr>
        <w:t>7</w:t>
      </w:r>
      <w:r w:rsidRPr="0007282A">
        <w:rPr>
          <w:rFonts w:ascii="Times New Roman" w:eastAsiaTheme="minorHAnsi" w:hAnsi="Times New Roman"/>
          <w:sz w:val="23"/>
          <w:szCs w:val="23"/>
        </w:rPr>
        <w:t xml:space="preserve"> году - </w:t>
      </w:r>
      <w:r w:rsidR="0007282A" w:rsidRPr="0007282A">
        <w:rPr>
          <w:rFonts w:ascii="Times New Roman" w:eastAsiaTheme="minorHAnsi" w:hAnsi="Times New Roman"/>
          <w:sz w:val="23"/>
          <w:szCs w:val="23"/>
        </w:rPr>
        <w:t>5</w:t>
      </w:r>
      <w:r w:rsidRPr="0007282A">
        <w:rPr>
          <w:rFonts w:ascii="Times New Roman" w:eastAsiaTheme="minorHAnsi" w:hAnsi="Times New Roman"/>
          <w:sz w:val="23"/>
          <w:szCs w:val="23"/>
        </w:rPr>
        <w:t xml:space="preserve"> штук, в 201</w:t>
      </w:r>
      <w:r w:rsidR="005D7295" w:rsidRPr="0007282A">
        <w:rPr>
          <w:rFonts w:ascii="Times New Roman" w:eastAsiaTheme="minorHAnsi" w:hAnsi="Times New Roman"/>
          <w:sz w:val="23"/>
          <w:szCs w:val="23"/>
        </w:rPr>
        <w:t>8</w:t>
      </w:r>
      <w:r w:rsidRPr="0007282A">
        <w:rPr>
          <w:rFonts w:ascii="Times New Roman" w:eastAsiaTheme="minorHAnsi" w:hAnsi="Times New Roman"/>
          <w:sz w:val="23"/>
          <w:szCs w:val="23"/>
        </w:rPr>
        <w:t xml:space="preserve"> году - </w:t>
      </w:r>
      <w:r w:rsidR="00590F55">
        <w:rPr>
          <w:rFonts w:ascii="Times New Roman" w:eastAsiaTheme="minorHAnsi" w:hAnsi="Times New Roman"/>
          <w:sz w:val="23"/>
          <w:szCs w:val="23"/>
        </w:rPr>
        <w:t>1</w:t>
      </w:r>
      <w:r w:rsidRPr="0007282A">
        <w:rPr>
          <w:rFonts w:ascii="Times New Roman" w:eastAsiaTheme="minorHAnsi" w:hAnsi="Times New Roman"/>
          <w:sz w:val="23"/>
          <w:szCs w:val="23"/>
        </w:rPr>
        <w:t xml:space="preserve"> штук</w:t>
      </w:r>
      <w:r w:rsidR="00590F55">
        <w:rPr>
          <w:rFonts w:ascii="Times New Roman" w:eastAsiaTheme="minorHAnsi" w:hAnsi="Times New Roman"/>
          <w:sz w:val="23"/>
          <w:szCs w:val="23"/>
        </w:rPr>
        <w:t>а</w:t>
      </w:r>
      <w:r w:rsidRPr="0007282A">
        <w:rPr>
          <w:rFonts w:ascii="Times New Roman" w:eastAsiaTheme="minorHAnsi" w:hAnsi="Times New Roman"/>
          <w:sz w:val="23"/>
          <w:szCs w:val="23"/>
        </w:rPr>
        <w:t>, в 201</w:t>
      </w:r>
      <w:r w:rsidR="005D7295" w:rsidRPr="0007282A">
        <w:rPr>
          <w:rFonts w:ascii="Times New Roman" w:eastAsiaTheme="minorHAnsi" w:hAnsi="Times New Roman"/>
          <w:sz w:val="23"/>
          <w:szCs w:val="23"/>
        </w:rPr>
        <w:t>9</w:t>
      </w:r>
      <w:r w:rsidRPr="0007282A">
        <w:rPr>
          <w:rFonts w:ascii="Times New Roman" w:eastAsiaTheme="minorHAnsi" w:hAnsi="Times New Roman"/>
          <w:sz w:val="23"/>
          <w:szCs w:val="23"/>
        </w:rPr>
        <w:t xml:space="preserve"> году - </w:t>
      </w:r>
      <w:r w:rsidR="00967793">
        <w:rPr>
          <w:rFonts w:ascii="Times New Roman" w:eastAsiaTheme="minorHAnsi" w:hAnsi="Times New Roman"/>
          <w:sz w:val="23"/>
          <w:szCs w:val="23"/>
        </w:rPr>
        <w:t>0</w:t>
      </w:r>
      <w:r w:rsidR="008277B5">
        <w:rPr>
          <w:rFonts w:ascii="Times New Roman" w:eastAsiaTheme="minorHAnsi" w:hAnsi="Times New Roman"/>
          <w:sz w:val="23"/>
          <w:szCs w:val="23"/>
        </w:rPr>
        <w:t xml:space="preserve"> штук</w:t>
      </w:r>
      <w:r w:rsidRPr="0007282A">
        <w:rPr>
          <w:rFonts w:ascii="Times New Roman" w:eastAsiaTheme="minorHAnsi" w:hAnsi="Times New Roman"/>
          <w:sz w:val="23"/>
          <w:szCs w:val="23"/>
        </w:rPr>
        <w:t>, в 20</w:t>
      </w:r>
      <w:r w:rsidR="005D7295" w:rsidRPr="0007282A">
        <w:rPr>
          <w:rFonts w:ascii="Times New Roman" w:eastAsiaTheme="minorHAnsi" w:hAnsi="Times New Roman"/>
          <w:sz w:val="23"/>
          <w:szCs w:val="23"/>
        </w:rPr>
        <w:t>20</w:t>
      </w:r>
      <w:r w:rsidRPr="0007282A">
        <w:rPr>
          <w:rFonts w:ascii="Times New Roman" w:eastAsiaTheme="minorHAnsi" w:hAnsi="Times New Roman"/>
          <w:sz w:val="23"/>
          <w:szCs w:val="23"/>
        </w:rPr>
        <w:t xml:space="preserve"> году – </w:t>
      </w:r>
      <w:r w:rsidR="00DF46CC">
        <w:rPr>
          <w:rFonts w:ascii="Times New Roman" w:eastAsiaTheme="minorHAnsi" w:hAnsi="Times New Roman"/>
          <w:sz w:val="23"/>
          <w:szCs w:val="23"/>
        </w:rPr>
        <w:t>1</w:t>
      </w:r>
      <w:r w:rsidRPr="0007282A">
        <w:rPr>
          <w:rFonts w:ascii="Times New Roman" w:eastAsiaTheme="minorHAnsi" w:hAnsi="Times New Roman"/>
          <w:sz w:val="23"/>
          <w:szCs w:val="23"/>
        </w:rPr>
        <w:t> штук</w:t>
      </w:r>
      <w:r w:rsidR="00DF46CC">
        <w:rPr>
          <w:rFonts w:ascii="Times New Roman" w:eastAsiaTheme="minorHAnsi" w:hAnsi="Times New Roman"/>
          <w:sz w:val="23"/>
          <w:szCs w:val="23"/>
        </w:rPr>
        <w:t>а</w:t>
      </w:r>
      <w:r w:rsidR="005D7295" w:rsidRPr="0007282A">
        <w:rPr>
          <w:rFonts w:ascii="Times New Roman" w:eastAsiaTheme="minorHAnsi" w:hAnsi="Times New Roman"/>
          <w:sz w:val="23"/>
          <w:szCs w:val="23"/>
        </w:rPr>
        <w:t xml:space="preserve">, в 2021 году – </w:t>
      </w:r>
      <w:r w:rsidR="0007282A" w:rsidRPr="0007282A">
        <w:rPr>
          <w:rFonts w:ascii="Times New Roman" w:eastAsiaTheme="minorHAnsi" w:hAnsi="Times New Roman"/>
          <w:sz w:val="23"/>
          <w:szCs w:val="23"/>
        </w:rPr>
        <w:t>0</w:t>
      </w:r>
      <w:r w:rsidR="005D7295" w:rsidRPr="0007282A">
        <w:rPr>
          <w:rFonts w:ascii="Times New Roman" w:eastAsiaTheme="minorHAnsi" w:hAnsi="Times New Roman"/>
          <w:sz w:val="23"/>
          <w:szCs w:val="23"/>
        </w:rPr>
        <w:t xml:space="preserve"> штук</w:t>
      </w:r>
      <w:r w:rsidRPr="0007282A">
        <w:rPr>
          <w:rFonts w:ascii="Times New Roman" w:eastAsiaTheme="minorHAnsi" w:hAnsi="Times New Roman"/>
          <w:sz w:val="23"/>
          <w:szCs w:val="23"/>
        </w:rPr>
        <w:t>.</w:t>
      </w:r>
    </w:p>
    <w:p w:rsidR="00A73C88" w:rsidRPr="007E3E66" w:rsidRDefault="00A73C88"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B322C4" w:rsidRPr="007E3E66" w:rsidRDefault="00B03799" w:rsidP="0001019C">
      <w:pPr>
        <w:autoSpaceDE w:val="0"/>
        <w:autoSpaceDN w:val="0"/>
        <w:adjustRightInd w:val="0"/>
        <w:spacing w:after="0" w:line="240" w:lineRule="auto"/>
        <w:jc w:val="center"/>
        <w:outlineLvl w:val="0"/>
        <w:rPr>
          <w:rFonts w:ascii="Times New Roman" w:eastAsiaTheme="minorHAnsi" w:hAnsi="Times New Roman"/>
          <w:sz w:val="23"/>
          <w:szCs w:val="23"/>
        </w:rPr>
      </w:pPr>
      <w:r w:rsidRPr="007E3E66">
        <w:rPr>
          <w:rFonts w:ascii="Times New Roman" w:eastAsiaTheme="minorHAnsi" w:hAnsi="Times New Roman"/>
          <w:sz w:val="23"/>
          <w:szCs w:val="23"/>
        </w:rPr>
        <w:t>6</w:t>
      </w:r>
      <w:r w:rsidR="00CC1C99" w:rsidRPr="007E3E66">
        <w:rPr>
          <w:rFonts w:ascii="Times New Roman" w:eastAsiaTheme="minorHAnsi" w:hAnsi="Times New Roman"/>
          <w:sz w:val="23"/>
          <w:szCs w:val="23"/>
        </w:rPr>
        <w:t>.</w:t>
      </w:r>
      <w:r w:rsidR="00C40A41" w:rsidRPr="007E3E66">
        <w:rPr>
          <w:rFonts w:ascii="Times New Roman" w:eastAsiaTheme="minorHAnsi" w:hAnsi="Times New Roman"/>
          <w:sz w:val="23"/>
          <w:szCs w:val="23"/>
        </w:rPr>
        <w:t>3</w:t>
      </w:r>
      <w:r w:rsidR="00DF7D89">
        <w:rPr>
          <w:rFonts w:ascii="Times New Roman" w:eastAsiaTheme="minorHAnsi" w:hAnsi="Times New Roman"/>
          <w:sz w:val="23"/>
          <w:szCs w:val="23"/>
        </w:rPr>
        <w:t>8</w:t>
      </w:r>
      <w:r w:rsidR="00CC1C99" w:rsidRPr="007E3E66">
        <w:rPr>
          <w:rFonts w:ascii="Times New Roman" w:eastAsiaTheme="minorHAnsi" w:hAnsi="Times New Roman"/>
          <w:sz w:val="23"/>
          <w:szCs w:val="23"/>
        </w:rPr>
        <w:t>. Количество ветеранов и инвалидов Великой От</w:t>
      </w:r>
      <w:r w:rsidR="00B322C4" w:rsidRPr="007E3E66">
        <w:rPr>
          <w:rFonts w:ascii="Times New Roman" w:eastAsiaTheme="minorHAnsi" w:hAnsi="Times New Roman"/>
          <w:sz w:val="23"/>
          <w:szCs w:val="23"/>
        </w:rPr>
        <w:t>ечественной войны,</w:t>
      </w:r>
    </w:p>
    <w:p w:rsidR="00B322C4" w:rsidRPr="007E3E66" w:rsidRDefault="00CC1C99" w:rsidP="0001019C">
      <w:pPr>
        <w:autoSpaceDE w:val="0"/>
        <w:autoSpaceDN w:val="0"/>
        <w:adjustRightInd w:val="0"/>
        <w:spacing w:after="0" w:line="240" w:lineRule="auto"/>
        <w:jc w:val="center"/>
        <w:outlineLvl w:val="0"/>
        <w:rPr>
          <w:rFonts w:ascii="Times New Roman" w:eastAsiaTheme="minorHAnsi" w:hAnsi="Times New Roman"/>
          <w:sz w:val="23"/>
          <w:szCs w:val="23"/>
        </w:rPr>
      </w:pPr>
      <w:r w:rsidRPr="007E3E66">
        <w:rPr>
          <w:rFonts w:ascii="Times New Roman" w:eastAsiaTheme="minorHAnsi" w:hAnsi="Times New Roman"/>
          <w:sz w:val="23"/>
          <w:szCs w:val="23"/>
        </w:rPr>
        <w:t>членов семей погибших (умерших) инвалидов</w:t>
      </w:r>
      <w:r w:rsidR="0001019C" w:rsidRPr="007E3E66">
        <w:rPr>
          <w:rFonts w:ascii="Times New Roman" w:eastAsiaTheme="minorHAnsi" w:hAnsi="Times New Roman"/>
          <w:sz w:val="23"/>
          <w:szCs w:val="23"/>
        </w:rPr>
        <w:t xml:space="preserve"> </w:t>
      </w:r>
      <w:r w:rsidRPr="007E3E66">
        <w:rPr>
          <w:rFonts w:ascii="Times New Roman" w:eastAsiaTheme="minorHAnsi" w:hAnsi="Times New Roman"/>
          <w:sz w:val="23"/>
          <w:szCs w:val="23"/>
        </w:rPr>
        <w:t>и участников Великой Отечественной войны,</w:t>
      </w:r>
    </w:p>
    <w:p w:rsidR="00CC1C99" w:rsidRPr="007E3E66" w:rsidRDefault="00CC1C99" w:rsidP="0001019C">
      <w:pPr>
        <w:autoSpaceDE w:val="0"/>
        <w:autoSpaceDN w:val="0"/>
        <w:adjustRightInd w:val="0"/>
        <w:spacing w:after="0" w:line="240" w:lineRule="auto"/>
        <w:jc w:val="center"/>
        <w:outlineLvl w:val="0"/>
        <w:rPr>
          <w:rFonts w:ascii="Times New Roman" w:eastAsiaTheme="minorHAnsi" w:hAnsi="Times New Roman"/>
          <w:sz w:val="23"/>
          <w:szCs w:val="23"/>
        </w:rPr>
      </w:pPr>
      <w:r w:rsidRPr="007E3E66">
        <w:rPr>
          <w:rFonts w:ascii="Times New Roman" w:eastAsiaTheme="minorHAnsi" w:hAnsi="Times New Roman"/>
          <w:sz w:val="23"/>
          <w:szCs w:val="23"/>
        </w:rPr>
        <w:t xml:space="preserve"> получивших государственную поддержку по обеспечению жилыми помещениями</w:t>
      </w:r>
      <w:r w:rsidR="00B322C4" w:rsidRPr="007E3E66">
        <w:rPr>
          <w:rFonts w:ascii="Times New Roman" w:eastAsiaTheme="minorHAnsi" w:hAnsi="Times New Roman"/>
          <w:sz w:val="23"/>
          <w:szCs w:val="23"/>
        </w:rPr>
        <w:t xml:space="preserve"> </w:t>
      </w:r>
      <w:r w:rsidR="0001019C" w:rsidRPr="007E3E66">
        <w:rPr>
          <w:rFonts w:ascii="Times New Roman" w:eastAsiaTheme="minorHAnsi" w:hAnsi="Times New Roman"/>
          <w:sz w:val="23"/>
          <w:szCs w:val="23"/>
        </w:rPr>
        <w:t>за счет средств федерального бюджета</w:t>
      </w:r>
    </w:p>
    <w:p w:rsidR="00CC1C99" w:rsidRPr="002C42EC" w:rsidRDefault="00CC1C99" w:rsidP="00794A86">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DF7D89">
        <w:rPr>
          <w:rFonts w:ascii="Times New Roman" w:eastAsiaTheme="minorHAnsi" w:hAnsi="Times New Roman"/>
          <w:sz w:val="23"/>
          <w:szCs w:val="23"/>
        </w:rPr>
        <w:t>8</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в том числе за счет средств федерального бюджета в соответствии с Указом Президента Российской Федерации от 07.05.2008 № 714 «Об обеспечении жильем ветеранов Великой Отечественной войны 1941-1945 годов», Федеральным законом от 12.01.1995 № 5-ФЗ «О ветеранах».</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DF7D89">
        <w:rPr>
          <w:rFonts w:ascii="Times New Roman" w:eastAsiaTheme="minorHAnsi" w:hAnsi="Times New Roman"/>
          <w:sz w:val="23"/>
          <w:szCs w:val="23"/>
        </w:rPr>
        <w:t>8</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B322C4">
        <w:rPr>
          <w:rFonts w:ascii="Times New Roman" w:eastAsiaTheme="minorHAnsi" w:hAnsi="Times New Roman"/>
          <w:sz w:val="23"/>
          <w:szCs w:val="23"/>
        </w:rPr>
        <w:t>Сергиево-Посадскому муниципальному району</w:t>
      </w:r>
      <w:r w:rsidR="00B322C4" w:rsidRPr="002C42EC">
        <w:rPr>
          <w:rFonts w:ascii="Times New Roman" w:eastAsiaTheme="minorHAnsi" w:hAnsi="Times New Roman"/>
          <w:sz w:val="23"/>
          <w:szCs w:val="23"/>
        </w:rPr>
        <w:t xml:space="preserve"> Московской области</w:t>
      </w:r>
      <w:r w:rsidR="00CC1C99" w:rsidRPr="002C42EC">
        <w:rPr>
          <w:rFonts w:ascii="Times New Roman" w:eastAsiaTheme="minorHAnsi" w:hAnsi="Times New Roman"/>
          <w:sz w:val="23"/>
          <w:szCs w:val="23"/>
        </w:rPr>
        <w:t>.</w:t>
      </w:r>
    </w:p>
    <w:p w:rsidR="0038182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из количества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DF7D89">
        <w:rPr>
          <w:rFonts w:ascii="Times New Roman" w:eastAsiaTheme="minorHAnsi" w:hAnsi="Times New Roman"/>
          <w:sz w:val="23"/>
          <w:szCs w:val="23"/>
        </w:rPr>
        <w:t>8</w:t>
      </w:r>
      <w:r w:rsidR="00CC1C99" w:rsidRPr="002C42EC">
        <w:rPr>
          <w:rFonts w:ascii="Times New Roman" w:eastAsiaTheme="minorHAnsi" w:hAnsi="Times New Roman"/>
          <w:sz w:val="23"/>
          <w:szCs w:val="23"/>
        </w:rPr>
        <w:t>.3. Значения целевого показателя.</w:t>
      </w:r>
    </w:p>
    <w:p w:rsidR="0069748A"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w:t>
      </w:r>
      <w:r w:rsidR="00B900AA">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 в том числе в 201</w:t>
      </w:r>
      <w:r w:rsidR="0069748A"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0</w:t>
      </w:r>
      <w:r w:rsidRPr="002C42EC">
        <w:rPr>
          <w:rFonts w:ascii="Times New Roman" w:eastAsiaTheme="minorHAnsi" w:hAnsi="Times New Roman"/>
          <w:sz w:val="23"/>
          <w:szCs w:val="23"/>
        </w:rPr>
        <w:t> человек, в 201</w:t>
      </w:r>
      <w:r w:rsidR="0069748A" w:rsidRPr="002C42EC">
        <w:rPr>
          <w:rFonts w:ascii="Times New Roman" w:eastAsiaTheme="minorHAnsi" w:hAnsi="Times New Roman"/>
          <w:sz w:val="23"/>
          <w:szCs w:val="23"/>
        </w:rPr>
        <w:t>8</w:t>
      </w:r>
      <w:r w:rsidRPr="002C42EC">
        <w:rPr>
          <w:rFonts w:ascii="Times New Roman" w:eastAsiaTheme="minorHAnsi" w:hAnsi="Times New Roman"/>
          <w:sz w:val="23"/>
          <w:szCs w:val="23"/>
        </w:rPr>
        <w:t xml:space="preserve"> году </w:t>
      </w:r>
      <w:r w:rsidR="0069748A" w:rsidRPr="002C42EC">
        <w:rPr>
          <w:rFonts w:ascii="Times New Roman" w:eastAsiaTheme="minorHAnsi" w:hAnsi="Times New Roman"/>
          <w:sz w:val="23"/>
          <w:szCs w:val="23"/>
        </w:rPr>
        <w:t>–</w:t>
      </w:r>
      <w:r w:rsidR="00381829" w:rsidRPr="002C42EC">
        <w:rPr>
          <w:rFonts w:ascii="Times New Roman" w:eastAsiaTheme="minorHAnsi" w:hAnsi="Times New Roman"/>
          <w:sz w:val="23"/>
          <w:szCs w:val="23"/>
        </w:rPr>
        <w:t xml:space="preserve"> </w:t>
      </w:r>
      <w:r w:rsidR="0069748A" w:rsidRPr="002C42EC">
        <w:rPr>
          <w:rFonts w:ascii="Times New Roman" w:eastAsiaTheme="minorHAnsi" w:hAnsi="Times New Roman"/>
          <w:sz w:val="23"/>
          <w:szCs w:val="23"/>
        </w:rPr>
        <w:t xml:space="preserve">0 </w:t>
      </w:r>
      <w:r w:rsidRPr="002C42EC">
        <w:rPr>
          <w:rFonts w:ascii="Times New Roman" w:eastAsiaTheme="minorHAnsi" w:hAnsi="Times New Roman"/>
          <w:sz w:val="23"/>
          <w:szCs w:val="23"/>
        </w:rPr>
        <w:t>чел</w:t>
      </w:r>
      <w:r w:rsidR="0069748A" w:rsidRPr="002C42EC">
        <w:rPr>
          <w:rFonts w:ascii="Times New Roman" w:eastAsiaTheme="minorHAnsi" w:hAnsi="Times New Roman"/>
          <w:sz w:val="23"/>
          <w:szCs w:val="23"/>
        </w:rPr>
        <w:t>овек</w:t>
      </w:r>
      <w:r w:rsidRPr="002C42EC">
        <w:rPr>
          <w:rFonts w:ascii="Times New Roman" w:eastAsiaTheme="minorHAnsi" w:hAnsi="Times New Roman"/>
          <w:sz w:val="23"/>
          <w:szCs w:val="23"/>
        </w:rPr>
        <w:t>, в 201</w:t>
      </w:r>
      <w:r w:rsidR="0069748A"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w:t>
      </w:r>
      <w:r w:rsidR="00381829" w:rsidRPr="002C42EC">
        <w:rPr>
          <w:rFonts w:ascii="Times New Roman" w:eastAsiaTheme="minorHAnsi" w:hAnsi="Times New Roman"/>
          <w:sz w:val="23"/>
          <w:szCs w:val="23"/>
        </w:rPr>
        <w:t xml:space="preserve"> </w:t>
      </w:r>
      <w:r w:rsidR="00B900AA">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w:t>
      </w:r>
      <w:r w:rsidR="00913780">
        <w:rPr>
          <w:rFonts w:ascii="Times New Roman" w:eastAsiaTheme="minorHAnsi" w:hAnsi="Times New Roman"/>
          <w:sz w:val="23"/>
          <w:szCs w:val="23"/>
        </w:rPr>
        <w:t xml:space="preserve">, </w:t>
      </w:r>
      <w:r w:rsidR="00913780" w:rsidRPr="002C42EC">
        <w:rPr>
          <w:rFonts w:ascii="Times New Roman" w:eastAsiaTheme="minorHAnsi" w:hAnsi="Times New Roman"/>
          <w:sz w:val="23"/>
          <w:szCs w:val="23"/>
        </w:rPr>
        <w:t>в 20</w:t>
      </w:r>
      <w:r w:rsidR="00913780">
        <w:rPr>
          <w:rFonts w:ascii="Times New Roman" w:eastAsiaTheme="minorHAnsi" w:hAnsi="Times New Roman"/>
          <w:sz w:val="23"/>
          <w:szCs w:val="23"/>
        </w:rPr>
        <w:t>20</w:t>
      </w:r>
      <w:r w:rsidR="00913780" w:rsidRPr="002C42EC">
        <w:rPr>
          <w:rFonts w:ascii="Times New Roman" w:eastAsiaTheme="minorHAnsi" w:hAnsi="Times New Roman"/>
          <w:sz w:val="23"/>
          <w:szCs w:val="23"/>
        </w:rPr>
        <w:t xml:space="preserve"> году – 0 человек</w:t>
      </w:r>
      <w:r w:rsidR="0069748A"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E37E4E" w:rsidRDefault="00B03799" w:rsidP="00794A86">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DF7D89">
        <w:rPr>
          <w:rFonts w:ascii="Times New Roman" w:eastAsiaTheme="minorHAnsi" w:hAnsi="Times New Roman"/>
          <w:sz w:val="23"/>
          <w:szCs w:val="23"/>
        </w:rPr>
        <w:t>9</w:t>
      </w:r>
      <w:r w:rsidR="00CC1C99" w:rsidRPr="002C42EC">
        <w:rPr>
          <w:rFonts w:ascii="Times New Roman" w:eastAsiaTheme="minorHAnsi" w:hAnsi="Times New Roman"/>
          <w:sz w:val="23"/>
          <w:szCs w:val="23"/>
        </w:rPr>
        <w:t>. 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w:t>
      </w:r>
      <w:r w:rsidR="00E37E4E">
        <w:rPr>
          <w:rFonts w:ascii="Times New Roman" w:eastAsiaTheme="minorHAnsi" w:hAnsi="Times New Roman"/>
          <w:sz w:val="23"/>
          <w:szCs w:val="23"/>
        </w:rPr>
        <w:t xml:space="preserve"> обеспечению жилыми помещениями</w:t>
      </w:r>
    </w:p>
    <w:p w:rsidR="00CC1C99" w:rsidRPr="002C42EC" w:rsidRDefault="00CC1C99" w:rsidP="00794A8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за счет средств федерального бюджета</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DF7D89">
        <w:rPr>
          <w:rFonts w:ascii="Times New Roman" w:eastAsiaTheme="minorHAnsi" w:hAnsi="Times New Roman"/>
          <w:sz w:val="23"/>
          <w:szCs w:val="23"/>
        </w:rPr>
        <w:t>9</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 в Российской Федерации».</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DF7D89">
        <w:rPr>
          <w:rFonts w:ascii="Times New Roman" w:eastAsiaTheme="minorHAnsi" w:hAnsi="Times New Roman"/>
          <w:sz w:val="23"/>
          <w:szCs w:val="23"/>
        </w:rPr>
        <w:t>9</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1C5FCA" w:rsidRPr="002C42EC">
        <w:rPr>
          <w:rFonts w:ascii="Times New Roman" w:eastAsiaTheme="minorHAnsi" w:hAnsi="Times New Roman"/>
          <w:sz w:val="23"/>
          <w:szCs w:val="23"/>
        </w:rPr>
        <w:t xml:space="preserve">Сергиево-Посадскому муниципальному району </w:t>
      </w:r>
      <w:r w:rsidR="00CC1C99" w:rsidRPr="002C42EC">
        <w:rPr>
          <w:rFonts w:ascii="Times New Roman" w:eastAsiaTheme="minorHAnsi" w:hAnsi="Times New Roman"/>
          <w:sz w:val="23"/>
          <w:szCs w:val="23"/>
        </w:rPr>
        <w:t>Московской области.</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202CD6" w:rsidRPr="002C42EC">
        <w:rPr>
          <w:rFonts w:ascii="Times New Roman" w:eastAsiaTheme="minorHAnsi" w:hAnsi="Times New Roman"/>
          <w:sz w:val="23"/>
          <w:szCs w:val="23"/>
        </w:rPr>
        <w:t>исходя из</w:t>
      </w:r>
      <w:r w:rsidRPr="002C42EC">
        <w:rPr>
          <w:rFonts w:ascii="Times New Roman" w:eastAsiaTheme="minorHAnsi" w:hAnsi="Times New Roman"/>
          <w:sz w:val="23"/>
          <w:szCs w:val="23"/>
        </w:rPr>
        <w:t xml:space="preserve"> </w:t>
      </w:r>
      <w:r w:rsidR="00202CD6" w:rsidRPr="002C42EC">
        <w:rPr>
          <w:rFonts w:ascii="Times New Roman" w:eastAsiaTheme="minorHAnsi" w:hAnsi="Times New Roman"/>
          <w:sz w:val="23"/>
          <w:szCs w:val="23"/>
        </w:rPr>
        <w:t>количества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r w:rsidRPr="002C42EC">
        <w:rPr>
          <w:rFonts w:ascii="Times New Roman" w:eastAsiaTheme="minorHAnsi" w:hAnsi="Times New Roman"/>
          <w:sz w:val="23"/>
          <w:szCs w:val="23"/>
        </w:rPr>
        <w:t>.</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DF7D89">
        <w:rPr>
          <w:rFonts w:ascii="Times New Roman" w:eastAsiaTheme="minorHAnsi" w:hAnsi="Times New Roman"/>
          <w:sz w:val="23"/>
          <w:szCs w:val="23"/>
        </w:rPr>
        <w:t>9</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 </w:t>
      </w:r>
      <w:r w:rsidR="00B900AA">
        <w:rPr>
          <w:rFonts w:ascii="Times New Roman" w:eastAsiaTheme="minorHAnsi" w:hAnsi="Times New Roman"/>
          <w:sz w:val="23"/>
          <w:szCs w:val="23"/>
        </w:rPr>
        <w:t>4</w:t>
      </w:r>
      <w:r w:rsidRPr="002C42EC">
        <w:rPr>
          <w:rFonts w:ascii="Times New Roman" w:eastAsiaTheme="minorHAnsi" w:hAnsi="Times New Roman"/>
          <w:sz w:val="23"/>
          <w:szCs w:val="23"/>
        </w:rPr>
        <w:t xml:space="preserve"> человек</w:t>
      </w:r>
      <w:r w:rsidR="00B900AA">
        <w:rPr>
          <w:rFonts w:ascii="Times New Roman" w:eastAsiaTheme="minorHAnsi" w:hAnsi="Times New Roman"/>
          <w:sz w:val="23"/>
          <w:szCs w:val="23"/>
        </w:rPr>
        <w:t>а</w:t>
      </w:r>
      <w:r w:rsidRPr="002C42EC">
        <w:rPr>
          <w:rFonts w:ascii="Times New Roman" w:eastAsiaTheme="minorHAnsi" w:hAnsi="Times New Roman"/>
          <w:sz w:val="23"/>
          <w:szCs w:val="23"/>
        </w:rPr>
        <w:t>, в том числе в 201</w:t>
      </w:r>
      <w:r w:rsidR="007B77C8"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B10A87">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 </w:t>
      </w:r>
      <w:r w:rsidR="007B77C8" w:rsidRPr="002C42EC">
        <w:rPr>
          <w:rFonts w:ascii="Times New Roman" w:eastAsiaTheme="minorHAnsi" w:hAnsi="Times New Roman"/>
          <w:sz w:val="23"/>
          <w:szCs w:val="23"/>
        </w:rPr>
        <w:t>в 2018</w:t>
      </w:r>
      <w:r w:rsidRPr="002C42EC">
        <w:rPr>
          <w:rFonts w:ascii="Times New Roman" w:eastAsiaTheme="minorHAnsi" w:hAnsi="Times New Roman"/>
          <w:sz w:val="23"/>
          <w:szCs w:val="23"/>
        </w:rPr>
        <w:t xml:space="preserve"> году – </w:t>
      </w:r>
      <w:r w:rsidR="00202CD6" w:rsidRPr="002C42EC">
        <w:rPr>
          <w:rFonts w:ascii="Times New Roman" w:eastAsiaTheme="minorHAnsi" w:hAnsi="Times New Roman"/>
          <w:sz w:val="23"/>
          <w:szCs w:val="23"/>
        </w:rPr>
        <w:t>1</w:t>
      </w:r>
      <w:r w:rsidRPr="002C42EC">
        <w:rPr>
          <w:rFonts w:ascii="Times New Roman" w:eastAsiaTheme="minorHAnsi" w:hAnsi="Times New Roman"/>
          <w:sz w:val="23"/>
          <w:szCs w:val="23"/>
        </w:rPr>
        <w:t> человек, в 201</w:t>
      </w:r>
      <w:r w:rsidR="007B77C8"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 </w:t>
      </w:r>
      <w:r w:rsidR="007E3E66">
        <w:rPr>
          <w:rFonts w:ascii="Times New Roman" w:eastAsiaTheme="minorHAnsi" w:hAnsi="Times New Roman"/>
          <w:sz w:val="23"/>
          <w:szCs w:val="23"/>
        </w:rPr>
        <w:t>2</w:t>
      </w:r>
      <w:r w:rsidRPr="002C42EC">
        <w:rPr>
          <w:rFonts w:ascii="Times New Roman" w:eastAsiaTheme="minorHAnsi" w:hAnsi="Times New Roman"/>
          <w:sz w:val="23"/>
          <w:szCs w:val="23"/>
        </w:rPr>
        <w:t xml:space="preserve"> человек</w:t>
      </w:r>
      <w:r w:rsidR="007E3E66">
        <w:rPr>
          <w:rFonts w:ascii="Times New Roman" w:eastAsiaTheme="minorHAnsi" w:hAnsi="Times New Roman"/>
          <w:sz w:val="23"/>
          <w:szCs w:val="23"/>
        </w:rPr>
        <w:t>а</w:t>
      </w:r>
      <w:r w:rsidR="00913780">
        <w:rPr>
          <w:rFonts w:ascii="Times New Roman" w:eastAsiaTheme="minorHAnsi" w:hAnsi="Times New Roman"/>
          <w:sz w:val="23"/>
          <w:szCs w:val="23"/>
        </w:rPr>
        <w:t xml:space="preserve">, в 2020 </w:t>
      </w:r>
      <w:r w:rsidR="00913780" w:rsidRPr="002C42EC">
        <w:rPr>
          <w:rFonts w:ascii="Times New Roman" w:eastAsiaTheme="minorHAnsi" w:hAnsi="Times New Roman"/>
          <w:sz w:val="23"/>
          <w:szCs w:val="23"/>
        </w:rPr>
        <w:t xml:space="preserve">году - </w:t>
      </w:r>
      <w:r w:rsidR="00B900AA">
        <w:rPr>
          <w:rFonts w:ascii="Times New Roman" w:eastAsiaTheme="minorHAnsi" w:hAnsi="Times New Roman"/>
          <w:sz w:val="23"/>
          <w:szCs w:val="23"/>
        </w:rPr>
        <w:t>2</w:t>
      </w:r>
      <w:r w:rsidR="00913780" w:rsidRPr="002C42EC">
        <w:rPr>
          <w:rFonts w:ascii="Times New Roman" w:eastAsiaTheme="minorHAnsi" w:hAnsi="Times New Roman"/>
          <w:sz w:val="23"/>
          <w:szCs w:val="23"/>
        </w:rPr>
        <w:t xml:space="preserve"> человек</w:t>
      </w:r>
      <w:r w:rsidR="00B900AA">
        <w:rPr>
          <w:rFonts w:ascii="Times New Roman" w:eastAsiaTheme="minorHAnsi" w:hAnsi="Times New Roman"/>
          <w:sz w:val="23"/>
          <w:szCs w:val="23"/>
        </w:rPr>
        <w:t>а</w:t>
      </w:r>
      <w:r w:rsidR="00913780">
        <w:rPr>
          <w:rFonts w:ascii="Times New Roman" w:eastAsiaTheme="minorHAnsi" w:hAnsi="Times New Roman"/>
          <w:sz w:val="23"/>
          <w:szCs w:val="23"/>
        </w:rPr>
        <w:t>.</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p>
    <w:p w:rsidR="00E37E4E" w:rsidRDefault="00B037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F7D89">
        <w:rPr>
          <w:rFonts w:ascii="Times New Roman" w:eastAsiaTheme="minorHAnsi" w:hAnsi="Times New Roman"/>
          <w:sz w:val="23"/>
          <w:szCs w:val="23"/>
        </w:rPr>
        <w:t>40</w:t>
      </w:r>
      <w:r w:rsidR="00CC1C99" w:rsidRPr="002C42EC">
        <w:rPr>
          <w:rFonts w:ascii="Times New Roman" w:eastAsiaTheme="minorHAnsi" w:hAnsi="Times New Roman"/>
          <w:sz w:val="23"/>
          <w:szCs w:val="23"/>
        </w:rPr>
        <w:t>. Количество граждан</w:t>
      </w:r>
      <w:r w:rsidR="00CC1C99" w:rsidRPr="002C42EC">
        <w:rPr>
          <w:rFonts w:ascii="Times New Roman" w:eastAsia="Times New Roman" w:hAnsi="Times New Roman"/>
          <w:sz w:val="23"/>
          <w:szCs w:val="23"/>
          <w:lang w:eastAsia="ru-RU"/>
        </w:rPr>
        <w:t>, уволенных с военной службы, и приравненных к ним л</w:t>
      </w:r>
      <w:r w:rsidR="00E37E4E">
        <w:rPr>
          <w:rFonts w:ascii="Times New Roman" w:eastAsia="Times New Roman" w:hAnsi="Times New Roman"/>
          <w:sz w:val="23"/>
          <w:szCs w:val="23"/>
          <w:lang w:eastAsia="ru-RU"/>
        </w:rPr>
        <w:t>иц,</w:t>
      </w:r>
    </w:p>
    <w:p w:rsidR="00CC1C99" w:rsidRPr="002C42EC" w:rsidRDefault="00CC1C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получивших государственную поддержку по обеспечению жилыми помещениями за счет средств федерального бюджета</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DF7D89">
        <w:rPr>
          <w:rFonts w:ascii="Times New Roman" w:eastAsia="Times New Roman" w:hAnsi="Times New Roman"/>
          <w:sz w:val="23"/>
          <w:szCs w:val="23"/>
          <w:lang w:eastAsia="ru-RU"/>
        </w:rPr>
        <w:t>40</w:t>
      </w:r>
      <w:r w:rsidR="00CC1C99" w:rsidRPr="002C42EC">
        <w:rPr>
          <w:rFonts w:ascii="Times New Roman" w:eastAsia="Times New Roman" w:hAnsi="Times New Roman"/>
          <w:sz w:val="23"/>
          <w:szCs w:val="23"/>
          <w:lang w:eastAsia="ru-RU"/>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При расчете значения целевого показателя применяются данные отчетов </w:t>
      </w:r>
      <w:r w:rsidR="00202CD6" w:rsidRPr="002C42EC">
        <w:rPr>
          <w:rFonts w:ascii="Times New Roman" w:eastAsia="Times New Roman" w:hAnsi="Times New Roman"/>
          <w:sz w:val="23"/>
          <w:szCs w:val="23"/>
          <w:lang w:eastAsia="ru-RU"/>
        </w:rPr>
        <w:t>Сергиево-Посадского муниципального района</w:t>
      </w:r>
      <w:r w:rsidRPr="002C42EC">
        <w:rPr>
          <w:rFonts w:ascii="Times New Roman" w:eastAsia="Times New Roman" w:hAnsi="Times New Roman"/>
          <w:sz w:val="23"/>
          <w:szCs w:val="23"/>
          <w:lang w:eastAsia="ru-RU"/>
        </w:rPr>
        <w:t xml:space="preserve"> Московской области о количестве граждан, уволенных с военной службы, и приравненных к ним лиц, в соответствии с Федеральным </w:t>
      </w:r>
      <w:hyperlink r:id="rId10" w:history="1">
        <w:r w:rsidRPr="002C42EC">
          <w:rPr>
            <w:rFonts w:ascii="Times New Roman" w:eastAsia="Times New Roman" w:hAnsi="Times New Roman"/>
            <w:sz w:val="23"/>
            <w:szCs w:val="23"/>
            <w:lang w:eastAsia="ru-RU"/>
          </w:rPr>
          <w:t>законом</w:t>
        </w:r>
      </w:hyperlink>
      <w:r w:rsidRPr="002C42EC">
        <w:rPr>
          <w:rFonts w:ascii="Times New Roman" w:eastAsia="Times New Roman" w:hAnsi="Times New Roman"/>
          <w:sz w:val="23"/>
          <w:szCs w:val="23"/>
          <w:lang w:eastAsia="ru-RU"/>
        </w:rPr>
        <w:t xml:space="preserve">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DF7D89">
        <w:rPr>
          <w:rFonts w:ascii="Times New Roman" w:eastAsia="Times New Roman" w:hAnsi="Times New Roman"/>
          <w:sz w:val="23"/>
          <w:szCs w:val="23"/>
          <w:lang w:eastAsia="ru-RU"/>
        </w:rPr>
        <w:t>40</w:t>
      </w:r>
      <w:r w:rsidR="00CC1C99" w:rsidRPr="002C42EC">
        <w:rPr>
          <w:rFonts w:ascii="Times New Roman" w:eastAsia="Times New Roman" w:hAnsi="Times New Roman"/>
          <w:sz w:val="23"/>
          <w:szCs w:val="23"/>
          <w:lang w:eastAsia="ru-RU"/>
        </w:rPr>
        <w:t>.2. Алгоритм расчета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Значение целевого показателя рассчитывается </w:t>
      </w:r>
      <w:r w:rsidR="00202CD6" w:rsidRPr="002C42EC">
        <w:rPr>
          <w:rFonts w:ascii="Times New Roman" w:eastAsia="Times New Roman" w:hAnsi="Times New Roman"/>
          <w:sz w:val="23"/>
          <w:szCs w:val="23"/>
          <w:lang w:eastAsia="ru-RU"/>
        </w:rPr>
        <w:t>исходя из</w:t>
      </w:r>
      <w:r w:rsidRPr="002C42EC">
        <w:rPr>
          <w:rFonts w:ascii="Times New Roman" w:eastAsia="Times New Roman" w:hAnsi="Times New Roman"/>
          <w:sz w:val="23"/>
          <w:szCs w:val="23"/>
          <w:lang w:eastAsia="ru-RU"/>
        </w:rPr>
        <w:t xml:space="preserve"> </w:t>
      </w:r>
      <w:r w:rsidR="00202CD6" w:rsidRPr="002C42EC">
        <w:rPr>
          <w:rFonts w:ascii="Times New Roman" w:eastAsia="Times New Roman" w:hAnsi="Times New Roman"/>
          <w:sz w:val="23"/>
          <w:szCs w:val="23"/>
          <w:lang w:eastAsia="ru-RU"/>
        </w:rPr>
        <w:t>количества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Pr="002C42EC">
        <w:rPr>
          <w:rFonts w:ascii="Times New Roman" w:eastAsia="Times New Roman" w:hAnsi="Times New Roman"/>
          <w:sz w:val="23"/>
          <w:szCs w:val="23"/>
          <w:lang w:eastAsia="ru-RU"/>
        </w:rPr>
        <w:t>.</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DF7D89">
        <w:rPr>
          <w:rFonts w:ascii="Times New Roman" w:eastAsia="Times New Roman" w:hAnsi="Times New Roman"/>
          <w:sz w:val="23"/>
          <w:szCs w:val="23"/>
          <w:lang w:eastAsia="ru-RU"/>
        </w:rPr>
        <w:t>40</w:t>
      </w:r>
      <w:r w:rsidR="00CC1C99" w:rsidRPr="002C42EC">
        <w:rPr>
          <w:rFonts w:ascii="Times New Roman" w:eastAsia="Times New Roman" w:hAnsi="Times New Roman"/>
          <w:sz w:val="23"/>
          <w:szCs w:val="23"/>
          <w:lang w:eastAsia="ru-RU"/>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0007282A">
        <w:rPr>
          <w:rFonts w:ascii="Times New Roman" w:eastAsia="Times New Roman" w:hAnsi="Times New Roman"/>
          <w:sz w:val="23"/>
          <w:szCs w:val="23"/>
          <w:lang w:eastAsia="ru-RU"/>
        </w:rPr>
        <w:t>,</w:t>
      </w:r>
      <w:r w:rsidRPr="002C42EC">
        <w:rPr>
          <w:rFonts w:ascii="Times New Roman" w:eastAsia="Times New Roman" w:hAnsi="Times New Roman"/>
          <w:sz w:val="23"/>
          <w:szCs w:val="23"/>
          <w:lang w:eastAsia="ru-RU"/>
        </w:rPr>
        <w:t xml:space="preserve"> </w:t>
      </w:r>
      <w:r w:rsidRPr="0007282A">
        <w:rPr>
          <w:rFonts w:ascii="Times New Roman" w:eastAsia="Times New Roman" w:hAnsi="Times New Roman"/>
          <w:sz w:val="23"/>
          <w:szCs w:val="23"/>
          <w:lang w:eastAsia="ru-RU"/>
        </w:rPr>
        <w:t>в 201</w:t>
      </w:r>
      <w:r w:rsidR="007E3E66">
        <w:rPr>
          <w:rFonts w:ascii="Times New Roman" w:eastAsia="Times New Roman" w:hAnsi="Times New Roman"/>
          <w:sz w:val="23"/>
          <w:szCs w:val="23"/>
          <w:lang w:eastAsia="ru-RU"/>
        </w:rPr>
        <w:t>9</w:t>
      </w:r>
      <w:r w:rsidRPr="0007282A">
        <w:rPr>
          <w:rFonts w:ascii="Times New Roman" w:eastAsia="Times New Roman" w:hAnsi="Times New Roman"/>
          <w:sz w:val="23"/>
          <w:szCs w:val="23"/>
          <w:lang w:eastAsia="ru-RU"/>
        </w:rPr>
        <w:t xml:space="preserve"> году - </w:t>
      </w:r>
      <w:r w:rsidR="007E3E66">
        <w:rPr>
          <w:rFonts w:ascii="Times New Roman" w:eastAsia="Times New Roman" w:hAnsi="Times New Roman"/>
          <w:sz w:val="23"/>
          <w:szCs w:val="23"/>
          <w:lang w:eastAsia="ru-RU"/>
        </w:rPr>
        <w:t>0</w:t>
      </w:r>
      <w:r w:rsidRPr="0007282A">
        <w:rPr>
          <w:rFonts w:ascii="Times New Roman" w:eastAsia="Times New Roman" w:hAnsi="Times New Roman"/>
          <w:sz w:val="23"/>
          <w:szCs w:val="23"/>
          <w:lang w:eastAsia="ru-RU"/>
        </w:rPr>
        <w:t xml:space="preserve"> человек</w:t>
      </w:r>
      <w:r w:rsidRPr="002C42EC">
        <w:rPr>
          <w:rFonts w:ascii="Times New Roman" w:eastAsia="Times New Roman" w:hAnsi="Times New Roman"/>
          <w:sz w:val="23"/>
          <w:szCs w:val="23"/>
          <w:lang w:eastAsia="ru-RU"/>
        </w:rPr>
        <w:t>.</w:t>
      </w:r>
    </w:p>
    <w:p w:rsidR="007E3E66" w:rsidRPr="002C42EC" w:rsidRDefault="007E3E66" w:rsidP="00CC1C99">
      <w:pPr>
        <w:autoSpaceDE w:val="0"/>
        <w:autoSpaceDN w:val="0"/>
        <w:adjustRightInd w:val="0"/>
        <w:spacing w:after="0" w:line="240" w:lineRule="auto"/>
        <w:ind w:firstLine="540"/>
        <w:jc w:val="both"/>
        <w:rPr>
          <w:rFonts w:ascii="Times New Roman" w:eastAsia="Times New Roman" w:hAnsi="Times New Roman"/>
          <w:sz w:val="23"/>
          <w:szCs w:val="23"/>
          <w:lang w:eastAsia="ru-RU"/>
        </w:rPr>
      </w:pPr>
    </w:p>
    <w:p w:rsidR="00E37E4E" w:rsidRDefault="00B03799" w:rsidP="00613E18">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Порядок взаимодействия ответственного за выполн</w:t>
      </w:r>
      <w:r w:rsidR="00E37E4E">
        <w:rPr>
          <w:rFonts w:ascii="Times New Roman" w:eastAsiaTheme="minorHAnsi" w:hAnsi="Times New Roman"/>
          <w:sz w:val="23"/>
          <w:szCs w:val="23"/>
        </w:rPr>
        <w:t>ение мероприятия подпрограммы с</w:t>
      </w:r>
    </w:p>
    <w:p w:rsidR="00613E18" w:rsidRPr="002C42EC" w:rsidRDefault="00202CD6" w:rsidP="00613E1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w:t>
      </w:r>
      <w:r w:rsidR="009121B3" w:rsidRPr="002C42EC">
        <w:rPr>
          <w:rFonts w:ascii="Times New Roman" w:eastAsiaTheme="minorHAnsi" w:hAnsi="Times New Roman"/>
          <w:sz w:val="23"/>
          <w:szCs w:val="23"/>
        </w:rPr>
        <w:t>Муниципальной</w:t>
      </w:r>
      <w:r w:rsidR="00613E18" w:rsidRPr="002C42EC">
        <w:rPr>
          <w:rFonts w:ascii="Times New Roman" w:eastAsiaTheme="minorHAnsi" w:hAnsi="Times New Roman"/>
          <w:sz w:val="23"/>
          <w:szCs w:val="23"/>
        </w:rPr>
        <w:t xml:space="preserve"> программы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Ответственный за выполнение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формирует прогноз расходов на реализацию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направляет его </w:t>
      </w:r>
      <w:r w:rsidR="00E906FA" w:rsidRPr="002C42EC">
        <w:rPr>
          <w:rFonts w:ascii="Times New Roman" w:eastAsiaTheme="minorHAnsi" w:hAnsi="Times New Roman"/>
          <w:sz w:val="23"/>
          <w:szCs w:val="23"/>
        </w:rPr>
        <w:t>Муници</w:t>
      </w:r>
      <w:r w:rsidR="00224D06" w:rsidRPr="002C42EC">
        <w:rPr>
          <w:rFonts w:ascii="Times New Roman" w:eastAsiaTheme="minorHAnsi" w:hAnsi="Times New Roman"/>
          <w:sz w:val="23"/>
          <w:szCs w:val="23"/>
        </w:rPr>
        <w:t>п</w:t>
      </w:r>
      <w:r w:rsidR="00E906FA" w:rsidRPr="002C42EC">
        <w:rPr>
          <w:rFonts w:ascii="Times New Roman" w:eastAsiaTheme="minorHAnsi" w:hAnsi="Times New Roman"/>
          <w:sz w:val="23"/>
          <w:szCs w:val="23"/>
        </w:rPr>
        <w:t>альному</w:t>
      </w:r>
      <w:r w:rsidRPr="002C42EC">
        <w:rPr>
          <w:rFonts w:ascii="Times New Roman" w:eastAsiaTheme="minorHAnsi" w:hAnsi="Times New Roman"/>
          <w:sz w:val="23"/>
          <w:szCs w:val="23"/>
        </w:rPr>
        <w:t xml:space="preserve"> заказчику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определяет исполнителей мероприятия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участвует в обсуждении вопросов, связанных с реализацией и финансированием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(подпрограммы) в части соответствующего мероприятия;</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готовит и представляет </w:t>
      </w:r>
      <w:r w:rsidR="00E906FA"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подпрограммы</w:t>
      </w:r>
      <w:r w:rsidR="008F6954">
        <w:rPr>
          <w:rFonts w:ascii="Times New Roman" w:eastAsiaTheme="minorHAnsi" w:hAnsi="Times New Roman"/>
          <w:sz w:val="23"/>
          <w:szCs w:val="23"/>
        </w:rPr>
        <w:t xml:space="preserve"> отчет о реализации мероприятий</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вводит в подсистему по формированию </w:t>
      </w:r>
      <w:r w:rsidR="008F6954">
        <w:rPr>
          <w:rFonts w:ascii="Times New Roman" w:eastAsiaTheme="minorHAnsi" w:hAnsi="Times New Roman"/>
          <w:sz w:val="23"/>
          <w:szCs w:val="23"/>
        </w:rPr>
        <w:t>муниципальных</w:t>
      </w:r>
      <w:r w:rsidRPr="002C42EC">
        <w:rPr>
          <w:rFonts w:ascii="Times New Roman" w:eastAsiaTheme="minorHAnsi" w:hAnsi="Times New Roman"/>
          <w:sz w:val="23"/>
          <w:szCs w:val="23"/>
        </w:rPr>
        <w:t xml:space="preserve"> программ Московской области автоматизированной информационно-аналитической системы мониторинга социально-экономического развития Московской области с использованием типового регионального сегмента ГАС «Управление» информацию о выполнении мероприятия.</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.1. Порядок взаимодействия ответственного за выполнение мероприятий Подпрограммы 1 с </w:t>
      </w:r>
      <w:r w:rsidR="008F6954">
        <w:rPr>
          <w:rFonts w:ascii="Times New Roman" w:eastAsiaTheme="minorHAnsi" w:hAnsi="Times New Roman"/>
          <w:sz w:val="23"/>
          <w:szCs w:val="23"/>
        </w:rPr>
        <w:t>М</w:t>
      </w:r>
      <w:r w:rsidR="00E906FA" w:rsidRPr="002C42EC">
        <w:rPr>
          <w:rFonts w:ascii="Times New Roman" w:eastAsiaTheme="minorHAnsi" w:hAnsi="Times New Roman"/>
          <w:sz w:val="23"/>
          <w:szCs w:val="23"/>
        </w:rPr>
        <w:t>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8F6954"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 Подпрограммы 1</w:t>
      </w:r>
      <w:r w:rsidR="00613E18"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участву</w:t>
      </w:r>
      <w:r w:rsidR="008F6954">
        <w:rPr>
          <w:rFonts w:ascii="Times New Roman" w:eastAsiaTheme="minorHAnsi" w:hAnsi="Times New Roman"/>
          <w:sz w:val="23"/>
          <w:szCs w:val="23"/>
        </w:rPr>
        <w:t>е</w:t>
      </w:r>
      <w:r w:rsidRPr="002C42EC">
        <w:rPr>
          <w:rFonts w:ascii="Times New Roman" w:eastAsiaTheme="minorHAnsi" w:hAnsi="Times New Roman"/>
          <w:sz w:val="23"/>
          <w:szCs w:val="23"/>
        </w:rPr>
        <w:t>т в обсуждении вопросов, связанных с реализацией и финансированием Подпрограммы 1;</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обеспечива</w:t>
      </w:r>
      <w:r w:rsidR="008F6954">
        <w:rPr>
          <w:rFonts w:ascii="Times New Roman" w:eastAsiaTheme="minorHAnsi" w:hAnsi="Times New Roman"/>
          <w:sz w:val="23"/>
          <w:szCs w:val="23"/>
        </w:rPr>
        <w:t>е</w:t>
      </w:r>
      <w:r w:rsidRPr="002C42EC">
        <w:rPr>
          <w:rFonts w:ascii="Times New Roman" w:eastAsiaTheme="minorHAnsi" w:hAnsi="Times New Roman"/>
          <w:sz w:val="23"/>
          <w:szCs w:val="23"/>
        </w:rPr>
        <w:t>т целевое использование</w:t>
      </w:r>
      <w:r w:rsidR="00B322C4">
        <w:rPr>
          <w:rFonts w:ascii="Times New Roman" w:eastAsiaTheme="minorHAnsi" w:hAnsi="Times New Roman"/>
          <w:sz w:val="23"/>
          <w:szCs w:val="23"/>
        </w:rPr>
        <w:t xml:space="preserve"> </w:t>
      </w:r>
      <w:r w:rsidR="00B322C4" w:rsidRPr="002C42EC">
        <w:rPr>
          <w:rFonts w:ascii="Times New Roman" w:eastAsiaTheme="minorHAnsi" w:hAnsi="Times New Roman"/>
          <w:sz w:val="23"/>
          <w:szCs w:val="23"/>
        </w:rPr>
        <w:t>средств бюджета Московской области</w:t>
      </w:r>
      <w:r w:rsidR="00B322C4">
        <w:rPr>
          <w:rFonts w:ascii="Times New Roman" w:eastAsiaTheme="minorHAnsi" w:hAnsi="Times New Roman"/>
          <w:sz w:val="23"/>
          <w:szCs w:val="23"/>
        </w:rPr>
        <w:t xml:space="preserve">, </w:t>
      </w:r>
      <w:r w:rsidR="00B322C4" w:rsidRPr="002C42EC">
        <w:rPr>
          <w:rFonts w:ascii="Times New Roman" w:eastAsiaTheme="minorHAnsi" w:hAnsi="Times New Roman"/>
          <w:sz w:val="23"/>
          <w:szCs w:val="23"/>
        </w:rPr>
        <w:t>предусмотренные на реализацию мероприятий Подпрограммы 1</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готов</w:t>
      </w:r>
      <w:r w:rsidR="008F6954">
        <w:rPr>
          <w:rFonts w:ascii="Times New Roman" w:eastAsiaTheme="minorHAnsi" w:hAnsi="Times New Roman"/>
          <w:sz w:val="23"/>
          <w:szCs w:val="23"/>
        </w:rPr>
        <w:t>и</w:t>
      </w:r>
      <w:r w:rsidRPr="002C42EC">
        <w:rPr>
          <w:rFonts w:ascii="Times New Roman" w:eastAsiaTheme="minorHAnsi" w:hAnsi="Times New Roman"/>
          <w:sz w:val="23"/>
          <w:szCs w:val="23"/>
        </w:rPr>
        <w:t>т и представля</w:t>
      </w:r>
      <w:r w:rsidR="008F6954">
        <w:rPr>
          <w:rFonts w:ascii="Times New Roman" w:eastAsiaTheme="minorHAnsi" w:hAnsi="Times New Roman"/>
          <w:sz w:val="23"/>
          <w:szCs w:val="23"/>
        </w:rPr>
        <w:t>е</w:t>
      </w:r>
      <w:r w:rsidRPr="002C42EC">
        <w:rPr>
          <w:rFonts w:ascii="Times New Roman" w:eastAsiaTheme="minorHAnsi" w:hAnsi="Times New Roman"/>
          <w:sz w:val="23"/>
          <w:szCs w:val="23"/>
        </w:rPr>
        <w:t xml:space="preserve">т </w:t>
      </w:r>
      <w:r w:rsidR="00055A2B"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отчеты о реализации мероприятий Подпрограммы 1.</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.2. Порядок взаимодействия ответственного за выполнение мероприятия Подпрограммы 2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Подпрограммы 2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молодых семей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проверку документов, предоставляемых молодыми семьями для участия в Подпрограмме 2;</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списков молодых семей - участниц Подпрограммы 2,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определение ежегодных объемов финансирования на реализацию мероприятий Подпрограммы 2 за счет средств бюджетов муниципальных образований </w:t>
      </w:r>
      <w:r w:rsidR="00055A2B"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молодым семьям свидетельств о праве на получение социальной выплаты на приобретение жилого помещения или строительство индивидуального жилого дома.</w:t>
      </w:r>
    </w:p>
    <w:p w:rsidR="00E37E4E" w:rsidRPr="002C42EC" w:rsidRDefault="00E37E4E"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.3. Порядок взаимодействия ответственного за выполнение мероприятий Подпрограммы 3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00613E18" w:rsidRPr="002C42EC">
        <w:rPr>
          <w:rFonts w:ascii="Times New Roman" w:eastAsiaTheme="minorHAnsi" w:hAnsi="Times New Roman"/>
          <w:sz w:val="23"/>
          <w:szCs w:val="23"/>
        </w:rPr>
        <w:t xml:space="preserve"> Подпрограммы 3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организацию проведения конкурсных мероприятий (открытых конкурсов, аукционов) по приобретению жилых помещений для детей-сирот и детей, оставшихся без попечения родителей, лиц из числа детей-сирот и детей, оставшихся без попечения родителей, либо выделение из муниципального специализированного жилищного фонда жилых помещений.</w:t>
      </w:r>
    </w:p>
    <w:p w:rsidR="003A7305" w:rsidRPr="00B322C4" w:rsidRDefault="003A7305" w:rsidP="00613E18">
      <w:pPr>
        <w:widowControl w:val="0"/>
        <w:autoSpaceDE w:val="0"/>
        <w:autoSpaceDN w:val="0"/>
        <w:spacing w:after="0" w:line="240" w:lineRule="auto"/>
        <w:jc w:val="center"/>
        <w:rPr>
          <w:rFonts w:ascii="Times New Roman" w:eastAsiaTheme="minorHAnsi" w:hAnsi="Times New Roman"/>
          <w:sz w:val="24"/>
          <w:szCs w:val="24"/>
        </w:rPr>
      </w:pPr>
    </w:p>
    <w:p w:rsidR="00613E18" w:rsidRPr="002C42EC" w:rsidRDefault="00B03799" w:rsidP="00613E18">
      <w:pPr>
        <w:widowControl w:val="0"/>
        <w:autoSpaceDE w:val="0"/>
        <w:autoSpaceDN w:val="0"/>
        <w:spacing w:after="0" w:line="240" w:lineRule="auto"/>
        <w:jc w:val="center"/>
        <w:rPr>
          <w:rFonts w:ascii="Times New Roman" w:eastAsia="Times New Roman" w:hAnsi="Times New Roman"/>
          <w:sz w:val="23"/>
          <w:szCs w:val="23"/>
          <w:lang w:eastAsia="ru-RU"/>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.4. </w:t>
      </w:r>
      <w:r w:rsidR="00613E18" w:rsidRPr="002C42EC">
        <w:rPr>
          <w:rFonts w:ascii="Times New Roman" w:eastAsia="Times New Roman" w:hAnsi="Times New Roman"/>
          <w:sz w:val="23"/>
          <w:szCs w:val="23"/>
          <w:lang w:eastAsia="ru-RU"/>
        </w:rPr>
        <w:t xml:space="preserve">Порядок взаимодействия ответственного за выполнение мероприятий Подпрограммы 4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imes New Roman" w:hAnsi="Times New Roman"/>
          <w:sz w:val="23"/>
          <w:szCs w:val="23"/>
          <w:lang w:eastAsia="ru-RU"/>
        </w:rPr>
        <w:t xml:space="preserve"> заказчиком </w:t>
      </w:r>
    </w:p>
    <w:p w:rsidR="00613E18" w:rsidRPr="00B322C4" w:rsidRDefault="00613E18" w:rsidP="00613E18">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6C5DE5" w:rsidRPr="002C42EC" w:rsidRDefault="00A02AAD" w:rsidP="006C5DE5">
      <w:pPr>
        <w:pStyle w:val="ConsPlusNormal"/>
        <w:ind w:firstLine="540"/>
        <w:jc w:val="both"/>
        <w:rPr>
          <w:sz w:val="23"/>
          <w:szCs w:val="23"/>
        </w:rPr>
      </w:pPr>
      <w:r>
        <w:rPr>
          <w:sz w:val="23"/>
          <w:szCs w:val="23"/>
        </w:rPr>
        <w:t>Ответственный за выполнение мероприятий</w:t>
      </w:r>
      <w:r w:rsidRPr="002C42EC">
        <w:rPr>
          <w:sz w:val="23"/>
          <w:szCs w:val="23"/>
        </w:rPr>
        <w:t xml:space="preserve"> </w:t>
      </w:r>
      <w:r w:rsidR="006C5DE5" w:rsidRPr="002C42EC">
        <w:rPr>
          <w:sz w:val="23"/>
          <w:szCs w:val="23"/>
        </w:rPr>
        <w:t>Подпрограммы 4:</w:t>
      </w:r>
    </w:p>
    <w:p w:rsidR="006C5DE5" w:rsidRDefault="006C5DE5" w:rsidP="006C5DE5">
      <w:pPr>
        <w:pStyle w:val="ConsPlusNormal"/>
        <w:ind w:firstLine="540"/>
        <w:jc w:val="both"/>
        <w:rPr>
          <w:sz w:val="23"/>
          <w:szCs w:val="23"/>
        </w:rPr>
      </w:pPr>
      <w:r w:rsidRPr="002C42EC">
        <w:rPr>
          <w:sz w:val="23"/>
          <w:szCs w:val="23"/>
        </w:rPr>
        <w:t xml:space="preserve">ежегодно до 1 февраля текущего года формируют списки участников Подпрограммы 4 в </w:t>
      </w:r>
      <w:r w:rsidR="00A02AAD">
        <w:rPr>
          <w:sz w:val="23"/>
          <w:szCs w:val="23"/>
        </w:rPr>
        <w:t>Сергиево-Посадском муниципальном районе</w:t>
      </w:r>
      <w:r w:rsidRPr="002C42EC">
        <w:rPr>
          <w:sz w:val="23"/>
          <w:szCs w:val="23"/>
        </w:rPr>
        <w:t xml:space="preserve"> Московской области и переда</w:t>
      </w:r>
      <w:r w:rsidR="00A02AAD">
        <w:rPr>
          <w:sz w:val="23"/>
          <w:szCs w:val="23"/>
        </w:rPr>
        <w:t>е</w:t>
      </w:r>
      <w:r w:rsidRPr="002C42EC">
        <w:rPr>
          <w:sz w:val="23"/>
          <w:szCs w:val="23"/>
        </w:rPr>
        <w:t xml:space="preserve">т сформированные списки </w:t>
      </w:r>
      <w:r w:rsidR="00224D06" w:rsidRPr="002C42EC">
        <w:rPr>
          <w:sz w:val="23"/>
          <w:szCs w:val="23"/>
        </w:rPr>
        <w:t>Муниципальному</w:t>
      </w:r>
      <w:r w:rsidRPr="002C42EC">
        <w:rPr>
          <w:sz w:val="23"/>
          <w:szCs w:val="23"/>
        </w:rPr>
        <w:t xml:space="preserve"> заказчику;</w:t>
      </w:r>
    </w:p>
    <w:p w:rsidR="006C5DE5" w:rsidRPr="002C42EC" w:rsidRDefault="006C5DE5" w:rsidP="006C5DE5">
      <w:pPr>
        <w:pStyle w:val="ConsPlusNormal"/>
        <w:ind w:firstLine="540"/>
        <w:jc w:val="both"/>
        <w:rPr>
          <w:sz w:val="23"/>
          <w:szCs w:val="23"/>
        </w:rPr>
      </w:pPr>
      <w:r w:rsidRPr="002C42EC">
        <w:rPr>
          <w:sz w:val="23"/>
          <w:szCs w:val="23"/>
        </w:rPr>
        <w:t>осуществляют расчет размера компенсации участникам Подпрограммы 4.</w:t>
      </w:r>
    </w:p>
    <w:p w:rsidR="003A7305" w:rsidRPr="00B322C4" w:rsidRDefault="003A7305" w:rsidP="00613E18">
      <w:pPr>
        <w:widowControl w:val="0"/>
        <w:wordWrap w:val="0"/>
        <w:autoSpaceDE w:val="0"/>
        <w:autoSpaceDN w:val="0"/>
        <w:spacing w:after="0" w:line="240" w:lineRule="auto"/>
        <w:ind w:firstLine="709"/>
        <w:jc w:val="center"/>
        <w:rPr>
          <w:rFonts w:ascii="Times New Roman" w:eastAsia="Batang" w:hAnsi="Times New Roman"/>
          <w:kern w:val="2"/>
          <w:sz w:val="24"/>
          <w:szCs w:val="24"/>
          <w:lang w:eastAsia="ko-KR"/>
        </w:rPr>
      </w:pPr>
    </w:p>
    <w:p w:rsidR="00613E18" w:rsidRPr="002C42EC" w:rsidRDefault="00B03799" w:rsidP="00224D06">
      <w:pPr>
        <w:widowControl w:val="0"/>
        <w:wordWrap w:val="0"/>
        <w:autoSpaceDE w:val="0"/>
        <w:autoSpaceDN w:val="0"/>
        <w:spacing w:after="0" w:line="240" w:lineRule="auto"/>
        <w:ind w:firstLine="709"/>
        <w:jc w:val="center"/>
        <w:rPr>
          <w:rFonts w:ascii="Times New Roman" w:eastAsia="Times New Roman" w:hAnsi="Times New Roman"/>
          <w:sz w:val="23"/>
          <w:szCs w:val="23"/>
          <w:lang w:eastAsia="ru-RU"/>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.5. </w:t>
      </w:r>
      <w:r w:rsidR="00613E18" w:rsidRPr="002C42EC">
        <w:rPr>
          <w:rFonts w:ascii="Times New Roman" w:eastAsia="Times New Roman" w:hAnsi="Times New Roman"/>
          <w:sz w:val="23"/>
          <w:szCs w:val="23"/>
          <w:lang w:eastAsia="ru-RU"/>
        </w:rPr>
        <w:t xml:space="preserve">Порядок взаимодействия ответственного за выполнение мероприятий Подпрограммы 5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imes New Roman" w:hAnsi="Times New Roman"/>
          <w:sz w:val="23"/>
          <w:szCs w:val="23"/>
          <w:lang w:eastAsia="ru-RU"/>
        </w:rPr>
        <w:t xml:space="preserve"> заказчиком </w:t>
      </w:r>
    </w:p>
    <w:p w:rsidR="00613E18" w:rsidRPr="00536852"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Подпрограммы 5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списка очередников, нуждающихся в улучшении жилищных условий,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определение потребности в размере жилого помещения и его местонахождении на основании заявлений;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приобретение жилых помещений за счет средств бюджета</w:t>
      </w:r>
      <w:r w:rsidR="00224D06" w:rsidRPr="002C42EC">
        <w:rPr>
          <w:rFonts w:ascii="Times New Roman" w:eastAsiaTheme="minorHAnsi" w:hAnsi="Times New Roman"/>
          <w:sz w:val="23"/>
          <w:szCs w:val="23"/>
        </w:rPr>
        <w:t xml:space="preserve"> </w:t>
      </w:r>
      <w:r w:rsidR="00224D06" w:rsidRPr="002C42EC">
        <w:rPr>
          <w:rFonts w:ascii="Times New Roman"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по договорам купли-продажи объектов недвижимости в состоянии, отвечающем требованиям, установленным законодательством Российской Федерации для жилых помещений;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предоставление жилых помещений по договорам социального найма и по договорам найма служебных жилых помещений;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организацию мониторинга и оценку эффективности программных мероприятий;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w:t>
      </w:r>
      <w:r w:rsidR="00224D06"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в установленный срок и по установленным формам отчетов о ходе выполнения мероприятий Подпрограммы 5;</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контроль за реализацией мероприятий Подпрограммы 5;</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целевым и эффективным использованием средств бюджета </w:t>
      </w:r>
      <w:r w:rsidR="00224D06" w:rsidRPr="002C42EC">
        <w:rPr>
          <w:rFonts w:ascii="Times New Roman" w:eastAsiaTheme="minorHAnsi" w:hAnsi="Times New Roman"/>
          <w:sz w:val="23"/>
          <w:szCs w:val="23"/>
        </w:rPr>
        <w:t xml:space="preserve"> </w:t>
      </w:r>
      <w:r w:rsidR="00224D06" w:rsidRPr="002C42EC">
        <w:rPr>
          <w:rFonts w:ascii="Times New Roman" w:hAnsi="Times New Roman"/>
          <w:sz w:val="23"/>
          <w:szCs w:val="23"/>
        </w:rPr>
        <w:t>Сергиево-Посадского муниципального района</w:t>
      </w:r>
      <w:r w:rsidR="00224D06"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выделенных на реализацию мероприятий Подпрограммы 5.</w:t>
      </w:r>
    </w:p>
    <w:p w:rsidR="00E37E4E" w:rsidRPr="00536852" w:rsidRDefault="00E37E4E"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.6. Порядок взаимодействия ответственного за выполнение мероприятий 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с </w:t>
      </w:r>
      <w:r w:rsidR="00224D06"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w:t>
      </w:r>
    </w:p>
    <w:p w:rsidR="00613E18" w:rsidRPr="00536852"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организует текущее управление реализацией Подпрограммы </w:t>
      </w:r>
      <w:r w:rsidR="00224D06" w:rsidRPr="002C42EC">
        <w:rPr>
          <w:rFonts w:ascii="Times New Roman" w:eastAsiaTheme="minorHAnsi" w:hAnsi="Times New Roman"/>
          <w:sz w:val="23"/>
          <w:szCs w:val="23"/>
        </w:rPr>
        <w:t>6.</w:t>
      </w: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00613E18" w:rsidRPr="002C42EC">
        <w:rPr>
          <w:rFonts w:ascii="Times New Roman" w:eastAsiaTheme="minorHAnsi" w:hAnsi="Times New Roman"/>
          <w:sz w:val="23"/>
          <w:szCs w:val="23"/>
        </w:rPr>
        <w:t xml:space="preserve"> 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семей, имеющих семь и более детей,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проверку документов, представляемых семьями, имеющими семь и более дет</w:t>
      </w:r>
      <w:r w:rsidR="0057452F" w:rsidRPr="002C42EC">
        <w:rPr>
          <w:rFonts w:ascii="Times New Roman" w:eastAsiaTheme="minorHAnsi" w:hAnsi="Times New Roman"/>
          <w:sz w:val="23"/>
          <w:szCs w:val="23"/>
        </w:rPr>
        <w:t xml:space="preserve">ей, для участия в Подпрограмме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признание семей, имеющих семь и более детей, изъявивших желание получить социальную выплату в планируемом году, - участниками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формирование списков семей, имеющих семь и более детей, - участниц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A02AAD">
        <w:rPr>
          <w:rFonts w:ascii="Times New Roman" w:eastAsiaTheme="minorHAnsi" w:hAnsi="Times New Roman"/>
          <w:sz w:val="23"/>
          <w:szCs w:val="23"/>
        </w:rPr>
        <w:t>Министерством строительного комплекса Московской области</w:t>
      </w:r>
      <w:r w:rsidRPr="002C42EC">
        <w:rPr>
          <w:rFonts w:ascii="Times New Roman" w:eastAsiaTheme="minorHAnsi" w:hAnsi="Times New Roman"/>
          <w:sz w:val="23"/>
          <w:szCs w:val="23"/>
        </w:rPr>
        <w:t xml:space="preserve"> о реализации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семьям, имеющим семь и более детей, свидетельств о праве на получение жилищной субсидии на приобретение жилого помещения или строительство индивидуального жилого дома;</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выполнении мероприятий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156D34" w:rsidRDefault="00156D34" w:rsidP="00613E18">
      <w:pPr>
        <w:autoSpaceDE w:val="0"/>
        <w:autoSpaceDN w:val="0"/>
        <w:adjustRightInd w:val="0"/>
        <w:spacing w:after="0" w:line="240" w:lineRule="auto"/>
        <w:jc w:val="center"/>
        <w:outlineLvl w:val="0"/>
        <w:rPr>
          <w:rFonts w:ascii="Times New Roman" w:eastAsiaTheme="minorHAnsi" w:hAnsi="Times New Roman"/>
          <w:sz w:val="23"/>
          <w:szCs w:val="23"/>
        </w:rPr>
      </w:pPr>
    </w:p>
    <w:p w:rsidR="00613E18" w:rsidRPr="002C42EC" w:rsidRDefault="00B03799" w:rsidP="00C050E5">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.7. Порядок взаимодействия ответственного за выполнение</w:t>
      </w:r>
      <w:r w:rsidR="00C050E5">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мероприятий Подпрограммы </w:t>
      </w:r>
      <w:r w:rsidR="00391E93" w:rsidRPr="002C42EC">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 с </w:t>
      </w:r>
      <w:r w:rsidR="00391E93"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w:t>
      </w:r>
    </w:p>
    <w:p w:rsidR="00613E18"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57452F" w:rsidRPr="002C42EC">
        <w:rPr>
          <w:rFonts w:ascii="Times New Roman" w:eastAsiaTheme="minorHAnsi" w:hAnsi="Times New Roman"/>
          <w:sz w:val="23"/>
          <w:szCs w:val="23"/>
        </w:rPr>
        <w:t xml:space="preserve">Подпрограммы </w:t>
      </w:r>
      <w:r w:rsidR="007D3C0F" w:rsidRPr="002C42EC">
        <w:rPr>
          <w:rFonts w:ascii="Times New Roman" w:eastAsiaTheme="minorHAnsi" w:hAnsi="Times New Roman"/>
          <w:sz w:val="23"/>
          <w:szCs w:val="23"/>
        </w:rPr>
        <w:t>8</w:t>
      </w:r>
      <w:r w:rsidR="00613E18" w:rsidRPr="002C42EC">
        <w:rPr>
          <w:rFonts w:ascii="Times New Roman" w:eastAsiaTheme="minorHAnsi" w:hAnsi="Times New Roman"/>
          <w:sz w:val="23"/>
          <w:szCs w:val="23"/>
        </w:rPr>
        <w:t xml:space="preserve"> осуществля</w:t>
      </w:r>
      <w:r w:rsidR="00391E93" w:rsidRPr="002C42EC">
        <w:rPr>
          <w:rFonts w:ascii="Times New Roman" w:eastAsiaTheme="minorHAnsi" w:hAnsi="Times New Roman"/>
          <w:sz w:val="23"/>
          <w:szCs w:val="23"/>
        </w:rPr>
        <w:t>е</w:t>
      </w:r>
      <w:r w:rsidR="00613E18" w:rsidRPr="002C42EC">
        <w:rPr>
          <w:rFonts w:ascii="Times New Roman" w:eastAsiaTheme="minorHAnsi" w:hAnsi="Times New Roman"/>
          <w:sz w:val="23"/>
          <w:szCs w:val="23"/>
        </w:rPr>
        <w:t>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списков граждан, имеющих право на получение мер социальной поддержки по обеспечению жилыми помещениями;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391E93" w:rsidRPr="002C42EC">
        <w:rPr>
          <w:rFonts w:ascii="Times New Roman" w:eastAsiaTheme="minorHAnsi" w:hAnsi="Times New Roman"/>
          <w:sz w:val="23"/>
          <w:szCs w:val="23"/>
        </w:rPr>
        <w:t>центральными исполнительными органами государственной власти</w:t>
      </w:r>
      <w:r w:rsidR="00CC3C29">
        <w:rPr>
          <w:rFonts w:ascii="Times New Roman" w:eastAsiaTheme="minorHAnsi" w:hAnsi="Times New Roman"/>
          <w:sz w:val="23"/>
          <w:szCs w:val="23"/>
        </w:rPr>
        <w:t xml:space="preserve"> о реализации Подпрограммы</w:t>
      </w:r>
      <w:r w:rsidR="0093349C">
        <w:rPr>
          <w:rFonts w:ascii="Times New Roman" w:eastAsiaTheme="minorHAnsi" w:hAnsi="Times New Roman"/>
          <w:sz w:val="23"/>
          <w:szCs w:val="23"/>
        </w:rPr>
        <w:t xml:space="preserve"> </w:t>
      </w:r>
      <w:r w:rsidR="007D3C0F" w:rsidRPr="002C42EC">
        <w:rPr>
          <w:rFonts w:ascii="Times New Roman" w:eastAsiaTheme="minorHAnsi" w:hAnsi="Times New Roman"/>
          <w:sz w:val="23"/>
          <w:szCs w:val="23"/>
        </w:rPr>
        <w:t>8</w:t>
      </w:r>
      <w:r w:rsidRPr="002C42EC">
        <w:rPr>
          <w:rFonts w:ascii="Times New Roman" w:eastAsiaTheme="minorHAnsi" w:hAnsi="Times New Roman"/>
          <w:sz w:val="23"/>
          <w:szCs w:val="23"/>
        </w:rPr>
        <w:t>;</w:t>
      </w:r>
    </w:p>
    <w:p w:rsidR="003B286D" w:rsidRDefault="00613E18" w:rsidP="00E77910">
      <w:pPr>
        <w:spacing w:after="0" w:line="240" w:lineRule="auto"/>
        <w:ind w:firstLine="540"/>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реализации мероприятий Подпрограммы </w:t>
      </w:r>
      <w:r w:rsidR="007D3C0F" w:rsidRPr="002C42EC">
        <w:rPr>
          <w:rFonts w:ascii="Times New Roman" w:eastAsiaTheme="minorHAnsi" w:hAnsi="Times New Roman"/>
          <w:sz w:val="23"/>
          <w:szCs w:val="23"/>
        </w:rPr>
        <w:t>8</w:t>
      </w:r>
      <w:r w:rsidRPr="002C42EC">
        <w:rPr>
          <w:rFonts w:ascii="Times New Roman" w:eastAsiaTheme="minorHAnsi" w:hAnsi="Times New Roman"/>
          <w:sz w:val="23"/>
          <w:szCs w:val="23"/>
        </w:rPr>
        <w:t>.</w:t>
      </w:r>
    </w:p>
    <w:p w:rsidR="00C050E5" w:rsidRDefault="00C050E5" w:rsidP="00E77910">
      <w:pPr>
        <w:spacing w:after="0" w:line="240" w:lineRule="auto"/>
        <w:ind w:firstLine="540"/>
        <w:rPr>
          <w:rFonts w:ascii="Times New Roman" w:eastAsiaTheme="minorHAnsi" w:hAnsi="Times New Roman"/>
          <w:sz w:val="23"/>
          <w:szCs w:val="23"/>
        </w:rPr>
      </w:pPr>
    </w:p>
    <w:p w:rsidR="00C050E5" w:rsidRPr="002C42EC" w:rsidRDefault="00C050E5" w:rsidP="00E77910">
      <w:pPr>
        <w:spacing w:after="0" w:line="240" w:lineRule="auto"/>
        <w:ind w:firstLine="540"/>
        <w:rPr>
          <w:rFonts w:ascii="Times New Roman" w:eastAsiaTheme="minorHAnsi" w:hAnsi="Times New Roman"/>
          <w:sz w:val="23"/>
          <w:szCs w:val="23"/>
        </w:rPr>
      </w:pPr>
    </w:p>
    <w:p w:rsidR="0093349C" w:rsidRDefault="009334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B03799" w:rsidP="00AE5E9C">
      <w:pPr>
        <w:spacing w:after="0" w:line="240" w:lineRule="auto"/>
        <w:ind w:firstLine="54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8</w:t>
      </w:r>
      <w:r w:rsidR="00AE5E9C" w:rsidRPr="002C42EC">
        <w:rPr>
          <w:rFonts w:ascii="Times New Roman" w:eastAsia="Times New Roman" w:hAnsi="Times New Roman"/>
          <w:sz w:val="23"/>
          <w:szCs w:val="23"/>
          <w:lang w:eastAsia="ru-RU"/>
        </w:rPr>
        <w:t xml:space="preserve">. Состав, форма и сроки предоставления отчетности о ходе реализации мероприятий </w:t>
      </w:r>
      <w:r w:rsidR="009121B3" w:rsidRPr="002C42EC">
        <w:rPr>
          <w:rFonts w:ascii="Times New Roman" w:eastAsia="Times New Roman" w:hAnsi="Times New Roman"/>
          <w:sz w:val="23"/>
          <w:szCs w:val="23"/>
          <w:lang w:eastAsia="ru-RU"/>
        </w:rPr>
        <w:t>Муниципальной</w:t>
      </w:r>
      <w:r w:rsidR="00AE5E9C" w:rsidRPr="002C42EC">
        <w:rPr>
          <w:rFonts w:ascii="Times New Roman" w:eastAsia="Times New Roman" w:hAnsi="Times New Roman"/>
          <w:sz w:val="23"/>
          <w:szCs w:val="23"/>
          <w:lang w:eastAsia="ru-RU"/>
        </w:rPr>
        <w:t xml:space="preserve"> программы </w:t>
      </w:r>
    </w:p>
    <w:p w:rsidR="00AE5E9C" w:rsidRPr="002C42EC" w:rsidRDefault="00AE5E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осуществляется </w:t>
      </w:r>
      <w:r w:rsidR="00536852">
        <w:rPr>
          <w:rFonts w:ascii="Times New Roman" w:eastAsiaTheme="minorHAnsi" w:hAnsi="Times New Roman"/>
          <w:sz w:val="23"/>
          <w:szCs w:val="23"/>
        </w:rPr>
        <w:t>администрацией Сергиево-Посадского муниципального района Московской области</w:t>
      </w:r>
      <w:r w:rsidRPr="002C42EC">
        <w:rPr>
          <w:rFonts w:ascii="Times New Roman" w:eastAsiaTheme="minorHAnsi" w:hAnsi="Times New Roman"/>
          <w:sz w:val="23"/>
          <w:szCs w:val="23"/>
        </w:rPr>
        <w:t>.</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С целью контроля за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w:t>
      </w:r>
      <w:r w:rsidR="00391E93" w:rsidRPr="002C42EC">
        <w:rPr>
          <w:rFonts w:ascii="Times New Roman" w:eastAsiaTheme="minorHAnsi" w:hAnsi="Times New Roman"/>
          <w:sz w:val="23"/>
          <w:szCs w:val="23"/>
        </w:rPr>
        <w:t>муниципальный</w:t>
      </w:r>
      <w:r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ежеквартально до 15 числа месяца, следующего за отчетным кварталом, формирует в подсистеме ГАСУ МО:</w:t>
      </w:r>
    </w:p>
    <w:p w:rsidR="00AE5E9C" w:rsidRPr="002C42EC" w:rsidRDefault="00AE5E9C" w:rsidP="00AE5E9C">
      <w:pPr>
        <w:autoSpaceDE w:val="0"/>
        <w:autoSpaceDN w:val="0"/>
        <w:adjustRightInd w:val="0"/>
        <w:spacing w:after="0" w:line="240" w:lineRule="auto"/>
        <w:ind w:firstLine="567"/>
        <w:contextualSpacing/>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оперативный отчет о реализации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 форме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E42C2" w:rsidRPr="002C42EC">
        <w:rPr>
          <w:rFonts w:ascii="Times New Roman" w:eastAsiaTheme="minorHAnsi" w:hAnsi="Times New Roman"/>
          <w:sz w:val="23"/>
          <w:szCs w:val="23"/>
        </w:rPr>
        <w:t>7-11</w:t>
      </w:r>
      <w:r w:rsidRPr="002C42EC">
        <w:rPr>
          <w:rFonts w:ascii="Times New Roman" w:eastAsiaTheme="minorHAnsi" w:hAnsi="Times New Roman"/>
          <w:sz w:val="23"/>
          <w:szCs w:val="23"/>
        </w:rPr>
        <w:t xml:space="preserve"> к Порядку </w:t>
      </w:r>
      <w:r w:rsidR="005E42C2" w:rsidRPr="002C42EC">
        <w:rPr>
          <w:rFonts w:ascii="Times New Roman" w:eastAsiaTheme="minorHAnsi" w:hAnsi="Times New Roman"/>
          <w:sz w:val="23"/>
          <w:szCs w:val="23"/>
        </w:rPr>
        <w:t xml:space="preserve">принятия решений о разработке муниципальных программ муниципального образования «Сергиево-Посадский муниципальный район Московской области», их формирования и реализации, утвержденному постановлением Главы Сергиево-Посадского муниципального района от 21.08.2013 № 1785-ПГ (в редакции постановления Главы Сергиево-Посадского муниципального района Московской области от </w:t>
      </w:r>
      <w:r w:rsidR="005D77F0">
        <w:rPr>
          <w:rFonts w:ascii="Times New Roman" w:eastAsiaTheme="minorHAnsi" w:hAnsi="Times New Roman"/>
          <w:sz w:val="23"/>
          <w:szCs w:val="23"/>
        </w:rPr>
        <w:t>01.12.2017</w:t>
      </w:r>
      <w:r w:rsidR="005E42C2" w:rsidRPr="002C42EC">
        <w:rPr>
          <w:rFonts w:ascii="Times New Roman" w:eastAsiaTheme="minorHAnsi" w:hAnsi="Times New Roman"/>
          <w:sz w:val="23"/>
          <w:szCs w:val="23"/>
        </w:rPr>
        <w:t xml:space="preserve"> № </w:t>
      </w:r>
      <w:r w:rsidR="005D77F0">
        <w:rPr>
          <w:rFonts w:ascii="Times New Roman" w:eastAsiaTheme="minorHAnsi" w:hAnsi="Times New Roman"/>
          <w:sz w:val="23"/>
          <w:szCs w:val="23"/>
        </w:rPr>
        <w:t>2097</w:t>
      </w:r>
      <w:r w:rsidR="005E42C2" w:rsidRPr="002C42EC">
        <w:rPr>
          <w:rFonts w:ascii="Times New Roman" w:eastAsiaTheme="minorHAnsi" w:hAnsi="Times New Roman"/>
          <w:sz w:val="23"/>
          <w:szCs w:val="23"/>
        </w:rPr>
        <w:t>-ПГ)</w:t>
      </w:r>
      <w:r w:rsidRPr="002C42EC">
        <w:rPr>
          <w:rFonts w:ascii="Times New Roman" w:eastAsiaTheme="minorHAnsi" w:hAnsi="Times New Roman"/>
          <w:sz w:val="23"/>
          <w:szCs w:val="23"/>
        </w:rPr>
        <w:t xml:space="preserve"> (далее – Порядок), который содержит:</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перечень выполненных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с указанием объемов, источников финансирования, результатов выполнения мероприятий и фактически достигнутых целевых значений показателей;</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анализ причин несвоевременного выполнения программных мероприятий.</w:t>
      </w:r>
    </w:p>
    <w:p w:rsidR="00AE5E9C" w:rsidRPr="002C42EC" w:rsidRDefault="005E42C2"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Муниципальный</w:t>
      </w:r>
      <w:r w:rsidR="00AE5E9C"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ежегодно формирует в подсистеме ГАСУ МО годовой отчет о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для оценки эффективности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и комплексный отчеты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должны содержать:</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1) аналитическую записку, в которой указываются:</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степень достижения запланированных результатов и намеченных целей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общий объем фактически произведенных расходов;</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2) таблицу, в которой указываются данные: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 использовании средств бюджета Московской области и средств иных привлекаемых для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источников по каждому программному мероприятию и в целом по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мероприятиям, не завершенным в утвержденные сроки, - причины их невыполнения и предложения по дальнейшей реализации.</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показателям, не достигшим запланированного уровня, приводятся причины невыполнения и предложения по их дальнейшему достижению.</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отчет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представляется по формам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E42C2" w:rsidRPr="002C42EC">
        <w:rPr>
          <w:rFonts w:ascii="Times New Roman" w:eastAsiaTheme="minorHAnsi" w:hAnsi="Times New Roman"/>
          <w:sz w:val="23"/>
          <w:szCs w:val="23"/>
        </w:rPr>
        <w:t>7-11</w:t>
      </w:r>
      <w:r w:rsidRPr="002C42EC">
        <w:rPr>
          <w:rFonts w:ascii="Times New Roman" w:eastAsiaTheme="minorHAnsi" w:hAnsi="Times New Roman"/>
          <w:sz w:val="23"/>
          <w:szCs w:val="23"/>
        </w:rPr>
        <w:t xml:space="preserve"> к Порядку.</w:t>
      </w:r>
    </w:p>
    <w:p w:rsidR="00D45D18" w:rsidRDefault="00AE5E9C" w:rsidP="002C42E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Комплексный отчет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представляется по формам согласно прил</w:t>
      </w:r>
      <w:r w:rsidR="00E819FB" w:rsidRPr="002C42EC">
        <w:rPr>
          <w:rFonts w:ascii="Times New Roman" w:eastAsiaTheme="minorHAnsi" w:hAnsi="Times New Roman"/>
          <w:sz w:val="23"/>
          <w:szCs w:val="23"/>
        </w:rPr>
        <w:t xml:space="preserve">ожениям № </w:t>
      </w:r>
      <w:r w:rsidR="005E42C2" w:rsidRPr="002C42EC">
        <w:rPr>
          <w:rFonts w:ascii="Times New Roman" w:eastAsiaTheme="minorHAnsi" w:hAnsi="Times New Roman"/>
          <w:sz w:val="23"/>
          <w:szCs w:val="23"/>
        </w:rPr>
        <w:t xml:space="preserve">7-11 </w:t>
      </w:r>
      <w:r w:rsidR="00E819FB" w:rsidRPr="002C42EC">
        <w:rPr>
          <w:rFonts w:ascii="Times New Roman" w:eastAsiaTheme="minorHAnsi" w:hAnsi="Times New Roman"/>
          <w:sz w:val="23"/>
          <w:szCs w:val="23"/>
        </w:rPr>
        <w:t>к Порядку.</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Муниципальный заказчик ежеквартально до 15 числа месяца, следующего за отчетным кварталом:</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направляет в управление экономики оперативный отчет, согласованный с финансовым управлением администрации Сергиево-Посадского муниципального района, который содержит:</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перечень выполненных мероприятий муниципальной программы с указанием объемов и источников финансирования и результатов выполнения мероприятий;</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анализ причин несвоевременного выполнения программных мероприятий.</w:t>
      </w:r>
    </w:p>
    <w:p w:rsidR="002C42EC" w:rsidRPr="002C42EC" w:rsidRDefault="002C42EC">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2E5B56" w:rsidP="002C42EC">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lastRenderedPageBreak/>
        <w:t>9</w:t>
      </w:r>
      <w:r w:rsidR="00F667B6" w:rsidRPr="002C42EC">
        <w:rPr>
          <w:rFonts w:ascii="Times New Roman" w:hAnsi="Times New Roman"/>
          <w:sz w:val="23"/>
          <w:szCs w:val="23"/>
        </w:rPr>
        <w:t>. Подпрограмма</w:t>
      </w:r>
      <w:r w:rsidR="00F24BA2">
        <w:rPr>
          <w:rFonts w:ascii="Times New Roman" w:hAnsi="Times New Roman"/>
          <w:sz w:val="23"/>
          <w:szCs w:val="23"/>
        </w:rPr>
        <w:t xml:space="preserve"> 1</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2E5B56" w:rsidP="00F667B6">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w:t>
      </w:r>
      <w:r w:rsidR="00F667B6" w:rsidRPr="002C42EC">
        <w:rPr>
          <w:rFonts w:ascii="Times New Roman" w:hAnsi="Times New Roman"/>
          <w:sz w:val="23"/>
          <w:szCs w:val="23"/>
        </w:rPr>
        <w:t xml:space="preserve">.1. Паспорт подпрограммы </w:t>
      </w:r>
      <w:r w:rsidR="00F24BA2">
        <w:rPr>
          <w:rFonts w:ascii="Times New Roman" w:hAnsi="Times New Roman"/>
          <w:sz w:val="23"/>
          <w:szCs w:val="23"/>
        </w:rPr>
        <w:t>1</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p>
    <w:p w:rsidR="00E65417" w:rsidRPr="002C42EC" w:rsidRDefault="00E65417" w:rsidP="00F667B6">
      <w:pPr>
        <w:autoSpaceDE w:val="0"/>
        <w:autoSpaceDN w:val="0"/>
        <w:adjustRightInd w:val="0"/>
        <w:spacing w:after="0" w:line="240" w:lineRule="auto"/>
        <w:jc w:val="center"/>
        <w:rPr>
          <w:rFonts w:ascii="Times New Roman" w:hAnsi="Times New Roman"/>
          <w:sz w:val="23"/>
          <w:szCs w:val="23"/>
        </w:rPr>
      </w:pP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2430"/>
        <w:gridCol w:w="4622"/>
        <w:gridCol w:w="1027"/>
        <w:gridCol w:w="980"/>
        <w:gridCol w:w="936"/>
        <w:gridCol w:w="1065"/>
        <w:gridCol w:w="806"/>
        <w:gridCol w:w="1036"/>
      </w:tblGrid>
      <w:tr w:rsidR="00E65417" w:rsidRPr="002C42EC" w:rsidTr="005D77F0">
        <w:trPr>
          <w:trHeight w:val="254"/>
        </w:trPr>
        <w:tc>
          <w:tcPr>
            <w:tcW w:w="615" w:type="pct"/>
          </w:tcPr>
          <w:p w:rsidR="00E65417" w:rsidRPr="002C42EC" w:rsidRDefault="00F24BA2" w:rsidP="00E6541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4385" w:type="pct"/>
            <w:gridSpan w:val="8"/>
          </w:tcPr>
          <w:p w:rsidR="00E65417" w:rsidRPr="002C42EC" w:rsidRDefault="001F4D62"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tc>
      </w:tr>
      <w:tr w:rsidR="001F4D62" w:rsidRPr="002C42EC" w:rsidTr="005D77F0">
        <w:trPr>
          <w:trHeight w:val="745"/>
        </w:trPr>
        <w:tc>
          <w:tcPr>
            <w:tcW w:w="615" w:type="pct"/>
          </w:tcPr>
          <w:p w:rsidR="001F4D62" w:rsidRPr="002C42EC" w:rsidRDefault="001F4D62" w:rsidP="00E6541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w:t>
            </w:r>
            <w:r w:rsidR="00B03799">
              <w:rPr>
                <w:rFonts w:ascii="Times New Roman" w:hAnsi="Times New Roman"/>
                <w:sz w:val="23"/>
                <w:szCs w:val="23"/>
              </w:rPr>
              <w:t>ь (</w:t>
            </w:r>
            <w:r>
              <w:rPr>
                <w:rFonts w:ascii="Times New Roman" w:hAnsi="Times New Roman"/>
                <w:sz w:val="23"/>
                <w:szCs w:val="23"/>
              </w:rPr>
              <w:t>и</w:t>
            </w:r>
            <w:r w:rsidR="00B03799">
              <w:rPr>
                <w:rFonts w:ascii="Times New Roman" w:hAnsi="Times New Roman"/>
                <w:sz w:val="23"/>
                <w:szCs w:val="23"/>
              </w:rPr>
              <w:t>)</w:t>
            </w:r>
            <w:r>
              <w:rPr>
                <w:rFonts w:ascii="Times New Roman" w:hAnsi="Times New Roman"/>
                <w:sz w:val="23"/>
                <w:szCs w:val="23"/>
              </w:rPr>
              <w:t xml:space="preserve"> подпрограммы</w:t>
            </w:r>
          </w:p>
        </w:tc>
        <w:tc>
          <w:tcPr>
            <w:tcW w:w="4385" w:type="pct"/>
            <w:gridSpan w:val="8"/>
          </w:tcPr>
          <w:p w:rsidR="001F4D62" w:rsidRDefault="00870DBB"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Увеличение объемов ввода жилья, в том числе экономического класса</w:t>
            </w:r>
            <w:r>
              <w:rPr>
                <w:rFonts w:ascii="Times New Roman" w:hAnsi="Times New Roman"/>
                <w:sz w:val="23"/>
                <w:szCs w:val="23"/>
              </w:rPr>
              <w:t>,</w:t>
            </w:r>
          </w:p>
          <w:p w:rsidR="00870DBB" w:rsidRPr="002C42EC" w:rsidRDefault="00870DBB" w:rsidP="00850D2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Выявление потенциальных проблемных объектов и принятие мер по недопущению возникновения пострадавших граждан-соинвесторов</w:t>
            </w:r>
          </w:p>
        </w:tc>
      </w:tr>
      <w:tr w:rsidR="001F4D62" w:rsidRPr="002C42EC" w:rsidTr="005D77F0">
        <w:trPr>
          <w:trHeight w:val="288"/>
        </w:trPr>
        <w:tc>
          <w:tcPr>
            <w:tcW w:w="615" w:type="pct"/>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4385" w:type="pct"/>
            <w:gridSpan w:val="8"/>
          </w:tcPr>
          <w:p w:rsidR="001F4D62" w:rsidRDefault="001F4D62" w:rsidP="005D77F0">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5D77F0">
              <w:rPr>
                <w:rFonts w:ascii="Times New Roman" w:hAnsi="Times New Roman"/>
                <w:sz w:val="23"/>
                <w:szCs w:val="23"/>
              </w:rPr>
              <w:t>архитектуры и градостроительства</w:t>
            </w:r>
            <w:r w:rsidR="00C101CD" w:rsidRPr="002C42EC">
              <w:rPr>
                <w:rFonts w:ascii="Times New Roman" w:hAnsi="Times New Roman"/>
                <w:sz w:val="23"/>
                <w:szCs w:val="23"/>
              </w:rPr>
              <w:t xml:space="preserve"> </w:t>
            </w:r>
            <w:r w:rsidRPr="002C42EC">
              <w:rPr>
                <w:rFonts w:ascii="Times New Roman" w:hAnsi="Times New Roman"/>
                <w:sz w:val="23"/>
                <w:szCs w:val="23"/>
              </w:rPr>
              <w:t xml:space="preserve">администрации Сергиево-Посадского </w:t>
            </w:r>
            <w:r w:rsidR="005C73B4" w:rsidRPr="005C73B4">
              <w:rPr>
                <w:rFonts w:ascii="Times New Roman" w:hAnsi="Times New Roman"/>
                <w:sz w:val="23"/>
                <w:szCs w:val="23"/>
              </w:rPr>
              <w:t xml:space="preserve">городского округа </w:t>
            </w:r>
            <w:r w:rsidRPr="002C42EC">
              <w:rPr>
                <w:rFonts w:ascii="Times New Roman" w:hAnsi="Times New Roman"/>
                <w:sz w:val="23"/>
                <w:szCs w:val="23"/>
              </w:rPr>
              <w:t>Московской области</w:t>
            </w:r>
          </w:p>
        </w:tc>
      </w:tr>
      <w:tr w:rsidR="001F4D62" w:rsidRPr="002C42EC" w:rsidTr="005D77F0">
        <w:trPr>
          <w:trHeight w:val="455"/>
        </w:trPr>
        <w:tc>
          <w:tcPr>
            <w:tcW w:w="615" w:type="pct"/>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4385" w:type="pct"/>
            <w:gridSpan w:val="8"/>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w:t>
            </w:r>
            <w:r w:rsidR="00870DBB">
              <w:rPr>
                <w:rFonts w:ascii="Times New Roman" w:hAnsi="Times New Roman"/>
                <w:sz w:val="23"/>
                <w:szCs w:val="23"/>
              </w:rPr>
              <w:t xml:space="preserve"> годы</w:t>
            </w:r>
          </w:p>
        </w:tc>
      </w:tr>
      <w:tr w:rsidR="005D77F0" w:rsidRPr="002C42EC" w:rsidTr="00C050E5">
        <w:trPr>
          <w:cantSplit/>
          <w:trHeight w:val="74"/>
        </w:trPr>
        <w:tc>
          <w:tcPr>
            <w:tcW w:w="615" w:type="pct"/>
            <w:vMerge w:val="restart"/>
            <w:shd w:val="clear" w:color="auto" w:fill="auto"/>
          </w:tcPr>
          <w:p w:rsidR="00676AD9" w:rsidRPr="002C42EC" w:rsidRDefault="00676AD9" w:rsidP="00E65417">
            <w:pPr>
              <w:tabs>
                <w:tab w:val="center" w:pos="4677"/>
                <w:tab w:val="right" w:pos="9355"/>
              </w:tabs>
              <w:spacing w:after="0" w:line="240" w:lineRule="auto"/>
              <w:ind w:right="-135"/>
              <w:rPr>
                <w:rFonts w:ascii="Times New Roman" w:hAnsi="Times New Roman"/>
                <w:sz w:val="23"/>
                <w:szCs w:val="23"/>
              </w:rPr>
            </w:pPr>
            <w:r w:rsidRPr="002C42EC">
              <w:rPr>
                <w:rFonts w:ascii="Times New Roman" w:hAnsi="Times New Roman"/>
                <w:sz w:val="23"/>
                <w:szCs w:val="23"/>
              </w:rPr>
              <w:t>Источники финансирования подпрограммы</w:t>
            </w:r>
          </w:p>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26" w:type="pct"/>
            <w:vMerge w:val="restart"/>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1571" w:type="pct"/>
            <w:vMerge w:val="restart"/>
            <w:shd w:val="clear" w:color="auto" w:fill="auto"/>
          </w:tcPr>
          <w:p w:rsidR="00676AD9" w:rsidRPr="002C42EC" w:rsidRDefault="00676AD9" w:rsidP="00E65417">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1988" w:type="pct"/>
            <w:gridSpan w:val="6"/>
            <w:tcBorders>
              <w:bottom w:val="single" w:sz="4" w:space="0" w:color="auto"/>
            </w:tcBorders>
            <w:vAlign w:val="center"/>
          </w:tcPr>
          <w:p w:rsidR="00676AD9" w:rsidRPr="002C42EC" w:rsidRDefault="00DC7C6C"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5D77F0" w:rsidRPr="002C42EC" w:rsidTr="00CF7047">
        <w:trPr>
          <w:cantSplit/>
          <w:trHeight w:val="519"/>
        </w:trPr>
        <w:tc>
          <w:tcPr>
            <w:tcW w:w="615" w:type="pct"/>
            <w:vMerge/>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26" w:type="pct"/>
            <w:vMerge/>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571" w:type="pct"/>
            <w:vMerge/>
            <w:shd w:val="clear" w:color="auto" w:fill="auto"/>
          </w:tcPr>
          <w:p w:rsidR="00676AD9" w:rsidRPr="002C42EC" w:rsidRDefault="00676AD9" w:rsidP="00E65417">
            <w:pPr>
              <w:tabs>
                <w:tab w:val="center" w:pos="4677"/>
                <w:tab w:val="right" w:pos="9355"/>
              </w:tabs>
              <w:spacing w:after="0" w:line="240" w:lineRule="auto"/>
              <w:jc w:val="center"/>
              <w:rPr>
                <w:rFonts w:ascii="Times New Roman" w:hAnsi="Times New Roman"/>
                <w:sz w:val="23"/>
                <w:szCs w:val="23"/>
              </w:rPr>
            </w:pPr>
          </w:p>
        </w:tc>
        <w:tc>
          <w:tcPr>
            <w:tcW w:w="349" w:type="pct"/>
            <w:tcBorders>
              <w:bottom w:val="single" w:sz="4" w:space="0" w:color="auto"/>
            </w:tcBorders>
            <w:shd w:val="clear" w:color="auto" w:fill="FFFFFF" w:themeFill="background1"/>
            <w:vAlign w:val="center"/>
          </w:tcPr>
          <w:p w:rsidR="00676AD9" w:rsidRPr="002C42EC" w:rsidRDefault="001F4D62" w:rsidP="006C215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Итого</w:t>
            </w:r>
          </w:p>
        </w:tc>
        <w:tc>
          <w:tcPr>
            <w:tcW w:w="333"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1F4D62">
              <w:rPr>
                <w:rFonts w:ascii="Times New Roman" w:hAnsi="Times New Roman"/>
                <w:sz w:val="23"/>
                <w:szCs w:val="23"/>
              </w:rPr>
              <w:t>7</w:t>
            </w:r>
            <w:r w:rsidRPr="002C42EC">
              <w:rPr>
                <w:rFonts w:ascii="Times New Roman" w:hAnsi="Times New Roman"/>
                <w:sz w:val="23"/>
                <w:szCs w:val="23"/>
              </w:rPr>
              <w:t xml:space="preserve"> год</w:t>
            </w:r>
          </w:p>
        </w:tc>
        <w:tc>
          <w:tcPr>
            <w:tcW w:w="318"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1F4D62">
              <w:rPr>
                <w:rFonts w:ascii="Times New Roman" w:hAnsi="Times New Roman"/>
                <w:sz w:val="23"/>
                <w:szCs w:val="23"/>
              </w:rPr>
              <w:t>8</w:t>
            </w:r>
            <w:r w:rsidRPr="002C42EC">
              <w:rPr>
                <w:rFonts w:ascii="Times New Roman" w:hAnsi="Times New Roman"/>
                <w:sz w:val="23"/>
                <w:szCs w:val="23"/>
              </w:rPr>
              <w:t xml:space="preserve"> год</w:t>
            </w:r>
          </w:p>
        </w:tc>
        <w:tc>
          <w:tcPr>
            <w:tcW w:w="362"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1F4D62">
              <w:rPr>
                <w:rFonts w:ascii="Times New Roman" w:hAnsi="Times New Roman"/>
                <w:sz w:val="23"/>
                <w:szCs w:val="23"/>
              </w:rPr>
              <w:t>19</w:t>
            </w:r>
            <w:r w:rsidRPr="002C42EC">
              <w:rPr>
                <w:rFonts w:ascii="Times New Roman" w:hAnsi="Times New Roman"/>
                <w:sz w:val="23"/>
                <w:szCs w:val="23"/>
              </w:rPr>
              <w:t xml:space="preserve"> год</w:t>
            </w:r>
          </w:p>
        </w:tc>
        <w:tc>
          <w:tcPr>
            <w:tcW w:w="274"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202</w:t>
            </w:r>
            <w:r w:rsidR="001F4D62">
              <w:rPr>
                <w:rFonts w:ascii="Times New Roman" w:hAnsi="Times New Roman"/>
                <w:sz w:val="23"/>
                <w:szCs w:val="23"/>
              </w:rPr>
              <w:t>0</w:t>
            </w:r>
            <w:r w:rsidRPr="002C42EC">
              <w:rPr>
                <w:rFonts w:ascii="Times New Roman" w:hAnsi="Times New Roman"/>
                <w:sz w:val="23"/>
                <w:szCs w:val="23"/>
              </w:rPr>
              <w:t xml:space="preserve"> год</w:t>
            </w:r>
          </w:p>
        </w:tc>
        <w:tc>
          <w:tcPr>
            <w:tcW w:w="352" w:type="pct"/>
            <w:tcBorders>
              <w:bottom w:val="single" w:sz="4" w:space="0" w:color="auto"/>
            </w:tcBorders>
            <w:shd w:val="clear" w:color="auto" w:fill="FFFFFF" w:themeFill="background1"/>
            <w:vAlign w:val="center"/>
          </w:tcPr>
          <w:p w:rsidR="00676AD9" w:rsidRPr="002C42EC" w:rsidRDefault="001F4D62"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2021 год</w:t>
            </w:r>
          </w:p>
        </w:tc>
      </w:tr>
      <w:tr w:rsidR="005D77F0" w:rsidRPr="002C42EC" w:rsidTr="00CF7047">
        <w:trPr>
          <w:cantSplit/>
          <w:trHeight w:val="567"/>
        </w:trPr>
        <w:tc>
          <w:tcPr>
            <w:tcW w:w="615"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val="restart"/>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1571" w:type="pct"/>
            <w:tcBorders>
              <w:right w:val="single" w:sz="4" w:space="0" w:color="auto"/>
            </w:tcBorders>
            <w:shd w:val="clear" w:color="auto" w:fill="auto"/>
          </w:tcPr>
          <w:p w:rsidR="0017210B" w:rsidRPr="00D21B0A" w:rsidRDefault="0017210B" w:rsidP="00E65417">
            <w:pPr>
              <w:tabs>
                <w:tab w:val="center" w:pos="4677"/>
                <w:tab w:val="right" w:pos="9355"/>
              </w:tabs>
              <w:spacing w:after="0" w:line="240" w:lineRule="auto"/>
              <w:rPr>
                <w:rFonts w:ascii="Times New Roman" w:hAnsi="Times New Roman"/>
              </w:rPr>
            </w:pPr>
            <w:r w:rsidRPr="00D21B0A">
              <w:rPr>
                <w:rFonts w:ascii="Times New Roman" w:hAnsi="Times New Roman"/>
              </w:rPr>
              <w:t>Всего:</w:t>
            </w:r>
          </w:p>
          <w:p w:rsidR="0017210B" w:rsidRPr="00D21B0A" w:rsidRDefault="0017210B" w:rsidP="00E65417">
            <w:pPr>
              <w:tabs>
                <w:tab w:val="center" w:pos="4677"/>
                <w:tab w:val="right" w:pos="9355"/>
              </w:tabs>
              <w:autoSpaceDE w:val="0"/>
              <w:autoSpaceDN w:val="0"/>
              <w:adjustRightInd w:val="0"/>
              <w:spacing w:after="0" w:line="240" w:lineRule="auto"/>
              <w:rPr>
                <w:rFonts w:ascii="Times New Roman" w:hAnsi="Times New Roman"/>
              </w:rPr>
            </w:pPr>
            <w:r w:rsidRPr="00D21B0A">
              <w:rPr>
                <w:rFonts w:ascii="Times New Roman" w:hAnsi="Times New Roman"/>
              </w:rPr>
              <w:t>в том числе:</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5439BE" w:rsidP="007A7984">
            <w:pPr>
              <w:spacing w:after="0" w:line="240" w:lineRule="auto"/>
              <w:jc w:val="center"/>
              <w:rPr>
                <w:rFonts w:ascii="Times New Roman" w:hAnsi="Times New Roman"/>
                <w:sz w:val="20"/>
                <w:szCs w:val="17"/>
              </w:rPr>
            </w:pPr>
            <w:r>
              <w:rPr>
                <w:rFonts w:ascii="Times New Roman" w:hAnsi="Times New Roman"/>
                <w:sz w:val="20"/>
                <w:szCs w:val="17"/>
              </w:rPr>
              <w:t>0</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F400A" w:rsidP="00B26977">
            <w:pPr>
              <w:spacing w:after="0" w:line="240" w:lineRule="auto"/>
              <w:jc w:val="center"/>
              <w:rPr>
                <w:rFonts w:ascii="Times New Roman" w:hAnsi="Times New Roman"/>
                <w:sz w:val="20"/>
                <w:szCs w:val="17"/>
              </w:rPr>
            </w:pPr>
            <w:r w:rsidRPr="00CF7047">
              <w:rPr>
                <w:rFonts w:ascii="Times New Roman" w:hAnsi="Times New Roman"/>
                <w:sz w:val="20"/>
                <w:szCs w:val="17"/>
              </w:rPr>
              <w:t>0</w:t>
            </w:r>
          </w:p>
        </w:tc>
        <w:tc>
          <w:tcPr>
            <w:tcW w:w="318"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F400A" w:rsidP="00B26977">
            <w:pPr>
              <w:spacing w:after="0" w:line="240" w:lineRule="auto"/>
              <w:jc w:val="center"/>
              <w:rPr>
                <w:rFonts w:ascii="Times New Roman" w:hAnsi="Times New Roman"/>
                <w:sz w:val="20"/>
                <w:szCs w:val="16"/>
              </w:rPr>
            </w:pPr>
            <w:r w:rsidRPr="00CF7047">
              <w:rPr>
                <w:rFonts w:ascii="Times New Roman" w:hAnsi="Times New Roman"/>
                <w:sz w:val="20"/>
                <w:szCs w:val="16"/>
              </w:rPr>
              <w:t>0</w:t>
            </w:r>
          </w:p>
        </w:tc>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5439BE" w:rsidP="00CF7047">
            <w:pPr>
              <w:spacing w:after="0" w:line="240" w:lineRule="auto"/>
              <w:jc w:val="center"/>
              <w:rPr>
                <w:rFonts w:ascii="Times New Roman" w:hAnsi="Times New Roman"/>
                <w:sz w:val="20"/>
                <w:szCs w:val="17"/>
              </w:rPr>
            </w:pPr>
            <w:r>
              <w:rPr>
                <w:rFonts w:ascii="Times New Roman" w:hAnsi="Times New Roman"/>
                <w:sz w:val="20"/>
                <w:szCs w:val="17"/>
              </w:rPr>
              <w:t>0</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7210B" w:rsidP="00B26977">
            <w:pPr>
              <w:spacing w:after="0" w:line="240" w:lineRule="auto"/>
              <w:jc w:val="center"/>
              <w:rPr>
                <w:rFonts w:ascii="Times New Roman" w:hAnsi="Times New Roman"/>
                <w:sz w:val="20"/>
                <w:szCs w:val="17"/>
              </w:rPr>
            </w:pPr>
            <w:r w:rsidRPr="00CF7047">
              <w:rPr>
                <w:rFonts w:ascii="Times New Roman" w:hAnsi="Times New Roman"/>
                <w:sz w:val="20"/>
                <w:szCs w:val="17"/>
              </w:rPr>
              <w:t>0</w:t>
            </w:r>
          </w:p>
        </w:tc>
        <w:tc>
          <w:tcPr>
            <w:tcW w:w="352"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E66F30" w:rsidP="00F35B92">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42392,30</w:t>
            </w:r>
          </w:p>
        </w:tc>
      </w:tr>
      <w:tr w:rsidR="005D77F0" w:rsidRPr="002C42EC" w:rsidTr="00CF7047">
        <w:trPr>
          <w:cantSplit/>
          <w:trHeight w:val="856"/>
        </w:trPr>
        <w:tc>
          <w:tcPr>
            <w:tcW w:w="615"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571" w:type="pct"/>
          </w:tcPr>
          <w:p w:rsidR="0017210B" w:rsidRPr="00D21B0A" w:rsidRDefault="0017210B" w:rsidP="00676AD9">
            <w:pPr>
              <w:tabs>
                <w:tab w:val="center" w:pos="4677"/>
                <w:tab w:val="right" w:pos="9355"/>
              </w:tabs>
              <w:spacing w:after="0" w:line="240" w:lineRule="auto"/>
              <w:rPr>
                <w:rFonts w:ascii="Times New Roman" w:hAnsi="Times New Roman"/>
              </w:rPr>
            </w:pPr>
            <w:r w:rsidRPr="002C42EC">
              <w:rPr>
                <w:rFonts w:ascii="Times New Roman" w:hAnsi="Times New Roman"/>
                <w:sz w:val="23"/>
                <w:szCs w:val="23"/>
              </w:rPr>
              <w:t>Средства бюджета Московской области</w:t>
            </w:r>
          </w:p>
        </w:tc>
        <w:tc>
          <w:tcPr>
            <w:tcW w:w="349" w:type="pct"/>
            <w:tcBorders>
              <w:top w:val="single" w:sz="4" w:space="0" w:color="auto"/>
            </w:tcBorders>
          </w:tcPr>
          <w:p w:rsidR="0017210B" w:rsidRPr="00736CF7" w:rsidRDefault="005439BE"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333" w:type="pct"/>
            <w:tcBorders>
              <w:top w:val="single" w:sz="4" w:space="0" w:color="auto"/>
            </w:tcBorders>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18" w:type="pct"/>
            <w:tcBorders>
              <w:top w:val="single" w:sz="4" w:space="0" w:color="auto"/>
            </w:tcBorders>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62" w:type="pct"/>
            <w:tcBorders>
              <w:top w:val="single" w:sz="4" w:space="0" w:color="auto"/>
            </w:tcBorders>
          </w:tcPr>
          <w:p w:rsidR="0017210B" w:rsidRPr="00736CF7" w:rsidRDefault="005439BE"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274" w:type="pct"/>
            <w:tcBorders>
              <w:top w:val="single" w:sz="4" w:space="0" w:color="auto"/>
            </w:tcBorders>
          </w:tcPr>
          <w:p w:rsidR="0017210B" w:rsidRPr="00736CF7" w:rsidRDefault="0017210B"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52" w:type="pct"/>
            <w:tcBorders>
              <w:top w:val="single" w:sz="4" w:space="0" w:color="auto"/>
            </w:tcBorders>
          </w:tcPr>
          <w:p w:rsidR="0017210B" w:rsidRPr="00736CF7" w:rsidRDefault="00F75E76" w:rsidP="005A3850">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32769,20</w:t>
            </w:r>
          </w:p>
        </w:tc>
      </w:tr>
      <w:tr w:rsidR="005D77F0" w:rsidRPr="002C42EC" w:rsidTr="00CF7047">
        <w:trPr>
          <w:cantSplit/>
          <w:trHeight w:val="993"/>
        </w:trPr>
        <w:tc>
          <w:tcPr>
            <w:tcW w:w="615"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71" w:type="pct"/>
          </w:tcPr>
          <w:p w:rsidR="0017210B" w:rsidRPr="00D21B0A" w:rsidRDefault="0017210B" w:rsidP="00F35BAA">
            <w:pPr>
              <w:widowControl w:val="0"/>
              <w:tabs>
                <w:tab w:val="center" w:pos="4677"/>
                <w:tab w:val="right" w:pos="9355"/>
              </w:tabs>
              <w:autoSpaceDE w:val="0"/>
              <w:autoSpaceDN w:val="0"/>
              <w:adjustRightInd w:val="0"/>
              <w:spacing w:after="0" w:line="240" w:lineRule="auto"/>
              <w:rPr>
                <w:rFonts w:ascii="Times New Roman" w:eastAsia="Times New Roman" w:hAnsi="Times New Roman" w:cs="Calibri"/>
                <w:lang w:eastAsia="ru-RU"/>
              </w:rPr>
            </w:pPr>
            <w:r w:rsidRPr="00D21B0A">
              <w:rPr>
                <w:rFonts w:ascii="Times New Roman" w:hAnsi="Times New Roman" w:cs="Calibri"/>
                <w:lang w:eastAsia="ru-RU"/>
              </w:rPr>
              <w:t>Средства бюджет</w:t>
            </w:r>
            <w:r w:rsidR="00F35BAA">
              <w:rPr>
                <w:rFonts w:ascii="Times New Roman" w:hAnsi="Times New Roman" w:cs="Calibri"/>
                <w:lang w:eastAsia="ru-RU"/>
              </w:rPr>
              <w:t>а</w:t>
            </w:r>
            <w:r w:rsidRPr="00D21B0A">
              <w:rPr>
                <w:rFonts w:ascii="Times New Roman" w:hAnsi="Times New Roman" w:cs="Calibri"/>
                <w:lang w:eastAsia="ru-RU"/>
              </w:rPr>
              <w:t xml:space="preserve"> Сергиево-Посадского муниципального района Московской области</w:t>
            </w:r>
          </w:p>
        </w:tc>
        <w:tc>
          <w:tcPr>
            <w:tcW w:w="349" w:type="pct"/>
            <w:vAlign w:val="center"/>
          </w:tcPr>
          <w:p w:rsidR="0017210B" w:rsidRPr="00736CF7" w:rsidRDefault="005439BE" w:rsidP="007A7984">
            <w:pPr>
              <w:spacing w:after="0" w:line="240" w:lineRule="auto"/>
              <w:jc w:val="center"/>
              <w:rPr>
                <w:rFonts w:ascii="Times New Roman" w:hAnsi="Times New Roman"/>
                <w:sz w:val="18"/>
                <w:szCs w:val="18"/>
              </w:rPr>
            </w:pPr>
            <w:r>
              <w:rPr>
                <w:rFonts w:ascii="Times New Roman" w:hAnsi="Times New Roman"/>
                <w:sz w:val="18"/>
                <w:szCs w:val="18"/>
              </w:rPr>
              <w:t>0</w:t>
            </w:r>
          </w:p>
        </w:tc>
        <w:tc>
          <w:tcPr>
            <w:tcW w:w="333" w:type="pct"/>
            <w:vAlign w:val="center"/>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18" w:type="pct"/>
            <w:vAlign w:val="center"/>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62" w:type="pct"/>
            <w:vAlign w:val="center"/>
          </w:tcPr>
          <w:p w:rsidR="0017210B" w:rsidRPr="00736CF7" w:rsidRDefault="005439BE" w:rsidP="007A7984">
            <w:pPr>
              <w:spacing w:after="0" w:line="240" w:lineRule="auto"/>
              <w:jc w:val="center"/>
              <w:rPr>
                <w:rFonts w:ascii="Times New Roman" w:hAnsi="Times New Roman"/>
                <w:sz w:val="18"/>
                <w:szCs w:val="18"/>
              </w:rPr>
            </w:pPr>
            <w:r>
              <w:rPr>
                <w:rFonts w:ascii="Times New Roman" w:hAnsi="Times New Roman"/>
                <w:sz w:val="18"/>
                <w:szCs w:val="18"/>
              </w:rPr>
              <w:t>0</w:t>
            </w:r>
          </w:p>
        </w:tc>
        <w:tc>
          <w:tcPr>
            <w:tcW w:w="274" w:type="pct"/>
            <w:vAlign w:val="center"/>
          </w:tcPr>
          <w:p w:rsidR="0017210B" w:rsidRPr="00736CF7" w:rsidRDefault="0017210B"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52" w:type="pct"/>
            <w:vAlign w:val="center"/>
          </w:tcPr>
          <w:p w:rsidR="0017210B" w:rsidRPr="00736CF7" w:rsidRDefault="00F75E76" w:rsidP="0017210B">
            <w:pPr>
              <w:spacing w:after="0" w:line="240" w:lineRule="auto"/>
              <w:jc w:val="center"/>
              <w:rPr>
                <w:rFonts w:ascii="Times New Roman" w:hAnsi="Times New Roman"/>
                <w:bCs/>
                <w:sz w:val="20"/>
                <w:szCs w:val="20"/>
              </w:rPr>
            </w:pPr>
            <w:r>
              <w:rPr>
                <w:rFonts w:ascii="Times New Roman" w:hAnsi="Times New Roman"/>
                <w:bCs/>
                <w:sz w:val="20"/>
                <w:szCs w:val="20"/>
              </w:rPr>
              <w:t>9623,10</w:t>
            </w:r>
          </w:p>
        </w:tc>
      </w:tr>
    </w:tbl>
    <w:p w:rsidR="00C050E5" w:rsidRDefault="00C050E5">
      <w:r>
        <w:br w:type="page"/>
      </w: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2901"/>
      </w:tblGrid>
      <w:tr w:rsidR="00ED1FAD" w:rsidRPr="00BD51DE" w:rsidTr="00C050E5">
        <w:trPr>
          <w:cantSplit/>
          <w:trHeight w:val="10761"/>
        </w:trPr>
        <w:tc>
          <w:tcPr>
            <w:tcW w:w="615" w:type="pct"/>
            <w:shd w:val="clear" w:color="auto" w:fill="auto"/>
          </w:tcPr>
          <w:p w:rsidR="00ED1FAD" w:rsidRPr="00275BD0" w:rsidRDefault="00ED1FAD" w:rsidP="00E65417">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75BD0">
              <w:rPr>
                <w:rFonts w:ascii="Times New Roman" w:eastAsia="Times New Roman" w:hAnsi="Times New Roman" w:cs="Calibri"/>
                <w:sz w:val="23"/>
                <w:szCs w:val="23"/>
                <w:lang w:eastAsia="ru-RU"/>
              </w:rPr>
              <w:lastRenderedPageBreak/>
              <w:t>Планируемые результаты реализации подпрограммы</w:t>
            </w:r>
          </w:p>
          <w:p w:rsidR="00ED1FAD" w:rsidRPr="00275BD0" w:rsidRDefault="00ED1FAD" w:rsidP="00227E89">
            <w:pPr>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75BD0">
              <w:rPr>
                <w:rFonts w:ascii="Times New Roman" w:hAnsi="Times New Roman"/>
                <w:sz w:val="23"/>
                <w:szCs w:val="23"/>
              </w:rPr>
              <w:t xml:space="preserve"> </w:t>
            </w:r>
          </w:p>
        </w:tc>
        <w:tc>
          <w:tcPr>
            <w:tcW w:w="4385" w:type="pct"/>
          </w:tcPr>
          <w:p w:rsidR="00ED1FAD" w:rsidRPr="00275BD0" w:rsidRDefault="00ED1FAD" w:rsidP="00BD51DE">
            <w:pPr>
              <w:pStyle w:val="ac"/>
              <w:numPr>
                <w:ilvl w:val="0"/>
                <w:numId w:val="7"/>
              </w:numPr>
              <w:autoSpaceDE w:val="0"/>
              <w:autoSpaceDN w:val="0"/>
              <w:adjustRightInd w:val="0"/>
              <w:rPr>
                <w:sz w:val="23"/>
                <w:szCs w:val="23"/>
              </w:rPr>
            </w:pPr>
            <w:r w:rsidRPr="00275BD0">
              <w:rPr>
                <w:sz w:val="23"/>
                <w:szCs w:val="23"/>
              </w:rPr>
              <w:t>Увеличение годового объема ввода жилья, к 2021 году – до 113,6 тыс. кв. м</w:t>
            </w:r>
          </w:p>
          <w:p w:rsidR="00ED1FAD" w:rsidRPr="00275BD0" w:rsidRDefault="00ED1FAD" w:rsidP="00BD51DE">
            <w:pPr>
              <w:pStyle w:val="ac"/>
              <w:numPr>
                <w:ilvl w:val="0"/>
                <w:numId w:val="7"/>
              </w:numPr>
              <w:autoSpaceDE w:val="0"/>
              <w:autoSpaceDN w:val="0"/>
              <w:adjustRightInd w:val="0"/>
              <w:rPr>
                <w:sz w:val="23"/>
                <w:szCs w:val="23"/>
              </w:rPr>
            </w:pPr>
            <w:r w:rsidRPr="00275BD0">
              <w:rPr>
                <w:sz w:val="23"/>
                <w:szCs w:val="23"/>
              </w:rPr>
              <w:t>Увеличение доли ввода в эксплуатацию жилья по стандартам эконом-класса в общем объеме вводимого жилья, к 2021 году – до18%,</w:t>
            </w:r>
          </w:p>
          <w:p w:rsidR="00ED1FAD" w:rsidRPr="00275BD0" w:rsidRDefault="00ED1FAD" w:rsidP="00BD51DE">
            <w:pPr>
              <w:pStyle w:val="ac"/>
              <w:numPr>
                <w:ilvl w:val="0"/>
                <w:numId w:val="7"/>
              </w:numPr>
              <w:autoSpaceDE w:val="0"/>
              <w:autoSpaceDN w:val="0"/>
              <w:adjustRightInd w:val="0"/>
              <w:rPr>
                <w:sz w:val="23"/>
                <w:szCs w:val="23"/>
              </w:rPr>
            </w:pPr>
            <w:r w:rsidRPr="00275BD0">
              <w:rPr>
                <w:sz w:val="23"/>
                <w:szCs w:val="23"/>
              </w:rPr>
              <w:t>Увеличение объема ввода жилья по стандартам эконом-класса, к 2021 году – до 20,66 тыс.кв.м</w:t>
            </w:r>
          </w:p>
          <w:p w:rsidR="00ED1FAD" w:rsidRPr="00275BD0" w:rsidRDefault="00ED1FAD" w:rsidP="00BD51DE">
            <w:pPr>
              <w:pStyle w:val="ac"/>
              <w:numPr>
                <w:ilvl w:val="0"/>
                <w:numId w:val="7"/>
              </w:numPr>
              <w:autoSpaceDE w:val="0"/>
              <w:autoSpaceDN w:val="0"/>
              <w:adjustRightInd w:val="0"/>
              <w:rPr>
                <w:sz w:val="23"/>
                <w:szCs w:val="23"/>
              </w:rPr>
            </w:pPr>
            <w:r w:rsidRPr="00275BD0">
              <w:rPr>
                <w:sz w:val="23"/>
                <w:szCs w:val="23"/>
              </w:rPr>
              <w:t>Средняя стоимость одного квадратного метра общей площади жилья, к 2021 году – 64 500 рублей</w:t>
            </w:r>
          </w:p>
          <w:p w:rsidR="00ED1FAD" w:rsidRPr="00275BD0" w:rsidRDefault="00ED1FAD" w:rsidP="00BD51DE">
            <w:pPr>
              <w:pStyle w:val="ac"/>
              <w:numPr>
                <w:ilvl w:val="0"/>
                <w:numId w:val="7"/>
              </w:numPr>
              <w:autoSpaceDE w:val="0"/>
              <w:autoSpaceDN w:val="0"/>
              <w:adjustRightInd w:val="0"/>
              <w:rPr>
                <w:sz w:val="23"/>
                <w:szCs w:val="23"/>
              </w:rPr>
            </w:pPr>
            <w:r w:rsidRPr="00275BD0">
              <w:rPr>
                <w:sz w:val="23"/>
                <w:szCs w:val="23"/>
              </w:rPr>
              <w:t>Средняя стоимость одного квадратного метра общей площади жилья, относительно уровня 2012 года, к 2021 году-91,0%,</w:t>
            </w:r>
          </w:p>
          <w:p w:rsidR="00ED1FAD" w:rsidRPr="00275BD0" w:rsidRDefault="00ED1FAD" w:rsidP="00BD51DE">
            <w:pPr>
              <w:pStyle w:val="ac"/>
              <w:numPr>
                <w:ilvl w:val="0"/>
                <w:numId w:val="7"/>
              </w:numPr>
              <w:autoSpaceDE w:val="0"/>
              <w:autoSpaceDN w:val="0"/>
              <w:adjustRightInd w:val="0"/>
              <w:rPr>
                <w:sz w:val="23"/>
                <w:szCs w:val="23"/>
              </w:rPr>
            </w:pPr>
            <w:r w:rsidRPr="00275BD0">
              <w:rPr>
                <w:sz w:val="23"/>
                <w:szCs w:val="23"/>
              </w:rPr>
              <w:t xml:space="preserve">Уровень обеспеченности населения жильем, к 2021 году – </w:t>
            </w:r>
            <w:r w:rsidR="00EA4286" w:rsidRPr="00275BD0">
              <w:rPr>
                <w:sz w:val="23"/>
                <w:szCs w:val="23"/>
              </w:rPr>
              <w:t>36,2</w:t>
            </w:r>
            <w:r w:rsidRPr="00275BD0">
              <w:rPr>
                <w:sz w:val="23"/>
                <w:szCs w:val="23"/>
              </w:rPr>
              <w:t xml:space="preserve"> кв.м.</w:t>
            </w:r>
          </w:p>
          <w:p w:rsidR="00ED4370" w:rsidRPr="00275BD0" w:rsidRDefault="00ED4370" w:rsidP="00BD51DE">
            <w:pPr>
              <w:pStyle w:val="ac"/>
              <w:numPr>
                <w:ilvl w:val="0"/>
                <w:numId w:val="7"/>
              </w:numPr>
              <w:autoSpaceDE w:val="0"/>
              <w:autoSpaceDN w:val="0"/>
              <w:adjustRightInd w:val="0"/>
              <w:rPr>
                <w:sz w:val="23"/>
                <w:szCs w:val="23"/>
              </w:rPr>
            </w:pPr>
            <w:r w:rsidRPr="00275BD0">
              <w:rPr>
                <w:sz w:val="23"/>
                <w:szCs w:val="23"/>
              </w:rPr>
              <w:t>Количество лет, необходимых семье, состоящей из трех человек, для приобретения стандартной квартиры общей площадью 54 кв.м. с учетом среднего годового совокупного дохода семьи, к 2021 году -3,9 года</w:t>
            </w:r>
          </w:p>
          <w:p w:rsidR="00ED1FAD" w:rsidRPr="00275BD0" w:rsidRDefault="00ED1FAD" w:rsidP="00BD51DE">
            <w:pPr>
              <w:pStyle w:val="ac"/>
              <w:numPr>
                <w:ilvl w:val="0"/>
                <w:numId w:val="7"/>
              </w:numPr>
              <w:autoSpaceDE w:val="0"/>
              <w:autoSpaceDN w:val="0"/>
              <w:adjustRightInd w:val="0"/>
              <w:rPr>
                <w:sz w:val="23"/>
                <w:szCs w:val="23"/>
              </w:rPr>
            </w:pPr>
            <w:r w:rsidRPr="00275BD0">
              <w:rPr>
                <w:sz w:val="23"/>
                <w:szCs w:val="23"/>
              </w:rPr>
              <w:t>Удельный вес введенной общей площади жилых домов по отношению к общей площади жилищного фонда, к 2021 году – 1,47 %,</w:t>
            </w:r>
          </w:p>
          <w:p w:rsidR="00ED1FAD" w:rsidRPr="00275BD0" w:rsidRDefault="006409EE" w:rsidP="00BD51DE">
            <w:pPr>
              <w:pStyle w:val="ac"/>
              <w:numPr>
                <w:ilvl w:val="0"/>
                <w:numId w:val="7"/>
              </w:numPr>
              <w:autoSpaceDE w:val="0"/>
              <w:autoSpaceDN w:val="0"/>
              <w:adjustRightInd w:val="0"/>
              <w:rPr>
                <w:sz w:val="23"/>
                <w:szCs w:val="23"/>
              </w:rPr>
            </w:pPr>
            <w:r w:rsidRPr="00275BD0">
              <w:rPr>
                <w:sz w:val="23"/>
                <w:szCs w:val="23"/>
              </w:rPr>
              <w:t xml:space="preserve">Доля годового ввода </w:t>
            </w:r>
            <w:r w:rsidR="004F7BE3" w:rsidRPr="00275BD0">
              <w:rPr>
                <w:sz w:val="23"/>
                <w:szCs w:val="23"/>
              </w:rPr>
              <w:t xml:space="preserve">малоэтажного </w:t>
            </w:r>
            <w:r w:rsidRPr="00275BD0">
              <w:rPr>
                <w:sz w:val="23"/>
                <w:szCs w:val="23"/>
              </w:rPr>
              <w:t>жилья</w:t>
            </w:r>
            <w:r w:rsidR="004F7BE3" w:rsidRPr="00275BD0">
              <w:rPr>
                <w:sz w:val="23"/>
                <w:szCs w:val="23"/>
              </w:rPr>
              <w:t>, в том числе индивидуального жилищного строительства</w:t>
            </w:r>
            <w:r w:rsidR="00ED1FAD" w:rsidRPr="00275BD0">
              <w:rPr>
                <w:sz w:val="23"/>
                <w:szCs w:val="23"/>
              </w:rPr>
              <w:t xml:space="preserve">, </w:t>
            </w:r>
            <w:r w:rsidRPr="00275BD0">
              <w:rPr>
                <w:sz w:val="23"/>
                <w:szCs w:val="23"/>
              </w:rPr>
              <w:t>в</w:t>
            </w:r>
            <w:r w:rsidR="00ED1FAD" w:rsidRPr="00275BD0">
              <w:rPr>
                <w:sz w:val="23"/>
                <w:szCs w:val="23"/>
              </w:rPr>
              <w:t xml:space="preserve"> 2021 году – </w:t>
            </w:r>
            <w:r w:rsidR="00EA4286" w:rsidRPr="00275BD0">
              <w:rPr>
                <w:sz w:val="23"/>
                <w:szCs w:val="23"/>
              </w:rPr>
              <w:t>52,8</w:t>
            </w:r>
            <w:r w:rsidR="00ED1FAD" w:rsidRPr="00275BD0">
              <w:rPr>
                <w:sz w:val="23"/>
                <w:szCs w:val="23"/>
              </w:rPr>
              <w:t xml:space="preserve"> %,</w:t>
            </w:r>
          </w:p>
          <w:p w:rsidR="00B467E0" w:rsidRPr="00275BD0" w:rsidRDefault="00B467E0" w:rsidP="00BD51DE">
            <w:pPr>
              <w:pStyle w:val="ac"/>
              <w:numPr>
                <w:ilvl w:val="0"/>
                <w:numId w:val="7"/>
              </w:numPr>
              <w:autoSpaceDE w:val="0"/>
              <w:autoSpaceDN w:val="0"/>
              <w:adjustRightInd w:val="0"/>
              <w:rPr>
                <w:sz w:val="23"/>
                <w:szCs w:val="23"/>
              </w:rPr>
            </w:pPr>
            <w:r w:rsidRPr="00275BD0">
              <w:rPr>
                <w:sz w:val="23"/>
                <w:szCs w:val="23"/>
              </w:rPr>
              <w:t>Объем ввода индивидуального жилищного строительства, построенного населением за счет собственных и (или) кредитных средств</w:t>
            </w:r>
            <w:r w:rsidR="00CC3C29" w:rsidRPr="00275BD0">
              <w:rPr>
                <w:sz w:val="23"/>
                <w:szCs w:val="23"/>
              </w:rPr>
              <w:t>, к</w:t>
            </w:r>
            <w:r w:rsidRPr="00275BD0">
              <w:rPr>
                <w:sz w:val="23"/>
                <w:szCs w:val="23"/>
              </w:rPr>
              <w:t xml:space="preserve"> 20</w:t>
            </w:r>
            <w:r w:rsidR="004F7BE3" w:rsidRPr="00275BD0">
              <w:rPr>
                <w:sz w:val="23"/>
                <w:szCs w:val="23"/>
              </w:rPr>
              <w:t>21</w:t>
            </w:r>
            <w:r w:rsidRPr="00275BD0">
              <w:rPr>
                <w:sz w:val="23"/>
                <w:szCs w:val="23"/>
              </w:rPr>
              <w:t xml:space="preserve"> году – </w:t>
            </w:r>
            <w:r w:rsidR="004F7BE3" w:rsidRPr="00275BD0">
              <w:rPr>
                <w:sz w:val="23"/>
                <w:szCs w:val="23"/>
              </w:rPr>
              <w:t>38,7</w:t>
            </w:r>
            <w:r w:rsidRPr="00275BD0">
              <w:rPr>
                <w:sz w:val="23"/>
                <w:szCs w:val="23"/>
              </w:rPr>
              <w:t xml:space="preserve"> тыс.кв.м.</w:t>
            </w:r>
          </w:p>
          <w:p w:rsidR="005D77F0" w:rsidRPr="00275BD0" w:rsidRDefault="005D77F0" w:rsidP="00BD51DE">
            <w:pPr>
              <w:pStyle w:val="ac"/>
              <w:numPr>
                <w:ilvl w:val="0"/>
                <w:numId w:val="7"/>
              </w:numPr>
              <w:autoSpaceDE w:val="0"/>
              <w:autoSpaceDN w:val="0"/>
              <w:adjustRightInd w:val="0"/>
              <w:rPr>
                <w:sz w:val="23"/>
                <w:szCs w:val="23"/>
              </w:rPr>
            </w:pPr>
            <w:r w:rsidRPr="00275BD0">
              <w:rPr>
                <w:sz w:val="23"/>
                <w:szCs w:val="23"/>
              </w:rPr>
              <w:t>Увеличение количества граждан, переселенных из аварийного жилищного фонда, в рамках реализации адресной программы Московской области по переселению граждан из, аварийного жилищного фонда, к 20</w:t>
            </w:r>
            <w:r w:rsidR="00275BD0" w:rsidRPr="00275BD0">
              <w:rPr>
                <w:sz w:val="23"/>
                <w:szCs w:val="23"/>
              </w:rPr>
              <w:t>20</w:t>
            </w:r>
            <w:r w:rsidRPr="00275BD0">
              <w:rPr>
                <w:sz w:val="23"/>
                <w:szCs w:val="23"/>
              </w:rPr>
              <w:t xml:space="preserve"> году </w:t>
            </w:r>
            <w:r w:rsidR="00B03384" w:rsidRPr="00275BD0">
              <w:rPr>
                <w:sz w:val="23"/>
                <w:szCs w:val="23"/>
              </w:rPr>
              <w:t>–</w:t>
            </w:r>
            <w:r w:rsidRPr="00275BD0">
              <w:rPr>
                <w:sz w:val="23"/>
                <w:szCs w:val="23"/>
              </w:rPr>
              <w:t xml:space="preserve"> </w:t>
            </w:r>
            <w:r w:rsidR="00275BD0" w:rsidRPr="00275BD0">
              <w:rPr>
                <w:sz w:val="23"/>
                <w:szCs w:val="23"/>
              </w:rPr>
              <w:t>2 067</w:t>
            </w:r>
            <w:r w:rsidR="00B03384" w:rsidRPr="00275BD0">
              <w:rPr>
                <w:sz w:val="23"/>
                <w:szCs w:val="23"/>
              </w:rPr>
              <w:t xml:space="preserve"> </w:t>
            </w:r>
            <w:r w:rsidRPr="00275BD0">
              <w:rPr>
                <w:sz w:val="23"/>
                <w:szCs w:val="23"/>
              </w:rPr>
              <w:t>человек</w:t>
            </w:r>
          </w:p>
          <w:p w:rsidR="005D77F0" w:rsidRPr="00275BD0" w:rsidRDefault="005D77F0" w:rsidP="00BD51DE">
            <w:pPr>
              <w:pStyle w:val="ac"/>
              <w:numPr>
                <w:ilvl w:val="0"/>
                <w:numId w:val="7"/>
              </w:numPr>
              <w:autoSpaceDE w:val="0"/>
              <w:autoSpaceDN w:val="0"/>
              <w:adjustRightInd w:val="0"/>
              <w:rPr>
                <w:sz w:val="23"/>
                <w:szCs w:val="23"/>
              </w:rPr>
            </w:pPr>
            <w:r w:rsidRPr="00275BD0">
              <w:rPr>
                <w:sz w:val="23"/>
                <w:szCs w:val="23"/>
              </w:rPr>
              <w:t>Увеличение площади расселенных помещений, в рамках реализации адресной программы Московской области по переселению граждан из аварийного жилищного фонда, к 20</w:t>
            </w:r>
            <w:r w:rsidR="00275BD0" w:rsidRPr="00275BD0">
              <w:rPr>
                <w:sz w:val="23"/>
                <w:szCs w:val="23"/>
              </w:rPr>
              <w:t>20</w:t>
            </w:r>
            <w:r w:rsidRPr="00275BD0">
              <w:rPr>
                <w:sz w:val="23"/>
                <w:szCs w:val="23"/>
              </w:rPr>
              <w:t xml:space="preserve"> году – </w:t>
            </w:r>
            <w:r w:rsidR="00275BD0" w:rsidRPr="00275BD0">
              <w:rPr>
                <w:sz w:val="23"/>
                <w:szCs w:val="23"/>
              </w:rPr>
              <w:t>30 708,5</w:t>
            </w:r>
            <w:r w:rsidRPr="00275BD0">
              <w:rPr>
                <w:sz w:val="23"/>
                <w:szCs w:val="23"/>
              </w:rPr>
              <w:t xml:space="preserve"> кв. м</w:t>
            </w:r>
          </w:p>
          <w:p w:rsidR="005D77F0" w:rsidRPr="00275BD0" w:rsidRDefault="005D77F0" w:rsidP="00BD51DE">
            <w:pPr>
              <w:pStyle w:val="ac"/>
              <w:numPr>
                <w:ilvl w:val="0"/>
                <w:numId w:val="7"/>
              </w:numPr>
              <w:autoSpaceDE w:val="0"/>
              <w:autoSpaceDN w:val="0"/>
              <w:adjustRightInd w:val="0"/>
              <w:rPr>
                <w:sz w:val="23"/>
                <w:szCs w:val="23"/>
              </w:rPr>
            </w:pPr>
            <w:r w:rsidRPr="00275BD0">
              <w:rPr>
                <w:sz w:val="23"/>
                <w:szCs w:val="23"/>
              </w:rPr>
              <w:t>Увеличение количества расселенных помещений, в рамках реализации адресной программы Московской области по переселению граждан из аварийного жилищного фонда, к 20</w:t>
            </w:r>
            <w:r w:rsidR="00275BD0" w:rsidRPr="00275BD0">
              <w:rPr>
                <w:sz w:val="23"/>
                <w:szCs w:val="23"/>
              </w:rPr>
              <w:t>20</w:t>
            </w:r>
            <w:r w:rsidRPr="00275BD0">
              <w:rPr>
                <w:sz w:val="23"/>
                <w:szCs w:val="23"/>
              </w:rPr>
              <w:t xml:space="preserve"> году - </w:t>
            </w:r>
            <w:r w:rsidR="00275BD0" w:rsidRPr="00275BD0">
              <w:rPr>
                <w:sz w:val="23"/>
                <w:szCs w:val="23"/>
              </w:rPr>
              <w:t>782</w:t>
            </w:r>
            <w:r w:rsidRPr="00275BD0">
              <w:rPr>
                <w:sz w:val="23"/>
                <w:szCs w:val="23"/>
              </w:rPr>
              <w:t xml:space="preserve"> штук</w:t>
            </w:r>
            <w:r w:rsidR="00275BD0" w:rsidRPr="00275BD0">
              <w:rPr>
                <w:sz w:val="23"/>
                <w:szCs w:val="23"/>
              </w:rPr>
              <w:t>и</w:t>
            </w:r>
          </w:p>
          <w:p w:rsidR="005D77F0" w:rsidRPr="00275BD0" w:rsidRDefault="00FD4A1C" w:rsidP="00BD51DE">
            <w:pPr>
              <w:pStyle w:val="ac"/>
              <w:numPr>
                <w:ilvl w:val="0"/>
                <w:numId w:val="7"/>
              </w:numPr>
              <w:autoSpaceDE w:val="0"/>
              <w:autoSpaceDN w:val="0"/>
              <w:adjustRightInd w:val="0"/>
              <w:rPr>
                <w:sz w:val="23"/>
                <w:szCs w:val="23"/>
              </w:rPr>
            </w:pPr>
            <w:r w:rsidRPr="00275BD0">
              <w:rPr>
                <w:sz w:val="23"/>
                <w:szCs w:val="23"/>
              </w:rPr>
              <w:t>Площадь помещений</w:t>
            </w:r>
            <w:r w:rsidR="005D77F0" w:rsidRPr="00275BD0">
              <w:rPr>
                <w:sz w:val="23"/>
                <w:szCs w:val="23"/>
              </w:rPr>
              <w:t xml:space="preserve"> аварийных домов, признанных аварийными до 01.01.2015, способ расселения которых не определен, в 2019 году – </w:t>
            </w:r>
            <w:r w:rsidR="00275BD0" w:rsidRPr="00275BD0">
              <w:rPr>
                <w:sz w:val="23"/>
                <w:szCs w:val="23"/>
              </w:rPr>
              <w:t>0</w:t>
            </w:r>
            <w:r w:rsidRPr="00275BD0">
              <w:rPr>
                <w:sz w:val="23"/>
                <w:szCs w:val="23"/>
              </w:rPr>
              <w:t xml:space="preserve"> кв.м.</w:t>
            </w:r>
          </w:p>
          <w:p w:rsidR="005D77F0" w:rsidRPr="00275BD0" w:rsidRDefault="005D77F0" w:rsidP="00BD51DE">
            <w:pPr>
              <w:pStyle w:val="ac"/>
              <w:numPr>
                <w:ilvl w:val="0"/>
                <w:numId w:val="7"/>
              </w:numPr>
              <w:autoSpaceDE w:val="0"/>
              <w:autoSpaceDN w:val="0"/>
              <w:adjustRightInd w:val="0"/>
              <w:rPr>
                <w:sz w:val="23"/>
                <w:szCs w:val="23"/>
              </w:rPr>
            </w:pPr>
            <w:r w:rsidRPr="00275BD0">
              <w:rPr>
                <w:sz w:val="23"/>
                <w:szCs w:val="23"/>
              </w:rPr>
              <w:t>Площадь расселенных помещений аварийных домов, в рамках реализации инвестиционных контрактов в отчетном периоде, к 2020 году – 0 кв.м.</w:t>
            </w:r>
          </w:p>
          <w:p w:rsidR="005D77F0" w:rsidRPr="00275BD0" w:rsidRDefault="005D77F0" w:rsidP="00BD51DE">
            <w:pPr>
              <w:pStyle w:val="ac"/>
              <w:numPr>
                <w:ilvl w:val="0"/>
                <w:numId w:val="7"/>
              </w:numPr>
              <w:autoSpaceDE w:val="0"/>
              <w:autoSpaceDN w:val="0"/>
              <w:adjustRightInd w:val="0"/>
              <w:rPr>
                <w:sz w:val="23"/>
                <w:szCs w:val="23"/>
              </w:rPr>
            </w:pPr>
            <w:r w:rsidRPr="00275BD0">
              <w:rPr>
                <w:sz w:val="23"/>
                <w:szCs w:val="23"/>
              </w:rPr>
              <w:t>Площадь расселенных помещений аварийных домов, в рамках реализации договоров развития застроенных территорий в отчетном периоде</w:t>
            </w:r>
            <w:r w:rsidR="00B03384" w:rsidRPr="00275BD0">
              <w:rPr>
                <w:sz w:val="23"/>
                <w:szCs w:val="23"/>
              </w:rPr>
              <w:t xml:space="preserve"> –</w:t>
            </w:r>
            <w:r w:rsidR="00EA4286" w:rsidRPr="00275BD0">
              <w:rPr>
                <w:sz w:val="23"/>
                <w:szCs w:val="23"/>
              </w:rPr>
              <w:t xml:space="preserve"> </w:t>
            </w:r>
            <w:r w:rsidR="009F475C" w:rsidRPr="00275BD0">
              <w:rPr>
                <w:sz w:val="23"/>
                <w:szCs w:val="23"/>
              </w:rPr>
              <w:t>1860,2</w:t>
            </w:r>
            <w:r w:rsidRPr="00275BD0">
              <w:rPr>
                <w:sz w:val="23"/>
                <w:szCs w:val="23"/>
              </w:rPr>
              <w:t xml:space="preserve"> кв.м.</w:t>
            </w:r>
          </w:p>
          <w:p w:rsidR="005D77F0" w:rsidRPr="00275BD0" w:rsidRDefault="005D77F0" w:rsidP="00BD51DE">
            <w:pPr>
              <w:pStyle w:val="ac"/>
              <w:numPr>
                <w:ilvl w:val="0"/>
                <w:numId w:val="7"/>
              </w:numPr>
              <w:autoSpaceDE w:val="0"/>
              <w:autoSpaceDN w:val="0"/>
              <w:adjustRightInd w:val="0"/>
              <w:rPr>
                <w:sz w:val="23"/>
                <w:szCs w:val="23"/>
              </w:rPr>
            </w:pPr>
            <w:r w:rsidRPr="00275BD0">
              <w:rPr>
                <w:sz w:val="23"/>
                <w:szCs w:val="23"/>
              </w:rPr>
              <w:t>Количество пострадавших граждан-соинвесторов, права которых обеспечены в отчетном году, к 2020 году – 0 человек.</w:t>
            </w:r>
          </w:p>
          <w:p w:rsidR="005D77F0" w:rsidRPr="00275BD0" w:rsidRDefault="005D77F0" w:rsidP="00BD51DE">
            <w:pPr>
              <w:pStyle w:val="ac"/>
              <w:numPr>
                <w:ilvl w:val="0"/>
                <w:numId w:val="7"/>
              </w:numPr>
              <w:autoSpaceDE w:val="0"/>
              <w:autoSpaceDN w:val="0"/>
              <w:adjustRightInd w:val="0"/>
              <w:rPr>
                <w:sz w:val="23"/>
                <w:szCs w:val="23"/>
              </w:rPr>
            </w:pPr>
            <w:r w:rsidRPr="00275BD0">
              <w:rPr>
                <w:sz w:val="23"/>
                <w:szCs w:val="23"/>
              </w:rPr>
              <w:t>Количество объектов, исключенных из перечня проблемных объектов в отчетном году, к 2020 году – 0 штук</w:t>
            </w:r>
          </w:p>
          <w:p w:rsidR="005D77F0" w:rsidRPr="00275BD0" w:rsidRDefault="005D77F0" w:rsidP="00BD51DE">
            <w:pPr>
              <w:pStyle w:val="ac"/>
              <w:numPr>
                <w:ilvl w:val="0"/>
                <w:numId w:val="7"/>
              </w:numPr>
              <w:tabs>
                <w:tab w:val="center" w:pos="4677"/>
                <w:tab w:val="right" w:pos="9355"/>
              </w:tabs>
              <w:autoSpaceDE w:val="0"/>
              <w:autoSpaceDN w:val="0"/>
              <w:adjustRightInd w:val="0"/>
              <w:rPr>
                <w:sz w:val="23"/>
                <w:szCs w:val="23"/>
              </w:rPr>
            </w:pPr>
            <w:r w:rsidRPr="00275BD0">
              <w:rPr>
                <w:sz w:val="24"/>
                <w:szCs w:val="24"/>
              </w:rPr>
              <w:t>Нет аварийному жилью – исполнение программы «Переселение граждан из аварийного жилого фонда, в М</w:t>
            </w:r>
            <w:r w:rsidR="00F94A85" w:rsidRPr="00275BD0">
              <w:rPr>
                <w:sz w:val="24"/>
                <w:szCs w:val="24"/>
              </w:rPr>
              <w:t>осковской области</w:t>
            </w:r>
            <w:r w:rsidRPr="00275BD0">
              <w:rPr>
                <w:sz w:val="24"/>
                <w:szCs w:val="24"/>
              </w:rPr>
              <w:t xml:space="preserve"> на 2016-20</w:t>
            </w:r>
            <w:r w:rsidR="00F94A85" w:rsidRPr="00275BD0">
              <w:rPr>
                <w:sz w:val="24"/>
                <w:szCs w:val="24"/>
              </w:rPr>
              <w:t>20</w:t>
            </w:r>
            <w:r w:rsidRPr="00275BD0">
              <w:rPr>
                <w:sz w:val="24"/>
                <w:szCs w:val="24"/>
              </w:rPr>
              <w:t xml:space="preserve"> годы», к 2020 году – </w:t>
            </w:r>
            <w:r w:rsidR="005E494A" w:rsidRPr="00275BD0">
              <w:rPr>
                <w:sz w:val="24"/>
                <w:szCs w:val="24"/>
              </w:rPr>
              <w:t>1</w:t>
            </w:r>
            <w:r w:rsidRPr="00275BD0">
              <w:rPr>
                <w:sz w:val="24"/>
                <w:szCs w:val="24"/>
              </w:rPr>
              <w:t xml:space="preserve">00 </w:t>
            </w:r>
            <w:r w:rsidR="00EA4286" w:rsidRPr="00275BD0">
              <w:rPr>
                <w:sz w:val="24"/>
                <w:szCs w:val="24"/>
              </w:rPr>
              <w:t>%</w:t>
            </w:r>
            <w:r w:rsidRPr="00275BD0">
              <w:rPr>
                <w:sz w:val="24"/>
                <w:szCs w:val="24"/>
              </w:rPr>
              <w:t>.</w:t>
            </w:r>
          </w:p>
          <w:p w:rsidR="00C050E5" w:rsidRPr="00275BD0" w:rsidRDefault="00C050E5" w:rsidP="00BD51DE">
            <w:pPr>
              <w:pStyle w:val="ac"/>
              <w:numPr>
                <w:ilvl w:val="0"/>
                <w:numId w:val="7"/>
              </w:numPr>
              <w:tabs>
                <w:tab w:val="center" w:pos="4677"/>
                <w:tab w:val="right" w:pos="9355"/>
              </w:tabs>
              <w:autoSpaceDE w:val="0"/>
              <w:autoSpaceDN w:val="0"/>
              <w:adjustRightInd w:val="0"/>
              <w:rPr>
                <w:sz w:val="23"/>
                <w:szCs w:val="23"/>
              </w:rPr>
            </w:pPr>
            <w:r w:rsidRPr="00275BD0">
              <w:rPr>
                <w:sz w:val="24"/>
                <w:szCs w:val="24"/>
              </w:rPr>
              <w:t>Количество проблемных объектов, по которым нарушены права участников долевого строительства «Проблемные стройки», к 2021 году – 0 %.</w:t>
            </w:r>
          </w:p>
          <w:p w:rsidR="00ED1FAD" w:rsidRPr="00275BD0" w:rsidRDefault="00BD51DE" w:rsidP="00BD51DE">
            <w:pPr>
              <w:pStyle w:val="ac"/>
              <w:numPr>
                <w:ilvl w:val="0"/>
                <w:numId w:val="7"/>
              </w:numPr>
              <w:tabs>
                <w:tab w:val="center" w:pos="4677"/>
                <w:tab w:val="right" w:pos="9355"/>
              </w:tabs>
              <w:autoSpaceDE w:val="0"/>
              <w:autoSpaceDN w:val="0"/>
              <w:adjustRightInd w:val="0"/>
              <w:rPr>
                <w:sz w:val="23"/>
                <w:szCs w:val="23"/>
              </w:rPr>
            </w:pPr>
            <w:r w:rsidRPr="00275BD0">
              <w:rPr>
                <w:sz w:val="24"/>
                <w:szCs w:val="24"/>
              </w:rPr>
              <w:t>Поиск и реализация решений по обеспечению прав пострадавших граждан-участников долевого строительства, к 2021 году – 0 %.</w:t>
            </w:r>
          </w:p>
        </w:tc>
      </w:tr>
    </w:tbl>
    <w:p w:rsidR="00274FBA" w:rsidRPr="00BD51DE" w:rsidRDefault="00274FBA" w:rsidP="00F667B6">
      <w:pPr>
        <w:spacing w:after="0" w:line="240" w:lineRule="auto"/>
        <w:rPr>
          <w:sz w:val="23"/>
          <w:szCs w:val="23"/>
          <w:highlight w:val="yellow"/>
        </w:rPr>
        <w:sectPr w:rsidR="00274FBA" w:rsidRPr="00BD51DE" w:rsidSect="00783AE2">
          <w:footerReference w:type="even" r:id="rId11"/>
          <w:footerReference w:type="default" r:id="rId12"/>
          <w:headerReference w:type="first" r:id="rId13"/>
          <w:footerReference w:type="first" r:id="rId14"/>
          <w:pgSz w:w="16838" w:h="11906" w:orient="landscape" w:code="9"/>
          <w:pgMar w:top="1134" w:right="1134" w:bottom="567" w:left="1560" w:header="0" w:footer="0" w:gutter="0"/>
          <w:pgNumType w:start="1"/>
          <w:cols w:space="708"/>
          <w:titlePg/>
          <w:docGrid w:linePitch="360"/>
        </w:sectPr>
      </w:pPr>
    </w:p>
    <w:tbl>
      <w:tblPr>
        <w:tblStyle w:val="a3"/>
        <w:tblW w:w="0" w:type="auto"/>
        <w:tblInd w:w="392" w:type="dxa"/>
        <w:tblLook w:val="04A0" w:firstRow="1" w:lastRow="0" w:firstColumn="1" w:lastColumn="0" w:noHBand="0" w:noVBand="1"/>
      </w:tblPr>
      <w:tblGrid>
        <w:gridCol w:w="1843"/>
        <w:gridCol w:w="12551"/>
      </w:tblGrid>
      <w:tr w:rsidR="00C050E5" w:rsidTr="00275BD0">
        <w:tc>
          <w:tcPr>
            <w:tcW w:w="1843" w:type="dxa"/>
          </w:tcPr>
          <w:p w:rsidR="00C050E5" w:rsidRPr="00BD51DE" w:rsidRDefault="00C050E5" w:rsidP="00F667B6">
            <w:pPr>
              <w:autoSpaceDE w:val="0"/>
              <w:autoSpaceDN w:val="0"/>
              <w:adjustRightInd w:val="0"/>
              <w:spacing w:after="0" w:line="230" w:lineRule="auto"/>
              <w:jc w:val="center"/>
              <w:outlineLvl w:val="0"/>
              <w:rPr>
                <w:rFonts w:ascii="Times New Roman" w:eastAsiaTheme="minorHAnsi" w:hAnsi="Times New Roman"/>
                <w:sz w:val="23"/>
                <w:szCs w:val="23"/>
                <w:highlight w:val="yellow"/>
              </w:rPr>
            </w:pPr>
          </w:p>
        </w:tc>
        <w:tc>
          <w:tcPr>
            <w:tcW w:w="12551" w:type="dxa"/>
            <w:shd w:val="clear" w:color="auto" w:fill="auto"/>
          </w:tcPr>
          <w:p w:rsidR="00BD51DE" w:rsidRPr="00275BD0" w:rsidRDefault="00BD51DE" w:rsidP="00BD51DE">
            <w:pPr>
              <w:pStyle w:val="ac"/>
              <w:numPr>
                <w:ilvl w:val="0"/>
                <w:numId w:val="7"/>
              </w:numPr>
              <w:tabs>
                <w:tab w:val="center" w:pos="4677"/>
                <w:tab w:val="right" w:pos="9355"/>
              </w:tabs>
              <w:autoSpaceDE w:val="0"/>
              <w:autoSpaceDN w:val="0"/>
              <w:adjustRightInd w:val="0"/>
              <w:rPr>
                <w:sz w:val="23"/>
                <w:szCs w:val="23"/>
              </w:rPr>
            </w:pPr>
            <w:r w:rsidRPr="00275BD0">
              <w:rPr>
                <w:sz w:val="24"/>
                <w:szCs w:val="24"/>
              </w:rPr>
              <w:t>Встречи с гражданами-участниками долевого строительства, к 2021 году – 0%.</w:t>
            </w:r>
          </w:p>
          <w:p w:rsidR="00BD51DE" w:rsidRPr="00275BD0" w:rsidRDefault="00BD51DE" w:rsidP="00BD51DE">
            <w:pPr>
              <w:pStyle w:val="ac"/>
              <w:numPr>
                <w:ilvl w:val="0"/>
                <w:numId w:val="7"/>
              </w:numPr>
              <w:tabs>
                <w:tab w:val="center" w:pos="4677"/>
                <w:tab w:val="right" w:pos="9355"/>
              </w:tabs>
              <w:autoSpaceDE w:val="0"/>
              <w:autoSpaceDN w:val="0"/>
              <w:adjustRightInd w:val="0"/>
              <w:rPr>
                <w:sz w:val="23"/>
                <w:szCs w:val="23"/>
              </w:rPr>
            </w:pPr>
            <w:r w:rsidRPr="00275BD0">
              <w:rPr>
                <w:sz w:val="24"/>
                <w:szCs w:val="24"/>
              </w:rPr>
              <w:t xml:space="preserve">Недопущение строительства объектов самовольной застройки, к 2021 году – 18 </w:t>
            </w:r>
            <w:r w:rsidR="00C60863">
              <w:rPr>
                <w:sz w:val="24"/>
                <w:szCs w:val="24"/>
              </w:rPr>
              <w:t>баллов</w:t>
            </w:r>
          </w:p>
          <w:p w:rsidR="00BD51DE" w:rsidRPr="00F75E76" w:rsidRDefault="00BD51DE" w:rsidP="00BD51DE">
            <w:pPr>
              <w:pStyle w:val="ac"/>
              <w:numPr>
                <w:ilvl w:val="0"/>
                <w:numId w:val="7"/>
              </w:numPr>
              <w:tabs>
                <w:tab w:val="center" w:pos="4677"/>
                <w:tab w:val="right" w:pos="9355"/>
              </w:tabs>
              <w:autoSpaceDE w:val="0"/>
              <w:autoSpaceDN w:val="0"/>
              <w:adjustRightInd w:val="0"/>
              <w:rPr>
                <w:sz w:val="23"/>
                <w:szCs w:val="23"/>
              </w:rPr>
            </w:pPr>
            <w:r w:rsidRPr="00F75E76">
              <w:rPr>
                <w:sz w:val="24"/>
                <w:szCs w:val="24"/>
              </w:rPr>
              <w:t xml:space="preserve">Доля ликвидации долгостроев, самовольного строительства, к </w:t>
            </w:r>
            <w:r w:rsidR="00C60863" w:rsidRPr="00F75E76">
              <w:rPr>
                <w:sz w:val="24"/>
                <w:szCs w:val="24"/>
              </w:rPr>
              <w:t>2021 году – 2</w:t>
            </w:r>
            <w:r w:rsidR="00F75E76" w:rsidRPr="00F75E76">
              <w:rPr>
                <w:sz w:val="24"/>
                <w:szCs w:val="24"/>
              </w:rPr>
              <w:t>6</w:t>
            </w:r>
            <w:r w:rsidR="00C60863" w:rsidRPr="00F75E76">
              <w:rPr>
                <w:sz w:val="24"/>
                <w:szCs w:val="24"/>
              </w:rPr>
              <w:t xml:space="preserve"> штук</w:t>
            </w:r>
          </w:p>
          <w:p w:rsidR="00BD51DE" w:rsidRPr="00275BD0" w:rsidRDefault="00BD51DE" w:rsidP="00BD51DE">
            <w:pPr>
              <w:pStyle w:val="ac"/>
              <w:numPr>
                <w:ilvl w:val="0"/>
                <w:numId w:val="7"/>
              </w:numPr>
              <w:tabs>
                <w:tab w:val="center" w:pos="4677"/>
                <w:tab w:val="right" w:pos="9355"/>
              </w:tabs>
              <w:autoSpaceDE w:val="0"/>
              <w:autoSpaceDN w:val="0"/>
              <w:adjustRightInd w:val="0"/>
              <w:rPr>
                <w:sz w:val="23"/>
                <w:szCs w:val="23"/>
              </w:rPr>
            </w:pPr>
            <w:r w:rsidRPr="00275BD0">
              <w:rPr>
                <w:sz w:val="23"/>
                <w:szCs w:val="23"/>
              </w:rPr>
              <w:t xml:space="preserve">Держим стройки на контроле. – Количество объектов, находящихся на контроле Минстроя МО в отчетном году, - </w:t>
            </w:r>
            <w:r w:rsidR="00275BD0" w:rsidRPr="00275BD0">
              <w:rPr>
                <w:sz w:val="23"/>
                <w:szCs w:val="23"/>
              </w:rPr>
              <w:t>к 2021 году - 0</w:t>
            </w:r>
            <w:r w:rsidRPr="00275BD0">
              <w:rPr>
                <w:sz w:val="23"/>
                <w:szCs w:val="23"/>
              </w:rPr>
              <w:t xml:space="preserve"> </w:t>
            </w:r>
            <w:r w:rsidR="00C60863">
              <w:rPr>
                <w:sz w:val="23"/>
                <w:szCs w:val="23"/>
              </w:rPr>
              <w:t>%</w:t>
            </w:r>
          </w:p>
          <w:p w:rsidR="00BD51DE" w:rsidRPr="00275BD0" w:rsidRDefault="00BD51DE" w:rsidP="00BD51DE">
            <w:pPr>
              <w:pStyle w:val="ac"/>
              <w:numPr>
                <w:ilvl w:val="0"/>
                <w:numId w:val="7"/>
              </w:numPr>
              <w:autoSpaceDE w:val="0"/>
              <w:autoSpaceDN w:val="0"/>
              <w:adjustRightInd w:val="0"/>
              <w:rPr>
                <w:sz w:val="23"/>
                <w:szCs w:val="23"/>
              </w:rPr>
            </w:pPr>
            <w:r w:rsidRPr="00275BD0">
              <w:rPr>
                <w:sz w:val="23"/>
                <w:szCs w:val="23"/>
              </w:rPr>
              <w:t xml:space="preserve">Решаем проблемы обманутых дольщиков - Количество обманутых дольщиков, к 2021 году – 0 </w:t>
            </w:r>
            <w:r w:rsidR="00C60863">
              <w:rPr>
                <w:sz w:val="23"/>
                <w:szCs w:val="23"/>
              </w:rPr>
              <w:t>%</w:t>
            </w:r>
          </w:p>
          <w:p w:rsidR="00BD51DE" w:rsidRPr="00275BD0" w:rsidRDefault="00BD51DE" w:rsidP="00BD51DE">
            <w:pPr>
              <w:pStyle w:val="ac"/>
              <w:numPr>
                <w:ilvl w:val="0"/>
                <w:numId w:val="7"/>
              </w:numPr>
              <w:autoSpaceDE w:val="0"/>
              <w:autoSpaceDN w:val="0"/>
              <w:adjustRightInd w:val="0"/>
              <w:rPr>
                <w:sz w:val="23"/>
                <w:szCs w:val="23"/>
              </w:rPr>
            </w:pPr>
            <w:r w:rsidRPr="00275BD0">
              <w:rPr>
                <w:sz w:val="24"/>
                <w:szCs w:val="23"/>
              </w:rPr>
              <w:t>Количество квадратных метров расселенного аварийного жилищного фонда в рамках национального проекта, в 2020 году- 3,64 тыс.кв.м</w:t>
            </w:r>
          </w:p>
          <w:p w:rsidR="00C050E5" w:rsidRPr="00275BD0" w:rsidRDefault="00BD51DE" w:rsidP="00BD51DE">
            <w:pPr>
              <w:pStyle w:val="ac"/>
              <w:numPr>
                <w:ilvl w:val="0"/>
                <w:numId w:val="7"/>
              </w:numPr>
              <w:autoSpaceDE w:val="0"/>
              <w:autoSpaceDN w:val="0"/>
              <w:adjustRightInd w:val="0"/>
              <w:rPr>
                <w:sz w:val="23"/>
                <w:szCs w:val="23"/>
              </w:rPr>
            </w:pPr>
            <w:r w:rsidRPr="00275BD0">
              <w:rPr>
                <w:sz w:val="24"/>
                <w:szCs w:val="23"/>
              </w:rPr>
              <w:t>Количество квадратных метров расселенного аварийного жилищного фонда в рамках национального проекта, в 2020 году- 0,256 тыс.человек</w:t>
            </w:r>
          </w:p>
        </w:tc>
      </w:tr>
    </w:tbl>
    <w:p w:rsidR="00C050E5" w:rsidRDefault="00C050E5" w:rsidP="00F667B6">
      <w:pPr>
        <w:autoSpaceDE w:val="0"/>
        <w:autoSpaceDN w:val="0"/>
        <w:adjustRightInd w:val="0"/>
        <w:spacing w:after="0" w:line="230" w:lineRule="auto"/>
        <w:jc w:val="center"/>
        <w:outlineLvl w:val="0"/>
        <w:rPr>
          <w:rFonts w:ascii="Times New Roman" w:eastAsiaTheme="minorHAnsi" w:hAnsi="Times New Roman"/>
          <w:sz w:val="23"/>
          <w:szCs w:val="23"/>
        </w:rPr>
      </w:pPr>
    </w:p>
    <w:p w:rsidR="00F667B6" w:rsidRPr="002C42EC" w:rsidRDefault="00B03799" w:rsidP="00F667B6">
      <w:pPr>
        <w:autoSpaceDE w:val="0"/>
        <w:autoSpaceDN w:val="0"/>
        <w:adjustRightInd w:val="0"/>
        <w:spacing w:after="0" w:line="23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 xml:space="preserve">9.2. Характеристика проблем, решаемых посредством </w:t>
      </w:r>
      <w:r w:rsidR="00F667B6" w:rsidRPr="002C42EC">
        <w:rPr>
          <w:rFonts w:ascii="Times New Roman" w:eastAsiaTheme="minorHAnsi" w:hAnsi="Times New Roman"/>
          <w:sz w:val="23"/>
          <w:szCs w:val="23"/>
        </w:rPr>
        <w:t>мероприятий Подпрограммы 1</w:t>
      </w:r>
    </w:p>
    <w:p w:rsidR="00F667B6" w:rsidRPr="005E494A" w:rsidRDefault="00F667B6" w:rsidP="00F667B6">
      <w:pPr>
        <w:autoSpaceDE w:val="0"/>
        <w:autoSpaceDN w:val="0"/>
        <w:adjustRightInd w:val="0"/>
        <w:spacing w:after="0" w:line="230" w:lineRule="auto"/>
        <w:jc w:val="center"/>
        <w:outlineLvl w:val="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Основными проблемами в жилищной сфере являются недостаточный уровень обеспеченности жителей</w:t>
      </w:r>
      <w:r w:rsidR="005E42C2" w:rsidRPr="002C42EC">
        <w:rPr>
          <w:rFonts w:ascii="Times New Roman" w:eastAsiaTheme="minorHAnsi" w:hAnsi="Times New Roman"/>
          <w:sz w:val="23"/>
          <w:szCs w:val="23"/>
        </w:rPr>
        <w:t xml:space="preserve"> Сергиево-Посадского муниципального района</w:t>
      </w:r>
      <w:r w:rsidRPr="002C42EC">
        <w:rPr>
          <w:rFonts w:ascii="Times New Roman" w:eastAsiaTheme="minorHAnsi" w:hAnsi="Times New Roman"/>
          <w:sz w:val="23"/>
          <w:szCs w:val="23"/>
        </w:rPr>
        <w:t xml:space="preserve"> Московской области жильем, его низкая доступность, наличие аварийного жилищного фонда, который не только представляет собой угрозу жизни и здоровью граждан, но и ухудшает внешний облик населенных пунктов в </w:t>
      </w:r>
      <w:r w:rsidR="005E42C2"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сдерживает развитие городской инфраструктуры, снижает инвестиционную привлекательность муниципальных образований Московской области.</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Также проблемой является отсутствие средств на строительство объектов социальной и дорожной инфраструктуры, необходимых для обеспечения комплексного освоения и развития территорий. Это приводит к отставанию строительства объектов социальной сферы, автодорог.</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Еще одним из приоритетных направлений деятельности Правительства Московской области является решение проблемы пострадавших граждан-соинвесторов в Московской области. </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существующих проблемах в финансовом секторе, в том числе и связанных с удорожанием кредитных займов (ипотечного кредитования), в строительной отрасли Подмосковья возможна остановка строительства значительного количества объектов жилищного назначения и, как следствие, - увеличение числа проблемных объектов и пострадавших граждан-соинвесторов.</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Подпрограмма 1, исходя из тенденций развития строительного комплекса и строительства жилья в </w:t>
      </w:r>
      <w:r w:rsidR="00E66095"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призвана в рамках основных направлений, определенных государственными и федеральными целевыми программами, обеспечить практическую реализацию комплекса мероприятий и механизмов, направленных на создание необходимых условий для решения существующих проблемных вопросов в этой сфере.</w:t>
      </w:r>
    </w:p>
    <w:p w:rsidR="00F667B6" w:rsidRDefault="00F667B6" w:rsidP="001F4D62">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основных мероприятий Подпрограммы 1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w:t>
      </w:r>
      <w:r w:rsidR="001F4D62">
        <w:rPr>
          <w:rFonts w:ascii="Times New Roman" w:eastAsiaTheme="minorHAnsi" w:hAnsi="Times New Roman"/>
          <w:sz w:val="23"/>
          <w:szCs w:val="23"/>
        </w:rPr>
        <w:t>п. 10.5.</w:t>
      </w:r>
    </w:p>
    <w:p w:rsidR="001F4D62" w:rsidRPr="002C42EC" w:rsidRDefault="001F4D62" w:rsidP="001F4D62">
      <w:pPr>
        <w:autoSpaceDE w:val="0"/>
        <w:autoSpaceDN w:val="0"/>
        <w:adjustRightInd w:val="0"/>
        <w:spacing w:after="0" w:line="230" w:lineRule="auto"/>
        <w:ind w:firstLine="540"/>
        <w:jc w:val="both"/>
        <w:rPr>
          <w:rFonts w:ascii="Times New Roman" w:eastAsiaTheme="minorHAnsi" w:hAnsi="Times New Roman"/>
          <w:sz w:val="23"/>
          <w:szCs w:val="23"/>
        </w:rPr>
      </w:pPr>
    </w:p>
    <w:p w:rsidR="00D9108F" w:rsidRPr="002C42EC" w:rsidRDefault="00B03799" w:rsidP="00F667B6">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9.2.</w:t>
      </w:r>
      <w:r w:rsidR="00F667B6" w:rsidRPr="002C42EC">
        <w:rPr>
          <w:rFonts w:ascii="Times New Roman" w:eastAsiaTheme="minorHAnsi" w:hAnsi="Times New Roman"/>
          <w:sz w:val="23"/>
          <w:szCs w:val="23"/>
        </w:rPr>
        <w:t xml:space="preserve">1. Создание условий для развития рынка доступного жилья, развития жилищного строительства, </w:t>
      </w: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в том числе строительство жилья экономического класса</w:t>
      </w:r>
    </w:p>
    <w:p w:rsidR="00F667B6" w:rsidRPr="0007367D" w:rsidRDefault="00F667B6" w:rsidP="0007367D">
      <w:pPr>
        <w:autoSpaceDE w:val="0"/>
        <w:autoSpaceDN w:val="0"/>
        <w:adjustRightInd w:val="0"/>
        <w:spacing w:after="0" w:line="240" w:lineRule="auto"/>
        <w:ind w:firstLine="54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данному основному мероприятию будут реализованы мероприятия по созданию нормативных правовых и организационных условий для массового строительства жилья, в том числе экономического класса, по внедрению новых технологий строительства жилых домов, мониторингу ввода жилья, в том числе экономического класса, за счет внебюджетных источников финансирования.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07367D"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Pr>
          <w:rFonts w:ascii="Times New Roman" w:eastAsiaTheme="minorHAnsi" w:hAnsi="Times New Roman"/>
          <w:sz w:val="23"/>
          <w:szCs w:val="23"/>
        </w:rPr>
        <w:t>9.2</w:t>
      </w:r>
      <w:r w:rsidR="00F667B6" w:rsidRPr="002C42EC">
        <w:rPr>
          <w:rFonts w:ascii="Times New Roman" w:eastAsiaTheme="minorHAnsi" w:hAnsi="Times New Roman"/>
          <w:sz w:val="23"/>
          <w:szCs w:val="23"/>
        </w:rPr>
        <w:t>.2. Строительство (реконструкция) объектов социальной  инфраструктуры в рамках реализации проектов</w:t>
      </w: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по комплексному освоению и развитию территорий</w:t>
      </w: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 данному основному мероприятию предусматриваются меры </w:t>
      </w:r>
      <w:r w:rsidR="00E66095" w:rsidRPr="002C42EC">
        <w:rPr>
          <w:rFonts w:ascii="Times New Roman" w:eastAsiaTheme="minorHAnsi" w:hAnsi="Times New Roman"/>
          <w:sz w:val="23"/>
          <w:szCs w:val="23"/>
        </w:rPr>
        <w:t>государственной поддержки</w:t>
      </w:r>
      <w:r w:rsidRPr="002C42EC">
        <w:rPr>
          <w:rFonts w:ascii="Times New Roman" w:eastAsiaTheme="minorHAnsi" w:hAnsi="Times New Roman"/>
          <w:sz w:val="23"/>
          <w:szCs w:val="23"/>
        </w:rPr>
        <w:t xml:space="preserve"> в форме субсидий за счет средств федерального бюджета бюджетам муниципальных образований Московской области на строительство (реконструкцию) объектов социальной </w:t>
      </w:r>
      <w:r w:rsidR="006F1084" w:rsidRPr="002C42EC">
        <w:rPr>
          <w:rFonts w:ascii="Times New Roman" w:eastAsiaTheme="minorHAnsi" w:hAnsi="Times New Roman"/>
          <w:sz w:val="23"/>
          <w:szCs w:val="23"/>
        </w:rPr>
        <w:t xml:space="preserve">инфраструктуры </w:t>
      </w:r>
      <w:r w:rsidRPr="002C42EC">
        <w:rPr>
          <w:rFonts w:ascii="Times New Roman" w:eastAsiaTheme="minorHAnsi" w:hAnsi="Times New Roman"/>
          <w:sz w:val="23"/>
          <w:szCs w:val="23"/>
        </w:rPr>
        <w:t xml:space="preserve">(дошкольные учреждения, </w:t>
      </w:r>
      <w:r w:rsidR="006F1084" w:rsidRPr="002C42EC">
        <w:rPr>
          <w:rFonts w:ascii="Times New Roman" w:eastAsiaTheme="minorHAnsi" w:hAnsi="Times New Roman"/>
          <w:sz w:val="23"/>
          <w:szCs w:val="23"/>
        </w:rPr>
        <w:t>обще</w:t>
      </w:r>
      <w:r w:rsidRPr="002C42EC">
        <w:rPr>
          <w:rFonts w:ascii="Times New Roman" w:eastAsiaTheme="minorHAnsi" w:hAnsi="Times New Roman"/>
          <w:sz w:val="23"/>
          <w:szCs w:val="23"/>
        </w:rPr>
        <w:t>образовательные учреждения) в рамках реализации проектов по к</w:t>
      </w:r>
      <w:r w:rsidR="00463CDD" w:rsidRPr="002C42EC">
        <w:rPr>
          <w:rFonts w:ascii="Times New Roman" w:eastAsiaTheme="minorHAnsi" w:hAnsi="Times New Roman"/>
          <w:sz w:val="23"/>
          <w:szCs w:val="23"/>
        </w:rPr>
        <w:t>омплексному развитию территорий, включая проекты жилищного строительства в рамках програм</w:t>
      </w:r>
      <w:r w:rsidR="00FA180F" w:rsidRPr="002C42EC">
        <w:rPr>
          <w:rFonts w:ascii="Times New Roman" w:eastAsiaTheme="minorHAnsi" w:hAnsi="Times New Roman"/>
          <w:sz w:val="23"/>
          <w:szCs w:val="23"/>
        </w:rPr>
        <w:t xml:space="preserve">мы «Жилье для российской семьи», предусматривающих строительство жилья экономического класса. </w:t>
      </w:r>
    </w:p>
    <w:p w:rsidR="00C050E5" w:rsidRDefault="00C050E5" w:rsidP="00F667B6">
      <w:pPr>
        <w:autoSpaceDE w:val="0"/>
        <w:autoSpaceDN w:val="0"/>
        <w:adjustRightInd w:val="0"/>
        <w:spacing w:after="0" w:line="240" w:lineRule="auto"/>
        <w:jc w:val="center"/>
        <w:rPr>
          <w:rFonts w:ascii="Times New Roman" w:eastAsiaTheme="minorHAnsi" w:hAnsi="Times New Roman"/>
          <w:sz w:val="23"/>
          <w:szCs w:val="23"/>
        </w:rPr>
      </w:pPr>
    </w:p>
    <w:p w:rsidR="00F667B6" w:rsidRPr="002C42EC" w:rsidRDefault="00B03799" w:rsidP="00F667B6">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9.2</w:t>
      </w:r>
      <w:r w:rsidR="00F667B6" w:rsidRPr="002C42EC">
        <w:rPr>
          <w:rFonts w:ascii="Times New Roman" w:eastAsiaTheme="minorHAnsi" w:hAnsi="Times New Roman"/>
          <w:sz w:val="23"/>
          <w:szCs w:val="23"/>
        </w:rPr>
        <w:t>.</w:t>
      </w:r>
      <w:r w:rsidR="006C2158" w:rsidRPr="002C42EC">
        <w:rPr>
          <w:rFonts w:ascii="Times New Roman" w:eastAsiaTheme="minorHAnsi" w:hAnsi="Times New Roman"/>
          <w:sz w:val="23"/>
          <w:szCs w:val="23"/>
        </w:rPr>
        <w:t>3</w:t>
      </w:r>
      <w:r w:rsidR="00F667B6" w:rsidRPr="002C42EC">
        <w:rPr>
          <w:rFonts w:ascii="Times New Roman" w:eastAsiaTheme="minorHAnsi" w:hAnsi="Times New Roman"/>
          <w:sz w:val="23"/>
          <w:szCs w:val="23"/>
        </w:rPr>
        <w:t>. Обеспечение защиты прав граждан на жилище</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p>
    <w:p w:rsidR="0007367D"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Pr>
          <w:rFonts w:ascii="Times New Roman" w:eastAsiaTheme="minorHAnsi" w:hAnsi="Times New Roman"/>
          <w:sz w:val="23"/>
          <w:szCs w:val="23"/>
        </w:rPr>
        <w:t>9</w:t>
      </w:r>
      <w:r w:rsidR="00F667B6" w:rsidRPr="002C42EC">
        <w:rPr>
          <w:rFonts w:ascii="Times New Roman" w:eastAsiaTheme="minorHAnsi" w:hAnsi="Times New Roman"/>
          <w:sz w:val="23"/>
          <w:szCs w:val="23"/>
        </w:rPr>
        <w:t>.</w:t>
      </w:r>
      <w:r>
        <w:rPr>
          <w:rFonts w:ascii="Times New Roman" w:eastAsiaTheme="minorHAnsi" w:hAnsi="Times New Roman"/>
          <w:sz w:val="23"/>
          <w:szCs w:val="23"/>
        </w:rPr>
        <w:t>2</w:t>
      </w:r>
      <w:r w:rsidR="00F667B6" w:rsidRPr="002C42EC">
        <w:rPr>
          <w:rFonts w:ascii="Times New Roman" w:eastAsiaTheme="minorHAnsi" w:hAnsi="Times New Roman"/>
          <w:sz w:val="23"/>
          <w:szCs w:val="23"/>
        </w:rPr>
        <w:t>.</w:t>
      </w:r>
      <w:r w:rsidR="006C2158" w:rsidRPr="002C42EC">
        <w:rPr>
          <w:rFonts w:ascii="Times New Roman" w:eastAsiaTheme="minorHAnsi" w:hAnsi="Times New Roman"/>
          <w:sz w:val="23"/>
          <w:szCs w:val="23"/>
        </w:rPr>
        <w:t>3</w:t>
      </w:r>
      <w:r w:rsidR="00F667B6" w:rsidRPr="002C42EC">
        <w:rPr>
          <w:rFonts w:ascii="Times New Roman" w:eastAsiaTheme="minorHAnsi" w:hAnsi="Times New Roman"/>
          <w:sz w:val="23"/>
          <w:szCs w:val="23"/>
        </w:rPr>
        <w:t>.1. Реализация адресн</w:t>
      </w:r>
      <w:r w:rsidR="0007367D">
        <w:rPr>
          <w:rFonts w:ascii="Times New Roman" w:eastAsiaTheme="minorHAnsi" w:hAnsi="Times New Roman"/>
          <w:sz w:val="23"/>
          <w:szCs w:val="23"/>
        </w:rPr>
        <w:t>ых программ Московской области,</w:t>
      </w:r>
    </w:p>
    <w:p w:rsidR="00F667B6" w:rsidRPr="002C42EC" w:rsidRDefault="00F667B6" w:rsidP="0007367D">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направленных на переселение граждан</w:t>
      </w:r>
      <w:r w:rsidR="0007367D">
        <w:rPr>
          <w:rFonts w:ascii="Times New Roman" w:eastAsiaTheme="minorHAnsi" w:hAnsi="Times New Roman"/>
          <w:sz w:val="23"/>
          <w:szCs w:val="23"/>
        </w:rPr>
        <w:t xml:space="preserve"> из аварийного жилищного фонда </w:t>
      </w:r>
      <w:r w:rsidRPr="002C42EC">
        <w:rPr>
          <w:rFonts w:ascii="Times New Roman" w:eastAsiaTheme="minorHAnsi" w:hAnsi="Times New Roman"/>
          <w:sz w:val="23"/>
          <w:szCs w:val="23"/>
        </w:rPr>
        <w:t>в Московской области</w:t>
      </w:r>
    </w:p>
    <w:p w:rsidR="00F667B6" w:rsidRPr="00965BFC" w:rsidRDefault="00F667B6" w:rsidP="00F667B6">
      <w:pPr>
        <w:autoSpaceDE w:val="0"/>
        <w:autoSpaceDN w:val="0"/>
        <w:adjustRightInd w:val="0"/>
        <w:spacing w:after="0" w:line="240" w:lineRule="auto"/>
        <w:jc w:val="right"/>
        <w:outlineLvl w:val="1"/>
        <w:rPr>
          <w:rFonts w:ascii="Times New Roman" w:eastAsiaTheme="minorHAnsi" w:hAnsi="Times New Roman"/>
          <w:sz w:val="16"/>
          <w:szCs w:val="16"/>
        </w:rPr>
      </w:pPr>
    </w:p>
    <w:p w:rsidR="00F667B6" w:rsidRPr="002C42EC" w:rsidRDefault="00F667B6" w:rsidP="006C7BE4">
      <w:pPr>
        <w:pStyle w:val="ConsPlusNormal"/>
        <w:ind w:firstLine="540"/>
        <w:jc w:val="both"/>
        <w:rPr>
          <w:sz w:val="23"/>
          <w:szCs w:val="23"/>
        </w:rPr>
      </w:pPr>
      <w:r w:rsidRPr="002C42EC">
        <w:rPr>
          <w:sz w:val="23"/>
          <w:szCs w:val="23"/>
        </w:rPr>
        <w:t>По данному мероприятию предусматривается переселение граждан, проживающих в многоквартирных жилых домах, признанных аварийными до 01.01.201</w:t>
      </w:r>
      <w:r w:rsidR="00953638" w:rsidRPr="002C42EC">
        <w:rPr>
          <w:sz w:val="23"/>
          <w:szCs w:val="23"/>
        </w:rPr>
        <w:t>5</w:t>
      </w:r>
      <w:r w:rsidRPr="002C42EC">
        <w:rPr>
          <w:sz w:val="23"/>
          <w:szCs w:val="23"/>
        </w:rPr>
        <w:t xml:space="preserve">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6C7BE4" w:rsidRPr="002C42EC">
        <w:rPr>
          <w:sz w:val="23"/>
          <w:szCs w:val="23"/>
        </w:rPr>
        <w:t>а также аварийные дома, представляющие угрозу жизни и здоровью граждан согл</w:t>
      </w:r>
      <w:r w:rsidR="008D45B1" w:rsidRPr="002C42EC">
        <w:rPr>
          <w:sz w:val="23"/>
          <w:szCs w:val="23"/>
        </w:rPr>
        <w:t xml:space="preserve">асно перечню, рекомендованному </w:t>
      </w:r>
      <w:r w:rsidR="00B46216">
        <w:rPr>
          <w:sz w:val="23"/>
          <w:szCs w:val="23"/>
        </w:rPr>
        <w:t>Государственной</w:t>
      </w:r>
      <w:r w:rsidR="006C7BE4" w:rsidRPr="002C42EC">
        <w:rPr>
          <w:sz w:val="23"/>
          <w:szCs w:val="23"/>
        </w:rPr>
        <w:t xml:space="preserve"> жилищной инспекцией </w:t>
      </w:r>
      <w:r w:rsidR="008D45B1" w:rsidRPr="002C42EC">
        <w:rPr>
          <w:sz w:val="23"/>
          <w:szCs w:val="23"/>
        </w:rPr>
        <w:t>Московской области</w:t>
      </w:r>
      <w:r w:rsidR="0007367D">
        <w:rPr>
          <w:sz w:val="23"/>
          <w:szCs w:val="23"/>
        </w:rPr>
        <w:t>,</w:t>
      </w:r>
      <w:r w:rsidR="008D45B1" w:rsidRPr="002C42EC">
        <w:rPr>
          <w:sz w:val="23"/>
          <w:szCs w:val="23"/>
        </w:rPr>
        <w:t xml:space="preserve"> </w:t>
      </w:r>
      <w:r w:rsidR="006C7BE4" w:rsidRPr="002C42EC">
        <w:rPr>
          <w:sz w:val="23"/>
          <w:szCs w:val="23"/>
        </w:rPr>
        <w:t xml:space="preserve">в порядке государственного жилищного надзора к обязательному расселению, </w:t>
      </w:r>
      <w:r w:rsidRPr="002C42EC">
        <w:rPr>
          <w:sz w:val="23"/>
          <w:szCs w:val="23"/>
        </w:rPr>
        <w:t>в благоустроенные жилые помещения.</w:t>
      </w:r>
    </w:p>
    <w:p w:rsidR="00192FC6" w:rsidRPr="00590F55" w:rsidRDefault="00192FC6" w:rsidP="0007367D">
      <w:pPr>
        <w:spacing w:after="0" w:line="240" w:lineRule="auto"/>
        <w:ind w:firstLine="567"/>
        <w:jc w:val="both"/>
        <w:rPr>
          <w:rFonts w:ascii="Times New Roman" w:eastAsiaTheme="minorHAnsi" w:hAnsi="Times New Roman"/>
          <w:sz w:val="23"/>
          <w:szCs w:val="23"/>
        </w:rPr>
      </w:pPr>
      <w:r w:rsidRPr="001F400A">
        <w:rPr>
          <w:rFonts w:ascii="Times New Roman" w:eastAsiaTheme="minorHAnsi" w:hAnsi="Times New Roman"/>
          <w:sz w:val="23"/>
          <w:szCs w:val="23"/>
        </w:rPr>
        <w:t>П</w:t>
      </w:r>
      <w:r w:rsidR="00F667B6" w:rsidRPr="001F400A">
        <w:rPr>
          <w:rFonts w:ascii="Times New Roman" w:eastAsiaTheme="minorHAnsi" w:hAnsi="Times New Roman"/>
          <w:sz w:val="23"/>
          <w:szCs w:val="23"/>
        </w:rPr>
        <w:t>ереселение граждан из аварийного жилищного фонда осуществля</w:t>
      </w:r>
      <w:r w:rsidRPr="001F400A">
        <w:rPr>
          <w:rFonts w:ascii="Times New Roman" w:eastAsiaTheme="minorHAnsi" w:hAnsi="Times New Roman"/>
          <w:sz w:val="23"/>
          <w:szCs w:val="23"/>
        </w:rPr>
        <w:t>ется</w:t>
      </w:r>
      <w:r w:rsidR="00F667B6" w:rsidRPr="001F400A">
        <w:rPr>
          <w:rFonts w:ascii="Times New Roman" w:eastAsiaTheme="minorHAnsi" w:hAnsi="Times New Roman"/>
          <w:sz w:val="23"/>
          <w:szCs w:val="23"/>
        </w:rPr>
        <w:t xml:space="preserve"> в рамках адресной программы Московской области «Переселение граждан из аварийного жилищного фонда в </w:t>
      </w:r>
      <w:r w:rsidR="00F667B6" w:rsidRPr="00590F55">
        <w:rPr>
          <w:rFonts w:ascii="Times New Roman" w:eastAsiaTheme="minorHAnsi" w:hAnsi="Times New Roman"/>
          <w:sz w:val="23"/>
          <w:szCs w:val="23"/>
        </w:rPr>
        <w:t>Московской области на 201</w:t>
      </w:r>
      <w:r w:rsidRPr="00590F55">
        <w:rPr>
          <w:rFonts w:ascii="Times New Roman" w:eastAsiaTheme="minorHAnsi" w:hAnsi="Times New Roman"/>
          <w:sz w:val="23"/>
          <w:szCs w:val="23"/>
        </w:rPr>
        <w:t>6</w:t>
      </w:r>
      <w:r w:rsidR="00F667B6" w:rsidRPr="00590F55">
        <w:rPr>
          <w:rFonts w:ascii="Times New Roman" w:eastAsiaTheme="minorHAnsi" w:hAnsi="Times New Roman"/>
          <w:sz w:val="23"/>
          <w:szCs w:val="23"/>
        </w:rPr>
        <w:t>-20</w:t>
      </w:r>
      <w:r w:rsidR="001F400A" w:rsidRPr="00590F55">
        <w:rPr>
          <w:rFonts w:ascii="Times New Roman" w:eastAsiaTheme="minorHAnsi" w:hAnsi="Times New Roman"/>
          <w:sz w:val="23"/>
          <w:szCs w:val="23"/>
        </w:rPr>
        <w:t>19</w:t>
      </w:r>
      <w:r w:rsidR="00F667B6" w:rsidRPr="00590F55">
        <w:rPr>
          <w:rFonts w:ascii="Times New Roman" w:eastAsiaTheme="minorHAnsi" w:hAnsi="Times New Roman"/>
          <w:sz w:val="23"/>
          <w:szCs w:val="23"/>
        </w:rPr>
        <w:t xml:space="preserve"> годы», утвержденной постановлением Правительства Московской области от </w:t>
      </w:r>
      <w:r w:rsidRPr="00590F55">
        <w:rPr>
          <w:rFonts w:ascii="Times New Roman" w:eastAsiaTheme="minorHAnsi" w:hAnsi="Times New Roman"/>
          <w:sz w:val="23"/>
          <w:szCs w:val="23"/>
        </w:rPr>
        <w:t>01.12.2015 № 1151/46</w:t>
      </w:r>
      <w:r w:rsidR="00206815" w:rsidRPr="00590F55">
        <w:rPr>
          <w:rFonts w:ascii="Times New Roman" w:eastAsiaTheme="minorHAnsi" w:hAnsi="Times New Roman"/>
          <w:sz w:val="23"/>
          <w:szCs w:val="23"/>
        </w:rPr>
        <w:t xml:space="preserve"> (в ред. </w:t>
      </w:r>
      <w:r w:rsidR="0007367D" w:rsidRPr="00590F55">
        <w:rPr>
          <w:rFonts w:ascii="Times New Roman" w:eastAsiaTheme="minorHAnsi" w:hAnsi="Times New Roman"/>
          <w:sz w:val="23"/>
          <w:szCs w:val="23"/>
        </w:rPr>
        <w:t>постановления Правительства Московской области от 04.06.2018 № 364/20 «О внесении изменений в адресную программу Московской области «Переселение граждан из аварийного жилищного фонда в Московской области на 2016-2019 годы»).</w:t>
      </w:r>
    </w:p>
    <w:p w:rsidR="00F667B6" w:rsidRPr="00590F55"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590F55"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590F55">
        <w:rPr>
          <w:rFonts w:ascii="Times New Roman" w:eastAsiaTheme="minorHAnsi" w:hAnsi="Times New Roman"/>
          <w:sz w:val="23"/>
          <w:szCs w:val="23"/>
        </w:rPr>
        <w:t>9</w:t>
      </w:r>
      <w:r w:rsidR="00F667B6" w:rsidRPr="00590F55">
        <w:rPr>
          <w:rFonts w:ascii="Times New Roman" w:eastAsiaTheme="minorHAnsi" w:hAnsi="Times New Roman"/>
          <w:sz w:val="23"/>
          <w:szCs w:val="23"/>
        </w:rPr>
        <w:t>.</w:t>
      </w:r>
      <w:r w:rsidRPr="00590F55">
        <w:rPr>
          <w:rFonts w:ascii="Times New Roman" w:eastAsiaTheme="minorHAnsi" w:hAnsi="Times New Roman"/>
          <w:sz w:val="23"/>
          <w:szCs w:val="23"/>
        </w:rPr>
        <w:t>2</w:t>
      </w:r>
      <w:r w:rsidR="00F667B6" w:rsidRPr="00590F55">
        <w:rPr>
          <w:rFonts w:ascii="Times New Roman" w:eastAsiaTheme="minorHAnsi" w:hAnsi="Times New Roman"/>
          <w:sz w:val="23"/>
          <w:szCs w:val="23"/>
        </w:rPr>
        <w:t>.</w:t>
      </w:r>
      <w:r w:rsidR="006C2158" w:rsidRPr="00590F55">
        <w:rPr>
          <w:rFonts w:ascii="Times New Roman" w:eastAsiaTheme="minorHAnsi" w:hAnsi="Times New Roman"/>
          <w:sz w:val="23"/>
          <w:szCs w:val="23"/>
        </w:rPr>
        <w:t>3</w:t>
      </w:r>
      <w:r w:rsidR="00F667B6" w:rsidRPr="00590F55">
        <w:rPr>
          <w:rFonts w:ascii="Times New Roman" w:eastAsiaTheme="minorHAnsi" w:hAnsi="Times New Roman"/>
          <w:sz w:val="23"/>
          <w:szCs w:val="23"/>
        </w:rPr>
        <w:t xml:space="preserve">.2. Координация решения организационных вопросов по обеспечению прав пострадавших граждан – соинвесторов </w:t>
      </w:r>
    </w:p>
    <w:p w:rsidR="00F667B6" w:rsidRPr="00590F55" w:rsidRDefault="00F667B6" w:rsidP="00F667B6">
      <w:pPr>
        <w:autoSpaceDE w:val="0"/>
        <w:autoSpaceDN w:val="0"/>
        <w:adjustRightInd w:val="0"/>
        <w:spacing w:after="0" w:line="240" w:lineRule="auto"/>
        <w:jc w:val="center"/>
        <w:outlineLvl w:val="1"/>
        <w:rPr>
          <w:rFonts w:ascii="Times New Roman" w:eastAsiaTheme="minorHAnsi" w:hAnsi="Times New Roman"/>
          <w:sz w:val="16"/>
          <w:szCs w:val="16"/>
        </w:rPr>
      </w:pPr>
    </w:p>
    <w:p w:rsidR="00F667B6" w:rsidRPr="00590F55"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По данному мероприятию предусматривается обеспечение прав пострадавших граждан-соинвесторов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В целях снижения количества проблемных объектов разрабатываются Планы мероприятий по обеспечению прав пострадавших граждан-соинвесторов по каждому проблемному объекту, которые проходят согласование на Градостроительном </w:t>
      </w:r>
      <w:r w:rsidRPr="002C42EC">
        <w:rPr>
          <w:rFonts w:ascii="Times New Roman" w:eastAsiaTheme="minorHAnsi" w:hAnsi="Times New Roman"/>
          <w:sz w:val="23"/>
          <w:szCs w:val="23"/>
        </w:rPr>
        <w:t>совете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Основные механизмы, используемые для завершения строительства проблемных объектов и обеспечения прав пострадавших граждан-соинвесторов: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завершение строительства объекта;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возврат застройщиком (инвестором) пострадавшим гражданам-соинвесторам внесенных денежных средств;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предоставление застройщиком (инвестором) квартир пострадавшим гражданам-соинвесторам в других объектах;</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обеспечение прав пострадавших граждан-соинвесторов новым застройщиком;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обеспечение прав пострадавших граждан-соинвесторов в рамках процедуры банкротства.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B03799" w:rsidP="00F667B6">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9</w:t>
      </w:r>
      <w:r w:rsidR="00F667B6" w:rsidRPr="002C42EC">
        <w:rPr>
          <w:rFonts w:ascii="Times New Roman" w:eastAsiaTheme="minorHAnsi" w:hAnsi="Times New Roman"/>
          <w:sz w:val="23"/>
          <w:szCs w:val="23"/>
        </w:rPr>
        <w:t>.</w:t>
      </w:r>
      <w:r>
        <w:rPr>
          <w:rFonts w:ascii="Times New Roman" w:eastAsiaTheme="minorHAnsi" w:hAnsi="Times New Roman"/>
          <w:sz w:val="23"/>
          <w:szCs w:val="23"/>
        </w:rPr>
        <w:t>3</w:t>
      </w:r>
      <w:r w:rsidR="00F667B6" w:rsidRPr="002C42EC">
        <w:rPr>
          <w:rFonts w:ascii="Times New Roman" w:eastAsiaTheme="minorHAnsi" w:hAnsi="Times New Roman"/>
          <w:sz w:val="23"/>
          <w:szCs w:val="23"/>
        </w:rPr>
        <w:t>. Концептуальные направления реформирования, модернизации, преобразования в сфере комплексного освоения земельных участков в целях жилищного строительства и развития застроенных территорий</w:t>
      </w:r>
    </w:p>
    <w:p w:rsidR="00F667B6" w:rsidRPr="00965BFC" w:rsidRDefault="00F667B6" w:rsidP="00F667B6">
      <w:pPr>
        <w:autoSpaceDE w:val="0"/>
        <w:autoSpaceDN w:val="0"/>
        <w:adjustRightInd w:val="0"/>
        <w:spacing w:after="0" w:line="240" w:lineRule="auto"/>
        <w:ind w:firstLine="540"/>
        <w:jc w:val="center"/>
        <w:rPr>
          <w:rFonts w:ascii="Times New Roman" w:eastAsiaTheme="minorHAnsi" w:hAnsi="Times New Roman"/>
          <w:sz w:val="16"/>
          <w:szCs w:val="16"/>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Реализация мероприятий Подпрограммы 1 позволит обеспечить баланс между объемами жилищного строительства и создаваемой социальной и транспортной инфраструктурой в микрорайонах комплексной застройки.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Комплексное развитие застроенных территорий позволяет решать вопросы ликвидации аварийного жилищного фонда.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и развитию застроенных территорий осуществляется за счет средств инвесторов и местных бюджетов. При этом государственная поддержка за счет средств федерального бюджета является востребованной.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sectPr w:rsidR="00F667B6" w:rsidRPr="002C42EC" w:rsidSect="00736CF7">
          <w:pgSz w:w="16838" w:h="11906" w:orient="landscape"/>
          <w:pgMar w:top="572" w:right="1134" w:bottom="851" w:left="1134" w:header="142" w:footer="680" w:gutter="0"/>
          <w:cols w:space="708"/>
          <w:docGrid w:linePitch="360"/>
        </w:sectPr>
      </w:pPr>
    </w:p>
    <w:p w:rsidR="00F667B6" w:rsidRPr="002C42EC" w:rsidRDefault="00B03799" w:rsidP="00F667B6">
      <w:pPr>
        <w:spacing w:after="0" w:line="240" w:lineRule="auto"/>
        <w:jc w:val="center"/>
        <w:rPr>
          <w:rFonts w:ascii="Times New Roman" w:hAnsi="Times New Roman"/>
          <w:sz w:val="23"/>
          <w:szCs w:val="23"/>
        </w:rPr>
      </w:pPr>
      <w:r>
        <w:rPr>
          <w:rFonts w:ascii="Times New Roman" w:hAnsi="Times New Roman"/>
          <w:sz w:val="23"/>
          <w:szCs w:val="23"/>
        </w:rPr>
        <w:lastRenderedPageBreak/>
        <w:t>9</w:t>
      </w:r>
      <w:r w:rsidR="00F667B6" w:rsidRPr="002C42EC">
        <w:rPr>
          <w:rFonts w:ascii="Times New Roman" w:hAnsi="Times New Roman"/>
          <w:sz w:val="23"/>
          <w:szCs w:val="23"/>
        </w:rPr>
        <w:t>.</w:t>
      </w:r>
      <w:r>
        <w:rPr>
          <w:rFonts w:ascii="Times New Roman" w:hAnsi="Times New Roman"/>
          <w:sz w:val="23"/>
          <w:szCs w:val="23"/>
        </w:rPr>
        <w:t>4</w:t>
      </w:r>
      <w:r w:rsidR="00F667B6" w:rsidRPr="002C42EC">
        <w:rPr>
          <w:rFonts w:ascii="Times New Roman" w:hAnsi="Times New Roman"/>
          <w:sz w:val="23"/>
          <w:szCs w:val="23"/>
        </w:rPr>
        <w:t xml:space="preserve">. Перечень мероприятий подпрограммы </w:t>
      </w:r>
      <w:r w:rsidR="00B46216">
        <w:rPr>
          <w:rFonts w:ascii="Times New Roman" w:hAnsi="Times New Roman"/>
          <w:sz w:val="23"/>
          <w:szCs w:val="23"/>
        </w:rPr>
        <w:t xml:space="preserve">1 </w:t>
      </w:r>
      <w:r w:rsidR="00F667B6" w:rsidRPr="002C42EC">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p w:rsidR="00835A24" w:rsidRPr="00965BFC" w:rsidRDefault="00835A24" w:rsidP="00F667B6">
      <w:pPr>
        <w:spacing w:after="0" w:line="240" w:lineRule="auto"/>
        <w:jc w:val="center"/>
        <w:rPr>
          <w:rFonts w:ascii="Times New Roman" w:hAnsi="Times New Roman"/>
          <w:sz w:val="16"/>
          <w:szCs w:val="16"/>
        </w:rPr>
      </w:pPr>
    </w:p>
    <w:tbl>
      <w:tblPr>
        <w:tblStyle w:val="a3"/>
        <w:tblW w:w="15026" w:type="dxa"/>
        <w:tblInd w:w="-5" w:type="dxa"/>
        <w:tblLayout w:type="fixed"/>
        <w:tblCellMar>
          <w:left w:w="0" w:type="dxa"/>
          <w:right w:w="0" w:type="dxa"/>
        </w:tblCellMar>
        <w:tblLook w:val="04A0" w:firstRow="1" w:lastRow="0" w:firstColumn="1" w:lastColumn="0" w:noHBand="0" w:noVBand="1"/>
      </w:tblPr>
      <w:tblGrid>
        <w:gridCol w:w="692"/>
        <w:gridCol w:w="2284"/>
        <w:gridCol w:w="1133"/>
        <w:gridCol w:w="1699"/>
        <w:gridCol w:w="1216"/>
        <w:gridCol w:w="17"/>
        <w:gridCol w:w="825"/>
        <w:gridCol w:w="8"/>
        <w:gridCol w:w="80"/>
        <w:gridCol w:w="108"/>
        <w:gridCol w:w="702"/>
        <w:gridCol w:w="11"/>
        <w:gridCol w:w="10"/>
        <w:gridCol w:w="639"/>
        <w:gridCol w:w="71"/>
        <w:gridCol w:w="709"/>
        <w:gridCol w:w="60"/>
        <w:gridCol w:w="71"/>
        <w:gridCol w:w="15"/>
        <w:gridCol w:w="565"/>
        <w:gridCol w:w="54"/>
        <w:gridCol w:w="86"/>
        <w:gridCol w:w="6"/>
        <w:gridCol w:w="559"/>
        <w:gridCol w:w="1707"/>
        <w:gridCol w:w="1699"/>
      </w:tblGrid>
      <w:tr w:rsidR="00835A24" w:rsidRPr="002C42EC" w:rsidTr="0011187D">
        <w:tc>
          <w:tcPr>
            <w:tcW w:w="692"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2284" w:type="dxa"/>
            <w:vMerge w:val="restart"/>
            <w:vAlign w:val="center"/>
          </w:tcPr>
          <w:p w:rsidR="00835A24" w:rsidRPr="002C42EC" w:rsidRDefault="00835A24" w:rsidP="005D77F0">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sidR="005D77F0">
              <w:rPr>
                <w:rFonts w:ascii="Times New Roman" w:hAnsi="Times New Roman"/>
                <w:sz w:val="23"/>
                <w:szCs w:val="23"/>
              </w:rPr>
              <w:t xml:space="preserve">е </w:t>
            </w:r>
            <w:r w:rsidRPr="002C42EC">
              <w:rPr>
                <w:rFonts w:ascii="Times New Roman" w:hAnsi="Times New Roman"/>
                <w:sz w:val="23"/>
                <w:szCs w:val="23"/>
              </w:rPr>
              <w:t>подпрограммы</w:t>
            </w:r>
          </w:p>
        </w:tc>
        <w:tc>
          <w:tcPr>
            <w:tcW w:w="1133"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699"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233" w:type="dxa"/>
            <w:gridSpan w:val="2"/>
            <w:vMerge w:val="restart"/>
            <w:vAlign w:val="center"/>
          </w:tcPr>
          <w:p w:rsidR="005D77F0" w:rsidRPr="00027956" w:rsidRDefault="005D77F0" w:rsidP="005D77F0">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835A24" w:rsidRPr="002C42EC" w:rsidRDefault="005D77F0" w:rsidP="005D77F0">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021" w:type="dxa"/>
            <w:gridSpan w:val="4"/>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3558" w:type="dxa"/>
            <w:gridSpan w:val="14"/>
            <w:vAlign w:val="center"/>
          </w:tcPr>
          <w:p w:rsidR="00835A24" w:rsidRPr="005D77F0" w:rsidRDefault="005D77F0" w:rsidP="00835A24">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707"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699"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835A24" w:rsidRPr="002C42EC" w:rsidTr="0011187D">
        <w:tc>
          <w:tcPr>
            <w:tcW w:w="692"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2284"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133"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69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233" w:type="dxa"/>
            <w:gridSpan w:val="2"/>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021" w:type="dxa"/>
            <w:gridSpan w:val="4"/>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713" w:type="dxa"/>
            <w:gridSpan w:val="2"/>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 xml:space="preserve"> год</w:t>
            </w:r>
          </w:p>
        </w:tc>
        <w:tc>
          <w:tcPr>
            <w:tcW w:w="720" w:type="dxa"/>
            <w:gridSpan w:val="3"/>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8</w:t>
            </w:r>
            <w:r w:rsidRPr="002C42EC">
              <w:rPr>
                <w:rFonts w:ascii="Times New Roman" w:hAnsi="Times New Roman"/>
                <w:sz w:val="23"/>
                <w:szCs w:val="23"/>
              </w:rPr>
              <w:t xml:space="preserve"> год</w:t>
            </w:r>
          </w:p>
        </w:tc>
        <w:tc>
          <w:tcPr>
            <w:tcW w:w="709" w:type="dxa"/>
            <w:vAlign w:val="center"/>
          </w:tcPr>
          <w:p w:rsidR="00835A24" w:rsidRPr="002C42EC" w:rsidRDefault="00835A24" w:rsidP="00B46216">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B46216">
              <w:rPr>
                <w:rFonts w:ascii="Times New Roman" w:hAnsi="Times New Roman"/>
                <w:sz w:val="23"/>
                <w:szCs w:val="23"/>
              </w:rPr>
              <w:t>9</w:t>
            </w:r>
            <w:r w:rsidRPr="002C42EC">
              <w:rPr>
                <w:rFonts w:ascii="Times New Roman" w:hAnsi="Times New Roman"/>
                <w:sz w:val="23"/>
                <w:szCs w:val="23"/>
              </w:rPr>
              <w:t xml:space="preserve"> год</w:t>
            </w:r>
          </w:p>
        </w:tc>
        <w:tc>
          <w:tcPr>
            <w:tcW w:w="711" w:type="dxa"/>
            <w:gridSpan w:val="4"/>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w:t>
            </w:r>
            <w:r w:rsidR="006C2158" w:rsidRPr="002C42EC">
              <w:rPr>
                <w:rFonts w:ascii="Times New Roman" w:hAnsi="Times New Roman"/>
                <w:sz w:val="23"/>
                <w:szCs w:val="23"/>
              </w:rPr>
              <w:t>20</w:t>
            </w:r>
            <w:r w:rsidRPr="002C42EC">
              <w:rPr>
                <w:rFonts w:ascii="Times New Roman" w:hAnsi="Times New Roman"/>
                <w:sz w:val="23"/>
                <w:szCs w:val="23"/>
              </w:rPr>
              <w:t xml:space="preserve"> год</w:t>
            </w:r>
          </w:p>
        </w:tc>
        <w:tc>
          <w:tcPr>
            <w:tcW w:w="705" w:type="dxa"/>
            <w:gridSpan w:val="4"/>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w:t>
            </w:r>
          </w:p>
        </w:tc>
        <w:tc>
          <w:tcPr>
            <w:tcW w:w="1707"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699" w:type="dxa"/>
            <w:vMerge/>
            <w:vAlign w:val="center"/>
          </w:tcPr>
          <w:p w:rsidR="00835A24" w:rsidRPr="002C42EC" w:rsidRDefault="00835A24" w:rsidP="00835A24">
            <w:pPr>
              <w:spacing w:after="0" w:line="240" w:lineRule="auto"/>
              <w:jc w:val="center"/>
              <w:rPr>
                <w:rFonts w:ascii="Times New Roman" w:hAnsi="Times New Roman"/>
                <w:sz w:val="23"/>
                <w:szCs w:val="23"/>
              </w:rPr>
            </w:pPr>
          </w:p>
        </w:tc>
      </w:tr>
      <w:tr w:rsidR="001A0797" w:rsidRPr="002C42EC" w:rsidTr="0011187D">
        <w:tc>
          <w:tcPr>
            <w:tcW w:w="692"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w:t>
            </w:r>
          </w:p>
        </w:tc>
        <w:tc>
          <w:tcPr>
            <w:tcW w:w="2284"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2</w:t>
            </w:r>
          </w:p>
        </w:tc>
        <w:tc>
          <w:tcPr>
            <w:tcW w:w="1133"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3</w:t>
            </w:r>
          </w:p>
        </w:tc>
        <w:tc>
          <w:tcPr>
            <w:tcW w:w="1699"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4</w:t>
            </w:r>
          </w:p>
        </w:tc>
        <w:tc>
          <w:tcPr>
            <w:tcW w:w="1233" w:type="dxa"/>
            <w:gridSpan w:val="2"/>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5</w:t>
            </w:r>
          </w:p>
        </w:tc>
        <w:tc>
          <w:tcPr>
            <w:tcW w:w="1021" w:type="dxa"/>
            <w:gridSpan w:val="4"/>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6</w:t>
            </w:r>
          </w:p>
        </w:tc>
        <w:tc>
          <w:tcPr>
            <w:tcW w:w="713" w:type="dxa"/>
            <w:gridSpan w:val="2"/>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7</w:t>
            </w:r>
          </w:p>
        </w:tc>
        <w:tc>
          <w:tcPr>
            <w:tcW w:w="720" w:type="dxa"/>
            <w:gridSpan w:val="3"/>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8</w:t>
            </w:r>
          </w:p>
        </w:tc>
        <w:tc>
          <w:tcPr>
            <w:tcW w:w="709" w:type="dxa"/>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9</w:t>
            </w:r>
          </w:p>
        </w:tc>
        <w:tc>
          <w:tcPr>
            <w:tcW w:w="711" w:type="dxa"/>
            <w:gridSpan w:val="4"/>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10</w:t>
            </w:r>
          </w:p>
        </w:tc>
        <w:tc>
          <w:tcPr>
            <w:tcW w:w="705" w:type="dxa"/>
            <w:gridSpan w:val="4"/>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11</w:t>
            </w:r>
          </w:p>
        </w:tc>
        <w:tc>
          <w:tcPr>
            <w:tcW w:w="1707"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12</w:t>
            </w:r>
          </w:p>
        </w:tc>
        <w:tc>
          <w:tcPr>
            <w:tcW w:w="1699"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13</w:t>
            </w:r>
          </w:p>
        </w:tc>
      </w:tr>
      <w:tr w:rsidR="00B7500C" w:rsidRPr="002C42EC" w:rsidTr="0011187D">
        <w:tc>
          <w:tcPr>
            <w:tcW w:w="692" w:type="dxa"/>
            <w:vMerge w:val="restart"/>
          </w:tcPr>
          <w:p w:rsidR="00B7500C" w:rsidRPr="002C42EC" w:rsidRDefault="00B7500C"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1.</w:t>
            </w:r>
          </w:p>
        </w:tc>
        <w:tc>
          <w:tcPr>
            <w:tcW w:w="2284" w:type="dxa"/>
            <w:vMerge w:val="restart"/>
          </w:tcPr>
          <w:p w:rsidR="00FD515B" w:rsidRPr="00965BFC" w:rsidRDefault="00FD515B" w:rsidP="00FD515B">
            <w:pPr>
              <w:spacing w:after="0" w:line="240" w:lineRule="auto"/>
              <w:ind w:left="57"/>
              <w:rPr>
                <w:rFonts w:ascii="Times New Roman" w:hAnsi="Times New Roman"/>
              </w:rPr>
            </w:pPr>
            <w:r w:rsidRPr="00965BFC">
              <w:rPr>
                <w:rFonts w:ascii="Times New Roman" w:hAnsi="Times New Roman"/>
              </w:rPr>
              <w:t>Основное мероприятие 1.</w:t>
            </w:r>
            <w:r w:rsidRPr="00965BFC">
              <w:rPr>
                <w:rFonts w:ascii="Times New Roman" w:hAnsi="Times New Roman"/>
              </w:rPr>
              <w:br/>
              <w:t>Создание условий для развития рынка доступного жилья, развития жилищного строительства, в том числе строительство жилья экономического класса</w:t>
            </w:r>
          </w:p>
          <w:p w:rsidR="00B7500C" w:rsidRPr="002C42EC" w:rsidRDefault="00B7500C" w:rsidP="00835A24">
            <w:pPr>
              <w:spacing w:after="0" w:line="240" w:lineRule="auto"/>
              <w:ind w:left="57"/>
              <w:rPr>
                <w:rFonts w:ascii="Times New Roman" w:hAnsi="Times New Roman"/>
                <w:sz w:val="23"/>
                <w:szCs w:val="23"/>
              </w:rPr>
            </w:pPr>
          </w:p>
        </w:tc>
        <w:tc>
          <w:tcPr>
            <w:tcW w:w="1133" w:type="dxa"/>
            <w:vMerge w:val="restart"/>
          </w:tcPr>
          <w:p w:rsidR="00B7500C" w:rsidRPr="002C42EC" w:rsidRDefault="00B7500C"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t>2017-2021 годы</w:t>
            </w:r>
          </w:p>
        </w:tc>
        <w:tc>
          <w:tcPr>
            <w:tcW w:w="1699" w:type="dxa"/>
          </w:tcPr>
          <w:p w:rsidR="00B7500C" w:rsidRPr="002C42EC" w:rsidRDefault="00B7500C" w:rsidP="00835A24">
            <w:pPr>
              <w:spacing w:after="0" w:line="240" w:lineRule="auto"/>
              <w:ind w:left="57"/>
              <w:rPr>
                <w:rFonts w:ascii="Times New Roman" w:hAnsi="Times New Roman"/>
                <w:sz w:val="23"/>
                <w:szCs w:val="23"/>
              </w:rPr>
            </w:pPr>
            <w:r w:rsidRPr="002C42EC">
              <w:rPr>
                <w:rFonts w:ascii="Times New Roman" w:hAnsi="Times New Roman"/>
                <w:sz w:val="23"/>
                <w:szCs w:val="23"/>
              </w:rPr>
              <w:t>Итого</w:t>
            </w:r>
          </w:p>
        </w:tc>
        <w:tc>
          <w:tcPr>
            <w:tcW w:w="1233" w:type="dxa"/>
            <w:gridSpan w:val="2"/>
          </w:tcPr>
          <w:p w:rsidR="00B7500C" w:rsidRPr="002C42EC" w:rsidRDefault="00F35B92"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1021" w:type="dxa"/>
            <w:gridSpan w:val="4"/>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3" w:type="dxa"/>
            <w:gridSpan w:val="2"/>
          </w:tcPr>
          <w:p w:rsidR="00B7500C" w:rsidRPr="002C42EC" w:rsidRDefault="00010F81" w:rsidP="00010F81">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9"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5" w:type="dxa"/>
            <w:gridSpan w:val="4"/>
          </w:tcPr>
          <w:p w:rsidR="00B7500C" w:rsidRPr="00E66F30" w:rsidRDefault="00E66F30" w:rsidP="00835A24">
            <w:pPr>
              <w:spacing w:after="0" w:line="240" w:lineRule="auto"/>
              <w:jc w:val="center"/>
              <w:rPr>
                <w:rFonts w:ascii="Times New Roman" w:hAnsi="Times New Roman"/>
                <w:sz w:val="20"/>
                <w:szCs w:val="23"/>
              </w:rPr>
            </w:pPr>
            <w:r>
              <w:rPr>
                <w:rFonts w:ascii="Times New Roman" w:hAnsi="Times New Roman"/>
                <w:sz w:val="20"/>
                <w:szCs w:val="23"/>
              </w:rPr>
              <w:t>0</w:t>
            </w:r>
          </w:p>
        </w:tc>
        <w:tc>
          <w:tcPr>
            <w:tcW w:w="1707" w:type="dxa"/>
            <w:vMerge w:val="restart"/>
          </w:tcPr>
          <w:p w:rsidR="00B7500C"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 xml:space="preserve">Управление градостроительной деятельности администрации Сергиево-Посадского </w:t>
            </w:r>
            <w:r w:rsidR="005C73B4" w:rsidRPr="005C73B4">
              <w:rPr>
                <w:rFonts w:ascii="Times New Roman" w:hAnsi="Times New Roman"/>
                <w:sz w:val="23"/>
                <w:szCs w:val="23"/>
              </w:rPr>
              <w:t>городского округа</w:t>
            </w:r>
          </w:p>
        </w:tc>
        <w:tc>
          <w:tcPr>
            <w:tcW w:w="1699" w:type="dxa"/>
            <w:vMerge w:val="restart"/>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B7500C" w:rsidRPr="002C42EC" w:rsidTr="0011187D">
        <w:tc>
          <w:tcPr>
            <w:tcW w:w="692"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2284" w:type="dxa"/>
            <w:vMerge/>
          </w:tcPr>
          <w:p w:rsidR="00B7500C" w:rsidRPr="002C42EC" w:rsidRDefault="00B7500C" w:rsidP="00835A24">
            <w:pPr>
              <w:spacing w:after="0" w:line="240" w:lineRule="auto"/>
              <w:ind w:left="57"/>
              <w:rPr>
                <w:rFonts w:ascii="Times New Roman" w:hAnsi="Times New Roman"/>
                <w:sz w:val="23"/>
                <w:szCs w:val="23"/>
              </w:rPr>
            </w:pPr>
          </w:p>
        </w:tc>
        <w:tc>
          <w:tcPr>
            <w:tcW w:w="1133"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1699" w:type="dxa"/>
          </w:tcPr>
          <w:p w:rsidR="00B7500C" w:rsidRPr="002C42EC" w:rsidRDefault="00B7500C"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33" w:type="dxa"/>
            <w:gridSpan w:val="2"/>
          </w:tcPr>
          <w:p w:rsidR="00B7500C" w:rsidRPr="002C42EC" w:rsidRDefault="00864E0F"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1021" w:type="dxa"/>
            <w:gridSpan w:val="4"/>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3"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9"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5" w:type="dxa"/>
            <w:gridSpan w:val="4"/>
          </w:tcPr>
          <w:p w:rsidR="00B7500C" w:rsidRPr="00E66F30" w:rsidRDefault="00E66F30" w:rsidP="00835A24">
            <w:pPr>
              <w:spacing w:after="0" w:line="240" w:lineRule="auto"/>
              <w:jc w:val="center"/>
              <w:rPr>
                <w:rFonts w:ascii="Times New Roman" w:hAnsi="Times New Roman"/>
                <w:sz w:val="20"/>
                <w:szCs w:val="23"/>
              </w:rPr>
            </w:pPr>
            <w:r w:rsidRPr="00E66F30">
              <w:rPr>
                <w:rFonts w:ascii="Times New Roman" w:hAnsi="Times New Roman"/>
                <w:sz w:val="24"/>
                <w:szCs w:val="23"/>
              </w:rPr>
              <w:t>0</w:t>
            </w:r>
          </w:p>
        </w:tc>
        <w:tc>
          <w:tcPr>
            <w:tcW w:w="1707"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c>
          <w:tcPr>
            <w:tcW w:w="1699"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B7500C" w:rsidRPr="002C42EC" w:rsidTr="0011187D">
        <w:trPr>
          <w:trHeight w:val="70"/>
        </w:trPr>
        <w:tc>
          <w:tcPr>
            <w:tcW w:w="692"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2284" w:type="dxa"/>
            <w:vMerge/>
          </w:tcPr>
          <w:p w:rsidR="00B7500C" w:rsidRPr="002C42EC" w:rsidRDefault="00B7500C" w:rsidP="00835A24">
            <w:pPr>
              <w:spacing w:after="0" w:line="240" w:lineRule="auto"/>
              <w:ind w:left="57"/>
              <w:rPr>
                <w:rFonts w:ascii="Times New Roman" w:hAnsi="Times New Roman"/>
                <w:sz w:val="23"/>
                <w:szCs w:val="23"/>
              </w:rPr>
            </w:pPr>
          </w:p>
        </w:tc>
        <w:tc>
          <w:tcPr>
            <w:tcW w:w="1133"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1699" w:type="dxa"/>
          </w:tcPr>
          <w:p w:rsidR="00B7500C" w:rsidRPr="002C42EC" w:rsidRDefault="00B7500C" w:rsidP="00965BFC">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sidR="00B46216">
              <w:rPr>
                <w:rFonts w:ascii="Times New Roman" w:hAnsi="Times New Roman"/>
                <w:sz w:val="23"/>
                <w:szCs w:val="23"/>
              </w:rPr>
              <w:t>ов</w:t>
            </w:r>
            <w:r w:rsidR="005E3AC6" w:rsidRPr="002C42EC">
              <w:rPr>
                <w:rFonts w:ascii="Times New Roman" w:hAnsi="Times New Roman"/>
                <w:sz w:val="23"/>
                <w:szCs w:val="23"/>
              </w:rPr>
              <w:t xml:space="preserve"> городских и сельских поселений </w:t>
            </w:r>
            <w:r w:rsidR="000439E3" w:rsidRPr="002C42EC">
              <w:rPr>
                <w:rFonts w:ascii="Times New Roman" w:hAnsi="Times New Roman"/>
                <w:sz w:val="23"/>
                <w:szCs w:val="23"/>
              </w:rPr>
              <w:t xml:space="preserve">Сергиево-Посадского муниципального района </w:t>
            </w:r>
            <w:r w:rsidRPr="002C42EC">
              <w:rPr>
                <w:rFonts w:ascii="Times New Roman" w:hAnsi="Times New Roman"/>
                <w:sz w:val="23"/>
                <w:szCs w:val="23"/>
              </w:rPr>
              <w:t>Московской области***</w:t>
            </w:r>
          </w:p>
        </w:tc>
        <w:tc>
          <w:tcPr>
            <w:tcW w:w="1233" w:type="dxa"/>
            <w:gridSpan w:val="2"/>
          </w:tcPr>
          <w:p w:rsidR="00B7500C" w:rsidRPr="002C42EC" w:rsidRDefault="00864E0F"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1021" w:type="dxa"/>
            <w:gridSpan w:val="4"/>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3"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9"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5" w:type="dxa"/>
            <w:gridSpan w:val="4"/>
          </w:tcPr>
          <w:p w:rsidR="00B7500C" w:rsidRPr="002C42EC" w:rsidRDefault="00E66F30" w:rsidP="00835A24">
            <w:pPr>
              <w:spacing w:after="0" w:line="240" w:lineRule="auto"/>
              <w:jc w:val="center"/>
              <w:rPr>
                <w:rFonts w:ascii="Times New Roman" w:hAnsi="Times New Roman"/>
                <w:sz w:val="23"/>
                <w:szCs w:val="23"/>
              </w:rPr>
            </w:pPr>
            <w:r>
              <w:rPr>
                <w:rFonts w:ascii="Times New Roman" w:hAnsi="Times New Roman"/>
                <w:sz w:val="20"/>
                <w:szCs w:val="23"/>
              </w:rPr>
              <w:t>0</w:t>
            </w:r>
          </w:p>
        </w:tc>
        <w:tc>
          <w:tcPr>
            <w:tcW w:w="1707"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c>
          <w:tcPr>
            <w:tcW w:w="1699"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835A24" w:rsidRPr="002C42EC" w:rsidTr="0011187D">
        <w:tc>
          <w:tcPr>
            <w:tcW w:w="692" w:type="dxa"/>
          </w:tcPr>
          <w:p w:rsidR="00835A24" w:rsidRPr="002C42EC" w:rsidRDefault="00FD515B" w:rsidP="00835A24">
            <w:pPr>
              <w:spacing w:after="0" w:line="240" w:lineRule="auto"/>
              <w:jc w:val="center"/>
              <w:rPr>
                <w:rFonts w:ascii="Times New Roman" w:hAnsi="Times New Roman"/>
                <w:sz w:val="23"/>
                <w:szCs w:val="23"/>
              </w:rPr>
            </w:pPr>
            <w:r>
              <w:rPr>
                <w:rFonts w:ascii="Times New Roman" w:hAnsi="Times New Roman"/>
                <w:sz w:val="23"/>
                <w:szCs w:val="23"/>
              </w:rPr>
              <w:t>1.1.</w:t>
            </w:r>
          </w:p>
        </w:tc>
        <w:tc>
          <w:tcPr>
            <w:tcW w:w="2284"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Мероприятие 1.</w:t>
            </w:r>
            <w:r w:rsidR="008429AD">
              <w:rPr>
                <w:rFonts w:ascii="Times New Roman" w:hAnsi="Times New Roman"/>
                <w:sz w:val="23"/>
                <w:szCs w:val="23"/>
              </w:rPr>
              <w:t>1</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Создание нормативных правовых и организационных условий для </w:t>
            </w:r>
            <w:r w:rsidRPr="002C42EC">
              <w:rPr>
                <w:rFonts w:ascii="Times New Roman" w:hAnsi="Times New Roman"/>
                <w:sz w:val="23"/>
                <w:szCs w:val="23"/>
              </w:rPr>
              <w:lastRenderedPageBreak/>
              <w:t>массового строительства жилья, в том числе экономического класса</w:t>
            </w:r>
          </w:p>
        </w:tc>
        <w:tc>
          <w:tcPr>
            <w:tcW w:w="1133" w:type="dxa"/>
          </w:tcPr>
          <w:p w:rsidR="00835A24" w:rsidRPr="002C42EC" w:rsidRDefault="00835A24"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lastRenderedPageBreak/>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годы</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33" w:type="dxa"/>
            <w:gridSpan w:val="2"/>
          </w:tcPr>
          <w:p w:rsidR="00835A24" w:rsidRPr="002C42EC" w:rsidRDefault="00835A24" w:rsidP="00835A24">
            <w:pPr>
              <w:spacing w:after="0" w:line="240" w:lineRule="auto"/>
              <w:ind w:left="57"/>
              <w:jc w:val="center"/>
              <w:rPr>
                <w:rFonts w:ascii="Times New Roman" w:hAnsi="Times New Roman"/>
                <w:sz w:val="23"/>
                <w:szCs w:val="23"/>
              </w:rPr>
            </w:pPr>
          </w:p>
        </w:tc>
        <w:tc>
          <w:tcPr>
            <w:tcW w:w="4579" w:type="dxa"/>
            <w:gridSpan w:val="18"/>
          </w:tcPr>
          <w:p w:rsidR="00835A24" w:rsidRPr="002C42EC" w:rsidRDefault="00835A24"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w:t>
            </w:r>
            <w:r w:rsidRPr="002C42EC">
              <w:rPr>
                <w:rFonts w:ascii="Times New Roman" w:hAnsi="Times New Roman"/>
                <w:sz w:val="23"/>
                <w:szCs w:val="23"/>
              </w:rPr>
              <w:lastRenderedPageBreak/>
              <w:t xml:space="preserve">Посадского </w:t>
            </w:r>
            <w:r w:rsidR="005C73B4" w:rsidRPr="005C73B4">
              <w:rPr>
                <w:rFonts w:ascii="Times New Roman" w:hAnsi="Times New Roman"/>
                <w:sz w:val="23"/>
                <w:szCs w:val="23"/>
              </w:rPr>
              <w:t>городского округа</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lastRenderedPageBreak/>
              <w:t xml:space="preserve">Увеличение объемов ввода жилья, в том числе экономического класса </w:t>
            </w:r>
          </w:p>
        </w:tc>
      </w:tr>
      <w:tr w:rsidR="00835A24" w:rsidRPr="002C42EC" w:rsidTr="0011187D">
        <w:trPr>
          <w:trHeight w:val="782"/>
        </w:trPr>
        <w:tc>
          <w:tcPr>
            <w:tcW w:w="692" w:type="dxa"/>
            <w:vMerge w:val="restart"/>
          </w:tcPr>
          <w:p w:rsidR="00835A24" w:rsidRPr="002C42EC" w:rsidRDefault="00FD515B" w:rsidP="000439E3">
            <w:pPr>
              <w:spacing w:after="0" w:line="240" w:lineRule="auto"/>
              <w:jc w:val="center"/>
              <w:rPr>
                <w:rFonts w:ascii="Times New Roman" w:hAnsi="Times New Roman"/>
                <w:sz w:val="23"/>
                <w:szCs w:val="23"/>
              </w:rPr>
            </w:pPr>
            <w:r>
              <w:rPr>
                <w:rFonts w:ascii="Times New Roman" w:hAnsi="Times New Roman"/>
                <w:sz w:val="23"/>
                <w:szCs w:val="23"/>
              </w:rPr>
              <w:lastRenderedPageBreak/>
              <w:t>1</w:t>
            </w:r>
            <w:r w:rsidR="00835A24" w:rsidRPr="002C42EC">
              <w:rPr>
                <w:rFonts w:ascii="Times New Roman" w:hAnsi="Times New Roman"/>
                <w:sz w:val="23"/>
                <w:szCs w:val="23"/>
              </w:rPr>
              <w:t>.</w:t>
            </w:r>
            <w:r w:rsidR="000439E3" w:rsidRPr="002C42EC">
              <w:rPr>
                <w:rFonts w:ascii="Times New Roman" w:hAnsi="Times New Roman"/>
                <w:sz w:val="23"/>
                <w:szCs w:val="23"/>
              </w:rPr>
              <w:t>2</w:t>
            </w:r>
            <w:r w:rsidR="00835A24" w:rsidRPr="002C42EC">
              <w:rPr>
                <w:rFonts w:ascii="Times New Roman" w:hAnsi="Times New Roman"/>
                <w:sz w:val="23"/>
                <w:szCs w:val="23"/>
              </w:rPr>
              <w:t>.</w:t>
            </w:r>
          </w:p>
        </w:tc>
        <w:tc>
          <w:tcPr>
            <w:tcW w:w="2284" w:type="dxa"/>
            <w:vMerge w:val="restart"/>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sidR="000439E3" w:rsidRPr="002C42EC">
              <w:rPr>
                <w:rFonts w:ascii="Times New Roman" w:hAnsi="Times New Roman"/>
                <w:sz w:val="23"/>
                <w:szCs w:val="23"/>
              </w:rPr>
              <w:t>2</w:t>
            </w:r>
            <w:r w:rsidRPr="002C42EC">
              <w:rPr>
                <w:rFonts w:ascii="Times New Roman" w:hAnsi="Times New Roman"/>
                <w:sz w:val="23"/>
                <w:szCs w:val="23"/>
              </w:rPr>
              <w:t>.</w:t>
            </w:r>
            <w:r w:rsidR="008429AD">
              <w:rPr>
                <w:rFonts w:ascii="Times New Roman" w:hAnsi="Times New Roman"/>
                <w:sz w:val="23"/>
                <w:szCs w:val="23"/>
              </w:rPr>
              <w:t>2</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Мониторинг ввода жилья, в том числе экономического класса, за счет внебюджетных источников финансирования</w:t>
            </w:r>
          </w:p>
        </w:tc>
        <w:tc>
          <w:tcPr>
            <w:tcW w:w="1133" w:type="dxa"/>
            <w:vMerge w:val="restart"/>
          </w:tcPr>
          <w:p w:rsidR="00835A24" w:rsidRPr="002C42EC" w:rsidRDefault="00835A24"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годы</w:t>
            </w:r>
          </w:p>
        </w:tc>
        <w:tc>
          <w:tcPr>
            <w:tcW w:w="1699" w:type="dxa"/>
            <w:vMerge w:val="restart"/>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33" w:type="dxa"/>
            <w:gridSpan w:val="2"/>
            <w:vMerge w:val="restart"/>
          </w:tcPr>
          <w:p w:rsidR="00835A24" w:rsidRPr="002C42EC" w:rsidRDefault="00835A24" w:rsidP="00835A24">
            <w:pPr>
              <w:spacing w:after="0" w:line="240" w:lineRule="auto"/>
              <w:ind w:left="57"/>
              <w:jc w:val="center"/>
              <w:rPr>
                <w:rFonts w:ascii="Times New Roman" w:hAnsi="Times New Roman"/>
                <w:sz w:val="23"/>
                <w:szCs w:val="23"/>
              </w:rPr>
            </w:pPr>
          </w:p>
        </w:tc>
        <w:tc>
          <w:tcPr>
            <w:tcW w:w="4579" w:type="dxa"/>
            <w:gridSpan w:val="18"/>
            <w:vMerge w:val="restart"/>
          </w:tcPr>
          <w:p w:rsidR="00835A24" w:rsidRPr="002C42EC" w:rsidRDefault="00835A24"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7" w:type="dxa"/>
            <w:vMerge w:val="restart"/>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 xml:space="preserve">Управление градостроительной деятельности администрации Сергиево-Посадского </w:t>
            </w:r>
            <w:r w:rsidR="005C73B4" w:rsidRPr="005C73B4">
              <w:rPr>
                <w:rFonts w:ascii="Times New Roman" w:hAnsi="Times New Roman"/>
                <w:sz w:val="23"/>
                <w:szCs w:val="23"/>
              </w:rPr>
              <w:t>городского округа</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Реестр жилых домов</w:t>
            </w:r>
          </w:p>
        </w:tc>
      </w:tr>
      <w:tr w:rsidR="00835A24" w:rsidRPr="002C42EC" w:rsidTr="0011187D">
        <w:tc>
          <w:tcPr>
            <w:tcW w:w="692" w:type="dxa"/>
            <w:vMerge/>
          </w:tcPr>
          <w:p w:rsidR="00835A24" w:rsidRPr="002C42EC" w:rsidRDefault="00835A24" w:rsidP="00835A24">
            <w:pPr>
              <w:spacing w:after="0" w:line="240" w:lineRule="auto"/>
              <w:jc w:val="center"/>
              <w:rPr>
                <w:rFonts w:ascii="Times New Roman" w:hAnsi="Times New Roman"/>
                <w:sz w:val="23"/>
                <w:szCs w:val="23"/>
              </w:rPr>
            </w:pPr>
          </w:p>
        </w:tc>
        <w:tc>
          <w:tcPr>
            <w:tcW w:w="2284" w:type="dxa"/>
            <w:vMerge/>
          </w:tcPr>
          <w:p w:rsidR="00835A24" w:rsidRPr="002C42EC" w:rsidRDefault="00835A24" w:rsidP="00835A24">
            <w:pPr>
              <w:spacing w:after="0" w:line="240" w:lineRule="auto"/>
              <w:ind w:left="57"/>
              <w:rPr>
                <w:rFonts w:ascii="Times New Roman" w:hAnsi="Times New Roman"/>
                <w:sz w:val="23"/>
                <w:szCs w:val="23"/>
              </w:rPr>
            </w:pPr>
          </w:p>
        </w:tc>
        <w:tc>
          <w:tcPr>
            <w:tcW w:w="1133" w:type="dxa"/>
            <w:vMerge/>
          </w:tcPr>
          <w:p w:rsidR="00835A24" w:rsidRPr="002C42EC" w:rsidRDefault="00835A24" w:rsidP="00835A24">
            <w:pPr>
              <w:spacing w:after="0" w:line="240" w:lineRule="auto"/>
              <w:ind w:left="57"/>
              <w:jc w:val="center"/>
              <w:rPr>
                <w:rFonts w:ascii="Times New Roman" w:hAnsi="Times New Roman"/>
                <w:sz w:val="23"/>
                <w:szCs w:val="23"/>
              </w:rPr>
            </w:pPr>
          </w:p>
        </w:tc>
        <w:tc>
          <w:tcPr>
            <w:tcW w:w="1699" w:type="dxa"/>
            <w:vMerge/>
          </w:tcPr>
          <w:p w:rsidR="00835A24" w:rsidRPr="002C42EC" w:rsidRDefault="00835A24" w:rsidP="00835A24">
            <w:pPr>
              <w:spacing w:after="0" w:line="240" w:lineRule="auto"/>
              <w:ind w:left="57"/>
              <w:rPr>
                <w:rFonts w:ascii="Times New Roman" w:hAnsi="Times New Roman"/>
                <w:sz w:val="23"/>
                <w:szCs w:val="23"/>
              </w:rPr>
            </w:pPr>
          </w:p>
        </w:tc>
        <w:tc>
          <w:tcPr>
            <w:tcW w:w="1233" w:type="dxa"/>
            <w:gridSpan w:val="2"/>
            <w:vMerge/>
          </w:tcPr>
          <w:p w:rsidR="00835A24" w:rsidRPr="002C42EC" w:rsidRDefault="00835A24" w:rsidP="00835A24">
            <w:pPr>
              <w:spacing w:after="0" w:line="240" w:lineRule="auto"/>
              <w:ind w:left="57"/>
              <w:jc w:val="center"/>
              <w:rPr>
                <w:rFonts w:ascii="Times New Roman" w:hAnsi="Times New Roman"/>
                <w:sz w:val="23"/>
                <w:szCs w:val="23"/>
              </w:rPr>
            </w:pPr>
          </w:p>
        </w:tc>
        <w:tc>
          <w:tcPr>
            <w:tcW w:w="4579" w:type="dxa"/>
            <w:gridSpan w:val="18"/>
            <w:vMerge/>
          </w:tcPr>
          <w:p w:rsidR="00835A24" w:rsidRPr="002C42EC" w:rsidRDefault="00835A24" w:rsidP="00835A24">
            <w:pPr>
              <w:spacing w:after="0" w:line="240" w:lineRule="auto"/>
              <w:ind w:left="57"/>
              <w:jc w:val="center"/>
              <w:rPr>
                <w:rFonts w:ascii="Times New Roman" w:hAnsi="Times New Roman"/>
                <w:sz w:val="23"/>
                <w:szCs w:val="23"/>
              </w:rPr>
            </w:pPr>
          </w:p>
        </w:tc>
        <w:tc>
          <w:tcPr>
            <w:tcW w:w="1707" w:type="dxa"/>
            <w:vMerge/>
          </w:tcPr>
          <w:p w:rsidR="00835A24" w:rsidRPr="002C42EC" w:rsidRDefault="00835A24" w:rsidP="00835A24">
            <w:pPr>
              <w:spacing w:after="0" w:line="240" w:lineRule="auto"/>
              <w:ind w:left="57"/>
              <w:jc w:val="center"/>
              <w:rPr>
                <w:rFonts w:ascii="Times New Roman" w:hAnsi="Times New Roman"/>
                <w:sz w:val="23"/>
                <w:szCs w:val="23"/>
              </w:rPr>
            </w:pP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Прогнозные данные ввода жилых домов, в том числе экономического класса </w:t>
            </w:r>
          </w:p>
        </w:tc>
      </w:tr>
      <w:tr w:rsidR="00835A24" w:rsidRPr="002C42EC" w:rsidTr="0011187D">
        <w:trPr>
          <w:trHeight w:val="828"/>
        </w:trPr>
        <w:tc>
          <w:tcPr>
            <w:tcW w:w="692" w:type="dxa"/>
            <w:vMerge w:val="restart"/>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2.</w:t>
            </w:r>
          </w:p>
        </w:tc>
        <w:tc>
          <w:tcPr>
            <w:tcW w:w="2284" w:type="dxa"/>
            <w:vMerge w:val="restart"/>
          </w:tcPr>
          <w:p w:rsidR="00835A24" w:rsidRPr="002C42EC" w:rsidRDefault="00835A24" w:rsidP="008E3615">
            <w:pPr>
              <w:spacing w:after="0" w:line="240" w:lineRule="auto"/>
              <w:ind w:left="57"/>
              <w:rPr>
                <w:rFonts w:ascii="Times New Roman" w:hAnsi="Times New Roman"/>
                <w:sz w:val="23"/>
                <w:szCs w:val="23"/>
              </w:rPr>
            </w:pPr>
            <w:r w:rsidRPr="002C42EC">
              <w:rPr>
                <w:rFonts w:ascii="Times New Roman" w:hAnsi="Times New Roman"/>
                <w:sz w:val="23"/>
                <w:szCs w:val="23"/>
              </w:rPr>
              <w:t xml:space="preserve">Основное мероприятие 2. Строительство (реконструкция) объектов социальной </w:t>
            </w:r>
            <w:r w:rsidR="008E3615" w:rsidRPr="002C42EC">
              <w:rPr>
                <w:rFonts w:ascii="Times New Roman" w:hAnsi="Times New Roman"/>
                <w:sz w:val="23"/>
                <w:szCs w:val="23"/>
              </w:rPr>
              <w:t>и</w:t>
            </w:r>
            <w:r w:rsidRPr="002C42EC">
              <w:rPr>
                <w:rFonts w:ascii="Times New Roman" w:hAnsi="Times New Roman"/>
                <w:sz w:val="23"/>
                <w:szCs w:val="23"/>
              </w:rPr>
              <w:t>нфраструктуры в рамках реализации проектов по комплексному освоению и развитию территорий</w:t>
            </w:r>
          </w:p>
        </w:tc>
        <w:tc>
          <w:tcPr>
            <w:tcW w:w="1133" w:type="dxa"/>
          </w:tcPr>
          <w:p w:rsidR="00835A24" w:rsidRPr="002C42EC" w:rsidRDefault="00835A24" w:rsidP="008D254F">
            <w:pPr>
              <w:spacing w:after="0" w:line="240" w:lineRule="auto"/>
              <w:ind w:left="57"/>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w:t>
            </w:r>
            <w:r w:rsidR="008D254F" w:rsidRPr="002C42EC">
              <w:rPr>
                <w:rFonts w:ascii="Times New Roman" w:hAnsi="Times New Roman"/>
                <w:sz w:val="23"/>
                <w:szCs w:val="23"/>
              </w:rPr>
              <w:t>0</w:t>
            </w:r>
            <w:r w:rsidRPr="002C42EC">
              <w:rPr>
                <w:rFonts w:ascii="Times New Roman" w:hAnsi="Times New Roman"/>
                <w:sz w:val="23"/>
                <w:szCs w:val="23"/>
              </w:rPr>
              <w:t xml:space="preserve"> годы</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Итого</w:t>
            </w:r>
          </w:p>
        </w:tc>
        <w:tc>
          <w:tcPr>
            <w:tcW w:w="1233"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901"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55"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559"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7" w:type="dxa"/>
            <w:vMerge w:val="restart"/>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 xml:space="preserve">Управление градостроительной деятельности администрации Сергиево-Посадского </w:t>
            </w:r>
            <w:r w:rsidR="005C73B4" w:rsidRPr="005C73B4">
              <w:rPr>
                <w:rFonts w:ascii="Times New Roman" w:hAnsi="Times New Roman"/>
                <w:sz w:val="23"/>
                <w:szCs w:val="23"/>
              </w:rPr>
              <w:t>городского округа</w:t>
            </w:r>
          </w:p>
        </w:tc>
        <w:tc>
          <w:tcPr>
            <w:tcW w:w="1699" w:type="dxa"/>
            <w:vMerge w:val="restart"/>
          </w:tcPr>
          <w:p w:rsidR="00835A24" w:rsidRPr="002C42EC" w:rsidRDefault="00835A24" w:rsidP="00835A24">
            <w:pPr>
              <w:spacing w:after="0" w:line="240" w:lineRule="auto"/>
              <w:ind w:left="57"/>
              <w:jc w:val="center"/>
              <w:rPr>
                <w:rFonts w:ascii="Times New Roman" w:hAnsi="Times New Roman"/>
                <w:sz w:val="23"/>
                <w:szCs w:val="23"/>
              </w:rPr>
            </w:pPr>
          </w:p>
        </w:tc>
      </w:tr>
      <w:tr w:rsidR="00835A24" w:rsidRPr="002C42EC" w:rsidTr="0011187D">
        <w:trPr>
          <w:trHeight w:val="965"/>
        </w:trPr>
        <w:tc>
          <w:tcPr>
            <w:tcW w:w="692" w:type="dxa"/>
            <w:vMerge/>
          </w:tcPr>
          <w:p w:rsidR="00835A24" w:rsidRPr="002C42EC" w:rsidRDefault="00835A24" w:rsidP="00835A24">
            <w:pPr>
              <w:spacing w:after="0" w:line="240" w:lineRule="auto"/>
              <w:jc w:val="center"/>
              <w:rPr>
                <w:rFonts w:ascii="Times New Roman" w:hAnsi="Times New Roman"/>
                <w:sz w:val="23"/>
                <w:szCs w:val="23"/>
              </w:rPr>
            </w:pPr>
          </w:p>
        </w:tc>
        <w:tc>
          <w:tcPr>
            <w:tcW w:w="2284" w:type="dxa"/>
            <w:vMerge/>
          </w:tcPr>
          <w:p w:rsidR="00835A24" w:rsidRPr="002C42EC" w:rsidRDefault="00835A24" w:rsidP="00835A24">
            <w:pPr>
              <w:spacing w:after="0" w:line="240" w:lineRule="auto"/>
              <w:rPr>
                <w:rFonts w:ascii="Times New Roman" w:hAnsi="Times New Roman"/>
                <w:sz w:val="23"/>
                <w:szCs w:val="23"/>
              </w:rPr>
            </w:pPr>
          </w:p>
        </w:tc>
        <w:tc>
          <w:tcPr>
            <w:tcW w:w="1133" w:type="dxa"/>
          </w:tcPr>
          <w:p w:rsidR="00835A24" w:rsidRPr="002C42EC" w:rsidRDefault="00835A24" w:rsidP="00E00E60">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E00E60" w:rsidRPr="002C42EC">
              <w:rPr>
                <w:rFonts w:ascii="Times New Roman" w:hAnsi="Times New Roman"/>
                <w:sz w:val="23"/>
                <w:szCs w:val="23"/>
              </w:rPr>
              <w:t>19</w:t>
            </w:r>
            <w:r w:rsidRPr="002C42EC">
              <w:rPr>
                <w:rFonts w:ascii="Times New Roman" w:hAnsi="Times New Roman"/>
                <w:sz w:val="23"/>
                <w:szCs w:val="23"/>
              </w:rPr>
              <w:t xml:space="preserve"> годы</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33"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901"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55"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559"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7" w:type="dxa"/>
            <w:vMerge/>
          </w:tcPr>
          <w:p w:rsidR="00835A24" w:rsidRPr="002C42EC" w:rsidRDefault="00835A24" w:rsidP="00835A24">
            <w:pPr>
              <w:spacing w:after="0" w:line="240" w:lineRule="auto"/>
              <w:jc w:val="center"/>
              <w:rPr>
                <w:rFonts w:ascii="Times New Roman" w:hAnsi="Times New Roman"/>
                <w:sz w:val="23"/>
                <w:szCs w:val="23"/>
              </w:rPr>
            </w:pPr>
          </w:p>
        </w:tc>
        <w:tc>
          <w:tcPr>
            <w:tcW w:w="1699" w:type="dxa"/>
            <w:vMerge/>
          </w:tcPr>
          <w:p w:rsidR="00835A24" w:rsidRPr="002C42EC" w:rsidRDefault="00835A24" w:rsidP="00835A24">
            <w:pPr>
              <w:spacing w:after="0" w:line="240" w:lineRule="auto"/>
              <w:jc w:val="center"/>
              <w:rPr>
                <w:rFonts w:ascii="Times New Roman" w:hAnsi="Times New Roman"/>
                <w:sz w:val="23"/>
                <w:szCs w:val="23"/>
              </w:rPr>
            </w:pPr>
          </w:p>
        </w:tc>
      </w:tr>
      <w:tr w:rsidR="00835A24" w:rsidRPr="002C42EC" w:rsidTr="0011187D">
        <w:trPr>
          <w:trHeight w:val="1420"/>
        </w:trPr>
        <w:tc>
          <w:tcPr>
            <w:tcW w:w="692" w:type="dxa"/>
            <w:vMerge/>
          </w:tcPr>
          <w:p w:rsidR="00835A24" w:rsidRPr="002C42EC" w:rsidRDefault="00835A24" w:rsidP="00835A24">
            <w:pPr>
              <w:spacing w:after="0" w:line="240" w:lineRule="auto"/>
              <w:jc w:val="center"/>
              <w:rPr>
                <w:rFonts w:ascii="Times New Roman" w:hAnsi="Times New Roman"/>
                <w:sz w:val="23"/>
                <w:szCs w:val="23"/>
              </w:rPr>
            </w:pPr>
          </w:p>
        </w:tc>
        <w:tc>
          <w:tcPr>
            <w:tcW w:w="2284" w:type="dxa"/>
            <w:vMerge/>
          </w:tcPr>
          <w:p w:rsidR="00835A24" w:rsidRPr="002C42EC" w:rsidRDefault="00835A24" w:rsidP="00835A24">
            <w:pPr>
              <w:spacing w:after="0" w:line="240" w:lineRule="auto"/>
              <w:rPr>
                <w:rFonts w:ascii="Times New Roman" w:hAnsi="Times New Roman"/>
                <w:sz w:val="23"/>
                <w:szCs w:val="23"/>
              </w:rPr>
            </w:pPr>
          </w:p>
        </w:tc>
        <w:tc>
          <w:tcPr>
            <w:tcW w:w="1133" w:type="dxa"/>
          </w:tcPr>
          <w:p w:rsidR="00835A24" w:rsidRPr="002C42EC" w:rsidRDefault="00835A24" w:rsidP="008D254F">
            <w:pPr>
              <w:spacing w:after="0" w:line="240" w:lineRule="auto"/>
              <w:jc w:val="center"/>
              <w:rPr>
                <w:rFonts w:ascii="Times New Roman" w:hAnsi="Times New Roman"/>
                <w:sz w:val="23"/>
                <w:szCs w:val="23"/>
              </w:rPr>
            </w:pPr>
          </w:p>
        </w:tc>
        <w:tc>
          <w:tcPr>
            <w:tcW w:w="1699" w:type="dxa"/>
          </w:tcPr>
          <w:p w:rsidR="00835A24" w:rsidRPr="002C42EC" w:rsidRDefault="005E3AC6"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sidR="00B46216">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 </w:t>
            </w:r>
            <w:r w:rsidR="00835A24" w:rsidRPr="002C42EC">
              <w:rPr>
                <w:rFonts w:ascii="Times New Roman" w:hAnsi="Times New Roman"/>
                <w:sz w:val="23"/>
                <w:szCs w:val="23"/>
              </w:rPr>
              <w:t>***</w:t>
            </w:r>
          </w:p>
        </w:tc>
        <w:tc>
          <w:tcPr>
            <w:tcW w:w="1233"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901"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55"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559"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7" w:type="dxa"/>
            <w:vMerge/>
          </w:tcPr>
          <w:p w:rsidR="00835A24" w:rsidRPr="002C42EC" w:rsidRDefault="00835A24" w:rsidP="00835A24">
            <w:pPr>
              <w:spacing w:after="0" w:line="240" w:lineRule="auto"/>
              <w:jc w:val="center"/>
              <w:rPr>
                <w:rFonts w:ascii="Times New Roman" w:hAnsi="Times New Roman"/>
                <w:sz w:val="23"/>
                <w:szCs w:val="23"/>
              </w:rPr>
            </w:pPr>
          </w:p>
        </w:tc>
        <w:tc>
          <w:tcPr>
            <w:tcW w:w="1699" w:type="dxa"/>
            <w:vMerge/>
          </w:tcPr>
          <w:p w:rsidR="00835A24" w:rsidRPr="002C42EC" w:rsidRDefault="00835A24" w:rsidP="00835A24">
            <w:pPr>
              <w:spacing w:after="0" w:line="240" w:lineRule="auto"/>
              <w:jc w:val="center"/>
              <w:rPr>
                <w:rFonts w:ascii="Times New Roman" w:hAnsi="Times New Roman"/>
                <w:sz w:val="23"/>
                <w:szCs w:val="23"/>
              </w:rPr>
            </w:pPr>
          </w:p>
        </w:tc>
      </w:tr>
      <w:tr w:rsidR="00835A24" w:rsidRPr="002C42EC" w:rsidTr="0011187D">
        <w:trPr>
          <w:trHeight w:val="1420"/>
        </w:trPr>
        <w:tc>
          <w:tcPr>
            <w:tcW w:w="692"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2284" w:type="dxa"/>
            <w:vMerge/>
            <w:vAlign w:val="center"/>
          </w:tcPr>
          <w:p w:rsidR="00835A24" w:rsidRPr="002C42EC" w:rsidRDefault="00835A24" w:rsidP="00835A24">
            <w:pPr>
              <w:spacing w:after="0" w:line="240" w:lineRule="auto"/>
              <w:ind w:left="57"/>
              <w:rPr>
                <w:rFonts w:ascii="Times New Roman" w:hAnsi="Times New Roman"/>
                <w:sz w:val="23"/>
                <w:szCs w:val="23"/>
              </w:rPr>
            </w:pPr>
          </w:p>
        </w:tc>
        <w:tc>
          <w:tcPr>
            <w:tcW w:w="1133" w:type="dxa"/>
          </w:tcPr>
          <w:p w:rsidR="00835A24" w:rsidRPr="002C42EC" w:rsidRDefault="00835A24" w:rsidP="00E00E60">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E00E60" w:rsidRPr="002C42EC">
              <w:rPr>
                <w:rFonts w:ascii="Times New Roman" w:hAnsi="Times New Roman"/>
                <w:sz w:val="23"/>
                <w:szCs w:val="23"/>
              </w:rPr>
              <w:t>19</w:t>
            </w:r>
            <w:r w:rsidRPr="002C42EC">
              <w:rPr>
                <w:rFonts w:ascii="Times New Roman" w:hAnsi="Times New Roman"/>
                <w:sz w:val="23"/>
                <w:szCs w:val="23"/>
              </w:rPr>
              <w:t xml:space="preserve"> годы</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33" w:type="dxa"/>
            <w:gridSpan w:val="2"/>
          </w:tcPr>
          <w:p w:rsidR="00835A24" w:rsidRPr="002375DD" w:rsidRDefault="00864E0F"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833" w:type="dxa"/>
            <w:gridSpan w:val="2"/>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901" w:type="dxa"/>
            <w:gridSpan w:val="4"/>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720" w:type="dxa"/>
            <w:gridSpan w:val="3"/>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855" w:type="dxa"/>
            <w:gridSpan w:val="4"/>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711" w:type="dxa"/>
            <w:gridSpan w:val="4"/>
          </w:tcPr>
          <w:p w:rsidR="00835A24" w:rsidRPr="002375DD" w:rsidRDefault="00D662EA"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559" w:type="dxa"/>
          </w:tcPr>
          <w:p w:rsidR="00835A24" w:rsidRPr="002375DD" w:rsidRDefault="00D662EA"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7"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699" w:type="dxa"/>
            <w:vMerge/>
            <w:vAlign w:val="center"/>
          </w:tcPr>
          <w:p w:rsidR="00835A24" w:rsidRPr="002C42EC" w:rsidRDefault="00835A24" w:rsidP="00835A24">
            <w:pPr>
              <w:spacing w:after="0" w:line="240" w:lineRule="auto"/>
              <w:jc w:val="center"/>
              <w:rPr>
                <w:rFonts w:ascii="Times New Roman" w:hAnsi="Times New Roman"/>
                <w:sz w:val="23"/>
                <w:szCs w:val="23"/>
              </w:rPr>
            </w:pPr>
          </w:p>
        </w:tc>
      </w:tr>
      <w:tr w:rsidR="00C44A8C" w:rsidRPr="002C42EC" w:rsidTr="0011187D">
        <w:trPr>
          <w:trHeight w:val="145"/>
        </w:trPr>
        <w:tc>
          <w:tcPr>
            <w:tcW w:w="692" w:type="dxa"/>
            <w:vMerge w:val="restart"/>
          </w:tcPr>
          <w:p w:rsidR="00C44A8C" w:rsidRPr="002C42EC" w:rsidRDefault="00FD515B" w:rsidP="00835A24">
            <w:pPr>
              <w:spacing w:after="0" w:line="240" w:lineRule="auto"/>
              <w:jc w:val="center"/>
              <w:rPr>
                <w:rFonts w:ascii="Times New Roman" w:hAnsi="Times New Roman"/>
                <w:sz w:val="23"/>
                <w:szCs w:val="23"/>
              </w:rPr>
            </w:pPr>
            <w:r>
              <w:rPr>
                <w:rFonts w:ascii="Times New Roman" w:hAnsi="Times New Roman"/>
                <w:sz w:val="23"/>
                <w:szCs w:val="23"/>
              </w:rPr>
              <w:lastRenderedPageBreak/>
              <w:t>3</w:t>
            </w:r>
            <w:r w:rsidR="00C44A8C" w:rsidRPr="002C42EC">
              <w:rPr>
                <w:rFonts w:ascii="Times New Roman" w:hAnsi="Times New Roman"/>
                <w:sz w:val="23"/>
                <w:szCs w:val="23"/>
              </w:rPr>
              <w:t xml:space="preserve">. </w:t>
            </w:r>
          </w:p>
        </w:tc>
        <w:tc>
          <w:tcPr>
            <w:tcW w:w="2284" w:type="dxa"/>
            <w:vMerge w:val="restart"/>
          </w:tcPr>
          <w:p w:rsidR="00FD515B" w:rsidRPr="002C42EC" w:rsidRDefault="00FD515B" w:rsidP="00FD515B">
            <w:pPr>
              <w:spacing w:after="0" w:line="240" w:lineRule="auto"/>
              <w:ind w:left="57"/>
              <w:rPr>
                <w:rFonts w:ascii="Times New Roman" w:hAnsi="Times New Roman"/>
                <w:sz w:val="23"/>
                <w:szCs w:val="23"/>
              </w:rPr>
            </w:pPr>
            <w:r w:rsidRPr="002C42EC">
              <w:rPr>
                <w:rFonts w:ascii="Times New Roman" w:hAnsi="Times New Roman"/>
                <w:sz w:val="23"/>
                <w:szCs w:val="23"/>
              </w:rPr>
              <w:t xml:space="preserve">Основное мероприятие </w:t>
            </w:r>
            <w:r w:rsidR="008429AD">
              <w:rPr>
                <w:rFonts w:ascii="Times New Roman" w:hAnsi="Times New Roman"/>
                <w:sz w:val="23"/>
                <w:szCs w:val="23"/>
              </w:rPr>
              <w:t>3</w:t>
            </w:r>
            <w:r w:rsidRPr="002C42EC">
              <w:rPr>
                <w:rFonts w:ascii="Times New Roman" w:hAnsi="Times New Roman"/>
                <w:sz w:val="23"/>
                <w:szCs w:val="23"/>
              </w:rPr>
              <w:t>.</w:t>
            </w:r>
          </w:p>
          <w:p w:rsidR="00C44A8C" w:rsidRPr="002C42EC" w:rsidRDefault="00FD515B" w:rsidP="00FD515B">
            <w:pPr>
              <w:spacing w:after="0" w:line="240" w:lineRule="auto"/>
              <w:ind w:left="57"/>
              <w:rPr>
                <w:rFonts w:ascii="Times New Roman" w:hAnsi="Times New Roman"/>
                <w:sz w:val="23"/>
                <w:szCs w:val="23"/>
              </w:rPr>
            </w:pPr>
            <w:r w:rsidRPr="002C42EC">
              <w:rPr>
                <w:rFonts w:ascii="Times New Roman" w:hAnsi="Times New Roman"/>
                <w:sz w:val="23"/>
                <w:szCs w:val="23"/>
              </w:rPr>
              <w:t xml:space="preserve">Обеспечение защиты прав граждан на жилище  </w:t>
            </w:r>
          </w:p>
        </w:tc>
        <w:tc>
          <w:tcPr>
            <w:tcW w:w="1133" w:type="dxa"/>
            <w:vMerge w:val="restart"/>
          </w:tcPr>
          <w:p w:rsidR="00C44A8C" w:rsidRPr="002C42EC" w:rsidRDefault="00C44A8C" w:rsidP="00E66F30">
            <w:pPr>
              <w:spacing w:after="0" w:line="240" w:lineRule="auto"/>
              <w:jc w:val="center"/>
              <w:rPr>
                <w:rFonts w:ascii="Times New Roman" w:hAnsi="Times New Roman"/>
                <w:sz w:val="23"/>
                <w:szCs w:val="23"/>
              </w:rPr>
            </w:pPr>
            <w:r w:rsidRPr="002C42EC">
              <w:rPr>
                <w:rFonts w:ascii="Times New Roman" w:hAnsi="Times New Roman"/>
                <w:sz w:val="23"/>
                <w:szCs w:val="23"/>
              </w:rPr>
              <w:t>2017-202</w:t>
            </w:r>
            <w:r w:rsidR="00E66F30">
              <w:rPr>
                <w:rFonts w:ascii="Times New Roman" w:hAnsi="Times New Roman"/>
                <w:sz w:val="23"/>
                <w:szCs w:val="23"/>
              </w:rPr>
              <w:t>1</w:t>
            </w:r>
            <w:r w:rsidRPr="002C42EC">
              <w:rPr>
                <w:rFonts w:ascii="Times New Roman" w:hAnsi="Times New Roman"/>
                <w:sz w:val="23"/>
                <w:szCs w:val="23"/>
              </w:rPr>
              <w:t xml:space="preserve"> годы </w:t>
            </w:r>
          </w:p>
        </w:tc>
        <w:tc>
          <w:tcPr>
            <w:tcW w:w="1699" w:type="dxa"/>
          </w:tcPr>
          <w:p w:rsidR="00C44A8C" w:rsidRPr="002C42EC" w:rsidRDefault="00C44A8C" w:rsidP="00835A24">
            <w:pPr>
              <w:spacing w:after="0" w:line="240" w:lineRule="auto"/>
              <w:ind w:left="57"/>
              <w:rPr>
                <w:rFonts w:ascii="Times New Roman" w:hAnsi="Times New Roman"/>
                <w:sz w:val="23"/>
                <w:szCs w:val="23"/>
              </w:rPr>
            </w:pPr>
            <w:r>
              <w:rPr>
                <w:rFonts w:ascii="Times New Roman" w:hAnsi="Times New Roman"/>
                <w:sz w:val="23"/>
                <w:szCs w:val="23"/>
              </w:rPr>
              <w:t>Итого</w:t>
            </w:r>
          </w:p>
        </w:tc>
        <w:tc>
          <w:tcPr>
            <w:tcW w:w="1233" w:type="dxa"/>
            <w:gridSpan w:val="2"/>
          </w:tcPr>
          <w:p w:rsidR="00C44A8C" w:rsidRPr="00C44A8C" w:rsidRDefault="0017210B" w:rsidP="00B26977">
            <w:pPr>
              <w:spacing w:after="0" w:line="240" w:lineRule="auto"/>
              <w:jc w:val="center"/>
              <w:rPr>
                <w:rFonts w:ascii="Times New Roman" w:hAnsi="Times New Roman"/>
                <w:sz w:val="17"/>
                <w:szCs w:val="17"/>
              </w:rPr>
            </w:pPr>
            <w:r>
              <w:rPr>
                <w:rFonts w:ascii="Times New Roman" w:hAnsi="Times New Roman"/>
                <w:sz w:val="17"/>
                <w:szCs w:val="17"/>
              </w:rPr>
              <w:t>0</w:t>
            </w:r>
          </w:p>
        </w:tc>
        <w:tc>
          <w:tcPr>
            <w:tcW w:w="825" w:type="dxa"/>
          </w:tcPr>
          <w:p w:rsidR="00C44A8C" w:rsidRPr="00C44A8C" w:rsidRDefault="005439BE" w:rsidP="001C1D9D">
            <w:pPr>
              <w:spacing w:after="0" w:line="240" w:lineRule="auto"/>
              <w:jc w:val="center"/>
              <w:rPr>
                <w:rFonts w:ascii="Times New Roman" w:hAnsi="Times New Roman"/>
                <w:sz w:val="17"/>
                <w:szCs w:val="17"/>
              </w:rPr>
            </w:pPr>
            <w:r>
              <w:rPr>
                <w:rFonts w:ascii="Times New Roman" w:hAnsi="Times New Roman"/>
                <w:sz w:val="17"/>
                <w:szCs w:val="17"/>
              </w:rPr>
              <w:t>0</w:t>
            </w:r>
          </w:p>
        </w:tc>
        <w:tc>
          <w:tcPr>
            <w:tcW w:w="909" w:type="dxa"/>
            <w:gridSpan w:val="5"/>
          </w:tcPr>
          <w:p w:rsidR="00C44A8C" w:rsidRPr="00C44A8C" w:rsidRDefault="001F400A" w:rsidP="00B26977">
            <w:pPr>
              <w:spacing w:after="0" w:line="240" w:lineRule="auto"/>
              <w:jc w:val="center"/>
              <w:rPr>
                <w:rFonts w:ascii="Times New Roman" w:hAnsi="Times New Roman"/>
                <w:sz w:val="17"/>
                <w:szCs w:val="17"/>
              </w:rPr>
            </w:pPr>
            <w:r>
              <w:rPr>
                <w:rFonts w:ascii="Times New Roman" w:hAnsi="Times New Roman"/>
                <w:sz w:val="17"/>
                <w:szCs w:val="17"/>
              </w:rPr>
              <w:t>0</w:t>
            </w:r>
          </w:p>
        </w:tc>
        <w:tc>
          <w:tcPr>
            <w:tcW w:w="720" w:type="dxa"/>
            <w:gridSpan w:val="3"/>
          </w:tcPr>
          <w:p w:rsidR="00C44A8C" w:rsidRPr="00C44A8C" w:rsidRDefault="001F400A" w:rsidP="00B26977">
            <w:pPr>
              <w:spacing w:after="0" w:line="240" w:lineRule="auto"/>
              <w:jc w:val="center"/>
              <w:rPr>
                <w:rFonts w:ascii="Times New Roman" w:hAnsi="Times New Roman"/>
                <w:sz w:val="16"/>
                <w:szCs w:val="16"/>
              </w:rPr>
            </w:pPr>
            <w:r>
              <w:rPr>
                <w:rFonts w:ascii="Times New Roman" w:hAnsi="Times New Roman"/>
                <w:sz w:val="16"/>
                <w:szCs w:val="16"/>
              </w:rPr>
              <w:t>0</w:t>
            </w:r>
          </w:p>
        </w:tc>
        <w:tc>
          <w:tcPr>
            <w:tcW w:w="855" w:type="dxa"/>
            <w:gridSpan w:val="4"/>
          </w:tcPr>
          <w:p w:rsidR="00C44A8C" w:rsidRPr="00C44A8C" w:rsidRDefault="005439BE" w:rsidP="007A7984">
            <w:pPr>
              <w:spacing w:after="0" w:line="240" w:lineRule="auto"/>
              <w:jc w:val="center"/>
              <w:rPr>
                <w:rFonts w:ascii="Times New Roman" w:hAnsi="Times New Roman"/>
                <w:sz w:val="17"/>
                <w:szCs w:val="17"/>
              </w:rPr>
            </w:pPr>
            <w:r>
              <w:rPr>
                <w:rFonts w:ascii="Times New Roman" w:hAnsi="Times New Roman"/>
                <w:sz w:val="17"/>
                <w:szCs w:val="17"/>
              </w:rPr>
              <w:t>0</w:t>
            </w:r>
          </w:p>
        </w:tc>
        <w:tc>
          <w:tcPr>
            <w:tcW w:w="711" w:type="dxa"/>
            <w:gridSpan w:val="4"/>
          </w:tcPr>
          <w:p w:rsidR="00C44A8C" w:rsidRPr="002375DD" w:rsidRDefault="00C44A8C"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559" w:type="dxa"/>
          </w:tcPr>
          <w:p w:rsidR="00C44A8C" w:rsidRPr="002375DD" w:rsidRDefault="00C44A8C" w:rsidP="00B26977">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7" w:type="dxa"/>
            <w:vMerge w:val="restart"/>
          </w:tcPr>
          <w:p w:rsidR="00C44A8C" w:rsidRPr="002C42EC" w:rsidRDefault="00C44A8C"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Отдел координации и контроля строительства администрации Сергиево-Посадского </w:t>
            </w:r>
            <w:r w:rsidR="005C73B4" w:rsidRPr="005C73B4">
              <w:rPr>
                <w:rFonts w:ascii="Times New Roman" w:hAnsi="Times New Roman"/>
                <w:sz w:val="23"/>
                <w:szCs w:val="23"/>
              </w:rPr>
              <w:t>городского округа</w:t>
            </w:r>
          </w:p>
        </w:tc>
        <w:tc>
          <w:tcPr>
            <w:tcW w:w="1699" w:type="dxa"/>
            <w:vMerge w:val="restart"/>
            <w:vAlign w:val="center"/>
          </w:tcPr>
          <w:p w:rsidR="00C44A8C" w:rsidRPr="002C42EC" w:rsidRDefault="00C44A8C" w:rsidP="00835A24">
            <w:pPr>
              <w:spacing w:after="0" w:line="240" w:lineRule="auto"/>
              <w:rPr>
                <w:rFonts w:ascii="Times New Roman" w:hAnsi="Times New Roman"/>
                <w:sz w:val="23"/>
                <w:szCs w:val="23"/>
              </w:rPr>
            </w:pPr>
          </w:p>
        </w:tc>
      </w:tr>
      <w:tr w:rsidR="00C44A8C" w:rsidRPr="002C42EC" w:rsidTr="0011187D">
        <w:trPr>
          <w:trHeight w:val="1121"/>
        </w:trPr>
        <w:tc>
          <w:tcPr>
            <w:tcW w:w="692" w:type="dxa"/>
            <w:vMerge/>
          </w:tcPr>
          <w:p w:rsidR="00C44A8C" w:rsidRPr="002C42EC" w:rsidRDefault="00C44A8C" w:rsidP="00835A24">
            <w:pPr>
              <w:spacing w:after="0" w:line="240" w:lineRule="auto"/>
              <w:jc w:val="center"/>
              <w:rPr>
                <w:rFonts w:ascii="Times New Roman" w:hAnsi="Times New Roman"/>
                <w:sz w:val="23"/>
                <w:szCs w:val="23"/>
              </w:rPr>
            </w:pPr>
          </w:p>
        </w:tc>
        <w:tc>
          <w:tcPr>
            <w:tcW w:w="2284" w:type="dxa"/>
            <w:vMerge/>
          </w:tcPr>
          <w:p w:rsidR="00C44A8C" w:rsidRPr="002C42EC" w:rsidRDefault="00C44A8C" w:rsidP="00835A24">
            <w:pPr>
              <w:spacing w:after="0" w:line="240" w:lineRule="auto"/>
              <w:ind w:left="57"/>
              <w:rPr>
                <w:rFonts w:ascii="Times New Roman" w:hAnsi="Times New Roman"/>
                <w:sz w:val="23"/>
                <w:szCs w:val="23"/>
              </w:rPr>
            </w:pPr>
          </w:p>
        </w:tc>
        <w:tc>
          <w:tcPr>
            <w:tcW w:w="1133" w:type="dxa"/>
            <w:vMerge/>
          </w:tcPr>
          <w:p w:rsidR="00C44A8C" w:rsidRPr="002C42EC" w:rsidRDefault="00C44A8C" w:rsidP="00D877A1">
            <w:pPr>
              <w:spacing w:after="0" w:line="240" w:lineRule="auto"/>
              <w:jc w:val="center"/>
              <w:rPr>
                <w:rFonts w:ascii="Times New Roman" w:hAnsi="Times New Roman"/>
                <w:sz w:val="23"/>
                <w:szCs w:val="23"/>
              </w:rPr>
            </w:pPr>
          </w:p>
        </w:tc>
        <w:tc>
          <w:tcPr>
            <w:tcW w:w="1699" w:type="dxa"/>
          </w:tcPr>
          <w:p w:rsidR="00C44A8C" w:rsidRDefault="00C44A8C"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33" w:type="dxa"/>
            <w:gridSpan w:val="2"/>
          </w:tcPr>
          <w:p w:rsidR="00C44A8C" w:rsidRPr="00FC4CB6" w:rsidRDefault="0017210B"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825" w:type="dxa"/>
          </w:tcPr>
          <w:p w:rsidR="00C44A8C" w:rsidRPr="00CF7047" w:rsidRDefault="005439BE" w:rsidP="00B26977">
            <w:pPr>
              <w:spacing w:after="0" w:line="240" w:lineRule="auto"/>
              <w:jc w:val="center"/>
              <w:rPr>
                <w:rFonts w:ascii="Times New Roman" w:hAnsi="Times New Roman"/>
                <w:sz w:val="16"/>
                <w:szCs w:val="18"/>
              </w:rPr>
            </w:pPr>
            <w:r>
              <w:rPr>
                <w:rFonts w:ascii="Times New Roman" w:hAnsi="Times New Roman"/>
                <w:sz w:val="16"/>
                <w:szCs w:val="18"/>
              </w:rPr>
              <w:t>0</w:t>
            </w:r>
          </w:p>
        </w:tc>
        <w:tc>
          <w:tcPr>
            <w:tcW w:w="909" w:type="dxa"/>
            <w:gridSpan w:val="5"/>
          </w:tcPr>
          <w:p w:rsidR="00C44A8C" w:rsidRPr="00CF7047" w:rsidRDefault="001F400A" w:rsidP="00B26977">
            <w:pPr>
              <w:spacing w:after="0" w:line="240" w:lineRule="auto"/>
              <w:jc w:val="center"/>
              <w:rPr>
                <w:rFonts w:ascii="Times New Roman" w:hAnsi="Times New Roman"/>
                <w:sz w:val="16"/>
                <w:szCs w:val="18"/>
              </w:rPr>
            </w:pPr>
            <w:r w:rsidRPr="00CF7047">
              <w:rPr>
                <w:rFonts w:ascii="Times New Roman" w:hAnsi="Times New Roman"/>
                <w:sz w:val="16"/>
                <w:szCs w:val="18"/>
              </w:rPr>
              <w:t>0</w:t>
            </w:r>
          </w:p>
        </w:tc>
        <w:tc>
          <w:tcPr>
            <w:tcW w:w="720" w:type="dxa"/>
            <w:gridSpan w:val="3"/>
          </w:tcPr>
          <w:p w:rsidR="00C44A8C" w:rsidRPr="00CF7047" w:rsidRDefault="001F400A" w:rsidP="00B26977">
            <w:pPr>
              <w:spacing w:after="0" w:line="240" w:lineRule="auto"/>
              <w:jc w:val="center"/>
              <w:rPr>
                <w:rFonts w:ascii="Times New Roman" w:hAnsi="Times New Roman"/>
                <w:sz w:val="16"/>
                <w:szCs w:val="18"/>
              </w:rPr>
            </w:pPr>
            <w:r w:rsidRPr="00CF7047">
              <w:rPr>
                <w:rFonts w:ascii="Times New Roman" w:hAnsi="Times New Roman"/>
                <w:sz w:val="16"/>
                <w:szCs w:val="18"/>
              </w:rPr>
              <w:t>0</w:t>
            </w:r>
          </w:p>
        </w:tc>
        <w:tc>
          <w:tcPr>
            <w:tcW w:w="855" w:type="dxa"/>
            <w:gridSpan w:val="4"/>
          </w:tcPr>
          <w:p w:rsidR="00C44A8C" w:rsidRPr="00CF7047" w:rsidRDefault="005439BE" w:rsidP="00B26977">
            <w:pPr>
              <w:spacing w:after="0" w:line="240" w:lineRule="auto"/>
              <w:jc w:val="center"/>
              <w:rPr>
                <w:rFonts w:ascii="Times New Roman" w:hAnsi="Times New Roman"/>
                <w:sz w:val="16"/>
                <w:szCs w:val="18"/>
              </w:rPr>
            </w:pPr>
            <w:r>
              <w:rPr>
                <w:rFonts w:ascii="Times New Roman" w:hAnsi="Times New Roman"/>
                <w:sz w:val="16"/>
                <w:szCs w:val="18"/>
              </w:rPr>
              <w:t>0</w:t>
            </w:r>
          </w:p>
        </w:tc>
        <w:tc>
          <w:tcPr>
            <w:tcW w:w="711" w:type="dxa"/>
            <w:gridSpan w:val="4"/>
          </w:tcPr>
          <w:p w:rsidR="00C44A8C" w:rsidRPr="002375DD" w:rsidRDefault="00C44A8C"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559" w:type="dxa"/>
          </w:tcPr>
          <w:p w:rsidR="00C44A8C" w:rsidRPr="002375DD" w:rsidRDefault="00C44A8C" w:rsidP="00B26977">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7" w:type="dxa"/>
            <w:vMerge/>
          </w:tcPr>
          <w:p w:rsidR="00C44A8C" w:rsidRPr="002C42EC" w:rsidRDefault="00C44A8C" w:rsidP="00835A24">
            <w:pPr>
              <w:spacing w:after="0" w:line="240" w:lineRule="auto"/>
              <w:jc w:val="center"/>
              <w:rPr>
                <w:rFonts w:ascii="Times New Roman" w:hAnsi="Times New Roman"/>
                <w:sz w:val="23"/>
                <w:szCs w:val="23"/>
              </w:rPr>
            </w:pPr>
          </w:p>
        </w:tc>
        <w:tc>
          <w:tcPr>
            <w:tcW w:w="1699" w:type="dxa"/>
            <w:vMerge/>
            <w:vAlign w:val="center"/>
          </w:tcPr>
          <w:p w:rsidR="00C44A8C" w:rsidRPr="002C42EC" w:rsidRDefault="00C44A8C" w:rsidP="00835A24">
            <w:pPr>
              <w:spacing w:after="0" w:line="240" w:lineRule="auto"/>
              <w:rPr>
                <w:rFonts w:ascii="Times New Roman" w:hAnsi="Times New Roman"/>
                <w:sz w:val="23"/>
                <w:szCs w:val="23"/>
              </w:rPr>
            </w:pPr>
          </w:p>
        </w:tc>
      </w:tr>
      <w:tr w:rsidR="00C44A8C" w:rsidRPr="002C42EC" w:rsidTr="0011187D">
        <w:trPr>
          <w:trHeight w:val="1835"/>
        </w:trPr>
        <w:tc>
          <w:tcPr>
            <w:tcW w:w="692" w:type="dxa"/>
            <w:vMerge/>
          </w:tcPr>
          <w:p w:rsidR="00C44A8C" w:rsidRPr="002C42EC" w:rsidRDefault="00C44A8C" w:rsidP="00835A24">
            <w:pPr>
              <w:spacing w:after="0" w:line="240" w:lineRule="auto"/>
              <w:jc w:val="center"/>
              <w:rPr>
                <w:rFonts w:ascii="Times New Roman" w:hAnsi="Times New Roman"/>
                <w:sz w:val="23"/>
                <w:szCs w:val="23"/>
              </w:rPr>
            </w:pPr>
          </w:p>
        </w:tc>
        <w:tc>
          <w:tcPr>
            <w:tcW w:w="2284" w:type="dxa"/>
            <w:vMerge/>
          </w:tcPr>
          <w:p w:rsidR="00C44A8C" w:rsidRPr="002C42EC" w:rsidRDefault="00C44A8C" w:rsidP="00835A24">
            <w:pPr>
              <w:spacing w:after="0" w:line="240" w:lineRule="auto"/>
              <w:ind w:left="57"/>
              <w:rPr>
                <w:rFonts w:ascii="Times New Roman" w:hAnsi="Times New Roman"/>
                <w:sz w:val="23"/>
                <w:szCs w:val="23"/>
              </w:rPr>
            </w:pPr>
          </w:p>
        </w:tc>
        <w:tc>
          <w:tcPr>
            <w:tcW w:w="1133" w:type="dxa"/>
            <w:vMerge/>
          </w:tcPr>
          <w:p w:rsidR="00C44A8C" w:rsidRPr="002C42EC" w:rsidRDefault="00C44A8C" w:rsidP="00835A24">
            <w:pPr>
              <w:spacing w:after="0" w:line="240" w:lineRule="auto"/>
              <w:jc w:val="center"/>
              <w:rPr>
                <w:rFonts w:ascii="Times New Roman" w:hAnsi="Times New Roman"/>
                <w:sz w:val="23"/>
                <w:szCs w:val="23"/>
              </w:rPr>
            </w:pPr>
          </w:p>
        </w:tc>
        <w:tc>
          <w:tcPr>
            <w:tcW w:w="1699" w:type="dxa"/>
          </w:tcPr>
          <w:p w:rsidR="00C44A8C" w:rsidRPr="002C42EC" w:rsidRDefault="00C44A8C" w:rsidP="00001883">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sidR="00001883">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1233" w:type="dxa"/>
            <w:gridSpan w:val="2"/>
            <w:vAlign w:val="center"/>
          </w:tcPr>
          <w:p w:rsidR="00C44A8C" w:rsidRPr="00FC4CB6" w:rsidRDefault="0017210B"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825" w:type="dxa"/>
            <w:vAlign w:val="center"/>
          </w:tcPr>
          <w:p w:rsidR="00C44A8C" w:rsidRPr="001F400A" w:rsidRDefault="005439BE" w:rsidP="007A7984">
            <w:pPr>
              <w:spacing w:after="0" w:line="240" w:lineRule="auto"/>
              <w:jc w:val="center"/>
              <w:rPr>
                <w:rFonts w:ascii="Times New Roman" w:hAnsi="Times New Roman"/>
                <w:sz w:val="18"/>
                <w:szCs w:val="18"/>
              </w:rPr>
            </w:pPr>
            <w:r>
              <w:rPr>
                <w:rFonts w:ascii="Times New Roman" w:hAnsi="Times New Roman"/>
                <w:sz w:val="18"/>
                <w:szCs w:val="18"/>
              </w:rPr>
              <w:t>0</w:t>
            </w:r>
          </w:p>
        </w:tc>
        <w:tc>
          <w:tcPr>
            <w:tcW w:w="909" w:type="dxa"/>
            <w:gridSpan w:val="5"/>
            <w:vAlign w:val="center"/>
          </w:tcPr>
          <w:p w:rsidR="00C44A8C" w:rsidRPr="001F400A" w:rsidRDefault="001F400A" w:rsidP="00B26977">
            <w:pPr>
              <w:spacing w:after="0" w:line="240" w:lineRule="auto"/>
              <w:jc w:val="center"/>
              <w:rPr>
                <w:rFonts w:ascii="Times New Roman" w:hAnsi="Times New Roman"/>
                <w:sz w:val="18"/>
                <w:szCs w:val="18"/>
              </w:rPr>
            </w:pPr>
            <w:r w:rsidRPr="001F400A">
              <w:rPr>
                <w:rFonts w:ascii="Times New Roman" w:hAnsi="Times New Roman"/>
                <w:sz w:val="18"/>
                <w:szCs w:val="18"/>
              </w:rPr>
              <w:t>0</w:t>
            </w:r>
          </w:p>
        </w:tc>
        <w:tc>
          <w:tcPr>
            <w:tcW w:w="720" w:type="dxa"/>
            <w:gridSpan w:val="3"/>
            <w:vAlign w:val="center"/>
          </w:tcPr>
          <w:p w:rsidR="00C44A8C" w:rsidRPr="001F400A" w:rsidRDefault="001F400A" w:rsidP="00B26977">
            <w:pPr>
              <w:spacing w:after="0" w:line="240" w:lineRule="auto"/>
              <w:jc w:val="center"/>
              <w:rPr>
                <w:rFonts w:ascii="Times New Roman" w:hAnsi="Times New Roman"/>
                <w:sz w:val="18"/>
                <w:szCs w:val="18"/>
              </w:rPr>
            </w:pPr>
            <w:r w:rsidRPr="001F400A">
              <w:rPr>
                <w:rFonts w:ascii="Times New Roman" w:hAnsi="Times New Roman"/>
                <w:sz w:val="18"/>
                <w:szCs w:val="18"/>
              </w:rPr>
              <w:t>0</w:t>
            </w:r>
          </w:p>
        </w:tc>
        <w:tc>
          <w:tcPr>
            <w:tcW w:w="855" w:type="dxa"/>
            <w:gridSpan w:val="4"/>
            <w:vAlign w:val="center"/>
          </w:tcPr>
          <w:p w:rsidR="00C44A8C" w:rsidRPr="001F400A" w:rsidRDefault="005439BE" w:rsidP="007A7984">
            <w:pPr>
              <w:spacing w:after="0" w:line="240" w:lineRule="auto"/>
              <w:jc w:val="center"/>
              <w:rPr>
                <w:rFonts w:ascii="Times New Roman" w:hAnsi="Times New Roman"/>
                <w:sz w:val="18"/>
                <w:szCs w:val="18"/>
              </w:rPr>
            </w:pPr>
            <w:r>
              <w:rPr>
                <w:rFonts w:ascii="Times New Roman" w:hAnsi="Times New Roman"/>
                <w:sz w:val="18"/>
                <w:szCs w:val="18"/>
              </w:rPr>
              <w:t>0</w:t>
            </w:r>
          </w:p>
        </w:tc>
        <w:tc>
          <w:tcPr>
            <w:tcW w:w="711" w:type="dxa"/>
            <w:gridSpan w:val="4"/>
            <w:vAlign w:val="center"/>
          </w:tcPr>
          <w:p w:rsidR="00C44A8C" w:rsidRPr="002375DD" w:rsidRDefault="00C44A8C"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559" w:type="dxa"/>
            <w:vAlign w:val="center"/>
          </w:tcPr>
          <w:p w:rsidR="00C44A8C" w:rsidRPr="002375DD" w:rsidRDefault="00C44A8C" w:rsidP="00B26977">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7" w:type="dxa"/>
            <w:vMerge/>
            <w:vAlign w:val="center"/>
          </w:tcPr>
          <w:p w:rsidR="00C44A8C" w:rsidRPr="002C42EC" w:rsidRDefault="00C44A8C" w:rsidP="00835A24">
            <w:pPr>
              <w:spacing w:after="0" w:line="240" w:lineRule="auto"/>
              <w:jc w:val="center"/>
              <w:rPr>
                <w:rFonts w:ascii="Times New Roman" w:hAnsi="Times New Roman"/>
                <w:sz w:val="23"/>
                <w:szCs w:val="23"/>
              </w:rPr>
            </w:pPr>
          </w:p>
        </w:tc>
        <w:tc>
          <w:tcPr>
            <w:tcW w:w="1699" w:type="dxa"/>
            <w:vMerge/>
            <w:vAlign w:val="center"/>
          </w:tcPr>
          <w:p w:rsidR="00C44A8C" w:rsidRPr="002C42EC" w:rsidRDefault="00C44A8C" w:rsidP="00835A24">
            <w:pPr>
              <w:spacing w:after="0" w:line="240" w:lineRule="auto"/>
              <w:rPr>
                <w:rFonts w:ascii="Times New Roman" w:hAnsi="Times New Roman"/>
                <w:sz w:val="23"/>
                <w:szCs w:val="23"/>
              </w:rPr>
            </w:pPr>
          </w:p>
        </w:tc>
      </w:tr>
      <w:tr w:rsidR="00C44A8C" w:rsidRPr="002C42EC" w:rsidTr="0011187D">
        <w:trPr>
          <w:trHeight w:val="475"/>
        </w:trPr>
        <w:tc>
          <w:tcPr>
            <w:tcW w:w="692" w:type="dxa"/>
            <w:vMerge/>
          </w:tcPr>
          <w:p w:rsidR="00C44A8C" w:rsidRPr="002C42EC" w:rsidRDefault="00C44A8C" w:rsidP="00835A24">
            <w:pPr>
              <w:spacing w:after="0" w:line="240" w:lineRule="auto"/>
              <w:jc w:val="center"/>
              <w:rPr>
                <w:rFonts w:ascii="Times New Roman" w:hAnsi="Times New Roman"/>
                <w:sz w:val="23"/>
                <w:szCs w:val="23"/>
              </w:rPr>
            </w:pPr>
          </w:p>
        </w:tc>
        <w:tc>
          <w:tcPr>
            <w:tcW w:w="2284" w:type="dxa"/>
            <w:vMerge/>
          </w:tcPr>
          <w:p w:rsidR="00C44A8C" w:rsidRPr="002C42EC" w:rsidRDefault="00C44A8C" w:rsidP="00835A24">
            <w:pPr>
              <w:spacing w:after="0" w:line="240" w:lineRule="auto"/>
              <w:ind w:left="57"/>
              <w:rPr>
                <w:rFonts w:ascii="Times New Roman" w:hAnsi="Times New Roman"/>
                <w:sz w:val="23"/>
                <w:szCs w:val="23"/>
              </w:rPr>
            </w:pPr>
          </w:p>
        </w:tc>
        <w:tc>
          <w:tcPr>
            <w:tcW w:w="1133" w:type="dxa"/>
            <w:vMerge/>
          </w:tcPr>
          <w:p w:rsidR="00C44A8C" w:rsidRPr="002C42EC" w:rsidRDefault="00C44A8C" w:rsidP="00835A24">
            <w:pPr>
              <w:spacing w:after="0" w:line="240" w:lineRule="auto"/>
              <w:jc w:val="center"/>
              <w:rPr>
                <w:rFonts w:ascii="Times New Roman" w:hAnsi="Times New Roman"/>
                <w:sz w:val="23"/>
                <w:szCs w:val="23"/>
              </w:rPr>
            </w:pPr>
          </w:p>
        </w:tc>
        <w:tc>
          <w:tcPr>
            <w:tcW w:w="1699" w:type="dxa"/>
          </w:tcPr>
          <w:p w:rsidR="00C44A8C" w:rsidRPr="002C42EC" w:rsidRDefault="00C44A8C"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Внебюджетные источники </w:t>
            </w:r>
          </w:p>
        </w:tc>
        <w:tc>
          <w:tcPr>
            <w:tcW w:w="1233" w:type="dxa"/>
            <w:gridSpan w:val="2"/>
            <w:vAlign w:val="center"/>
          </w:tcPr>
          <w:p w:rsidR="00C44A8C" w:rsidRPr="00FC4CB6" w:rsidRDefault="00C44A8C" w:rsidP="00B26977">
            <w:pPr>
              <w:spacing w:after="0" w:line="240" w:lineRule="auto"/>
              <w:jc w:val="center"/>
              <w:rPr>
                <w:rFonts w:ascii="Times New Roman" w:hAnsi="Times New Roman"/>
                <w:sz w:val="18"/>
                <w:szCs w:val="18"/>
              </w:rPr>
            </w:pPr>
            <w:r w:rsidRPr="00FC4CB6">
              <w:rPr>
                <w:rFonts w:ascii="Times New Roman" w:hAnsi="Times New Roman"/>
                <w:sz w:val="18"/>
                <w:szCs w:val="18"/>
              </w:rPr>
              <w:t>0</w:t>
            </w:r>
          </w:p>
        </w:tc>
        <w:tc>
          <w:tcPr>
            <w:tcW w:w="825" w:type="dxa"/>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909" w:type="dxa"/>
            <w:gridSpan w:val="5"/>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720" w:type="dxa"/>
            <w:gridSpan w:val="3"/>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855" w:type="dxa"/>
            <w:gridSpan w:val="4"/>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711" w:type="dxa"/>
            <w:gridSpan w:val="4"/>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559" w:type="dxa"/>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1707" w:type="dxa"/>
            <w:vMerge/>
            <w:vAlign w:val="center"/>
          </w:tcPr>
          <w:p w:rsidR="00C44A8C" w:rsidRPr="002C42EC" w:rsidRDefault="00C44A8C" w:rsidP="00835A24">
            <w:pPr>
              <w:spacing w:after="0" w:line="240" w:lineRule="auto"/>
              <w:jc w:val="center"/>
              <w:rPr>
                <w:rFonts w:ascii="Times New Roman" w:hAnsi="Times New Roman"/>
                <w:sz w:val="23"/>
                <w:szCs w:val="23"/>
              </w:rPr>
            </w:pPr>
          </w:p>
        </w:tc>
        <w:tc>
          <w:tcPr>
            <w:tcW w:w="1699" w:type="dxa"/>
            <w:vMerge/>
            <w:vAlign w:val="center"/>
          </w:tcPr>
          <w:p w:rsidR="00C44A8C" w:rsidRPr="002C42EC" w:rsidRDefault="00C44A8C" w:rsidP="00835A24">
            <w:pPr>
              <w:spacing w:after="0" w:line="240" w:lineRule="auto"/>
              <w:rPr>
                <w:rFonts w:ascii="Times New Roman" w:hAnsi="Times New Roman"/>
                <w:sz w:val="23"/>
                <w:szCs w:val="23"/>
              </w:rPr>
            </w:pPr>
          </w:p>
        </w:tc>
      </w:tr>
      <w:tr w:rsidR="00FE01AF" w:rsidRPr="002C42EC" w:rsidTr="0011187D">
        <w:trPr>
          <w:trHeight w:val="3110"/>
        </w:trPr>
        <w:tc>
          <w:tcPr>
            <w:tcW w:w="692" w:type="dxa"/>
            <w:vMerge/>
          </w:tcPr>
          <w:p w:rsidR="00FE01AF" w:rsidRPr="002C42EC" w:rsidRDefault="00FE01AF" w:rsidP="00835A24">
            <w:pPr>
              <w:spacing w:after="0" w:line="240" w:lineRule="auto"/>
              <w:jc w:val="center"/>
              <w:rPr>
                <w:rFonts w:ascii="Times New Roman" w:hAnsi="Times New Roman"/>
                <w:sz w:val="23"/>
                <w:szCs w:val="23"/>
              </w:rPr>
            </w:pPr>
          </w:p>
        </w:tc>
        <w:tc>
          <w:tcPr>
            <w:tcW w:w="2284" w:type="dxa"/>
            <w:vMerge/>
          </w:tcPr>
          <w:p w:rsidR="00FE01AF" w:rsidRPr="002C42EC" w:rsidRDefault="00FE01AF" w:rsidP="00835A24">
            <w:pPr>
              <w:spacing w:after="0" w:line="240" w:lineRule="auto"/>
              <w:ind w:left="57"/>
              <w:rPr>
                <w:rFonts w:ascii="Times New Roman" w:hAnsi="Times New Roman"/>
                <w:sz w:val="23"/>
                <w:szCs w:val="23"/>
              </w:rPr>
            </w:pPr>
          </w:p>
        </w:tc>
        <w:tc>
          <w:tcPr>
            <w:tcW w:w="1133" w:type="dxa"/>
            <w:vMerge/>
          </w:tcPr>
          <w:p w:rsidR="00FE01AF" w:rsidRPr="002C42EC" w:rsidRDefault="00FE01AF" w:rsidP="00835A24">
            <w:pPr>
              <w:spacing w:after="0" w:line="240" w:lineRule="auto"/>
              <w:jc w:val="center"/>
              <w:rPr>
                <w:rFonts w:ascii="Times New Roman" w:hAnsi="Times New Roman"/>
                <w:sz w:val="23"/>
                <w:szCs w:val="23"/>
              </w:rPr>
            </w:pPr>
          </w:p>
        </w:tc>
        <w:tc>
          <w:tcPr>
            <w:tcW w:w="1699" w:type="dxa"/>
            <w:vAlign w:val="center"/>
          </w:tcPr>
          <w:p w:rsidR="00FE01AF" w:rsidRPr="00965BFC" w:rsidRDefault="00FE01AF" w:rsidP="00850D2B">
            <w:pPr>
              <w:spacing w:after="0" w:line="240" w:lineRule="auto"/>
              <w:rPr>
                <w:rFonts w:ascii="Times New Roman" w:hAnsi="Times New Roman"/>
              </w:rPr>
            </w:pPr>
            <w:r w:rsidRPr="00965BFC">
              <w:rPr>
                <w:rFonts w:ascii="Times New Roman" w:hAnsi="Times New Roman"/>
              </w:rPr>
              <w:t>Средства бюджета городских и сельских поселений Сергиево-Посадского муниципального района Московской области</w:t>
            </w:r>
          </w:p>
        </w:tc>
        <w:tc>
          <w:tcPr>
            <w:tcW w:w="5812" w:type="dxa"/>
            <w:gridSpan w:val="20"/>
            <w:vMerge w:val="restart"/>
          </w:tcPr>
          <w:p w:rsidR="00FE01AF" w:rsidRPr="002C42EC" w:rsidRDefault="00FE01AF" w:rsidP="00835A24">
            <w:pPr>
              <w:spacing w:after="0" w:line="240" w:lineRule="auto"/>
              <w:jc w:val="center"/>
              <w:rPr>
                <w:rFonts w:ascii="Times New Roman" w:hAnsi="Times New Roman"/>
                <w:sz w:val="23"/>
                <w:szCs w:val="23"/>
              </w:rPr>
            </w:pPr>
          </w:p>
        </w:tc>
        <w:tc>
          <w:tcPr>
            <w:tcW w:w="1707" w:type="dxa"/>
            <w:vMerge/>
          </w:tcPr>
          <w:p w:rsidR="00FE01AF" w:rsidRPr="002C42EC" w:rsidRDefault="00FE01AF" w:rsidP="00835A24">
            <w:pPr>
              <w:spacing w:after="0" w:line="240" w:lineRule="auto"/>
              <w:jc w:val="center"/>
              <w:rPr>
                <w:rFonts w:ascii="Times New Roman" w:hAnsi="Times New Roman"/>
                <w:sz w:val="23"/>
                <w:szCs w:val="23"/>
              </w:rPr>
            </w:pPr>
          </w:p>
        </w:tc>
        <w:tc>
          <w:tcPr>
            <w:tcW w:w="1699" w:type="dxa"/>
            <w:vMerge/>
          </w:tcPr>
          <w:p w:rsidR="00FE01AF" w:rsidRPr="002C42EC" w:rsidRDefault="00FE01AF" w:rsidP="00835A24">
            <w:pPr>
              <w:spacing w:after="0" w:line="240" w:lineRule="auto"/>
              <w:rPr>
                <w:rFonts w:ascii="Times New Roman" w:hAnsi="Times New Roman"/>
                <w:sz w:val="23"/>
                <w:szCs w:val="23"/>
              </w:rPr>
            </w:pPr>
          </w:p>
        </w:tc>
      </w:tr>
      <w:tr w:rsidR="00835A24" w:rsidRPr="002C42EC" w:rsidTr="0011187D">
        <w:trPr>
          <w:trHeight w:val="70"/>
        </w:trPr>
        <w:tc>
          <w:tcPr>
            <w:tcW w:w="692" w:type="dxa"/>
            <w:vMerge/>
          </w:tcPr>
          <w:p w:rsidR="00835A24" w:rsidRPr="002C42EC" w:rsidRDefault="00835A24" w:rsidP="00835A24">
            <w:pPr>
              <w:spacing w:after="0" w:line="240" w:lineRule="auto"/>
              <w:jc w:val="center"/>
              <w:rPr>
                <w:rFonts w:ascii="Times New Roman" w:hAnsi="Times New Roman"/>
                <w:sz w:val="23"/>
                <w:szCs w:val="23"/>
              </w:rPr>
            </w:pPr>
          </w:p>
        </w:tc>
        <w:tc>
          <w:tcPr>
            <w:tcW w:w="2284" w:type="dxa"/>
            <w:vMerge/>
          </w:tcPr>
          <w:p w:rsidR="00835A24" w:rsidRPr="002C42EC" w:rsidRDefault="00835A24" w:rsidP="00835A24">
            <w:pPr>
              <w:spacing w:after="0" w:line="240" w:lineRule="auto"/>
              <w:ind w:left="57"/>
              <w:rPr>
                <w:rFonts w:ascii="Times New Roman" w:hAnsi="Times New Roman"/>
                <w:sz w:val="23"/>
                <w:szCs w:val="23"/>
              </w:rPr>
            </w:pPr>
          </w:p>
        </w:tc>
        <w:tc>
          <w:tcPr>
            <w:tcW w:w="1133" w:type="dxa"/>
            <w:vMerge/>
          </w:tcPr>
          <w:p w:rsidR="00835A24" w:rsidRPr="002C42EC" w:rsidRDefault="00835A24" w:rsidP="00835A24">
            <w:pPr>
              <w:spacing w:after="0" w:line="240" w:lineRule="auto"/>
              <w:jc w:val="center"/>
              <w:rPr>
                <w:rFonts w:ascii="Times New Roman" w:hAnsi="Times New Roman"/>
                <w:sz w:val="23"/>
                <w:szCs w:val="23"/>
              </w:rPr>
            </w:pPr>
          </w:p>
        </w:tc>
        <w:tc>
          <w:tcPr>
            <w:tcW w:w="1699" w:type="dxa"/>
            <w:vAlign w:val="center"/>
          </w:tcPr>
          <w:p w:rsidR="00835A24" w:rsidRPr="00965BFC" w:rsidRDefault="00835A24" w:rsidP="00835A24">
            <w:pPr>
              <w:spacing w:after="0" w:line="240" w:lineRule="auto"/>
              <w:ind w:left="57"/>
              <w:rPr>
                <w:rFonts w:ascii="Times New Roman" w:hAnsi="Times New Roman"/>
              </w:rPr>
            </w:pPr>
            <w:r w:rsidRPr="00965BFC">
              <w:rPr>
                <w:rFonts w:ascii="Times New Roman" w:hAnsi="Times New Roman"/>
              </w:rPr>
              <w:t>Внебюджетные источники</w:t>
            </w:r>
          </w:p>
        </w:tc>
        <w:tc>
          <w:tcPr>
            <w:tcW w:w="5812" w:type="dxa"/>
            <w:gridSpan w:val="20"/>
            <w:vMerge/>
          </w:tcPr>
          <w:p w:rsidR="00835A24" w:rsidRPr="002C42EC" w:rsidRDefault="00835A24" w:rsidP="00835A24">
            <w:pPr>
              <w:spacing w:after="0" w:line="240" w:lineRule="auto"/>
              <w:jc w:val="center"/>
              <w:rPr>
                <w:rFonts w:ascii="Times New Roman" w:hAnsi="Times New Roman"/>
                <w:sz w:val="23"/>
                <w:szCs w:val="23"/>
              </w:rPr>
            </w:pPr>
          </w:p>
        </w:tc>
        <w:tc>
          <w:tcPr>
            <w:tcW w:w="1707" w:type="dxa"/>
            <w:vMerge/>
          </w:tcPr>
          <w:p w:rsidR="00835A24" w:rsidRPr="002C42EC" w:rsidRDefault="00835A24" w:rsidP="00835A24">
            <w:pPr>
              <w:spacing w:after="0" w:line="240" w:lineRule="auto"/>
              <w:jc w:val="center"/>
              <w:rPr>
                <w:rFonts w:ascii="Times New Roman" w:hAnsi="Times New Roman"/>
                <w:sz w:val="23"/>
                <w:szCs w:val="23"/>
              </w:rPr>
            </w:pPr>
          </w:p>
        </w:tc>
        <w:tc>
          <w:tcPr>
            <w:tcW w:w="1699" w:type="dxa"/>
            <w:vMerge/>
          </w:tcPr>
          <w:p w:rsidR="00835A24" w:rsidRPr="002C42EC" w:rsidRDefault="00835A24" w:rsidP="00835A24">
            <w:pPr>
              <w:spacing w:after="0" w:line="240" w:lineRule="auto"/>
              <w:rPr>
                <w:rFonts w:ascii="Times New Roman" w:hAnsi="Times New Roman"/>
                <w:sz w:val="23"/>
                <w:szCs w:val="23"/>
              </w:rPr>
            </w:pPr>
          </w:p>
        </w:tc>
      </w:tr>
      <w:tr w:rsidR="00871773" w:rsidRPr="002C42EC" w:rsidTr="0011187D">
        <w:trPr>
          <w:trHeight w:val="135"/>
        </w:trPr>
        <w:tc>
          <w:tcPr>
            <w:tcW w:w="692" w:type="dxa"/>
            <w:vMerge w:val="restart"/>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FD515B">
              <w:rPr>
                <w:rFonts w:ascii="Times New Roman" w:hAnsi="Times New Roman"/>
                <w:sz w:val="23"/>
                <w:szCs w:val="23"/>
              </w:rPr>
              <w:t>.1.</w:t>
            </w:r>
            <w:r w:rsidR="00871773" w:rsidRPr="002C42EC">
              <w:rPr>
                <w:rFonts w:ascii="Times New Roman" w:hAnsi="Times New Roman"/>
                <w:sz w:val="23"/>
                <w:szCs w:val="23"/>
              </w:rPr>
              <w:t xml:space="preserve"> </w:t>
            </w:r>
          </w:p>
        </w:tc>
        <w:tc>
          <w:tcPr>
            <w:tcW w:w="2284" w:type="dxa"/>
            <w:vMerge w:val="restart"/>
          </w:tcPr>
          <w:p w:rsidR="00871773" w:rsidRPr="00965BFC" w:rsidRDefault="00871773" w:rsidP="00835A24">
            <w:pPr>
              <w:spacing w:after="0" w:line="240" w:lineRule="auto"/>
              <w:ind w:left="57"/>
              <w:rPr>
                <w:rFonts w:ascii="Times New Roman" w:hAnsi="Times New Roman"/>
              </w:rPr>
            </w:pPr>
            <w:r w:rsidRPr="00965BFC">
              <w:rPr>
                <w:rFonts w:ascii="Times New Roman" w:hAnsi="Times New Roman"/>
              </w:rPr>
              <w:t xml:space="preserve">Мероприятие </w:t>
            </w:r>
            <w:r w:rsidR="008429AD">
              <w:rPr>
                <w:rFonts w:ascii="Times New Roman" w:hAnsi="Times New Roman"/>
              </w:rPr>
              <w:t>3.</w:t>
            </w:r>
            <w:r w:rsidRPr="00965BFC">
              <w:rPr>
                <w:rFonts w:ascii="Times New Roman" w:hAnsi="Times New Roman"/>
              </w:rPr>
              <w:t>1.</w:t>
            </w:r>
          </w:p>
          <w:p w:rsidR="00871773" w:rsidRPr="00965BFC" w:rsidRDefault="00871773" w:rsidP="00835A24">
            <w:pPr>
              <w:spacing w:after="0" w:line="240" w:lineRule="auto"/>
              <w:ind w:left="57"/>
              <w:rPr>
                <w:rFonts w:ascii="Times New Roman" w:hAnsi="Times New Roman"/>
              </w:rPr>
            </w:pPr>
            <w:r w:rsidRPr="00965BFC">
              <w:rPr>
                <w:rFonts w:ascii="Times New Roman" w:hAnsi="Times New Roman"/>
              </w:rPr>
              <w:t xml:space="preserve">Реализация адресных программ Московской области, направленных на  переселение граждан из аварийного </w:t>
            </w:r>
            <w:r w:rsidRPr="00965BFC">
              <w:rPr>
                <w:rFonts w:ascii="Times New Roman" w:hAnsi="Times New Roman"/>
              </w:rPr>
              <w:lastRenderedPageBreak/>
              <w:t>жилищного фонда в Московской области</w:t>
            </w:r>
          </w:p>
        </w:tc>
        <w:tc>
          <w:tcPr>
            <w:tcW w:w="1133" w:type="dxa"/>
            <w:vMerge w:val="restart"/>
          </w:tcPr>
          <w:p w:rsidR="00871773" w:rsidRPr="002E4FA2" w:rsidRDefault="00871773" w:rsidP="00E66F30">
            <w:pPr>
              <w:spacing w:after="0" w:line="240" w:lineRule="auto"/>
              <w:jc w:val="center"/>
              <w:rPr>
                <w:rFonts w:ascii="Times New Roman" w:hAnsi="Times New Roman"/>
                <w:sz w:val="24"/>
                <w:szCs w:val="24"/>
              </w:rPr>
            </w:pPr>
            <w:r w:rsidRPr="002E4FA2">
              <w:rPr>
                <w:rFonts w:ascii="Times New Roman" w:hAnsi="Times New Roman"/>
                <w:sz w:val="24"/>
                <w:szCs w:val="24"/>
              </w:rPr>
              <w:lastRenderedPageBreak/>
              <w:t>2017-202</w:t>
            </w:r>
            <w:r w:rsidR="00E66F30">
              <w:rPr>
                <w:rFonts w:ascii="Times New Roman" w:hAnsi="Times New Roman"/>
                <w:sz w:val="24"/>
                <w:szCs w:val="24"/>
              </w:rPr>
              <w:t>1</w:t>
            </w:r>
            <w:r w:rsidRPr="002E4FA2">
              <w:rPr>
                <w:rFonts w:ascii="Times New Roman" w:hAnsi="Times New Roman"/>
                <w:sz w:val="24"/>
                <w:szCs w:val="24"/>
              </w:rPr>
              <w:t xml:space="preserve"> годы </w:t>
            </w:r>
          </w:p>
        </w:tc>
        <w:tc>
          <w:tcPr>
            <w:tcW w:w="1699" w:type="dxa"/>
          </w:tcPr>
          <w:p w:rsidR="00871773" w:rsidRPr="002E4FA2" w:rsidRDefault="00871773" w:rsidP="004365FD">
            <w:pPr>
              <w:spacing w:after="0" w:line="240" w:lineRule="auto"/>
              <w:ind w:left="57"/>
              <w:rPr>
                <w:rFonts w:ascii="Times New Roman" w:hAnsi="Times New Roman"/>
                <w:sz w:val="24"/>
                <w:szCs w:val="24"/>
              </w:rPr>
            </w:pPr>
            <w:r w:rsidRPr="002E4FA2">
              <w:rPr>
                <w:rFonts w:ascii="Times New Roman" w:hAnsi="Times New Roman"/>
                <w:sz w:val="24"/>
                <w:szCs w:val="24"/>
              </w:rPr>
              <w:t>Итого</w:t>
            </w:r>
          </w:p>
        </w:tc>
        <w:tc>
          <w:tcPr>
            <w:tcW w:w="1216" w:type="dxa"/>
          </w:tcPr>
          <w:p w:rsidR="00FC4CB6" w:rsidRPr="00C44A8C" w:rsidRDefault="0017210B" w:rsidP="00C44A8C">
            <w:pPr>
              <w:spacing w:after="0" w:line="240" w:lineRule="auto"/>
              <w:jc w:val="center"/>
              <w:rPr>
                <w:rFonts w:ascii="Times New Roman" w:hAnsi="Times New Roman"/>
                <w:sz w:val="17"/>
                <w:szCs w:val="17"/>
              </w:rPr>
            </w:pPr>
            <w:r>
              <w:rPr>
                <w:rFonts w:ascii="Times New Roman" w:hAnsi="Times New Roman"/>
                <w:sz w:val="17"/>
                <w:szCs w:val="17"/>
              </w:rPr>
              <w:t>0</w:t>
            </w:r>
          </w:p>
        </w:tc>
        <w:tc>
          <w:tcPr>
            <w:tcW w:w="842" w:type="dxa"/>
            <w:gridSpan w:val="2"/>
          </w:tcPr>
          <w:p w:rsidR="00871773" w:rsidRPr="00C44A8C" w:rsidRDefault="005439BE" w:rsidP="007A7984">
            <w:pPr>
              <w:spacing w:after="0" w:line="240" w:lineRule="auto"/>
              <w:jc w:val="center"/>
              <w:rPr>
                <w:rFonts w:ascii="Times New Roman" w:hAnsi="Times New Roman"/>
                <w:sz w:val="17"/>
                <w:szCs w:val="17"/>
              </w:rPr>
            </w:pPr>
            <w:r>
              <w:rPr>
                <w:rFonts w:ascii="Times New Roman" w:hAnsi="Times New Roman"/>
                <w:sz w:val="17"/>
                <w:szCs w:val="17"/>
              </w:rPr>
              <w:t>0</w:t>
            </w:r>
          </w:p>
        </w:tc>
        <w:tc>
          <w:tcPr>
            <w:tcW w:w="919" w:type="dxa"/>
            <w:gridSpan w:val="6"/>
          </w:tcPr>
          <w:p w:rsidR="00871773" w:rsidRPr="00C44A8C" w:rsidRDefault="004D7604" w:rsidP="006D5532">
            <w:pPr>
              <w:spacing w:after="0" w:line="240" w:lineRule="auto"/>
              <w:jc w:val="center"/>
              <w:rPr>
                <w:rFonts w:ascii="Times New Roman" w:hAnsi="Times New Roman"/>
                <w:sz w:val="17"/>
                <w:szCs w:val="17"/>
              </w:rPr>
            </w:pPr>
            <w:r>
              <w:rPr>
                <w:rFonts w:ascii="Times New Roman" w:hAnsi="Times New Roman"/>
                <w:sz w:val="17"/>
                <w:szCs w:val="17"/>
              </w:rPr>
              <w:t>0</w:t>
            </w:r>
          </w:p>
        </w:tc>
        <w:tc>
          <w:tcPr>
            <w:tcW w:w="710" w:type="dxa"/>
            <w:gridSpan w:val="2"/>
          </w:tcPr>
          <w:p w:rsidR="00871773" w:rsidRPr="00C44A8C" w:rsidRDefault="004D7604" w:rsidP="006D5532">
            <w:pPr>
              <w:spacing w:after="0" w:line="240" w:lineRule="auto"/>
              <w:jc w:val="center"/>
              <w:rPr>
                <w:rFonts w:ascii="Times New Roman" w:hAnsi="Times New Roman"/>
                <w:sz w:val="16"/>
                <w:szCs w:val="16"/>
              </w:rPr>
            </w:pPr>
            <w:r>
              <w:rPr>
                <w:rFonts w:ascii="Times New Roman" w:hAnsi="Times New Roman"/>
                <w:sz w:val="16"/>
                <w:szCs w:val="16"/>
              </w:rPr>
              <w:t>0</w:t>
            </w:r>
          </w:p>
        </w:tc>
        <w:tc>
          <w:tcPr>
            <w:tcW w:w="855" w:type="dxa"/>
            <w:gridSpan w:val="4"/>
          </w:tcPr>
          <w:p w:rsidR="00871773" w:rsidRPr="00C44A8C" w:rsidRDefault="005439BE" w:rsidP="007A7984">
            <w:pPr>
              <w:spacing w:after="0" w:line="240" w:lineRule="auto"/>
              <w:jc w:val="center"/>
              <w:rPr>
                <w:rFonts w:ascii="Times New Roman" w:hAnsi="Times New Roman"/>
                <w:sz w:val="17"/>
                <w:szCs w:val="17"/>
              </w:rPr>
            </w:pPr>
            <w:r>
              <w:rPr>
                <w:rFonts w:ascii="Times New Roman" w:hAnsi="Times New Roman"/>
                <w:sz w:val="17"/>
                <w:szCs w:val="17"/>
              </w:rPr>
              <w:t>0</w:t>
            </w:r>
          </w:p>
        </w:tc>
        <w:tc>
          <w:tcPr>
            <w:tcW w:w="711" w:type="dxa"/>
            <w:gridSpan w:val="4"/>
          </w:tcPr>
          <w:p w:rsidR="00871773" w:rsidRPr="002375DD" w:rsidRDefault="00C44A8C" w:rsidP="006D5532">
            <w:pPr>
              <w:spacing w:after="0" w:line="240" w:lineRule="auto"/>
              <w:jc w:val="center"/>
              <w:rPr>
                <w:rFonts w:ascii="Times New Roman" w:hAnsi="Times New Roman"/>
                <w:sz w:val="18"/>
                <w:szCs w:val="18"/>
              </w:rPr>
            </w:pPr>
            <w:r>
              <w:rPr>
                <w:rFonts w:ascii="Times New Roman" w:hAnsi="Times New Roman"/>
                <w:sz w:val="18"/>
                <w:szCs w:val="18"/>
              </w:rPr>
              <w:t>0</w:t>
            </w:r>
          </w:p>
        </w:tc>
        <w:tc>
          <w:tcPr>
            <w:tcW w:w="559" w:type="dxa"/>
          </w:tcPr>
          <w:p w:rsidR="00871773" w:rsidRPr="002375DD" w:rsidRDefault="00E66F30" w:rsidP="004365FD">
            <w:pPr>
              <w:spacing w:after="0" w:line="240" w:lineRule="auto"/>
              <w:jc w:val="center"/>
              <w:rPr>
                <w:rFonts w:ascii="Times New Roman" w:hAnsi="Times New Roman"/>
                <w:sz w:val="23"/>
                <w:szCs w:val="23"/>
              </w:rPr>
            </w:pPr>
            <w:r w:rsidRPr="00E66F30">
              <w:rPr>
                <w:rFonts w:ascii="Times New Roman" w:hAnsi="Times New Roman"/>
                <w:sz w:val="20"/>
                <w:szCs w:val="23"/>
              </w:rPr>
              <w:t>42392,3</w:t>
            </w:r>
          </w:p>
        </w:tc>
        <w:tc>
          <w:tcPr>
            <w:tcW w:w="1707" w:type="dxa"/>
            <w:vMerge w:val="restart"/>
          </w:tcPr>
          <w:p w:rsidR="00871773" w:rsidRPr="00965BFC" w:rsidRDefault="00871773" w:rsidP="00835A24">
            <w:pPr>
              <w:spacing w:after="0" w:line="240" w:lineRule="auto"/>
              <w:jc w:val="center"/>
              <w:rPr>
                <w:rFonts w:ascii="Times New Roman" w:hAnsi="Times New Roman"/>
              </w:rPr>
            </w:pPr>
            <w:r w:rsidRPr="00965BFC">
              <w:rPr>
                <w:rFonts w:ascii="Times New Roman" w:hAnsi="Times New Roman"/>
              </w:rPr>
              <w:t>Отдел координации и контроля строительства администрации Сергиево-</w:t>
            </w:r>
            <w:r w:rsidRPr="00965BFC">
              <w:rPr>
                <w:rFonts w:ascii="Times New Roman" w:hAnsi="Times New Roman"/>
              </w:rPr>
              <w:lastRenderedPageBreak/>
              <w:t xml:space="preserve">Посадского </w:t>
            </w:r>
            <w:r w:rsidR="005C73B4" w:rsidRPr="005C73B4">
              <w:rPr>
                <w:rFonts w:ascii="Times New Roman" w:hAnsi="Times New Roman"/>
              </w:rPr>
              <w:t>городского округа</w:t>
            </w:r>
          </w:p>
        </w:tc>
        <w:tc>
          <w:tcPr>
            <w:tcW w:w="1699" w:type="dxa"/>
            <w:vMerge w:val="restart"/>
          </w:tcPr>
          <w:p w:rsidR="00871773" w:rsidRPr="002C42EC" w:rsidRDefault="00871773" w:rsidP="00835A24">
            <w:pPr>
              <w:spacing w:after="0" w:line="240" w:lineRule="auto"/>
              <w:ind w:left="57"/>
              <w:rPr>
                <w:rFonts w:ascii="Times New Roman" w:hAnsi="Times New Roman"/>
                <w:sz w:val="23"/>
                <w:szCs w:val="23"/>
              </w:rPr>
            </w:pPr>
          </w:p>
        </w:tc>
      </w:tr>
      <w:tr w:rsidR="00871773" w:rsidRPr="002C42EC" w:rsidTr="0011187D">
        <w:trPr>
          <w:trHeight w:val="1155"/>
        </w:trPr>
        <w:tc>
          <w:tcPr>
            <w:tcW w:w="692" w:type="dxa"/>
            <w:vMerge/>
          </w:tcPr>
          <w:p w:rsidR="00871773" w:rsidRPr="002C42EC" w:rsidRDefault="00871773" w:rsidP="00835A24">
            <w:pPr>
              <w:spacing w:after="0" w:line="240" w:lineRule="auto"/>
              <w:jc w:val="center"/>
              <w:rPr>
                <w:rFonts w:ascii="Times New Roman" w:hAnsi="Times New Roman"/>
                <w:sz w:val="23"/>
                <w:szCs w:val="23"/>
              </w:rPr>
            </w:pPr>
          </w:p>
        </w:tc>
        <w:tc>
          <w:tcPr>
            <w:tcW w:w="2284" w:type="dxa"/>
            <w:vMerge/>
          </w:tcPr>
          <w:p w:rsidR="00871773" w:rsidRPr="00965BFC" w:rsidRDefault="00871773" w:rsidP="00835A24">
            <w:pPr>
              <w:spacing w:after="0" w:line="240" w:lineRule="auto"/>
              <w:ind w:left="57"/>
              <w:rPr>
                <w:rFonts w:ascii="Times New Roman" w:hAnsi="Times New Roman"/>
              </w:rPr>
            </w:pPr>
          </w:p>
        </w:tc>
        <w:tc>
          <w:tcPr>
            <w:tcW w:w="1133" w:type="dxa"/>
            <w:vMerge/>
          </w:tcPr>
          <w:p w:rsidR="00871773" w:rsidRPr="002E4FA2" w:rsidRDefault="00871773" w:rsidP="00D877A1">
            <w:pPr>
              <w:spacing w:after="0" w:line="240" w:lineRule="auto"/>
              <w:jc w:val="center"/>
              <w:rPr>
                <w:rFonts w:ascii="Times New Roman" w:hAnsi="Times New Roman"/>
                <w:sz w:val="24"/>
                <w:szCs w:val="24"/>
              </w:rPr>
            </w:pPr>
          </w:p>
        </w:tc>
        <w:tc>
          <w:tcPr>
            <w:tcW w:w="1699" w:type="dxa"/>
          </w:tcPr>
          <w:p w:rsidR="00871773" w:rsidRPr="002E4FA2" w:rsidRDefault="00871773" w:rsidP="004365FD">
            <w:pPr>
              <w:spacing w:after="0" w:line="240" w:lineRule="auto"/>
              <w:ind w:left="57"/>
              <w:rPr>
                <w:rFonts w:ascii="Times New Roman" w:hAnsi="Times New Roman"/>
                <w:sz w:val="24"/>
                <w:szCs w:val="24"/>
              </w:rPr>
            </w:pPr>
            <w:r w:rsidRPr="002E4FA2">
              <w:rPr>
                <w:rFonts w:ascii="Times New Roman" w:hAnsi="Times New Roman"/>
                <w:sz w:val="24"/>
                <w:szCs w:val="24"/>
              </w:rPr>
              <w:t xml:space="preserve">Средства бюджета Московской области </w:t>
            </w:r>
          </w:p>
        </w:tc>
        <w:tc>
          <w:tcPr>
            <w:tcW w:w="1216" w:type="dxa"/>
          </w:tcPr>
          <w:p w:rsidR="00871773" w:rsidRPr="00FC4CB6" w:rsidRDefault="0017210B" w:rsidP="004365FD">
            <w:pPr>
              <w:spacing w:after="0" w:line="240" w:lineRule="auto"/>
              <w:jc w:val="center"/>
              <w:rPr>
                <w:rFonts w:ascii="Times New Roman" w:hAnsi="Times New Roman"/>
                <w:sz w:val="18"/>
                <w:szCs w:val="18"/>
              </w:rPr>
            </w:pPr>
            <w:r>
              <w:rPr>
                <w:rFonts w:ascii="Times New Roman" w:hAnsi="Times New Roman"/>
                <w:sz w:val="18"/>
                <w:szCs w:val="18"/>
              </w:rPr>
              <w:t>0</w:t>
            </w:r>
          </w:p>
        </w:tc>
        <w:tc>
          <w:tcPr>
            <w:tcW w:w="842" w:type="dxa"/>
            <w:gridSpan w:val="2"/>
          </w:tcPr>
          <w:p w:rsidR="00871773" w:rsidRPr="004D7604" w:rsidRDefault="005439BE" w:rsidP="006D5532">
            <w:pPr>
              <w:spacing w:after="0" w:line="240" w:lineRule="auto"/>
              <w:jc w:val="center"/>
              <w:rPr>
                <w:rFonts w:ascii="Times New Roman" w:hAnsi="Times New Roman"/>
                <w:sz w:val="18"/>
                <w:szCs w:val="18"/>
              </w:rPr>
            </w:pPr>
            <w:r>
              <w:rPr>
                <w:rFonts w:ascii="Times New Roman" w:hAnsi="Times New Roman"/>
                <w:sz w:val="18"/>
                <w:szCs w:val="18"/>
              </w:rPr>
              <w:t>0</w:t>
            </w:r>
          </w:p>
        </w:tc>
        <w:tc>
          <w:tcPr>
            <w:tcW w:w="919" w:type="dxa"/>
            <w:gridSpan w:val="6"/>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710" w:type="dxa"/>
            <w:gridSpan w:val="2"/>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855" w:type="dxa"/>
            <w:gridSpan w:val="4"/>
          </w:tcPr>
          <w:p w:rsidR="00871773" w:rsidRPr="004D7604" w:rsidRDefault="005439BE" w:rsidP="006D5532">
            <w:pPr>
              <w:spacing w:after="0" w:line="240" w:lineRule="auto"/>
              <w:jc w:val="center"/>
              <w:rPr>
                <w:rFonts w:ascii="Times New Roman" w:hAnsi="Times New Roman"/>
                <w:sz w:val="18"/>
                <w:szCs w:val="18"/>
              </w:rPr>
            </w:pPr>
            <w:r>
              <w:rPr>
                <w:rFonts w:ascii="Times New Roman" w:hAnsi="Times New Roman"/>
                <w:sz w:val="18"/>
                <w:szCs w:val="18"/>
              </w:rPr>
              <w:t>0</w:t>
            </w:r>
          </w:p>
        </w:tc>
        <w:tc>
          <w:tcPr>
            <w:tcW w:w="711" w:type="dxa"/>
            <w:gridSpan w:val="4"/>
          </w:tcPr>
          <w:p w:rsidR="00871773" w:rsidRPr="004D7604" w:rsidRDefault="00FC4CB6"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559" w:type="dxa"/>
          </w:tcPr>
          <w:p w:rsidR="00871773" w:rsidRPr="004D7604" w:rsidRDefault="00F75E76" w:rsidP="004365FD">
            <w:pPr>
              <w:spacing w:after="0" w:line="240" w:lineRule="auto"/>
              <w:jc w:val="center"/>
              <w:rPr>
                <w:rFonts w:ascii="Times New Roman" w:hAnsi="Times New Roman"/>
                <w:sz w:val="23"/>
                <w:szCs w:val="23"/>
              </w:rPr>
            </w:pPr>
            <w:r w:rsidRPr="00F75E76">
              <w:rPr>
                <w:rFonts w:ascii="Times New Roman" w:hAnsi="Times New Roman"/>
                <w:sz w:val="20"/>
                <w:szCs w:val="23"/>
              </w:rPr>
              <w:t>32769,20</w:t>
            </w:r>
          </w:p>
        </w:tc>
        <w:tc>
          <w:tcPr>
            <w:tcW w:w="1707" w:type="dxa"/>
            <w:vMerge/>
          </w:tcPr>
          <w:p w:rsidR="00871773" w:rsidRPr="004D7604" w:rsidRDefault="00871773" w:rsidP="00835A24">
            <w:pPr>
              <w:spacing w:after="0" w:line="240" w:lineRule="auto"/>
              <w:jc w:val="center"/>
              <w:rPr>
                <w:rFonts w:ascii="Times New Roman" w:hAnsi="Times New Roman"/>
                <w:sz w:val="23"/>
                <w:szCs w:val="23"/>
              </w:rPr>
            </w:pPr>
          </w:p>
        </w:tc>
        <w:tc>
          <w:tcPr>
            <w:tcW w:w="1699" w:type="dxa"/>
            <w:vMerge/>
          </w:tcPr>
          <w:p w:rsidR="00871773" w:rsidRPr="002C42EC" w:rsidRDefault="00871773" w:rsidP="00835A24">
            <w:pPr>
              <w:spacing w:after="0" w:line="240" w:lineRule="auto"/>
              <w:ind w:left="57"/>
              <w:rPr>
                <w:rFonts w:ascii="Times New Roman" w:hAnsi="Times New Roman"/>
                <w:sz w:val="23"/>
                <w:szCs w:val="23"/>
              </w:rPr>
            </w:pPr>
          </w:p>
        </w:tc>
      </w:tr>
      <w:tr w:rsidR="00871773" w:rsidRPr="002C42EC" w:rsidTr="0011187D">
        <w:trPr>
          <w:trHeight w:val="2103"/>
        </w:trPr>
        <w:tc>
          <w:tcPr>
            <w:tcW w:w="692" w:type="dxa"/>
            <w:vMerge/>
            <w:vAlign w:val="center"/>
          </w:tcPr>
          <w:p w:rsidR="00871773" w:rsidRPr="002C42EC" w:rsidRDefault="00871773" w:rsidP="00835A24">
            <w:pPr>
              <w:spacing w:after="0" w:line="240" w:lineRule="auto"/>
              <w:jc w:val="center"/>
              <w:rPr>
                <w:rFonts w:ascii="Times New Roman" w:hAnsi="Times New Roman"/>
                <w:sz w:val="23"/>
                <w:szCs w:val="23"/>
              </w:rPr>
            </w:pPr>
          </w:p>
        </w:tc>
        <w:tc>
          <w:tcPr>
            <w:tcW w:w="2284" w:type="dxa"/>
            <w:vMerge/>
            <w:vAlign w:val="center"/>
          </w:tcPr>
          <w:p w:rsidR="00871773" w:rsidRPr="00965BFC" w:rsidRDefault="00871773" w:rsidP="00835A24">
            <w:pPr>
              <w:spacing w:after="0" w:line="240" w:lineRule="auto"/>
              <w:ind w:left="57"/>
              <w:rPr>
                <w:rFonts w:ascii="Times New Roman" w:hAnsi="Times New Roman"/>
              </w:rPr>
            </w:pPr>
          </w:p>
        </w:tc>
        <w:tc>
          <w:tcPr>
            <w:tcW w:w="1133" w:type="dxa"/>
            <w:vMerge/>
            <w:vAlign w:val="center"/>
          </w:tcPr>
          <w:p w:rsidR="00871773" w:rsidRPr="002E4FA2" w:rsidRDefault="00871773" w:rsidP="00835A24">
            <w:pPr>
              <w:spacing w:after="0" w:line="240" w:lineRule="auto"/>
              <w:jc w:val="center"/>
              <w:rPr>
                <w:rFonts w:ascii="Times New Roman" w:hAnsi="Times New Roman"/>
                <w:sz w:val="24"/>
                <w:szCs w:val="24"/>
              </w:rPr>
            </w:pPr>
          </w:p>
        </w:tc>
        <w:tc>
          <w:tcPr>
            <w:tcW w:w="1699" w:type="dxa"/>
          </w:tcPr>
          <w:p w:rsidR="00871773" w:rsidRPr="002E4FA2" w:rsidRDefault="00001883" w:rsidP="002E4FA2">
            <w:pPr>
              <w:spacing w:after="0" w:line="240" w:lineRule="auto"/>
              <w:rPr>
                <w:rFonts w:ascii="Times New Roman" w:hAnsi="Times New Roman"/>
                <w:sz w:val="24"/>
                <w:szCs w:val="24"/>
              </w:rPr>
            </w:pPr>
            <w:r w:rsidRPr="002C42EC">
              <w:rPr>
                <w:rFonts w:ascii="Times New Roman" w:hAnsi="Times New Roman"/>
                <w:sz w:val="23"/>
                <w:szCs w:val="23"/>
              </w:rPr>
              <w:t>Средства бюджет</w:t>
            </w:r>
            <w:r>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1216" w:type="dxa"/>
            <w:vAlign w:val="center"/>
          </w:tcPr>
          <w:p w:rsidR="00871773" w:rsidRPr="00FC4CB6" w:rsidRDefault="0017210B" w:rsidP="004365FD">
            <w:pPr>
              <w:spacing w:after="0" w:line="240" w:lineRule="auto"/>
              <w:jc w:val="center"/>
              <w:rPr>
                <w:rFonts w:ascii="Times New Roman" w:hAnsi="Times New Roman"/>
                <w:sz w:val="18"/>
                <w:szCs w:val="18"/>
              </w:rPr>
            </w:pPr>
            <w:r>
              <w:rPr>
                <w:rFonts w:ascii="Times New Roman" w:hAnsi="Times New Roman"/>
                <w:sz w:val="18"/>
                <w:szCs w:val="18"/>
              </w:rPr>
              <w:t>0</w:t>
            </w:r>
          </w:p>
        </w:tc>
        <w:tc>
          <w:tcPr>
            <w:tcW w:w="842" w:type="dxa"/>
            <w:gridSpan w:val="2"/>
            <w:vAlign w:val="center"/>
          </w:tcPr>
          <w:p w:rsidR="00871773" w:rsidRPr="004D7604" w:rsidRDefault="005439BE" w:rsidP="007A7984">
            <w:pPr>
              <w:spacing w:after="0" w:line="240" w:lineRule="auto"/>
              <w:jc w:val="center"/>
              <w:rPr>
                <w:rFonts w:ascii="Times New Roman" w:hAnsi="Times New Roman"/>
                <w:sz w:val="18"/>
                <w:szCs w:val="18"/>
              </w:rPr>
            </w:pPr>
            <w:r>
              <w:rPr>
                <w:rFonts w:ascii="Times New Roman" w:hAnsi="Times New Roman"/>
                <w:sz w:val="18"/>
                <w:szCs w:val="18"/>
              </w:rPr>
              <w:t>0</w:t>
            </w:r>
          </w:p>
        </w:tc>
        <w:tc>
          <w:tcPr>
            <w:tcW w:w="919" w:type="dxa"/>
            <w:gridSpan w:val="6"/>
            <w:vAlign w:val="center"/>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710" w:type="dxa"/>
            <w:gridSpan w:val="2"/>
            <w:vAlign w:val="center"/>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855" w:type="dxa"/>
            <w:gridSpan w:val="4"/>
            <w:vAlign w:val="center"/>
          </w:tcPr>
          <w:p w:rsidR="00871773" w:rsidRPr="004D7604" w:rsidRDefault="005439BE" w:rsidP="007A7984">
            <w:pPr>
              <w:spacing w:after="0" w:line="240" w:lineRule="auto"/>
              <w:jc w:val="center"/>
              <w:rPr>
                <w:rFonts w:ascii="Times New Roman" w:hAnsi="Times New Roman"/>
                <w:sz w:val="18"/>
                <w:szCs w:val="18"/>
              </w:rPr>
            </w:pPr>
            <w:r>
              <w:rPr>
                <w:rFonts w:ascii="Times New Roman" w:hAnsi="Times New Roman"/>
                <w:sz w:val="18"/>
                <w:szCs w:val="18"/>
              </w:rPr>
              <w:t>0</w:t>
            </w:r>
          </w:p>
        </w:tc>
        <w:tc>
          <w:tcPr>
            <w:tcW w:w="711" w:type="dxa"/>
            <w:gridSpan w:val="4"/>
            <w:vAlign w:val="center"/>
          </w:tcPr>
          <w:p w:rsidR="00871773" w:rsidRPr="004D7604" w:rsidRDefault="00FC4CB6"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559" w:type="dxa"/>
            <w:vAlign w:val="center"/>
          </w:tcPr>
          <w:p w:rsidR="00871773" w:rsidRPr="004D7604" w:rsidRDefault="00F75E76" w:rsidP="004365FD">
            <w:pPr>
              <w:spacing w:after="0" w:line="240" w:lineRule="auto"/>
              <w:jc w:val="center"/>
              <w:rPr>
                <w:rFonts w:ascii="Times New Roman" w:hAnsi="Times New Roman"/>
                <w:sz w:val="23"/>
                <w:szCs w:val="23"/>
              </w:rPr>
            </w:pPr>
            <w:r w:rsidRPr="00F75E76">
              <w:rPr>
                <w:rFonts w:ascii="Times New Roman" w:hAnsi="Times New Roman"/>
                <w:sz w:val="20"/>
                <w:szCs w:val="23"/>
              </w:rPr>
              <w:t>9623,10</w:t>
            </w:r>
          </w:p>
        </w:tc>
        <w:tc>
          <w:tcPr>
            <w:tcW w:w="1707" w:type="dxa"/>
            <w:vMerge/>
            <w:vAlign w:val="center"/>
          </w:tcPr>
          <w:p w:rsidR="00871773" w:rsidRPr="004D7604" w:rsidRDefault="00871773" w:rsidP="00835A24">
            <w:pPr>
              <w:spacing w:after="0" w:line="240" w:lineRule="auto"/>
              <w:jc w:val="center"/>
              <w:rPr>
                <w:rFonts w:ascii="Times New Roman" w:hAnsi="Times New Roman"/>
                <w:sz w:val="23"/>
                <w:szCs w:val="23"/>
              </w:rPr>
            </w:pPr>
          </w:p>
        </w:tc>
        <w:tc>
          <w:tcPr>
            <w:tcW w:w="1699" w:type="dxa"/>
            <w:vMerge/>
            <w:vAlign w:val="center"/>
          </w:tcPr>
          <w:p w:rsidR="00871773" w:rsidRPr="002C42EC" w:rsidRDefault="00871773" w:rsidP="00835A24">
            <w:pPr>
              <w:spacing w:after="0" w:line="240" w:lineRule="auto"/>
              <w:rPr>
                <w:rFonts w:ascii="Times New Roman" w:hAnsi="Times New Roman"/>
                <w:sz w:val="23"/>
                <w:szCs w:val="23"/>
              </w:rPr>
            </w:pPr>
          </w:p>
        </w:tc>
      </w:tr>
      <w:tr w:rsidR="00871773" w:rsidRPr="002C42EC" w:rsidTr="0011187D">
        <w:trPr>
          <w:trHeight w:val="562"/>
        </w:trPr>
        <w:tc>
          <w:tcPr>
            <w:tcW w:w="692" w:type="dxa"/>
            <w:vMerge/>
            <w:vAlign w:val="center"/>
          </w:tcPr>
          <w:p w:rsidR="00871773" w:rsidRPr="002C42EC" w:rsidRDefault="00871773" w:rsidP="00835A24">
            <w:pPr>
              <w:spacing w:after="0" w:line="240" w:lineRule="auto"/>
              <w:jc w:val="center"/>
              <w:rPr>
                <w:rFonts w:ascii="Times New Roman" w:hAnsi="Times New Roman"/>
                <w:sz w:val="23"/>
                <w:szCs w:val="23"/>
              </w:rPr>
            </w:pPr>
          </w:p>
        </w:tc>
        <w:tc>
          <w:tcPr>
            <w:tcW w:w="2284" w:type="dxa"/>
            <w:vMerge/>
            <w:vAlign w:val="center"/>
          </w:tcPr>
          <w:p w:rsidR="00871773" w:rsidRPr="00965BFC" w:rsidRDefault="00871773" w:rsidP="00835A24">
            <w:pPr>
              <w:spacing w:after="0" w:line="240" w:lineRule="auto"/>
              <w:ind w:left="57"/>
              <w:rPr>
                <w:rFonts w:ascii="Times New Roman" w:hAnsi="Times New Roman"/>
              </w:rPr>
            </w:pPr>
          </w:p>
        </w:tc>
        <w:tc>
          <w:tcPr>
            <w:tcW w:w="1133" w:type="dxa"/>
            <w:vMerge/>
            <w:vAlign w:val="center"/>
          </w:tcPr>
          <w:p w:rsidR="00871773" w:rsidRPr="002E4FA2" w:rsidRDefault="00871773" w:rsidP="00835A24">
            <w:pPr>
              <w:spacing w:after="0" w:line="240" w:lineRule="auto"/>
              <w:jc w:val="center"/>
              <w:rPr>
                <w:rFonts w:ascii="Times New Roman" w:hAnsi="Times New Roman"/>
                <w:sz w:val="24"/>
                <w:szCs w:val="24"/>
              </w:rPr>
            </w:pPr>
          </w:p>
        </w:tc>
        <w:tc>
          <w:tcPr>
            <w:tcW w:w="1699" w:type="dxa"/>
          </w:tcPr>
          <w:p w:rsidR="00871773" w:rsidRPr="002E4FA2" w:rsidRDefault="00871773" w:rsidP="004365FD">
            <w:pPr>
              <w:spacing w:after="0" w:line="240" w:lineRule="auto"/>
              <w:ind w:left="57"/>
              <w:rPr>
                <w:rFonts w:ascii="Times New Roman" w:hAnsi="Times New Roman"/>
                <w:sz w:val="24"/>
                <w:szCs w:val="24"/>
              </w:rPr>
            </w:pPr>
            <w:r w:rsidRPr="002E4FA2">
              <w:rPr>
                <w:rFonts w:ascii="Times New Roman" w:hAnsi="Times New Roman"/>
                <w:sz w:val="24"/>
                <w:szCs w:val="24"/>
              </w:rPr>
              <w:t xml:space="preserve">Внебюджетные источники </w:t>
            </w:r>
          </w:p>
        </w:tc>
        <w:tc>
          <w:tcPr>
            <w:tcW w:w="1216" w:type="dxa"/>
            <w:vAlign w:val="center"/>
          </w:tcPr>
          <w:p w:rsidR="00871773" w:rsidRPr="00FC4CB6" w:rsidRDefault="00871773" w:rsidP="004365FD">
            <w:pPr>
              <w:spacing w:after="0" w:line="240" w:lineRule="auto"/>
              <w:jc w:val="center"/>
              <w:rPr>
                <w:rFonts w:ascii="Times New Roman" w:hAnsi="Times New Roman"/>
                <w:sz w:val="18"/>
                <w:szCs w:val="18"/>
              </w:rPr>
            </w:pPr>
            <w:r w:rsidRPr="00FC4CB6">
              <w:rPr>
                <w:rFonts w:ascii="Times New Roman" w:hAnsi="Times New Roman"/>
                <w:sz w:val="18"/>
                <w:szCs w:val="18"/>
              </w:rPr>
              <w:t>0</w:t>
            </w:r>
          </w:p>
        </w:tc>
        <w:tc>
          <w:tcPr>
            <w:tcW w:w="842" w:type="dxa"/>
            <w:gridSpan w:val="2"/>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919" w:type="dxa"/>
            <w:gridSpan w:val="6"/>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710" w:type="dxa"/>
            <w:gridSpan w:val="2"/>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855" w:type="dxa"/>
            <w:gridSpan w:val="4"/>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711" w:type="dxa"/>
            <w:gridSpan w:val="4"/>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559" w:type="dxa"/>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1707" w:type="dxa"/>
            <w:vMerge/>
            <w:vAlign w:val="center"/>
          </w:tcPr>
          <w:p w:rsidR="00871773" w:rsidRPr="004D7604" w:rsidRDefault="00871773" w:rsidP="00835A24">
            <w:pPr>
              <w:spacing w:after="0" w:line="240" w:lineRule="auto"/>
              <w:jc w:val="center"/>
              <w:rPr>
                <w:rFonts w:ascii="Times New Roman" w:hAnsi="Times New Roman"/>
                <w:sz w:val="23"/>
                <w:szCs w:val="23"/>
              </w:rPr>
            </w:pPr>
          </w:p>
        </w:tc>
        <w:tc>
          <w:tcPr>
            <w:tcW w:w="1699" w:type="dxa"/>
            <w:vMerge/>
            <w:vAlign w:val="center"/>
          </w:tcPr>
          <w:p w:rsidR="00871773" w:rsidRPr="002C42EC" w:rsidRDefault="00871773" w:rsidP="00835A24">
            <w:pPr>
              <w:spacing w:after="0" w:line="240" w:lineRule="auto"/>
              <w:rPr>
                <w:rFonts w:ascii="Times New Roman" w:hAnsi="Times New Roman"/>
                <w:sz w:val="23"/>
                <w:szCs w:val="23"/>
              </w:rPr>
            </w:pPr>
          </w:p>
        </w:tc>
      </w:tr>
      <w:tr w:rsidR="0011187D" w:rsidRPr="002C42EC" w:rsidTr="0011187D">
        <w:trPr>
          <w:trHeight w:val="984"/>
        </w:trPr>
        <w:tc>
          <w:tcPr>
            <w:tcW w:w="692" w:type="dxa"/>
            <w:vMerge w:val="restart"/>
          </w:tcPr>
          <w:p w:rsidR="0011187D" w:rsidRPr="002C42EC" w:rsidRDefault="0011187D" w:rsidP="00FD515B">
            <w:pPr>
              <w:spacing w:after="0" w:line="240" w:lineRule="auto"/>
              <w:jc w:val="center"/>
              <w:rPr>
                <w:rFonts w:ascii="Times New Roman" w:hAnsi="Times New Roman"/>
                <w:sz w:val="23"/>
                <w:szCs w:val="23"/>
              </w:rPr>
            </w:pPr>
            <w:r>
              <w:rPr>
                <w:rFonts w:ascii="Times New Roman" w:hAnsi="Times New Roman"/>
                <w:sz w:val="23"/>
                <w:szCs w:val="23"/>
              </w:rPr>
              <w:t>3.1.1</w:t>
            </w:r>
          </w:p>
        </w:tc>
        <w:tc>
          <w:tcPr>
            <w:tcW w:w="2284" w:type="dxa"/>
            <w:vMerge w:val="restart"/>
          </w:tcPr>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Pr>
                <w:rFonts w:ascii="Times New Roman" w:hAnsi="Times New Roman"/>
                <w:sz w:val="23"/>
                <w:szCs w:val="23"/>
              </w:rPr>
              <w:t>3.</w:t>
            </w:r>
            <w:r w:rsidRPr="002C42EC">
              <w:rPr>
                <w:rFonts w:ascii="Times New Roman" w:hAnsi="Times New Roman"/>
                <w:sz w:val="23"/>
                <w:szCs w:val="23"/>
              </w:rPr>
              <w:t>1.1</w:t>
            </w:r>
          </w:p>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Переселение граждан из многоквартирных жилых домов, признанных аварийными в установленном законодательством порядке </w:t>
            </w:r>
          </w:p>
        </w:tc>
        <w:tc>
          <w:tcPr>
            <w:tcW w:w="1133" w:type="dxa"/>
            <w:vMerge w:val="restart"/>
          </w:tcPr>
          <w:p w:rsidR="0011187D" w:rsidRPr="002C42EC" w:rsidRDefault="0011187D" w:rsidP="00E66F30">
            <w:pPr>
              <w:spacing w:after="0" w:line="240" w:lineRule="auto"/>
              <w:jc w:val="center"/>
              <w:rPr>
                <w:rFonts w:ascii="Times New Roman" w:hAnsi="Times New Roman"/>
                <w:sz w:val="23"/>
                <w:szCs w:val="23"/>
              </w:rPr>
            </w:pPr>
            <w:r w:rsidRPr="002C42EC">
              <w:rPr>
                <w:rFonts w:ascii="Times New Roman" w:hAnsi="Times New Roman"/>
                <w:sz w:val="23"/>
                <w:szCs w:val="23"/>
              </w:rPr>
              <w:t>2017-202</w:t>
            </w:r>
            <w:r w:rsidR="00E66F30">
              <w:rPr>
                <w:rFonts w:ascii="Times New Roman" w:hAnsi="Times New Roman"/>
                <w:sz w:val="23"/>
                <w:szCs w:val="23"/>
              </w:rPr>
              <w:t>1</w:t>
            </w:r>
            <w:r w:rsidRPr="002C42EC">
              <w:rPr>
                <w:rFonts w:ascii="Times New Roman" w:hAnsi="Times New Roman"/>
                <w:sz w:val="23"/>
                <w:szCs w:val="23"/>
              </w:rPr>
              <w:t xml:space="preserve"> годы</w:t>
            </w:r>
          </w:p>
        </w:tc>
        <w:tc>
          <w:tcPr>
            <w:tcW w:w="1699" w:type="dxa"/>
          </w:tcPr>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16" w:type="dxa"/>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2" w:type="dxa"/>
            <w:gridSpan w:val="2"/>
            <w:vAlign w:val="center"/>
          </w:tcPr>
          <w:p w:rsidR="0011187D" w:rsidRPr="0011187D" w:rsidRDefault="005439BE" w:rsidP="0011187D">
            <w:pPr>
              <w:spacing w:after="0" w:line="240" w:lineRule="auto"/>
              <w:jc w:val="center"/>
              <w:rPr>
                <w:rFonts w:ascii="Times New Roman" w:hAnsi="Times New Roman"/>
                <w:sz w:val="20"/>
                <w:szCs w:val="23"/>
              </w:rPr>
            </w:pPr>
            <w:r>
              <w:rPr>
                <w:rFonts w:ascii="Times New Roman" w:hAnsi="Times New Roman"/>
                <w:sz w:val="20"/>
                <w:szCs w:val="23"/>
              </w:rPr>
              <w:t>0</w:t>
            </w:r>
          </w:p>
        </w:tc>
        <w:tc>
          <w:tcPr>
            <w:tcW w:w="919" w:type="dxa"/>
            <w:gridSpan w:val="6"/>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710"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0" w:type="dxa"/>
            <w:gridSpan w:val="3"/>
            <w:vAlign w:val="center"/>
          </w:tcPr>
          <w:p w:rsidR="0011187D" w:rsidRPr="0011187D" w:rsidRDefault="005439BE" w:rsidP="0011187D">
            <w:pPr>
              <w:spacing w:after="0" w:line="240" w:lineRule="auto"/>
              <w:jc w:val="center"/>
              <w:rPr>
                <w:rFonts w:ascii="Times New Roman" w:hAnsi="Times New Roman"/>
                <w:sz w:val="20"/>
                <w:szCs w:val="23"/>
              </w:rPr>
            </w:pPr>
            <w:r>
              <w:rPr>
                <w:rFonts w:ascii="Times New Roman" w:hAnsi="Times New Roman"/>
                <w:sz w:val="20"/>
                <w:szCs w:val="23"/>
              </w:rPr>
              <w:t>0</w:t>
            </w:r>
          </w:p>
        </w:tc>
        <w:tc>
          <w:tcPr>
            <w:tcW w:w="720" w:type="dxa"/>
            <w:gridSpan w:val="4"/>
            <w:vAlign w:val="center"/>
          </w:tcPr>
          <w:p w:rsidR="0011187D" w:rsidRPr="0011187D" w:rsidRDefault="00F75E76" w:rsidP="0011187D">
            <w:pPr>
              <w:spacing w:after="0" w:line="240" w:lineRule="auto"/>
              <w:jc w:val="center"/>
              <w:rPr>
                <w:rFonts w:ascii="Times New Roman" w:hAnsi="Times New Roman"/>
                <w:sz w:val="20"/>
                <w:szCs w:val="23"/>
              </w:rPr>
            </w:pPr>
            <w:r>
              <w:rPr>
                <w:rFonts w:ascii="Times New Roman" w:hAnsi="Times New Roman"/>
                <w:sz w:val="20"/>
                <w:szCs w:val="23"/>
              </w:rPr>
              <w:t>0</w:t>
            </w:r>
          </w:p>
        </w:tc>
        <w:tc>
          <w:tcPr>
            <w:tcW w:w="565" w:type="dxa"/>
            <w:gridSpan w:val="2"/>
            <w:vAlign w:val="center"/>
          </w:tcPr>
          <w:p w:rsidR="0011187D" w:rsidRPr="0011187D" w:rsidRDefault="00F75E76" w:rsidP="0011187D">
            <w:pPr>
              <w:spacing w:after="0" w:line="240" w:lineRule="auto"/>
              <w:jc w:val="center"/>
              <w:rPr>
                <w:rFonts w:ascii="Times New Roman" w:hAnsi="Times New Roman"/>
                <w:sz w:val="20"/>
                <w:szCs w:val="23"/>
              </w:rPr>
            </w:pPr>
            <w:r>
              <w:rPr>
                <w:rFonts w:ascii="Times New Roman" w:hAnsi="Times New Roman"/>
                <w:sz w:val="20"/>
                <w:szCs w:val="23"/>
              </w:rPr>
              <w:t>32769,20</w:t>
            </w:r>
          </w:p>
        </w:tc>
        <w:tc>
          <w:tcPr>
            <w:tcW w:w="1707" w:type="dxa"/>
            <w:vMerge w:val="restart"/>
          </w:tcPr>
          <w:p w:rsidR="0011187D" w:rsidRPr="004D7604" w:rsidRDefault="0011187D" w:rsidP="00835A24">
            <w:pPr>
              <w:spacing w:after="0" w:line="240" w:lineRule="auto"/>
              <w:jc w:val="center"/>
              <w:rPr>
                <w:rFonts w:ascii="Times New Roman" w:hAnsi="Times New Roman"/>
                <w:sz w:val="23"/>
                <w:szCs w:val="23"/>
              </w:rPr>
            </w:pPr>
            <w:r w:rsidRPr="004D7604">
              <w:rPr>
                <w:rFonts w:ascii="Times New Roman" w:hAnsi="Times New Roman"/>
                <w:sz w:val="23"/>
                <w:szCs w:val="23"/>
              </w:rPr>
              <w:t xml:space="preserve">Отдел координации и контроля строительства администрации Сергиево-Посадского </w:t>
            </w:r>
            <w:r w:rsidR="005C73B4" w:rsidRPr="005C73B4">
              <w:rPr>
                <w:rFonts w:ascii="Times New Roman" w:hAnsi="Times New Roman"/>
                <w:sz w:val="23"/>
                <w:szCs w:val="23"/>
              </w:rPr>
              <w:t>городского округа</w:t>
            </w:r>
          </w:p>
          <w:p w:rsidR="0011187D" w:rsidRPr="004D7604" w:rsidRDefault="0011187D" w:rsidP="00835A24">
            <w:pPr>
              <w:spacing w:after="0" w:line="240" w:lineRule="auto"/>
              <w:jc w:val="center"/>
              <w:rPr>
                <w:rFonts w:ascii="Times New Roman" w:hAnsi="Times New Roman"/>
                <w:sz w:val="23"/>
                <w:szCs w:val="23"/>
              </w:rPr>
            </w:pPr>
          </w:p>
        </w:tc>
        <w:tc>
          <w:tcPr>
            <w:tcW w:w="1699" w:type="dxa"/>
            <w:vMerge w:val="restart"/>
          </w:tcPr>
          <w:p w:rsidR="0011187D" w:rsidRPr="002C42EC" w:rsidRDefault="0011187D"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 xml:space="preserve">Количество граждан, переселенных из аварийного жилищного фонда </w:t>
            </w:r>
          </w:p>
          <w:p w:rsidR="0011187D" w:rsidRPr="002C42EC" w:rsidRDefault="0011187D" w:rsidP="00427204">
            <w:pPr>
              <w:spacing w:after="0" w:line="240" w:lineRule="auto"/>
              <w:ind w:left="10" w:firstLine="10"/>
              <w:rPr>
                <w:rFonts w:ascii="Times New Roman" w:hAnsi="Times New Roman"/>
                <w:sz w:val="23"/>
                <w:szCs w:val="23"/>
              </w:rPr>
            </w:pPr>
          </w:p>
        </w:tc>
      </w:tr>
      <w:tr w:rsidR="0011187D" w:rsidRPr="002C42EC" w:rsidTr="0011187D">
        <w:trPr>
          <w:trHeight w:val="2967"/>
        </w:trPr>
        <w:tc>
          <w:tcPr>
            <w:tcW w:w="692" w:type="dxa"/>
            <w:vMerge/>
          </w:tcPr>
          <w:p w:rsidR="0011187D" w:rsidRPr="002C42EC" w:rsidRDefault="0011187D" w:rsidP="00835A24">
            <w:pPr>
              <w:spacing w:after="0" w:line="240" w:lineRule="auto"/>
              <w:jc w:val="center"/>
              <w:rPr>
                <w:rFonts w:ascii="Times New Roman" w:hAnsi="Times New Roman"/>
                <w:sz w:val="23"/>
                <w:szCs w:val="23"/>
              </w:rPr>
            </w:pPr>
          </w:p>
        </w:tc>
        <w:tc>
          <w:tcPr>
            <w:tcW w:w="2284" w:type="dxa"/>
            <w:vMerge/>
          </w:tcPr>
          <w:p w:rsidR="0011187D" w:rsidRPr="002C42EC" w:rsidRDefault="0011187D" w:rsidP="00835A24">
            <w:pPr>
              <w:spacing w:after="0" w:line="240" w:lineRule="auto"/>
              <w:ind w:left="57"/>
              <w:rPr>
                <w:rFonts w:ascii="Times New Roman" w:hAnsi="Times New Roman"/>
                <w:sz w:val="23"/>
                <w:szCs w:val="23"/>
              </w:rPr>
            </w:pPr>
          </w:p>
        </w:tc>
        <w:tc>
          <w:tcPr>
            <w:tcW w:w="1133" w:type="dxa"/>
            <w:vMerge/>
          </w:tcPr>
          <w:p w:rsidR="0011187D" w:rsidRPr="002C42EC" w:rsidRDefault="0011187D" w:rsidP="00835A24">
            <w:pPr>
              <w:spacing w:after="0" w:line="240" w:lineRule="auto"/>
              <w:jc w:val="center"/>
              <w:rPr>
                <w:rFonts w:ascii="Times New Roman" w:hAnsi="Times New Roman"/>
                <w:sz w:val="23"/>
                <w:szCs w:val="23"/>
              </w:rPr>
            </w:pPr>
          </w:p>
        </w:tc>
        <w:tc>
          <w:tcPr>
            <w:tcW w:w="1699" w:type="dxa"/>
          </w:tcPr>
          <w:p w:rsidR="0011187D" w:rsidRPr="002C42EC" w:rsidRDefault="0011187D"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1216" w:type="dxa"/>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2" w:type="dxa"/>
            <w:gridSpan w:val="2"/>
            <w:vAlign w:val="center"/>
          </w:tcPr>
          <w:p w:rsidR="0011187D" w:rsidRPr="0011187D" w:rsidRDefault="005439BE" w:rsidP="0011187D">
            <w:pPr>
              <w:spacing w:after="0" w:line="240" w:lineRule="auto"/>
              <w:jc w:val="center"/>
              <w:rPr>
                <w:rFonts w:ascii="Times New Roman" w:hAnsi="Times New Roman"/>
                <w:sz w:val="20"/>
                <w:szCs w:val="23"/>
              </w:rPr>
            </w:pPr>
            <w:r>
              <w:rPr>
                <w:rFonts w:ascii="Times New Roman" w:hAnsi="Times New Roman"/>
                <w:sz w:val="20"/>
                <w:szCs w:val="23"/>
              </w:rPr>
              <w:t>0</w:t>
            </w:r>
          </w:p>
        </w:tc>
        <w:tc>
          <w:tcPr>
            <w:tcW w:w="919" w:type="dxa"/>
            <w:gridSpan w:val="6"/>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710"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0" w:type="dxa"/>
            <w:gridSpan w:val="3"/>
            <w:vAlign w:val="center"/>
          </w:tcPr>
          <w:p w:rsidR="0011187D" w:rsidRPr="0011187D" w:rsidRDefault="005439BE" w:rsidP="0011187D">
            <w:pPr>
              <w:spacing w:after="0" w:line="240" w:lineRule="auto"/>
              <w:jc w:val="center"/>
              <w:rPr>
                <w:rFonts w:ascii="Times New Roman" w:hAnsi="Times New Roman"/>
                <w:sz w:val="20"/>
                <w:szCs w:val="23"/>
              </w:rPr>
            </w:pPr>
            <w:r>
              <w:rPr>
                <w:rFonts w:ascii="Times New Roman" w:hAnsi="Times New Roman"/>
                <w:sz w:val="20"/>
                <w:szCs w:val="23"/>
              </w:rPr>
              <w:t>0</w:t>
            </w:r>
          </w:p>
        </w:tc>
        <w:tc>
          <w:tcPr>
            <w:tcW w:w="720" w:type="dxa"/>
            <w:gridSpan w:val="4"/>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565" w:type="dxa"/>
            <w:gridSpan w:val="2"/>
            <w:vAlign w:val="center"/>
          </w:tcPr>
          <w:p w:rsidR="0011187D" w:rsidRPr="0011187D" w:rsidRDefault="00F75E76" w:rsidP="0011187D">
            <w:pPr>
              <w:spacing w:after="0" w:line="240" w:lineRule="auto"/>
              <w:jc w:val="center"/>
              <w:rPr>
                <w:rFonts w:ascii="Times New Roman" w:hAnsi="Times New Roman"/>
                <w:sz w:val="20"/>
                <w:szCs w:val="23"/>
              </w:rPr>
            </w:pPr>
            <w:r>
              <w:rPr>
                <w:rFonts w:ascii="Times New Roman" w:hAnsi="Times New Roman"/>
                <w:sz w:val="20"/>
                <w:szCs w:val="23"/>
              </w:rPr>
              <w:t>9623,10</w:t>
            </w:r>
          </w:p>
        </w:tc>
        <w:tc>
          <w:tcPr>
            <w:tcW w:w="1707" w:type="dxa"/>
            <w:vMerge/>
          </w:tcPr>
          <w:p w:rsidR="0011187D" w:rsidRPr="002C42EC" w:rsidRDefault="0011187D" w:rsidP="00835A24">
            <w:pPr>
              <w:spacing w:after="0" w:line="240" w:lineRule="auto"/>
              <w:jc w:val="center"/>
              <w:rPr>
                <w:rFonts w:ascii="Times New Roman" w:hAnsi="Times New Roman"/>
                <w:sz w:val="23"/>
                <w:szCs w:val="23"/>
              </w:rPr>
            </w:pPr>
          </w:p>
        </w:tc>
        <w:tc>
          <w:tcPr>
            <w:tcW w:w="1699" w:type="dxa"/>
            <w:vMerge/>
          </w:tcPr>
          <w:p w:rsidR="0011187D" w:rsidRPr="002C42EC" w:rsidRDefault="0011187D" w:rsidP="00835A24">
            <w:pPr>
              <w:spacing w:after="0" w:line="240" w:lineRule="auto"/>
              <w:ind w:left="10" w:firstLine="10"/>
              <w:rPr>
                <w:rFonts w:ascii="Times New Roman" w:hAnsi="Times New Roman"/>
                <w:sz w:val="23"/>
                <w:szCs w:val="23"/>
              </w:rPr>
            </w:pPr>
          </w:p>
        </w:tc>
      </w:tr>
      <w:tr w:rsidR="0011187D" w:rsidRPr="002C42EC" w:rsidTr="0011187D">
        <w:trPr>
          <w:trHeight w:val="555"/>
        </w:trPr>
        <w:tc>
          <w:tcPr>
            <w:tcW w:w="692" w:type="dxa"/>
            <w:vMerge/>
          </w:tcPr>
          <w:p w:rsidR="0011187D" w:rsidRPr="002C42EC" w:rsidRDefault="0011187D" w:rsidP="00835A24">
            <w:pPr>
              <w:spacing w:after="0" w:line="240" w:lineRule="auto"/>
              <w:jc w:val="center"/>
              <w:rPr>
                <w:rFonts w:ascii="Times New Roman" w:hAnsi="Times New Roman"/>
                <w:sz w:val="23"/>
                <w:szCs w:val="23"/>
              </w:rPr>
            </w:pPr>
          </w:p>
        </w:tc>
        <w:tc>
          <w:tcPr>
            <w:tcW w:w="2284" w:type="dxa"/>
            <w:vMerge/>
          </w:tcPr>
          <w:p w:rsidR="0011187D" w:rsidRPr="002C42EC" w:rsidRDefault="0011187D" w:rsidP="00835A24">
            <w:pPr>
              <w:spacing w:after="0" w:line="240" w:lineRule="auto"/>
              <w:ind w:left="57"/>
              <w:rPr>
                <w:rFonts w:ascii="Times New Roman" w:hAnsi="Times New Roman"/>
                <w:sz w:val="23"/>
                <w:szCs w:val="23"/>
              </w:rPr>
            </w:pPr>
          </w:p>
        </w:tc>
        <w:tc>
          <w:tcPr>
            <w:tcW w:w="1133" w:type="dxa"/>
            <w:vMerge/>
          </w:tcPr>
          <w:p w:rsidR="0011187D" w:rsidRPr="002C42EC" w:rsidRDefault="0011187D" w:rsidP="00835A24">
            <w:pPr>
              <w:spacing w:after="0" w:line="240" w:lineRule="auto"/>
              <w:jc w:val="center"/>
              <w:rPr>
                <w:rFonts w:ascii="Times New Roman" w:hAnsi="Times New Roman"/>
                <w:sz w:val="23"/>
                <w:szCs w:val="23"/>
              </w:rPr>
            </w:pPr>
          </w:p>
        </w:tc>
        <w:tc>
          <w:tcPr>
            <w:tcW w:w="1699" w:type="dxa"/>
          </w:tcPr>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Внебюджетные источники</w:t>
            </w:r>
          </w:p>
        </w:tc>
        <w:tc>
          <w:tcPr>
            <w:tcW w:w="1216" w:type="dxa"/>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2"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919" w:type="dxa"/>
            <w:gridSpan w:val="6"/>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710"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0" w:type="dxa"/>
            <w:gridSpan w:val="3"/>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720" w:type="dxa"/>
            <w:gridSpan w:val="4"/>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565"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1707" w:type="dxa"/>
            <w:vMerge/>
          </w:tcPr>
          <w:p w:rsidR="0011187D" w:rsidRPr="002C42EC" w:rsidRDefault="0011187D" w:rsidP="00835A24">
            <w:pPr>
              <w:spacing w:after="0" w:line="240" w:lineRule="auto"/>
              <w:jc w:val="center"/>
              <w:rPr>
                <w:rFonts w:ascii="Times New Roman" w:hAnsi="Times New Roman"/>
                <w:sz w:val="23"/>
                <w:szCs w:val="23"/>
              </w:rPr>
            </w:pPr>
          </w:p>
        </w:tc>
        <w:tc>
          <w:tcPr>
            <w:tcW w:w="1699" w:type="dxa"/>
            <w:vMerge/>
          </w:tcPr>
          <w:p w:rsidR="0011187D" w:rsidRPr="002C42EC" w:rsidRDefault="0011187D" w:rsidP="00835A24">
            <w:pPr>
              <w:spacing w:after="0" w:line="240" w:lineRule="auto"/>
              <w:ind w:left="10" w:firstLine="10"/>
              <w:rPr>
                <w:rFonts w:ascii="Times New Roman" w:hAnsi="Times New Roman"/>
                <w:sz w:val="23"/>
                <w:szCs w:val="23"/>
              </w:rPr>
            </w:pPr>
          </w:p>
        </w:tc>
      </w:tr>
      <w:tr w:rsidR="0011187D" w:rsidRPr="002C42EC" w:rsidTr="0011187D">
        <w:trPr>
          <w:trHeight w:val="3245"/>
        </w:trPr>
        <w:tc>
          <w:tcPr>
            <w:tcW w:w="692" w:type="dxa"/>
          </w:tcPr>
          <w:p w:rsidR="0011187D" w:rsidRPr="002C42EC" w:rsidRDefault="0011187D" w:rsidP="00835A24">
            <w:pPr>
              <w:spacing w:after="0" w:line="240" w:lineRule="auto"/>
              <w:jc w:val="center"/>
              <w:rPr>
                <w:rFonts w:ascii="Times New Roman" w:hAnsi="Times New Roman"/>
                <w:sz w:val="23"/>
                <w:szCs w:val="23"/>
              </w:rPr>
            </w:pPr>
            <w:r>
              <w:rPr>
                <w:rFonts w:ascii="Times New Roman" w:hAnsi="Times New Roman"/>
                <w:sz w:val="23"/>
                <w:szCs w:val="23"/>
              </w:rPr>
              <w:lastRenderedPageBreak/>
              <w:t>3.1</w:t>
            </w:r>
            <w:r w:rsidRPr="002C42EC">
              <w:rPr>
                <w:rFonts w:ascii="Times New Roman" w:hAnsi="Times New Roman"/>
                <w:sz w:val="23"/>
                <w:szCs w:val="23"/>
              </w:rPr>
              <w:t>.2</w:t>
            </w:r>
          </w:p>
        </w:tc>
        <w:tc>
          <w:tcPr>
            <w:tcW w:w="2284" w:type="dxa"/>
          </w:tcPr>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Pr>
                <w:rFonts w:ascii="Times New Roman" w:hAnsi="Times New Roman"/>
                <w:sz w:val="23"/>
                <w:szCs w:val="23"/>
              </w:rPr>
              <w:t>3.</w:t>
            </w:r>
            <w:r w:rsidRPr="002C42EC">
              <w:rPr>
                <w:rFonts w:ascii="Times New Roman" w:hAnsi="Times New Roman"/>
                <w:sz w:val="23"/>
                <w:szCs w:val="23"/>
              </w:rPr>
              <w:t>1.2.</w:t>
            </w:r>
          </w:p>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Организация работы по информированию граждан, подлежащих расселению из аварийных жилых домов, о сроках выполнения мероприятий по переселению </w:t>
            </w:r>
          </w:p>
        </w:tc>
        <w:tc>
          <w:tcPr>
            <w:tcW w:w="1133" w:type="dxa"/>
          </w:tcPr>
          <w:p w:rsidR="0011187D" w:rsidRPr="002C42EC" w:rsidRDefault="0011187D" w:rsidP="00E66F30">
            <w:pPr>
              <w:spacing w:after="0" w:line="240" w:lineRule="auto"/>
              <w:jc w:val="center"/>
              <w:rPr>
                <w:rFonts w:ascii="Times New Roman" w:hAnsi="Times New Roman"/>
                <w:sz w:val="23"/>
                <w:szCs w:val="23"/>
              </w:rPr>
            </w:pPr>
            <w:r w:rsidRPr="002C42EC">
              <w:rPr>
                <w:rFonts w:ascii="Times New Roman" w:hAnsi="Times New Roman"/>
                <w:sz w:val="23"/>
                <w:szCs w:val="23"/>
              </w:rPr>
              <w:t>2017-202</w:t>
            </w:r>
            <w:r w:rsidR="00E66F30">
              <w:rPr>
                <w:rFonts w:ascii="Times New Roman" w:hAnsi="Times New Roman"/>
                <w:sz w:val="23"/>
                <w:szCs w:val="23"/>
              </w:rPr>
              <w:t>1</w:t>
            </w:r>
            <w:r w:rsidRPr="002C42EC">
              <w:rPr>
                <w:rFonts w:ascii="Times New Roman" w:hAnsi="Times New Roman"/>
                <w:sz w:val="23"/>
                <w:szCs w:val="23"/>
              </w:rPr>
              <w:t xml:space="preserve"> годы</w:t>
            </w:r>
          </w:p>
        </w:tc>
        <w:tc>
          <w:tcPr>
            <w:tcW w:w="1699" w:type="dxa"/>
          </w:tcPr>
          <w:p w:rsidR="0011187D" w:rsidRPr="002C42EC" w:rsidRDefault="0011187D"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1216" w:type="dxa"/>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930" w:type="dxa"/>
            <w:gridSpan w:val="4"/>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10"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660" w:type="dxa"/>
            <w:gridSpan w:val="3"/>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0" w:type="dxa"/>
            <w:gridSpan w:val="3"/>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705" w:type="dxa"/>
            <w:gridSpan w:val="4"/>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651" w:type="dxa"/>
            <w:gridSpan w:val="3"/>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1707" w:type="dxa"/>
          </w:tcPr>
          <w:p w:rsidR="0011187D" w:rsidRPr="002C42EC" w:rsidRDefault="0011187D"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Отдел координации и контроля строительства администрации Сергиево-Посадского </w:t>
            </w:r>
            <w:r w:rsidR="005C73B4" w:rsidRPr="005C73B4">
              <w:rPr>
                <w:rFonts w:ascii="Times New Roman" w:hAnsi="Times New Roman"/>
                <w:sz w:val="23"/>
                <w:szCs w:val="23"/>
              </w:rPr>
              <w:t>городского округа</w:t>
            </w:r>
          </w:p>
        </w:tc>
        <w:tc>
          <w:tcPr>
            <w:tcW w:w="1699" w:type="dxa"/>
          </w:tcPr>
          <w:p w:rsidR="0011187D" w:rsidRPr="002C42EC" w:rsidRDefault="0011187D"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 xml:space="preserve">Ежемесячное информирование граждан, в том числе путем размещения в сети Интернет, об адресном перечне аварийных жилых домов, подлежащих расселению  </w:t>
            </w:r>
          </w:p>
        </w:tc>
      </w:tr>
      <w:tr w:rsidR="00871773" w:rsidRPr="002C42EC" w:rsidTr="0011187D">
        <w:trPr>
          <w:trHeight w:val="1838"/>
        </w:trPr>
        <w:tc>
          <w:tcPr>
            <w:tcW w:w="692" w:type="dxa"/>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871773" w:rsidRPr="002C42EC">
              <w:rPr>
                <w:rFonts w:ascii="Times New Roman" w:hAnsi="Times New Roman"/>
                <w:sz w:val="23"/>
                <w:szCs w:val="23"/>
              </w:rPr>
              <w:t>.2</w:t>
            </w:r>
          </w:p>
        </w:tc>
        <w:tc>
          <w:tcPr>
            <w:tcW w:w="2284"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sidR="008429AD">
              <w:rPr>
                <w:rFonts w:ascii="Times New Roman" w:hAnsi="Times New Roman"/>
                <w:sz w:val="23"/>
                <w:szCs w:val="23"/>
              </w:rPr>
              <w:t>3.</w:t>
            </w:r>
            <w:r w:rsidRPr="002C42EC">
              <w:rPr>
                <w:rFonts w:ascii="Times New Roman" w:hAnsi="Times New Roman"/>
                <w:sz w:val="23"/>
                <w:szCs w:val="23"/>
              </w:rPr>
              <w:t>2.</w:t>
            </w:r>
          </w:p>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Координация решения организационных вопросов по обеспечению прав пострадавших граждан – соинвесторов</w:t>
            </w:r>
          </w:p>
        </w:tc>
        <w:tc>
          <w:tcPr>
            <w:tcW w:w="1133" w:type="dxa"/>
          </w:tcPr>
          <w:p w:rsidR="00871773" w:rsidRPr="002C42EC" w:rsidRDefault="00871773" w:rsidP="007078B1">
            <w:pPr>
              <w:spacing w:after="0" w:line="240" w:lineRule="auto"/>
              <w:jc w:val="center"/>
              <w:rPr>
                <w:rFonts w:ascii="Times New Roman" w:hAnsi="Times New Roman"/>
                <w:sz w:val="23"/>
                <w:szCs w:val="23"/>
              </w:rPr>
            </w:pPr>
            <w:r w:rsidRPr="002C42EC">
              <w:rPr>
                <w:rFonts w:ascii="Times New Roman" w:hAnsi="Times New Roman"/>
                <w:sz w:val="23"/>
                <w:szCs w:val="23"/>
              </w:rPr>
              <w:t>2017-2018 годы</w:t>
            </w:r>
          </w:p>
        </w:tc>
        <w:tc>
          <w:tcPr>
            <w:tcW w:w="1699" w:type="dxa"/>
          </w:tcPr>
          <w:p w:rsidR="00871773" w:rsidRPr="002C42EC" w:rsidRDefault="00871773"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5812" w:type="dxa"/>
            <w:gridSpan w:val="20"/>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Отдел координации и контроля строительства администрации Сергиево-Посадского </w:t>
            </w:r>
            <w:r w:rsidR="005C73B4" w:rsidRPr="005C73B4">
              <w:rPr>
                <w:rFonts w:ascii="Times New Roman" w:hAnsi="Times New Roman"/>
                <w:sz w:val="23"/>
                <w:szCs w:val="23"/>
              </w:rPr>
              <w:t>городского округа</w:t>
            </w:r>
          </w:p>
        </w:tc>
        <w:tc>
          <w:tcPr>
            <w:tcW w:w="1699" w:type="dxa"/>
          </w:tcPr>
          <w:p w:rsidR="00871773" w:rsidRPr="002C42EC" w:rsidRDefault="00871773"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Количество пострадавших граждан-соинвесторов, права которых обеспечены в отчетном году</w:t>
            </w:r>
          </w:p>
        </w:tc>
      </w:tr>
      <w:tr w:rsidR="00871773" w:rsidRPr="002C42EC" w:rsidTr="0011187D">
        <w:trPr>
          <w:trHeight w:val="2392"/>
        </w:trPr>
        <w:tc>
          <w:tcPr>
            <w:tcW w:w="692" w:type="dxa"/>
            <w:vMerge w:val="restart"/>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871773" w:rsidRPr="002C42EC">
              <w:rPr>
                <w:rFonts w:ascii="Times New Roman" w:hAnsi="Times New Roman"/>
                <w:sz w:val="23"/>
                <w:szCs w:val="23"/>
              </w:rPr>
              <w:t>.2.1</w:t>
            </w:r>
          </w:p>
        </w:tc>
        <w:tc>
          <w:tcPr>
            <w:tcW w:w="2284" w:type="dxa"/>
            <w:vMerge w:val="restart"/>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Мероприятие </w:t>
            </w:r>
            <w:r w:rsidR="008429AD">
              <w:rPr>
                <w:rFonts w:ascii="Times New Roman" w:hAnsi="Times New Roman"/>
              </w:rPr>
              <w:t>3.</w:t>
            </w:r>
            <w:r w:rsidRPr="00341CCC">
              <w:rPr>
                <w:rFonts w:ascii="Times New Roman" w:hAnsi="Times New Roman"/>
              </w:rPr>
              <w:t>2.1.</w:t>
            </w:r>
          </w:p>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Выявление потенциальных проблемных объектов</w:t>
            </w:r>
          </w:p>
        </w:tc>
        <w:tc>
          <w:tcPr>
            <w:tcW w:w="1133" w:type="dxa"/>
            <w:vMerge w:val="restart"/>
          </w:tcPr>
          <w:p w:rsidR="00871773" w:rsidRPr="00341CCC" w:rsidRDefault="00871773" w:rsidP="007078B1">
            <w:pPr>
              <w:spacing w:after="0" w:line="240" w:lineRule="auto"/>
              <w:jc w:val="center"/>
              <w:rPr>
                <w:rFonts w:ascii="Times New Roman" w:hAnsi="Times New Roman"/>
              </w:rPr>
            </w:pPr>
            <w:r w:rsidRPr="00341CCC">
              <w:rPr>
                <w:rFonts w:ascii="Times New Roman" w:hAnsi="Times New Roman"/>
              </w:rPr>
              <w:t xml:space="preserve">2017-2018 годы </w:t>
            </w:r>
          </w:p>
        </w:tc>
        <w:tc>
          <w:tcPr>
            <w:tcW w:w="1699" w:type="dxa"/>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Средства бюджета Московской области </w:t>
            </w:r>
          </w:p>
        </w:tc>
        <w:tc>
          <w:tcPr>
            <w:tcW w:w="5812" w:type="dxa"/>
            <w:gridSpan w:val="20"/>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В пределах средств, предусмотренных на основную деятельность исполнителей</w:t>
            </w:r>
          </w:p>
        </w:tc>
        <w:tc>
          <w:tcPr>
            <w:tcW w:w="1707" w:type="dxa"/>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 xml:space="preserve">Министерство строительного комплекса Московской области </w:t>
            </w:r>
          </w:p>
        </w:tc>
        <w:tc>
          <w:tcPr>
            <w:tcW w:w="1699" w:type="dxa"/>
          </w:tcPr>
          <w:p w:rsidR="00871773" w:rsidRPr="00341CCC" w:rsidRDefault="00871773" w:rsidP="00835A24">
            <w:pPr>
              <w:spacing w:after="0" w:line="240" w:lineRule="auto"/>
              <w:ind w:left="10" w:firstLine="10"/>
              <w:rPr>
                <w:rFonts w:ascii="Times New Roman" w:hAnsi="Times New Roman"/>
                <w:sz w:val="21"/>
                <w:szCs w:val="21"/>
              </w:rPr>
            </w:pPr>
            <w:r w:rsidRPr="00341CCC">
              <w:rPr>
                <w:rFonts w:ascii="Times New Roman" w:hAnsi="Times New Roman"/>
                <w:sz w:val="21"/>
                <w:szCs w:val="21"/>
              </w:rPr>
              <w:t>Выявление потенциальных проблемных объектов и принятие мер по недопущению возникновения пострадавших граждан-соинвесторов</w:t>
            </w:r>
          </w:p>
        </w:tc>
      </w:tr>
      <w:tr w:rsidR="00871773" w:rsidRPr="002C42EC" w:rsidTr="0011187D">
        <w:trPr>
          <w:trHeight w:val="1415"/>
        </w:trPr>
        <w:tc>
          <w:tcPr>
            <w:tcW w:w="692" w:type="dxa"/>
            <w:vMerge/>
          </w:tcPr>
          <w:p w:rsidR="00871773" w:rsidRPr="002C42EC" w:rsidRDefault="00871773" w:rsidP="00835A24">
            <w:pPr>
              <w:spacing w:after="0" w:line="240" w:lineRule="auto"/>
              <w:jc w:val="center"/>
              <w:rPr>
                <w:rFonts w:ascii="Times New Roman" w:hAnsi="Times New Roman"/>
                <w:sz w:val="23"/>
                <w:szCs w:val="23"/>
              </w:rPr>
            </w:pPr>
          </w:p>
        </w:tc>
        <w:tc>
          <w:tcPr>
            <w:tcW w:w="2284" w:type="dxa"/>
            <w:vMerge/>
          </w:tcPr>
          <w:p w:rsidR="00871773" w:rsidRPr="00341CCC" w:rsidRDefault="00871773" w:rsidP="00835A24">
            <w:pPr>
              <w:spacing w:after="0" w:line="240" w:lineRule="auto"/>
              <w:ind w:left="57"/>
              <w:rPr>
                <w:rFonts w:ascii="Times New Roman" w:hAnsi="Times New Roman"/>
              </w:rPr>
            </w:pPr>
          </w:p>
        </w:tc>
        <w:tc>
          <w:tcPr>
            <w:tcW w:w="1133" w:type="dxa"/>
            <w:vMerge/>
          </w:tcPr>
          <w:p w:rsidR="00871773" w:rsidRPr="00341CCC" w:rsidRDefault="00871773" w:rsidP="00835A24">
            <w:pPr>
              <w:spacing w:after="0" w:line="240" w:lineRule="auto"/>
              <w:jc w:val="center"/>
              <w:rPr>
                <w:rFonts w:ascii="Times New Roman" w:hAnsi="Times New Roman"/>
              </w:rPr>
            </w:pPr>
          </w:p>
        </w:tc>
        <w:tc>
          <w:tcPr>
            <w:tcW w:w="1699" w:type="dxa"/>
          </w:tcPr>
          <w:p w:rsidR="00871773" w:rsidRPr="00341CCC" w:rsidRDefault="00871773" w:rsidP="00B46216">
            <w:pPr>
              <w:spacing w:after="0" w:line="240" w:lineRule="auto"/>
              <w:ind w:left="57"/>
              <w:rPr>
                <w:rFonts w:ascii="Times New Roman" w:hAnsi="Times New Roman"/>
              </w:rPr>
            </w:pPr>
            <w:r w:rsidRPr="00341CCC">
              <w:rPr>
                <w:rFonts w:ascii="Times New Roman" w:hAnsi="Times New Roman"/>
              </w:rPr>
              <w:t>Средства бюджетов городских и сельских поселений Сергиево-Посадского муниципального района Московской области</w:t>
            </w:r>
          </w:p>
        </w:tc>
        <w:tc>
          <w:tcPr>
            <w:tcW w:w="5812" w:type="dxa"/>
            <w:gridSpan w:val="20"/>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 xml:space="preserve">В пределах средств, предусмотренных на основную деятельность исполнителей </w:t>
            </w:r>
          </w:p>
        </w:tc>
        <w:tc>
          <w:tcPr>
            <w:tcW w:w="1707" w:type="dxa"/>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 xml:space="preserve">Отдел координации и контроля строительства администрации Сергиево-Посадского </w:t>
            </w:r>
            <w:r w:rsidR="005C73B4" w:rsidRPr="005C73B4">
              <w:rPr>
                <w:rFonts w:ascii="Times New Roman" w:hAnsi="Times New Roman"/>
                <w:sz w:val="21"/>
                <w:szCs w:val="21"/>
              </w:rPr>
              <w:t>городского округа</w:t>
            </w:r>
          </w:p>
        </w:tc>
        <w:tc>
          <w:tcPr>
            <w:tcW w:w="1699" w:type="dxa"/>
          </w:tcPr>
          <w:p w:rsidR="00871773" w:rsidRPr="00341CCC" w:rsidRDefault="00871773" w:rsidP="00835A24">
            <w:pPr>
              <w:spacing w:after="0" w:line="240" w:lineRule="auto"/>
              <w:ind w:left="10" w:firstLine="10"/>
              <w:rPr>
                <w:rFonts w:ascii="Times New Roman" w:hAnsi="Times New Roman"/>
                <w:sz w:val="21"/>
                <w:szCs w:val="21"/>
              </w:rPr>
            </w:pPr>
            <w:r w:rsidRPr="00341CCC">
              <w:rPr>
                <w:rFonts w:ascii="Times New Roman" w:hAnsi="Times New Roman"/>
                <w:sz w:val="21"/>
                <w:szCs w:val="21"/>
              </w:rPr>
              <w:t xml:space="preserve">Перечень проблемных объектов </w:t>
            </w:r>
          </w:p>
        </w:tc>
      </w:tr>
      <w:tr w:rsidR="00871773" w:rsidRPr="002C42EC" w:rsidTr="0011187D">
        <w:trPr>
          <w:trHeight w:val="1310"/>
        </w:trPr>
        <w:tc>
          <w:tcPr>
            <w:tcW w:w="692" w:type="dxa"/>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FD515B">
              <w:rPr>
                <w:rFonts w:ascii="Times New Roman" w:hAnsi="Times New Roman"/>
                <w:sz w:val="23"/>
                <w:szCs w:val="23"/>
              </w:rPr>
              <w:t>.</w:t>
            </w:r>
            <w:r w:rsidR="00871773" w:rsidRPr="002C42EC">
              <w:rPr>
                <w:rFonts w:ascii="Times New Roman" w:hAnsi="Times New Roman"/>
                <w:sz w:val="23"/>
                <w:szCs w:val="23"/>
              </w:rPr>
              <w:t>2.2</w:t>
            </w:r>
          </w:p>
        </w:tc>
        <w:tc>
          <w:tcPr>
            <w:tcW w:w="2284" w:type="dxa"/>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Мероприятие </w:t>
            </w:r>
            <w:r w:rsidR="008429AD">
              <w:rPr>
                <w:rFonts w:ascii="Times New Roman" w:hAnsi="Times New Roman"/>
              </w:rPr>
              <w:t>3.</w:t>
            </w:r>
            <w:r w:rsidRPr="00341CCC">
              <w:rPr>
                <w:rFonts w:ascii="Times New Roman" w:hAnsi="Times New Roman"/>
              </w:rPr>
              <w:t>2.2.</w:t>
            </w:r>
          </w:p>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Разработка механизмов обеспечения прав пострадавших граждан-соинвесторов</w:t>
            </w:r>
          </w:p>
        </w:tc>
        <w:tc>
          <w:tcPr>
            <w:tcW w:w="1133" w:type="dxa"/>
          </w:tcPr>
          <w:p w:rsidR="00871773" w:rsidRPr="00341CCC" w:rsidRDefault="00871773" w:rsidP="007078B1">
            <w:pPr>
              <w:spacing w:after="0" w:line="240" w:lineRule="auto"/>
              <w:jc w:val="center"/>
              <w:rPr>
                <w:rFonts w:ascii="Times New Roman" w:hAnsi="Times New Roman"/>
              </w:rPr>
            </w:pPr>
            <w:r w:rsidRPr="00341CCC">
              <w:rPr>
                <w:rFonts w:ascii="Times New Roman" w:hAnsi="Times New Roman"/>
              </w:rPr>
              <w:t xml:space="preserve">2017-2018 годы </w:t>
            </w:r>
          </w:p>
        </w:tc>
        <w:tc>
          <w:tcPr>
            <w:tcW w:w="1699" w:type="dxa"/>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Средства бюджета Московской области </w:t>
            </w:r>
          </w:p>
        </w:tc>
        <w:tc>
          <w:tcPr>
            <w:tcW w:w="5812" w:type="dxa"/>
            <w:gridSpan w:val="20"/>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В пределах средств, предусмотренных на основную деятельность исполнителей</w:t>
            </w:r>
          </w:p>
        </w:tc>
        <w:tc>
          <w:tcPr>
            <w:tcW w:w="1707" w:type="dxa"/>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 xml:space="preserve">Отдел координации и контроля строительства администрации Сергиево-Посадского </w:t>
            </w:r>
            <w:r w:rsidR="005C73B4" w:rsidRPr="005C73B4">
              <w:rPr>
                <w:rFonts w:ascii="Times New Roman" w:hAnsi="Times New Roman"/>
                <w:sz w:val="21"/>
                <w:szCs w:val="21"/>
              </w:rPr>
              <w:t>городского округа</w:t>
            </w:r>
          </w:p>
        </w:tc>
        <w:tc>
          <w:tcPr>
            <w:tcW w:w="1699" w:type="dxa"/>
          </w:tcPr>
          <w:p w:rsidR="00871773" w:rsidRPr="00341CCC" w:rsidRDefault="00871773" w:rsidP="00835A24">
            <w:pPr>
              <w:spacing w:after="0" w:line="240" w:lineRule="auto"/>
              <w:ind w:left="10" w:firstLine="10"/>
              <w:rPr>
                <w:rFonts w:ascii="Times New Roman" w:hAnsi="Times New Roman"/>
                <w:sz w:val="21"/>
                <w:szCs w:val="21"/>
              </w:rPr>
            </w:pPr>
            <w:r w:rsidRPr="00341CCC">
              <w:rPr>
                <w:rFonts w:ascii="Times New Roman" w:hAnsi="Times New Roman"/>
                <w:sz w:val="21"/>
                <w:szCs w:val="21"/>
              </w:rPr>
              <w:t>Планы мероприятий по обеспечению прав граждан-соинвесторов</w:t>
            </w:r>
          </w:p>
        </w:tc>
      </w:tr>
      <w:tr w:rsidR="00871773" w:rsidRPr="002C42EC" w:rsidTr="0011187D">
        <w:trPr>
          <w:trHeight w:val="845"/>
        </w:trPr>
        <w:tc>
          <w:tcPr>
            <w:tcW w:w="692" w:type="dxa"/>
            <w:vMerge w:val="restart"/>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FD515B">
              <w:rPr>
                <w:rFonts w:ascii="Times New Roman" w:hAnsi="Times New Roman"/>
                <w:sz w:val="23"/>
                <w:szCs w:val="23"/>
              </w:rPr>
              <w:t>.</w:t>
            </w:r>
            <w:r w:rsidR="00871773" w:rsidRPr="002C42EC">
              <w:rPr>
                <w:rFonts w:ascii="Times New Roman" w:hAnsi="Times New Roman"/>
                <w:sz w:val="23"/>
                <w:szCs w:val="23"/>
              </w:rPr>
              <w:t>2.3</w:t>
            </w:r>
          </w:p>
        </w:tc>
        <w:tc>
          <w:tcPr>
            <w:tcW w:w="2284" w:type="dxa"/>
            <w:vMerge w:val="restart"/>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Мероприятие </w:t>
            </w:r>
            <w:r w:rsidR="008429AD">
              <w:rPr>
                <w:rFonts w:ascii="Times New Roman" w:hAnsi="Times New Roman"/>
              </w:rPr>
              <w:t>3.</w:t>
            </w:r>
            <w:r w:rsidRPr="00341CCC">
              <w:rPr>
                <w:rFonts w:ascii="Times New Roman" w:hAnsi="Times New Roman"/>
              </w:rPr>
              <w:t>2.3.</w:t>
            </w:r>
          </w:p>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Реализация выработанных механизмов по обеспечению прав пострадавших граждан – соинвесторов</w:t>
            </w:r>
          </w:p>
        </w:tc>
        <w:tc>
          <w:tcPr>
            <w:tcW w:w="1133" w:type="dxa"/>
            <w:vMerge w:val="restart"/>
          </w:tcPr>
          <w:p w:rsidR="00871773" w:rsidRPr="00341CCC" w:rsidRDefault="00871773" w:rsidP="007078B1">
            <w:pPr>
              <w:spacing w:after="0" w:line="240" w:lineRule="auto"/>
              <w:jc w:val="center"/>
              <w:rPr>
                <w:rFonts w:ascii="Times New Roman" w:hAnsi="Times New Roman"/>
              </w:rPr>
            </w:pPr>
            <w:r w:rsidRPr="00341CCC">
              <w:rPr>
                <w:rFonts w:ascii="Times New Roman" w:hAnsi="Times New Roman"/>
              </w:rPr>
              <w:t>2017-2018 годы</w:t>
            </w:r>
          </w:p>
        </w:tc>
        <w:tc>
          <w:tcPr>
            <w:tcW w:w="1699" w:type="dxa"/>
            <w:vMerge w:val="restart"/>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Средства бюджета Московской области </w:t>
            </w:r>
          </w:p>
        </w:tc>
        <w:tc>
          <w:tcPr>
            <w:tcW w:w="5812" w:type="dxa"/>
            <w:gridSpan w:val="20"/>
            <w:vMerge w:val="restart"/>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 xml:space="preserve">В пределах средств, предусмотренных на основную деятельность исполнителей </w:t>
            </w:r>
          </w:p>
        </w:tc>
        <w:tc>
          <w:tcPr>
            <w:tcW w:w="1707" w:type="dxa"/>
            <w:vMerge w:val="restart"/>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 xml:space="preserve">Отдел координации и контроля строительства администрации Сергиево-Посадского </w:t>
            </w:r>
            <w:r w:rsidR="005C73B4" w:rsidRPr="005C73B4">
              <w:rPr>
                <w:rFonts w:ascii="Times New Roman" w:hAnsi="Times New Roman"/>
                <w:sz w:val="21"/>
                <w:szCs w:val="21"/>
              </w:rPr>
              <w:t>городского округа</w:t>
            </w:r>
          </w:p>
        </w:tc>
        <w:tc>
          <w:tcPr>
            <w:tcW w:w="1699" w:type="dxa"/>
          </w:tcPr>
          <w:p w:rsidR="00871773" w:rsidRPr="00341CCC" w:rsidRDefault="00871773" w:rsidP="00835A24">
            <w:pPr>
              <w:spacing w:after="0" w:line="240" w:lineRule="auto"/>
              <w:rPr>
                <w:rFonts w:ascii="Times New Roman" w:hAnsi="Times New Roman"/>
                <w:sz w:val="21"/>
                <w:szCs w:val="21"/>
              </w:rPr>
            </w:pPr>
            <w:r w:rsidRPr="00341CCC">
              <w:rPr>
                <w:rFonts w:ascii="Times New Roman" w:hAnsi="Times New Roman"/>
                <w:sz w:val="21"/>
                <w:szCs w:val="21"/>
              </w:rPr>
              <w:t>Завершение строительства проблемного объекта застройщиком (инвестором). Возврат денежных средств застройщиком (инвестором). Предоставление инвестором (застройщиком) квартир на другом объекте</w:t>
            </w:r>
          </w:p>
        </w:tc>
      </w:tr>
      <w:tr w:rsidR="00871773" w:rsidRPr="002C42EC" w:rsidTr="0011187D">
        <w:trPr>
          <w:trHeight w:val="562"/>
        </w:trPr>
        <w:tc>
          <w:tcPr>
            <w:tcW w:w="692" w:type="dxa"/>
            <w:vMerge/>
          </w:tcPr>
          <w:p w:rsidR="00871773" w:rsidRPr="002C42EC" w:rsidRDefault="00871773" w:rsidP="00835A24">
            <w:pPr>
              <w:spacing w:after="0" w:line="240" w:lineRule="auto"/>
              <w:jc w:val="center"/>
              <w:rPr>
                <w:rFonts w:ascii="Times New Roman" w:hAnsi="Times New Roman"/>
                <w:sz w:val="23"/>
                <w:szCs w:val="23"/>
              </w:rPr>
            </w:pPr>
          </w:p>
        </w:tc>
        <w:tc>
          <w:tcPr>
            <w:tcW w:w="2284" w:type="dxa"/>
            <w:vMerge/>
          </w:tcPr>
          <w:p w:rsidR="00871773" w:rsidRPr="002C42EC" w:rsidRDefault="00871773" w:rsidP="00835A24">
            <w:pPr>
              <w:spacing w:after="0" w:line="240" w:lineRule="auto"/>
              <w:ind w:left="57"/>
              <w:rPr>
                <w:rFonts w:ascii="Times New Roman" w:hAnsi="Times New Roman"/>
                <w:sz w:val="23"/>
                <w:szCs w:val="23"/>
              </w:rPr>
            </w:pPr>
          </w:p>
        </w:tc>
        <w:tc>
          <w:tcPr>
            <w:tcW w:w="1133" w:type="dxa"/>
            <w:vMerge/>
          </w:tcPr>
          <w:p w:rsidR="00871773" w:rsidRPr="002C42EC" w:rsidRDefault="00871773" w:rsidP="00835A24">
            <w:pPr>
              <w:spacing w:after="0" w:line="240" w:lineRule="auto"/>
              <w:jc w:val="center"/>
              <w:rPr>
                <w:rFonts w:ascii="Times New Roman" w:hAnsi="Times New Roman"/>
                <w:sz w:val="23"/>
                <w:szCs w:val="23"/>
              </w:rPr>
            </w:pPr>
          </w:p>
        </w:tc>
        <w:tc>
          <w:tcPr>
            <w:tcW w:w="1699" w:type="dxa"/>
            <w:vMerge/>
          </w:tcPr>
          <w:p w:rsidR="00871773" w:rsidRPr="002C42EC" w:rsidRDefault="00871773" w:rsidP="00835A24">
            <w:pPr>
              <w:spacing w:after="0" w:line="240" w:lineRule="auto"/>
              <w:ind w:left="57"/>
              <w:rPr>
                <w:rFonts w:ascii="Times New Roman" w:hAnsi="Times New Roman"/>
                <w:sz w:val="23"/>
                <w:szCs w:val="23"/>
              </w:rPr>
            </w:pPr>
          </w:p>
        </w:tc>
        <w:tc>
          <w:tcPr>
            <w:tcW w:w="5812" w:type="dxa"/>
            <w:gridSpan w:val="20"/>
            <w:vMerge/>
          </w:tcPr>
          <w:p w:rsidR="00871773" w:rsidRPr="002C42EC" w:rsidRDefault="00871773" w:rsidP="00835A24">
            <w:pPr>
              <w:spacing w:after="0" w:line="240" w:lineRule="auto"/>
              <w:jc w:val="center"/>
              <w:rPr>
                <w:rFonts w:ascii="Times New Roman" w:hAnsi="Times New Roman"/>
                <w:sz w:val="23"/>
                <w:szCs w:val="23"/>
              </w:rPr>
            </w:pPr>
          </w:p>
        </w:tc>
        <w:tc>
          <w:tcPr>
            <w:tcW w:w="1707" w:type="dxa"/>
            <w:vMerge/>
          </w:tcPr>
          <w:p w:rsidR="00871773" w:rsidRPr="002C42EC" w:rsidRDefault="00871773" w:rsidP="00835A24">
            <w:pPr>
              <w:spacing w:after="0" w:line="240" w:lineRule="auto"/>
              <w:jc w:val="center"/>
              <w:rPr>
                <w:rFonts w:ascii="Times New Roman" w:hAnsi="Times New Roman"/>
                <w:sz w:val="23"/>
                <w:szCs w:val="23"/>
              </w:rPr>
            </w:pPr>
          </w:p>
        </w:tc>
        <w:tc>
          <w:tcPr>
            <w:tcW w:w="1699" w:type="dxa"/>
          </w:tcPr>
          <w:p w:rsidR="00871773" w:rsidRPr="002C42EC" w:rsidRDefault="00871773" w:rsidP="00835A24">
            <w:pPr>
              <w:spacing w:after="0" w:line="240" w:lineRule="auto"/>
              <w:rPr>
                <w:rFonts w:ascii="Times New Roman" w:hAnsi="Times New Roman"/>
                <w:sz w:val="23"/>
                <w:szCs w:val="23"/>
              </w:rPr>
            </w:pPr>
            <w:r w:rsidRPr="002C42EC">
              <w:rPr>
                <w:rFonts w:ascii="Times New Roman" w:hAnsi="Times New Roman"/>
                <w:sz w:val="23"/>
                <w:szCs w:val="23"/>
              </w:rPr>
              <w:t>Предоставление застройщиком (инвестором) квартир пострадавшим гражданам-</w:t>
            </w:r>
            <w:r w:rsidRPr="002C42EC">
              <w:rPr>
                <w:rFonts w:ascii="Times New Roman" w:hAnsi="Times New Roman"/>
                <w:sz w:val="23"/>
                <w:szCs w:val="23"/>
              </w:rPr>
              <w:lastRenderedPageBreak/>
              <w:t>соинвесторам</w:t>
            </w:r>
          </w:p>
        </w:tc>
      </w:tr>
      <w:tr w:rsidR="00871773" w:rsidRPr="002C42EC" w:rsidTr="0011187D">
        <w:trPr>
          <w:trHeight w:val="562"/>
        </w:trPr>
        <w:tc>
          <w:tcPr>
            <w:tcW w:w="692" w:type="dxa"/>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lastRenderedPageBreak/>
              <w:t>3</w:t>
            </w:r>
            <w:r w:rsidR="00871773" w:rsidRPr="002C42EC">
              <w:rPr>
                <w:rFonts w:ascii="Times New Roman" w:hAnsi="Times New Roman"/>
                <w:sz w:val="23"/>
                <w:szCs w:val="23"/>
              </w:rPr>
              <w:t>.2.4</w:t>
            </w:r>
          </w:p>
        </w:tc>
        <w:tc>
          <w:tcPr>
            <w:tcW w:w="2284" w:type="dxa"/>
          </w:tcPr>
          <w:p w:rsidR="00871773" w:rsidRPr="00CB5082" w:rsidRDefault="00871773" w:rsidP="00835A24">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 xml:space="preserve">Мероприятие </w:t>
            </w:r>
            <w:r w:rsidR="008429AD" w:rsidRPr="00CB5082">
              <w:rPr>
                <w:rFonts w:ascii="Times New Roman" w:eastAsia="Times New Roman" w:hAnsi="Times New Roman"/>
                <w:sz w:val="23"/>
                <w:szCs w:val="23"/>
                <w:lang w:eastAsia="ru-RU"/>
              </w:rPr>
              <w:t>3.</w:t>
            </w:r>
            <w:r w:rsidRPr="00CB5082">
              <w:rPr>
                <w:rFonts w:ascii="Times New Roman" w:eastAsia="Times New Roman" w:hAnsi="Times New Roman"/>
                <w:sz w:val="23"/>
                <w:szCs w:val="23"/>
                <w:lang w:eastAsia="ru-RU"/>
              </w:rPr>
              <w:t xml:space="preserve">2.4. </w:t>
            </w:r>
          </w:p>
          <w:p w:rsidR="00871773" w:rsidRPr="00CB5082" w:rsidRDefault="00871773" w:rsidP="00835A24">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Организация работы по информированию пострадавших граждан-соинвесторов о реализации мероприятий по обеспечению прав пострадавших граждан-соинвесторов</w:t>
            </w:r>
          </w:p>
          <w:p w:rsidR="00871773" w:rsidRPr="00CB5082" w:rsidRDefault="00871773" w:rsidP="00835A24">
            <w:pPr>
              <w:spacing w:after="0" w:line="240" w:lineRule="auto"/>
              <w:ind w:left="57"/>
              <w:rPr>
                <w:rFonts w:ascii="Times New Roman" w:hAnsi="Times New Roman"/>
                <w:sz w:val="23"/>
                <w:szCs w:val="23"/>
              </w:rPr>
            </w:pPr>
          </w:p>
        </w:tc>
        <w:tc>
          <w:tcPr>
            <w:tcW w:w="1133" w:type="dxa"/>
          </w:tcPr>
          <w:p w:rsidR="00871773" w:rsidRPr="002C42EC" w:rsidRDefault="00871773" w:rsidP="00B503C9">
            <w:pPr>
              <w:spacing w:after="0" w:line="240" w:lineRule="auto"/>
              <w:jc w:val="center"/>
              <w:rPr>
                <w:rFonts w:ascii="Times New Roman" w:hAnsi="Times New Roman"/>
                <w:sz w:val="23"/>
                <w:szCs w:val="23"/>
              </w:rPr>
            </w:pPr>
            <w:r w:rsidRPr="002C42EC">
              <w:rPr>
                <w:rFonts w:ascii="Times New Roman" w:hAnsi="Times New Roman"/>
                <w:sz w:val="23"/>
                <w:szCs w:val="23"/>
              </w:rPr>
              <w:t>2017-2018 годы</w:t>
            </w:r>
          </w:p>
        </w:tc>
        <w:tc>
          <w:tcPr>
            <w:tcW w:w="1699"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5812" w:type="dxa"/>
            <w:gridSpan w:val="20"/>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7"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Отдел координации и контроля строительства администрации Сергиево-Посадского </w:t>
            </w:r>
            <w:r w:rsidR="005C73B4" w:rsidRPr="005C73B4">
              <w:rPr>
                <w:rFonts w:ascii="Times New Roman" w:hAnsi="Times New Roman"/>
                <w:sz w:val="23"/>
                <w:szCs w:val="23"/>
              </w:rPr>
              <w:t>городского округа</w:t>
            </w:r>
          </w:p>
        </w:tc>
        <w:tc>
          <w:tcPr>
            <w:tcW w:w="1699" w:type="dxa"/>
          </w:tcPr>
          <w:p w:rsidR="00871773" w:rsidRPr="007E3E66" w:rsidRDefault="00871773" w:rsidP="00835A24">
            <w:pPr>
              <w:spacing w:after="0" w:line="240" w:lineRule="auto"/>
              <w:rPr>
                <w:rFonts w:ascii="Times New Roman" w:hAnsi="Times New Roman"/>
              </w:rPr>
            </w:pPr>
            <w:r w:rsidRPr="007E3E66">
              <w:rPr>
                <w:rFonts w:ascii="Times New Roman" w:eastAsia="Times New Roman" w:hAnsi="Times New Roman"/>
                <w:lang w:eastAsia="ru-RU"/>
              </w:rPr>
              <w:t>Ежемесячное информирование жителей Московской области, в том числе путем размещения в сети Интернет, о ходе выполнения мероприятий по обеспечению прав пострадавших граждан-соинвесторов</w:t>
            </w:r>
          </w:p>
        </w:tc>
      </w:tr>
      <w:tr w:rsidR="00314A8C" w:rsidRPr="002C42EC" w:rsidTr="0011187D">
        <w:trPr>
          <w:trHeight w:val="562"/>
        </w:trPr>
        <w:tc>
          <w:tcPr>
            <w:tcW w:w="692" w:type="dxa"/>
          </w:tcPr>
          <w:p w:rsidR="00314A8C" w:rsidRDefault="00314A8C" w:rsidP="00835A24">
            <w:pPr>
              <w:spacing w:after="0" w:line="240" w:lineRule="auto"/>
              <w:jc w:val="center"/>
              <w:rPr>
                <w:rFonts w:ascii="Times New Roman" w:hAnsi="Times New Roman"/>
                <w:sz w:val="23"/>
                <w:szCs w:val="23"/>
              </w:rPr>
            </w:pPr>
            <w:r>
              <w:rPr>
                <w:rFonts w:ascii="Times New Roman" w:hAnsi="Times New Roman"/>
                <w:sz w:val="23"/>
                <w:szCs w:val="23"/>
              </w:rPr>
              <w:t>3.2.5</w:t>
            </w:r>
          </w:p>
        </w:tc>
        <w:tc>
          <w:tcPr>
            <w:tcW w:w="2284" w:type="dxa"/>
          </w:tcPr>
          <w:p w:rsidR="00314A8C" w:rsidRPr="00CB5082" w:rsidRDefault="00314A8C" w:rsidP="00474BE5">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 xml:space="preserve">Мероприятие 3.2.5. </w:t>
            </w:r>
          </w:p>
          <w:p w:rsidR="00314A8C" w:rsidRPr="00CB5082" w:rsidRDefault="00314A8C" w:rsidP="008B1876">
            <w:pPr>
              <w:pStyle w:val="ConsPlusNormal"/>
              <w:jc w:val="center"/>
              <w:rPr>
                <w:sz w:val="24"/>
                <w:szCs w:val="24"/>
              </w:rPr>
            </w:pPr>
            <w:r w:rsidRPr="00CB5082">
              <w:rPr>
                <w:sz w:val="24"/>
                <w:szCs w:val="24"/>
              </w:rPr>
              <w:t>Запрет на долгострой.</w:t>
            </w:r>
          </w:p>
          <w:p w:rsidR="00314A8C" w:rsidRPr="00CB5082" w:rsidRDefault="00314A8C" w:rsidP="008B1876">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Улучшение архитектурного облика (ликвидация долгостроев, самовольного строительства)</w:t>
            </w:r>
          </w:p>
        </w:tc>
        <w:tc>
          <w:tcPr>
            <w:tcW w:w="1133" w:type="dxa"/>
            <w:vMerge w:val="restart"/>
          </w:tcPr>
          <w:p w:rsidR="00314A8C" w:rsidRPr="002C42EC" w:rsidRDefault="00314A8C" w:rsidP="00314A8C">
            <w:pPr>
              <w:spacing w:after="0" w:line="240" w:lineRule="auto"/>
              <w:jc w:val="center"/>
              <w:rPr>
                <w:rFonts w:ascii="Times New Roman" w:hAnsi="Times New Roman"/>
                <w:sz w:val="23"/>
                <w:szCs w:val="23"/>
              </w:rPr>
            </w:pPr>
            <w:r>
              <w:rPr>
                <w:rFonts w:ascii="Times New Roman" w:hAnsi="Times New Roman"/>
                <w:sz w:val="23"/>
                <w:szCs w:val="23"/>
              </w:rPr>
              <w:t>2021</w:t>
            </w:r>
          </w:p>
        </w:tc>
        <w:tc>
          <w:tcPr>
            <w:tcW w:w="1699" w:type="dxa"/>
            <w:vMerge w:val="restart"/>
          </w:tcPr>
          <w:p w:rsidR="00314A8C" w:rsidRPr="002C42EC" w:rsidRDefault="00314A8C"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7E3E66" w:rsidRDefault="00314A8C" w:rsidP="00835A24">
            <w:pPr>
              <w:spacing w:after="0" w:line="240" w:lineRule="auto"/>
              <w:jc w:val="center"/>
              <w:rPr>
                <w:rFonts w:ascii="Times New Roman" w:hAnsi="Times New Roman"/>
              </w:rPr>
            </w:pPr>
            <w:r w:rsidRPr="007E3E66">
              <w:rPr>
                <w:rFonts w:ascii="Times New Roman" w:hAnsi="Times New Roman"/>
              </w:rPr>
              <w:t xml:space="preserve">Отдел координации и контроля строительства администрации Сергиево-Посадского </w:t>
            </w:r>
            <w:r w:rsidR="005C73B4" w:rsidRPr="005C73B4">
              <w:rPr>
                <w:rFonts w:ascii="Times New Roman" w:hAnsi="Times New Roman"/>
              </w:rPr>
              <w:t>городского округа</w:t>
            </w:r>
          </w:p>
        </w:tc>
        <w:tc>
          <w:tcPr>
            <w:tcW w:w="1699" w:type="dxa"/>
            <w:vMerge w:val="restart"/>
          </w:tcPr>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Снос/дострой/ликвидация объектов незавершенного</w:t>
            </w:r>
          </w:p>
        </w:tc>
      </w:tr>
      <w:tr w:rsidR="00314A8C" w:rsidRPr="002C42EC" w:rsidTr="0011187D">
        <w:trPr>
          <w:trHeight w:val="562"/>
        </w:trPr>
        <w:tc>
          <w:tcPr>
            <w:tcW w:w="692" w:type="dxa"/>
          </w:tcPr>
          <w:p w:rsidR="00314A8C" w:rsidRDefault="00314A8C" w:rsidP="00835A24">
            <w:pPr>
              <w:spacing w:after="0" w:line="240" w:lineRule="auto"/>
              <w:jc w:val="center"/>
              <w:rPr>
                <w:rFonts w:ascii="Times New Roman" w:hAnsi="Times New Roman"/>
                <w:sz w:val="23"/>
                <w:szCs w:val="23"/>
              </w:rPr>
            </w:pPr>
            <w:r>
              <w:rPr>
                <w:rFonts w:ascii="Times New Roman" w:hAnsi="Times New Roman"/>
                <w:sz w:val="23"/>
                <w:szCs w:val="23"/>
              </w:rPr>
              <w:t>3.2.5.1</w:t>
            </w:r>
          </w:p>
        </w:tc>
        <w:tc>
          <w:tcPr>
            <w:tcW w:w="2284"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3.2.5.1.</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Создание комиссии по выявлению объектов незавершенного строительства</w:t>
            </w:r>
          </w:p>
        </w:tc>
        <w:tc>
          <w:tcPr>
            <w:tcW w:w="1133" w:type="dxa"/>
            <w:vMerge/>
          </w:tcPr>
          <w:p w:rsidR="00314A8C" w:rsidRPr="002C42EC" w:rsidRDefault="00314A8C" w:rsidP="00B503C9">
            <w:pPr>
              <w:spacing w:after="0" w:line="240" w:lineRule="auto"/>
              <w:jc w:val="center"/>
              <w:rPr>
                <w:rFonts w:ascii="Times New Roman" w:hAnsi="Times New Roman"/>
                <w:sz w:val="23"/>
                <w:szCs w:val="23"/>
              </w:rPr>
            </w:pPr>
          </w:p>
        </w:tc>
        <w:tc>
          <w:tcPr>
            <w:tcW w:w="1699" w:type="dxa"/>
            <w:vMerge/>
          </w:tcPr>
          <w:p w:rsidR="00314A8C" w:rsidRPr="002C42EC" w:rsidRDefault="00314A8C" w:rsidP="00835A24">
            <w:pPr>
              <w:spacing w:after="0" w:line="240" w:lineRule="auto"/>
              <w:ind w:left="57"/>
              <w:rPr>
                <w:rFonts w:ascii="Times New Roman" w:hAnsi="Times New Roman"/>
                <w:sz w:val="23"/>
                <w:szCs w:val="23"/>
              </w:rPr>
            </w:pP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7E3E66" w:rsidRDefault="00314A8C" w:rsidP="00835A24">
            <w:pPr>
              <w:spacing w:after="0" w:line="240" w:lineRule="auto"/>
              <w:jc w:val="center"/>
              <w:rPr>
                <w:rFonts w:ascii="Times New Roman" w:hAnsi="Times New Roman"/>
              </w:rPr>
            </w:pPr>
            <w:r w:rsidRPr="007E3E66">
              <w:rPr>
                <w:rFonts w:ascii="Times New Roman" w:hAnsi="Times New Roman"/>
              </w:rPr>
              <w:t xml:space="preserve">Отдел координации и контроля строительства администрации Сергиево-Посадского </w:t>
            </w:r>
            <w:r w:rsidR="005C73B4" w:rsidRPr="005C73B4">
              <w:rPr>
                <w:rFonts w:ascii="Times New Roman" w:hAnsi="Times New Roman"/>
              </w:rPr>
              <w:t>городского округа</w:t>
            </w:r>
          </w:p>
        </w:tc>
        <w:tc>
          <w:tcPr>
            <w:tcW w:w="1699"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11187D">
        <w:trPr>
          <w:trHeight w:val="562"/>
        </w:trPr>
        <w:tc>
          <w:tcPr>
            <w:tcW w:w="692" w:type="dxa"/>
          </w:tcPr>
          <w:p w:rsidR="00314A8C" w:rsidRPr="00CB5082" w:rsidRDefault="00314A8C" w:rsidP="00835A24">
            <w:pPr>
              <w:spacing w:after="0" w:line="240" w:lineRule="auto"/>
              <w:jc w:val="center"/>
              <w:rPr>
                <w:rFonts w:ascii="Times New Roman" w:hAnsi="Times New Roman"/>
                <w:sz w:val="23"/>
                <w:szCs w:val="23"/>
              </w:rPr>
            </w:pPr>
            <w:r w:rsidRPr="00CB5082">
              <w:rPr>
                <w:rFonts w:ascii="Times New Roman" w:hAnsi="Times New Roman"/>
                <w:sz w:val="23"/>
                <w:szCs w:val="23"/>
              </w:rPr>
              <w:t>3.2.5.2</w:t>
            </w:r>
          </w:p>
        </w:tc>
        <w:tc>
          <w:tcPr>
            <w:tcW w:w="2284"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3.2.5.2.</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Создание и утверждение плана-</w:t>
            </w:r>
            <w:r w:rsidRPr="00CB5082">
              <w:rPr>
                <w:rFonts w:ascii="Times New Roman" w:hAnsi="Times New Roman"/>
                <w:sz w:val="24"/>
                <w:szCs w:val="24"/>
              </w:rPr>
              <w:lastRenderedPageBreak/>
              <w:t>графика объезда (обхода) территорий</w:t>
            </w:r>
          </w:p>
        </w:tc>
        <w:tc>
          <w:tcPr>
            <w:tcW w:w="1133" w:type="dxa"/>
            <w:vMerge/>
          </w:tcPr>
          <w:p w:rsidR="00314A8C" w:rsidRPr="002C42EC" w:rsidRDefault="00314A8C" w:rsidP="00B503C9">
            <w:pPr>
              <w:spacing w:after="0" w:line="240" w:lineRule="auto"/>
              <w:jc w:val="center"/>
              <w:rPr>
                <w:rFonts w:ascii="Times New Roman" w:hAnsi="Times New Roman"/>
                <w:sz w:val="23"/>
                <w:szCs w:val="23"/>
              </w:rPr>
            </w:pPr>
          </w:p>
        </w:tc>
        <w:tc>
          <w:tcPr>
            <w:tcW w:w="1699" w:type="dxa"/>
            <w:vMerge/>
          </w:tcPr>
          <w:p w:rsidR="00314A8C" w:rsidRPr="002C42EC" w:rsidRDefault="00314A8C" w:rsidP="00835A24">
            <w:pPr>
              <w:spacing w:after="0" w:line="240" w:lineRule="auto"/>
              <w:ind w:left="57"/>
              <w:rPr>
                <w:rFonts w:ascii="Times New Roman" w:hAnsi="Times New Roman"/>
                <w:sz w:val="23"/>
                <w:szCs w:val="23"/>
              </w:rPr>
            </w:pP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7E3E66" w:rsidRDefault="00314A8C" w:rsidP="00835A24">
            <w:pPr>
              <w:spacing w:after="0" w:line="240" w:lineRule="auto"/>
              <w:jc w:val="center"/>
              <w:rPr>
                <w:rFonts w:ascii="Times New Roman" w:hAnsi="Times New Roman"/>
              </w:rPr>
            </w:pPr>
            <w:r w:rsidRPr="007E3E66">
              <w:rPr>
                <w:rFonts w:ascii="Times New Roman" w:hAnsi="Times New Roman"/>
              </w:rPr>
              <w:t xml:space="preserve">Отдел координации и контроля </w:t>
            </w:r>
            <w:r w:rsidRPr="007E3E66">
              <w:rPr>
                <w:rFonts w:ascii="Times New Roman" w:hAnsi="Times New Roman"/>
              </w:rPr>
              <w:lastRenderedPageBreak/>
              <w:t xml:space="preserve">строительства администрации Сергиево-Посадского </w:t>
            </w:r>
            <w:r w:rsidR="005C73B4" w:rsidRPr="005C73B4">
              <w:rPr>
                <w:rFonts w:ascii="Times New Roman" w:hAnsi="Times New Roman"/>
              </w:rPr>
              <w:t>городского округа</w:t>
            </w:r>
          </w:p>
        </w:tc>
        <w:tc>
          <w:tcPr>
            <w:tcW w:w="1699"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11187D">
        <w:trPr>
          <w:trHeight w:val="562"/>
        </w:trPr>
        <w:tc>
          <w:tcPr>
            <w:tcW w:w="692" w:type="dxa"/>
          </w:tcPr>
          <w:p w:rsidR="00314A8C" w:rsidRPr="00CB5082" w:rsidRDefault="00314A8C" w:rsidP="00835A24">
            <w:pPr>
              <w:spacing w:after="0" w:line="240" w:lineRule="auto"/>
              <w:jc w:val="center"/>
              <w:rPr>
                <w:rFonts w:ascii="Times New Roman" w:hAnsi="Times New Roman"/>
                <w:sz w:val="23"/>
                <w:szCs w:val="23"/>
              </w:rPr>
            </w:pPr>
            <w:r w:rsidRPr="00CB5082">
              <w:rPr>
                <w:rFonts w:ascii="Times New Roman" w:hAnsi="Times New Roman"/>
                <w:sz w:val="23"/>
                <w:szCs w:val="23"/>
              </w:rPr>
              <w:lastRenderedPageBreak/>
              <w:t>3.2.5.3</w:t>
            </w:r>
          </w:p>
        </w:tc>
        <w:tc>
          <w:tcPr>
            <w:tcW w:w="2284"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3.2.5.3.</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Создание «дорожных карт» для ликвидации долгостроев и объектов самовольного строительства</w:t>
            </w:r>
          </w:p>
        </w:tc>
        <w:tc>
          <w:tcPr>
            <w:tcW w:w="1133" w:type="dxa"/>
            <w:vMerge/>
          </w:tcPr>
          <w:p w:rsidR="00314A8C" w:rsidRPr="002C42EC" w:rsidRDefault="00314A8C" w:rsidP="00B503C9">
            <w:pPr>
              <w:spacing w:after="0" w:line="240" w:lineRule="auto"/>
              <w:jc w:val="center"/>
              <w:rPr>
                <w:rFonts w:ascii="Times New Roman" w:hAnsi="Times New Roman"/>
                <w:sz w:val="23"/>
                <w:szCs w:val="23"/>
              </w:rPr>
            </w:pPr>
          </w:p>
        </w:tc>
        <w:tc>
          <w:tcPr>
            <w:tcW w:w="1699" w:type="dxa"/>
            <w:vMerge/>
          </w:tcPr>
          <w:p w:rsidR="00314A8C" w:rsidRPr="002C42EC" w:rsidRDefault="00314A8C" w:rsidP="00835A24">
            <w:pPr>
              <w:spacing w:after="0" w:line="240" w:lineRule="auto"/>
              <w:ind w:left="57"/>
              <w:rPr>
                <w:rFonts w:ascii="Times New Roman" w:hAnsi="Times New Roman"/>
                <w:sz w:val="23"/>
                <w:szCs w:val="23"/>
              </w:rPr>
            </w:pP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7E3E66" w:rsidRDefault="00314A8C" w:rsidP="00835A24">
            <w:pPr>
              <w:spacing w:after="0" w:line="240" w:lineRule="auto"/>
              <w:jc w:val="center"/>
              <w:rPr>
                <w:rFonts w:ascii="Times New Roman" w:hAnsi="Times New Roman"/>
              </w:rPr>
            </w:pPr>
            <w:r w:rsidRPr="007E3E66">
              <w:rPr>
                <w:rFonts w:ascii="Times New Roman" w:hAnsi="Times New Roman"/>
              </w:rPr>
              <w:t xml:space="preserve">Отдел координации и контроля строительства администрации Сергиево-Посадского </w:t>
            </w:r>
            <w:r w:rsidR="005C73B4" w:rsidRPr="005C73B4">
              <w:rPr>
                <w:rFonts w:ascii="Times New Roman" w:hAnsi="Times New Roman"/>
              </w:rPr>
              <w:t>городского округа</w:t>
            </w:r>
          </w:p>
        </w:tc>
        <w:tc>
          <w:tcPr>
            <w:tcW w:w="1699"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11187D">
        <w:trPr>
          <w:trHeight w:val="562"/>
        </w:trPr>
        <w:tc>
          <w:tcPr>
            <w:tcW w:w="692" w:type="dxa"/>
          </w:tcPr>
          <w:p w:rsidR="00314A8C" w:rsidRPr="00CB5082" w:rsidRDefault="00314A8C" w:rsidP="00835A24">
            <w:pPr>
              <w:spacing w:after="0" w:line="240" w:lineRule="auto"/>
              <w:jc w:val="center"/>
              <w:rPr>
                <w:rFonts w:ascii="Times New Roman" w:hAnsi="Times New Roman"/>
                <w:sz w:val="23"/>
                <w:szCs w:val="23"/>
              </w:rPr>
            </w:pPr>
            <w:r w:rsidRPr="00CB5082">
              <w:rPr>
                <w:rFonts w:ascii="Times New Roman" w:hAnsi="Times New Roman"/>
                <w:sz w:val="23"/>
                <w:szCs w:val="23"/>
              </w:rPr>
              <w:t>3.2.5.4</w:t>
            </w:r>
          </w:p>
        </w:tc>
        <w:tc>
          <w:tcPr>
            <w:tcW w:w="2284"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3.2.5.4.</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Включение сведений об объекте в Реестр</w:t>
            </w:r>
          </w:p>
        </w:tc>
        <w:tc>
          <w:tcPr>
            <w:tcW w:w="1133" w:type="dxa"/>
            <w:vMerge/>
          </w:tcPr>
          <w:p w:rsidR="00314A8C" w:rsidRPr="002C42EC" w:rsidRDefault="00314A8C" w:rsidP="00B503C9">
            <w:pPr>
              <w:spacing w:after="0" w:line="240" w:lineRule="auto"/>
              <w:jc w:val="center"/>
              <w:rPr>
                <w:rFonts w:ascii="Times New Roman" w:hAnsi="Times New Roman"/>
                <w:sz w:val="23"/>
                <w:szCs w:val="23"/>
              </w:rPr>
            </w:pPr>
          </w:p>
        </w:tc>
        <w:tc>
          <w:tcPr>
            <w:tcW w:w="1699" w:type="dxa"/>
            <w:vMerge/>
          </w:tcPr>
          <w:p w:rsidR="00314A8C" w:rsidRPr="002C42EC" w:rsidRDefault="00314A8C" w:rsidP="00835A24">
            <w:pPr>
              <w:spacing w:after="0" w:line="240" w:lineRule="auto"/>
              <w:ind w:left="57"/>
              <w:rPr>
                <w:rFonts w:ascii="Times New Roman" w:hAnsi="Times New Roman"/>
                <w:sz w:val="23"/>
                <w:szCs w:val="23"/>
              </w:rPr>
            </w:pP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7E3E66" w:rsidRDefault="00314A8C" w:rsidP="00835A24">
            <w:pPr>
              <w:spacing w:after="0" w:line="240" w:lineRule="auto"/>
              <w:jc w:val="center"/>
              <w:rPr>
                <w:rFonts w:ascii="Times New Roman" w:hAnsi="Times New Roman"/>
              </w:rPr>
            </w:pPr>
            <w:r w:rsidRPr="007E3E66">
              <w:rPr>
                <w:rFonts w:ascii="Times New Roman" w:hAnsi="Times New Roman"/>
              </w:rPr>
              <w:t xml:space="preserve">Отдел координации и контроля строительства администрации Сергиево-Посадского </w:t>
            </w:r>
            <w:r w:rsidR="005C73B4" w:rsidRPr="005C73B4">
              <w:rPr>
                <w:rFonts w:ascii="Times New Roman" w:hAnsi="Times New Roman"/>
              </w:rPr>
              <w:t>городского округа</w:t>
            </w:r>
          </w:p>
        </w:tc>
        <w:tc>
          <w:tcPr>
            <w:tcW w:w="1699"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11187D">
        <w:trPr>
          <w:trHeight w:val="562"/>
        </w:trPr>
        <w:tc>
          <w:tcPr>
            <w:tcW w:w="692" w:type="dxa"/>
          </w:tcPr>
          <w:p w:rsidR="00314A8C" w:rsidRPr="00CB5082" w:rsidRDefault="00314A8C" w:rsidP="00835A24">
            <w:pPr>
              <w:spacing w:after="0" w:line="240" w:lineRule="auto"/>
              <w:jc w:val="center"/>
              <w:rPr>
                <w:rFonts w:ascii="Times New Roman" w:hAnsi="Times New Roman"/>
                <w:sz w:val="23"/>
                <w:szCs w:val="23"/>
              </w:rPr>
            </w:pPr>
            <w:r w:rsidRPr="00CB5082">
              <w:rPr>
                <w:rFonts w:ascii="Times New Roman" w:hAnsi="Times New Roman"/>
                <w:sz w:val="23"/>
                <w:szCs w:val="23"/>
              </w:rPr>
              <w:t>3.2.5.5</w:t>
            </w:r>
          </w:p>
        </w:tc>
        <w:tc>
          <w:tcPr>
            <w:tcW w:w="2284"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3.2.5.5.</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Организация работы, направленной на снос/дострой/ликвидацию объектов незавершенного строительства</w:t>
            </w:r>
          </w:p>
        </w:tc>
        <w:tc>
          <w:tcPr>
            <w:tcW w:w="1133" w:type="dxa"/>
            <w:vMerge/>
          </w:tcPr>
          <w:p w:rsidR="00314A8C" w:rsidRPr="002C42EC" w:rsidRDefault="00314A8C" w:rsidP="00B503C9">
            <w:pPr>
              <w:spacing w:after="0" w:line="240" w:lineRule="auto"/>
              <w:jc w:val="center"/>
              <w:rPr>
                <w:rFonts w:ascii="Times New Roman" w:hAnsi="Times New Roman"/>
                <w:sz w:val="23"/>
                <w:szCs w:val="23"/>
              </w:rPr>
            </w:pPr>
          </w:p>
        </w:tc>
        <w:tc>
          <w:tcPr>
            <w:tcW w:w="1699" w:type="dxa"/>
            <w:vMerge/>
          </w:tcPr>
          <w:p w:rsidR="00314A8C" w:rsidRPr="002C42EC" w:rsidRDefault="00314A8C" w:rsidP="00835A24">
            <w:pPr>
              <w:spacing w:after="0" w:line="240" w:lineRule="auto"/>
              <w:ind w:left="57"/>
              <w:rPr>
                <w:rFonts w:ascii="Times New Roman" w:hAnsi="Times New Roman"/>
                <w:sz w:val="23"/>
                <w:szCs w:val="23"/>
              </w:rPr>
            </w:pP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7E3E66" w:rsidRDefault="00314A8C" w:rsidP="00835A24">
            <w:pPr>
              <w:spacing w:after="0" w:line="240" w:lineRule="auto"/>
              <w:jc w:val="center"/>
              <w:rPr>
                <w:rFonts w:ascii="Times New Roman" w:hAnsi="Times New Roman"/>
              </w:rPr>
            </w:pPr>
            <w:r w:rsidRPr="007E3E66">
              <w:rPr>
                <w:rFonts w:ascii="Times New Roman" w:hAnsi="Times New Roman"/>
              </w:rPr>
              <w:t xml:space="preserve">Отдел координации и контроля строительства администрации Сергиево-Посадского </w:t>
            </w:r>
            <w:r w:rsidR="005C73B4" w:rsidRPr="005C73B4">
              <w:rPr>
                <w:rFonts w:ascii="Times New Roman" w:hAnsi="Times New Roman"/>
              </w:rPr>
              <w:t>городского округа</w:t>
            </w:r>
          </w:p>
        </w:tc>
        <w:tc>
          <w:tcPr>
            <w:tcW w:w="1699"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bl>
    <w:p w:rsidR="00835A24" w:rsidRPr="007E3E66"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rPr>
      </w:pPr>
      <w:r w:rsidRPr="007E3E66">
        <w:rPr>
          <w:rFonts w:ascii="Times New Roman" w:eastAsiaTheme="minorHAnsi" w:hAnsi="Times New Roman"/>
        </w:rPr>
        <w:t>*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835A24" w:rsidRPr="007E3E66"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rPr>
      </w:pPr>
      <w:r w:rsidRPr="007E3E66">
        <w:rPr>
          <w:rFonts w:ascii="Times New Roman" w:eastAsiaTheme="minorHAnsi" w:hAnsi="Times New Roman"/>
        </w:rPr>
        <w:t>**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835A24" w:rsidRPr="007E3E66"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rPr>
      </w:pPr>
      <w:r w:rsidRPr="007E3E66">
        <w:rPr>
          <w:rFonts w:ascii="Times New Roman" w:eastAsiaTheme="minorHAnsi" w:hAnsi="Times New Roman"/>
        </w:rPr>
        <w:t>*** Объем средств подлежит ежегодному уточнению в соответствии с утвержденным объемом бюджетных ассигнований из бюджет</w:t>
      </w:r>
      <w:r w:rsidR="005E3AC6" w:rsidRPr="007E3E66">
        <w:rPr>
          <w:rFonts w:ascii="Times New Roman" w:eastAsiaTheme="minorHAnsi" w:hAnsi="Times New Roman"/>
        </w:rPr>
        <w:t>а</w:t>
      </w:r>
      <w:r w:rsidRPr="007E3E66">
        <w:rPr>
          <w:rFonts w:ascii="Times New Roman" w:eastAsiaTheme="minorHAnsi" w:hAnsi="Times New Roman"/>
        </w:rPr>
        <w:t xml:space="preserve"> </w:t>
      </w:r>
      <w:r w:rsidR="005E3AC6" w:rsidRPr="007E3E66">
        <w:rPr>
          <w:rFonts w:ascii="Times New Roman" w:eastAsiaTheme="minorHAnsi" w:hAnsi="Times New Roman"/>
        </w:rPr>
        <w:t>Сергиево-Посадского муниципального района</w:t>
      </w:r>
      <w:r w:rsidRPr="007E3E66">
        <w:rPr>
          <w:rFonts w:ascii="Times New Roman" w:eastAsiaTheme="minorHAnsi" w:hAnsi="Times New Roman"/>
        </w:rPr>
        <w:t xml:space="preserve"> Московской области на соответствующий финансовый год. </w:t>
      </w:r>
    </w:p>
    <w:p w:rsidR="00F667B6" w:rsidRPr="002C42EC" w:rsidRDefault="002C42EC" w:rsidP="007E3E66">
      <w:pPr>
        <w:spacing w:after="0" w:line="240" w:lineRule="auto"/>
        <w:jc w:val="center"/>
        <w:rPr>
          <w:rFonts w:ascii="Times New Roman" w:hAnsi="Times New Roman"/>
          <w:sz w:val="23"/>
          <w:szCs w:val="23"/>
        </w:rPr>
      </w:pPr>
      <w:r w:rsidRPr="002C42EC">
        <w:rPr>
          <w:rFonts w:ascii="Times New Roman" w:hAnsi="Times New Roman"/>
          <w:sz w:val="23"/>
          <w:szCs w:val="23"/>
        </w:rPr>
        <w:br w:type="page"/>
      </w:r>
      <w:r w:rsidR="00F667B6" w:rsidRPr="002C42EC">
        <w:rPr>
          <w:rFonts w:ascii="Times New Roman" w:hAnsi="Times New Roman"/>
          <w:sz w:val="23"/>
          <w:szCs w:val="23"/>
        </w:rPr>
        <w:lastRenderedPageBreak/>
        <w:t>1</w:t>
      </w:r>
      <w:r w:rsidR="00B03799">
        <w:rPr>
          <w:rFonts w:ascii="Times New Roman" w:hAnsi="Times New Roman"/>
          <w:sz w:val="23"/>
          <w:szCs w:val="23"/>
        </w:rPr>
        <w:t>0</w:t>
      </w:r>
      <w:r w:rsidR="00F667B6" w:rsidRPr="002C42EC">
        <w:rPr>
          <w:rFonts w:ascii="Times New Roman" w:hAnsi="Times New Roman"/>
          <w:sz w:val="23"/>
          <w:szCs w:val="23"/>
        </w:rPr>
        <w:t xml:space="preserve">. Подпрограмма </w:t>
      </w:r>
      <w:r w:rsidR="00B46216">
        <w:rPr>
          <w:rFonts w:ascii="Times New Roman" w:hAnsi="Times New Roman"/>
          <w:sz w:val="23"/>
          <w:szCs w:val="23"/>
        </w:rPr>
        <w:t xml:space="preserve">2 </w:t>
      </w:r>
      <w:r w:rsidR="00F667B6" w:rsidRPr="002C42EC">
        <w:rPr>
          <w:rFonts w:ascii="Times New Roman" w:hAnsi="Times New Roman"/>
          <w:sz w:val="23"/>
          <w:szCs w:val="23"/>
        </w:rPr>
        <w:t>«Обеспечение жильем молодых семей»</w:t>
      </w:r>
    </w:p>
    <w:p w:rsidR="00F667B6" w:rsidRPr="002C42EC" w:rsidRDefault="00F667B6" w:rsidP="00F667B6">
      <w:pPr>
        <w:spacing w:after="0" w:line="240" w:lineRule="auto"/>
        <w:jc w:val="center"/>
        <w:rPr>
          <w:rFonts w:ascii="Times New Roman" w:hAnsi="Times New Roman"/>
          <w:sz w:val="23"/>
          <w:szCs w:val="23"/>
        </w:rPr>
      </w:pP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0</w:t>
      </w:r>
      <w:r w:rsidRPr="002C42EC">
        <w:rPr>
          <w:rFonts w:ascii="Times New Roman" w:hAnsi="Times New Roman"/>
          <w:sz w:val="23"/>
          <w:szCs w:val="23"/>
        </w:rPr>
        <w:t xml:space="preserve">.1 Паспорт Подпрограммы </w:t>
      </w:r>
      <w:r w:rsidR="00B46216">
        <w:rPr>
          <w:rFonts w:ascii="Times New Roman" w:hAnsi="Times New Roman"/>
          <w:sz w:val="23"/>
          <w:szCs w:val="23"/>
        </w:rPr>
        <w:t xml:space="preserve">2 </w:t>
      </w:r>
      <w:r w:rsidRPr="002C42EC">
        <w:rPr>
          <w:rFonts w:ascii="Times New Roman" w:hAnsi="Times New Roman"/>
          <w:sz w:val="23"/>
          <w:szCs w:val="23"/>
        </w:rPr>
        <w:t xml:space="preserve">«Обеспечение жильем молодых семей» </w:t>
      </w:r>
    </w:p>
    <w:p w:rsidR="00F667B6" w:rsidRPr="002C42EC" w:rsidRDefault="00F667B6" w:rsidP="00F667B6">
      <w:pPr>
        <w:spacing w:after="0" w:line="240" w:lineRule="auto"/>
        <w:rPr>
          <w:rFonts w:ascii="Times New Roman" w:hAnsi="Times New Roman"/>
          <w:sz w:val="23"/>
          <w:szCs w:val="23"/>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843"/>
        <w:gridCol w:w="2409"/>
        <w:gridCol w:w="1276"/>
        <w:gridCol w:w="1276"/>
        <w:gridCol w:w="1134"/>
        <w:gridCol w:w="1276"/>
        <w:gridCol w:w="1134"/>
        <w:gridCol w:w="1134"/>
      </w:tblGrid>
      <w:tr w:rsidR="00F667B6" w:rsidRPr="002C42EC" w:rsidTr="00CE230E">
        <w:tc>
          <w:tcPr>
            <w:tcW w:w="3227" w:type="dxa"/>
          </w:tcPr>
          <w:p w:rsidR="00F667B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Наименование подпрограммы</w:t>
            </w:r>
          </w:p>
        </w:tc>
        <w:tc>
          <w:tcPr>
            <w:tcW w:w="11482" w:type="dxa"/>
            <w:gridSpan w:val="8"/>
          </w:tcPr>
          <w:p w:rsidR="00F667B6" w:rsidRPr="002C42EC" w:rsidRDefault="00B46216" w:rsidP="007676BE">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Обеспечение жильем молодых семей</w:t>
            </w:r>
          </w:p>
        </w:tc>
      </w:tr>
      <w:tr w:rsidR="00B46216" w:rsidRPr="002C42EC" w:rsidTr="00CE230E">
        <w:tc>
          <w:tcPr>
            <w:tcW w:w="3227" w:type="dxa"/>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Цел</w:t>
            </w:r>
            <w:r w:rsidR="00B03799">
              <w:rPr>
                <w:rFonts w:ascii="Times New Roman" w:hAnsi="Times New Roman"/>
              </w:rPr>
              <w:t>ь (</w:t>
            </w:r>
            <w:r w:rsidRPr="00341CCC">
              <w:rPr>
                <w:rFonts w:ascii="Times New Roman" w:hAnsi="Times New Roman"/>
              </w:rPr>
              <w:t>и</w:t>
            </w:r>
            <w:r w:rsidR="00B03799">
              <w:rPr>
                <w:rFonts w:ascii="Times New Roman" w:hAnsi="Times New Roman"/>
              </w:rPr>
              <w:t>)</w:t>
            </w:r>
            <w:r w:rsidRPr="00341CCC">
              <w:rPr>
                <w:rFonts w:ascii="Times New Roman" w:hAnsi="Times New Roman"/>
              </w:rPr>
              <w:t xml:space="preserve"> подпрограммы</w:t>
            </w:r>
          </w:p>
        </w:tc>
        <w:tc>
          <w:tcPr>
            <w:tcW w:w="11482" w:type="dxa"/>
            <w:gridSpan w:val="8"/>
          </w:tcPr>
          <w:p w:rsidR="00B46216" w:rsidRPr="002C42EC" w:rsidRDefault="00CE230E" w:rsidP="00C8513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казание государственной поддержки молодым семьям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w:t>
            </w:r>
          </w:p>
        </w:tc>
      </w:tr>
      <w:tr w:rsidR="00B46216" w:rsidRPr="002C42EC" w:rsidTr="00CE230E">
        <w:tc>
          <w:tcPr>
            <w:tcW w:w="3227" w:type="dxa"/>
          </w:tcPr>
          <w:p w:rsidR="00B46216" w:rsidRPr="00341CCC" w:rsidRDefault="00B46216" w:rsidP="00852E2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 xml:space="preserve">Муниципальный заказчик подпрограммы </w:t>
            </w:r>
          </w:p>
        </w:tc>
        <w:tc>
          <w:tcPr>
            <w:tcW w:w="11482" w:type="dxa"/>
            <w:gridSpan w:val="8"/>
          </w:tcPr>
          <w:p w:rsidR="00B46216" w:rsidRPr="002C42EC" w:rsidRDefault="00B46216" w:rsidP="00536852">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w:t>
            </w:r>
            <w:r w:rsidR="005C73B4" w:rsidRPr="005C73B4">
              <w:rPr>
                <w:rFonts w:ascii="Times New Roman" w:hAnsi="Times New Roman"/>
                <w:sz w:val="23"/>
                <w:szCs w:val="23"/>
              </w:rPr>
              <w:t xml:space="preserve">городского округа </w:t>
            </w:r>
            <w:r w:rsidRPr="002C42EC">
              <w:rPr>
                <w:rFonts w:ascii="Times New Roman" w:hAnsi="Times New Roman"/>
                <w:sz w:val="23"/>
                <w:szCs w:val="23"/>
              </w:rPr>
              <w:t>Московской области</w:t>
            </w:r>
          </w:p>
        </w:tc>
      </w:tr>
      <w:tr w:rsidR="00B46216" w:rsidRPr="002C42EC" w:rsidTr="00CE230E">
        <w:tc>
          <w:tcPr>
            <w:tcW w:w="3227" w:type="dxa"/>
          </w:tcPr>
          <w:p w:rsidR="00B46216" w:rsidRPr="00341CCC" w:rsidRDefault="00B46216" w:rsidP="00852E2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Сроки реализации подпрограммы</w:t>
            </w:r>
          </w:p>
        </w:tc>
        <w:tc>
          <w:tcPr>
            <w:tcW w:w="11482" w:type="dxa"/>
            <w:gridSpan w:val="8"/>
          </w:tcPr>
          <w:p w:rsidR="00B46216" w:rsidRPr="002C42EC" w:rsidRDefault="00B46216"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w:t>
            </w:r>
            <w:r w:rsidR="00870DBB">
              <w:rPr>
                <w:rFonts w:ascii="Times New Roman" w:hAnsi="Times New Roman"/>
                <w:sz w:val="23"/>
                <w:szCs w:val="23"/>
              </w:rPr>
              <w:t xml:space="preserve"> годы</w:t>
            </w:r>
          </w:p>
        </w:tc>
      </w:tr>
      <w:tr w:rsidR="0090305B" w:rsidRPr="002C42EC" w:rsidTr="00CE230E">
        <w:trPr>
          <w:trHeight w:val="350"/>
        </w:trPr>
        <w:tc>
          <w:tcPr>
            <w:tcW w:w="3227" w:type="dxa"/>
            <w:vMerge w:val="restart"/>
          </w:tcPr>
          <w:p w:rsidR="008429AD" w:rsidRPr="008429AD" w:rsidRDefault="008429AD" w:rsidP="008429AD">
            <w:pPr>
              <w:autoSpaceDE w:val="0"/>
              <w:autoSpaceDN w:val="0"/>
              <w:adjustRightInd w:val="0"/>
              <w:spacing w:after="0" w:line="240" w:lineRule="auto"/>
              <w:rPr>
                <w:rFonts w:ascii="Times New Roman" w:hAnsi="Times New Roman"/>
                <w:sz w:val="23"/>
                <w:szCs w:val="23"/>
              </w:rPr>
            </w:pPr>
            <w:r w:rsidRPr="008429AD">
              <w:rPr>
                <w:rFonts w:ascii="Times New Roman" w:hAnsi="Times New Roman"/>
                <w:sz w:val="23"/>
                <w:szCs w:val="23"/>
              </w:rPr>
              <w:t xml:space="preserve">Источники финансирования подпрограммы  </w:t>
            </w:r>
          </w:p>
          <w:p w:rsidR="0090305B" w:rsidRPr="00341CCC" w:rsidRDefault="0090305B" w:rsidP="00676AD9">
            <w:pPr>
              <w:tabs>
                <w:tab w:val="center" w:pos="4677"/>
                <w:tab w:val="right" w:pos="9355"/>
              </w:tabs>
              <w:autoSpaceDE w:val="0"/>
              <w:autoSpaceDN w:val="0"/>
              <w:adjustRightInd w:val="0"/>
              <w:spacing w:after="0" w:line="240" w:lineRule="auto"/>
              <w:jc w:val="center"/>
              <w:rPr>
                <w:rFonts w:ascii="Times New Roman" w:hAnsi="Times New Roman"/>
              </w:rPr>
            </w:pPr>
          </w:p>
        </w:tc>
        <w:tc>
          <w:tcPr>
            <w:tcW w:w="1843" w:type="dxa"/>
            <w:vMerge w:val="restart"/>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409" w:type="dxa"/>
            <w:vMerge w:val="restart"/>
          </w:tcPr>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 </w:t>
            </w:r>
          </w:p>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финансирования</w:t>
            </w:r>
          </w:p>
        </w:tc>
        <w:tc>
          <w:tcPr>
            <w:tcW w:w="7230" w:type="dxa"/>
            <w:gridSpan w:val="6"/>
          </w:tcPr>
          <w:p w:rsidR="0090305B"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B46216" w:rsidRPr="002C42EC" w:rsidTr="00001883">
        <w:trPr>
          <w:trHeight w:val="831"/>
        </w:trPr>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409" w:type="dxa"/>
            <w:vMerge/>
          </w:tcPr>
          <w:p w:rsidR="00B46216" w:rsidRPr="002C42EC" w:rsidRDefault="00B46216" w:rsidP="00F667B6">
            <w:pPr>
              <w:tabs>
                <w:tab w:val="center" w:pos="4677"/>
                <w:tab w:val="right" w:pos="9355"/>
              </w:tabs>
              <w:spacing w:after="0" w:line="240" w:lineRule="auto"/>
              <w:rPr>
                <w:rFonts w:ascii="Times New Roman" w:hAnsi="Times New Roman"/>
                <w:sz w:val="23"/>
                <w:szCs w:val="23"/>
              </w:rPr>
            </w:pPr>
          </w:p>
        </w:tc>
        <w:tc>
          <w:tcPr>
            <w:tcW w:w="1276" w:type="dxa"/>
          </w:tcPr>
          <w:p w:rsidR="00B46216" w:rsidRPr="002C42EC" w:rsidRDefault="00B46216"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B46216"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 xml:space="preserve">2017 </w:t>
            </w:r>
          </w:p>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год</w:t>
            </w:r>
          </w:p>
        </w:tc>
        <w:tc>
          <w:tcPr>
            <w:tcW w:w="1134"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276"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1134"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1134" w:type="dxa"/>
          </w:tcPr>
          <w:p w:rsidR="00B46216" w:rsidRPr="002C42EC" w:rsidRDefault="00B46216"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B46216" w:rsidRPr="002C42EC" w:rsidTr="00001883">
        <w:tc>
          <w:tcPr>
            <w:tcW w:w="3227" w:type="dxa"/>
            <w:vMerge/>
          </w:tcPr>
          <w:p w:rsidR="00B46216" w:rsidRPr="002C42EC" w:rsidRDefault="00B46216" w:rsidP="00061090">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val="restart"/>
          </w:tcPr>
          <w:p w:rsidR="00B46216" w:rsidRPr="005D554F" w:rsidRDefault="00B46216"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5D554F">
              <w:rPr>
                <w:rFonts w:ascii="Times New Roman" w:hAnsi="Times New Roman"/>
                <w:sz w:val="23"/>
                <w:szCs w:val="23"/>
              </w:rPr>
              <w:t xml:space="preserve">Министерство </w:t>
            </w:r>
            <w:r w:rsidR="005D554F" w:rsidRPr="005D554F">
              <w:rPr>
                <w:rFonts w:ascii="Times New Roman" w:hAnsi="Times New Roman"/>
                <w:sz w:val="23"/>
                <w:szCs w:val="23"/>
              </w:rPr>
              <w:t>жилищной политики</w:t>
            </w:r>
            <w:r w:rsidRPr="005D554F">
              <w:rPr>
                <w:rFonts w:ascii="Times New Roman" w:hAnsi="Times New Roman"/>
                <w:sz w:val="23"/>
                <w:szCs w:val="23"/>
              </w:rPr>
              <w:t xml:space="preserve"> Московской области</w:t>
            </w:r>
          </w:p>
        </w:tc>
        <w:tc>
          <w:tcPr>
            <w:tcW w:w="2409" w:type="dxa"/>
          </w:tcPr>
          <w:p w:rsidR="00B46216" w:rsidRPr="00341CCC" w:rsidRDefault="00B46216" w:rsidP="00F667B6">
            <w:pPr>
              <w:tabs>
                <w:tab w:val="center" w:pos="4677"/>
                <w:tab w:val="right" w:pos="9355"/>
              </w:tabs>
              <w:spacing w:after="0" w:line="240" w:lineRule="auto"/>
              <w:rPr>
                <w:rFonts w:ascii="Times New Roman" w:hAnsi="Times New Roman"/>
              </w:rPr>
            </w:pPr>
            <w:r w:rsidRPr="00341CCC">
              <w:rPr>
                <w:rFonts w:ascii="Times New Roman" w:hAnsi="Times New Roman"/>
              </w:rPr>
              <w:t>Всего:</w:t>
            </w:r>
          </w:p>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в том числе:</w:t>
            </w:r>
          </w:p>
        </w:tc>
        <w:tc>
          <w:tcPr>
            <w:tcW w:w="1276" w:type="dxa"/>
          </w:tcPr>
          <w:p w:rsidR="00481AB1" w:rsidRPr="002C42EC" w:rsidRDefault="00DF791C" w:rsidP="00481A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17 674,50</w:t>
            </w:r>
          </w:p>
        </w:tc>
        <w:tc>
          <w:tcPr>
            <w:tcW w:w="1276" w:type="dxa"/>
          </w:tcPr>
          <w:p w:rsidR="00DA70BA" w:rsidRPr="002C42EC" w:rsidRDefault="00B155DB" w:rsidP="00AC1517">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5 344,</w:t>
            </w:r>
            <w:r w:rsidR="00AC1517">
              <w:rPr>
                <w:rFonts w:ascii="Times New Roman" w:hAnsi="Times New Roman" w:cs="Calibri"/>
                <w:sz w:val="23"/>
                <w:szCs w:val="23"/>
                <w:lang w:eastAsia="ru-RU"/>
              </w:rPr>
              <w:t>60</w:t>
            </w:r>
          </w:p>
        </w:tc>
        <w:tc>
          <w:tcPr>
            <w:tcW w:w="1134" w:type="dxa"/>
          </w:tcPr>
          <w:p w:rsidR="00B46216" w:rsidRPr="002C42EC" w:rsidRDefault="002A4BAB" w:rsidP="00712880">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9 365,30</w:t>
            </w:r>
          </w:p>
        </w:tc>
        <w:tc>
          <w:tcPr>
            <w:tcW w:w="1276" w:type="dxa"/>
          </w:tcPr>
          <w:p w:rsidR="00B46216" w:rsidRPr="002C42EC" w:rsidRDefault="00DF791C" w:rsidP="001C1D9D">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2 964,60</w:t>
            </w:r>
          </w:p>
        </w:tc>
        <w:tc>
          <w:tcPr>
            <w:tcW w:w="1134" w:type="dxa"/>
          </w:tcPr>
          <w:p w:rsidR="00B46216" w:rsidRPr="002C42EC" w:rsidRDefault="00481AB1" w:rsidP="00A32C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481AB1" w:rsidP="00A32C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r w:rsidR="00A32C05">
              <w:rPr>
                <w:rFonts w:ascii="Times New Roman" w:hAnsi="Times New Roman" w:cs="Calibri"/>
                <w:sz w:val="23"/>
                <w:szCs w:val="23"/>
                <w:lang w:eastAsia="ru-RU"/>
              </w:rPr>
              <w:t>*</w:t>
            </w:r>
          </w:p>
        </w:tc>
      </w:tr>
      <w:tr w:rsidR="00B46216" w:rsidRPr="002C42EC" w:rsidTr="00001883">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Средства федерального бюджета</w:t>
            </w:r>
          </w:p>
        </w:tc>
        <w:tc>
          <w:tcPr>
            <w:tcW w:w="1276" w:type="dxa"/>
          </w:tcPr>
          <w:p w:rsidR="00B46216" w:rsidRPr="002C42EC" w:rsidRDefault="00DF791C"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2 876,10</w:t>
            </w:r>
          </w:p>
        </w:tc>
        <w:tc>
          <w:tcPr>
            <w:tcW w:w="1276" w:type="dxa"/>
          </w:tcPr>
          <w:p w:rsidR="00DA70BA" w:rsidRPr="00DA70BA" w:rsidRDefault="00DA70BA" w:rsidP="00AC15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DA70BA">
              <w:rPr>
                <w:rFonts w:ascii="Times New Roman" w:hAnsi="Times New Roman"/>
                <w:sz w:val="23"/>
                <w:szCs w:val="23"/>
              </w:rPr>
              <w:t>803,</w:t>
            </w:r>
            <w:r w:rsidR="00AC1517">
              <w:rPr>
                <w:rFonts w:ascii="Times New Roman" w:hAnsi="Times New Roman"/>
                <w:sz w:val="23"/>
                <w:szCs w:val="23"/>
              </w:rPr>
              <w:t>20</w:t>
            </w:r>
          </w:p>
        </w:tc>
        <w:tc>
          <w:tcPr>
            <w:tcW w:w="1134" w:type="dxa"/>
          </w:tcPr>
          <w:p w:rsidR="00B46216" w:rsidRPr="002C42EC" w:rsidRDefault="002A4BA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1 771,60</w:t>
            </w:r>
          </w:p>
        </w:tc>
        <w:tc>
          <w:tcPr>
            <w:tcW w:w="1276" w:type="dxa"/>
          </w:tcPr>
          <w:p w:rsidR="00B46216" w:rsidRPr="002C42EC" w:rsidRDefault="00DF791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301,30</w:t>
            </w:r>
          </w:p>
        </w:tc>
        <w:tc>
          <w:tcPr>
            <w:tcW w:w="1134" w:type="dxa"/>
          </w:tcPr>
          <w:p w:rsidR="00B46216" w:rsidRPr="002C42EC" w:rsidRDefault="00B155D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00188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r>
      <w:tr w:rsidR="00B46216" w:rsidRPr="002C42EC" w:rsidTr="00001883">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Средства бюджета Московской области</w:t>
            </w:r>
          </w:p>
        </w:tc>
        <w:tc>
          <w:tcPr>
            <w:tcW w:w="1276" w:type="dxa"/>
          </w:tcPr>
          <w:p w:rsidR="00B46216" w:rsidRPr="002C42EC" w:rsidRDefault="00DF791C" w:rsidP="00254D00">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8 773,90</w:t>
            </w:r>
          </w:p>
        </w:tc>
        <w:tc>
          <w:tcPr>
            <w:tcW w:w="1276" w:type="dxa"/>
          </w:tcPr>
          <w:p w:rsidR="00DA70BA" w:rsidRPr="00DA70BA" w:rsidRDefault="00DA70BA" w:rsidP="00AC15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DA70BA">
              <w:rPr>
                <w:rFonts w:ascii="Times New Roman" w:hAnsi="Times New Roman"/>
                <w:sz w:val="23"/>
                <w:szCs w:val="23"/>
              </w:rPr>
              <w:t>2 270,</w:t>
            </w:r>
            <w:r w:rsidR="00AC1517">
              <w:rPr>
                <w:rFonts w:ascii="Times New Roman" w:hAnsi="Times New Roman"/>
                <w:sz w:val="23"/>
                <w:szCs w:val="23"/>
              </w:rPr>
              <w:t>70</w:t>
            </w:r>
          </w:p>
        </w:tc>
        <w:tc>
          <w:tcPr>
            <w:tcW w:w="1134" w:type="dxa"/>
          </w:tcPr>
          <w:p w:rsidR="00B46216" w:rsidRPr="002C42EC" w:rsidRDefault="002A4BA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5 379,90</w:t>
            </w:r>
          </w:p>
        </w:tc>
        <w:tc>
          <w:tcPr>
            <w:tcW w:w="1276" w:type="dxa"/>
          </w:tcPr>
          <w:p w:rsidR="00B46216" w:rsidRPr="002C42EC" w:rsidRDefault="00DF791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1 123,30</w:t>
            </w:r>
          </w:p>
        </w:tc>
        <w:tc>
          <w:tcPr>
            <w:tcW w:w="1134" w:type="dxa"/>
          </w:tcPr>
          <w:p w:rsidR="00B46216" w:rsidRPr="002C42EC" w:rsidRDefault="00B155D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00188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r>
      <w:tr w:rsidR="00B46216" w:rsidRPr="002C42EC" w:rsidTr="00001883">
        <w:trPr>
          <w:trHeight w:val="828"/>
        </w:trPr>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341CC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lang w:eastAsia="ru-RU"/>
              </w:rPr>
            </w:pPr>
            <w:r w:rsidRPr="00341CCC">
              <w:rPr>
                <w:rFonts w:ascii="Times New Roman" w:hAnsi="Times New Roman" w:cs="Calibri"/>
                <w:lang w:eastAsia="ru-RU"/>
              </w:rPr>
              <w:t>Средства бюджета Сергиево-Посадского муниципального района</w:t>
            </w:r>
          </w:p>
          <w:p w:rsidR="00B46216" w:rsidRPr="00341CC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lang w:eastAsia="ru-RU"/>
              </w:rPr>
            </w:pPr>
            <w:r w:rsidRPr="00341CCC">
              <w:rPr>
                <w:rFonts w:ascii="Times New Roman" w:hAnsi="Times New Roman" w:cs="Calibri"/>
                <w:lang w:eastAsia="ru-RU"/>
              </w:rPr>
              <w:t xml:space="preserve">Московской области </w:t>
            </w:r>
          </w:p>
        </w:tc>
        <w:tc>
          <w:tcPr>
            <w:tcW w:w="1276" w:type="dxa"/>
          </w:tcPr>
          <w:p w:rsidR="00B46216" w:rsidRPr="002C42EC" w:rsidRDefault="00481AB1" w:rsidP="00712880">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6 024,50</w:t>
            </w:r>
          </w:p>
        </w:tc>
        <w:tc>
          <w:tcPr>
            <w:tcW w:w="1276" w:type="dxa"/>
          </w:tcPr>
          <w:p w:rsidR="00DA70BA" w:rsidRPr="00DA70BA" w:rsidRDefault="00DA70BA" w:rsidP="00AC15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DA70BA">
              <w:rPr>
                <w:rFonts w:ascii="Times New Roman" w:hAnsi="Times New Roman"/>
                <w:sz w:val="23"/>
                <w:szCs w:val="23"/>
              </w:rPr>
              <w:t>2 270,</w:t>
            </w:r>
            <w:r w:rsidR="00AC1517">
              <w:rPr>
                <w:rFonts w:ascii="Times New Roman" w:hAnsi="Times New Roman"/>
                <w:sz w:val="23"/>
                <w:szCs w:val="23"/>
              </w:rPr>
              <w:t>70</w:t>
            </w:r>
          </w:p>
        </w:tc>
        <w:tc>
          <w:tcPr>
            <w:tcW w:w="1134" w:type="dxa"/>
          </w:tcPr>
          <w:p w:rsidR="00B46216" w:rsidRPr="002C42EC" w:rsidRDefault="00140158" w:rsidP="00712880">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2 213,</w:t>
            </w:r>
            <w:r w:rsidR="00712880">
              <w:rPr>
                <w:rFonts w:ascii="Times New Roman" w:hAnsi="Times New Roman"/>
                <w:sz w:val="23"/>
                <w:szCs w:val="23"/>
              </w:rPr>
              <w:t>80</w:t>
            </w:r>
          </w:p>
        </w:tc>
        <w:tc>
          <w:tcPr>
            <w:tcW w:w="1276" w:type="dxa"/>
          </w:tcPr>
          <w:p w:rsidR="00B46216" w:rsidRPr="002C42EC" w:rsidRDefault="001C1D9D"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1 540,00</w:t>
            </w:r>
          </w:p>
        </w:tc>
        <w:tc>
          <w:tcPr>
            <w:tcW w:w="1134" w:type="dxa"/>
          </w:tcPr>
          <w:p w:rsidR="00B46216" w:rsidRPr="002C42EC" w:rsidRDefault="00481AB1" w:rsidP="00A32C05">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481AB1" w:rsidP="00A32C05">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r>
      <w:tr w:rsidR="00B46216" w:rsidRPr="002C42EC" w:rsidTr="00CE230E">
        <w:trPr>
          <w:trHeight w:val="558"/>
        </w:trPr>
        <w:tc>
          <w:tcPr>
            <w:tcW w:w="3227" w:type="dxa"/>
          </w:tcPr>
          <w:p w:rsidR="00B46216" w:rsidRPr="00341CC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lang w:eastAsia="ru-RU"/>
              </w:rPr>
            </w:pPr>
            <w:r w:rsidRPr="00341CCC">
              <w:rPr>
                <w:rFonts w:ascii="Times New Roman" w:eastAsia="Times New Roman" w:hAnsi="Times New Roman" w:cs="Calibri"/>
                <w:lang w:eastAsia="ru-RU"/>
              </w:rPr>
              <w:t>Планируемые результаты реализации подпрограммы</w:t>
            </w:r>
          </w:p>
          <w:p w:rsidR="00B46216" w:rsidRPr="00341CCC" w:rsidRDefault="00B46216" w:rsidP="0090305B">
            <w:pPr>
              <w:tabs>
                <w:tab w:val="center" w:pos="4677"/>
                <w:tab w:val="right" w:pos="9355"/>
              </w:tabs>
              <w:autoSpaceDE w:val="0"/>
              <w:autoSpaceDN w:val="0"/>
              <w:adjustRightInd w:val="0"/>
              <w:spacing w:after="0" w:line="240" w:lineRule="auto"/>
              <w:rPr>
                <w:rFonts w:ascii="Times New Roman" w:hAnsi="Times New Roman" w:cs="Calibri"/>
                <w:lang w:eastAsia="ru-RU"/>
              </w:rPr>
            </w:pPr>
          </w:p>
        </w:tc>
        <w:tc>
          <w:tcPr>
            <w:tcW w:w="11482" w:type="dxa"/>
            <w:gridSpan w:val="8"/>
          </w:tcPr>
          <w:p w:rsidR="00B46216" w:rsidRPr="00111B2C" w:rsidRDefault="00111B2C" w:rsidP="00B22E83">
            <w:pPr>
              <w:autoSpaceDE w:val="0"/>
              <w:autoSpaceDN w:val="0"/>
              <w:adjustRightInd w:val="0"/>
              <w:spacing w:after="0" w:line="240" w:lineRule="auto"/>
              <w:ind w:left="-45"/>
              <w:rPr>
                <w:rFonts w:ascii="Times New Roman" w:hAnsi="Times New Roman"/>
                <w:sz w:val="23"/>
                <w:szCs w:val="23"/>
              </w:rPr>
            </w:pPr>
            <w:r>
              <w:rPr>
                <w:rFonts w:ascii="Times New Roman" w:hAnsi="Times New Roman"/>
                <w:sz w:val="23"/>
                <w:szCs w:val="23"/>
              </w:rPr>
              <w:t xml:space="preserve">1. </w:t>
            </w:r>
            <w:r w:rsidR="0093073B" w:rsidRPr="00111B2C">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r w:rsidR="00B46216" w:rsidRPr="00111B2C">
              <w:rPr>
                <w:rFonts w:ascii="Times New Roman" w:hAnsi="Times New Roman"/>
                <w:sz w:val="23"/>
                <w:szCs w:val="23"/>
              </w:rPr>
              <w:t xml:space="preserve">, </w:t>
            </w:r>
            <w:r w:rsidR="00CC3C29" w:rsidRPr="00111B2C">
              <w:rPr>
                <w:rFonts w:ascii="Times New Roman" w:hAnsi="Times New Roman"/>
                <w:sz w:val="23"/>
                <w:szCs w:val="23"/>
              </w:rPr>
              <w:t>к</w:t>
            </w:r>
            <w:r w:rsidR="0093073B" w:rsidRPr="00111B2C">
              <w:rPr>
                <w:rFonts w:ascii="Times New Roman" w:hAnsi="Times New Roman"/>
                <w:sz w:val="23"/>
                <w:szCs w:val="23"/>
              </w:rPr>
              <w:t xml:space="preserve"> 20</w:t>
            </w:r>
            <w:r w:rsidR="003B7BDD" w:rsidRPr="00111B2C">
              <w:rPr>
                <w:rFonts w:ascii="Times New Roman" w:hAnsi="Times New Roman"/>
                <w:sz w:val="23"/>
                <w:szCs w:val="23"/>
              </w:rPr>
              <w:t>20</w:t>
            </w:r>
            <w:r w:rsidR="0093073B" w:rsidRPr="00111B2C">
              <w:rPr>
                <w:rFonts w:ascii="Times New Roman" w:hAnsi="Times New Roman"/>
                <w:sz w:val="23"/>
                <w:szCs w:val="23"/>
              </w:rPr>
              <w:t xml:space="preserve"> году – </w:t>
            </w:r>
            <w:r w:rsidR="00B22E83">
              <w:rPr>
                <w:rFonts w:ascii="Times New Roman" w:hAnsi="Times New Roman"/>
                <w:sz w:val="23"/>
                <w:szCs w:val="23"/>
              </w:rPr>
              <w:t>68</w:t>
            </w:r>
            <w:r w:rsidR="0093073B" w:rsidRPr="00111B2C">
              <w:rPr>
                <w:rFonts w:ascii="Times New Roman" w:hAnsi="Times New Roman"/>
                <w:sz w:val="23"/>
                <w:szCs w:val="23"/>
              </w:rPr>
              <w:t xml:space="preserve"> сем</w:t>
            </w:r>
            <w:r w:rsidR="00B22E83">
              <w:rPr>
                <w:rFonts w:ascii="Times New Roman" w:hAnsi="Times New Roman"/>
                <w:sz w:val="23"/>
                <w:szCs w:val="23"/>
              </w:rPr>
              <w:t>ей</w:t>
            </w:r>
          </w:p>
        </w:tc>
      </w:tr>
    </w:tbl>
    <w:p w:rsidR="00A32C05" w:rsidRDefault="00A32C05" w:rsidP="00A32C05">
      <w:pPr>
        <w:autoSpaceDE w:val="0"/>
        <w:autoSpaceDN w:val="0"/>
        <w:adjustRightInd w:val="0"/>
        <w:spacing w:after="0" w:line="240" w:lineRule="auto"/>
        <w:outlineLvl w:val="0"/>
        <w:rPr>
          <w:rFonts w:ascii="Times New Roman" w:eastAsiaTheme="minorHAnsi" w:hAnsi="Times New Roman"/>
          <w:sz w:val="23"/>
          <w:szCs w:val="23"/>
        </w:rPr>
      </w:pPr>
    </w:p>
    <w:p w:rsidR="00F667B6" w:rsidRPr="002C42EC" w:rsidRDefault="00A32C05" w:rsidP="00A32C05">
      <w:pPr>
        <w:autoSpaceDE w:val="0"/>
        <w:autoSpaceDN w:val="0"/>
        <w:adjustRightInd w:val="0"/>
        <w:spacing w:after="0" w:line="240" w:lineRule="auto"/>
        <w:outlineLvl w:val="0"/>
        <w:rPr>
          <w:rFonts w:ascii="Times New Roman" w:eastAsiaTheme="minorHAnsi" w:hAnsi="Times New Roman"/>
          <w:sz w:val="23"/>
          <w:szCs w:val="23"/>
        </w:rPr>
        <w:sectPr w:rsidR="00F667B6" w:rsidRPr="002C42EC" w:rsidSect="00736CF7">
          <w:headerReference w:type="default" r:id="rId15"/>
          <w:headerReference w:type="first" r:id="rId16"/>
          <w:pgSz w:w="16838" w:h="11905" w:orient="landscape"/>
          <w:pgMar w:top="712" w:right="1134" w:bottom="284" w:left="1134" w:header="284" w:footer="680" w:gutter="0"/>
          <w:cols w:space="720"/>
          <w:noEndnote/>
          <w:docGrid w:linePitch="326"/>
        </w:sectPr>
      </w:pPr>
      <w:r>
        <w:rPr>
          <w:rFonts w:ascii="Times New Roman" w:eastAsiaTheme="minorHAnsi" w:hAnsi="Times New Roman"/>
          <w:sz w:val="23"/>
          <w:szCs w:val="23"/>
        </w:rPr>
        <w:t>*- указанные суммы подлежат корректировке после распределения средств федерального бюджета, бюджета Московской области и бюджета Сергиево-Посадского муниципального района</w:t>
      </w: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B03799">
        <w:rPr>
          <w:rFonts w:ascii="Times New Roman" w:eastAsiaTheme="minorHAnsi" w:hAnsi="Times New Roman"/>
          <w:sz w:val="23"/>
          <w:szCs w:val="23"/>
        </w:rPr>
        <w:t>2</w:t>
      </w:r>
      <w:r w:rsidRPr="002C42EC">
        <w:rPr>
          <w:rFonts w:ascii="Times New Roman" w:eastAsiaTheme="minorHAnsi" w:hAnsi="Times New Roman"/>
          <w:sz w:val="23"/>
          <w:szCs w:val="23"/>
        </w:rPr>
        <w:t>. Х</w:t>
      </w:r>
      <w:r w:rsidR="00B03799">
        <w:rPr>
          <w:rFonts w:ascii="Times New Roman" w:eastAsiaTheme="minorHAnsi" w:hAnsi="Times New Roman"/>
          <w:sz w:val="23"/>
          <w:szCs w:val="23"/>
        </w:rPr>
        <w:t xml:space="preserve">арактеристика проблем, решаемых посредством </w:t>
      </w:r>
      <w:r w:rsidRPr="002C42EC">
        <w:rPr>
          <w:rFonts w:ascii="Times New Roman" w:eastAsiaTheme="minorHAnsi" w:hAnsi="Times New Roman"/>
          <w:sz w:val="23"/>
          <w:szCs w:val="23"/>
        </w:rPr>
        <w:t>мероприятий Подпрограммы 2</w:t>
      </w:r>
    </w:p>
    <w:p w:rsidR="00F667B6" w:rsidRPr="00341CCC" w:rsidRDefault="00F667B6" w:rsidP="00F667B6">
      <w:pPr>
        <w:autoSpaceDE w:val="0"/>
        <w:autoSpaceDN w:val="0"/>
        <w:adjustRightInd w:val="0"/>
        <w:spacing w:after="0" w:line="240" w:lineRule="auto"/>
        <w:jc w:val="center"/>
        <w:outlineLvl w:val="0"/>
        <w:rPr>
          <w:rFonts w:ascii="Times New Roman" w:eastAsiaTheme="minorHAnsi" w:hAnsi="Times New Roman"/>
          <w:sz w:val="16"/>
          <w:szCs w:val="16"/>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Поддержка молодых семей в вопросах улучшения жилищных условий является важным направлением жилищной политики в </w:t>
      </w:r>
      <w:r w:rsidR="007676BE" w:rsidRPr="002C42EC">
        <w:rPr>
          <w:rFonts w:ascii="Times New Roman" w:eastAsiaTheme="minorHAnsi" w:hAnsi="Times New Roman"/>
          <w:sz w:val="23"/>
          <w:szCs w:val="23"/>
        </w:rPr>
        <w:t xml:space="preserve"> Сергиево-Посадском муниципальном районе </w:t>
      </w:r>
      <w:r w:rsidRPr="002C42EC">
        <w:rPr>
          <w:rFonts w:ascii="Times New Roman" w:eastAsiaTheme="minorHAnsi" w:hAnsi="Times New Roman"/>
          <w:sz w:val="23"/>
          <w:szCs w:val="23"/>
        </w:rPr>
        <w:t>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Большинство молодых семей </w:t>
      </w:r>
      <w:r w:rsidR="007676BE"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состоящих на учете нуждающихся в улучшении жилищных условий,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Оказание поддержки молодым семьям, имеющим место жительства в </w:t>
      </w:r>
      <w:r w:rsidR="007676BE" w:rsidRPr="002C42EC">
        <w:rPr>
          <w:rFonts w:ascii="Times New Roman" w:eastAsiaTheme="minorHAnsi" w:hAnsi="Times New Roman"/>
          <w:sz w:val="23"/>
          <w:szCs w:val="23"/>
        </w:rPr>
        <w:t xml:space="preserve">Сергиево-Посадском муниципальном районе </w:t>
      </w:r>
      <w:r w:rsidRPr="002C42EC">
        <w:rPr>
          <w:rFonts w:ascii="Times New Roman" w:eastAsiaTheme="minorHAnsi" w:hAnsi="Times New Roman"/>
          <w:sz w:val="23"/>
          <w:szCs w:val="23"/>
        </w:rPr>
        <w:t>Московской области, в рамках Подпрограммы 2 при решении жилищной проблемы является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2 предусматривают оказание </w:t>
      </w:r>
      <w:r w:rsidR="007676BE"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молодым семьям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участницам Подпрограммы 2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 (далее – социальная выплата).</w:t>
      </w:r>
    </w:p>
    <w:p w:rsidR="00F667B6" w:rsidRPr="00F43BB9" w:rsidRDefault="00F667B6" w:rsidP="00F43BB9">
      <w:pPr>
        <w:autoSpaceDE w:val="0"/>
        <w:autoSpaceDN w:val="0"/>
        <w:adjustRightInd w:val="0"/>
        <w:spacing w:after="0" w:line="240" w:lineRule="auto"/>
        <w:ind w:firstLine="540"/>
        <w:jc w:val="both"/>
        <w:rPr>
          <w:rFonts w:ascii="Times New Roman" w:eastAsiaTheme="minorHAnsi" w:hAnsi="Times New Roman"/>
        </w:rPr>
      </w:pPr>
      <w:r w:rsidRPr="002C42EC">
        <w:rPr>
          <w:rFonts w:ascii="Times New Roman" w:eastAsiaTheme="minorHAnsi" w:hAnsi="Times New Roman"/>
          <w:sz w:val="23"/>
          <w:szCs w:val="23"/>
        </w:rPr>
        <w:t>Порядок предоставления молодым семьям социальных выплат и их использования устанавливается Правилами предоставления молодым семьям социальных выплат на приобретение жилого помещения или строительство индивидуального жилого дома</w:t>
      </w:r>
      <w:r w:rsidR="00587550" w:rsidRPr="002C42EC">
        <w:rPr>
          <w:rFonts w:ascii="Times New Roman" w:eastAsiaTheme="minorHAnsi" w:hAnsi="Times New Roman"/>
          <w:sz w:val="23"/>
          <w:szCs w:val="23"/>
        </w:rPr>
        <w:t xml:space="preserve"> (далее – Правила)</w:t>
      </w:r>
      <w:r w:rsidRPr="002C42EC">
        <w:rPr>
          <w:rFonts w:ascii="Times New Roman" w:eastAsiaTheme="minorHAnsi" w:hAnsi="Times New Roman"/>
          <w:sz w:val="23"/>
          <w:szCs w:val="23"/>
        </w:rPr>
        <w:t xml:space="preserve">, </w:t>
      </w:r>
      <w:r w:rsidR="00E9467F" w:rsidRPr="002C42EC">
        <w:rPr>
          <w:rFonts w:ascii="Times New Roman" w:eastAsiaTheme="minorHAnsi" w:hAnsi="Times New Roman"/>
          <w:sz w:val="23"/>
          <w:szCs w:val="23"/>
        </w:rPr>
        <w:t xml:space="preserve">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F43BB9">
        <w:rPr>
          <w:rFonts w:ascii="Times New Roman" w:hAnsi="Times New Roman"/>
          <w:color w:val="000000"/>
          <w:sz w:val="23"/>
          <w:szCs w:val="23"/>
          <w:shd w:val="clear" w:color="auto" w:fill="FFFFFF"/>
        </w:rPr>
        <w:t xml:space="preserve"> и П</w:t>
      </w:r>
      <w:r w:rsidR="00F43BB9">
        <w:rPr>
          <w:rFonts w:ascii="Times New Roman" w:eastAsiaTheme="minorHAnsi" w:hAnsi="Times New Roman"/>
        </w:rPr>
        <w:t>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E9467F"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кв.м общей площади жилья по </w:t>
      </w:r>
      <w:r w:rsidR="007676BE" w:rsidRPr="002C42EC">
        <w:rPr>
          <w:rFonts w:ascii="Times New Roman" w:eastAsiaTheme="minorHAnsi" w:hAnsi="Times New Roman"/>
          <w:sz w:val="23"/>
          <w:szCs w:val="23"/>
        </w:rPr>
        <w:t>Сергиево-Посадскому муниципальному району</w:t>
      </w:r>
      <w:r w:rsidRPr="002C42EC">
        <w:rPr>
          <w:rFonts w:ascii="Times New Roman" w:eastAsiaTheme="minorHAnsi" w:hAnsi="Times New Roman"/>
          <w:sz w:val="23"/>
          <w:szCs w:val="23"/>
        </w:rPr>
        <w:t xml:space="preserve"> Московской области, в котором молодая семья состоит на учете в качестве участницы Подпрограммы 2. Норматив стоимости 1 кв. м общей площади жилья по </w:t>
      </w:r>
      <w:r w:rsidR="007676BE" w:rsidRPr="002C42EC">
        <w:rPr>
          <w:rFonts w:ascii="Times New Roman" w:eastAsiaTheme="minorHAnsi" w:hAnsi="Times New Roman"/>
          <w:sz w:val="23"/>
          <w:szCs w:val="23"/>
        </w:rPr>
        <w:t xml:space="preserve">Сергиево-Посадскому муниципальному району </w:t>
      </w:r>
      <w:r w:rsidRPr="002C42EC">
        <w:rPr>
          <w:rFonts w:ascii="Times New Roman" w:eastAsiaTheme="minorHAnsi" w:hAnsi="Times New Roman"/>
          <w:sz w:val="23"/>
          <w:szCs w:val="23"/>
        </w:rPr>
        <w:t>Московской области устанавливается органом местного самоуправления,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B825E4" w:rsidRPr="002C42EC" w:rsidRDefault="00B825E4"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Размер социальной выплаты рассчитывается на дату утверждения </w:t>
      </w:r>
      <w:r w:rsidR="007676BE" w:rsidRPr="002C42EC">
        <w:rPr>
          <w:rFonts w:ascii="Times New Roman" w:eastAsiaTheme="minorHAnsi" w:hAnsi="Times New Roman"/>
          <w:sz w:val="23"/>
          <w:szCs w:val="23"/>
        </w:rPr>
        <w:t>муниципальным заказчиком</w:t>
      </w:r>
      <w:r w:rsidRPr="002C42EC">
        <w:rPr>
          <w:rFonts w:ascii="Times New Roman" w:eastAsiaTheme="minorHAnsi" w:hAnsi="Times New Roman"/>
          <w:sz w:val="23"/>
          <w:szCs w:val="23"/>
        </w:rPr>
        <w:t xml:space="preserve"> списков молодых семей-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Размер общей площади жилого помещения, с учетом которой определяется размер социальной выплаты, составляет:</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для семьи численностью 2 человека (молодые супруги или один молодой родитель и ребенок)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42 кв. 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жилья (СтЖ), используемая при расчете размера социальной выплаты, рассчитывается по формуле: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8"/>
          <w:szCs w:val="8"/>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СтЖ = Н x РЖ, где: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10"/>
          <w:szCs w:val="10"/>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Н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норматив стоимости 1 кв. м общей площади жилья по </w:t>
      </w:r>
      <w:r w:rsidR="007676BE" w:rsidRPr="002C42EC">
        <w:rPr>
          <w:rFonts w:ascii="Times New Roman" w:eastAsiaTheme="minorHAnsi" w:hAnsi="Times New Roman"/>
          <w:sz w:val="23"/>
          <w:szCs w:val="23"/>
        </w:rPr>
        <w:t>Сергиево-Посадскому муниципальному району</w:t>
      </w:r>
      <w:r w:rsidRPr="002C42EC">
        <w:rPr>
          <w:rFonts w:ascii="Times New Roman" w:eastAsiaTheme="minorHAnsi" w:hAnsi="Times New Roman"/>
          <w:sz w:val="23"/>
          <w:szCs w:val="23"/>
        </w:rPr>
        <w:t xml:space="preserve"> Московской области, определяемый в соответствии с требованиями Подпрограммы 2;</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РЖ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размер общей площади жилого помещения, определяемый в соответствии с требованиями Подпрограммы 2.</w:t>
      </w:r>
    </w:p>
    <w:p w:rsidR="00660CB9" w:rsidRPr="002C42EC" w:rsidRDefault="00660CB9" w:rsidP="00660CB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w:t>
      </w:r>
      <w:r w:rsidR="007676BE"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которой предоставлена социальная выплата.</w:t>
      </w:r>
    </w:p>
    <w:p w:rsidR="00587550" w:rsidRPr="002C42EC" w:rsidRDefault="00587550" w:rsidP="0058755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в соответствии с </w:t>
      </w:r>
      <w:hyperlink r:id="rId17" w:history="1"/>
      <w:r w:rsidRPr="002C42EC">
        <w:rPr>
          <w:rFonts w:ascii="Times New Roman" w:eastAsiaTheme="minorHAnsi" w:hAnsi="Times New Roman"/>
          <w:sz w:val="23"/>
          <w:szCs w:val="23"/>
        </w:rPr>
        <w:t xml:space="preserve">подпунктом </w:t>
      </w:r>
      <w:r w:rsidR="00660CB9" w:rsidRPr="002C42EC">
        <w:rPr>
          <w:rFonts w:ascii="Times New Roman" w:eastAsiaTheme="minorHAnsi" w:hAnsi="Times New Roman"/>
          <w:sz w:val="23"/>
          <w:szCs w:val="23"/>
        </w:rPr>
        <w:t>6 пункта 2</w:t>
      </w:r>
      <w:r w:rsidRPr="002C42EC">
        <w:rPr>
          <w:rFonts w:ascii="Times New Roman" w:eastAsiaTheme="minorHAnsi" w:hAnsi="Times New Roman"/>
          <w:sz w:val="23"/>
          <w:szCs w:val="23"/>
        </w:rPr>
        <w:t xml:space="preserve"> Правил общая площадь приобретаемого жилого помещения (</w:t>
      </w:r>
      <w:r w:rsidR="00C2382A" w:rsidRPr="002C42EC">
        <w:rPr>
          <w:rFonts w:ascii="Times New Roman" w:eastAsiaTheme="minorHAnsi" w:hAnsi="Times New Roman"/>
          <w:sz w:val="23"/>
          <w:szCs w:val="23"/>
        </w:rPr>
        <w:t>создаваемого объекта индивидуального жилищного строительства</w:t>
      </w:r>
      <w:r w:rsidRPr="002C42EC">
        <w:rPr>
          <w:rFonts w:ascii="Times New Roman" w:eastAsiaTheme="minorHAnsi" w:hAnsi="Times New Roman"/>
          <w:sz w:val="23"/>
          <w:szCs w:val="23"/>
        </w:rPr>
        <w:t xml:space="preserve">) в расчете на каждого члена молодой семьи на дату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регистрации права собственности на такое жилое помещение (</w:t>
      </w:r>
      <w:r w:rsidR="00C2382A" w:rsidRPr="002C42EC">
        <w:rPr>
          <w:rFonts w:ascii="Times New Roman" w:eastAsiaTheme="minorHAnsi" w:hAnsi="Times New Roman"/>
          <w:sz w:val="23"/>
          <w:szCs w:val="23"/>
        </w:rPr>
        <w:t xml:space="preserve">индивидуальный  </w:t>
      </w:r>
      <w:r w:rsidRPr="002C42EC">
        <w:rPr>
          <w:rFonts w:ascii="Times New Roman" w:eastAsiaTheme="minorHAnsi" w:hAnsi="Times New Roman"/>
          <w:sz w:val="23"/>
          <w:szCs w:val="23"/>
        </w:rPr>
        <w:t xml:space="preserve">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w:t>
      </w:r>
      <w:r w:rsidR="00864BF7" w:rsidRPr="002C42EC">
        <w:rPr>
          <w:rFonts w:ascii="Times New Roman" w:eastAsiaTheme="minorHAnsi" w:hAnsi="Times New Roman"/>
          <w:sz w:val="23"/>
          <w:szCs w:val="23"/>
        </w:rPr>
        <w:t xml:space="preserve">создаваемого объекта </w:t>
      </w:r>
      <w:r w:rsidR="00C2382A" w:rsidRPr="002C42EC">
        <w:rPr>
          <w:rFonts w:ascii="Times New Roman" w:eastAsiaTheme="minorHAnsi" w:hAnsi="Times New Roman"/>
          <w:sz w:val="23"/>
          <w:szCs w:val="23"/>
        </w:rPr>
        <w:t xml:space="preserve">индивидуального </w:t>
      </w:r>
      <w:r w:rsidR="00864BF7" w:rsidRPr="002C42EC">
        <w:rPr>
          <w:rFonts w:ascii="Times New Roman" w:eastAsiaTheme="minorHAnsi" w:hAnsi="Times New Roman"/>
          <w:sz w:val="23"/>
          <w:szCs w:val="23"/>
        </w:rPr>
        <w:t>жилищного строительства</w:t>
      </w:r>
      <w:r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w:t>
      </w:r>
      <w:r w:rsidR="00DD4153" w:rsidRPr="002C42EC">
        <w:rPr>
          <w:rFonts w:ascii="Times New Roman" w:eastAsiaTheme="minorHAnsi" w:hAnsi="Times New Roman"/>
          <w:sz w:val="23"/>
          <w:szCs w:val="23"/>
        </w:rPr>
        <w:t xml:space="preserve">жилищного строительства </w:t>
      </w:r>
      <w:r w:rsidRPr="002C42EC">
        <w:rPr>
          <w:rFonts w:ascii="Times New Roman" w:eastAsiaTheme="minorHAnsi" w:hAnsi="Times New Roman"/>
          <w:sz w:val="23"/>
          <w:szCs w:val="23"/>
        </w:rPr>
        <w:t>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B03799">
        <w:rPr>
          <w:rFonts w:ascii="Times New Roman" w:eastAsiaTheme="minorHAnsi" w:hAnsi="Times New Roman"/>
          <w:sz w:val="23"/>
          <w:szCs w:val="23"/>
        </w:rPr>
        <w:t>3</w:t>
      </w:r>
      <w:r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молодых семей при улучшении ими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2 позволит достичь результативности и адресности решения жилищной проблемы молодых семей – ограниченно платежеспособной категории граждан, не имеющей возможности решить жилищную проблему самостоятельно, и нуждающейся в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поддержке при улучшении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Свидетельство о праве на получение социальной выплаты на приобретение жилого помещения или строительство индивидуального жилого дома реализуется на территории Московской области, что препятствует оттоку работающей молодежи – наиболее активной части населения с территории Московской области, способствует улучшению демографической ситуации.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Возможность решения жилищной проблемы в рамках Подпрограммы 2, в том числе с привлечением средств ипотечного жилищного кредита или займа, является стимулом для молодежи к повышению качества трудовой деятельности, роста заработной платы.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F667B6" w:rsidRPr="002C42EC" w:rsidSect="00736CF7">
          <w:headerReference w:type="even" r:id="rId18"/>
          <w:pgSz w:w="16838" w:h="11905" w:orient="landscape" w:code="9"/>
          <w:pgMar w:top="709" w:right="794" w:bottom="851" w:left="567" w:header="680" w:footer="680" w:gutter="0"/>
          <w:cols w:space="720"/>
          <w:docGrid w:linePitch="299"/>
        </w:sectPr>
      </w:pPr>
    </w:p>
    <w:tbl>
      <w:tblPr>
        <w:tblW w:w="15997" w:type="dxa"/>
        <w:tblInd w:w="-34" w:type="dxa"/>
        <w:tblLayout w:type="fixed"/>
        <w:tblLook w:val="04A0" w:firstRow="1" w:lastRow="0" w:firstColumn="1" w:lastColumn="0" w:noHBand="0" w:noVBand="1"/>
      </w:tblPr>
      <w:tblGrid>
        <w:gridCol w:w="850"/>
        <w:gridCol w:w="1900"/>
        <w:gridCol w:w="993"/>
        <w:gridCol w:w="1417"/>
        <w:gridCol w:w="1134"/>
        <w:gridCol w:w="85"/>
        <w:gridCol w:w="57"/>
        <w:gridCol w:w="1077"/>
        <w:gridCol w:w="57"/>
        <w:gridCol w:w="992"/>
        <w:gridCol w:w="85"/>
        <w:gridCol w:w="57"/>
        <w:gridCol w:w="992"/>
        <w:gridCol w:w="85"/>
        <w:gridCol w:w="57"/>
        <w:gridCol w:w="992"/>
        <w:gridCol w:w="85"/>
        <w:gridCol w:w="57"/>
        <w:gridCol w:w="992"/>
        <w:gridCol w:w="85"/>
        <w:gridCol w:w="57"/>
        <w:gridCol w:w="1000"/>
        <w:gridCol w:w="1571"/>
        <w:gridCol w:w="1320"/>
      </w:tblGrid>
      <w:tr w:rsidR="00F667B6" w:rsidRPr="002C42EC" w:rsidTr="00E65362">
        <w:trPr>
          <w:trHeight w:val="420"/>
        </w:trPr>
        <w:tc>
          <w:tcPr>
            <w:tcW w:w="15997" w:type="dxa"/>
            <w:gridSpan w:val="24"/>
            <w:tcBorders>
              <w:top w:val="nil"/>
              <w:left w:val="nil"/>
              <w:bottom w:val="single" w:sz="4" w:space="0" w:color="auto"/>
              <w:right w:val="nil"/>
            </w:tcBorders>
            <w:shd w:val="clear" w:color="auto" w:fill="auto"/>
            <w:vAlign w:val="center"/>
            <w:hideMark/>
          </w:tcPr>
          <w:p w:rsidR="00F667B6" w:rsidRPr="002C42EC" w:rsidRDefault="00F667B6" w:rsidP="00B0379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sidR="00B03799">
              <w:rPr>
                <w:rFonts w:ascii="Times New Roman" w:eastAsia="Times New Roman" w:hAnsi="Times New Roman"/>
                <w:sz w:val="23"/>
                <w:szCs w:val="23"/>
                <w:lang w:eastAsia="ru-RU"/>
              </w:rPr>
              <w:t>0</w:t>
            </w:r>
            <w:r w:rsidRPr="002C42EC">
              <w:rPr>
                <w:rFonts w:ascii="Times New Roman" w:eastAsia="Times New Roman" w:hAnsi="Times New Roman"/>
                <w:sz w:val="23"/>
                <w:szCs w:val="23"/>
                <w:lang w:eastAsia="ru-RU"/>
              </w:rPr>
              <w:t>.</w:t>
            </w:r>
            <w:r w:rsidR="00B03799">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B46216">
              <w:rPr>
                <w:rFonts w:ascii="Times New Roman" w:eastAsia="Times New Roman" w:hAnsi="Times New Roman"/>
                <w:sz w:val="23"/>
                <w:szCs w:val="23"/>
                <w:lang w:eastAsia="ru-RU"/>
              </w:rPr>
              <w:t xml:space="preserve">2 </w:t>
            </w:r>
            <w:r w:rsidRPr="002C42EC">
              <w:rPr>
                <w:rFonts w:ascii="Times New Roman" w:eastAsia="Times New Roman" w:hAnsi="Times New Roman"/>
                <w:sz w:val="23"/>
                <w:szCs w:val="23"/>
                <w:lang w:eastAsia="ru-RU"/>
              </w:rPr>
              <w:t>«Обеспечение жильем молодых семей»</w:t>
            </w:r>
          </w:p>
        </w:tc>
      </w:tr>
      <w:tr w:rsidR="008429AD" w:rsidRPr="002C42EC" w:rsidTr="008429AD">
        <w:trPr>
          <w:trHeight w:val="543"/>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027956" w:rsidRDefault="008429AD"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8429AD" w:rsidRPr="002C42EC" w:rsidRDefault="008429AD"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5536" w:type="dxa"/>
            <w:gridSpan w:val="13"/>
            <w:tcBorders>
              <w:top w:val="single" w:sz="4" w:space="0" w:color="auto"/>
              <w:left w:val="nil"/>
              <w:bottom w:val="single" w:sz="4" w:space="0" w:color="auto"/>
              <w:right w:val="single" w:sz="4" w:space="0" w:color="auto"/>
            </w:tcBorders>
            <w:shd w:val="clear" w:color="auto" w:fill="auto"/>
            <w:vAlign w:val="center"/>
            <w:hideMark/>
          </w:tcPr>
          <w:p w:rsidR="008429AD" w:rsidRPr="005D77F0" w:rsidRDefault="008429AD"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8429AD">
        <w:trPr>
          <w:trHeight w:val="1185"/>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6" w:type="dxa"/>
            <w:gridSpan w:val="3"/>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 xml:space="preserve"> год</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год</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1000"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1A0797" w:rsidRPr="002C42EC" w:rsidTr="008429AD">
        <w:trPr>
          <w:trHeight w:val="233"/>
        </w:trPr>
        <w:tc>
          <w:tcPr>
            <w:tcW w:w="850"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00"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3"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17"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276" w:type="dxa"/>
            <w:gridSpan w:val="3"/>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34" w:type="dxa"/>
            <w:gridSpan w:val="2"/>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1000" w:type="dxa"/>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71"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320"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F667B6" w:rsidRPr="002C42EC" w:rsidTr="008429AD">
        <w:trPr>
          <w:trHeight w:val="432"/>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1A0797" w:rsidP="0053685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D515B"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Основное мероприятие 1.</w:t>
            </w:r>
            <w:r w:rsidR="00F667B6" w:rsidRPr="002C42EC">
              <w:rPr>
                <w:rFonts w:ascii="Times New Roman" w:eastAsia="Times New Roman" w:hAnsi="Times New Roman"/>
                <w:sz w:val="23"/>
                <w:szCs w:val="23"/>
                <w:lang w:eastAsia="ru-RU"/>
              </w:rPr>
              <w:t xml:space="preserve"> </w:t>
            </w:r>
            <w:r w:rsidR="00F667B6" w:rsidRPr="002C42EC">
              <w:rPr>
                <w:rFonts w:ascii="Times New Roman" w:eastAsia="Times New Roman" w:hAnsi="Times New Roman"/>
                <w:sz w:val="23"/>
                <w:szCs w:val="23"/>
                <w:lang w:eastAsia="ru-RU"/>
              </w:rPr>
              <w:br/>
              <w:t>Предоставление молодым семьям социальных выплат на приобретение жилого помещения или строительство индивидуального жилого дома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EE160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w:t>
            </w:r>
            <w:r w:rsidR="00EE160B" w:rsidRPr="002C42EC">
              <w:rPr>
                <w:rFonts w:ascii="Times New Roman" w:eastAsia="Times New Roman" w:hAnsi="Times New Roman"/>
                <w:sz w:val="23"/>
                <w:szCs w:val="23"/>
                <w:lang w:eastAsia="ru-RU"/>
              </w:rPr>
              <w:t>0</w:t>
            </w:r>
            <w:r w:rsidRPr="002C42EC">
              <w:rPr>
                <w:rFonts w:ascii="Times New Roman" w:eastAsia="Times New Roman" w:hAnsi="Times New Roman"/>
                <w:sz w:val="23"/>
                <w:szCs w:val="23"/>
                <w:lang w:eastAsia="ru-RU"/>
              </w:rPr>
              <w:t xml:space="preserve"> годы</w:t>
            </w:r>
          </w:p>
        </w:tc>
        <w:tc>
          <w:tcPr>
            <w:tcW w:w="1417"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276" w:type="dxa"/>
            <w:gridSpan w:val="3"/>
            <w:tcBorders>
              <w:top w:val="single" w:sz="4" w:space="0" w:color="auto"/>
              <w:left w:val="nil"/>
              <w:bottom w:val="single" w:sz="4" w:space="0" w:color="auto"/>
              <w:right w:val="single" w:sz="4" w:space="0" w:color="auto"/>
            </w:tcBorders>
            <w:shd w:val="clear" w:color="auto" w:fill="auto"/>
          </w:tcPr>
          <w:p w:rsidR="00F667B6"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B16ADB" w:rsidRDefault="00DF791C"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17 674,5</w:t>
            </w:r>
            <w:r w:rsidR="00481AB1">
              <w:rPr>
                <w:rFonts w:ascii="Times New Roman" w:eastAsia="Times New Roman" w:hAnsi="Times New Roman"/>
                <w:lang w:eastAsia="ru-RU"/>
              </w:rPr>
              <w:t>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DA70BA"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5 344,</w:t>
            </w:r>
            <w:r w:rsidR="00AC1517" w:rsidRPr="00B16ADB">
              <w:rPr>
                <w:rFonts w:ascii="Times New Roman" w:eastAsia="Times New Roman" w:hAnsi="Times New Roman"/>
                <w:lang w:eastAsia="ru-RU"/>
              </w:rPr>
              <w:t>60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320F0B" w:rsidP="00F43BB9">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 xml:space="preserve"> </w:t>
            </w:r>
            <w:r w:rsidR="00F43BB9">
              <w:rPr>
                <w:rFonts w:ascii="Times New Roman" w:hAnsi="Times New Roman"/>
              </w:rPr>
              <w:t>9365,30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DF791C" w:rsidP="00F667B6">
            <w:pPr>
              <w:spacing w:after="0" w:line="240" w:lineRule="auto"/>
              <w:jc w:val="center"/>
              <w:rPr>
                <w:rFonts w:ascii="Times New Roman" w:eastAsia="Times New Roman" w:hAnsi="Times New Roman"/>
                <w:lang w:eastAsia="ru-RU"/>
              </w:rPr>
            </w:pPr>
            <w:r>
              <w:rPr>
                <w:rFonts w:ascii="Times New Roman" w:hAnsi="Times New Roman"/>
              </w:rPr>
              <w:t>2 964,60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481AB1" w:rsidP="00F667B6">
            <w:pPr>
              <w:spacing w:after="0" w:line="240" w:lineRule="auto"/>
              <w:jc w:val="center"/>
              <w:rPr>
                <w:rFonts w:ascii="Times New Roman" w:eastAsia="Times New Roman" w:hAnsi="Times New Roman"/>
                <w:lang w:eastAsia="ru-RU"/>
              </w:rPr>
            </w:pPr>
            <w:r>
              <w:rPr>
                <w:rFonts w:ascii="Times New Roman" w:hAnsi="Times New Roman"/>
              </w:rPr>
              <w:t>0,00</w:t>
            </w:r>
            <w:r w:rsidR="009749A5">
              <w:rPr>
                <w:rFonts w:ascii="Times New Roman" w:hAnsi="Times New Roman"/>
              </w:rPr>
              <w:t>*</w:t>
            </w:r>
          </w:p>
        </w:tc>
        <w:tc>
          <w:tcPr>
            <w:tcW w:w="1000" w:type="dxa"/>
            <w:tcBorders>
              <w:top w:val="single" w:sz="4" w:space="0" w:color="auto"/>
              <w:left w:val="nil"/>
              <w:bottom w:val="single" w:sz="4" w:space="0" w:color="auto"/>
              <w:right w:val="single" w:sz="4" w:space="0" w:color="auto"/>
            </w:tcBorders>
            <w:shd w:val="clear" w:color="auto" w:fill="auto"/>
          </w:tcPr>
          <w:p w:rsidR="00F667B6" w:rsidRPr="00B16ADB" w:rsidRDefault="00481AB1" w:rsidP="00481AB1">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2D475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00896148" w:rsidRPr="002C42EC">
              <w:rPr>
                <w:rFonts w:ascii="Times New Roman" w:eastAsia="Times New Roman" w:hAnsi="Times New Roman"/>
                <w:sz w:val="23"/>
                <w:szCs w:val="23"/>
                <w:lang w:eastAsia="ru-RU"/>
              </w:rPr>
              <w:t xml:space="preserve">администрации Сергиево-Посадского </w:t>
            </w:r>
            <w:r w:rsidR="005C73B4" w:rsidRPr="005C73B4">
              <w:rPr>
                <w:rFonts w:ascii="Times New Roman" w:eastAsia="Times New Roman" w:hAnsi="Times New Roman"/>
                <w:sz w:val="23"/>
                <w:szCs w:val="23"/>
                <w:lang w:eastAsia="ru-RU"/>
              </w:rPr>
              <w:t xml:space="preserve">городского округа </w:t>
            </w:r>
            <w:r w:rsidR="00896148" w:rsidRPr="002C42EC">
              <w:rPr>
                <w:rFonts w:ascii="Times New Roman" w:eastAsia="Times New Roman" w:hAnsi="Times New Roman"/>
                <w:sz w:val="23"/>
                <w:szCs w:val="23"/>
                <w:lang w:eastAsia="ru-RU"/>
              </w:rPr>
              <w:t>Московской области</w:t>
            </w:r>
            <w:r w:rsidR="00F667B6" w:rsidRPr="002C42EC">
              <w:rPr>
                <w:rFonts w:ascii="Times New Roman" w:eastAsia="Times New Roman" w:hAnsi="Times New Roman"/>
                <w:sz w:val="23"/>
                <w:szCs w:val="23"/>
                <w:lang w:eastAsia="ru-RU"/>
              </w:rPr>
              <w:t xml:space="preserve"> </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F667B6" w:rsidRPr="002C42EC" w:rsidTr="008429AD">
        <w:trPr>
          <w:trHeight w:val="926"/>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276" w:type="dxa"/>
            <w:gridSpan w:val="3"/>
            <w:tcBorders>
              <w:top w:val="single" w:sz="4" w:space="0" w:color="auto"/>
              <w:left w:val="nil"/>
              <w:bottom w:val="single" w:sz="4" w:space="0" w:color="auto"/>
              <w:right w:val="single" w:sz="4" w:space="0" w:color="auto"/>
            </w:tcBorders>
            <w:shd w:val="clear" w:color="auto" w:fill="auto"/>
          </w:tcPr>
          <w:p w:rsidR="00F667B6" w:rsidRPr="00B16ADB" w:rsidRDefault="00F87813" w:rsidP="00140158">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B16ADB" w:rsidRDefault="00DF791C"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2 876,10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B16ADB"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803,20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F43BB9" w:rsidP="00F667B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1 771,60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DF791C" w:rsidP="00F667B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301,30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140158"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000" w:type="dxa"/>
            <w:tcBorders>
              <w:top w:val="single" w:sz="4" w:space="0" w:color="auto"/>
              <w:left w:val="nil"/>
              <w:bottom w:val="single" w:sz="4" w:space="0" w:color="auto"/>
              <w:right w:val="single" w:sz="4" w:space="0" w:color="auto"/>
            </w:tcBorders>
            <w:shd w:val="clear" w:color="auto" w:fill="auto"/>
          </w:tcPr>
          <w:p w:rsidR="00F667B6" w:rsidRPr="00B16ADB" w:rsidRDefault="00B16ADB"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2D4756" w:rsidRPr="002C42EC" w:rsidTr="008429AD">
        <w:trPr>
          <w:trHeight w:val="790"/>
        </w:trPr>
        <w:tc>
          <w:tcPr>
            <w:tcW w:w="850"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2D4756" w:rsidRPr="002C42EC" w:rsidRDefault="0090305B"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1276" w:type="dxa"/>
            <w:gridSpan w:val="3"/>
            <w:tcBorders>
              <w:top w:val="single" w:sz="4" w:space="0" w:color="auto"/>
              <w:left w:val="nil"/>
              <w:bottom w:val="single" w:sz="4" w:space="0" w:color="auto"/>
              <w:right w:val="single" w:sz="4" w:space="0" w:color="auto"/>
            </w:tcBorders>
            <w:shd w:val="clear" w:color="auto" w:fill="auto"/>
          </w:tcPr>
          <w:p w:rsidR="002D4756" w:rsidRPr="00B16ADB" w:rsidRDefault="008429AD" w:rsidP="0014015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2D4756" w:rsidRPr="00B16ADB" w:rsidRDefault="00DF791C"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8 773,90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B16ADB"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2270,70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F43BB9" w:rsidP="004042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5 379,90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DF791C" w:rsidP="004042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1 123,30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140158"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000" w:type="dxa"/>
            <w:tcBorders>
              <w:top w:val="single" w:sz="4" w:space="0" w:color="auto"/>
              <w:left w:val="nil"/>
              <w:bottom w:val="single" w:sz="4" w:space="0" w:color="auto"/>
              <w:right w:val="single" w:sz="4" w:space="0" w:color="auto"/>
            </w:tcBorders>
            <w:shd w:val="clear" w:color="auto" w:fill="auto"/>
          </w:tcPr>
          <w:p w:rsidR="002D4756" w:rsidRPr="00B16ADB" w:rsidRDefault="00B16ADB"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r>
      <w:tr w:rsidR="00F667B6" w:rsidRPr="002C42EC" w:rsidTr="008429AD">
        <w:trPr>
          <w:trHeight w:val="1402"/>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w:t>
            </w:r>
            <w:r w:rsidR="002D4756" w:rsidRPr="002C42EC">
              <w:rPr>
                <w:rFonts w:ascii="Times New Roman" w:eastAsia="Times New Roman" w:hAnsi="Times New Roman"/>
                <w:sz w:val="23"/>
                <w:szCs w:val="23"/>
                <w:lang w:eastAsia="ru-RU"/>
              </w:rPr>
              <w:t xml:space="preserve">а Сергиево-Посадского </w:t>
            </w:r>
            <w:r w:rsidR="00896148" w:rsidRPr="002C42EC">
              <w:rPr>
                <w:rFonts w:ascii="Times New Roman" w:eastAsia="Times New Roman" w:hAnsi="Times New Roman"/>
                <w:sz w:val="23"/>
                <w:szCs w:val="23"/>
                <w:lang w:eastAsia="ru-RU"/>
              </w:rPr>
              <w:t xml:space="preserve">муниципального района </w:t>
            </w:r>
            <w:r w:rsidRPr="002C42EC">
              <w:rPr>
                <w:rFonts w:ascii="Times New Roman" w:eastAsia="Times New Roman" w:hAnsi="Times New Roman"/>
                <w:sz w:val="23"/>
                <w:szCs w:val="23"/>
                <w:lang w:eastAsia="ru-RU"/>
              </w:rPr>
              <w:t>Московской области</w:t>
            </w:r>
          </w:p>
        </w:tc>
        <w:tc>
          <w:tcPr>
            <w:tcW w:w="1276" w:type="dxa"/>
            <w:gridSpan w:val="3"/>
            <w:tcBorders>
              <w:top w:val="single" w:sz="4" w:space="0" w:color="auto"/>
              <w:left w:val="nil"/>
              <w:bottom w:val="single" w:sz="4" w:space="0" w:color="auto"/>
              <w:right w:val="single" w:sz="4" w:space="0" w:color="auto"/>
            </w:tcBorders>
            <w:shd w:val="clear" w:color="auto" w:fill="auto"/>
          </w:tcPr>
          <w:p w:rsidR="00F667B6"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B16ADB" w:rsidRDefault="00481AB1"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6 024,50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DA70BA"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2 270,</w:t>
            </w:r>
            <w:r w:rsidR="00AC1517" w:rsidRPr="00B16ADB">
              <w:rPr>
                <w:rFonts w:ascii="Times New Roman" w:eastAsia="Times New Roman" w:hAnsi="Times New Roman"/>
                <w:lang w:eastAsia="ru-RU"/>
              </w:rPr>
              <w:t>70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140158" w:rsidP="00712880">
            <w:pPr>
              <w:spacing w:after="0" w:line="240" w:lineRule="auto"/>
              <w:jc w:val="center"/>
              <w:rPr>
                <w:rFonts w:ascii="Times New Roman" w:eastAsia="Times New Roman" w:hAnsi="Times New Roman"/>
                <w:lang w:eastAsia="ru-RU"/>
              </w:rPr>
            </w:pPr>
            <w:r w:rsidRPr="00B16ADB">
              <w:rPr>
                <w:rFonts w:ascii="Times New Roman" w:hAnsi="Times New Roman"/>
              </w:rPr>
              <w:t>2 213,</w:t>
            </w:r>
            <w:r w:rsidR="00712880" w:rsidRPr="00B16ADB">
              <w:rPr>
                <w:rFonts w:ascii="Times New Roman" w:hAnsi="Times New Roman"/>
              </w:rPr>
              <w:t>80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481AB1" w:rsidP="00F667B6">
            <w:pPr>
              <w:spacing w:after="0" w:line="240" w:lineRule="auto"/>
              <w:jc w:val="center"/>
              <w:rPr>
                <w:rFonts w:ascii="Times New Roman" w:eastAsia="Times New Roman" w:hAnsi="Times New Roman"/>
                <w:lang w:eastAsia="ru-RU"/>
              </w:rPr>
            </w:pPr>
            <w:r>
              <w:rPr>
                <w:rFonts w:ascii="Times New Roman" w:hAnsi="Times New Roman"/>
              </w:rPr>
              <w:t>1 540,00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481AB1" w:rsidP="00F667B6">
            <w:pPr>
              <w:spacing w:after="0" w:line="240" w:lineRule="auto"/>
              <w:jc w:val="center"/>
              <w:rPr>
                <w:rFonts w:ascii="Times New Roman" w:eastAsia="Times New Roman" w:hAnsi="Times New Roman"/>
                <w:lang w:eastAsia="ru-RU"/>
              </w:rPr>
            </w:pPr>
            <w:r>
              <w:rPr>
                <w:rFonts w:ascii="Times New Roman" w:hAnsi="Times New Roman"/>
              </w:rPr>
              <w:t>0,00</w:t>
            </w:r>
            <w:r w:rsidR="009749A5">
              <w:rPr>
                <w:rFonts w:ascii="Times New Roman" w:hAnsi="Times New Roman"/>
              </w:rPr>
              <w:t>*</w:t>
            </w:r>
          </w:p>
        </w:tc>
        <w:tc>
          <w:tcPr>
            <w:tcW w:w="1000" w:type="dxa"/>
            <w:tcBorders>
              <w:top w:val="single" w:sz="4" w:space="0" w:color="auto"/>
              <w:left w:val="nil"/>
              <w:bottom w:val="single" w:sz="4" w:space="0" w:color="auto"/>
              <w:right w:val="single" w:sz="4" w:space="0" w:color="auto"/>
            </w:tcBorders>
            <w:shd w:val="clear" w:color="auto" w:fill="auto"/>
          </w:tcPr>
          <w:p w:rsidR="00F667B6" w:rsidRPr="00B16ADB" w:rsidRDefault="00481AB1" w:rsidP="00F667B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82C72" w:rsidRPr="00341CCC" w:rsidTr="008429AD">
        <w:trPr>
          <w:trHeight w:val="4010"/>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E6536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1.1.</w:t>
            </w:r>
          </w:p>
        </w:tc>
        <w:tc>
          <w:tcPr>
            <w:tcW w:w="1900"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E6536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Мероприятие </w:t>
            </w:r>
            <w:r w:rsidR="00E65362" w:rsidRPr="00341CCC">
              <w:rPr>
                <w:rFonts w:ascii="Times New Roman" w:eastAsia="Times New Roman" w:hAnsi="Times New Roman"/>
                <w:lang w:eastAsia="ru-RU"/>
              </w:rPr>
              <w:t>1</w:t>
            </w:r>
            <w:r w:rsidRPr="00341CCC">
              <w:rPr>
                <w:rFonts w:ascii="Times New Roman" w:eastAsia="Times New Roman" w:hAnsi="Times New Roman"/>
                <w:lang w:eastAsia="ru-RU"/>
              </w:rPr>
              <w:t>.</w:t>
            </w:r>
            <w:r w:rsidRPr="00341CCC">
              <w:rPr>
                <w:rFonts w:ascii="Times New Roman" w:eastAsia="Times New Roman" w:hAnsi="Times New Roman"/>
                <w:lang w:eastAsia="ru-RU"/>
              </w:rPr>
              <w:br w:type="page"/>
              <w:t xml:space="preserve"> Формирование и утверждение сводного списка молодых семей - участниц Подпрограммы 2 по Сергиево-Посадскому муниципальному району Московской области, изъявивших желание получить социальную выплату в планируемом году</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34188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2017-2020 годы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341882">
            <w:pPr>
              <w:spacing w:after="0" w:line="240" w:lineRule="auto"/>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Средства бюджета Московской области </w:t>
            </w:r>
          </w:p>
        </w:tc>
        <w:tc>
          <w:tcPr>
            <w:tcW w:w="7946" w:type="dxa"/>
            <w:gridSpan w:val="18"/>
            <w:tcBorders>
              <w:top w:val="single" w:sz="4" w:space="0" w:color="auto"/>
              <w:left w:val="single" w:sz="4" w:space="0" w:color="auto"/>
              <w:right w:val="single" w:sz="4" w:space="0" w:color="auto"/>
            </w:tcBorders>
            <w:shd w:val="clear" w:color="auto" w:fill="auto"/>
            <w:hideMark/>
          </w:tcPr>
          <w:p w:rsidR="00F82C72" w:rsidRPr="00341CCC" w:rsidRDefault="00F82C72" w:rsidP="00E6536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В пределах финансовых средств, предусмотренных на основную деятельность</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34188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Управление </w:t>
            </w:r>
            <w:r w:rsidR="00C101CD" w:rsidRPr="00341CCC">
              <w:rPr>
                <w:rFonts w:ascii="Times New Roman" w:hAnsi="Times New Roman"/>
                <w:sz w:val="23"/>
                <w:szCs w:val="23"/>
              </w:rPr>
              <w:t xml:space="preserve">муниципальной собственности </w:t>
            </w:r>
            <w:r w:rsidRPr="00341CCC">
              <w:rPr>
                <w:rFonts w:ascii="Times New Roman" w:eastAsia="Times New Roman" w:hAnsi="Times New Roman"/>
                <w:sz w:val="23"/>
                <w:szCs w:val="23"/>
                <w:lang w:eastAsia="ru-RU"/>
              </w:rPr>
              <w:t xml:space="preserve">администрации Сергиево-Посадского </w:t>
            </w:r>
            <w:r w:rsidR="005C73B4" w:rsidRPr="005C73B4">
              <w:rPr>
                <w:rFonts w:ascii="Times New Roman" w:eastAsia="Times New Roman" w:hAnsi="Times New Roman"/>
                <w:sz w:val="23"/>
                <w:szCs w:val="23"/>
                <w:lang w:eastAsia="ru-RU"/>
              </w:rPr>
              <w:t xml:space="preserve">городского округа </w:t>
            </w:r>
            <w:r w:rsidRPr="00341CCC">
              <w:rPr>
                <w:rFonts w:ascii="Times New Roman" w:eastAsia="Times New Roman" w:hAnsi="Times New Roman"/>
                <w:sz w:val="23"/>
                <w:szCs w:val="23"/>
                <w:lang w:eastAsia="ru-RU"/>
              </w:rPr>
              <w:t>Московской области</w:t>
            </w:r>
          </w:p>
        </w:tc>
        <w:tc>
          <w:tcPr>
            <w:tcW w:w="1320" w:type="dxa"/>
            <w:tcBorders>
              <w:top w:val="single" w:sz="4" w:space="0" w:color="auto"/>
              <w:left w:val="single" w:sz="4" w:space="0" w:color="auto"/>
              <w:right w:val="single" w:sz="4" w:space="0" w:color="auto"/>
            </w:tcBorders>
            <w:shd w:val="clear" w:color="auto" w:fill="auto"/>
            <w:hideMark/>
          </w:tcPr>
          <w:p w:rsidR="00F82C72" w:rsidRPr="00341CCC" w:rsidRDefault="00F82C72" w:rsidP="00F82C72">
            <w:pPr>
              <w:spacing w:after="0" w:line="240" w:lineRule="auto"/>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Список молодых семей - участниц подпрограммы 2 </w:t>
            </w:r>
          </w:p>
        </w:tc>
      </w:tr>
      <w:tr w:rsidR="00DC7C6C" w:rsidRPr="00341CCC" w:rsidTr="008429AD">
        <w:trPr>
          <w:trHeight w:val="1524"/>
        </w:trPr>
        <w:tc>
          <w:tcPr>
            <w:tcW w:w="850"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E6536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1.2.</w:t>
            </w:r>
          </w:p>
        </w:tc>
        <w:tc>
          <w:tcPr>
            <w:tcW w:w="1900"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E6536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Мероприятие 2.</w:t>
            </w:r>
            <w:r w:rsidRPr="00341CCC">
              <w:rPr>
                <w:rFonts w:ascii="Times New Roman" w:eastAsia="Times New Roman" w:hAnsi="Times New Roman"/>
                <w:lang w:eastAsia="ru-RU"/>
              </w:rPr>
              <w:br/>
              <w:t>Организация работы по выдаче свидетельств о праве на получение социальной выплаты на приобретение (строительство) жилья</w:t>
            </w:r>
          </w:p>
        </w:tc>
        <w:tc>
          <w:tcPr>
            <w:tcW w:w="993"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2017-2020 годы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DC7C6C" w:rsidRPr="00341CCC" w:rsidRDefault="00DC7C6C" w:rsidP="0034188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федерального бюджета</w:t>
            </w:r>
          </w:p>
        </w:tc>
        <w:tc>
          <w:tcPr>
            <w:tcW w:w="1219" w:type="dxa"/>
            <w:gridSpan w:val="2"/>
            <w:tcBorders>
              <w:top w:val="single" w:sz="4" w:space="0" w:color="auto"/>
              <w:left w:val="single" w:sz="4" w:space="0" w:color="auto"/>
              <w:bottom w:val="single" w:sz="4" w:space="0" w:color="auto"/>
              <w:right w:val="single" w:sz="4" w:space="0" w:color="auto"/>
            </w:tcBorders>
            <w:shd w:val="clear" w:color="auto" w:fill="auto"/>
            <w:hideMark/>
          </w:tcPr>
          <w:p w:rsidR="00DC7C6C" w:rsidRPr="00B16ADB" w:rsidRDefault="008429AD" w:rsidP="0014015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DF791C"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2 876,10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803,</w:t>
            </w:r>
            <w:r w:rsidR="00AC1517" w:rsidRPr="00B16ADB">
              <w:rPr>
                <w:rFonts w:ascii="Times New Roman" w:eastAsia="Times New Roman" w:hAnsi="Times New Roman"/>
                <w:lang w:eastAsia="ru-RU"/>
              </w:rPr>
              <w:t>20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F43BB9"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1 771,60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DF791C"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301,30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DC7C6C">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057"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B16ADB"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C101CD"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 xml:space="preserve">администрации Сергиево-Посадского </w:t>
            </w:r>
            <w:r w:rsidR="005C73B4" w:rsidRPr="005C73B4">
              <w:rPr>
                <w:rFonts w:ascii="Times New Roman" w:eastAsia="Times New Roman" w:hAnsi="Times New Roman"/>
                <w:lang w:eastAsia="ru-RU"/>
              </w:rPr>
              <w:t xml:space="preserve">городского округа </w:t>
            </w:r>
            <w:r w:rsidRPr="00341CCC">
              <w:rPr>
                <w:rFonts w:ascii="Times New Roman" w:eastAsia="Times New Roman" w:hAnsi="Times New Roman"/>
                <w:lang w:eastAsia="ru-RU"/>
              </w:rPr>
              <w:t>Московской области</w:t>
            </w:r>
          </w:p>
        </w:tc>
        <w:tc>
          <w:tcPr>
            <w:tcW w:w="1320"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F82C7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Получение  свидетельств молодыми семьями-участницами Подпрограммы 2 </w:t>
            </w:r>
          </w:p>
        </w:tc>
      </w:tr>
      <w:tr w:rsidR="00DC7C6C" w:rsidRPr="00341CCC" w:rsidTr="008429AD">
        <w:trPr>
          <w:trHeight w:val="1445"/>
        </w:trPr>
        <w:tc>
          <w:tcPr>
            <w:tcW w:w="850" w:type="dxa"/>
            <w:vMerge/>
            <w:tcBorders>
              <w:left w:val="single" w:sz="4" w:space="0" w:color="auto"/>
              <w:bottom w:val="single" w:sz="4" w:space="0" w:color="auto"/>
              <w:right w:val="single" w:sz="4" w:space="0" w:color="auto"/>
            </w:tcBorders>
            <w:shd w:val="clear" w:color="auto" w:fill="auto"/>
          </w:tcPr>
          <w:p w:rsidR="00DC7C6C" w:rsidRPr="00341CCC" w:rsidRDefault="00DC7C6C" w:rsidP="00E65362">
            <w:pPr>
              <w:spacing w:after="0" w:line="240" w:lineRule="auto"/>
              <w:jc w:val="center"/>
              <w:rPr>
                <w:rFonts w:ascii="Times New Roman" w:eastAsia="Times New Roman" w:hAnsi="Times New Roman"/>
                <w:sz w:val="23"/>
                <w:szCs w:val="23"/>
                <w:lang w:eastAsia="ru-RU"/>
              </w:rPr>
            </w:pPr>
          </w:p>
        </w:tc>
        <w:tc>
          <w:tcPr>
            <w:tcW w:w="1900" w:type="dxa"/>
            <w:vMerge/>
            <w:tcBorders>
              <w:left w:val="single" w:sz="4" w:space="0" w:color="auto"/>
              <w:bottom w:val="single" w:sz="4" w:space="0" w:color="auto"/>
              <w:right w:val="single" w:sz="4" w:space="0" w:color="auto"/>
            </w:tcBorders>
            <w:shd w:val="clear" w:color="auto" w:fill="auto"/>
          </w:tcPr>
          <w:p w:rsidR="00DC7C6C" w:rsidRPr="00341CCC" w:rsidRDefault="00DC7C6C" w:rsidP="00E65362">
            <w:pPr>
              <w:spacing w:after="0" w:line="240" w:lineRule="auto"/>
              <w:rPr>
                <w:rFonts w:ascii="Times New Roman" w:eastAsia="Times New Roman" w:hAnsi="Times New Roman"/>
                <w:sz w:val="23"/>
                <w:szCs w:val="23"/>
                <w:lang w:eastAsia="ru-RU"/>
              </w:rPr>
            </w:pPr>
          </w:p>
        </w:tc>
        <w:tc>
          <w:tcPr>
            <w:tcW w:w="993" w:type="dxa"/>
            <w:vMerge/>
            <w:tcBorders>
              <w:left w:val="single" w:sz="4" w:space="0" w:color="auto"/>
              <w:bottom w:val="single" w:sz="4" w:space="0" w:color="auto"/>
              <w:right w:val="single" w:sz="4" w:space="0" w:color="auto"/>
            </w:tcBorders>
            <w:shd w:val="clear" w:color="auto" w:fill="auto"/>
          </w:tcPr>
          <w:p w:rsidR="00DC7C6C" w:rsidRPr="00341CCC" w:rsidRDefault="00DC7C6C" w:rsidP="00341882">
            <w:pPr>
              <w:spacing w:after="0" w:line="240" w:lineRule="auto"/>
              <w:jc w:val="center"/>
              <w:rPr>
                <w:rFonts w:ascii="Times New Roman" w:eastAsia="Times New Roman" w:hAnsi="Times New Roman"/>
                <w:sz w:val="23"/>
                <w:szCs w:val="23"/>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C7C6C" w:rsidRPr="00341CCC" w:rsidRDefault="00DC7C6C" w:rsidP="0034188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Средства бюджета Московской области  </w:t>
            </w:r>
          </w:p>
        </w:tc>
        <w:tc>
          <w:tcPr>
            <w:tcW w:w="1219"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F87813" w:rsidP="00140158">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DF791C"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8 773,90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2 270,</w:t>
            </w:r>
            <w:r w:rsidR="00AC1517" w:rsidRPr="00B16ADB">
              <w:rPr>
                <w:rFonts w:ascii="Times New Roman" w:eastAsia="Times New Roman" w:hAnsi="Times New Roman"/>
                <w:lang w:eastAsia="ru-RU"/>
              </w:rPr>
              <w:t>70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F43BB9" w:rsidP="00852E2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5 379,90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DF791C" w:rsidP="00852E2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1 123,30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DC7C6C">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057"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B16ADB"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tcBorders>
              <w:left w:val="single" w:sz="4" w:space="0" w:color="auto"/>
              <w:bottom w:val="single" w:sz="4" w:space="0" w:color="auto"/>
              <w:right w:val="single" w:sz="4" w:space="0" w:color="auto"/>
            </w:tcBorders>
            <w:shd w:val="clear" w:color="auto" w:fill="auto"/>
          </w:tcPr>
          <w:p w:rsidR="00DC7C6C" w:rsidRPr="00341CCC" w:rsidRDefault="00DC7C6C" w:rsidP="00341882">
            <w:pPr>
              <w:spacing w:after="0" w:line="240" w:lineRule="auto"/>
              <w:jc w:val="center"/>
              <w:rPr>
                <w:rFonts w:ascii="Times New Roman" w:eastAsia="Times New Roman" w:hAnsi="Times New Roman"/>
                <w:sz w:val="23"/>
                <w:szCs w:val="23"/>
                <w:lang w:eastAsia="ru-RU"/>
              </w:rPr>
            </w:pPr>
          </w:p>
        </w:tc>
        <w:tc>
          <w:tcPr>
            <w:tcW w:w="1320" w:type="dxa"/>
            <w:vMerge/>
            <w:tcBorders>
              <w:left w:val="single" w:sz="4" w:space="0" w:color="auto"/>
              <w:bottom w:val="single" w:sz="4" w:space="0" w:color="auto"/>
              <w:right w:val="single" w:sz="4" w:space="0" w:color="auto"/>
            </w:tcBorders>
            <w:shd w:val="clear" w:color="auto" w:fill="auto"/>
          </w:tcPr>
          <w:p w:rsidR="00DC7C6C" w:rsidRPr="00341CCC" w:rsidRDefault="00DC7C6C" w:rsidP="00F82C72">
            <w:pPr>
              <w:spacing w:after="0" w:line="240" w:lineRule="auto"/>
              <w:rPr>
                <w:rFonts w:ascii="Times New Roman" w:eastAsia="Times New Roman" w:hAnsi="Times New Roman"/>
                <w:sz w:val="23"/>
                <w:szCs w:val="23"/>
                <w:lang w:eastAsia="ru-RU"/>
              </w:rPr>
            </w:pPr>
          </w:p>
        </w:tc>
      </w:tr>
      <w:tr w:rsidR="00E65362" w:rsidRPr="00341CCC" w:rsidTr="008429AD">
        <w:trPr>
          <w:trHeight w:val="255"/>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896148" w:rsidRPr="00341CCC" w:rsidRDefault="00896148" w:rsidP="00E6536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1.</w:t>
            </w:r>
            <w:r w:rsidR="00E65362" w:rsidRPr="00341CCC">
              <w:rPr>
                <w:rFonts w:ascii="Times New Roman" w:eastAsia="Times New Roman" w:hAnsi="Times New Roman"/>
                <w:lang w:eastAsia="ru-RU"/>
              </w:rPr>
              <w:t>3.</w:t>
            </w:r>
          </w:p>
        </w:tc>
        <w:tc>
          <w:tcPr>
            <w:tcW w:w="1900" w:type="dxa"/>
            <w:tcBorders>
              <w:top w:val="single" w:sz="4" w:space="0" w:color="auto"/>
              <w:left w:val="nil"/>
              <w:bottom w:val="single" w:sz="4" w:space="0" w:color="auto"/>
              <w:right w:val="single" w:sz="4" w:space="0" w:color="auto"/>
            </w:tcBorders>
            <w:shd w:val="clear" w:color="auto" w:fill="auto"/>
            <w:hideMark/>
          </w:tcPr>
          <w:p w:rsidR="00896148" w:rsidRPr="00341CCC" w:rsidRDefault="00896148" w:rsidP="0034188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Мероприятие </w:t>
            </w:r>
            <w:r w:rsidR="00E65362" w:rsidRPr="00341CCC">
              <w:rPr>
                <w:rFonts w:ascii="Times New Roman" w:eastAsia="Times New Roman" w:hAnsi="Times New Roman"/>
                <w:lang w:eastAsia="ru-RU"/>
              </w:rPr>
              <w:t>3</w:t>
            </w:r>
            <w:r w:rsidRPr="00341CCC">
              <w:rPr>
                <w:rFonts w:ascii="Times New Roman" w:eastAsia="Times New Roman" w:hAnsi="Times New Roman"/>
                <w:lang w:eastAsia="ru-RU"/>
              </w:rPr>
              <w:t>.</w:t>
            </w:r>
            <w:r w:rsidRPr="00341CCC">
              <w:rPr>
                <w:rFonts w:ascii="Times New Roman" w:eastAsia="Times New Roman" w:hAnsi="Times New Roman"/>
                <w:lang w:eastAsia="ru-RU"/>
              </w:rPr>
              <w:br/>
              <w:t>Предоставление средств бюджет</w:t>
            </w:r>
            <w:r w:rsidR="00F82C72" w:rsidRPr="00341CCC">
              <w:rPr>
                <w:rFonts w:ascii="Times New Roman" w:eastAsia="Times New Roman" w:hAnsi="Times New Roman"/>
                <w:lang w:eastAsia="ru-RU"/>
              </w:rPr>
              <w:t>а</w:t>
            </w:r>
            <w:r w:rsidRPr="00341CCC">
              <w:rPr>
                <w:rFonts w:ascii="Times New Roman" w:eastAsia="Times New Roman" w:hAnsi="Times New Roman"/>
                <w:lang w:eastAsia="ru-RU"/>
              </w:rPr>
              <w:t xml:space="preserve"> </w:t>
            </w:r>
            <w:r w:rsidR="00F82C72" w:rsidRPr="00341CCC">
              <w:rPr>
                <w:rFonts w:ascii="Times New Roman" w:eastAsia="Times New Roman" w:hAnsi="Times New Roman"/>
                <w:lang w:eastAsia="ru-RU"/>
              </w:rPr>
              <w:t>Сергиево-Посадского муниципального района</w:t>
            </w:r>
            <w:r w:rsidRPr="00341CCC">
              <w:rPr>
                <w:rFonts w:ascii="Times New Roman" w:eastAsia="Times New Roman" w:hAnsi="Times New Roman"/>
                <w:lang w:eastAsia="ru-RU"/>
              </w:rPr>
              <w:t xml:space="preserve"> Московской области молодым семьям - участницам Подпрограммы 2</w:t>
            </w:r>
          </w:p>
          <w:p w:rsidR="00896148" w:rsidRPr="00341CCC" w:rsidRDefault="00896148" w:rsidP="00341882">
            <w:pPr>
              <w:spacing w:after="0" w:line="240" w:lineRule="auto"/>
              <w:rPr>
                <w:rFonts w:ascii="Times New Roman" w:eastAsia="Times New Roman" w:hAnsi="Times New Roman"/>
                <w:lang w:eastAsia="ru-RU"/>
              </w:rPr>
            </w:pPr>
          </w:p>
        </w:tc>
        <w:tc>
          <w:tcPr>
            <w:tcW w:w="993" w:type="dxa"/>
            <w:tcBorders>
              <w:top w:val="single" w:sz="4" w:space="0" w:color="auto"/>
              <w:left w:val="nil"/>
              <w:bottom w:val="single" w:sz="4" w:space="0" w:color="auto"/>
              <w:right w:val="single" w:sz="4" w:space="0" w:color="auto"/>
            </w:tcBorders>
            <w:shd w:val="clear" w:color="auto" w:fill="auto"/>
            <w:hideMark/>
          </w:tcPr>
          <w:p w:rsidR="00896148" w:rsidRPr="00341CCC" w:rsidRDefault="00896148"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2017-2020 годы</w:t>
            </w:r>
          </w:p>
        </w:tc>
        <w:tc>
          <w:tcPr>
            <w:tcW w:w="1417" w:type="dxa"/>
            <w:tcBorders>
              <w:top w:val="single" w:sz="4" w:space="0" w:color="auto"/>
              <w:left w:val="nil"/>
              <w:bottom w:val="single" w:sz="4" w:space="0" w:color="auto"/>
              <w:right w:val="single" w:sz="4" w:space="0" w:color="auto"/>
            </w:tcBorders>
            <w:shd w:val="clear" w:color="auto" w:fill="auto"/>
            <w:hideMark/>
          </w:tcPr>
          <w:p w:rsidR="00896148" w:rsidRPr="00341CCC" w:rsidRDefault="00896148" w:rsidP="0090305B">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w:t>
            </w:r>
            <w:r w:rsidR="00F82C72" w:rsidRPr="00341CCC">
              <w:rPr>
                <w:rFonts w:ascii="Times New Roman" w:eastAsia="Times New Roman" w:hAnsi="Times New Roman"/>
                <w:lang w:eastAsia="ru-RU"/>
              </w:rPr>
              <w:t>а</w:t>
            </w:r>
            <w:r w:rsidRPr="00341CCC">
              <w:rPr>
                <w:rFonts w:ascii="Times New Roman" w:eastAsia="Times New Roman" w:hAnsi="Times New Roman"/>
                <w:lang w:eastAsia="ru-RU"/>
              </w:rPr>
              <w:t xml:space="preserve"> </w:t>
            </w:r>
            <w:r w:rsidR="00F82C72" w:rsidRPr="00341CCC">
              <w:rPr>
                <w:rFonts w:ascii="Times New Roman" w:eastAsia="Times New Roman" w:hAnsi="Times New Roman"/>
                <w:lang w:eastAsia="ru-RU"/>
              </w:rPr>
              <w:t>Сергиево-Посадского муниципального района</w:t>
            </w:r>
            <w:r w:rsidRPr="00341CCC">
              <w:rPr>
                <w:rFonts w:ascii="Times New Roman" w:eastAsia="Times New Roman" w:hAnsi="Times New Roman"/>
                <w:lang w:eastAsia="ru-RU"/>
              </w:rPr>
              <w:t xml:space="preserve"> Московской области</w:t>
            </w:r>
          </w:p>
        </w:tc>
        <w:tc>
          <w:tcPr>
            <w:tcW w:w="1219" w:type="dxa"/>
            <w:gridSpan w:val="2"/>
            <w:tcBorders>
              <w:top w:val="single" w:sz="4" w:space="0" w:color="auto"/>
              <w:left w:val="nil"/>
              <w:bottom w:val="single" w:sz="4" w:space="0" w:color="auto"/>
              <w:right w:val="single" w:sz="4" w:space="0" w:color="auto"/>
            </w:tcBorders>
            <w:shd w:val="clear" w:color="auto" w:fill="auto"/>
          </w:tcPr>
          <w:p w:rsidR="00896148"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896148" w:rsidRPr="00B16ADB" w:rsidRDefault="00481AB1"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6 024,50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F82C72"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w:t>
            </w:r>
            <w:r w:rsidR="00BB5A2E" w:rsidRPr="00B16ADB">
              <w:rPr>
                <w:rFonts w:ascii="Times New Roman" w:eastAsia="Times New Roman" w:hAnsi="Times New Roman"/>
                <w:lang w:eastAsia="ru-RU"/>
              </w:rPr>
              <w:t> 270,</w:t>
            </w:r>
            <w:r w:rsidR="00AC1517" w:rsidRPr="00B16ADB">
              <w:rPr>
                <w:rFonts w:ascii="Times New Roman" w:eastAsia="Times New Roman" w:hAnsi="Times New Roman"/>
                <w:lang w:eastAsia="ru-RU"/>
              </w:rPr>
              <w:t>70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F82C72" w:rsidP="00712880">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w:t>
            </w:r>
            <w:r w:rsidR="00140158" w:rsidRPr="00B16ADB">
              <w:rPr>
                <w:rFonts w:ascii="Times New Roman" w:eastAsia="Times New Roman" w:hAnsi="Times New Roman"/>
                <w:lang w:eastAsia="ru-RU"/>
              </w:rPr>
              <w:t> 213,</w:t>
            </w:r>
            <w:r w:rsidR="00712880" w:rsidRPr="00B16ADB">
              <w:rPr>
                <w:rFonts w:ascii="Times New Roman" w:eastAsia="Times New Roman" w:hAnsi="Times New Roman"/>
                <w:lang w:eastAsia="ru-RU"/>
              </w:rPr>
              <w:t>80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481AB1"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1 540,00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481AB1" w:rsidP="0034188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057" w:type="dxa"/>
            <w:gridSpan w:val="2"/>
            <w:tcBorders>
              <w:top w:val="single" w:sz="4" w:space="0" w:color="auto"/>
              <w:left w:val="nil"/>
              <w:bottom w:val="single" w:sz="4" w:space="0" w:color="auto"/>
              <w:right w:val="single" w:sz="4" w:space="0" w:color="auto"/>
            </w:tcBorders>
            <w:shd w:val="clear" w:color="auto" w:fill="auto"/>
          </w:tcPr>
          <w:p w:rsidR="00896148" w:rsidRPr="00B16ADB" w:rsidRDefault="00481AB1" w:rsidP="009749A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tcBorders>
              <w:top w:val="single" w:sz="4" w:space="0" w:color="auto"/>
              <w:left w:val="nil"/>
              <w:bottom w:val="single" w:sz="4" w:space="0" w:color="auto"/>
              <w:right w:val="single" w:sz="4" w:space="0" w:color="auto"/>
            </w:tcBorders>
            <w:shd w:val="clear" w:color="auto" w:fill="auto"/>
            <w:hideMark/>
          </w:tcPr>
          <w:p w:rsidR="00896148" w:rsidRPr="00341CCC" w:rsidRDefault="00F82C72"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C101CD"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 xml:space="preserve">администрации Сергиево-Посадского </w:t>
            </w:r>
            <w:r w:rsidR="005C73B4" w:rsidRPr="005C73B4">
              <w:rPr>
                <w:rFonts w:ascii="Times New Roman" w:eastAsia="Times New Roman" w:hAnsi="Times New Roman"/>
                <w:lang w:eastAsia="ru-RU"/>
              </w:rPr>
              <w:t xml:space="preserve">городского округа </w:t>
            </w:r>
            <w:r w:rsidRPr="00341CCC">
              <w:rPr>
                <w:rFonts w:ascii="Times New Roman" w:eastAsia="Times New Roman" w:hAnsi="Times New Roman"/>
                <w:lang w:eastAsia="ru-RU"/>
              </w:rPr>
              <w:t>Московской области</w:t>
            </w:r>
          </w:p>
        </w:tc>
        <w:tc>
          <w:tcPr>
            <w:tcW w:w="1320" w:type="dxa"/>
            <w:tcBorders>
              <w:top w:val="single" w:sz="4" w:space="0" w:color="auto"/>
              <w:left w:val="nil"/>
              <w:bottom w:val="single" w:sz="4" w:space="0" w:color="auto"/>
              <w:right w:val="single" w:sz="4" w:space="0" w:color="auto"/>
            </w:tcBorders>
            <w:shd w:val="clear" w:color="auto" w:fill="auto"/>
            <w:hideMark/>
          </w:tcPr>
          <w:p w:rsidR="00896148" w:rsidRPr="00341CCC" w:rsidRDefault="002B6A69" w:rsidP="00341882">
            <w:pPr>
              <w:spacing w:after="0" w:line="240" w:lineRule="auto"/>
              <w:rPr>
                <w:rFonts w:ascii="Times New Roman" w:eastAsia="Times New Roman" w:hAnsi="Times New Roman"/>
                <w:lang w:eastAsia="ru-RU"/>
              </w:rPr>
            </w:pPr>
            <w:r w:rsidRPr="00341CCC">
              <w:rPr>
                <w:rFonts w:ascii="Times New Roman" w:hAnsi="Times New Roman"/>
                <w:shd w:val="clear" w:color="auto" w:fill="FFFFFF"/>
              </w:rPr>
              <w:t xml:space="preserve">Предоставление молодым семьям социальных выплат на приобретение </w:t>
            </w:r>
            <w:r w:rsidR="00341CCC">
              <w:rPr>
                <w:rFonts w:ascii="Times New Roman" w:hAnsi="Times New Roman"/>
                <w:shd w:val="clear" w:color="auto" w:fill="FFFFFF"/>
              </w:rPr>
              <w:t xml:space="preserve">     </w:t>
            </w:r>
            <w:r w:rsidRPr="00341CCC">
              <w:rPr>
                <w:rFonts w:ascii="Times New Roman" w:hAnsi="Times New Roman"/>
                <w:shd w:val="clear" w:color="auto" w:fill="FFFFFF"/>
              </w:rPr>
              <w:t>жилого помещения или строительство индивидуального жилого дома</w:t>
            </w:r>
          </w:p>
        </w:tc>
      </w:tr>
      <w:tr w:rsidR="00DC7C6C" w:rsidRPr="002C42EC" w:rsidTr="008429AD">
        <w:trPr>
          <w:trHeight w:val="2760"/>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C7C6C" w:rsidRPr="002C42EC" w:rsidRDefault="00DC7C6C" w:rsidP="0090305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1.4.</w:t>
            </w:r>
          </w:p>
        </w:tc>
        <w:tc>
          <w:tcPr>
            <w:tcW w:w="1900"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4.</w:t>
            </w:r>
            <w:r w:rsidRPr="002C42EC">
              <w:rPr>
                <w:rFonts w:ascii="Times New Roman" w:eastAsia="Times New Roman" w:hAnsi="Times New Roman"/>
                <w:sz w:val="23"/>
                <w:szCs w:val="23"/>
                <w:lang w:eastAsia="ru-RU"/>
              </w:rPr>
              <w:br/>
              <w:t xml:space="preserve">Представление в установленный срок и по установленным формам отчетов о ходе выполнения мероприятий Подпрограммы 2 </w:t>
            </w:r>
          </w:p>
        </w:tc>
        <w:tc>
          <w:tcPr>
            <w:tcW w:w="993"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2017-2020 годы</w:t>
            </w:r>
          </w:p>
        </w:tc>
        <w:tc>
          <w:tcPr>
            <w:tcW w:w="1417"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7946" w:type="dxa"/>
            <w:gridSpan w:val="18"/>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В пределах финансовых средств, предусмотренных на основную деятельность исполнителей</w:t>
            </w:r>
          </w:p>
        </w:tc>
        <w:tc>
          <w:tcPr>
            <w:tcW w:w="1571"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E6536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 xml:space="preserve">администрации Сергиево-Посадского </w:t>
            </w:r>
            <w:r w:rsidR="005C73B4" w:rsidRPr="005C73B4">
              <w:rPr>
                <w:rFonts w:ascii="Times New Roman" w:eastAsia="Times New Roman" w:hAnsi="Times New Roman"/>
                <w:sz w:val="23"/>
                <w:szCs w:val="23"/>
                <w:lang w:eastAsia="ru-RU"/>
              </w:rPr>
              <w:t xml:space="preserve">городского округа </w:t>
            </w:r>
            <w:r w:rsidRPr="002C42EC">
              <w:rPr>
                <w:rFonts w:ascii="Times New Roman" w:eastAsia="Times New Roman" w:hAnsi="Times New Roman"/>
                <w:sz w:val="23"/>
                <w:szCs w:val="23"/>
                <w:lang w:eastAsia="ru-RU"/>
              </w:rPr>
              <w:t>Московской</w:t>
            </w:r>
            <w:r>
              <w:rPr>
                <w:rFonts w:ascii="Times New Roman" w:eastAsia="Times New Roman" w:hAnsi="Times New Roman"/>
                <w:sz w:val="23"/>
                <w:szCs w:val="23"/>
                <w:lang w:eastAsia="ru-RU"/>
              </w:rPr>
              <w:t xml:space="preserve"> области</w:t>
            </w:r>
            <w:r w:rsidRPr="002C42EC">
              <w:rPr>
                <w:rFonts w:ascii="Times New Roman" w:eastAsia="Times New Roman" w:hAnsi="Times New Roman"/>
                <w:sz w:val="23"/>
                <w:szCs w:val="23"/>
                <w:lang w:eastAsia="ru-RU"/>
              </w:rPr>
              <w:t xml:space="preserve"> </w:t>
            </w:r>
          </w:p>
        </w:tc>
        <w:tc>
          <w:tcPr>
            <w:tcW w:w="1320"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Направление отчетов в установленные сроки </w:t>
            </w:r>
          </w:p>
        </w:tc>
      </w:tr>
      <w:tr w:rsidR="00DC7C6C" w:rsidRPr="002C42EC" w:rsidTr="008429AD">
        <w:trPr>
          <w:trHeight w:val="399"/>
        </w:trPr>
        <w:tc>
          <w:tcPr>
            <w:tcW w:w="3743"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2C42EC" w:rsidRDefault="00DC7C6C" w:rsidP="00341882">
            <w:pPr>
              <w:spacing w:after="0" w:line="240" w:lineRule="auto"/>
              <w:jc w:val="center"/>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DC7C6C" w:rsidRPr="002C42EC" w:rsidRDefault="00DC7C6C" w:rsidP="0034188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tcPr>
          <w:p w:rsidR="00DC7C6C"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76" w:type="dxa"/>
            <w:gridSpan w:val="4"/>
            <w:tcBorders>
              <w:top w:val="single" w:sz="4" w:space="0" w:color="auto"/>
              <w:left w:val="nil"/>
              <w:bottom w:val="single" w:sz="4" w:space="0" w:color="auto"/>
              <w:right w:val="single" w:sz="4" w:space="0" w:color="auto"/>
            </w:tcBorders>
            <w:shd w:val="clear" w:color="auto" w:fill="auto"/>
          </w:tcPr>
          <w:p w:rsidR="00DC7C6C" w:rsidRPr="00B16ADB" w:rsidRDefault="00DF791C"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17 674,50</w:t>
            </w:r>
          </w:p>
        </w:tc>
        <w:tc>
          <w:tcPr>
            <w:tcW w:w="992" w:type="dxa"/>
            <w:tcBorders>
              <w:top w:val="single" w:sz="4" w:space="0" w:color="auto"/>
              <w:left w:val="nil"/>
              <w:bottom w:val="single" w:sz="4" w:space="0" w:color="auto"/>
              <w:right w:val="single" w:sz="4" w:space="0" w:color="auto"/>
            </w:tcBorders>
            <w:shd w:val="clear" w:color="auto" w:fill="auto"/>
          </w:tcPr>
          <w:p w:rsidR="00DC7C6C" w:rsidRPr="00B16ADB" w:rsidRDefault="00BB5A2E"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5 344,</w:t>
            </w:r>
            <w:r w:rsidR="00AC1517" w:rsidRPr="00B16ADB">
              <w:rPr>
                <w:rFonts w:ascii="Times New Roman" w:eastAsia="Times New Roman" w:hAnsi="Times New Roman"/>
                <w:lang w:eastAsia="ru-RU"/>
              </w:rPr>
              <w:t>60</w:t>
            </w:r>
          </w:p>
        </w:tc>
        <w:tc>
          <w:tcPr>
            <w:tcW w:w="1134" w:type="dxa"/>
            <w:gridSpan w:val="3"/>
            <w:tcBorders>
              <w:top w:val="single" w:sz="4" w:space="0" w:color="auto"/>
              <w:left w:val="nil"/>
              <w:bottom w:val="single" w:sz="4" w:space="0" w:color="auto"/>
              <w:right w:val="single" w:sz="4" w:space="0" w:color="auto"/>
            </w:tcBorders>
            <w:shd w:val="clear" w:color="auto" w:fill="auto"/>
          </w:tcPr>
          <w:p w:rsidR="00DC7C6C" w:rsidRPr="00B16ADB" w:rsidRDefault="00F43BB9"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9 365,30</w:t>
            </w:r>
          </w:p>
        </w:tc>
        <w:tc>
          <w:tcPr>
            <w:tcW w:w="1134" w:type="dxa"/>
            <w:gridSpan w:val="3"/>
            <w:tcBorders>
              <w:top w:val="single" w:sz="4" w:space="0" w:color="auto"/>
              <w:left w:val="nil"/>
              <w:bottom w:val="single" w:sz="4" w:space="0" w:color="auto"/>
              <w:right w:val="single" w:sz="4" w:space="0" w:color="auto"/>
            </w:tcBorders>
            <w:shd w:val="clear" w:color="auto" w:fill="auto"/>
          </w:tcPr>
          <w:p w:rsidR="00DC7C6C" w:rsidRPr="00B16ADB" w:rsidRDefault="009F475C" w:rsidP="00DF791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2 964,60</w:t>
            </w:r>
          </w:p>
        </w:tc>
        <w:tc>
          <w:tcPr>
            <w:tcW w:w="1134" w:type="dxa"/>
            <w:gridSpan w:val="3"/>
            <w:tcBorders>
              <w:top w:val="single" w:sz="4" w:space="0" w:color="auto"/>
              <w:left w:val="nil"/>
              <w:bottom w:val="single" w:sz="4" w:space="0" w:color="auto"/>
              <w:right w:val="single" w:sz="4" w:space="0" w:color="auto"/>
            </w:tcBorders>
            <w:shd w:val="clear" w:color="auto" w:fill="auto"/>
          </w:tcPr>
          <w:p w:rsidR="00DC7C6C" w:rsidRPr="00B16ADB" w:rsidRDefault="00481AB1" w:rsidP="0034188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142" w:type="dxa"/>
            <w:gridSpan w:val="3"/>
            <w:tcBorders>
              <w:top w:val="single" w:sz="4" w:space="0" w:color="auto"/>
              <w:left w:val="nil"/>
              <w:bottom w:val="single" w:sz="4" w:space="0" w:color="auto"/>
              <w:right w:val="single" w:sz="4" w:space="0" w:color="auto"/>
            </w:tcBorders>
            <w:shd w:val="clear" w:color="auto" w:fill="auto"/>
          </w:tcPr>
          <w:p w:rsidR="00DC7C6C" w:rsidRPr="00B16ADB" w:rsidRDefault="00481AB1" w:rsidP="00481AB1">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2891" w:type="dxa"/>
            <w:gridSpan w:val="2"/>
            <w:tcBorders>
              <w:top w:val="single" w:sz="4" w:space="0" w:color="auto"/>
              <w:left w:val="nil"/>
              <w:bottom w:val="single" w:sz="4" w:space="0" w:color="auto"/>
              <w:right w:val="single" w:sz="4" w:space="0" w:color="auto"/>
            </w:tcBorders>
            <w:shd w:val="clear" w:color="auto" w:fill="auto"/>
          </w:tcPr>
          <w:p w:rsidR="00DC7C6C" w:rsidRPr="002C42EC" w:rsidRDefault="00DC7C6C" w:rsidP="00341882">
            <w:pPr>
              <w:spacing w:after="0" w:line="240" w:lineRule="auto"/>
              <w:rPr>
                <w:rFonts w:ascii="Times New Roman" w:eastAsia="Times New Roman" w:hAnsi="Times New Roman"/>
                <w:sz w:val="23"/>
                <w:szCs w:val="23"/>
                <w:lang w:eastAsia="ru-RU"/>
              </w:rPr>
            </w:pPr>
          </w:p>
        </w:tc>
      </w:tr>
      <w:tr w:rsidR="00896148" w:rsidRPr="002C42EC" w:rsidTr="00E65362">
        <w:trPr>
          <w:trHeight w:val="408"/>
        </w:trPr>
        <w:tc>
          <w:tcPr>
            <w:tcW w:w="15997" w:type="dxa"/>
            <w:gridSpan w:val="24"/>
            <w:tcBorders>
              <w:top w:val="single" w:sz="4" w:space="0" w:color="auto"/>
            </w:tcBorders>
            <w:shd w:val="clear" w:color="auto" w:fill="auto"/>
          </w:tcPr>
          <w:p w:rsidR="00896148" w:rsidRPr="002C42EC" w:rsidRDefault="00896148" w:rsidP="00341882">
            <w:pPr>
              <w:spacing w:after="0" w:line="240" w:lineRule="auto"/>
              <w:ind w:left="602"/>
              <w:contextualSpacing/>
              <w:rPr>
                <w:rFonts w:ascii="Times New Roman" w:eastAsia="Times New Roman" w:hAnsi="Times New Roman"/>
                <w:sz w:val="23"/>
                <w:szCs w:val="23"/>
                <w:lang w:eastAsia="ru-RU"/>
              </w:rPr>
            </w:pPr>
          </w:p>
        </w:tc>
      </w:tr>
    </w:tbl>
    <w:p w:rsidR="00F667B6" w:rsidRPr="002C42EC" w:rsidRDefault="009749A5" w:rsidP="009749A5">
      <w:pPr>
        <w:autoSpaceDE w:val="0"/>
        <w:autoSpaceDN w:val="0"/>
        <w:adjustRightInd w:val="0"/>
        <w:spacing w:after="0" w:line="240" w:lineRule="auto"/>
        <w:outlineLvl w:val="0"/>
        <w:rPr>
          <w:rFonts w:ascii="Times New Roman" w:eastAsiaTheme="minorHAnsi" w:hAnsi="Times New Roman"/>
          <w:sz w:val="23"/>
          <w:szCs w:val="23"/>
        </w:rPr>
        <w:sectPr w:rsidR="00F667B6" w:rsidRPr="002C42EC" w:rsidSect="00736CF7">
          <w:headerReference w:type="default" r:id="rId19"/>
          <w:headerReference w:type="first" r:id="rId20"/>
          <w:pgSz w:w="16838" w:h="11905" w:orient="landscape" w:code="9"/>
          <w:pgMar w:top="709" w:right="794" w:bottom="851" w:left="567" w:header="680" w:footer="680" w:gutter="0"/>
          <w:cols w:space="720"/>
          <w:docGrid w:linePitch="299"/>
        </w:sectPr>
      </w:pPr>
      <w:r>
        <w:rPr>
          <w:rFonts w:ascii="Times New Roman" w:eastAsiaTheme="minorHAnsi" w:hAnsi="Times New Roman"/>
          <w:sz w:val="23"/>
          <w:szCs w:val="23"/>
        </w:rPr>
        <w:t>* - указанные суммы подлежат корректировке после распределения средств федерального бюджета, бюджета Московской области и бюджета Сергиево-Посадского муниципального района</w:t>
      </w:r>
    </w:p>
    <w:p w:rsidR="000A78C4" w:rsidRDefault="000A78C4" w:rsidP="000A78C4">
      <w:pPr>
        <w:autoSpaceDE w:val="0"/>
        <w:autoSpaceDN w:val="0"/>
        <w:adjustRightInd w:val="0"/>
        <w:spacing w:after="0" w:line="240" w:lineRule="auto"/>
        <w:jc w:val="center"/>
        <w:rPr>
          <w:rFonts w:ascii="Times New Roman" w:hAnsi="Times New Roman"/>
          <w:sz w:val="23"/>
          <w:szCs w:val="23"/>
        </w:rPr>
      </w:pPr>
    </w:p>
    <w:p w:rsidR="000A78C4" w:rsidRDefault="00F667B6" w:rsidP="000A78C4">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1</w:t>
      </w:r>
      <w:r w:rsidR="00F43BB9">
        <w:rPr>
          <w:rFonts w:ascii="Times New Roman" w:hAnsi="Times New Roman"/>
          <w:sz w:val="23"/>
          <w:szCs w:val="23"/>
        </w:rPr>
        <w:t>.П</w:t>
      </w:r>
      <w:r w:rsidRPr="002C42EC">
        <w:rPr>
          <w:rFonts w:ascii="Times New Roman" w:hAnsi="Times New Roman"/>
          <w:sz w:val="23"/>
          <w:szCs w:val="23"/>
        </w:rPr>
        <w:t>одпрограмма</w:t>
      </w:r>
      <w:r w:rsidR="000014F0">
        <w:rPr>
          <w:rFonts w:ascii="Times New Roman" w:hAnsi="Times New Roman"/>
          <w:sz w:val="23"/>
          <w:szCs w:val="23"/>
        </w:rPr>
        <w:t xml:space="preserve"> </w:t>
      </w:r>
      <w:r w:rsidR="00DC7C6C">
        <w:rPr>
          <w:rFonts w:ascii="Times New Roman" w:hAnsi="Times New Roman"/>
          <w:sz w:val="23"/>
          <w:szCs w:val="23"/>
        </w:rPr>
        <w:t>3</w:t>
      </w:r>
      <w:r w:rsidR="000A78C4">
        <w:rPr>
          <w:rFonts w:ascii="Times New Roman" w:hAnsi="Times New Roman"/>
          <w:sz w:val="23"/>
          <w:szCs w:val="23"/>
        </w:rPr>
        <w:t xml:space="preserve"> </w:t>
      </w:r>
      <w:r w:rsidRPr="002C42EC">
        <w:rPr>
          <w:rFonts w:ascii="Times New Roman" w:hAnsi="Times New Roman"/>
          <w:sz w:val="23"/>
          <w:szCs w:val="23"/>
        </w:rPr>
        <w:t>«Обеспече</w:t>
      </w:r>
      <w:r w:rsidR="000A78C4">
        <w:rPr>
          <w:rFonts w:ascii="Times New Roman" w:hAnsi="Times New Roman"/>
          <w:sz w:val="23"/>
          <w:szCs w:val="23"/>
        </w:rPr>
        <w:t>ние жильем детей-сирот и детей,</w:t>
      </w:r>
    </w:p>
    <w:p w:rsidR="00F667B6" w:rsidRPr="002C42EC" w:rsidRDefault="00F667B6" w:rsidP="000A78C4">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оставшихся без попечения родителей, </w:t>
      </w:r>
      <w:r w:rsidR="00DF07CA">
        <w:rPr>
          <w:rFonts w:ascii="Times New Roman" w:hAnsi="Times New Roman"/>
          <w:sz w:val="23"/>
          <w:szCs w:val="23"/>
        </w:rPr>
        <w:t>лиц из</w:t>
      </w:r>
      <w:r w:rsidR="000A78C4">
        <w:rPr>
          <w:rFonts w:ascii="Times New Roman" w:hAnsi="Times New Roman"/>
          <w:sz w:val="23"/>
          <w:szCs w:val="23"/>
        </w:rPr>
        <w:t xml:space="preserve"> числа детей-сирот и детей, </w:t>
      </w:r>
      <w:r w:rsidR="00DF07CA">
        <w:rPr>
          <w:rFonts w:ascii="Times New Roman" w:hAnsi="Times New Roman"/>
          <w:sz w:val="23"/>
          <w:szCs w:val="23"/>
        </w:rPr>
        <w:t>оставшихся без попечения родителей</w:t>
      </w:r>
      <w:r w:rsidRPr="002C42EC">
        <w:rPr>
          <w:rFonts w:ascii="Times New Roman" w:hAnsi="Times New Roman"/>
          <w:sz w:val="23"/>
          <w:szCs w:val="23"/>
        </w:rPr>
        <w:t>»</w:t>
      </w:r>
    </w:p>
    <w:p w:rsidR="00F667B6" w:rsidRPr="002C42EC" w:rsidRDefault="00F667B6" w:rsidP="00F667B6">
      <w:pPr>
        <w:spacing w:after="0" w:line="240" w:lineRule="auto"/>
        <w:ind w:firstLine="540"/>
        <w:jc w:val="center"/>
        <w:rPr>
          <w:rFonts w:ascii="Times New Roman" w:hAnsi="Times New Roman"/>
          <w:sz w:val="23"/>
          <w:szCs w:val="23"/>
        </w:r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1</w:t>
      </w:r>
      <w:r w:rsidRPr="002C42EC">
        <w:rPr>
          <w:rFonts w:ascii="Times New Roman" w:hAnsi="Times New Roman"/>
          <w:sz w:val="23"/>
          <w:szCs w:val="23"/>
        </w:rPr>
        <w:t xml:space="preserve">.1. Паспорт подпрограммы </w:t>
      </w:r>
      <w:r w:rsidR="00DC7C6C">
        <w:rPr>
          <w:rFonts w:ascii="Times New Roman" w:hAnsi="Times New Roman"/>
          <w:sz w:val="23"/>
          <w:szCs w:val="23"/>
        </w:rPr>
        <w:t>3</w:t>
      </w: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«Обеспечение жильем детей – сирот и детей, оставшихся без попечения родителей,</w:t>
      </w:r>
      <w:r w:rsidR="00DC7C6C">
        <w:rPr>
          <w:rFonts w:ascii="Times New Roman" w:hAnsi="Times New Roman"/>
          <w:sz w:val="23"/>
          <w:szCs w:val="23"/>
        </w:rPr>
        <w:t xml:space="preserve"> </w:t>
      </w:r>
      <w:r w:rsidR="00DF07CA">
        <w:rPr>
          <w:rFonts w:ascii="Times New Roman" w:hAnsi="Times New Roman"/>
          <w:sz w:val="23"/>
          <w:szCs w:val="23"/>
        </w:rPr>
        <w:t>лиц из числа детей-сирот и детей, оставшихся без попечения родителей</w:t>
      </w:r>
      <w:r w:rsidRPr="002C42EC">
        <w:rPr>
          <w:rFonts w:ascii="Times New Roman" w:hAnsi="Times New Roman"/>
          <w:sz w:val="23"/>
          <w:szCs w:val="23"/>
        </w:rPr>
        <w:t xml:space="preserve">» </w:t>
      </w:r>
    </w:p>
    <w:p w:rsidR="00F667B6" w:rsidRPr="002C42EC" w:rsidRDefault="00F667B6" w:rsidP="00F667B6">
      <w:pPr>
        <w:autoSpaceDE w:val="0"/>
        <w:autoSpaceDN w:val="0"/>
        <w:adjustRightInd w:val="0"/>
        <w:spacing w:after="0" w:line="240" w:lineRule="auto"/>
        <w:rPr>
          <w:rFonts w:ascii="Times New Roman" w:hAnsi="Times New Roman"/>
          <w:sz w:val="23"/>
          <w:szCs w:val="23"/>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2"/>
        <w:gridCol w:w="1704"/>
        <w:gridCol w:w="1842"/>
        <w:gridCol w:w="1418"/>
        <w:gridCol w:w="1562"/>
        <w:gridCol w:w="1274"/>
        <w:gridCol w:w="1136"/>
        <w:gridCol w:w="1280"/>
        <w:gridCol w:w="1124"/>
      </w:tblGrid>
      <w:tr w:rsidR="00F667B6" w:rsidRPr="002C42EC" w:rsidTr="00CE230E">
        <w:tc>
          <w:tcPr>
            <w:tcW w:w="1146" w:type="pct"/>
          </w:tcPr>
          <w:p w:rsidR="00F667B6"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3854" w:type="pct"/>
            <w:gridSpan w:val="8"/>
          </w:tcPr>
          <w:p w:rsidR="00F667B6" w:rsidRPr="002C42EC" w:rsidRDefault="00DC7C6C" w:rsidP="00DF07CA">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Обеспечение жильем детей-сирот и детей, оставшихся без попечения родителей, </w:t>
            </w:r>
            <w:r w:rsidR="00DF07CA">
              <w:rPr>
                <w:rFonts w:ascii="Times New Roman" w:hAnsi="Times New Roman"/>
                <w:sz w:val="23"/>
                <w:szCs w:val="23"/>
              </w:rPr>
              <w:t>лиц из числа детей-сирот и детей, оставшихся без попечения родителей</w:t>
            </w:r>
          </w:p>
        </w:tc>
      </w:tr>
      <w:tr w:rsidR="00F667B6" w:rsidRPr="002C42EC" w:rsidTr="00CE230E">
        <w:trPr>
          <w:trHeight w:val="300"/>
        </w:trPr>
        <w:tc>
          <w:tcPr>
            <w:tcW w:w="1146" w:type="pct"/>
          </w:tcPr>
          <w:p w:rsidR="00F667B6"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w:t>
            </w:r>
            <w:r w:rsidR="00B03799">
              <w:rPr>
                <w:rFonts w:ascii="Times New Roman" w:hAnsi="Times New Roman"/>
                <w:sz w:val="23"/>
                <w:szCs w:val="23"/>
              </w:rPr>
              <w:t>ь (</w:t>
            </w:r>
            <w:r>
              <w:rPr>
                <w:rFonts w:ascii="Times New Roman" w:hAnsi="Times New Roman"/>
                <w:sz w:val="23"/>
                <w:szCs w:val="23"/>
              </w:rPr>
              <w:t>и</w:t>
            </w:r>
            <w:r w:rsidR="00B03799">
              <w:rPr>
                <w:rFonts w:ascii="Times New Roman" w:hAnsi="Times New Roman"/>
                <w:sz w:val="23"/>
                <w:szCs w:val="23"/>
              </w:rPr>
              <w:t>)</w:t>
            </w:r>
            <w:r>
              <w:rPr>
                <w:rFonts w:ascii="Times New Roman" w:hAnsi="Times New Roman"/>
                <w:sz w:val="23"/>
                <w:szCs w:val="23"/>
              </w:rPr>
              <w:t xml:space="preserve"> подпрограммы</w:t>
            </w:r>
          </w:p>
        </w:tc>
        <w:tc>
          <w:tcPr>
            <w:tcW w:w="3854" w:type="pct"/>
            <w:gridSpan w:val="8"/>
          </w:tcPr>
          <w:p w:rsidR="00F667B6" w:rsidRPr="002C42EC" w:rsidRDefault="00CE230E" w:rsidP="00CE230E">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беспечени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жилыми помещениями детей-сирот и детей, оставшихся без попечения родителей, а также лиц из их числа</w:t>
            </w:r>
          </w:p>
        </w:tc>
      </w:tr>
      <w:tr w:rsidR="00DC7C6C" w:rsidRPr="002C42EC" w:rsidTr="00CE230E">
        <w:trPr>
          <w:trHeight w:val="500"/>
        </w:trPr>
        <w:tc>
          <w:tcPr>
            <w:tcW w:w="1146" w:type="pct"/>
          </w:tcPr>
          <w:p w:rsidR="00DC7C6C" w:rsidRPr="002C42E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3854" w:type="pct"/>
            <w:gridSpan w:val="8"/>
          </w:tcPr>
          <w:p w:rsidR="00DC7C6C" w:rsidRPr="002C42E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w:t>
            </w:r>
            <w:r w:rsidR="005C73B4" w:rsidRPr="005C73B4">
              <w:rPr>
                <w:rFonts w:ascii="Times New Roman" w:hAnsi="Times New Roman"/>
                <w:sz w:val="23"/>
                <w:szCs w:val="23"/>
              </w:rPr>
              <w:t xml:space="preserve">городского округа </w:t>
            </w:r>
            <w:r w:rsidRPr="002C42EC">
              <w:rPr>
                <w:rFonts w:ascii="Times New Roman" w:hAnsi="Times New Roman"/>
                <w:sz w:val="23"/>
                <w:szCs w:val="23"/>
              </w:rPr>
              <w:t>Московской области</w:t>
            </w:r>
          </w:p>
        </w:tc>
      </w:tr>
      <w:tr w:rsidR="00DC7C6C" w:rsidRPr="002C42EC" w:rsidTr="00CE230E">
        <w:trPr>
          <w:trHeight w:val="381"/>
        </w:trPr>
        <w:tc>
          <w:tcPr>
            <w:tcW w:w="1146" w:type="pct"/>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3854" w:type="pct"/>
            <w:gridSpan w:val="8"/>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 годы</w:t>
            </w:r>
          </w:p>
        </w:tc>
      </w:tr>
      <w:tr w:rsidR="001C4CD9" w:rsidRPr="002C42EC" w:rsidTr="00002713">
        <w:trPr>
          <w:cantSplit/>
          <w:trHeight w:val="654"/>
        </w:trPr>
        <w:tc>
          <w:tcPr>
            <w:tcW w:w="1146" w:type="pct"/>
            <w:vMerge w:val="restart"/>
          </w:tcPr>
          <w:p w:rsidR="001C4CD9" w:rsidRPr="002C42EC" w:rsidRDefault="001C4CD9" w:rsidP="000A78C4">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Источники финанси</w:t>
            </w:r>
            <w:r w:rsidR="000A78C4">
              <w:rPr>
                <w:rFonts w:ascii="Times New Roman" w:hAnsi="Times New Roman"/>
                <w:sz w:val="23"/>
                <w:szCs w:val="23"/>
              </w:rPr>
              <w:t>рования подпрограммы</w:t>
            </w:r>
          </w:p>
        </w:tc>
        <w:tc>
          <w:tcPr>
            <w:tcW w:w="579" w:type="pct"/>
            <w:vMerge w:val="restart"/>
          </w:tcPr>
          <w:p w:rsidR="001C4CD9" w:rsidRPr="002C42EC" w:rsidRDefault="001C4CD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626" w:type="pct"/>
            <w:vMerge w:val="restart"/>
          </w:tcPr>
          <w:p w:rsidR="001C4CD9" w:rsidRPr="002C42EC" w:rsidRDefault="001C4CD9"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2649" w:type="pct"/>
            <w:gridSpan w:val="6"/>
          </w:tcPr>
          <w:p w:rsidR="001C4CD9" w:rsidRPr="002C42EC" w:rsidRDefault="00DC7C6C" w:rsidP="00DC7C6C">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002713" w:rsidRPr="002C42EC" w:rsidTr="00002713">
        <w:trPr>
          <w:cantSplit/>
        </w:trPr>
        <w:tc>
          <w:tcPr>
            <w:tcW w:w="1146" w:type="pct"/>
            <w:vMerge/>
          </w:tcPr>
          <w:p w:rsidR="00DC7C6C" w:rsidRPr="002C42EC" w:rsidRDefault="00DC7C6C" w:rsidP="00F667B6">
            <w:pPr>
              <w:spacing w:after="0" w:line="240" w:lineRule="auto"/>
              <w:rPr>
                <w:rFonts w:ascii="Times New Roman" w:hAnsi="Times New Roman"/>
                <w:sz w:val="23"/>
                <w:szCs w:val="23"/>
              </w:rPr>
            </w:pPr>
          </w:p>
        </w:tc>
        <w:tc>
          <w:tcPr>
            <w:tcW w:w="579" w:type="pct"/>
            <w:vMerge/>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26" w:type="pct"/>
            <w:vMerge/>
          </w:tcPr>
          <w:p w:rsidR="00DC7C6C" w:rsidRPr="002C42EC" w:rsidRDefault="00DC7C6C" w:rsidP="00F667B6">
            <w:pPr>
              <w:tabs>
                <w:tab w:val="center" w:pos="4677"/>
                <w:tab w:val="right" w:pos="9355"/>
              </w:tabs>
              <w:spacing w:after="0" w:line="240" w:lineRule="auto"/>
              <w:rPr>
                <w:rFonts w:ascii="Times New Roman" w:hAnsi="Times New Roman"/>
                <w:sz w:val="23"/>
                <w:szCs w:val="23"/>
              </w:rPr>
            </w:pPr>
          </w:p>
        </w:tc>
        <w:tc>
          <w:tcPr>
            <w:tcW w:w="482" w:type="pct"/>
          </w:tcPr>
          <w:p w:rsidR="00DC7C6C" w:rsidRPr="002C42EC" w:rsidRDefault="00DC7C6C"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531"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433"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386"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435"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382" w:type="pct"/>
          </w:tcPr>
          <w:p w:rsidR="00DC7C6C" w:rsidRPr="002C42EC" w:rsidRDefault="00DC7C6C"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002713" w:rsidRPr="002C42EC" w:rsidTr="00002713">
        <w:trPr>
          <w:cantSplit/>
        </w:trPr>
        <w:tc>
          <w:tcPr>
            <w:tcW w:w="1146" w:type="pct"/>
            <w:vMerge/>
          </w:tcPr>
          <w:p w:rsidR="00DC7C6C" w:rsidRPr="002C42EC" w:rsidRDefault="00DC7C6C" w:rsidP="00F667B6">
            <w:pPr>
              <w:spacing w:after="0" w:line="240" w:lineRule="auto"/>
              <w:rPr>
                <w:rFonts w:ascii="Times New Roman" w:hAnsi="Times New Roman"/>
                <w:sz w:val="23"/>
                <w:szCs w:val="23"/>
              </w:rPr>
            </w:pPr>
          </w:p>
        </w:tc>
        <w:tc>
          <w:tcPr>
            <w:tcW w:w="579" w:type="pct"/>
            <w:vMerge w:val="restart"/>
            <w:shd w:val="clear" w:color="auto" w:fill="auto"/>
          </w:tcPr>
          <w:p w:rsidR="00DC7C6C" w:rsidRPr="002C42EC" w:rsidRDefault="00DC7C6C" w:rsidP="00F667B6">
            <w:pPr>
              <w:tabs>
                <w:tab w:val="center" w:pos="4677"/>
                <w:tab w:val="right" w:pos="9355"/>
              </w:tabs>
              <w:autoSpaceDE w:val="0"/>
              <w:autoSpaceDN w:val="0"/>
              <w:adjustRightInd w:val="0"/>
              <w:jc w:val="center"/>
              <w:rPr>
                <w:rFonts w:ascii="Times New Roman" w:hAnsi="Times New Roman"/>
                <w:sz w:val="23"/>
                <w:szCs w:val="23"/>
              </w:rPr>
            </w:pPr>
            <w:r w:rsidRPr="002C42EC">
              <w:rPr>
                <w:rFonts w:ascii="Times New Roman" w:hAnsi="Times New Roman"/>
                <w:sz w:val="23"/>
                <w:szCs w:val="23"/>
              </w:rPr>
              <w:t>Министерство образования Московской области</w:t>
            </w:r>
          </w:p>
        </w:tc>
        <w:tc>
          <w:tcPr>
            <w:tcW w:w="626" w:type="pct"/>
          </w:tcPr>
          <w:p w:rsidR="00DC7C6C" w:rsidRPr="002C42EC" w:rsidRDefault="00DC7C6C"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482" w:type="pct"/>
          </w:tcPr>
          <w:p w:rsidR="00DC7C6C" w:rsidRPr="002C42EC" w:rsidRDefault="00C913DE"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255 357,50</w:t>
            </w:r>
          </w:p>
        </w:tc>
        <w:tc>
          <w:tcPr>
            <w:tcW w:w="531" w:type="pct"/>
          </w:tcPr>
          <w:p w:rsidR="00DC7C6C" w:rsidRPr="002C42EC" w:rsidRDefault="00AC1517"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75 367,50</w:t>
            </w:r>
          </w:p>
        </w:tc>
        <w:tc>
          <w:tcPr>
            <w:tcW w:w="433" w:type="pct"/>
          </w:tcPr>
          <w:p w:rsidR="00DC7C6C" w:rsidRPr="002C42EC" w:rsidRDefault="00F43BB9"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63 647,00</w:t>
            </w:r>
          </w:p>
        </w:tc>
        <w:tc>
          <w:tcPr>
            <w:tcW w:w="386" w:type="pct"/>
          </w:tcPr>
          <w:p w:rsidR="00DC7C6C" w:rsidRPr="002C42EC" w:rsidRDefault="005D554F" w:rsidP="00481AB1">
            <w:pPr>
              <w:widowControl w:val="0"/>
              <w:tabs>
                <w:tab w:val="center" w:pos="4677"/>
                <w:tab w:val="right" w:pos="9355"/>
              </w:tabs>
              <w:autoSpaceDE w:val="0"/>
              <w:autoSpaceDN w:val="0"/>
              <w:adjustRightInd w:val="0"/>
              <w:ind w:left="-31" w:right="-99"/>
              <w:jc w:val="center"/>
              <w:rPr>
                <w:rFonts w:ascii="Times New Roman" w:hAnsi="Times New Roman" w:cs="Calibri"/>
                <w:sz w:val="23"/>
                <w:szCs w:val="23"/>
                <w:lang w:eastAsia="ru-RU"/>
              </w:rPr>
            </w:pPr>
            <w:r>
              <w:rPr>
                <w:rFonts w:ascii="Times New Roman" w:hAnsi="Times New Roman" w:cs="Calibri"/>
                <w:sz w:val="23"/>
                <w:szCs w:val="23"/>
                <w:lang w:eastAsia="ru-RU"/>
              </w:rPr>
              <w:t>58 171,00</w:t>
            </w:r>
          </w:p>
        </w:tc>
        <w:tc>
          <w:tcPr>
            <w:tcW w:w="435" w:type="pct"/>
          </w:tcPr>
          <w:p w:rsidR="00DC7C6C" w:rsidRPr="002C42EC" w:rsidRDefault="00481AB1"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46 537,00</w:t>
            </w:r>
          </w:p>
        </w:tc>
        <w:tc>
          <w:tcPr>
            <w:tcW w:w="382" w:type="pct"/>
          </w:tcPr>
          <w:p w:rsidR="00DC7C6C" w:rsidRPr="002C42EC" w:rsidRDefault="00481AB1" w:rsidP="00481A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11635,00</w:t>
            </w:r>
          </w:p>
        </w:tc>
      </w:tr>
      <w:tr w:rsidR="00892FE7" w:rsidRPr="002C42EC" w:rsidTr="00002713">
        <w:trPr>
          <w:cantSplit/>
          <w:trHeight w:val="836"/>
        </w:trPr>
        <w:tc>
          <w:tcPr>
            <w:tcW w:w="1146" w:type="pct"/>
            <w:vMerge/>
          </w:tcPr>
          <w:p w:rsidR="00892FE7" w:rsidRPr="002C42EC" w:rsidRDefault="00892FE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892FE7" w:rsidRPr="002C42EC" w:rsidRDefault="00892FE7" w:rsidP="00F667B6">
            <w:pPr>
              <w:tabs>
                <w:tab w:val="center" w:pos="4677"/>
                <w:tab w:val="right" w:pos="9355"/>
              </w:tabs>
              <w:autoSpaceDE w:val="0"/>
              <w:autoSpaceDN w:val="0"/>
              <w:adjustRightInd w:val="0"/>
              <w:rPr>
                <w:rFonts w:ascii="Times New Roman" w:hAnsi="Times New Roman"/>
                <w:sz w:val="23"/>
                <w:szCs w:val="23"/>
              </w:rPr>
            </w:pPr>
          </w:p>
        </w:tc>
        <w:tc>
          <w:tcPr>
            <w:tcW w:w="626" w:type="pct"/>
          </w:tcPr>
          <w:p w:rsidR="00892FE7" w:rsidRPr="002C42EC" w:rsidRDefault="00892FE7" w:rsidP="00892FE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бюджета Московской</w:t>
            </w:r>
          </w:p>
          <w:p w:rsidR="00892FE7" w:rsidRPr="002C42EC" w:rsidRDefault="00892FE7" w:rsidP="00892FE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482" w:type="pct"/>
          </w:tcPr>
          <w:p w:rsidR="00892FE7" w:rsidRPr="002C42EC" w:rsidRDefault="00C913DE"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254 678,00</w:t>
            </w:r>
          </w:p>
        </w:tc>
        <w:tc>
          <w:tcPr>
            <w:tcW w:w="531" w:type="pct"/>
          </w:tcPr>
          <w:p w:rsidR="00892FE7" w:rsidRPr="002C42EC" w:rsidRDefault="00AC1517"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74 688,00</w:t>
            </w:r>
          </w:p>
        </w:tc>
        <w:tc>
          <w:tcPr>
            <w:tcW w:w="433" w:type="pct"/>
          </w:tcPr>
          <w:p w:rsidR="00892FE7" w:rsidRPr="002C42EC" w:rsidRDefault="00F43BB9"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63 647,00</w:t>
            </w:r>
          </w:p>
        </w:tc>
        <w:tc>
          <w:tcPr>
            <w:tcW w:w="386" w:type="pct"/>
          </w:tcPr>
          <w:p w:rsidR="00892FE7" w:rsidRPr="002C42EC" w:rsidRDefault="005D554F" w:rsidP="00481AB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58 171,00</w:t>
            </w:r>
          </w:p>
        </w:tc>
        <w:tc>
          <w:tcPr>
            <w:tcW w:w="435" w:type="pct"/>
          </w:tcPr>
          <w:p w:rsidR="00892FE7" w:rsidRPr="002C42EC" w:rsidRDefault="00481AB1"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46 537,</w:t>
            </w:r>
            <w:r w:rsidR="00712880">
              <w:rPr>
                <w:rFonts w:ascii="Times New Roman" w:hAnsi="Times New Roman" w:cs="Calibri"/>
                <w:sz w:val="23"/>
                <w:szCs w:val="23"/>
                <w:lang w:eastAsia="ru-RU"/>
              </w:rPr>
              <w:t>00</w:t>
            </w:r>
          </w:p>
        </w:tc>
        <w:tc>
          <w:tcPr>
            <w:tcW w:w="382" w:type="pct"/>
          </w:tcPr>
          <w:p w:rsidR="00892FE7" w:rsidRPr="002C42EC" w:rsidRDefault="00481AB1" w:rsidP="00481A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11635,00</w:t>
            </w:r>
          </w:p>
        </w:tc>
      </w:tr>
      <w:tr w:rsidR="00002713" w:rsidRPr="002C42EC" w:rsidTr="00002713">
        <w:trPr>
          <w:cantSplit/>
          <w:trHeight w:val="918"/>
        </w:trPr>
        <w:tc>
          <w:tcPr>
            <w:tcW w:w="1146" w:type="pct"/>
            <w:vMerge/>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26" w:type="pct"/>
          </w:tcPr>
          <w:p w:rsidR="00DC7C6C" w:rsidRPr="002C42EC" w:rsidRDefault="00DC7C6C" w:rsidP="00892FE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Средства бюджета </w:t>
            </w:r>
            <w:r w:rsidR="00892FE7">
              <w:rPr>
                <w:rFonts w:ascii="Times New Roman" w:hAnsi="Times New Roman"/>
                <w:sz w:val="23"/>
                <w:szCs w:val="23"/>
              </w:rPr>
              <w:t>Сергиево-Посадского муниципального района</w:t>
            </w:r>
          </w:p>
        </w:tc>
        <w:tc>
          <w:tcPr>
            <w:tcW w:w="482" w:type="pct"/>
          </w:tcPr>
          <w:p w:rsidR="00DC7C6C" w:rsidRPr="002C42EC" w:rsidRDefault="00892FE7"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679,50</w:t>
            </w:r>
          </w:p>
        </w:tc>
        <w:tc>
          <w:tcPr>
            <w:tcW w:w="531" w:type="pct"/>
          </w:tcPr>
          <w:p w:rsidR="00DC7C6C" w:rsidRPr="002C42EC" w:rsidRDefault="00892FE7"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679,50</w:t>
            </w:r>
          </w:p>
        </w:tc>
        <w:tc>
          <w:tcPr>
            <w:tcW w:w="433" w:type="pct"/>
          </w:tcPr>
          <w:p w:rsidR="00DC7C6C" w:rsidRPr="002C42EC" w:rsidRDefault="00C0653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386" w:type="pct"/>
          </w:tcPr>
          <w:p w:rsidR="00DC7C6C" w:rsidRPr="002C42EC" w:rsidRDefault="00C06530" w:rsidP="00F667B6">
            <w:pPr>
              <w:tabs>
                <w:tab w:val="center" w:pos="4677"/>
                <w:tab w:val="right" w:pos="9355"/>
              </w:tabs>
              <w:autoSpaceDE w:val="0"/>
              <w:autoSpaceDN w:val="0"/>
              <w:adjustRightInd w:val="0"/>
              <w:spacing w:after="0" w:line="240" w:lineRule="auto"/>
              <w:ind w:hanging="145"/>
              <w:jc w:val="center"/>
              <w:rPr>
                <w:rFonts w:ascii="Times New Roman" w:hAnsi="Times New Roman"/>
                <w:sz w:val="23"/>
                <w:szCs w:val="23"/>
              </w:rPr>
            </w:pPr>
            <w:r>
              <w:rPr>
                <w:rFonts w:ascii="Times New Roman" w:hAnsi="Times New Roman"/>
                <w:sz w:val="23"/>
                <w:szCs w:val="23"/>
              </w:rPr>
              <w:t>0,00</w:t>
            </w:r>
          </w:p>
        </w:tc>
        <w:tc>
          <w:tcPr>
            <w:tcW w:w="435" w:type="pct"/>
          </w:tcPr>
          <w:p w:rsidR="00DC7C6C" w:rsidRPr="002C42EC" w:rsidRDefault="00C0653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382" w:type="pct"/>
          </w:tcPr>
          <w:p w:rsidR="00DC7C6C"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w:t>
            </w:r>
          </w:p>
        </w:tc>
      </w:tr>
      <w:tr w:rsidR="00002713" w:rsidRPr="002C42EC" w:rsidTr="00892FE7">
        <w:trPr>
          <w:cantSplit/>
          <w:trHeight w:val="1177"/>
        </w:trPr>
        <w:tc>
          <w:tcPr>
            <w:tcW w:w="1146" w:type="pct"/>
          </w:tcPr>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3854" w:type="pct"/>
            <w:gridSpan w:val="8"/>
          </w:tcPr>
          <w:p w:rsidR="00002713" w:rsidRPr="00002713" w:rsidRDefault="00DF07CA" w:rsidP="00002713">
            <w:pPr>
              <w:pStyle w:val="ac"/>
              <w:numPr>
                <w:ilvl w:val="0"/>
                <w:numId w:val="10"/>
              </w:numPr>
              <w:autoSpaceDE w:val="0"/>
              <w:autoSpaceDN w:val="0"/>
              <w:adjustRightInd w:val="0"/>
              <w:ind w:left="312"/>
              <w:rPr>
                <w:sz w:val="23"/>
                <w:szCs w:val="23"/>
              </w:rPr>
            </w:pPr>
            <w:r>
              <w:rPr>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00002713" w:rsidRPr="00002713">
              <w:rPr>
                <w:sz w:val="23"/>
                <w:szCs w:val="23"/>
              </w:rPr>
              <w:t xml:space="preserve">, </w:t>
            </w:r>
            <w:r w:rsidR="00CC3C29">
              <w:rPr>
                <w:sz w:val="23"/>
                <w:szCs w:val="23"/>
              </w:rPr>
              <w:t>к</w:t>
            </w:r>
            <w:r w:rsidR="00002713" w:rsidRPr="00002713">
              <w:rPr>
                <w:sz w:val="23"/>
                <w:szCs w:val="23"/>
              </w:rPr>
              <w:t xml:space="preserve"> 20</w:t>
            </w:r>
            <w:r w:rsidR="007B00B8">
              <w:rPr>
                <w:sz w:val="23"/>
                <w:szCs w:val="23"/>
              </w:rPr>
              <w:t>21</w:t>
            </w:r>
            <w:r w:rsidR="00002713" w:rsidRPr="00002713">
              <w:rPr>
                <w:sz w:val="23"/>
                <w:szCs w:val="23"/>
              </w:rPr>
              <w:t xml:space="preserve"> году - </w:t>
            </w:r>
            <w:r w:rsidR="007B00B8">
              <w:rPr>
                <w:sz w:val="23"/>
                <w:szCs w:val="23"/>
              </w:rPr>
              <w:t>1</w:t>
            </w:r>
            <w:r w:rsidR="005D554F">
              <w:rPr>
                <w:sz w:val="23"/>
                <w:szCs w:val="23"/>
              </w:rPr>
              <w:t>11</w:t>
            </w:r>
            <w:r w:rsidR="00002713" w:rsidRPr="00002713">
              <w:rPr>
                <w:sz w:val="23"/>
                <w:szCs w:val="23"/>
              </w:rPr>
              <w:t xml:space="preserve"> человек</w:t>
            </w:r>
          </w:p>
          <w:p w:rsidR="00002713" w:rsidRPr="00AA2785" w:rsidRDefault="00DF07CA" w:rsidP="006B4123">
            <w:pPr>
              <w:pStyle w:val="ac"/>
              <w:numPr>
                <w:ilvl w:val="0"/>
                <w:numId w:val="10"/>
              </w:numPr>
              <w:autoSpaceDE w:val="0"/>
              <w:autoSpaceDN w:val="0"/>
              <w:adjustRightInd w:val="0"/>
              <w:ind w:left="312"/>
              <w:rPr>
                <w:bCs/>
                <w:sz w:val="23"/>
                <w:szCs w:val="23"/>
              </w:rPr>
            </w:pPr>
            <w:r>
              <w:rPr>
                <w:sz w:val="23"/>
                <w:szCs w:val="23"/>
              </w:rPr>
              <w:t xml:space="preserve">Численность детей-сирот,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w:t>
            </w:r>
            <w:r w:rsidRPr="00AA2785">
              <w:rPr>
                <w:sz w:val="23"/>
                <w:szCs w:val="23"/>
              </w:rPr>
              <w:t>реализовано, по состоянию на конец соответствующего года</w:t>
            </w:r>
            <w:r w:rsidR="00002713" w:rsidRPr="00AA2785">
              <w:rPr>
                <w:sz w:val="23"/>
                <w:szCs w:val="23"/>
              </w:rPr>
              <w:t xml:space="preserve">, </w:t>
            </w:r>
            <w:r w:rsidR="00CC3C29">
              <w:rPr>
                <w:sz w:val="23"/>
                <w:szCs w:val="23"/>
              </w:rPr>
              <w:t>к</w:t>
            </w:r>
            <w:r w:rsidR="00002713" w:rsidRPr="00AA2785">
              <w:rPr>
                <w:sz w:val="23"/>
                <w:szCs w:val="23"/>
              </w:rPr>
              <w:t xml:space="preserve"> 20</w:t>
            </w:r>
            <w:r w:rsidR="00C06530">
              <w:rPr>
                <w:sz w:val="23"/>
                <w:szCs w:val="23"/>
              </w:rPr>
              <w:t>20</w:t>
            </w:r>
            <w:r w:rsidR="00002713" w:rsidRPr="00AA2785">
              <w:rPr>
                <w:sz w:val="23"/>
                <w:szCs w:val="23"/>
              </w:rPr>
              <w:t xml:space="preserve"> году </w:t>
            </w:r>
            <w:r w:rsidR="00C06530">
              <w:rPr>
                <w:sz w:val="23"/>
                <w:szCs w:val="23"/>
              </w:rPr>
              <w:t>–</w:t>
            </w:r>
            <w:r w:rsidR="00002713" w:rsidRPr="00AA2785">
              <w:rPr>
                <w:sz w:val="23"/>
                <w:szCs w:val="23"/>
              </w:rPr>
              <w:t xml:space="preserve"> </w:t>
            </w:r>
            <w:r w:rsidR="00E16132">
              <w:rPr>
                <w:sz w:val="23"/>
                <w:szCs w:val="23"/>
              </w:rPr>
              <w:t>3</w:t>
            </w:r>
            <w:r w:rsidR="00C06530">
              <w:rPr>
                <w:sz w:val="23"/>
                <w:szCs w:val="23"/>
              </w:rPr>
              <w:t xml:space="preserve"> </w:t>
            </w:r>
            <w:r w:rsidR="00002713" w:rsidRPr="00AA2785">
              <w:rPr>
                <w:sz w:val="23"/>
                <w:szCs w:val="23"/>
              </w:rPr>
              <w:t>человек</w:t>
            </w:r>
            <w:r w:rsidR="00E16132">
              <w:rPr>
                <w:sz w:val="23"/>
                <w:szCs w:val="23"/>
              </w:rPr>
              <w:t>а</w:t>
            </w:r>
          </w:p>
          <w:p w:rsidR="00D73385" w:rsidRPr="002C42EC" w:rsidRDefault="00C477E4" w:rsidP="0064628A">
            <w:pPr>
              <w:pStyle w:val="ac"/>
              <w:numPr>
                <w:ilvl w:val="0"/>
                <w:numId w:val="10"/>
              </w:numPr>
              <w:autoSpaceDE w:val="0"/>
              <w:autoSpaceDN w:val="0"/>
              <w:adjustRightInd w:val="0"/>
              <w:ind w:left="312"/>
              <w:rPr>
                <w:bCs/>
                <w:sz w:val="23"/>
                <w:szCs w:val="23"/>
              </w:rPr>
            </w:pPr>
            <w:r w:rsidRPr="008C7E98">
              <w:rPr>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w:t>
            </w:r>
            <w:r w:rsidR="0064628A" w:rsidRPr="008C7E98">
              <w:rPr>
                <w:sz w:val="23"/>
                <w:szCs w:val="23"/>
              </w:rPr>
              <w:t xml:space="preserve">лиц из их числа, </w:t>
            </w:r>
            <w:r w:rsidRPr="008C7E98">
              <w:rPr>
                <w:sz w:val="23"/>
                <w:szCs w:val="23"/>
              </w:rPr>
              <w:t>которые подлежат обеспечению жилыми помещениями, в отчетном году</w:t>
            </w:r>
            <w:r w:rsidR="00D73385" w:rsidRPr="00AA2785">
              <w:rPr>
                <w:sz w:val="23"/>
                <w:szCs w:val="23"/>
              </w:rPr>
              <w:t xml:space="preserve">, </w:t>
            </w:r>
            <w:r w:rsidR="00C06530">
              <w:rPr>
                <w:sz w:val="23"/>
                <w:szCs w:val="23"/>
              </w:rPr>
              <w:t>к</w:t>
            </w:r>
            <w:r w:rsidR="00D73385" w:rsidRPr="00AA2785">
              <w:rPr>
                <w:sz w:val="23"/>
                <w:szCs w:val="23"/>
              </w:rPr>
              <w:t xml:space="preserve"> 20</w:t>
            </w:r>
            <w:r w:rsidR="00C06530">
              <w:rPr>
                <w:sz w:val="23"/>
                <w:szCs w:val="23"/>
              </w:rPr>
              <w:t>20</w:t>
            </w:r>
            <w:r w:rsidR="00D73385" w:rsidRPr="00AA2785">
              <w:rPr>
                <w:sz w:val="23"/>
                <w:szCs w:val="23"/>
              </w:rPr>
              <w:t xml:space="preserve"> году </w:t>
            </w:r>
            <w:r w:rsidR="006409EE" w:rsidRPr="00AA2785">
              <w:rPr>
                <w:sz w:val="23"/>
                <w:szCs w:val="23"/>
              </w:rPr>
              <w:t>–</w:t>
            </w:r>
            <w:r w:rsidR="00D73385" w:rsidRPr="00AA2785">
              <w:rPr>
                <w:sz w:val="23"/>
                <w:szCs w:val="23"/>
              </w:rPr>
              <w:t xml:space="preserve"> </w:t>
            </w:r>
            <w:r w:rsidR="006409EE" w:rsidRPr="00AA2785">
              <w:rPr>
                <w:sz w:val="23"/>
                <w:szCs w:val="23"/>
              </w:rPr>
              <w:t>100 процентов</w:t>
            </w:r>
          </w:p>
        </w:tc>
      </w:tr>
    </w:tbl>
    <w:p w:rsidR="00650AC3" w:rsidRPr="002C42EC" w:rsidRDefault="00650AC3" w:rsidP="00F667B6">
      <w:pPr>
        <w:spacing w:after="0" w:line="240" w:lineRule="auto"/>
        <w:rPr>
          <w:rFonts w:ascii="Times New Roman" w:eastAsia="Times New Roman" w:hAnsi="Times New Roman"/>
          <w:sz w:val="23"/>
          <w:szCs w:val="23"/>
          <w:lang w:eastAsia="ru-RU"/>
        </w:rPr>
        <w:sectPr w:rsidR="00650AC3" w:rsidRPr="002C42EC" w:rsidSect="00736CF7">
          <w:headerReference w:type="even" r:id="rId21"/>
          <w:pgSz w:w="16838" w:h="11906" w:orient="landscape"/>
          <w:pgMar w:top="426" w:right="1134" w:bottom="284" w:left="1134" w:header="680" w:footer="680" w:gutter="0"/>
          <w:cols w:space="708"/>
          <w:docGrid w:linePitch="360"/>
        </w:sect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B03799">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B03799" w:rsidRPr="002C42EC">
        <w:rPr>
          <w:rFonts w:ascii="Times New Roman" w:eastAsiaTheme="minorHAnsi" w:hAnsi="Times New Roman"/>
          <w:sz w:val="23"/>
          <w:szCs w:val="23"/>
        </w:rPr>
        <w:t>Х</w:t>
      </w:r>
      <w:r w:rsidR="00B03799">
        <w:rPr>
          <w:rFonts w:ascii="Times New Roman" w:eastAsiaTheme="minorHAnsi" w:hAnsi="Times New Roman"/>
          <w:sz w:val="23"/>
          <w:szCs w:val="23"/>
        </w:rPr>
        <w:t xml:space="preserve">арактеристика проблем, решаемых посредством </w:t>
      </w:r>
      <w:r w:rsidR="00B03799" w:rsidRPr="002C42EC">
        <w:rPr>
          <w:rFonts w:ascii="Times New Roman" w:eastAsiaTheme="minorHAnsi" w:hAnsi="Times New Roman"/>
          <w:sz w:val="23"/>
          <w:szCs w:val="23"/>
        </w:rPr>
        <w:t xml:space="preserve">мероприятий Подпрограммы </w:t>
      </w:r>
      <w:r w:rsidRPr="002C42EC">
        <w:rPr>
          <w:rFonts w:ascii="Times New Roman" w:eastAsiaTheme="minorHAnsi" w:hAnsi="Times New Roman"/>
          <w:sz w:val="23"/>
          <w:szCs w:val="23"/>
        </w:rPr>
        <w:t>3</w:t>
      </w:r>
    </w:p>
    <w:p w:rsidR="00404280" w:rsidRPr="00341CCC" w:rsidRDefault="00404280" w:rsidP="00F667B6">
      <w:pPr>
        <w:autoSpaceDE w:val="0"/>
        <w:autoSpaceDN w:val="0"/>
        <w:adjustRightInd w:val="0"/>
        <w:spacing w:after="0" w:line="240" w:lineRule="auto"/>
        <w:ind w:firstLine="540"/>
        <w:jc w:val="both"/>
        <w:rPr>
          <w:rFonts w:ascii="Times New Roman" w:eastAsiaTheme="minorHAnsi" w:hAnsi="Times New Roman"/>
          <w:sz w:val="12"/>
          <w:szCs w:val="12"/>
        </w:rPr>
      </w:pP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w:t>
      </w:r>
      <w:r w:rsidR="00F667B6" w:rsidRPr="002C42EC">
        <w:rPr>
          <w:rFonts w:ascii="Times New Roman" w:eastAsiaTheme="minorHAnsi" w:hAnsi="Times New Roman"/>
          <w:sz w:val="23"/>
          <w:szCs w:val="23"/>
        </w:rPr>
        <w:t>дним из наиболее важных и сложных вопросов в области защиты прав и законных интересов детей-сирот и детей, оставшихся без попечения родителей, лиц из их числа в возрасте от 18 до 23 лет является обеспечение указанной категории лиц жилыми помещениями.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соответствии с Федеральным </w:t>
      </w:r>
      <w:hyperlink r:id="rId22" w:history="1">
        <w:r w:rsidRPr="002C42EC">
          <w:rPr>
            <w:rFonts w:ascii="Times New Roman" w:eastAsiaTheme="minorHAnsi" w:hAnsi="Times New Roman"/>
            <w:sz w:val="23"/>
            <w:szCs w:val="23"/>
          </w:rPr>
          <w:t>з</w:t>
        </w:r>
      </w:hyperlink>
      <w:r w:rsidRPr="002C42EC">
        <w:rPr>
          <w:rFonts w:ascii="Times New Roman" w:eastAsiaTheme="minorHAnsi" w:hAnsi="Times New Roman"/>
          <w:sz w:val="23"/>
          <w:szCs w:val="23"/>
        </w:rPr>
        <w:t xml:space="preserve">аконом от 21.12.1996 № 159-ФЗ «О дополнительных гарантиях по социальной поддержке детей-сирот и детей, оставшихся без попечения родителей»,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(далее - жилые помещения).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Жилые помещения предоставляются лицам данной категории по достижении возраста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установленным </w:t>
      </w:r>
      <w:r w:rsidR="00404280" w:rsidRPr="002C42EC">
        <w:rPr>
          <w:rFonts w:ascii="Times New Roman" w:eastAsiaTheme="minorHAnsi" w:hAnsi="Times New Roman"/>
          <w:sz w:val="23"/>
          <w:szCs w:val="23"/>
        </w:rPr>
        <w:t>Сергиево-Посадским муниципальным районом</w:t>
      </w:r>
      <w:r w:rsidRPr="002C42EC">
        <w:rPr>
          <w:rFonts w:ascii="Times New Roman" w:eastAsiaTheme="minorHAnsi" w:hAnsi="Times New Roman"/>
          <w:sz w:val="23"/>
          <w:szCs w:val="23"/>
        </w:rPr>
        <w:t xml:space="preserve"> Московской области</w:t>
      </w:r>
      <w:r w:rsidR="00002713">
        <w:rPr>
          <w:rFonts w:ascii="Times New Roman" w:eastAsiaTheme="minorHAnsi" w:hAnsi="Times New Roman"/>
          <w:sz w:val="23"/>
          <w:szCs w:val="23"/>
        </w:rPr>
        <w:t xml:space="preserve"> (</w:t>
      </w:r>
      <w:r w:rsidRPr="002C42EC">
        <w:rPr>
          <w:rFonts w:ascii="Times New Roman" w:eastAsiaTheme="minorHAnsi" w:hAnsi="Times New Roman"/>
          <w:sz w:val="23"/>
          <w:szCs w:val="23"/>
        </w:rPr>
        <w:t>но не менее 27 квадратных метров</w:t>
      </w:r>
      <w:r w:rsidR="00002713">
        <w:rPr>
          <w:rFonts w:ascii="Times New Roman" w:eastAsiaTheme="minorHAnsi" w:hAnsi="Times New Roman"/>
          <w:sz w:val="23"/>
          <w:szCs w:val="23"/>
        </w:rPr>
        <w:t>)</w:t>
      </w:r>
      <w:r w:rsidRPr="002C42EC">
        <w:rPr>
          <w:rFonts w:ascii="Times New Roman" w:eastAsiaTheme="minorHAnsi" w:hAnsi="Times New Roman"/>
          <w:sz w:val="23"/>
          <w:szCs w:val="23"/>
        </w:rPr>
        <w:t xml:space="preserve"> по месту жительства в границах </w:t>
      </w:r>
      <w:r w:rsidR="00404280"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Н</w:t>
      </w:r>
      <w:r w:rsidR="00F667B6" w:rsidRPr="002C42EC">
        <w:rPr>
          <w:rFonts w:ascii="Times New Roman" w:eastAsiaTheme="minorHAnsi" w:hAnsi="Times New Roman"/>
          <w:sz w:val="23"/>
          <w:szCs w:val="23"/>
        </w:rPr>
        <w:t>есмотря на значительные объемы бюджетных средств, выделяемых в предыдущие годы, проблема обеспечения жилыми помещениями детей-сирот до настоящего времени не решена.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Увеличение количества детей-сирот, нуждающихся в обеспечении жилыми помещениями, связано с изменениями в законодательстве Российской Федерации, касающимися снятия возрастных ограничений на получение жилого помещения детьми-сиротами, а также необходимостью обеспечения жилыми помещениями тех детей-сирот, проживание которых в ранее занимаемых жилых помещениях признается невозможным в порядке, установленном действующим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Подпрограмма 3 разработана в целях получения средств из федерального бюджета на обеспечение жилыми помещениями детей-сирот, а также в целях установления соответствия объема выделяемых средств количеству детей-сирот, которые будут обеспечены жилыми помещениями. Реализация Подпрограммы 3 повысит эффективность расходования бюджетных средств и позволит осуществлять действенный контроль за реализацией данных мероприятий.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3 направлены на решение вопросов по обеспечению жилыми помещениями детей-сирот и детей, оставшихся без попечения родителей, а также лиц из их числа в соответствии с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Механизм реализации Подпрограммы 3 предполагает пр</w:t>
      </w:r>
      <w:r w:rsidR="00404280" w:rsidRPr="002C42EC">
        <w:rPr>
          <w:rFonts w:ascii="Times New Roman" w:eastAsiaTheme="minorHAnsi" w:hAnsi="Times New Roman"/>
          <w:sz w:val="23"/>
          <w:szCs w:val="23"/>
        </w:rPr>
        <w:t xml:space="preserve">едоставление субвенций бюджету Сергиево-Посадскому муниципальному району </w:t>
      </w:r>
      <w:r w:rsidRPr="002C42EC">
        <w:rPr>
          <w:rFonts w:ascii="Times New Roman" w:eastAsiaTheme="minorHAnsi" w:hAnsi="Times New Roman"/>
          <w:sz w:val="23"/>
          <w:szCs w:val="23"/>
        </w:rPr>
        <w:t>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(далее - Субвенции) в соответствии с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жилых помещений детям-сиротам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формирования специализированного муниципального жилищного фонда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0A78C4" w:rsidRDefault="00F667B6" w:rsidP="000A78C4">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B03799">
        <w:rPr>
          <w:rFonts w:ascii="Times New Roman" w:eastAsiaTheme="minorHAnsi" w:hAnsi="Times New Roman"/>
          <w:sz w:val="23"/>
          <w:szCs w:val="23"/>
        </w:rPr>
        <w:t>3</w:t>
      </w:r>
      <w:r w:rsidRPr="002C42EC">
        <w:rPr>
          <w:rFonts w:ascii="Times New Roman" w:eastAsiaTheme="minorHAnsi" w:hAnsi="Times New Roman"/>
          <w:sz w:val="23"/>
          <w:szCs w:val="23"/>
        </w:rPr>
        <w:t>. Концептуальные направлени</w:t>
      </w:r>
      <w:r w:rsidR="000A78C4">
        <w:rPr>
          <w:rFonts w:ascii="Times New Roman" w:eastAsiaTheme="minorHAnsi" w:hAnsi="Times New Roman"/>
          <w:sz w:val="23"/>
          <w:szCs w:val="23"/>
        </w:rPr>
        <w:t>я реформирования, модернизации,</w:t>
      </w:r>
    </w:p>
    <w:p w:rsidR="00F667B6" w:rsidRDefault="00F667B6" w:rsidP="000A78C4">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преобразования в сфере обеспечения жильем детей-сирот и детей, оставшихся без попечения родителей, а также лиц из их числа</w:t>
      </w:r>
    </w:p>
    <w:p w:rsidR="000A78C4" w:rsidRPr="002C42EC" w:rsidRDefault="000A78C4"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Реализация мероприятий в рамках Подпрограммы 3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а также лиц из их числа.</w:t>
      </w:r>
    </w:p>
    <w:p w:rsidR="00F667B6"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реализацией данных программных мероприятий со стороны </w:t>
      </w:r>
      <w:r w:rsidR="00404280" w:rsidRPr="002C42EC">
        <w:rPr>
          <w:rFonts w:ascii="Times New Roman" w:eastAsiaTheme="minorHAnsi" w:hAnsi="Times New Roman"/>
          <w:sz w:val="23"/>
          <w:szCs w:val="23"/>
        </w:rPr>
        <w:t>Министерства образования Московской области</w:t>
      </w:r>
      <w:r w:rsidRPr="002C42EC">
        <w:rPr>
          <w:rFonts w:ascii="Times New Roman" w:eastAsiaTheme="minorHAnsi" w:hAnsi="Times New Roman"/>
          <w:sz w:val="23"/>
          <w:szCs w:val="23"/>
        </w:rPr>
        <w:t xml:space="preserve"> обеспечивает защиту прав и законных интересов детей-сирот и детей, оставшихся без попечения родителей, а также лиц из их числа, на получение ими по достижении 18 лет жилого помещения из специализированного муниципального жилищного фонда, благоустроенного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установленному </w:t>
      </w:r>
      <w:r w:rsidR="00404280" w:rsidRPr="002C42EC">
        <w:rPr>
          <w:rFonts w:ascii="Times New Roman" w:eastAsiaTheme="minorHAnsi" w:hAnsi="Times New Roman"/>
          <w:sz w:val="23"/>
          <w:szCs w:val="23"/>
        </w:rPr>
        <w:t>Сергиево-Посадским муниципальным районом Московской области</w:t>
      </w:r>
      <w:r w:rsidRPr="002C42EC">
        <w:rPr>
          <w:rFonts w:ascii="Times New Roman" w:eastAsiaTheme="minorHAnsi" w:hAnsi="Times New Roman"/>
          <w:sz w:val="23"/>
          <w:szCs w:val="23"/>
        </w:rPr>
        <w:t xml:space="preserve">, но не менее 27 кв. метров по месту жительства в границах </w:t>
      </w:r>
      <w:r w:rsidR="00404280"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0A78C4" w:rsidRPr="002C42EC" w:rsidRDefault="000A78C4"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sectPr w:rsidR="00F667B6" w:rsidRPr="002C42EC" w:rsidSect="00736CF7">
          <w:pgSz w:w="16838" w:h="11906" w:orient="landscape"/>
          <w:pgMar w:top="993" w:right="1134" w:bottom="851" w:left="1134" w:header="680" w:footer="680" w:gutter="0"/>
          <w:cols w:space="708"/>
          <w:docGrid w:linePitch="360"/>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276" w:type="dxa"/>
        <w:tblLayout w:type="fixed"/>
        <w:tblLook w:val="04A0" w:firstRow="1" w:lastRow="0" w:firstColumn="1" w:lastColumn="0" w:noHBand="0" w:noVBand="1"/>
      </w:tblPr>
      <w:tblGrid>
        <w:gridCol w:w="675"/>
        <w:gridCol w:w="1985"/>
        <w:gridCol w:w="992"/>
        <w:gridCol w:w="1134"/>
        <w:gridCol w:w="1418"/>
        <w:gridCol w:w="1275"/>
        <w:gridCol w:w="993"/>
        <w:gridCol w:w="992"/>
        <w:gridCol w:w="992"/>
        <w:gridCol w:w="992"/>
        <w:gridCol w:w="851"/>
        <w:gridCol w:w="1417"/>
        <w:gridCol w:w="1560"/>
      </w:tblGrid>
      <w:tr w:rsidR="00F667B6" w:rsidRPr="002C42EC" w:rsidTr="00853386">
        <w:trPr>
          <w:trHeight w:val="330"/>
        </w:trPr>
        <w:tc>
          <w:tcPr>
            <w:tcW w:w="15276" w:type="dxa"/>
            <w:gridSpan w:val="13"/>
            <w:tcBorders>
              <w:top w:val="nil"/>
              <w:left w:val="nil"/>
              <w:bottom w:val="single" w:sz="4" w:space="0" w:color="auto"/>
              <w:right w:val="nil"/>
            </w:tcBorders>
            <w:shd w:val="clear" w:color="auto" w:fill="auto"/>
            <w:noWrap/>
            <w:vAlign w:val="bottom"/>
            <w:hideMark/>
          </w:tcPr>
          <w:p w:rsidR="000A78C4"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sidR="00FD515B">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w:t>
            </w:r>
            <w:r w:rsidR="00FD515B">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0A78C4">
              <w:rPr>
                <w:rFonts w:ascii="Times New Roman" w:eastAsia="Times New Roman" w:hAnsi="Times New Roman"/>
                <w:sz w:val="23"/>
                <w:szCs w:val="23"/>
                <w:lang w:eastAsia="ru-RU"/>
              </w:rPr>
              <w:t>3</w:t>
            </w:r>
          </w:p>
          <w:p w:rsidR="000A78C4"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«Обеспечение жильем детей-сирот и детей, оставшихся без попечения родителей, </w:t>
            </w:r>
            <w:r w:rsidR="00DF07CA">
              <w:rPr>
                <w:rFonts w:ascii="Times New Roman" w:eastAsia="Times New Roman" w:hAnsi="Times New Roman"/>
                <w:sz w:val="23"/>
                <w:szCs w:val="23"/>
                <w:lang w:eastAsia="ru-RU"/>
              </w:rPr>
              <w:t>ли</w:t>
            </w:r>
            <w:r w:rsidR="000A78C4">
              <w:rPr>
                <w:rFonts w:ascii="Times New Roman" w:eastAsia="Times New Roman" w:hAnsi="Times New Roman"/>
                <w:sz w:val="23"/>
                <w:szCs w:val="23"/>
                <w:lang w:eastAsia="ru-RU"/>
              </w:rPr>
              <w:t>ц из числа детей-сирот и детей,</w:t>
            </w:r>
          </w:p>
          <w:p w:rsidR="00F667B6" w:rsidRPr="002C42EC" w:rsidRDefault="00DF07CA"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оставшихся без попечения родителей</w:t>
            </w:r>
            <w:r w:rsidR="00F667B6"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jc w:val="center"/>
              <w:rPr>
                <w:rFonts w:ascii="Times New Roman" w:eastAsia="Times New Roman" w:hAnsi="Times New Roman"/>
                <w:sz w:val="23"/>
                <w:szCs w:val="23"/>
                <w:lang w:eastAsia="ru-RU"/>
              </w:rPr>
            </w:pPr>
          </w:p>
        </w:tc>
      </w:tr>
      <w:tr w:rsidR="0076737E" w:rsidRPr="002C42EC" w:rsidTr="0076737E">
        <w:trPr>
          <w:trHeight w:val="660"/>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w:t>
            </w:r>
            <w:r>
              <w:rPr>
                <w:rFonts w:ascii="Times New Roman" w:hAnsi="Times New Roman"/>
                <w:sz w:val="23"/>
                <w:szCs w:val="23"/>
              </w:rPr>
              <w:t xml:space="preserve"> </w:t>
            </w:r>
            <w:r w:rsidRPr="002C42EC">
              <w:rPr>
                <w:rFonts w:ascii="Times New Roman" w:hAnsi="Times New Roman"/>
                <w:sz w:val="23"/>
                <w:szCs w:val="23"/>
              </w:rPr>
              <w:t>руб.)</w:t>
            </w:r>
          </w:p>
        </w:tc>
        <w:tc>
          <w:tcPr>
            <w:tcW w:w="4820" w:type="dxa"/>
            <w:gridSpan w:val="5"/>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E177B4">
        <w:trPr>
          <w:trHeight w:val="1710"/>
        </w:trPr>
        <w:tc>
          <w:tcPr>
            <w:tcW w:w="675"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85"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2"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5"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17</w:t>
            </w:r>
            <w:r w:rsidRPr="002C42EC">
              <w:rPr>
                <w:rFonts w:ascii="Times New Roman" w:eastAsia="Times New Roman" w:hAnsi="Times New Roman"/>
                <w:sz w:val="23"/>
                <w:szCs w:val="23"/>
                <w:lang w:eastAsia="ru-RU"/>
              </w:rPr>
              <w:t xml:space="preserve"> 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E05ED0"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E05ED0"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851"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417"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60"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596550" w:rsidRPr="002C42EC" w:rsidTr="00E177B4">
        <w:trPr>
          <w:trHeight w:val="257"/>
        </w:trPr>
        <w:tc>
          <w:tcPr>
            <w:tcW w:w="675"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85"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2"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134"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18"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275"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417"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60"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F667B6" w:rsidRPr="002C42EC" w:rsidTr="00E177B4">
        <w:trPr>
          <w:trHeight w:val="70"/>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41DC" w:rsidRPr="00341CCC" w:rsidRDefault="00FD515B" w:rsidP="000A78C4">
            <w:pPr>
              <w:spacing w:after="0" w:line="240" w:lineRule="auto"/>
              <w:rPr>
                <w:rFonts w:ascii="Times New Roman" w:eastAsia="Times New Roman" w:hAnsi="Times New Roman"/>
                <w:lang w:eastAsia="ru-RU"/>
              </w:rPr>
            </w:pPr>
            <w:r>
              <w:rPr>
                <w:rFonts w:ascii="Times New Roman" w:eastAsia="Times New Roman" w:hAnsi="Times New Roman"/>
                <w:lang w:eastAsia="ru-RU"/>
              </w:rPr>
              <w:t>Основное мероприятие 1.</w:t>
            </w:r>
            <w:r w:rsidR="00F667B6" w:rsidRPr="00341CCC">
              <w:rPr>
                <w:rFonts w:ascii="Times New Roman" w:eastAsia="Times New Roman" w:hAnsi="Times New Roman"/>
                <w:lang w:eastAsia="ru-RU"/>
              </w:rPr>
              <w:br/>
              <w:t>Предоставление жилых помещений детям-сиротам и детям, оставшимся без попечения родителей, лицам из их числа по договорам найма спе</w:t>
            </w:r>
            <w:r w:rsidR="000A78C4">
              <w:rPr>
                <w:rFonts w:ascii="Times New Roman" w:eastAsia="Times New Roman" w:hAnsi="Times New Roman"/>
                <w:lang w:eastAsia="ru-RU"/>
              </w:rPr>
              <w:t>циализированных жилых помещений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341CCC" w:rsidRDefault="00E700A8"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2017-2021</w:t>
            </w:r>
            <w:r w:rsidR="00F667B6" w:rsidRPr="00341CCC">
              <w:rPr>
                <w:rFonts w:ascii="Times New Roman" w:eastAsia="Times New Roman" w:hAnsi="Times New Roman"/>
                <w:lang w:eastAsia="ru-RU"/>
              </w:rPr>
              <w:t xml:space="preserve"> годы</w:t>
            </w:r>
          </w:p>
        </w:tc>
        <w:tc>
          <w:tcPr>
            <w:tcW w:w="1134" w:type="dxa"/>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Итого</w:t>
            </w:r>
          </w:p>
        </w:tc>
        <w:tc>
          <w:tcPr>
            <w:tcW w:w="1418" w:type="dxa"/>
            <w:tcBorders>
              <w:top w:val="single" w:sz="4" w:space="0" w:color="auto"/>
              <w:left w:val="nil"/>
              <w:bottom w:val="single" w:sz="4" w:space="0" w:color="auto"/>
              <w:right w:val="single" w:sz="4" w:space="0" w:color="auto"/>
            </w:tcBorders>
            <w:shd w:val="clear" w:color="auto" w:fill="auto"/>
          </w:tcPr>
          <w:p w:rsidR="00F667B6" w:rsidRPr="00AC1517" w:rsidRDefault="00E1067A"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tcBorders>
              <w:top w:val="single" w:sz="4" w:space="0" w:color="auto"/>
              <w:left w:val="nil"/>
              <w:bottom w:val="single" w:sz="4" w:space="0" w:color="auto"/>
              <w:right w:val="single" w:sz="4" w:space="0" w:color="auto"/>
            </w:tcBorders>
            <w:shd w:val="clear" w:color="auto" w:fill="auto"/>
          </w:tcPr>
          <w:p w:rsidR="00F667B6" w:rsidRPr="00AC1517" w:rsidRDefault="00C913DE" w:rsidP="00F667B6">
            <w:pPr>
              <w:spacing w:after="0" w:line="240" w:lineRule="auto"/>
              <w:jc w:val="center"/>
              <w:rPr>
                <w:rFonts w:ascii="Times New Roman" w:eastAsia="Times New Roman" w:hAnsi="Times New Roman"/>
                <w:sz w:val="18"/>
                <w:szCs w:val="18"/>
                <w:lang w:eastAsia="ru-RU"/>
              </w:rPr>
            </w:pPr>
            <w:r>
              <w:rPr>
                <w:rFonts w:ascii="Times New Roman" w:hAnsi="Times New Roman" w:cs="Calibri"/>
                <w:sz w:val="18"/>
                <w:szCs w:val="18"/>
                <w:lang w:eastAsia="ru-RU"/>
              </w:rPr>
              <w:t>255 357,50</w:t>
            </w:r>
          </w:p>
        </w:tc>
        <w:tc>
          <w:tcPr>
            <w:tcW w:w="993" w:type="dxa"/>
            <w:tcBorders>
              <w:top w:val="single" w:sz="4" w:space="0" w:color="auto"/>
              <w:left w:val="nil"/>
              <w:bottom w:val="single" w:sz="4" w:space="0" w:color="auto"/>
              <w:right w:val="single" w:sz="4" w:space="0" w:color="auto"/>
            </w:tcBorders>
            <w:shd w:val="clear" w:color="auto" w:fill="auto"/>
          </w:tcPr>
          <w:p w:rsidR="00F667B6" w:rsidRPr="00AC1517" w:rsidRDefault="00AC1517"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75 367,50</w:t>
            </w:r>
          </w:p>
        </w:tc>
        <w:tc>
          <w:tcPr>
            <w:tcW w:w="992" w:type="dxa"/>
            <w:tcBorders>
              <w:top w:val="single" w:sz="4" w:space="0" w:color="auto"/>
              <w:left w:val="nil"/>
              <w:bottom w:val="single" w:sz="4" w:space="0" w:color="auto"/>
              <w:right w:val="single" w:sz="4" w:space="0" w:color="auto"/>
            </w:tcBorders>
            <w:shd w:val="clear" w:color="auto" w:fill="auto"/>
          </w:tcPr>
          <w:p w:rsidR="00F667B6" w:rsidRPr="00AC1517" w:rsidRDefault="00E1067A"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63 647</w:t>
            </w:r>
            <w:r w:rsidR="00C06530" w:rsidRPr="00AC1517">
              <w:rPr>
                <w:rFonts w:ascii="Times New Roman" w:eastAsia="Times New Roman" w:hAnsi="Times New Roman"/>
                <w:sz w:val="18"/>
                <w:szCs w:val="18"/>
                <w:lang w:eastAsia="ru-RU"/>
              </w:rPr>
              <w:t>,00</w:t>
            </w:r>
          </w:p>
        </w:tc>
        <w:tc>
          <w:tcPr>
            <w:tcW w:w="992" w:type="dxa"/>
            <w:tcBorders>
              <w:top w:val="single" w:sz="4" w:space="0" w:color="auto"/>
              <w:left w:val="nil"/>
              <w:bottom w:val="single" w:sz="4" w:space="0" w:color="auto"/>
              <w:right w:val="single" w:sz="4" w:space="0" w:color="auto"/>
            </w:tcBorders>
            <w:shd w:val="clear" w:color="auto" w:fill="auto"/>
          </w:tcPr>
          <w:p w:rsidR="00F667B6" w:rsidRPr="00AC1517" w:rsidRDefault="005D554F" w:rsidP="00E177B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58 171,00</w:t>
            </w:r>
          </w:p>
        </w:tc>
        <w:tc>
          <w:tcPr>
            <w:tcW w:w="992" w:type="dxa"/>
            <w:tcBorders>
              <w:top w:val="single" w:sz="4" w:space="0" w:color="auto"/>
              <w:left w:val="nil"/>
              <w:bottom w:val="single" w:sz="4" w:space="0" w:color="auto"/>
              <w:right w:val="single" w:sz="4" w:space="0" w:color="auto"/>
            </w:tcBorders>
            <w:shd w:val="clear" w:color="auto" w:fill="auto"/>
          </w:tcPr>
          <w:p w:rsidR="00F667B6" w:rsidRPr="00AC1517" w:rsidRDefault="00E177B4"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46537</w:t>
            </w:r>
            <w:r w:rsidR="00DA182A" w:rsidRPr="00AC1517">
              <w:rPr>
                <w:rFonts w:ascii="Times New Roman" w:eastAsia="Times New Roman" w:hAnsi="Times New Roman"/>
                <w:sz w:val="18"/>
                <w:szCs w:val="18"/>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667B6" w:rsidRPr="00E177B4" w:rsidRDefault="00E177B4" w:rsidP="00F667B6">
            <w:pPr>
              <w:spacing w:after="0" w:line="240" w:lineRule="auto"/>
              <w:jc w:val="center"/>
              <w:rPr>
                <w:rFonts w:ascii="Times New Roman" w:eastAsia="Times New Roman" w:hAnsi="Times New Roman"/>
                <w:sz w:val="17"/>
                <w:szCs w:val="17"/>
                <w:lang w:eastAsia="ru-RU"/>
              </w:rPr>
            </w:pPr>
            <w:r w:rsidRPr="00E177B4">
              <w:rPr>
                <w:rFonts w:ascii="Times New Roman" w:eastAsia="Times New Roman" w:hAnsi="Times New Roman"/>
                <w:sz w:val="16"/>
                <w:szCs w:val="17"/>
                <w:lang w:eastAsia="ru-RU"/>
              </w:rPr>
              <w:t>11635,00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1D29" w:rsidRPr="002C42EC" w:rsidRDefault="00404280"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 xml:space="preserve">администрации Сергиево-Посадского </w:t>
            </w:r>
            <w:r w:rsidR="005C73B4" w:rsidRPr="005C73B4">
              <w:rPr>
                <w:rFonts w:ascii="Times New Roman" w:eastAsia="Times New Roman" w:hAnsi="Times New Roman"/>
                <w:sz w:val="23"/>
                <w:szCs w:val="23"/>
                <w:lang w:eastAsia="ru-RU"/>
              </w:rPr>
              <w:t xml:space="preserve">городского округа </w:t>
            </w:r>
            <w:r w:rsidRPr="002C42EC">
              <w:rPr>
                <w:rFonts w:ascii="Times New Roman" w:eastAsia="Times New Roman" w:hAnsi="Times New Roman"/>
                <w:sz w:val="23"/>
                <w:szCs w:val="23"/>
                <w:lang w:eastAsia="ru-RU"/>
              </w:rPr>
              <w:t>Московской области</w:t>
            </w:r>
          </w:p>
          <w:p w:rsidR="00F667B6" w:rsidRPr="002C42EC" w:rsidRDefault="00F667B6" w:rsidP="00301D29">
            <w:pPr>
              <w:rPr>
                <w:rFonts w:ascii="Times New Roman" w:eastAsia="Times New Roman" w:hAnsi="Times New Roman"/>
                <w:sz w:val="23"/>
                <w:szCs w:val="23"/>
                <w:lang w:eastAsia="ru-RU"/>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sidR="00E9467F" w:rsidRPr="002C42EC">
              <w:rPr>
                <w:rFonts w:ascii="Times New Roman" w:eastAsia="Times New Roman" w:hAnsi="Times New Roman"/>
                <w:sz w:val="23"/>
                <w:szCs w:val="23"/>
                <w:lang w:eastAsia="ru-RU"/>
              </w:rPr>
              <w:t>Постановление администрации Сергиево-Посадского муниципального района Московской области о предоставлении жилых помещений,</w:t>
            </w:r>
          </w:p>
          <w:p w:rsidR="00E9467F" w:rsidRPr="002C42EC" w:rsidRDefault="00E9467F"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Договор найма специализированного жилого помещения</w:t>
            </w:r>
          </w:p>
        </w:tc>
      </w:tr>
      <w:tr w:rsidR="00832E33" w:rsidRPr="002C42EC" w:rsidTr="00E177B4">
        <w:trPr>
          <w:trHeight w:val="1112"/>
        </w:trPr>
        <w:tc>
          <w:tcPr>
            <w:tcW w:w="675"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rsidR="00832E33" w:rsidRPr="00341CCC" w:rsidRDefault="00832E33" w:rsidP="00832E33">
            <w:pPr>
              <w:spacing w:after="0" w:line="240" w:lineRule="auto"/>
              <w:rPr>
                <w:rFonts w:ascii="Times New Roman" w:eastAsia="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832E33" w:rsidRPr="00341CCC" w:rsidRDefault="00832E33" w:rsidP="00832E33">
            <w:pPr>
              <w:spacing w:after="0" w:line="240" w:lineRule="auto"/>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832E33" w:rsidRPr="00341CCC" w:rsidRDefault="00832E33" w:rsidP="00832E33">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бюджета Московской области</w:t>
            </w:r>
          </w:p>
        </w:tc>
        <w:tc>
          <w:tcPr>
            <w:tcW w:w="1418" w:type="dxa"/>
            <w:tcBorders>
              <w:top w:val="single" w:sz="4" w:space="0" w:color="auto"/>
              <w:left w:val="nil"/>
              <w:bottom w:val="single" w:sz="4" w:space="0" w:color="auto"/>
              <w:right w:val="single" w:sz="4" w:space="0" w:color="auto"/>
            </w:tcBorders>
            <w:shd w:val="clear" w:color="auto" w:fill="auto"/>
          </w:tcPr>
          <w:p w:rsidR="00832E33" w:rsidRPr="00AC1517" w:rsidRDefault="00E1067A" w:rsidP="00832E3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1275" w:type="dxa"/>
            <w:tcBorders>
              <w:top w:val="single" w:sz="4" w:space="0" w:color="auto"/>
              <w:left w:val="nil"/>
              <w:bottom w:val="single" w:sz="4" w:space="0" w:color="auto"/>
              <w:right w:val="single" w:sz="4" w:space="0" w:color="auto"/>
            </w:tcBorders>
            <w:shd w:val="clear" w:color="auto" w:fill="auto"/>
          </w:tcPr>
          <w:p w:rsidR="00832E33" w:rsidRPr="00AC1517" w:rsidRDefault="00C913DE" w:rsidP="00832E3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254 678,00</w:t>
            </w:r>
          </w:p>
        </w:tc>
        <w:tc>
          <w:tcPr>
            <w:tcW w:w="993" w:type="dxa"/>
            <w:tcBorders>
              <w:top w:val="single" w:sz="4" w:space="0" w:color="auto"/>
              <w:left w:val="nil"/>
              <w:bottom w:val="single" w:sz="4" w:space="0" w:color="auto"/>
              <w:right w:val="single" w:sz="4" w:space="0" w:color="auto"/>
            </w:tcBorders>
            <w:shd w:val="clear" w:color="auto" w:fill="auto"/>
          </w:tcPr>
          <w:p w:rsidR="00832E33" w:rsidRPr="00AC1517" w:rsidRDefault="00AC1517" w:rsidP="00DA182A">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74 688,00</w:t>
            </w:r>
          </w:p>
        </w:tc>
        <w:tc>
          <w:tcPr>
            <w:tcW w:w="992" w:type="dxa"/>
            <w:tcBorders>
              <w:top w:val="single" w:sz="4" w:space="0" w:color="auto"/>
              <w:left w:val="nil"/>
              <w:bottom w:val="single" w:sz="4" w:space="0" w:color="auto"/>
              <w:right w:val="single" w:sz="4" w:space="0" w:color="auto"/>
            </w:tcBorders>
            <w:shd w:val="clear" w:color="auto" w:fill="auto"/>
          </w:tcPr>
          <w:p w:rsidR="00832E33" w:rsidRPr="00AC1517" w:rsidRDefault="00E1067A" w:rsidP="00E1067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63 647</w:t>
            </w:r>
            <w:r w:rsidR="00C06530" w:rsidRPr="00AC1517">
              <w:rPr>
                <w:rFonts w:ascii="Times New Roman" w:eastAsia="Times New Roman" w:hAnsi="Times New Roman"/>
                <w:sz w:val="18"/>
                <w:szCs w:val="18"/>
                <w:lang w:eastAsia="ru-RU"/>
              </w:rPr>
              <w:t>,00</w:t>
            </w:r>
          </w:p>
        </w:tc>
        <w:tc>
          <w:tcPr>
            <w:tcW w:w="992" w:type="dxa"/>
            <w:tcBorders>
              <w:top w:val="single" w:sz="4" w:space="0" w:color="auto"/>
              <w:left w:val="nil"/>
              <w:bottom w:val="single" w:sz="4" w:space="0" w:color="auto"/>
              <w:right w:val="single" w:sz="4" w:space="0" w:color="auto"/>
            </w:tcBorders>
            <w:shd w:val="clear" w:color="auto" w:fill="auto"/>
          </w:tcPr>
          <w:p w:rsidR="00832E33" w:rsidRPr="00AC1517" w:rsidRDefault="005D554F" w:rsidP="00832E3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58 171,00</w:t>
            </w:r>
          </w:p>
        </w:tc>
        <w:tc>
          <w:tcPr>
            <w:tcW w:w="992" w:type="dxa"/>
            <w:tcBorders>
              <w:top w:val="single" w:sz="4" w:space="0" w:color="auto"/>
              <w:left w:val="nil"/>
              <w:bottom w:val="single" w:sz="4" w:space="0" w:color="auto"/>
              <w:right w:val="single" w:sz="4" w:space="0" w:color="auto"/>
            </w:tcBorders>
            <w:shd w:val="clear" w:color="auto" w:fill="auto"/>
          </w:tcPr>
          <w:p w:rsidR="00832E33" w:rsidRPr="00AC1517" w:rsidRDefault="00E177B4" w:rsidP="00832E3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46537,00</w:t>
            </w:r>
          </w:p>
        </w:tc>
        <w:tc>
          <w:tcPr>
            <w:tcW w:w="851" w:type="dxa"/>
            <w:tcBorders>
              <w:top w:val="single" w:sz="4" w:space="0" w:color="auto"/>
              <w:left w:val="nil"/>
              <w:bottom w:val="single" w:sz="4" w:space="0" w:color="auto"/>
              <w:right w:val="single" w:sz="4" w:space="0" w:color="auto"/>
            </w:tcBorders>
            <w:shd w:val="clear" w:color="auto" w:fill="auto"/>
          </w:tcPr>
          <w:p w:rsidR="00832E33" w:rsidRPr="00915858" w:rsidRDefault="00E177B4" w:rsidP="00832E33">
            <w:pPr>
              <w:spacing w:after="0" w:line="240" w:lineRule="auto"/>
              <w:jc w:val="center"/>
              <w:rPr>
                <w:rFonts w:ascii="Times New Roman" w:eastAsia="Times New Roman" w:hAnsi="Times New Roman"/>
                <w:sz w:val="20"/>
                <w:szCs w:val="20"/>
                <w:lang w:eastAsia="ru-RU"/>
              </w:rPr>
            </w:pPr>
            <w:r w:rsidRPr="00E177B4">
              <w:rPr>
                <w:rFonts w:ascii="Times New Roman" w:eastAsia="Times New Roman" w:hAnsi="Times New Roman"/>
                <w:sz w:val="16"/>
                <w:szCs w:val="20"/>
                <w:lang w:eastAsia="ru-RU"/>
              </w:rPr>
              <w:t>11635,00</w:t>
            </w:r>
          </w:p>
        </w:tc>
        <w:tc>
          <w:tcPr>
            <w:tcW w:w="1417"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560"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r>
      <w:tr w:rsidR="00832E33" w:rsidRPr="002C42EC" w:rsidTr="00E177B4">
        <w:trPr>
          <w:trHeight w:val="3316"/>
        </w:trPr>
        <w:tc>
          <w:tcPr>
            <w:tcW w:w="675"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985"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992"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134" w:type="dxa"/>
            <w:tcBorders>
              <w:top w:val="nil"/>
              <w:left w:val="nil"/>
              <w:bottom w:val="single" w:sz="4" w:space="0" w:color="auto"/>
              <w:right w:val="single" w:sz="4" w:space="0" w:color="auto"/>
            </w:tcBorders>
            <w:shd w:val="clear" w:color="auto" w:fill="auto"/>
            <w:hideMark/>
          </w:tcPr>
          <w:p w:rsidR="00832E33" w:rsidRPr="002C42EC" w:rsidRDefault="00892FE7" w:rsidP="00832E33">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 xml:space="preserve">Средства бюджета </w:t>
            </w:r>
            <w:r>
              <w:rPr>
                <w:rFonts w:ascii="Times New Roman" w:hAnsi="Times New Roman"/>
                <w:sz w:val="23"/>
                <w:szCs w:val="23"/>
              </w:rPr>
              <w:t>Сергиево-Посадского муниципального района</w:t>
            </w:r>
          </w:p>
        </w:tc>
        <w:tc>
          <w:tcPr>
            <w:tcW w:w="1418" w:type="dxa"/>
            <w:tcBorders>
              <w:top w:val="nil"/>
              <w:left w:val="nil"/>
              <w:bottom w:val="single" w:sz="4" w:space="0" w:color="auto"/>
              <w:right w:val="single" w:sz="4" w:space="0" w:color="auto"/>
            </w:tcBorders>
            <w:shd w:val="clear" w:color="auto" w:fill="auto"/>
          </w:tcPr>
          <w:p w:rsidR="00832E33" w:rsidRPr="00AC1517" w:rsidRDefault="00404280"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1275" w:type="dxa"/>
            <w:tcBorders>
              <w:top w:val="nil"/>
              <w:left w:val="nil"/>
              <w:bottom w:val="single" w:sz="4" w:space="0" w:color="auto"/>
              <w:right w:val="single" w:sz="4" w:space="0" w:color="auto"/>
            </w:tcBorders>
            <w:shd w:val="clear" w:color="auto" w:fill="auto"/>
          </w:tcPr>
          <w:p w:rsidR="00832E33" w:rsidRPr="00AC1517" w:rsidRDefault="00892FE7"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679,50</w:t>
            </w:r>
          </w:p>
        </w:tc>
        <w:tc>
          <w:tcPr>
            <w:tcW w:w="993" w:type="dxa"/>
            <w:tcBorders>
              <w:top w:val="nil"/>
              <w:left w:val="nil"/>
              <w:bottom w:val="single" w:sz="4" w:space="0" w:color="auto"/>
              <w:right w:val="single" w:sz="4" w:space="0" w:color="auto"/>
            </w:tcBorders>
            <w:shd w:val="clear" w:color="auto" w:fill="auto"/>
          </w:tcPr>
          <w:p w:rsidR="00832E33" w:rsidRPr="00AC1517" w:rsidRDefault="00892FE7"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679,50</w:t>
            </w:r>
          </w:p>
        </w:tc>
        <w:tc>
          <w:tcPr>
            <w:tcW w:w="992" w:type="dxa"/>
            <w:tcBorders>
              <w:top w:val="nil"/>
              <w:left w:val="nil"/>
              <w:bottom w:val="single" w:sz="4" w:space="0" w:color="auto"/>
              <w:right w:val="single" w:sz="4" w:space="0" w:color="auto"/>
            </w:tcBorders>
            <w:shd w:val="clear" w:color="auto" w:fill="auto"/>
          </w:tcPr>
          <w:p w:rsidR="00832E33" w:rsidRPr="00AC1517" w:rsidRDefault="00832E33"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tcPr>
          <w:p w:rsidR="00832E33" w:rsidRPr="00AC1517" w:rsidRDefault="00832E33"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tcPr>
          <w:p w:rsidR="00832E33" w:rsidRPr="00AC1517" w:rsidRDefault="00C06530"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0,00</w:t>
            </w:r>
          </w:p>
        </w:tc>
        <w:tc>
          <w:tcPr>
            <w:tcW w:w="851" w:type="dxa"/>
            <w:tcBorders>
              <w:top w:val="nil"/>
              <w:left w:val="nil"/>
              <w:bottom w:val="single" w:sz="4" w:space="0" w:color="auto"/>
              <w:right w:val="single" w:sz="4" w:space="0" w:color="auto"/>
            </w:tcBorders>
            <w:shd w:val="clear" w:color="auto" w:fill="auto"/>
          </w:tcPr>
          <w:p w:rsidR="00832E33" w:rsidRPr="00915858" w:rsidRDefault="00E177B4" w:rsidP="00832E33">
            <w:pPr>
              <w:spacing w:after="0" w:line="240" w:lineRule="auto"/>
              <w:jc w:val="center"/>
              <w:rPr>
                <w:rFonts w:ascii="Times New Roman" w:eastAsia="Times New Roman" w:hAnsi="Times New Roman"/>
                <w:sz w:val="20"/>
                <w:szCs w:val="20"/>
                <w:lang w:eastAsia="ru-RU"/>
              </w:rPr>
            </w:pPr>
            <w:r w:rsidRPr="00E177B4">
              <w:rPr>
                <w:rFonts w:ascii="Times New Roman" w:eastAsia="Times New Roman" w:hAnsi="Times New Roman"/>
                <w:sz w:val="18"/>
                <w:szCs w:val="20"/>
                <w:lang w:eastAsia="ru-RU"/>
              </w:rPr>
              <w:t>0,00</w:t>
            </w:r>
          </w:p>
        </w:tc>
        <w:tc>
          <w:tcPr>
            <w:tcW w:w="1417"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560"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r>
      <w:tr w:rsidR="00105B75" w:rsidRPr="002C42EC" w:rsidTr="0076737E">
        <w:trPr>
          <w:trHeight w:val="3397"/>
        </w:trPr>
        <w:tc>
          <w:tcPr>
            <w:tcW w:w="675" w:type="dxa"/>
            <w:tcBorders>
              <w:top w:val="nil"/>
              <w:left w:val="single" w:sz="4" w:space="0" w:color="auto"/>
              <w:bottom w:val="single" w:sz="4" w:space="0" w:color="auto"/>
              <w:right w:val="single" w:sz="4" w:space="0" w:color="auto"/>
            </w:tcBorders>
            <w:vAlign w:val="center"/>
          </w:tcPr>
          <w:p w:rsidR="00105B75" w:rsidRPr="00341CCC" w:rsidRDefault="00105B75" w:rsidP="00A731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1.1</w:t>
            </w:r>
          </w:p>
        </w:tc>
        <w:tc>
          <w:tcPr>
            <w:tcW w:w="1985" w:type="dxa"/>
            <w:tcBorders>
              <w:top w:val="nil"/>
              <w:left w:val="single" w:sz="4" w:space="0" w:color="auto"/>
              <w:bottom w:val="single" w:sz="4" w:space="0" w:color="auto"/>
              <w:right w:val="single" w:sz="4" w:space="0" w:color="auto"/>
            </w:tcBorders>
            <w:vAlign w:val="center"/>
          </w:tcPr>
          <w:p w:rsidR="00105B75" w:rsidRPr="00341CCC" w:rsidRDefault="00105B75" w:rsidP="00A731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Мероприятие 1.</w:t>
            </w:r>
          </w:p>
          <w:p w:rsidR="00105B75" w:rsidRPr="00341CCC" w:rsidRDefault="00105B75" w:rsidP="00A731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Подготовка и утверждение конкурсной документации, технического задания, подготовка проекта муниципального контракта для проведения аукциона в электронной форме или запроса предложений по приобретению жилых помещений для детей-сирот и детей, оставшихся без попечения родителей, лиц из числа детей и детей, оставшихся без попечения родителей</w:t>
            </w:r>
          </w:p>
        </w:tc>
        <w:tc>
          <w:tcPr>
            <w:tcW w:w="992" w:type="dxa"/>
            <w:tcBorders>
              <w:top w:val="nil"/>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tc>
        <w:tc>
          <w:tcPr>
            <w:tcW w:w="1417" w:type="dxa"/>
            <w:tcBorders>
              <w:top w:val="nil"/>
              <w:left w:val="single" w:sz="4" w:space="0" w:color="auto"/>
              <w:bottom w:val="single" w:sz="4" w:space="0" w:color="auto"/>
              <w:right w:val="single" w:sz="4" w:space="0" w:color="auto"/>
            </w:tcBorders>
            <w:vAlign w:val="center"/>
          </w:tcPr>
          <w:p w:rsidR="00105B75" w:rsidRPr="002C42EC" w:rsidRDefault="00105B75" w:rsidP="00105B7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 xml:space="preserve">администрации Сергиево-Посадского </w:t>
            </w:r>
            <w:r w:rsidR="005C73B4" w:rsidRPr="005C73B4">
              <w:rPr>
                <w:rFonts w:ascii="Times New Roman" w:eastAsia="Times New Roman" w:hAnsi="Times New Roman"/>
                <w:sz w:val="23"/>
                <w:szCs w:val="23"/>
                <w:lang w:eastAsia="ru-RU"/>
              </w:rPr>
              <w:t xml:space="preserve">городского округа </w:t>
            </w:r>
            <w:r w:rsidRPr="002C42EC">
              <w:rPr>
                <w:rFonts w:ascii="Times New Roman" w:eastAsia="Times New Roman" w:hAnsi="Times New Roman"/>
                <w:sz w:val="23"/>
                <w:szCs w:val="23"/>
                <w:lang w:eastAsia="ru-RU"/>
              </w:rPr>
              <w:t>Московской области</w:t>
            </w:r>
          </w:p>
          <w:p w:rsidR="00105B75" w:rsidRPr="002C42EC" w:rsidRDefault="00105B75" w:rsidP="00A731B2">
            <w:pPr>
              <w:spacing w:after="0" w:line="240" w:lineRule="auto"/>
              <w:rPr>
                <w:rFonts w:ascii="Times New Roman" w:eastAsia="Times New Roman" w:hAnsi="Times New Roman"/>
                <w:sz w:val="23"/>
                <w:szCs w:val="23"/>
                <w:lang w:eastAsia="ru-RU"/>
              </w:rPr>
            </w:pPr>
          </w:p>
        </w:tc>
        <w:tc>
          <w:tcPr>
            <w:tcW w:w="1560" w:type="dxa"/>
            <w:tcBorders>
              <w:top w:val="nil"/>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Размещение информации на электронной всероссийской площадке</w:t>
            </w:r>
          </w:p>
        </w:tc>
      </w:tr>
      <w:tr w:rsidR="00105B75" w:rsidRPr="002C42EC" w:rsidTr="0076737E">
        <w:trPr>
          <w:trHeight w:val="3397"/>
        </w:trPr>
        <w:tc>
          <w:tcPr>
            <w:tcW w:w="675"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985"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2.</w:t>
            </w:r>
          </w:p>
          <w:p w:rsidR="00105B75" w:rsidRPr="002C42EC" w:rsidRDefault="00105B75" w:rsidP="00105B7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Разъяснительная работа с юридическими и физическими лицами по подготовке документов для участия в аукционе в электронной форме или запросе предложений для продажи жилых помещений на территории Сергиево-Посадского муниципального района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rsidR="00501726" w:rsidRDefault="00105B75"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p w:rsidR="00105B75" w:rsidRPr="00501726" w:rsidRDefault="00105B75" w:rsidP="00501726">
            <w:pPr>
              <w:tabs>
                <w:tab w:val="left" w:pos="3015"/>
              </w:tabs>
              <w:rPr>
                <w:rFonts w:ascii="Times New Roman" w:eastAsia="Times New Roman" w:hAnsi="Times New Roman"/>
                <w:sz w:val="23"/>
                <w:szCs w:val="23"/>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105B7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 xml:space="preserve">администрации Сергиево-Посадского </w:t>
            </w:r>
            <w:r w:rsidR="005C73B4" w:rsidRPr="005C73B4">
              <w:rPr>
                <w:rFonts w:ascii="Times New Roman" w:eastAsia="Times New Roman" w:hAnsi="Times New Roman"/>
                <w:sz w:val="23"/>
                <w:szCs w:val="23"/>
                <w:lang w:eastAsia="ru-RU"/>
              </w:rPr>
              <w:t xml:space="preserve">городского округа </w:t>
            </w:r>
            <w:r w:rsidRPr="002C42EC">
              <w:rPr>
                <w:rFonts w:ascii="Times New Roman" w:eastAsia="Times New Roman" w:hAnsi="Times New Roman"/>
                <w:sz w:val="23"/>
                <w:szCs w:val="23"/>
                <w:lang w:eastAsia="ru-RU"/>
              </w:rPr>
              <w:t>Московской области</w:t>
            </w:r>
          </w:p>
          <w:p w:rsidR="00105B75" w:rsidRPr="002C42EC" w:rsidRDefault="00105B75" w:rsidP="00105B75">
            <w:pPr>
              <w:spacing w:after="0" w:line="240" w:lineRule="auto"/>
              <w:jc w:val="center"/>
              <w:rPr>
                <w:rFonts w:ascii="Times New Roman" w:eastAsia="Times New Roman" w:hAnsi="Times New Roman"/>
                <w:sz w:val="23"/>
                <w:szCs w:val="23"/>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105B75" w:rsidRPr="002C42EC" w:rsidRDefault="00501726"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Размещение информации на электронной всероссийской площадке</w:t>
            </w:r>
          </w:p>
        </w:tc>
      </w:tr>
      <w:tr w:rsidR="00650AC3" w:rsidRPr="002C42EC" w:rsidTr="00E177B4">
        <w:trPr>
          <w:trHeight w:val="1008"/>
        </w:trPr>
        <w:tc>
          <w:tcPr>
            <w:tcW w:w="675" w:type="dxa"/>
            <w:vMerge w:val="restart"/>
            <w:tcBorders>
              <w:top w:val="single" w:sz="4" w:space="0" w:color="auto"/>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c>
          <w:tcPr>
            <w:tcW w:w="1985" w:type="dxa"/>
            <w:vMerge w:val="restart"/>
            <w:tcBorders>
              <w:top w:val="single" w:sz="4" w:space="0" w:color="auto"/>
              <w:left w:val="single" w:sz="4" w:space="0" w:color="auto"/>
              <w:right w:val="single" w:sz="4" w:space="0" w:color="auto"/>
            </w:tcBorders>
            <w:vAlign w:val="center"/>
          </w:tcPr>
          <w:p w:rsidR="00501726"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Мероприятие 3</w:t>
            </w:r>
          </w:p>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Заключение муниципальных контрактов по приобретению жилых помещений и их регистрация в органе, осуществляющем государственную регистрацию прав на недвижимое имущество и сделок с ним</w:t>
            </w:r>
          </w:p>
        </w:tc>
        <w:tc>
          <w:tcPr>
            <w:tcW w:w="992" w:type="dxa"/>
            <w:vMerge w:val="restart"/>
            <w:tcBorders>
              <w:top w:val="single" w:sz="4" w:space="0" w:color="auto"/>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76737E"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C913DE"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255 357,50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AC1517" w:rsidP="00DA182A">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75 367,50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067A" w:rsidP="00DA182A">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63 647</w:t>
            </w:r>
            <w:r w:rsidR="00C06530"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5D554F"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58 171,00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77B4"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46537</w:t>
            </w:r>
            <w:r w:rsidR="00DA182A" w:rsidRPr="00AC1517">
              <w:rPr>
                <w:rFonts w:ascii="Times New Roman" w:eastAsia="Times New Roman" w:hAnsi="Times New Roman"/>
                <w:sz w:val="18"/>
                <w:szCs w:val="20"/>
                <w:lang w:eastAsia="ru-RU"/>
              </w:rPr>
              <w:t>,00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50AC3" w:rsidRPr="00E177B4" w:rsidRDefault="00E177B4" w:rsidP="00A731B2">
            <w:pPr>
              <w:spacing w:after="0" w:line="240" w:lineRule="auto"/>
              <w:jc w:val="center"/>
              <w:rPr>
                <w:rFonts w:ascii="Times New Roman" w:eastAsia="Times New Roman" w:hAnsi="Times New Roman"/>
                <w:sz w:val="16"/>
                <w:szCs w:val="20"/>
                <w:lang w:eastAsia="ru-RU"/>
              </w:rPr>
            </w:pPr>
            <w:r w:rsidRPr="00E177B4">
              <w:rPr>
                <w:rFonts w:ascii="Times New Roman" w:eastAsia="Times New Roman" w:hAnsi="Times New Roman"/>
                <w:sz w:val="16"/>
                <w:szCs w:val="20"/>
                <w:lang w:eastAsia="ru-RU"/>
              </w:rPr>
              <w:t>11635,00</w:t>
            </w:r>
          </w:p>
        </w:tc>
        <w:tc>
          <w:tcPr>
            <w:tcW w:w="1417" w:type="dxa"/>
            <w:vMerge w:val="restart"/>
            <w:tcBorders>
              <w:top w:val="single" w:sz="4" w:space="0" w:color="auto"/>
              <w:left w:val="single" w:sz="4" w:space="0" w:color="auto"/>
              <w:right w:val="single" w:sz="4" w:space="0" w:color="auto"/>
            </w:tcBorders>
            <w:vAlign w:val="center"/>
          </w:tcPr>
          <w:p w:rsidR="00650AC3" w:rsidRPr="002C42EC" w:rsidRDefault="00650AC3" w:rsidP="00650AC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 xml:space="preserve">администрации Сергиево-Посадского </w:t>
            </w:r>
            <w:r w:rsidR="005C73B4" w:rsidRPr="005C73B4">
              <w:rPr>
                <w:rFonts w:ascii="Times New Roman" w:eastAsia="Times New Roman" w:hAnsi="Times New Roman"/>
                <w:sz w:val="23"/>
                <w:szCs w:val="23"/>
                <w:lang w:eastAsia="ru-RU"/>
              </w:rPr>
              <w:t xml:space="preserve">городского округа </w:t>
            </w:r>
            <w:r w:rsidRPr="002C42EC">
              <w:rPr>
                <w:rFonts w:ascii="Times New Roman" w:eastAsia="Times New Roman" w:hAnsi="Times New Roman"/>
                <w:sz w:val="23"/>
                <w:szCs w:val="23"/>
                <w:lang w:eastAsia="ru-RU"/>
              </w:rPr>
              <w:t>Московской области</w:t>
            </w:r>
          </w:p>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val="restart"/>
            <w:tcBorders>
              <w:top w:val="single" w:sz="4" w:space="0" w:color="auto"/>
              <w:left w:val="single" w:sz="4" w:space="0" w:color="auto"/>
              <w:right w:val="single" w:sz="4" w:space="0" w:color="auto"/>
            </w:tcBorders>
            <w:vAlign w:val="center"/>
          </w:tcPr>
          <w:p w:rsidR="00650AC3" w:rsidRPr="002C42EC" w:rsidRDefault="00650AC3" w:rsidP="00E9467F">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Выписка из Единого государственного реестра прав на недвижимое имущество и сделок с ним о регистрации перехода права собственности на жилое помещение</w:t>
            </w:r>
          </w:p>
        </w:tc>
      </w:tr>
      <w:tr w:rsidR="00650AC3" w:rsidRPr="002C42EC" w:rsidTr="00E177B4">
        <w:trPr>
          <w:trHeight w:val="1275"/>
        </w:trPr>
        <w:tc>
          <w:tcPr>
            <w:tcW w:w="675"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985"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992"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105B7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76737E"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C913DE"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254 678,00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AC1517" w:rsidP="00DA182A">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74 688,00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067A" w:rsidP="00DA182A">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63 647</w:t>
            </w:r>
            <w:r w:rsidR="00C06530"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5D554F" w:rsidP="00BB2108">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58 171,00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77B4"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46537</w:t>
            </w:r>
            <w:r w:rsidR="00DA182A" w:rsidRPr="00AC1517">
              <w:rPr>
                <w:rFonts w:ascii="Times New Roman" w:eastAsia="Times New Roman" w:hAnsi="Times New Roman"/>
                <w:sz w:val="18"/>
                <w:szCs w:val="20"/>
                <w:lang w:eastAsia="ru-RU"/>
              </w:rPr>
              <w:t>,00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50AC3" w:rsidRPr="00E177B4" w:rsidRDefault="00E177B4" w:rsidP="00A731B2">
            <w:pPr>
              <w:spacing w:after="0" w:line="240" w:lineRule="auto"/>
              <w:jc w:val="center"/>
              <w:rPr>
                <w:rFonts w:ascii="Times New Roman" w:eastAsia="Times New Roman" w:hAnsi="Times New Roman"/>
                <w:sz w:val="16"/>
                <w:szCs w:val="20"/>
                <w:lang w:eastAsia="ru-RU"/>
              </w:rPr>
            </w:pPr>
            <w:r w:rsidRPr="00E177B4">
              <w:rPr>
                <w:rFonts w:ascii="Times New Roman" w:eastAsia="Times New Roman" w:hAnsi="Times New Roman"/>
                <w:sz w:val="16"/>
                <w:szCs w:val="20"/>
                <w:lang w:eastAsia="ru-RU"/>
              </w:rPr>
              <w:t>11635,00</w:t>
            </w:r>
          </w:p>
        </w:tc>
        <w:tc>
          <w:tcPr>
            <w:tcW w:w="1417" w:type="dxa"/>
            <w:vMerge/>
            <w:tcBorders>
              <w:left w:val="single" w:sz="4" w:space="0" w:color="auto"/>
              <w:right w:val="single" w:sz="4" w:space="0" w:color="auto"/>
            </w:tcBorders>
            <w:vAlign w:val="center"/>
          </w:tcPr>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r>
      <w:tr w:rsidR="00650AC3" w:rsidRPr="002C42EC" w:rsidTr="00E177B4">
        <w:trPr>
          <w:trHeight w:val="1275"/>
        </w:trPr>
        <w:tc>
          <w:tcPr>
            <w:tcW w:w="675"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985"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992"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650AC3"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w:t>
            </w:r>
            <w:r w:rsidR="00C06530" w:rsidRPr="00AC1517">
              <w:rPr>
                <w:rFonts w:ascii="Times New Roman" w:eastAsia="Times New Roman" w:hAnsi="Times New Roman"/>
                <w:sz w:val="18"/>
                <w:szCs w:val="20"/>
                <w:lang w:eastAsia="ru-RU"/>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892FE7"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679,50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892FE7"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679,50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650AC3"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w:t>
            </w:r>
            <w:r w:rsidR="00C06530"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650AC3"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w:t>
            </w:r>
            <w:r w:rsidR="00C06530"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C06530"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E177B4" w:rsidP="00A731B2">
            <w:pPr>
              <w:spacing w:after="0" w:line="240" w:lineRule="auto"/>
              <w:jc w:val="center"/>
              <w:rPr>
                <w:rFonts w:ascii="Times New Roman" w:eastAsia="Times New Roman" w:hAnsi="Times New Roman"/>
                <w:sz w:val="20"/>
                <w:szCs w:val="20"/>
                <w:lang w:eastAsia="ru-RU"/>
              </w:rPr>
            </w:pPr>
            <w:r w:rsidRPr="00E177B4">
              <w:rPr>
                <w:rFonts w:ascii="Times New Roman" w:eastAsia="Times New Roman" w:hAnsi="Times New Roman"/>
                <w:sz w:val="18"/>
                <w:szCs w:val="20"/>
                <w:lang w:eastAsia="ru-RU"/>
              </w:rPr>
              <w:t>0,00</w:t>
            </w:r>
          </w:p>
        </w:tc>
        <w:tc>
          <w:tcPr>
            <w:tcW w:w="1417" w:type="dxa"/>
            <w:vMerge/>
            <w:tcBorders>
              <w:left w:val="single" w:sz="4" w:space="0" w:color="auto"/>
              <w:bottom w:val="single" w:sz="4" w:space="0" w:color="auto"/>
              <w:right w:val="single" w:sz="4" w:space="0" w:color="auto"/>
            </w:tcBorders>
            <w:vAlign w:val="center"/>
          </w:tcPr>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r>
      <w:tr w:rsidR="00501726" w:rsidRPr="002C42EC" w:rsidTr="0076737E">
        <w:trPr>
          <w:trHeight w:val="1275"/>
        </w:trPr>
        <w:tc>
          <w:tcPr>
            <w:tcW w:w="675" w:type="dxa"/>
            <w:tcBorders>
              <w:left w:val="single" w:sz="4" w:space="0" w:color="auto"/>
              <w:bottom w:val="single" w:sz="4" w:space="0" w:color="auto"/>
              <w:right w:val="single" w:sz="4" w:space="0" w:color="auto"/>
            </w:tcBorders>
            <w:vAlign w:val="center"/>
          </w:tcPr>
          <w:p w:rsidR="00501726" w:rsidRPr="002C42EC"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1.4.</w:t>
            </w:r>
          </w:p>
        </w:tc>
        <w:tc>
          <w:tcPr>
            <w:tcW w:w="1985" w:type="dxa"/>
            <w:tcBorders>
              <w:left w:val="single" w:sz="4" w:space="0" w:color="auto"/>
              <w:bottom w:val="single" w:sz="4" w:space="0" w:color="auto"/>
              <w:right w:val="single" w:sz="4" w:space="0" w:color="auto"/>
            </w:tcBorders>
            <w:vAlign w:val="center"/>
          </w:tcPr>
          <w:p w:rsidR="00501726"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Мероприятие 4</w:t>
            </w:r>
          </w:p>
          <w:p w:rsidR="00501726" w:rsidRPr="00B4213A" w:rsidRDefault="00B4213A" w:rsidP="00A731B2">
            <w:pPr>
              <w:spacing w:after="0" w:line="240" w:lineRule="auto"/>
              <w:rPr>
                <w:rFonts w:ascii="Times New Roman" w:eastAsia="Times New Roman" w:hAnsi="Times New Roman"/>
                <w:lang w:eastAsia="ru-RU"/>
              </w:rPr>
            </w:pPr>
            <w:r>
              <w:rPr>
                <w:rFonts w:ascii="Times New Roman" w:hAnsi="Times New Roman"/>
                <w:color w:val="000000"/>
              </w:rPr>
              <w:t>Заключение</w:t>
            </w:r>
            <w:r w:rsidRPr="00B4213A">
              <w:rPr>
                <w:rFonts w:ascii="Times New Roman" w:hAnsi="Times New Roman"/>
                <w:color w:val="000000"/>
              </w:rPr>
              <w:t xml:space="preserve">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попечения родителей</w:t>
            </w:r>
          </w:p>
        </w:tc>
        <w:tc>
          <w:tcPr>
            <w:tcW w:w="992" w:type="dxa"/>
            <w:tcBorders>
              <w:left w:val="single" w:sz="4" w:space="0" w:color="auto"/>
              <w:bottom w:val="single" w:sz="4" w:space="0" w:color="auto"/>
              <w:right w:val="single" w:sz="4" w:space="0" w:color="auto"/>
            </w:tcBorders>
            <w:vAlign w:val="center"/>
          </w:tcPr>
          <w:p w:rsidR="00501726" w:rsidRPr="002C42EC"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2017-2021 годы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01726" w:rsidRPr="002C42EC" w:rsidRDefault="00501726" w:rsidP="00A731B2">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rsidR="00501726" w:rsidRDefault="00501726" w:rsidP="0050172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1417" w:type="dxa"/>
            <w:tcBorders>
              <w:left w:val="single" w:sz="4" w:space="0" w:color="auto"/>
              <w:bottom w:val="single" w:sz="4" w:space="0" w:color="auto"/>
              <w:right w:val="single" w:sz="4" w:space="0" w:color="auto"/>
            </w:tcBorders>
            <w:vAlign w:val="center"/>
          </w:tcPr>
          <w:p w:rsidR="00B4213A" w:rsidRPr="002C42EC" w:rsidRDefault="00B4213A" w:rsidP="00B4213A">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 xml:space="preserve">администрации Сергиево-Посадского </w:t>
            </w:r>
            <w:r w:rsidR="005C73B4" w:rsidRPr="005C73B4">
              <w:rPr>
                <w:rFonts w:ascii="Times New Roman" w:eastAsia="Times New Roman" w:hAnsi="Times New Roman"/>
                <w:sz w:val="23"/>
                <w:szCs w:val="23"/>
                <w:lang w:eastAsia="ru-RU"/>
              </w:rPr>
              <w:t xml:space="preserve">городского округа </w:t>
            </w:r>
            <w:r w:rsidRPr="002C42EC">
              <w:rPr>
                <w:rFonts w:ascii="Times New Roman" w:eastAsia="Times New Roman" w:hAnsi="Times New Roman"/>
                <w:sz w:val="23"/>
                <w:szCs w:val="23"/>
                <w:lang w:eastAsia="ru-RU"/>
              </w:rPr>
              <w:t>Московской области</w:t>
            </w:r>
          </w:p>
          <w:p w:rsidR="00501726" w:rsidRPr="002C42EC" w:rsidRDefault="00501726" w:rsidP="00105B75">
            <w:pPr>
              <w:spacing w:after="0" w:line="240" w:lineRule="auto"/>
              <w:jc w:val="center"/>
              <w:rPr>
                <w:rFonts w:ascii="Times New Roman" w:eastAsia="Times New Roman" w:hAnsi="Times New Roman"/>
                <w:sz w:val="23"/>
                <w:szCs w:val="23"/>
                <w:lang w:eastAsia="ru-RU"/>
              </w:rPr>
            </w:pPr>
          </w:p>
        </w:tc>
        <w:tc>
          <w:tcPr>
            <w:tcW w:w="1560" w:type="dxa"/>
            <w:tcBorders>
              <w:left w:val="single" w:sz="4" w:space="0" w:color="auto"/>
              <w:bottom w:val="single" w:sz="4" w:space="0" w:color="auto"/>
              <w:right w:val="single" w:sz="4" w:space="0" w:color="auto"/>
            </w:tcBorders>
            <w:vAlign w:val="center"/>
          </w:tcPr>
          <w:p w:rsidR="00501726" w:rsidRPr="00B4213A" w:rsidRDefault="00B4213A" w:rsidP="00A731B2">
            <w:pPr>
              <w:spacing w:after="0" w:line="240" w:lineRule="auto"/>
              <w:rPr>
                <w:rFonts w:ascii="Times New Roman" w:hAnsi="Times New Roman"/>
                <w:color w:val="000000"/>
              </w:rPr>
            </w:pPr>
            <w:r w:rsidRPr="00B4213A">
              <w:rPr>
                <w:rFonts w:ascii="Times New Roman" w:hAnsi="Times New Roman"/>
                <w:color w:val="000000"/>
              </w:rPr>
              <w:t>Постановление администрации Сергиево-Посадского муниципального района о предоставлении жилых помещений</w:t>
            </w:r>
          </w:p>
          <w:p w:rsidR="00B4213A" w:rsidRPr="002C42EC" w:rsidRDefault="00B4213A" w:rsidP="00A731B2">
            <w:pPr>
              <w:spacing w:after="0" w:line="240" w:lineRule="auto"/>
              <w:rPr>
                <w:rFonts w:ascii="Times New Roman" w:eastAsia="Times New Roman" w:hAnsi="Times New Roman"/>
                <w:sz w:val="23"/>
                <w:szCs w:val="23"/>
                <w:lang w:eastAsia="ru-RU"/>
              </w:rPr>
            </w:pPr>
            <w:r w:rsidRPr="00B4213A">
              <w:rPr>
                <w:rFonts w:ascii="Times New Roman" w:hAnsi="Times New Roman"/>
                <w:color w:val="000000"/>
              </w:rPr>
              <w:t>Договор найма специализированного жилого помещения</w:t>
            </w:r>
          </w:p>
        </w:tc>
      </w:tr>
    </w:tbl>
    <w:p w:rsidR="00105B75" w:rsidRPr="002C42EC" w:rsidRDefault="00105B75" w:rsidP="00F667B6">
      <w:pPr>
        <w:spacing w:after="0" w:line="240" w:lineRule="auto"/>
        <w:rPr>
          <w:rFonts w:ascii="Times New Roman" w:eastAsia="Times New Roman" w:hAnsi="Times New Roman"/>
          <w:sz w:val="23"/>
          <w:szCs w:val="23"/>
          <w:lang w:eastAsia="ru-RU"/>
        </w:rPr>
      </w:pPr>
    </w:p>
    <w:p w:rsidR="00650AC3" w:rsidRPr="002C42EC" w:rsidRDefault="00650AC3"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650AC3" w:rsidRPr="002C42EC" w:rsidSect="00736CF7">
          <w:pgSz w:w="16838" w:h="11906" w:orient="landscape"/>
          <w:pgMar w:top="855" w:right="1134" w:bottom="851" w:left="1134" w:header="284" w:footer="680" w:gutter="0"/>
          <w:cols w:space="708"/>
          <w:docGrid w:linePitch="360"/>
        </w:sectPr>
      </w:pPr>
    </w:p>
    <w:p w:rsidR="00650AC3" w:rsidRPr="002C42EC" w:rsidRDefault="00650AC3"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650AC3" w:rsidRPr="002C42EC" w:rsidSect="00736CF7">
          <w:type w:val="continuous"/>
          <w:pgSz w:w="16838" w:h="11906" w:orient="landscape"/>
          <w:pgMar w:top="855" w:right="1134" w:bottom="851" w:left="1134" w:header="284" w:footer="680" w:gutter="0"/>
          <w:cols w:space="708"/>
          <w:docGrid w:linePitch="360"/>
        </w:sect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 xml:space="preserve">. Подпрограмма </w:t>
      </w:r>
      <w:r w:rsidR="00915858">
        <w:rPr>
          <w:rFonts w:ascii="Times New Roman" w:hAnsi="Times New Roman"/>
          <w:sz w:val="23"/>
          <w:szCs w:val="23"/>
        </w:rPr>
        <w:t xml:space="preserve">4 </w:t>
      </w:r>
      <w:r w:rsidRPr="002C42EC">
        <w:rPr>
          <w:rFonts w:ascii="Times New Roman" w:hAnsi="Times New Roman"/>
          <w:sz w:val="23"/>
          <w:szCs w:val="23"/>
        </w:rPr>
        <w:t xml:space="preserve">«Социальная ипотека» </w:t>
      </w:r>
    </w:p>
    <w:p w:rsidR="00650AC3" w:rsidRPr="002C42EC" w:rsidRDefault="00650AC3" w:rsidP="00F667B6">
      <w:pPr>
        <w:spacing w:after="0" w:line="240" w:lineRule="auto"/>
        <w:ind w:firstLine="540"/>
        <w:jc w:val="center"/>
        <w:rPr>
          <w:rFonts w:ascii="Times New Roman" w:hAnsi="Times New Roman"/>
          <w:sz w:val="23"/>
          <w:szCs w:val="23"/>
        </w:r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 xml:space="preserve">.1. Паспорт подпрограммы </w:t>
      </w:r>
      <w:r w:rsidR="00915858">
        <w:rPr>
          <w:rFonts w:ascii="Times New Roman" w:hAnsi="Times New Roman"/>
          <w:sz w:val="23"/>
          <w:szCs w:val="23"/>
        </w:rPr>
        <w:t xml:space="preserve">4 </w:t>
      </w:r>
      <w:r w:rsidRPr="002C42EC">
        <w:rPr>
          <w:rFonts w:ascii="Times New Roman" w:hAnsi="Times New Roman"/>
          <w:sz w:val="23"/>
          <w:szCs w:val="23"/>
        </w:rPr>
        <w:t xml:space="preserve">«Социальная ипотека» </w:t>
      </w:r>
    </w:p>
    <w:p w:rsidR="00F667B6" w:rsidRPr="002C42EC" w:rsidRDefault="00F667B6" w:rsidP="00F667B6">
      <w:pPr>
        <w:autoSpaceDE w:val="0"/>
        <w:autoSpaceDN w:val="0"/>
        <w:adjustRightInd w:val="0"/>
        <w:spacing w:after="0" w:line="240" w:lineRule="auto"/>
        <w:ind w:firstLine="567"/>
        <w:jc w:val="both"/>
        <w:rPr>
          <w:rFonts w:ascii="Times New Roman" w:hAnsi="Times New Roman"/>
          <w:sz w:val="23"/>
          <w:szCs w:val="23"/>
        </w:rPr>
      </w:pPr>
    </w:p>
    <w:tbl>
      <w:tblPr>
        <w:tblW w:w="15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675"/>
        <w:gridCol w:w="127"/>
        <w:gridCol w:w="3541"/>
        <w:gridCol w:w="1328"/>
        <w:gridCol w:w="1134"/>
        <w:gridCol w:w="1417"/>
        <w:gridCol w:w="1418"/>
        <w:gridCol w:w="1276"/>
        <w:gridCol w:w="1333"/>
        <w:gridCol w:w="20"/>
      </w:tblGrid>
      <w:tr w:rsidR="00F667B6" w:rsidRPr="002C42EC" w:rsidTr="00046561">
        <w:trPr>
          <w:jc w:val="center"/>
        </w:trPr>
        <w:tc>
          <w:tcPr>
            <w:tcW w:w="7145" w:type="dxa"/>
            <w:gridSpan w:val="4"/>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Наименование подпрограммы</w:t>
            </w:r>
          </w:p>
        </w:tc>
        <w:tc>
          <w:tcPr>
            <w:tcW w:w="7926" w:type="dxa"/>
            <w:gridSpan w:val="7"/>
            <w:tcBorders>
              <w:top w:val="single" w:sz="4" w:space="0" w:color="auto"/>
              <w:bottom w:val="single" w:sz="4" w:space="0" w:color="auto"/>
            </w:tcBorders>
            <w:shd w:val="clear" w:color="auto" w:fill="auto"/>
          </w:tcPr>
          <w:p w:rsidR="00F667B6" w:rsidRPr="002C42EC" w:rsidRDefault="00915858" w:rsidP="00650AC3">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Социальная ипотека</w:t>
            </w:r>
          </w:p>
        </w:tc>
      </w:tr>
      <w:tr w:rsidR="00F667B6" w:rsidRPr="002C42EC" w:rsidTr="00046561">
        <w:trPr>
          <w:jc w:val="center"/>
        </w:trPr>
        <w:tc>
          <w:tcPr>
            <w:tcW w:w="7145" w:type="dxa"/>
            <w:gridSpan w:val="4"/>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Цел</w:t>
            </w:r>
            <w:r w:rsidR="00FD515B">
              <w:rPr>
                <w:rFonts w:ascii="Times New Roman" w:hAnsi="Times New Roman"/>
                <w:sz w:val="23"/>
                <w:szCs w:val="23"/>
              </w:rPr>
              <w:t>ь (</w:t>
            </w:r>
            <w:r>
              <w:rPr>
                <w:rFonts w:ascii="Times New Roman" w:hAnsi="Times New Roman"/>
                <w:sz w:val="23"/>
                <w:szCs w:val="23"/>
              </w:rPr>
              <w:t>и</w:t>
            </w:r>
            <w:r w:rsidR="00FD515B">
              <w:rPr>
                <w:rFonts w:ascii="Times New Roman" w:hAnsi="Times New Roman"/>
                <w:sz w:val="23"/>
                <w:szCs w:val="23"/>
              </w:rPr>
              <w:t>)</w:t>
            </w:r>
            <w:r>
              <w:rPr>
                <w:rFonts w:ascii="Times New Roman" w:hAnsi="Times New Roman"/>
                <w:sz w:val="23"/>
                <w:szCs w:val="23"/>
              </w:rPr>
              <w:t xml:space="preserve"> подпрограммы</w:t>
            </w:r>
          </w:p>
        </w:tc>
        <w:tc>
          <w:tcPr>
            <w:tcW w:w="7926" w:type="dxa"/>
            <w:gridSpan w:val="7"/>
            <w:tcBorders>
              <w:top w:val="single" w:sz="4" w:space="0" w:color="auto"/>
            </w:tcBorders>
            <w:shd w:val="clear" w:color="auto" w:fill="auto"/>
          </w:tcPr>
          <w:p w:rsidR="00F667B6" w:rsidRPr="002C42EC" w:rsidRDefault="00CE230E" w:rsidP="00C8513F">
            <w:pPr>
              <w:spacing w:after="0" w:line="240" w:lineRule="auto"/>
              <w:jc w:val="both"/>
              <w:rPr>
                <w:rFonts w:ascii="Times New Roman" w:hAnsi="Times New Roman"/>
                <w:sz w:val="23"/>
                <w:szCs w:val="23"/>
              </w:rPr>
            </w:pPr>
            <w:r>
              <w:rPr>
                <w:rFonts w:ascii="Times New Roman" w:eastAsia="Times New Roman" w:hAnsi="Times New Roman"/>
                <w:sz w:val="23"/>
                <w:szCs w:val="23"/>
                <w:lang w:eastAsia="ru-RU"/>
              </w:rPr>
              <w:t>Оказание государственной поддержки</w:t>
            </w:r>
            <w:r w:rsidRPr="002C42EC">
              <w:rPr>
                <w:rFonts w:ascii="Times New Roman" w:hAnsi="Times New Roman"/>
                <w:sz w:val="23"/>
                <w:szCs w:val="23"/>
              </w:rPr>
              <w:t xml:space="preserve"> отдельным категориям граждан</w:t>
            </w:r>
            <w:r>
              <w:rPr>
                <w:rFonts w:ascii="Times New Roman" w:eastAsia="Times New Roman" w:hAnsi="Times New Roman"/>
                <w:sz w:val="23"/>
                <w:szCs w:val="23"/>
                <w:lang w:eastAsia="ru-RU"/>
              </w:rPr>
              <w:t xml:space="preserve"> путем выдачи с</w:t>
            </w:r>
            <w:r w:rsidRPr="002C42EC">
              <w:rPr>
                <w:rFonts w:ascii="Times New Roman" w:eastAsia="Times New Roman" w:hAnsi="Times New Roman"/>
                <w:sz w:val="23"/>
                <w:szCs w:val="23"/>
                <w:lang w:eastAsia="ru-RU"/>
              </w:rPr>
              <w:t>видетельств на оплату основного долга по ипотечному жилищному кредиту</w:t>
            </w:r>
          </w:p>
        </w:tc>
      </w:tr>
      <w:tr w:rsidR="00915858" w:rsidRPr="002C42EC" w:rsidTr="00046561">
        <w:trPr>
          <w:jc w:val="center"/>
        </w:trPr>
        <w:tc>
          <w:tcPr>
            <w:tcW w:w="7145" w:type="dxa"/>
            <w:gridSpan w:val="4"/>
          </w:tcPr>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7926" w:type="dxa"/>
            <w:gridSpan w:val="7"/>
            <w:tcBorders>
              <w:top w:val="single" w:sz="4" w:space="0" w:color="auto"/>
            </w:tcBorders>
            <w:shd w:val="clear" w:color="auto" w:fill="auto"/>
          </w:tcPr>
          <w:p w:rsidR="00915858" w:rsidRPr="002C42EC" w:rsidRDefault="00915858" w:rsidP="00852E2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 xml:space="preserve">администрации Сергиево-Посадского </w:t>
            </w:r>
            <w:r w:rsidR="005C73B4" w:rsidRPr="005C73B4">
              <w:rPr>
                <w:rFonts w:ascii="Times New Roman" w:eastAsia="Times New Roman" w:hAnsi="Times New Roman"/>
                <w:sz w:val="23"/>
                <w:szCs w:val="23"/>
                <w:lang w:eastAsia="ru-RU"/>
              </w:rPr>
              <w:t xml:space="preserve">городского округа </w:t>
            </w:r>
            <w:r w:rsidRPr="002C42EC">
              <w:rPr>
                <w:rFonts w:ascii="Times New Roman" w:eastAsia="Times New Roman" w:hAnsi="Times New Roman"/>
                <w:sz w:val="23"/>
                <w:szCs w:val="23"/>
                <w:lang w:eastAsia="ru-RU"/>
              </w:rPr>
              <w:t>Московской области</w:t>
            </w:r>
          </w:p>
        </w:tc>
      </w:tr>
      <w:tr w:rsidR="00915858" w:rsidRPr="002C42EC" w:rsidTr="00046561">
        <w:trPr>
          <w:jc w:val="center"/>
        </w:trPr>
        <w:tc>
          <w:tcPr>
            <w:tcW w:w="7145" w:type="dxa"/>
            <w:gridSpan w:val="4"/>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Сроки реализации подпрограммы</w:t>
            </w:r>
          </w:p>
        </w:tc>
        <w:tc>
          <w:tcPr>
            <w:tcW w:w="7926" w:type="dxa"/>
            <w:gridSpan w:val="7"/>
            <w:tcBorders>
              <w:top w:val="single" w:sz="4" w:space="0" w:color="auto"/>
            </w:tcBorders>
            <w:shd w:val="clear" w:color="auto" w:fill="auto"/>
          </w:tcPr>
          <w:p w:rsidR="00915858" w:rsidRPr="002C42EC" w:rsidRDefault="00915858" w:rsidP="00F667B6">
            <w:pPr>
              <w:spacing w:after="0" w:line="240" w:lineRule="auto"/>
              <w:ind w:firstLine="33"/>
              <w:jc w:val="both"/>
              <w:rPr>
                <w:rFonts w:ascii="Times New Roman" w:hAnsi="Times New Roman"/>
                <w:sz w:val="23"/>
                <w:szCs w:val="23"/>
              </w:rPr>
            </w:pPr>
            <w:r>
              <w:rPr>
                <w:rFonts w:ascii="Times New Roman" w:hAnsi="Times New Roman"/>
                <w:sz w:val="23"/>
                <w:szCs w:val="23"/>
              </w:rPr>
              <w:t>2017-2021 годы</w:t>
            </w:r>
          </w:p>
        </w:tc>
      </w:tr>
      <w:tr w:rsidR="00650AC3" w:rsidRPr="002C42EC" w:rsidTr="00046561">
        <w:trPr>
          <w:cantSplit/>
          <w:trHeight w:val="350"/>
          <w:jc w:val="center"/>
        </w:trPr>
        <w:tc>
          <w:tcPr>
            <w:tcW w:w="1802" w:type="dxa"/>
            <w:vMerge w:val="restart"/>
          </w:tcPr>
          <w:p w:rsidR="00650AC3" w:rsidRPr="002C42EC" w:rsidRDefault="00650AC3" w:rsidP="00AB2898">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w:t>
            </w:r>
            <w:r w:rsidR="00AB2898">
              <w:rPr>
                <w:rFonts w:ascii="Times New Roman" w:hAnsi="Times New Roman"/>
                <w:sz w:val="23"/>
                <w:szCs w:val="23"/>
              </w:rPr>
              <w:t xml:space="preserve">ки финансирования подпрограммы </w:t>
            </w:r>
          </w:p>
        </w:tc>
        <w:tc>
          <w:tcPr>
            <w:tcW w:w="1675" w:type="dxa"/>
            <w:vMerge w:val="restart"/>
          </w:tcPr>
          <w:p w:rsidR="00650AC3" w:rsidRPr="002C42EC" w:rsidRDefault="00650AC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3668" w:type="dxa"/>
            <w:gridSpan w:val="2"/>
            <w:vMerge w:val="restart"/>
          </w:tcPr>
          <w:p w:rsidR="00650AC3" w:rsidRPr="002C42EC" w:rsidRDefault="00650AC3"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Источник финансирования</w:t>
            </w:r>
          </w:p>
        </w:tc>
        <w:tc>
          <w:tcPr>
            <w:tcW w:w="7926" w:type="dxa"/>
            <w:gridSpan w:val="7"/>
            <w:shd w:val="clear" w:color="auto" w:fill="auto"/>
          </w:tcPr>
          <w:p w:rsidR="00650AC3" w:rsidRPr="002C42EC" w:rsidRDefault="00CE230E" w:rsidP="00F667B6">
            <w:pPr>
              <w:spacing w:after="0" w:line="240" w:lineRule="auto"/>
              <w:ind w:firstLine="567"/>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915858" w:rsidRPr="002C42EC" w:rsidTr="00316E3C">
        <w:trPr>
          <w:gridAfter w:val="1"/>
          <w:wAfter w:w="20" w:type="dxa"/>
          <w:cantSplit/>
          <w:trHeight w:val="654"/>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3668" w:type="dxa"/>
            <w:gridSpan w:val="2"/>
            <w:vMerge/>
          </w:tcPr>
          <w:p w:rsidR="00915858" w:rsidRPr="002C42EC" w:rsidRDefault="00915858" w:rsidP="00F667B6">
            <w:pPr>
              <w:tabs>
                <w:tab w:val="center" w:pos="4677"/>
                <w:tab w:val="right" w:pos="9355"/>
              </w:tabs>
              <w:spacing w:after="0" w:line="240" w:lineRule="auto"/>
              <w:ind w:firstLine="567"/>
              <w:jc w:val="center"/>
              <w:rPr>
                <w:rFonts w:ascii="Times New Roman" w:hAnsi="Times New Roman"/>
                <w:sz w:val="23"/>
                <w:szCs w:val="23"/>
              </w:rPr>
            </w:pPr>
          </w:p>
        </w:tc>
        <w:tc>
          <w:tcPr>
            <w:tcW w:w="1328" w:type="dxa"/>
            <w:shd w:val="clear" w:color="auto" w:fill="auto"/>
            <w:vAlign w:val="center"/>
          </w:tcPr>
          <w:p w:rsidR="00915858" w:rsidRPr="002C42EC" w:rsidRDefault="00915858" w:rsidP="00852E2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Итого</w:t>
            </w:r>
          </w:p>
        </w:tc>
        <w:tc>
          <w:tcPr>
            <w:tcW w:w="1134"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2017 год</w:t>
            </w:r>
          </w:p>
        </w:tc>
        <w:tc>
          <w:tcPr>
            <w:tcW w:w="1417"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2018 год</w:t>
            </w:r>
          </w:p>
        </w:tc>
        <w:tc>
          <w:tcPr>
            <w:tcW w:w="1418"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2019 год</w:t>
            </w:r>
          </w:p>
        </w:tc>
        <w:tc>
          <w:tcPr>
            <w:tcW w:w="1276"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2020 год</w:t>
            </w:r>
          </w:p>
        </w:tc>
        <w:tc>
          <w:tcPr>
            <w:tcW w:w="1333" w:type="dxa"/>
            <w:shd w:val="clear" w:color="auto" w:fill="auto"/>
            <w:vAlign w:val="center"/>
          </w:tcPr>
          <w:p w:rsidR="00915858" w:rsidRPr="002C42EC" w:rsidRDefault="00915858"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2021 год</w:t>
            </w:r>
          </w:p>
        </w:tc>
      </w:tr>
      <w:tr w:rsidR="00915858" w:rsidRPr="002C42EC" w:rsidTr="00915858">
        <w:trPr>
          <w:gridAfter w:val="1"/>
          <w:wAfter w:w="20" w:type="dxa"/>
          <w:trHeight w:val="622"/>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val="restart"/>
          </w:tcPr>
          <w:p w:rsidR="00915858" w:rsidRPr="002C42EC" w:rsidRDefault="00915858"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sidR="005D554F">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3668" w:type="dxa"/>
            <w:gridSpan w:val="2"/>
          </w:tcPr>
          <w:p w:rsidR="00915858" w:rsidRPr="002C42EC" w:rsidRDefault="00915858"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Всего:</w:t>
            </w:r>
          </w:p>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в том числе:</w:t>
            </w:r>
          </w:p>
        </w:tc>
        <w:tc>
          <w:tcPr>
            <w:tcW w:w="1328" w:type="dxa"/>
            <w:shd w:val="clear" w:color="auto" w:fill="auto"/>
          </w:tcPr>
          <w:p w:rsidR="00915858" w:rsidRPr="002C42EC" w:rsidRDefault="00DF791C" w:rsidP="001663F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805,50</w:t>
            </w:r>
          </w:p>
        </w:tc>
        <w:tc>
          <w:tcPr>
            <w:tcW w:w="1134" w:type="dxa"/>
            <w:shd w:val="clear" w:color="auto" w:fill="auto"/>
          </w:tcPr>
          <w:p w:rsidR="00915858" w:rsidRPr="002C42EC" w:rsidRDefault="001663F8" w:rsidP="007057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266,70</w:t>
            </w:r>
          </w:p>
        </w:tc>
        <w:tc>
          <w:tcPr>
            <w:tcW w:w="1417" w:type="dxa"/>
            <w:shd w:val="clear" w:color="auto" w:fill="auto"/>
          </w:tcPr>
          <w:p w:rsidR="00915858" w:rsidRPr="002C42EC" w:rsidRDefault="009D2F67" w:rsidP="007057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266,7</w:t>
            </w:r>
            <w:r w:rsidR="00316E3C">
              <w:rPr>
                <w:rFonts w:ascii="Times New Roman" w:hAnsi="Times New Roman"/>
                <w:sz w:val="23"/>
                <w:szCs w:val="23"/>
                <w:lang w:eastAsia="ru-RU"/>
              </w:rPr>
              <w:t>0</w:t>
            </w:r>
          </w:p>
        </w:tc>
        <w:tc>
          <w:tcPr>
            <w:tcW w:w="1418" w:type="dxa"/>
            <w:shd w:val="clear" w:color="auto" w:fill="auto"/>
          </w:tcPr>
          <w:p w:rsidR="00915858" w:rsidRPr="002C42EC" w:rsidRDefault="00316E3C" w:rsidP="007057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266,70</w:t>
            </w:r>
          </w:p>
        </w:tc>
        <w:tc>
          <w:tcPr>
            <w:tcW w:w="1276" w:type="dxa"/>
            <w:shd w:val="clear" w:color="auto" w:fill="auto"/>
          </w:tcPr>
          <w:p w:rsidR="00915858" w:rsidRPr="002C42EC" w:rsidRDefault="00DA182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333" w:type="dxa"/>
            <w:shd w:val="clear" w:color="auto" w:fill="auto"/>
          </w:tcPr>
          <w:p w:rsidR="00915858" w:rsidRPr="002C42EC" w:rsidRDefault="007C10ED"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2,70</w:t>
            </w:r>
          </w:p>
        </w:tc>
      </w:tr>
      <w:tr w:rsidR="00915858" w:rsidRPr="002C42EC" w:rsidTr="00915858">
        <w:trPr>
          <w:gridAfter w:val="1"/>
          <w:wAfter w:w="20" w:type="dxa"/>
          <w:trHeight w:val="815"/>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3668" w:type="dxa"/>
            <w:gridSpan w:val="2"/>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Средства бюджета Московской</w:t>
            </w:r>
          </w:p>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области</w:t>
            </w:r>
          </w:p>
        </w:tc>
        <w:tc>
          <w:tcPr>
            <w:tcW w:w="1328" w:type="dxa"/>
            <w:tcBorders>
              <w:bottom w:val="single" w:sz="4" w:space="0" w:color="auto"/>
            </w:tcBorders>
            <w:shd w:val="clear" w:color="auto" w:fill="auto"/>
          </w:tcPr>
          <w:p w:rsidR="00915858" w:rsidRPr="002C42EC" w:rsidRDefault="00DF791C" w:rsidP="001663F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792,00</w:t>
            </w:r>
          </w:p>
        </w:tc>
        <w:tc>
          <w:tcPr>
            <w:tcW w:w="1134" w:type="dxa"/>
            <w:tcBorders>
              <w:bottom w:val="single" w:sz="4" w:space="0" w:color="auto"/>
            </w:tcBorders>
            <w:shd w:val="clear" w:color="auto" w:fill="auto"/>
          </w:tcPr>
          <w:p w:rsidR="00915858" w:rsidRPr="002C42EC" w:rsidRDefault="00915858" w:rsidP="00AC151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w:t>
            </w:r>
            <w:r w:rsidR="00AC1517">
              <w:rPr>
                <w:rFonts w:ascii="Times New Roman" w:hAnsi="Times New Roman"/>
                <w:sz w:val="23"/>
                <w:szCs w:val="23"/>
                <w:lang w:eastAsia="ru-RU"/>
              </w:rPr>
              <w:t>4,00</w:t>
            </w:r>
          </w:p>
        </w:tc>
        <w:tc>
          <w:tcPr>
            <w:tcW w:w="1417" w:type="dxa"/>
            <w:tcBorders>
              <w:bottom w:val="single" w:sz="4" w:space="0" w:color="auto"/>
            </w:tcBorders>
            <w:shd w:val="clear" w:color="auto" w:fill="auto"/>
          </w:tcPr>
          <w:p w:rsidR="00915858" w:rsidRPr="002C42EC" w:rsidRDefault="009D2F67"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264</w:t>
            </w:r>
            <w:r w:rsidR="00320F0B">
              <w:rPr>
                <w:rFonts w:ascii="Times New Roman" w:hAnsi="Times New Roman"/>
                <w:sz w:val="23"/>
                <w:szCs w:val="23"/>
                <w:lang w:eastAsia="ru-RU"/>
              </w:rPr>
              <w:t>,00</w:t>
            </w:r>
          </w:p>
        </w:tc>
        <w:tc>
          <w:tcPr>
            <w:tcW w:w="1418" w:type="dxa"/>
            <w:tcBorders>
              <w:bottom w:val="single" w:sz="4" w:space="0" w:color="auto"/>
            </w:tcBorders>
            <w:shd w:val="clear" w:color="auto" w:fill="auto"/>
          </w:tcPr>
          <w:p w:rsidR="00915858" w:rsidRPr="002C42EC" w:rsidRDefault="00DF791C"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264,00</w:t>
            </w:r>
          </w:p>
        </w:tc>
        <w:tc>
          <w:tcPr>
            <w:tcW w:w="1276" w:type="dxa"/>
            <w:tcBorders>
              <w:bottom w:val="single" w:sz="4" w:space="0" w:color="auto"/>
            </w:tcBorders>
            <w:shd w:val="clear" w:color="auto" w:fill="auto"/>
          </w:tcPr>
          <w:p w:rsidR="00915858" w:rsidRPr="002C42EC" w:rsidRDefault="0051737F"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c>
          <w:tcPr>
            <w:tcW w:w="1333" w:type="dxa"/>
            <w:tcBorders>
              <w:bottom w:val="single" w:sz="4" w:space="0" w:color="auto"/>
            </w:tcBorders>
            <w:shd w:val="clear" w:color="auto" w:fill="auto"/>
          </w:tcPr>
          <w:p w:rsidR="00915858" w:rsidRPr="002C42EC" w:rsidRDefault="007C10ED"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r>
      <w:tr w:rsidR="00915858" w:rsidRPr="002C42EC" w:rsidTr="00915858">
        <w:trPr>
          <w:gridAfter w:val="1"/>
          <w:wAfter w:w="20" w:type="dxa"/>
          <w:trHeight w:val="1345"/>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3668" w:type="dxa"/>
            <w:gridSpan w:val="2"/>
            <w:tcBorders>
              <w:right w:val="single" w:sz="4" w:space="0" w:color="auto"/>
            </w:tcBorders>
            <w:vAlign w:val="center"/>
          </w:tcPr>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r w:rsidRPr="002C42EC">
              <w:rPr>
                <w:rFonts w:ascii="Times New Roman" w:hAnsi="Times New Roman"/>
                <w:sz w:val="23"/>
                <w:szCs w:val="23"/>
                <w:lang w:eastAsia="ru-RU"/>
              </w:rPr>
              <w:t>Средства бюджета Сергиево-Посадского муниципального района Московской области</w:t>
            </w:r>
          </w:p>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7C10ED" w:rsidP="0051737F">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13,50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7C5920" w:rsidP="00AC151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w:t>
            </w:r>
            <w:r w:rsidR="00AC1517">
              <w:rPr>
                <w:rFonts w:ascii="Times New Roman" w:hAnsi="Times New Roman"/>
                <w:sz w:val="23"/>
                <w:szCs w:val="23"/>
                <w:lang w:eastAsia="ru-RU"/>
              </w:rPr>
              <w:t>70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51737F" w:rsidP="001C72BD">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2,7</w:t>
            </w:r>
            <w:r w:rsidR="00AC1517">
              <w:rPr>
                <w:rFonts w:ascii="Times New Roman" w:hAnsi="Times New Roman"/>
                <w:sz w:val="23"/>
                <w:szCs w:val="23"/>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DA182A"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DA182A"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7C10ED"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2,70</w:t>
            </w:r>
          </w:p>
        </w:tc>
      </w:tr>
      <w:tr w:rsidR="00915858" w:rsidRPr="002C42EC" w:rsidTr="00915858">
        <w:trPr>
          <w:cantSplit/>
          <w:trHeight w:val="1193"/>
          <w:jc w:val="center"/>
        </w:trPr>
        <w:tc>
          <w:tcPr>
            <w:tcW w:w="7145" w:type="dxa"/>
            <w:gridSpan w:val="4"/>
          </w:tcPr>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p>
        </w:tc>
        <w:tc>
          <w:tcPr>
            <w:tcW w:w="7926" w:type="dxa"/>
            <w:gridSpan w:val="7"/>
            <w:tcBorders>
              <w:top w:val="single" w:sz="4" w:space="0" w:color="auto"/>
            </w:tcBorders>
            <w:shd w:val="clear" w:color="auto" w:fill="auto"/>
          </w:tcPr>
          <w:p w:rsidR="00915858" w:rsidRPr="002C42EC" w:rsidRDefault="00915858" w:rsidP="0051737F">
            <w:pPr>
              <w:pStyle w:val="ac"/>
              <w:numPr>
                <w:ilvl w:val="0"/>
                <w:numId w:val="11"/>
              </w:numPr>
              <w:autoSpaceDE w:val="0"/>
              <w:autoSpaceDN w:val="0"/>
              <w:adjustRightInd w:val="0"/>
              <w:ind w:left="369"/>
              <w:rPr>
                <w:sz w:val="23"/>
                <w:szCs w:val="23"/>
                <w:lang w:eastAsia="ru-RU"/>
              </w:rPr>
            </w:pPr>
            <w:r w:rsidRPr="00915858">
              <w:rPr>
                <w:sz w:val="23"/>
                <w:szCs w:val="23"/>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w:t>
            </w:r>
            <w:r w:rsidR="00F94A85">
              <w:rPr>
                <w:sz w:val="23"/>
                <w:szCs w:val="23"/>
              </w:rPr>
              <w:t xml:space="preserve"> (</w:t>
            </w:r>
            <w:r w:rsidR="00F94A85">
              <w:rPr>
                <w:sz w:val="23"/>
                <w:szCs w:val="23"/>
                <w:lang w:val="en-US"/>
              </w:rPr>
              <w:t>I</w:t>
            </w:r>
            <w:r w:rsidR="00F94A85" w:rsidRPr="00F94A85">
              <w:rPr>
                <w:sz w:val="23"/>
                <w:szCs w:val="23"/>
              </w:rPr>
              <w:t xml:space="preserve"> </w:t>
            </w:r>
            <w:r w:rsidR="00F94A85">
              <w:rPr>
                <w:sz w:val="23"/>
                <w:szCs w:val="23"/>
              </w:rPr>
              <w:t>этап)</w:t>
            </w:r>
            <w:r w:rsidRPr="00915858">
              <w:rPr>
                <w:sz w:val="23"/>
                <w:szCs w:val="23"/>
              </w:rPr>
              <w:t>, к 20</w:t>
            </w:r>
            <w:r w:rsidR="0051737F">
              <w:rPr>
                <w:sz w:val="23"/>
                <w:szCs w:val="23"/>
              </w:rPr>
              <w:t>20</w:t>
            </w:r>
            <w:r w:rsidRPr="00915858">
              <w:rPr>
                <w:sz w:val="23"/>
                <w:szCs w:val="23"/>
              </w:rPr>
              <w:t xml:space="preserve"> году – 1 человек</w:t>
            </w:r>
          </w:p>
        </w:tc>
      </w:tr>
      <w:tr w:rsidR="00F667B6" w:rsidRPr="002C42EC" w:rsidTr="0004656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wBefore w:w="3604" w:type="dxa"/>
          <w:trHeight w:val="70"/>
          <w:jc w:val="center"/>
        </w:trPr>
        <w:tc>
          <w:tcPr>
            <w:tcW w:w="11467" w:type="dxa"/>
            <w:gridSpan w:val="8"/>
            <w:tcBorders>
              <w:top w:val="single" w:sz="4" w:space="0" w:color="auto"/>
            </w:tcBorders>
          </w:tcPr>
          <w:p w:rsidR="00F667B6" w:rsidRPr="002C42EC" w:rsidRDefault="00F667B6" w:rsidP="00F667B6">
            <w:pPr>
              <w:widowControl w:val="0"/>
              <w:autoSpaceDE w:val="0"/>
              <w:autoSpaceDN w:val="0"/>
              <w:adjustRightInd w:val="0"/>
              <w:spacing w:after="0" w:line="240" w:lineRule="auto"/>
              <w:ind w:right="-10" w:firstLine="567"/>
              <w:jc w:val="right"/>
              <w:rPr>
                <w:rFonts w:ascii="Times New Roman" w:hAnsi="Times New Roman"/>
                <w:sz w:val="23"/>
                <w:szCs w:val="23"/>
              </w:rPr>
            </w:pPr>
          </w:p>
        </w:tc>
      </w:tr>
    </w:tbl>
    <w:p w:rsidR="00F667B6" w:rsidRPr="002C42EC" w:rsidRDefault="00F667B6" w:rsidP="00F667B6">
      <w:pPr>
        <w:spacing w:after="0" w:line="240" w:lineRule="auto"/>
        <w:ind w:firstLine="567"/>
        <w:jc w:val="both"/>
        <w:rPr>
          <w:sz w:val="23"/>
          <w:szCs w:val="23"/>
        </w:rPr>
      </w:pPr>
    </w:p>
    <w:p w:rsidR="00F667B6" w:rsidRPr="002C42EC" w:rsidRDefault="00F667B6" w:rsidP="00F667B6">
      <w:pPr>
        <w:spacing w:after="0" w:line="240" w:lineRule="auto"/>
        <w:rPr>
          <w:sz w:val="23"/>
          <w:szCs w:val="23"/>
        </w:rPr>
        <w:sectPr w:rsidR="00F667B6" w:rsidRPr="002C42EC" w:rsidSect="00736CF7">
          <w:headerReference w:type="even" r:id="rId23"/>
          <w:headerReference w:type="default" r:id="rId24"/>
          <w:pgSz w:w="16838" w:h="11906" w:orient="landscape"/>
          <w:pgMar w:top="307" w:right="1134" w:bottom="851" w:left="1134" w:header="284" w:footer="680" w:gutter="0"/>
          <w:cols w:space="708"/>
          <w:docGrid w:linePitch="360"/>
        </w:sectPr>
      </w:pPr>
    </w:p>
    <w:p w:rsidR="004119BB" w:rsidRPr="002C42EC" w:rsidRDefault="004119BB" w:rsidP="004119BB">
      <w:pPr>
        <w:autoSpaceDE w:val="0"/>
        <w:autoSpaceDN w:val="0"/>
        <w:adjustRightInd w:val="0"/>
        <w:spacing w:after="0" w:line="240" w:lineRule="auto"/>
        <w:ind w:firstLine="540"/>
        <w:jc w:val="center"/>
        <w:rPr>
          <w:rFonts w:ascii="Times New Roman" w:hAnsi="Times New Roman"/>
          <w:sz w:val="23"/>
          <w:szCs w:val="23"/>
        </w:rPr>
      </w:pPr>
      <w:r w:rsidRPr="002C42EC">
        <w:rPr>
          <w:rFonts w:ascii="Times New Roman" w:eastAsiaTheme="minorHAnsi" w:hAnsi="Times New Roman"/>
          <w:sz w:val="23"/>
          <w:szCs w:val="23"/>
        </w:rPr>
        <w:t>1</w:t>
      </w:r>
      <w:r w:rsidR="00FD515B">
        <w:rPr>
          <w:rFonts w:ascii="Times New Roman" w:eastAsiaTheme="minorHAnsi" w:hAnsi="Times New Roman"/>
          <w:sz w:val="23"/>
          <w:szCs w:val="23"/>
        </w:rPr>
        <w:t>2</w:t>
      </w:r>
      <w:r w:rsidRPr="002C42EC">
        <w:rPr>
          <w:rFonts w:ascii="Times New Roman" w:eastAsiaTheme="minorHAnsi" w:hAnsi="Times New Roman"/>
          <w:sz w:val="23"/>
          <w:szCs w:val="23"/>
        </w:rPr>
        <w:t>.</w:t>
      </w:r>
      <w:r w:rsidR="00FD515B">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мероприятий Подпрограммы</w:t>
      </w:r>
      <w:r w:rsidR="00407248" w:rsidRPr="002C42EC">
        <w:rPr>
          <w:rFonts w:ascii="Times New Roman" w:eastAsia="Times New Roman" w:hAnsi="Times New Roman"/>
          <w:sz w:val="23"/>
          <w:szCs w:val="23"/>
          <w:lang w:eastAsia="ru-RU"/>
        </w:rPr>
        <w:t xml:space="preserve"> </w:t>
      </w:r>
      <w:r w:rsidRPr="002C42EC">
        <w:rPr>
          <w:rFonts w:ascii="Times New Roman" w:eastAsiaTheme="minorHAnsi" w:hAnsi="Times New Roman"/>
          <w:sz w:val="23"/>
          <w:szCs w:val="23"/>
        </w:rPr>
        <w:t>4</w:t>
      </w:r>
    </w:p>
    <w:p w:rsidR="004119BB" w:rsidRPr="00341CCC" w:rsidRDefault="004119BB" w:rsidP="004119BB">
      <w:pPr>
        <w:spacing w:after="0" w:line="240" w:lineRule="auto"/>
        <w:ind w:firstLine="567"/>
        <w:jc w:val="both"/>
        <w:rPr>
          <w:rFonts w:ascii="Times New Roman" w:hAnsi="Times New Roman"/>
          <w:sz w:val="16"/>
          <w:szCs w:val="16"/>
        </w:rPr>
      </w:pPr>
    </w:p>
    <w:p w:rsidR="004119BB" w:rsidRPr="002C42EC" w:rsidRDefault="004119BB" w:rsidP="004119BB">
      <w:pPr>
        <w:spacing w:after="0" w:line="240" w:lineRule="auto"/>
        <w:ind w:firstLine="567"/>
        <w:jc w:val="both"/>
        <w:rPr>
          <w:rFonts w:ascii="Times New Roman" w:hAnsi="Times New Roman"/>
          <w:sz w:val="23"/>
          <w:szCs w:val="23"/>
        </w:rPr>
      </w:pPr>
      <w:r w:rsidRPr="002C42EC">
        <w:rPr>
          <w:rFonts w:ascii="Times New Roman" w:hAnsi="Times New Roman"/>
          <w:sz w:val="23"/>
          <w:szCs w:val="23"/>
        </w:rPr>
        <w:t xml:space="preserve">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органам исполнительной власти субъектов Российской Федерации поручено обеспечить формирование специальных условий ипотечного кредитования отдельных категорий граждан (молодых семей, работников бюджетной сферы), предусмотрев меры </w:t>
      </w:r>
      <w:r w:rsidR="00046561" w:rsidRPr="002C42EC">
        <w:rPr>
          <w:rFonts w:ascii="Times New Roman" w:hAnsi="Times New Roman"/>
          <w:sz w:val="23"/>
          <w:szCs w:val="23"/>
        </w:rPr>
        <w:t>государственной</w:t>
      </w:r>
      <w:r w:rsidRPr="002C42EC">
        <w:rPr>
          <w:rFonts w:ascii="Times New Roman" w:hAnsi="Times New Roman"/>
          <w:sz w:val="23"/>
          <w:szCs w:val="23"/>
        </w:rPr>
        <w:t xml:space="preserve"> поддержки, в том числе за счет средств федерального бюджета.</w:t>
      </w:r>
    </w:p>
    <w:p w:rsidR="004119BB" w:rsidRPr="002C42EC" w:rsidRDefault="004119BB" w:rsidP="004119BB">
      <w:pPr>
        <w:autoSpaceDE w:val="0"/>
        <w:autoSpaceDN w:val="0"/>
        <w:adjustRightInd w:val="0"/>
        <w:spacing w:after="0" w:line="240" w:lineRule="auto"/>
        <w:ind w:firstLine="540"/>
        <w:jc w:val="center"/>
        <w:rPr>
          <w:rFonts w:ascii="Times New Roman" w:hAnsi="Times New Roman"/>
          <w:sz w:val="23"/>
          <w:szCs w:val="23"/>
        </w:rPr>
      </w:pPr>
    </w:p>
    <w:p w:rsidR="00247BB3" w:rsidRPr="002C42EC" w:rsidRDefault="00247BB3" w:rsidP="00247BB3">
      <w:pPr>
        <w:spacing w:after="0" w:line="240" w:lineRule="auto"/>
        <w:ind w:firstLine="567"/>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w:t>
      </w:r>
      <w:r w:rsidR="00FD515B">
        <w:rPr>
          <w:rFonts w:ascii="Times New Roman" w:hAnsi="Times New Roman"/>
          <w:sz w:val="23"/>
          <w:szCs w:val="23"/>
        </w:rPr>
        <w:t>2</w:t>
      </w:r>
      <w:r w:rsidRPr="002C42EC">
        <w:rPr>
          <w:rFonts w:ascii="Times New Roman" w:hAnsi="Times New Roman"/>
          <w:sz w:val="23"/>
          <w:szCs w:val="23"/>
        </w:rPr>
        <w:t xml:space="preserve">.1. </w:t>
      </w:r>
      <w:r w:rsidRPr="002C42EC">
        <w:rPr>
          <w:rFonts w:ascii="Times New Roman" w:hAnsi="Times New Roman"/>
          <w:sz w:val="23"/>
          <w:szCs w:val="23"/>
          <w:lang w:val="en-US"/>
        </w:rPr>
        <w:t>I</w:t>
      </w:r>
      <w:r w:rsidRPr="002C42EC">
        <w:rPr>
          <w:rFonts w:ascii="Times New Roman" w:hAnsi="Times New Roman"/>
          <w:sz w:val="23"/>
          <w:szCs w:val="23"/>
        </w:rPr>
        <w:t xml:space="preserve"> этап реализации Подпрограммы 4</w:t>
      </w:r>
    </w:p>
    <w:p w:rsidR="00247BB3" w:rsidRPr="00341CCC" w:rsidRDefault="00247BB3" w:rsidP="00247BB3">
      <w:pPr>
        <w:spacing w:after="0" w:line="240" w:lineRule="auto"/>
        <w:ind w:firstLine="567"/>
        <w:jc w:val="both"/>
        <w:rPr>
          <w:sz w:val="16"/>
          <w:szCs w:val="16"/>
        </w:rPr>
      </w:pP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heme="minorHAnsi" w:hAnsi="Times New Roman"/>
          <w:sz w:val="23"/>
          <w:szCs w:val="23"/>
          <w:lang w:val="en-US"/>
        </w:rPr>
        <w:t>I</w:t>
      </w:r>
      <w:r w:rsidRPr="002C42EC">
        <w:rPr>
          <w:rFonts w:ascii="Times New Roman" w:eastAsia="Times New Roman" w:hAnsi="Times New Roman"/>
          <w:sz w:val="23"/>
          <w:szCs w:val="23"/>
          <w:lang w:eastAsia="ru-RU"/>
        </w:rPr>
        <w:t xml:space="preserve"> этап реализации Подпрограммы 4 предусматривает продолжение реализации мероприятий по оказанию </w:t>
      </w:r>
      <w:r w:rsidR="00046561" w:rsidRPr="002C42EC">
        <w:rPr>
          <w:rFonts w:ascii="Times New Roman" w:eastAsia="Times New Roman" w:hAnsi="Times New Roman"/>
          <w:sz w:val="23"/>
          <w:szCs w:val="23"/>
          <w:lang w:eastAsia="ru-RU"/>
        </w:rPr>
        <w:t>государственной</w:t>
      </w:r>
      <w:r w:rsidRPr="002C42EC">
        <w:rPr>
          <w:rFonts w:ascii="Times New Roman" w:eastAsia="Times New Roman" w:hAnsi="Times New Roman"/>
          <w:sz w:val="23"/>
          <w:szCs w:val="23"/>
          <w:lang w:eastAsia="ru-RU"/>
        </w:rPr>
        <w:t xml:space="preserve"> поддержки отдельным категориям граждан в улучшении жилищных условий, начатых  в рамках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 1367/39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(далее – долгосрочная программа) 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 </w:t>
      </w:r>
      <w:r w:rsidRPr="0007282A">
        <w:rPr>
          <w:rFonts w:ascii="Times New Roman" w:eastAsia="Times New Roman" w:hAnsi="Times New Roman"/>
          <w:sz w:val="23"/>
          <w:szCs w:val="23"/>
          <w:lang w:eastAsia="ru-RU"/>
        </w:rPr>
        <w:t xml:space="preserve">подпрограммы «Социальная ипотека»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утвержденной постановлением Правительства Московской области от 23.08.2013 № 655/34 «Об утверждении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(далее – госпрограмма «Жилище»)</w:t>
      </w:r>
      <w:r w:rsidRPr="002C42EC">
        <w:rPr>
          <w:rFonts w:ascii="Times New Roman" w:eastAsia="Times New Roman" w:hAnsi="Times New Roman"/>
          <w:sz w:val="23"/>
          <w:szCs w:val="23"/>
          <w:lang w:eastAsia="ru-RU"/>
        </w:rPr>
        <w:t xml:space="preserve"> путем предоставления компенсации основного долга по ипотечному жилищному кредиту (далее – компенсация).</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(далее – жилищная субсидия), в рамках реализации долгосрочной программы и госпрограммы «Жилище» в 2013-2015 годах.</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trike/>
          <w:sz w:val="23"/>
          <w:szCs w:val="23"/>
          <w:lang w:eastAsia="ru-RU"/>
        </w:rPr>
      </w:pPr>
      <w:r w:rsidRPr="002C42EC">
        <w:rPr>
          <w:rFonts w:ascii="Times New Roman" w:eastAsia="Times New Roman" w:hAnsi="Times New Roman"/>
          <w:sz w:val="23"/>
          <w:szCs w:val="23"/>
          <w:lang w:eastAsia="ru-RU"/>
        </w:rPr>
        <w:t xml:space="preserve">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 </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Компенсация предоставляется в пределах расчетной нормы площади жилого помещения за счет средств бюджета Московской области, бюджет</w:t>
      </w:r>
      <w:r w:rsidR="00046561" w:rsidRPr="002C42EC">
        <w:rPr>
          <w:rFonts w:ascii="Times New Roman" w:eastAsia="Times New Roman" w:hAnsi="Times New Roman"/>
          <w:sz w:val="23"/>
          <w:szCs w:val="23"/>
          <w:lang w:eastAsia="ru-RU"/>
        </w:rPr>
        <w:t>а Сергиево-Посадского муниципального района Московской области</w:t>
      </w:r>
      <w:r w:rsidRPr="002C42EC">
        <w:rPr>
          <w:rFonts w:ascii="Times New Roman" w:eastAsia="Times New Roman" w:hAnsi="Times New Roman"/>
          <w:sz w:val="23"/>
          <w:szCs w:val="23"/>
          <w:lang w:eastAsia="ru-RU"/>
        </w:rPr>
        <w:t>.</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Расчет размера компенсации (Косн) осуществляется на дату расчета жилищной субсидии, предоставленной участникам долгосрочной программы и госпрограммы «Жилище», по формуле:</w:t>
      </w:r>
    </w:p>
    <w:p w:rsidR="00247BB3" w:rsidRPr="00341CCC" w:rsidRDefault="00247BB3" w:rsidP="00247BB3">
      <w:pPr>
        <w:widowControl w:val="0"/>
        <w:autoSpaceDE w:val="0"/>
        <w:autoSpaceDN w:val="0"/>
        <w:spacing w:after="0" w:line="240" w:lineRule="auto"/>
        <w:ind w:firstLine="567"/>
        <w:jc w:val="both"/>
        <w:rPr>
          <w:rFonts w:ascii="Times New Roman" w:eastAsia="Times New Roman" w:hAnsi="Times New Roman"/>
          <w:sz w:val="16"/>
          <w:szCs w:val="16"/>
          <w:lang w:eastAsia="ru-RU"/>
        </w:rPr>
      </w:pPr>
    </w:p>
    <w:p w:rsidR="00247BB3" w:rsidRPr="002C42EC" w:rsidRDefault="00247BB3" w:rsidP="00247BB3">
      <w:pPr>
        <w:widowControl w:val="0"/>
        <w:autoSpaceDE w:val="0"/>
        <w:autoSpaceDN w:val="0"/>
        <w:spacing w:after="0" w:line="240" w:lineRule="auto"/>
        <w:ind w:firstLine="567"/>
        <w:jc w:val="center"/>
        <w:rPr>
          <w:rFonts w:ascii="Times New Roman" w:eastAsia="Times New Roman" w:hAnsi="Times New Roman"/>
          <w:sz w:val="23"/>
          <w:szCs w:val="23"/>
          <w:lang w:eastAsia="ru-RU"/>
        </w:rPr>
      </w:pPr>
      <w:r w:rsidRPr="002C42EC">
        <w:rPr>
          <w:rFonts w:ascii="Times New Roman" w:eastAsia="Times New Roman" w:hAnsi="Times New Roman"/>
          <w:noProof/>
          <w:sz w:val="23"/>
          <w:szCs w:val="23"/>
          <w:lang w:eastAsia="ru-RU"/>
        </w:rPr>
        <w:drawing>
          <wp:inline distT="0" distB="0" distL="0" distR="0" wp14:anchorId="620F695F" wp14:editId="044A3D3A">
            <wp:extent cx="2703195" cy="318135"/>
            <wp:effectExtent l="0" t="0" r="1905" b="5715"/>
            <wp:docPr id="36" name="Рисунок 36" descr="base_14_215265_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4_215265_32"/>
                    <pic:cNvPicPr preferRelativeResize="0">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03195" cy="318135"/>
                    </a:xfrm>
                    <a:prstGeom prst="rect">
                      <a:avLst/>
                    </a:prstGeom>
                    <a:solidFill>
                      <a:srgbClr val="FFFFFF"/>
                    </a:solidFill>
                    <a:ln>
                      <a:noFill/>
                    </a:ln>
                  </pic:spPr>
                </pic:pic>
              </a:graphicData>
            </a:graphic>
          </wp:inline>
        </w:drawing>
      </w:r>
    </w:p>
    <w:p w:rsidR="00247BB3" w:rsidRPr="002C42EC" w:rsidRDefault="00247BB3" w:rsidP="00247BB3">
      <w:pPr>
        <w:widowControl w:val="0"/>
        <w:autoSpaceDE w:val="0"/>
        <w:autoSpaceDN w:val="0"/>
        <w:spacing w:after="0" w:line="240" w:lineRule="auto"/>
        <w:ind w:firstLine="567"/>
        <w:jc w:val="both"/>
        <w:rPr>
          <w:rFonts w:ascii="Times New Roman" w:eastAsia="Times New Roman" w:hAnsi="Times New Roman"/>
          <w:sz w:val="23"/>
          <w:szCs w:val="23"/>
          <w:lang w:eastAsia="ru-RU"/>
        </w:rPr>
      </w:pPr>
    </w:p>
    <w:p w:rsidR="00247BB3" w:rsidRPr="002C42EC" w:rsidRDefault="00247BB3" w:rsidP="00247BB3">
      <w:pPr>
        <w:pStyle w:val="ConsPlusNormal"/>
        <w:ind w:firstLine="540"/>
        <w:jc w:val="both"/>
        <w:rPr>
          <w:sz w:val="23"/>
          <w:szCs w:val="23"/>
        </w:rPr>
      </w:pPr>
      <w:r w:rsidRPr="002C42EC">
        <w:rPr>
          <w:sz w:val="23"/>
          <w:szCs w:val="23"/>
        </w:rPr>
        <w:t>А - расчетная норма общей площади жилого помещения, которая составляет:</w:t>
      </w:r>
    </w:p>
    <w:p w:rsidR="00247BB3" w:rsidRPr="002C42EC" w:rsidRDefault="00247BB3" w:rsidP="00247BB3">
      <w:pPr>
        <w:pStyle w:val="ConsPlusNormal"/>
        <w:ind w:firstLine="540"/>
        <w:jc w:val="both"/>
        <w:rPr>
          <w:sz w:val="23"/>
          <w:szCs w:val="23"/>
        </w:rPr>
      </w:pPr>
      <w:r w:rsidRPr="002C42EC">
        <w:rPr>
          <w:sz w:val="23"/>
          <w:szCs w:val="23"/>
        </w:rPr>
        <w:t>33 кв. метра - для одиноко проживающих граждан;</w:t>
      </w:r>
    </w:p>
    <w:p w:rsidR="00247BB3" w:rsidRPr="002C42EC" w:rsidRDefault="00247BB3" w:rsidP="00247BB3">
      <w:pPr>
        <w:pStyle w:val="ConsPlusNormal"/>
        <w:ind w:firstLine="540"/>
        <w:jc w:val="both"/>
        <w:rPr>
          <w:sz w:val="23"/>
          <w:szCs w:val="23"/>
        </w:rPr>
      </w:pPr>
      <w:r w:rsidRPr="002C42EC">
        <w:rPr>
          <w:sz w:val="23"/>
          <w:szCs w:val="23"/>
        </w:rPr>
        <w:t>42 кв. метра - для семьи, состоящей из 2 человек;</w:t>
      </w:r>
    </w:p>
    <w:p w:rsidR="00247BB3" w:rsidRPr="002C42EC" w:rsidRDefault="00247BB3" w:rsidP="00247BB3">
      <w:pPr>
        <w:pStyle w:val="ConsPlusNormal"/>
        <w:ind w:firstLine="540"/>
        <w:jc w:val="both"/>
        <w:rPr>
          <w:sz w:val="23"/>
          <w:szCs w:val="23"/>
        </w:rPr>
      </w:pPr>
      <w:r w:rsidRPr="002C42EC">
        <w:rPr>
          <w:sz w:val="23"/>
          <w:szCs w:val="23"/>
        </w:rPr>
        <w:t>18 кв. метров на каждого члена семьи - для семьи, состоящей из 3 и более человек;</w:t>
      </w:r>
    </w:p>
    <w:p w:rsidR="00247BB3" w:rsidRPr="002C42EC" w:rsidRDefault="00247BB3" w:rsidP="00247BB3">
      <w:pPr>
        <w:pStyle w:val="ConsPlusNormal"/>
        <w:ind w:firstLine="540"/>
        <w:jc w:val="both"/>
        <w:rPr>
          <w:sz w:val="23"/>
          <w:szCs w:val="23"/>
        </w:rPr>
      </w:pPr>
      <w:r w:rsidRPr="002C42EC">
        <w:rPr>
          <w:sz w:val="23"/>
          <w:szCs w:val="23"/>
        </w:rPr>
        <w:t xml:space="preserve">В - предельная стоимость 1 квадратного метра общей площади жилья по </w:t>
      </w:r>
      <w:r w:rsidR="00046561" w:rsidRPr="002C42EC">
        <w:rPr>
          <w:sz w:val="23"/>
          <w:szCs w:val="23"/>
        </w:rPr>
        <w:t>Сергиево-Посадскому муниципальному району</w:t>
      </w:r>
      <w:r w:rsidRPr="002C42EC">
        <w:rPr>
          <w:sz w:val="23"/>
          <w:szCs w:val="23"/>
        </w:rPr>
        <w:t xml:space="preserve"> Московской области, в котором участник Подпрограммы 4 приобретает или строит жилое помещение, утвержденная на дату расчета жилищной субсидии Комитетом по ценам и тарифам Московской области для использования в качестве предельной цены приобретения жилья за счет средств бюджета Московской области, предельной выкупной цены единицы общей площади жилых помещений в аварийных многоквартирных домах и предельной цены единицы общей площади жилых помещений, приобретаемых для предоставления взамен изымаемых жилых помещений;</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0,8 - коэффициент расчетного размера основного долга по жилищному ипотечному кредиту;</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0,07 - коэффициент, определяющий расчетный размер компенсации.</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случае если на момент предоставления компенсации остаток задолженности по основному долгу по выданному банком (кредитной организацией) ипотечному жилищному кредиту меньше размера компенсации, указанная компенсация подлежит корректировке в сторону уменьшения.</w:t>
      </w:r>
    </w:p>
    <w:p w:rsidR="00247BB3" w:rsidRPr="002C42EC" w:rsidRDefault="00247BB3" w:rsidP="00046561">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imes New Roman" w:hAnsi="Times New Roman"/>
          <w:sz w:val="23"/>
          <w:szCs w:val="23"/>
          <w:lang w:eastAsia="ru-RU"/>
        </w:rPr>
        <w:t xml:space="preserve">Порядок предоставления и расходования компенсаций, а также порядок предоставления и расходования межбюджетных трансфертов из бюджета Московской области бюджетам муниципальных образований Московской области на реализацию Подпрограммы 4 установлен Правилами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w:t>
      </w:r>
      <w:r w:rsidR="00046561" w:rsidRPr="002C42EC">
        <w:rPr>
          <w:rFonts w:ascii="Times New Roman" w:eastAsia="Times New Roman" w:hAnsi="Times New Roman"/>
          <w:sz w:val="23"/>
          <w:szCs w:val="23"/>
          <w:lang w:eastAsia="ru-RU"/>
        </w:rPr>
        <w:t xml:space="preserve">, 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ind w:firstLine="567"/>
        <w:jc w:val="both"/>
        <w:rPr>
          <w:rFonts w:ascii="Times New Roman" w:hAnsi="Times New Roman"/>
          <w:sz w:val="23"/>
          <w:szCs w:val="23"/>
        </w:rPr>
      </w:pPr>
    </w:p>
    <w:p w:rsidR="00F667B6" w:rsidRPr="002C42EC" w:rsidRDefault="00F667B6" w:rsidP="00F667B6">
      <w:pPr>
        <w:widowControl w:val="0"/>
        <w:autoSpaceDE w:val="0"/>
        <w:autoSpaceDN w:val="0"/>
        <w:spacing w:after="0" w:line="240" w:lineRule="auto"/>
        <w:ind w:firstLine="567"/>
        <w:jc w:val="center"/>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1</w:t>
      </w:r>
      <w:r w:rsidR="00FD515B">
        <w:rPr>
          <w:rFonts w:ascii="Times New Roman" w:eastAsia="Batang" w:hAnsi="Times New Roman"/>
          <w:kern w:val="2"/>
          <w:sz w:val="23"/>
          <w:szCs w:val="23"/>
          <w:lang w:eastAsia="ko-KR"/>
        </w:rPr>
        <w:t>2</w:t>
      </w:r>
      <w:r w:rsidRPr="002C42EC">
        <w:rPr>
          <w:rFonts w:ascii="Times New Roman" w:eastAsia="Batang" w:hAnsi="Times New Roman"/>
          <w:kern w:val="2"/>
          <w:sz w:val="23"/>
          <w:szCs w:val="23"/>
          <w:lang w:eastAsia="ko-KR"/>
        </w:rPr>
        <w:t>.</w:t>
      </w:r>
      <w:r w:rsidR="00FD515B">
        <w:rPr>
          <w:rFonts w:ascii="Times New Roman" w:eastAsia="Batang" w:hAnsi="Times New Roman"/>
          <w:kern w:val="2"/>
          <w:sz w:val="23"/>
          <w:szCs w:val="23"/>
          <w:lang w:eastAsia="ko-KR"/>
        </w:rPr>
        <w:t>3</w:t>
      </w:r>
      <w:r w:rsidRPr="002C42EC">
        <w:rPr>
          <w:rFonts w:ascii="Times New Roman" w:eastAsia="Batang" w:hAnsi="Times New Roman"/>
          <w:kern w:val="2"/>
          <w:sz w:val="23"/>
          <w:szCs w:val="23"/>
          <w:lang w:eastAsia="ko-KR"/>
        </w:rPr>
        <w:t xml:space="preserve">. Концептуальные направления реформирования, модернизации, преобразования жилищной политики в сфере </w:t>
      </w:r>
      <w:r w:rsidR="00046561" w:rsidRPr="002C42EC">
        <w:rPr>
          <w:rFonts w:ascii="Times New Roman" w:eastAsia="Batang" w:hAnsi="Times New Roman"/>
          <w:kern w:val="2"/>
          <w:sz w:val="23"/>
          <w:szCs w:val="23"/>
          <w:lang w:eastAsia="ko-KR"/>
        </w:rPr>
        <w:t>государственной</w:t>
      </w:r>
      <w:r w:rsidRPr="002C42EC">
        <w:rPr>
          <w:rFonts w:ascii="Times New Roman" w:eastAsia="Batang" w:hAnsi="Times New Roman"/>
          <w:kern w:val="2"/>
          <w:sz w:val="23"/>
          <w:szCs w:val="23"/>
          <w:lang w:eastAsia="ko-KR"/>
        </w:rPr>
        <w:t xml:space="preserve"> поддержки отдельных категорий граждан при улучшении ими жилищных условий с использованием механизмов льготного ипотечного жилищного кредитования</w:t>
      </w: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 xml:space="preserve">Реализация мероприятий в рамках </w:t>
      </w:r>
      <w:r w:rsidRPr="002C42EC">
        <w:rPr>
          <w:rFonts w:ascii="Times New Roman" w:eastAsia="Batang" w:hAnsi="Times New Roman"/>
          <w:kern w:val="2"/>
          <w:sz w:val="23"/>
          <w:szCs w:val="23"/>
          <w:lang w:val="en-US" w:eastAsia="ko-KR"/>
        </w:rPr>
        <w:t>I</w:t>
      </w:r>
      <w:r w:rsidRPr="002C42EC">
        <w:rPr>
          <w:rFonts w:ascii="Times New Roman" w:eastAsia="Batang" w:hAnsi="Times New Roman"/>
          <w:kern w:val="2"/>
          <w:sz w:val="23"/>
          <w:szCs w:val="23"/>
          <w:lang w:eastAsia="ko-KR"/>
        </w:rPr>
        <w:t xml:space="preserve"> этапа Подпрограммы 4 позволит достичь результативности и адресности решения жилищной проблемы учителей государственных образовательных организаций Московской области и муниципальных образовательных организаций Московской области, а также врачей государственных учреждений здравоохранения Московской области и врачей государственных учреждений социального обслуживания населения Московской области, уже работающих в Московской области.</w:t>
      </w:r>
    </w:p>
    <w:p w:rsidR="00F667B6" w:rsidRPr="002C42EC" w:rsidRDefault="00F667B6" w:rsidP="00F667B6">
      <w:pPr>
        <w:widowControl w:val="0"/>
        <w:autoSpaceDE w:val="0"/>
        <w:autoSpaceDN w:val="0"/>
        <w:spacing w:after="0" w:line="240" w:lineRule="auto"/>
        <w:ind w:firstLine="567"/>
        <w:jc w:val="center"/>
        <w:rPr>
          <w:rFonts w:ascii="Times New Roman" w:eastAsia="Times New Roman" w:hAnsi="Times New Roman"/>
          <w:sz w:val="23"/>
          <w:szCs w:val="23"/>
          <w:lang w:eastAsia="ru-RU"/>
        </w:rPr>
      </w:pPr>
    </w:p>
    <w:p w:rsidR="00915858" w:rsidRDefault="00915858">
      <w:r>
        <w:br w:type="page"/>
      </w:r>
    </w:p>
    <w:tbl>
      <w:tblPr>
        <w:tblW w:w="15026" w:type="dxa"/>
        <w:tblInd w:w="-176" w:type="dxa"/>
        <w:tblLayout w:type="fixed"/>
        <w:tblLook w:val="04A0" w:firstRow="1" w:lastRow="0" w:firstColumn="1" w:lastColumn="0" w:noHBand="0" w:noVBand="1"/>
      </w:tblPr>
      <w:tblGrid>
        <w:gridCol w:w="743"/>
        <w:gridCol w:w="1525"/>
        <w:gridCol w:w="1134"/>
        <w:gridCol w:w="1418"/>
        <w:gridCol w:w="1310"/>
        <w:gridCol w:w="992"/>
        <w:gridCol w:w="851"/>
        <w:gridCol w:w="850"/>
        <w:gridCol w:w="851"/>
        <w:gridCol w:w="850"/>
        <w:gridCol w:w="851"/>
        <w:gridCol w:w="850"/>
        <w:gridCol w:w="1384"/>
        <w:gridCol w:w="1417"/>
      </w:tblGrid>
      <w:tr w:rsidR="00F667B6" w:rsidRPr="002C42EC" w:rsidTr="000A616B">
        <w:trPr>
          <w:trHeight w:val="450"/>
        </w:trPr>
        <w:tc>
          <w:tcPr>
            <w:tcW w:w="15026" w:type="dxa"/>
            <w:gridSpan w:val="14"/>
            <w:tcBorders>
              <w:top w:val="nil"/>
              <w:left w:val="nil"/>
              <w:bottom w:val="single" w:sz="4" w:space="0" w:color="auto"/>
              <w:right w:val="nil"/>
            </w:tcBorders>
            <w:shd w:val="clear" w:color="auto" w:fill="auto"/>
            <w:vAlign w:val="center"/>
            <w:hideMark/>
          </w:tcPr>
          <w:p w:rsidR="00F667B6" w:rsidRPr="002C42EC" w:rsidRDefault="00F667B6" w:rsidP="00FD515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sidR="00FD515B">
              <w:rPr>
                <w:rFonts w:ascii="Times New Roman" w:eastAsia="Times New Roman" w:hAnsi="Times New Roman"/>
                <w:sz w:val="23"/>
                <w:szCs w:val="23"/>
                <w:lang w:eastAsia="ru-RU"/>
              </w:rPr>
              <w:t>2</w:t>
            </w:r>
            <w:r w:rsidRPr="002C42EC">
              <w:rPr>
                <w:rFonts w:ascii="Times New Roman" w:eastAsia="Times New Roman" w:hAnsi="Times New Roman"/>
                <w:sz w:val="23"/>
                <w:szCs w:val="23"/>
                <w:lang w:eastAsia="ru-RU"/>
              </w:rPr>
              <w:t>.</w:t>
            </w:r>
            <w:r w:rsidR="00FD515B">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915858">
              <w:rPr>
                <w:rFonts w:ascii="Times New Roman" w:eastAsia="Times New Roman" w:hAnsi="Times New Roman"/>
                <w:sz w:val="23"/>
                <w:szCs w:val="23"/>
                <w:lang w:eastAsia="ru-RU"/>
              </w:rPr>
              <w:t xml:space="preserve">4 </w:t>
            </w:r>
            <w:r w:rsidRPr="002C42EC">
              <w:rPr>
                <w:rFonts w:ascii="Times New Roman" w:eastAsia="Times New Roman" w:hAnsi="Times New Roman"/>
                <w:sz w:val="23"/>
                <w:szCs w:val="23"/>
                <w:lang w:eastAsia="ru-RU"/>
              </w:rPr>
              <w:t>«Социальная ипотека»</w:t>
            </w:r>
          </w:p>
        </w:tc>
      </w:tr>
      <w:tr w:rsidR="0076737E" w:rsidRPr="00341CCC" w:rsidTr="0076737E">
        <w:trPr>
          <w:trHeight w:val="66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510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341CCC" w:rsidTr="0076737E">
        <w:trPr>
          <w:trHeight w:val="1500"/>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806972"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2017</w:t>
            </w:r>
            <w:r w:rsidR="00F667B6" w:rsidRPr="00341CCC">
              <w:rPr>
                <w:rFonts w:ascii="Times New Roman" w:eastAsia="Times New Roman" w:hAnsi="Times New Roman"/>
                <w:lang w:eastAsia="ru-RU"/>
              </w:rPr>
              <w:t xml:space="preserve">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806972" w:rsidRPr="00341CCC">
              <w:rPr>
                <w:rFonts w:ascii="Times New Roman" w:eastAsia="Times New Roman" w:hAnsi="Times New Roman"/>
                <w:lang w:eastAsia="ru-RU"/>
              </w:rPr>
              <w:t>8</w:t>
            </w:r>
            <w:r w:rsidRPr="00341CCC">
              <w:rPr>
                <w:rFonts w:ascii="Times New Roman" w:eastAsia="Times New Roman" w:hAnsi="Times New Roman"/>
                <w:lang w:eastAsia="ru-RU"/>
              </w:rPr>
              <w:t xml:space="preserve">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806972" w:rsidRPr="00341CCC">
              <w:rPr>
                <w:rFonts w:ascii="Times New Roman" w:eastAsia="Times New Roman" w:hAnsi="Times New Roman"/>
                <w:lang w:eastAsia="ru-RU"/>
              </w:rPr>
              <w:t>9</w:t>
            </w:r>
            <w:r w:rsidRPr="00341CCC">
              <w:rPr>
                <w:rFonts w:ascii="Times New Roman" w:eastAsia="Times New Roman" w:hAnsi="Times New Roman"/>
                <w:lang w:eastAsia="ru-RU"/>
              </w:rPr>
              <w:t xml:space="preserve">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806972" w:rsidRPr="00341CCC">
              <w:rPr>
                <w:rFonts w:ascii="Times New Roman" w:eastAsia="Times New Roman" w:hAnsi="Times New Roman"/>
                <w:lang w:eastAsia="ru-RU"/>
              </w:rPr>
              <w:t>20</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806972" w:rsidRPr="00341CCC">
              <w:rPr>
                <w:rFonts w:ascii="Times New Roman" w:eastAsia="Times New Roman" w:hAnsi="Times New Roman"/>
                <w:lang w:eastAsia="ru-RU"/>
              </w:rPr>
              <w:t>21</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806972" w:rsidRPr="00341CCC">
              <w:rPr>
                <w:rFonts w:ascii="Times New Roman" w:eastAsia="Times New Roman" w:hAnsi="Times New Roman"/>
                <w:lang w:eastAsia="ru-RU"/>
              </w:rPr>
              <w:t>22</w:t>
            </w:r>
            <w:r w:rsidRPr="00341CCC">
              <w:rPr>
                <w:rFonts w:ascii="Times New Roman" w:eastAsia="Times New Roman" w:hAnsi="Times New Roman"/>
                <w:lang w:eastAsia="ru-RU"/>
              </w:rPr>
              <w:t xml:space="preserve">-2027 годы </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r>
      <w:tr w:rsidR="00B147D5" w:rsidRPr="002C42EC" w:rsidTr="0076737E">
        <w:trPr>
          <w:trHeight w:val="203"/>
        </w:trPr>
        <w:tc>
          <w:tcPr>
            <w:tcW w:w="743"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525"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310"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384"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c>
          <w:tcPr>
            <w:tcW w:w="1417"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14</w:t>
            </w:r>
          </w:p>
        </w:tc>
      </w:tr>
      <w:tr w:rsidR="00F667B6" w:rsidRPr="002C42EC" w:rsidTr="0076737E">
        <w:trPr>
          <w:trHeight w:val="54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D515B" w:rsidP="00E01651">
            <w:pPr>
              <w:spacing w:after="0" w:line="240" w:lineRule="auto"/>
              <w:rPr>
                <w:rFonts w:ascii="Times New Roman" w:eastAsia="Times New Roman" w:hAnsi="Times New Roman"/>
                <w:sz w:val="23"/>
                <w:szCs w:val="23"/>
                <w:lang w:eastAsia="ru-RU"/>
              </w:rPr>
            </w:pPr>
            <w:r>
              <w:rPr>
                <w:rFonts w:ascii="Times New Roman" w:eastAsia="Times New Roman" w:hAnsi="Times New Roman"/>
                <w:bCs/>
                <w:sz w:val="23"/>
                <w:szCs w:val="23"/>
                <w:lang w:eastAsia="ru-RU"/>
              </w:rPr>
              <w:t>Основное мероприятие 1.</w:t>
            </w:r>
            <w:r w:rsidR="00F667B6" w:rsidRPr="002C42EC">
              <w:rPr>
                <w:rFonts w:ascii="Times New Roman" w:eastAsia="Times New Roman" w:hAnsi="Times New Roman"/>
                <w:sz w:val="23"/>
                <w:szCs w:val="23"/>
                <w:lang w:eastAsia="ru-RU"/>
              </w:rPr>
              <w:br/>
              <w:t xml:space="preserve">Оказание </w:t>
            </w:r>
            <w:r w:rsidR="00E01651" w:rsidRPr="002C42EC">
              <w:rPr>
                <w:rFonts w:ascii="Times New Roman" w:eastAsia="Times New Roman" w:hAnsi="Times New Roman"/>
                <w:sz w:val="23"/>
                <w:szCs w:val="23"/>
                <w:lang w:eastAsia="ru-RU"/>
              </w:rPr>
              <w:t>государственной</w:t>
            </w:r>
            <w:r w:rsidR="00F667B6" w:rsidRPr="002C42EC">
              <w:rPr>
                <w:rFonts w:ascii="Times New Roman" w:eastAsia="Times New Roman" w:hAnsi="Times New Roman"/>
                <w:sz w:val="23"/>
                <w:szCs w:val="23"/>
                <w:lang w:eastAsia="ru-RU"/>
              </w:rPr>
              <w:t xml:space="preserve"> поддержки отдельным категориям граждан в приобретении (строительстве) жилья с использованием ипотечных жилищных кредитов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C661E6"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-202</w:t>
            </w:r>
            <w:r w:rsidR="00E01651" w:rsidRPr="002C42EC">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 xml:space="preserve"> годы </w:t>
            </w:r>
          </w:p>
        </w:tc>
        <w:tc>
          <w:tcPr>
            <w:tcW w:w="1418"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310" w:type="dxa"/>
            <w:tcBorders>
              <w:top w:val="single" w:sz="4" w:space="0" w:color="auto"/>
              <w:left w:val="nil"/>
              <w:bottom w:val="single" w:sz="4" w:space="0" w:color="auto"/>
              <w:right w:val="single" w:sz="4" w:space="0" w:color="auto"/>
            </w:tcBorders>
            <w:shd w:val="clear" w:color="000000" w:fill="FFFFFF"/>
          </w:tcPr>
          <w:p w:rsidR="00F667B6"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F667B6" w:rsidRPr="001663F8" w:rsidRDefault="00DF791C"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805,50</w:t>
            </w:r>
          </w:p>
        </w:tc>
        <w:tc>
          <w:tcPr>
            <w:tcW w:w="851" w:type="dxa"/>
            <w:tcBorders>
              <w:top w:val="single" w:sz="4" w:space="0" w:color="auto"/>
              <w:left w:val="nil"/>
              <w:bottom w:val="single" w:sz="4" w:space="0" w:color="auto"/>
              <w:right w:val="single" w:sz="4" w:space="0" w:color="auto"/>
            </w:tcBorders>
            <w:shd w:val="clear" w:color="000000" w:fill="FFFFFF"/>
          </w:tcPr>
          <w:p w:rsidR="00F667B6" w:rsidRPr="001663F8" w:rsidRDefault="001663F8"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850" w:type="dxa"/>
            <w:tcBorders>
              <w:top w:val="single" w:sz="4" w:space="0" w:color="auto"/>
              <w:left w:val="nil"/>
              <w:bottom w:val="single" w:sz="4" w:space="0" w:color="auto"/>
              <w:right w:val="single" w:sz="4" w:space="0" w:color="auto"/>
            </w:tcBorders>
            <w:shd w:val="clear" w:color="000000" w:fill="FFFFFF"/>
          </w:tcPr>
          <w:p w:rsidR="00F667B6" w:rsidRPr="001663F8" w:rsidRDefault="009D2F67" w:rsidP="007C592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w:t>
            </w:r>
            <w:r w:rsidR="0051737F" w:rsidRPr="001663F8">
              <w:rPr>
                <w:rFonts w:ascii="Times New Roman" w:eastAsia="Times New Roman" w:hAnsi="Times New Roman"/>
                <w:sz w:val="20"/>
                <w:szCs w:val="23"/>
                <w:lang w:eastAsia="ru-RU"/>
              </w:rPr>
              <w:t>,7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000000" w:fill="FFFFFF"/>
          </w:tcPr>
          <w:p w:rsidR="00F667B6" w:rsidRPr="001663F8" w:rsidRDefault="00DF791C" w:rsidP="007C592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850" w:type="dxa"/>
            <w:tcBorders>
              <w:top w:val="single" w:sz="4" w:space="0" w:color="auto"/>
              <w:left w:val="nil"/>
              <w:bottom w:val="single" w:sz="4" w:space="0" w:color="auto"/>
              <w:right w:val="single" w:sz="4" w:space="0" w:color="auto"/>
            </w:tcBorders>
            <w:shd w:val="clear" w:color="000000" w:fill="FFFFFF"/>
          </w:tcPr>
          <w:p w:rsidR="00F667B6" w:rsidRPr="001663F8" w:rsidRDefault="00DA182A"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000000" w:fill="FFFFFF"/>
          </w:tcPr>
          <w:p w:rsidR="00F667B6" w:rsidRPr="007C10ED" w:rsidRDefault="007C10ED" w:rsidP="00F667B6">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2,70</w:t>
            </w:r>
          </w:p>
        </w:tc>
        <w:tc>
          <w:tcPr>
            <w:tcW w:w="850" w:type="dxa"/>
            <w:tcBorders>
              <w:top w:val="single" w:sz="4" w:space="0" w:color="auto"/>
              <w:left w:val="nil"/>
              <w:bottom w:val="single" w:sz="4" w:space="0" w:color="auto"/>
              <w:right w:val="single" w:sz="4" w:space="0" w:color="auto"/>
            </w:tcBorders>
            <w:shd w:val="clear" w:color="000000" w:fill="FFFFFF"/>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341CCC" w:rsidRDefault="00E01651"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C101CD"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 xml:space="preserve">администрации Сергиево-Посадского </w:t>
            </w:r>
            <w:r w:rsidR="005C73B4" w:rsidRPr="005C73B4">
              <w:rPr>
                <w:rFonts w:ascii="Times New Roman" w:eastAsia="Times New Roman" w:hAnsi="Times New Roman"/>
                <w:lang w:eastAsia="ru-RU"/>
              </w:rPr>
              <w:t xml:space="preserve">городского округа </w:t>
            </w:r>
            <w:r w:rsidRPr="00341CCC">
              <w:rPr>
                <w:rFonts w:ascii="Times New Roman" w:eastAsia="Times New Roman" w:hAnsi="Times New Roman"/>
                <w:lang w:eastAsia="ru-RU"/>
              </w:rPr>
              <w:t>Московской области</w:t>
            </w:r>
            <w:r w:rsidR="00F667B6" w:rsidRPr="00341CCC">
              <w:rPr>
                <w:rFonts w:ascii="Times New Roman" w:eastAsia="Times New Roman" w:hAnsi="Times New Roman"/>
                <w:lang w:eastAsia="ru-RU"/>
              </w:rPr>
              <w:t xml:space="preserve">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F667B6" w:rsidRPr="002C42EC" w:rsidTr="0076737E">
        <w:trPr>
          <w:trHeight w:val="1090"/>
        </w:trPr>
        <w:tc>
          <w:tcPr>
            <w:tcW w:w="7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1310" w:type="dxa"/>
            <w:tcBorders>
              <w:top w:val="single" w:sz="4" w:space="0" w:color="auto"/>
              <w:left w:val="nil"/>
              <w:bottom w:val="single" w:sz="4" w:space="0" w:color="auto"/>
              <w:right w:val="single" w:sz="4" w:space="0" w:color="auto"/>
            </w:tcBorders>
            <w:shd w:val="clear" w:color="auto" w:fill="auto"/>
          </w:tcPr>
          <w:p w:rsidR="00F667B6"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667B6" w:rsidRPr="001663F8" w:rsidRDefault="00DF791C" w:rsidP="00DF791C">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792</w:t>
            </w:r>
            <w:r w:rsid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51737F"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sidRPr="001663F8">
              <w:rPr>
                <w:rFonts w:ascii="Times New Roman" w:eastAsia="Times New Roman" w:hAnsi="Times New Roman"/>
                <w:sz w:val="20"/>
                <w:szCs w:val="23"/>
                <w:lang w:eastAsia="ru-RU"/>
              </w:rPr>
              <w:t>4,00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9D2F67"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w:t>
            </w:r>
            <w:r w:rsidR="00320F0B" w:rsidRP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DF791C"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w:t>
            </w:r>
            <w:r w:rsidR="00320F0B" w:rsidRPr="001663F8">
              <w:rPr>
                <w:rFonts w:ascii="Times New Roman" w:eastAsia="Times New Roman" w:hAnsi="Times New Roman"/>
                <w:sz w:val="20"/>
                <w:szCs w:val="23"/>
                <w:lang w:eastAsia="ru-RU"/>
              </w:rPr>
              <w:t>,00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F667B6" w:rsidRPr="007C10ED" w:rsidRDefault="007C10ED" w:rsidP="00F667B6">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667B6" w:rsidRPr="002C42EC" w:rsidTr="0076737E">
        <w:trPr>
          <w:trHeight w:val="1705"/>
        </w:trPr>
        <w:tc>
          <w:tcPr>
            <w:tcW w:w="7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w:t>
            </w:r>
            <w:r w:rsidR="00E01651" w:rsidRPr="002C42EC">
              <w:rPr>
                <w:rFonts w:ascii="Times New Roman" w:eastAsia="Times New Roman" w:hAnsi="Times New Roman"/>
                <w:sz w:val="23"/>
                <w:szCs w:val="23"/>
                <w:lang w:eastAsia="ru-RU"/>
              </w:rPr>
              <w:t>а Сергиево-Посадского муниципального района Московской области</w:t>
            </w:r>
          </w:p>
        </w:tc>
        <w:tc>
          <w:tcPr>
            <w:tcW w:w="1310" w:type="dxa"/>
            <w:tcBorders>
              <w:top w:val="single" w:sz="4" w:space="0" w:color="auto"/>
              <w:left w:val="nil"/>
              <w:bottom w:val="single" w:sz="4" w:space="0" w:color="auto"/>
              <w:right w:val="single" w:sz="4" w:space="0" w:color="auto"/>
            </w:tcBorders>
            <w:shd w:val="clear" w:color="auto" w:fill="auto"/>
          </w:tcPr>
          <w:p w:rsidR="00F667B6"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667B6" w:rsidRPr="001663F8" w:rsidRDefault="007C10ED" w:rsidP="001663F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13,50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F448FC"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w:t>
            </w:r>
            <w:r w:rsidR="001663F8" w:rsidRPr="001663F8">
              <w:rPr>
                <w:rFonts w:ascii="Times New Roman" w:eastAsia="Times New Roman" w:hAnsi="Times New Roman"/>
                <w:sz w:val="20"/>
                <w:szCs w:val="23"/>
                <w:lang w:eastAsia="ru-RU"/>
              </w:rPr>
              <w:t>70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51737F" w:rsidP="001C72BD">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DA182A"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DA182A"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667B6" w:rsidRPr="007C10ED" w:rsidRDefault="007C10ED" w:rsidP="00F667B6">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2,70</w:t>
            </w:r>
          </w:p>
        </w:tc>
        <w:tc>
          <w:tcPr>
            <w:tcW w:w="850"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E01651" w:rsidRPr="002C42EC" w:rsidTr="0076737E">
        <w:trPr>
          <w:trHeight w:val="1800"/>
        </w:trPr>
        <w:tc>
          <w:tcPr>
            <w:tcW w:w="743"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25" w:type="dxa"/>
            <w:tcBorders>
              <w:top w:val="single" w:sz="4" w:space="0" w:color="auto"/>
              <w:left w:val="single" w:sz="4" w:space="0" w:color="auto"/>
              <w:bottom w:val="single" w:sz="4" w:space="0" w:color="auto"/>
              <w:right w:val="single" w:sz="4" w:space="0" w:color="auto"/>
            </w:tcBorders>
            <w:shd w:val="clear" w:color="auto" w:fill="auto"/>
            <w:hideMark/>
          </w:tcPr>
          <w:p w:rsidR="00E01651" w:rsidRDefault="00407248" w:rsidP="00E01651">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Мероприятие 1.</w:t>
            </w:r>
          </w:p>
          <w:p w:rsidR="00407248" w:rsidRPr="002C42EC" w:rsidRDefault="00407248" w:rsidP="00E01651">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Формирование сводного списка граждан-</w:t>
            </w:r>
            <w:r w:rsidRPr="002C42EC">
              <w:rPr>
                <w:rFonts w:ascii="Times New Roman" w:eastAsia="Times New Roman" w:hAnsi="Times New Roman"/>
                <w:sz w:val="23"/>
                <w:szCs w:val="23"/>
                <w:lang w:eastAsia="ru-RU"/>
              </w:rPr>
              <w:t xml:space="preserve"> участников Подпрограммы 4 для оплаты компенсации в планируемом году</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sidR="00407248">
              <w:rPr>
                <w:rFonts w:ascii="Times New Roman" w:eastAsia="Times New Roman" w:hAnsi="Times New Roman"/>
                <w:sz w:val="23"/>
                <w:szCs w:val="23"/>
                <w:lang w:eastAsia="ru-RU"/>
              </w:rPr>
              <w:t>2017-2021 годы</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7405" w:type="dxa"/>
            <w:gridSpan w:val="8"/>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В пределах финансовых средств, предусмотренных на основную деятельность исполнителей </w:t>
            </w:r>
          </w:p>
        </w:tc>
        <w:tc>
          <w:tcPr>
            <w:tcW w:w="1384"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 xml:space="preserve">администрации Сергиево-Посадского </w:t>
            </w:r>
            <w:r w:rsidR="005C73B4" w:rsidRPr="005C73B4">
              <w:rPr>
                <w:rFonts w:ascii="Times New Roman" w:eastAsia="Times New Roman" w:hAnsi="Times New Roman"/>
                <w:sz w:val="23"/>
                <w:szCs w:val="23"/>
                <w:lang w:eastAsia="ru-RU"/>
              </w:rPr>
              <w:t xml:space="preserve">городского округа </w:t>
            </w:r>
            <w:r w:rsidRPr="002C42EC">
              <w:rPr>
                <w:rFonts w:ascii="Times New Roman" w:eastAsia="Times New Roman" w:hAnsi="Times New Roman"/>
                <w:sz w:val="23"/>
                <w:szCs w:val="23"/>
                <w:lang w:eastAsia="ru-RU"/>
              </w:rPr>
              <w:t xml:space="preserve">Московской области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Сводный список участников Подпрограммы 4 для оплаты компенсации в планируемом году </w:t>
            </w:r>
          </w:p>
        </w:tc>
      </w:tr>
      <w:tr w:rsidR="00F22A3A" w:rsidRPr="002C42EC" w:rsidTr="0076737E">
        <w:trPr>
          <w:trHeight w:val="57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Мероприятие 2. </w:t>
            </w:r>
            <w:r w:rsidRPr="002C42EC">
              <w:rPr>
                <w:rFonts w:ascii="Times New Roman" w:eastAsia="Times New Roman" w:hAnsi="Times New Roman"/>
                <w:sz w:val="23"/>
                <w:szCs w:val="23"/>
                <w:lang w:eastAsia="ru-RU"/>
              </w:rPr>
              <w:br/>
              <w:t>Предоставление компенсации оплаты основного долга по ипотечному жилищному кредиту</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418"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310" w:type="dxa"/>
            <w:tcBorders>
              <w:top w:val="single" w:sz="4" w:space="0" w:color="auto"/>
              <w:left w:val="nil"/>
              <w:bottom w:val="single" w:sz="4" w:space="0" w:color="auto"/>
              <w:right w:val="single" w:sz="4" w:space="0" w:color="auto"/>
            </w:tcBorders>
            <w:shd w:val="clear" w:color="auto" w:fill="auto"/>
          </w:tcPr>
          <w:p w:rsidR="00F22A3A"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DF791C"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805,50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F22A3A"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sidRPr="001663F8">
              <w:rPr>
                <w:rFonts w:ascii="Times New Roman" w:eastAsia="Times New Roman" w:hAnsi="Times New Roman"/>
                <w:sz w:val="20"/>
                <w:szCs w:val="23"/>
                <w:lang w:eastAsia="ru-RU"/>
              </w:rPr>
              <w:t>6,70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9D2F67" w:rsidP="00705707">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w:t>
            </w:r>
            <w:r w:rsidR="0051737F" w:rsidRPr="001663F8">
              <w:rPr>
                <w:rFonts w:ascii="Times New Roman" w:eastAsia="Times New Roman" w:hAnsi="Times New Roman"/>
                <w:sz w:val="20"/>
                <w:szCs w:val="23"/>
                <w:lang w:eastAsia="ru-RU"/>
              </w:rPr>
              <w:t>,7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DF791C" w:rsidP="00705707">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DA182A" w:rsidP="00BB210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7C10ED" w:rsidRDefault="007C10ED" w:rsidP="00BB2108">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2,70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 xml:space="preserve">администрации Сергиево-Посадского </w:t>
            </w:r>
            <w:r w:rsidR="005C73B4" w:rsidRPr="005C73B4">
              <w:rPr>
                <w:rFonts w:ascii="Times New Roman" w:eastAsia="Times New Roman" w:hAnsi="Times New Roman"/>
                <w:sz w:val="23"/>
                <w:szCs w:val="23"/>
                <w:lang w:eastAsia="ru-RU"/>
              </w:rPr>
              <w:t xml:space="preserve">городского округа </w:t>
            </w:r>
            <w:r w:rsidRPr="002C42EC">
              <w:rPr>
                <w:rFonts w:ascii="Times New Roman" w:eastAsia="Times New Roman" w:hAnsi="Times New Roman"/>
                <w:sz w:val="23"/>
                <w:szCs w:val="23"/>
                <w:lang w:eastAsia="ru-RU"/>
              </w:rPr>
              <w:t>Московской области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свидетельств на оплату основного долга по ипотечному жилищному кредиту, выданных участникам Подпрограммы 4</w:t>
            </w:r>
          </w:p>
        </w:tc>
      </w:tr>
      <w:tr w:rsidR="00F22A3A" w:rsidRPr="002C42EC" w:rsidTr="0076737E">
        <w:trPr>
          <w:trHeight w:val="1215"/>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1310" w:type="dxa"/>
            <w:tcBorders>
              <w:top w:val="single" w:sz="4" w:space="0" w:color="auto"/>
              <w:left w:val="nil"/>
              <w:bottom w:val="single" w:sz="4" w:space="0" w:color="auto"/>
              <w:right w:val="single" w:sz="4" w:space="0" w:color="auto"/>
            </w:tcBorders>
            <w:shd w:val="clear" w:color="auto" w:fill="auto"/>
          </w:tcPr>
          <w:p w:rsidR="00F22A3A"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DF791C" w:rsidP="001663F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792</w:t>
            </w:r>
            <w:r w:rsidR="001663F8" w:rsidRP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51737F"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sidRPr="001663F8">
              <w:rPr>
                <w:rFonts w:ascii="Times New Roman" w:eastAsia="Times New Roman" w:hAnsi="Times New Roman"/>
                <w:sz w:val="20"/>
                <w:szCs w:val="23"/>
                <w:lang w:eastAsia="ru-RU"/>
              </w:rPr>
              <w:t>4,00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9D2F67" w:rsidP="000E2C8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w:t>
            </w:r>
            <w:r w:rsidR="00320F0B" w:rsidRPr="001663F8">
              <w:rPr>
                <w:rFonts w:ascii="Times New Roman" w:eastAsia="Times New Roman" w:hAnsi="Times New Roman"/>
                <w:sz w:val="20"/>
                <w:szCs w:val="23"/>
                <w:lang w:eastAsia="ru-RU"/>
              </w:rPr>
              <w:t>,</w:t>
            </w:r>
            <w:r w:rsidR="00F22A3A" w:rsidRP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DF791C" w:rsidP="00320F0B">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w:t>
            </w:r>
            <w:r w:rsidR="00F22A3A" w:rsidRPr="001663F8">
              <w:rPr>
                <w:rFonts w:ascii="Times New Roman" w:eastAsia="Times New Roman" w:hAnsi="Times New Roman"/>
                <w:sz w:val="20"/>
                <w:szCs w:val="23"/>
                <w:lang w:eastAsia="ru-RU"/>
              </w:rPr>
              <w:t>,00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51737F" w:rsidP="00BB210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F22A3A" w:rsidRPr="007C10ED" w:rsidRDefault="007C10ED" w:rsidP="00BB2108">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r>
      <w:tr w:rsidR="00F22A3A" w:rsidRPr="002C42EC" w:rsidTr="0076737E">
        <w:trPr>
          <w:trHeight w:val="945"/>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Сергиево-Посадского муниципального района Московской области </w:t>
            </w:r>
          </w:p>
        </w:tc>
        <w:tc>
          <w:tcPr>
            <w:tcW w:w="1310" w:type="dxa"/>
            <w:tcBorders>
              <w:top w:val="single" w:sz="4" w:space="0" w:color="auto"/>
              <w:left w:val="nil"/>
              <w:bottom w:val="single" w:sz="4" w:space="0" w:color="auto"/>
              <w:right w:val="single" w:sz="4" w:space="0" w:color="auto"/>
            </w:tcBorders>
            <w:shd w:val="clear" w:color="auto" w:fill="auto"/>
          </w:tcPr>
          <w:p w:rsidR="00F22A3A"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7C10ED" w:rsidP="001663F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13,50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7C5920"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w:t>
            </w:r>
            <w:r w:rsidR="001663F8" w:rsidRPr="001663F8">
              <w:rPr>
                <w:rFonts w:ascii="Times New Roman" w:eastAsia="Times New Roman" w:hAnsi="Times New Roman"/>
                <w:sz w:val="20"/>
                <w:szCs w:val="23"/>
                <w:lang w:eastAsia="ru-RU"/>
              </w:rPr>
              <w:t>70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51737F" w:rsidP="000E2C8F">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DA182A" w:rsidP="00705707">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DA182A" w:rsidP="00BB210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7C10ED" w:rsidRDefault="007C10ED" w:rsidP="00BB2108">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r>
    </w:tbl>
    <w:p w:rsidR="000A616B" w:rsidRPr="002C42EC" w:rsidRDefault="000A616B" w:rsidP="00F667B6">
      <w:pPr>
        <w:spacing w:after="0" w:line="240" w:lineRule="auto"/>
        <w:jc w:val="center"/>
        <w:rPr>
          <w:rFonts w:ascii="Times New Roman" w:hAnsi="Times New Roman"/>
          <w:sz w:val="23"/>
          <w:szCs w:val="23"/>
        </w:rPr>
      </w:pPr>
    </w:p>
    <w:p w:rsidR="000A616B" w:rsidRPr="002C42EC" w:rsidRDefault="000A616B">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3</w:t>
      </w:r>
      <w:r w:rsidRPr="002C42EC">
        <w:rPr>
          <w:rFonts w:ascii="Times New Roman" w:hAnsi="Times New Roman"/>
          <w:sz w:val="23"/>
          <w:szCs w:val="23"/>
        </w:rPr>
        <w:t xml:space="preserve">. Подпрограмма </w:t>
      </w:r>
      <w:r w:rsidR="00915858">
        <w:rPr>
          <w:rFonts w:ascii="Times New Roman" w:hAnsi="Times New Roman"/>
          <w:sz w:val="23"/>
          <w:szCs w:val="23"/>
        </w:rPr>
        <w:t>5</w:t>
      </w:r>
    </w:p>
    <w:p w:rsidR="00F667B6"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«Обеспечение жилыми помещениями граждан</w:t>
      </w:r>
      <w:r w:rsidR="00311034" w:rsidRPr="002C42EC">
        <w:rPr>
          <w:rFonts w:ascii="Times New Roman" w:hAnsi="Times New Roman"/>
          <w:sz w:val="23"/>
          <w:szCs w:val="23"/>
        </w:rPr>
        <w:t>,</w:t>
      </w:r>
      <w:r w:rsidR="00BB2108" w:rsidRPr="002C42EC">
        <w:rPr>
          <w:rFonts w:ascii="Times New Roman" w:hAnsi="Times New Roman"/>
          <w:sz w:val="23"/>
          <w:szCs w:val="23"/>
        </w:rPr>
        <w:t xml:space="preserve"> </w:t>
      </w:r>
      <w:r w:rsidR="00311034" w:rsidRPr="002C42EC">
        <w:rPr>
          <w:rFonts w:ascii="Times New Roman" w:hAnsi="Times New Roman"/>
          <w:sz w:val="23"/>
          <w:szCs w:val="23"/>
        </w:rPr>
        <w:t xml:space="preserve">состоящих на учете </w:t>
      </w:r>
      <w:r w:rsidR="008747F5">
        <w:rPr>
          <w:rFonts w:ascii="Times New Roman" w:hAnsi="Times New Roman"/>
          <w:sz w:val="23"/>
          <w:szCs w:val="23"/>
        </w:rPr>
        <w:t xml:space="preserve">в качестве </w:t>
      </w:r>
      <w:r w:rsidR="00311034" w:rsidRPr="002C42EC">
        <w:rPr>
          <w:rFonts w:ascii="Times New Roman" w:hAnsi="Times New Roman"/>
          <w:sz w:val="23"/>
          <w:szCs w:val="23"/>
        </w:rPr>
        <w:t xml:space="preserve">нуждающихся в </w:t>
      </w:r>
      <w:r w:rsidR="008747F5">
        <w:rPr>
          <w:rFonts w:ascii="Times New Roman" w:hAnsi="Times New Roman"/>
          <w:sz w:val="23"/>
          <w:szCs w:val="23"/>
        </w:rPr>
        <w:t xml:space="preserve">жилых помещениях, предоставляемых </w:t>
      </w:r>
      <w:r w:rsidR="008747F5" w:rsidRPr="002C42EC">
        <w:rPr>
          <w:rFonts w:ascii="Times New Roman" w:hAnsi="Times New Roman"/>
          <w:sz w:val="23"/>
          <w:szCs w:val="23"/>
        </w:rPr>
        <w:t>по договорам социального найма</w:t>
      </w:r>
      <w:r w:rsidR="00AB2898">
        <w:rPr>
          <w:rFonts w:ascii="Times New Roman" w:hAnsi="Times New Roman"/>
          <w:sz w:val="23"/>
          <w:szCs w:val="23"/>
        </w:rPr>
        <w:t>»</w:t>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3</w:t>
      </w:r>
      <w:r w:rsidRPr="002C42EC">
        <w:rPr>
          <w:rFonts w:ascii="Times New Roman" w:hAnsi="Times New Roman"/>
          <w:sz w:val="23"/>
          <w:szCs w:val="23"/>
        </w:rPr>
        <w:t xml:space="preserve">.1. «Паспорт подпрограммы </w:t>
      </w:r>
      <w:r w:rsidR="00915858">
        <w:rPr>
          <w:rFonts w:ascii="Times New Roman" w:hAnsi="Times New Roman"/>
          <w:sz w:val="23"/>
          <w:szCs w:val="23"/>
        </w:rPr>
        <w:t>5</w:t>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w:t>
      </w:r>
      <w:r w:rsidR="008747F5" w:rsidRPr="002C42EC">
        <w:rPr>
          <w:rFonts w:ascii="Times New Roman" w:hAnsi="Times New Roman"/>
          <w:sz w:val="23"/>
          <w:szCs w:val="23"/>
        </w:rPr>
        <w:t xml:space="preserve">Обеспечение жилыми помещениями граждан, состоящих на учете </w:t>
      </w:r>
      <w:r w:rsidR="008747F5">
        <w:rPr>
          <w:rFonts w:ascii="Times New Roman" w:hAnsi="Times New Roman"/>
          <w:sz w:val="23"/>
          <w:szCs w:val="23"/>
        </w:rPr>
        <w:t xml:space="preserve">в качестве </w:t>
      </w:r>
      <w:r w:rsidR="008747F5" w:rsidRPr="002C42EC">
        <w:rPr>
          <w:rFonts w:ascii="Times New Roman" w:hAnsi="Times New Roman"/>
          <w:sz w:val="23"/>
          <w:szCs w:val="23"/>
        </w:rPr>
        <w:t xml:space="preserve">нуждающихся в </w:t>
      </w:r>
      <w:r w:rsidR="008747F5">
        <w:rPr>
          <w:rFonts w:ascii="Times New Roman" w:hAnsi="Times New Roman"/>
          <w:sz w:val="23"/>
          <w:szCs w:val="23"/>
        </w:rPr>
        <w:t xml:space="preserve">жилых помещениях, предоставляемых </w:t>
      </w:r>
      <w:r w:rsidR="008747F5" w:rsidRPr="002C42EC">
        <w:rPr>
          <w:rFonts w:ascii="Times New Roman" w:hAnsi="Times New Roman"/>
          <w:sz w:val="23"/>
          <w:szCs w:val="23"/>
        </w:rPr>
        <w:t>по договорам социального найма</w:t>
      </w:r>
      <w:r w:rsidR="00F946BC">
        <w:rPr>
          <w:rFonts w:ascii="Times New Roman" w:hAnsi="Times New Roman"/>
          <w:sz w:val="23"/>
          <w:szCs w:val="23"/>
        </w:rPr>
        <w:t>»</w:t>
      </w:r>
    </w:p>
    <w:p w:rsidR="00F667B6" w:rsidRPr="002C42EC" w:rsidRDefault="00F667B6" w:rsidP="00F667B6">
      <w:pPr>
        <w:autoSpaceDE w:val="0"/>
        <w:autoSpaceDN w:val="0"/>
        <w:adjustRightInd w:val="0"/>
        <w:spacing w:after="0" w:line="240" w:lineRule="auto"/>
        <w:jc w:val="both"/>
        <w:rPr>
          <w:rFonts w:ascii="Times New Roman" w:hAnsi="Times New Roman"/>
          <w:sz w:val="23"/>
          <w:szCs w:val="23"/>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2126"/>
        <w:gridCol w:w="1843"/>
        <w:gridCol w:w="1417"/>
        <w:gridCol w:w="1134"/>
        <w:gridCol w:w="1134"/>
        <w:gridCol w:w="1134"/>
        <w:gridCol w:w="1134"/>
        <w:gridCol w:w="1276"/>
      </w:tblGrid>
      <w:tr w:rsidR="00F667B6" w:rsidRPr="002C42EC" w:rsidTr="005D6CEE">
        <w:tc>
          <w:tcPr>
            <w:tcW w:w="4112" w:type="dxa"/>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Наименование подпрограммы</w:t>
            </w:r>
          </w:p>
        </w:tc>
        <w:tc>
          <w:tcPr>
            <w:tcW w:w="11198" w:type="dxa"/>
            <w:gridSpan w:val="8"/>
            <w:tcBorders>
              <w:top w:val="single" w:sz="4" w:space="0" w:color="auto"/>
              <w:bottom w:val="single" w:sz="4" w:space="0" w:color="auto"/>
            </w:tcBorders>
            <w:shd w:val="clear" w:color="auto" w:fill="auto"/>
          </w:tcPr>
          <w:p w:rsidR="00F667B6" w:rsidRPr="002C42EC" w:rsidRDefault="008747F5" w:rsidP="00F667B6">
            <w:pPr>
              <w:spacing w:after="0" w:line="240" w:lineRule="auto"/>
              <w:rPr>
                <w:rFonts w:ascii="Times New Roman" w:hAnsi="Times New Roman"/>
                <w:sz w:val="23"/>
                <w:szCs w:val="23"/>
              </w:rPr>
            </w:pPr>
            <w:r w:rsidRPr="002C42EC">
              <w:rPr>
                <w:rFonts w:ascii="Times New Roman" w:hAnsi="Times New Roman"/>
                <w:sz w:val="23"/>
                <w:szCs w:val="23"/>
              </w:rPr>
              <w:t xml:space="preserve">Обеспечение жилыми помещениями граждан, состоящих на учете </w:t>
            </w:r>
            <w:r>
              <w:rPr>
                <w:rFonts w:ascii="Times New Roman" w:hAnsi="Times New Roman"/>
                <w:sz w:val="23"/>
                <w:szCs w:val="23"/>
              </w:rPr>
              <w:t xml:space="preserve">в качестве </w:t>
            </w:r>
            <w:r w:rsidRPr="002C42EC">
              <w:rPr>
                <w:rFonts w:ascii="Times New Roman" w:hAnsi="Times New Roman"/>
                <w:sz w:val="23"/>
                <w:szCs w:val="23"/>
              </w:rPr>
              <w:t xml:space="preserve">нуждающихся в </w:t>
            </w:r>
            <w:r>
              <w:rPr>
                <w:rFonts w:ascii="Times New Roman" w:hAnsi="Times New Roman"/>
                <w:sz w:val="23"/>
                <w:szCs w:val="23"/>
              </w:rPr>
              <w:t xml:space="preserve">жилых помещениях, предоставляемых </w:t>
            </w:r>
            <w:r w:rsidRPr="002C42EC">
              <w:rPr>
                <w:rFonts w:ascii="Times New Roman" w:hAnsi="Times New Roman"/>
                <w:sz w:val="23"/>
                <w:szCs w:val="23"/>
              </w:rPr>
              <w:t>по договорам социального найма</w:t>
            </w:r>
          </w:p>
        </w:tc>
      </w:tr>
      <w:tr w:rsidR="00F667B6" w:rsidRPr="002C42EC" w:rsidTr="005D6CEE">
        <w:tc>
          <w:tcPr>
            <w:tcW w:w="4112" w:type="dxa"/>
          </w:tcPr>
          <w:p w:rsidR="00F667B6" w:rsidRPr="002C42EC" w:rsidRDefault="00915858" w:rsidP="00407248">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Цел</w:t>
            </w:r>
            <w:r w:rsidR="00407248">
              <w:rPr>
                <w:rFonts w:ascii="Times New Roman" w:hAnsi="Times New Roman"/>
                <w:sz w:val="23"/>
                <w:szCs w:val="23"/>
              </w:rPr>
              <w:t xml:space="preserve">ь(и) </w:t>
            </w:r>
            <w:r>
              <w:rPr>
                <w:rFonts w:ascii="Times New Roman" w:hAnsi="Times New Roman"/>
                <w:sz w:val="23"/>
                <w:szCs w:val="23"/>
              </w:rPr>
              <w:t>подпрограммы</w:t>
            </w:r>
          </w:p>
        </w:tc>
        <w:tc>
          <w:tcPr>
            <w:tcW w:w="11198" w:type="dxa"/>
            <w:gridSpan w:val="8"/>
            <w:tcBorders>
              <w:top w:val="single" w:sz="4" w:space="0" w:color="auto"/>
            </w:tcBorders>
            <w:shd w:val="clear" w:color="auto" w:fill="auto"/>
          </w:tcPr>
          <w:p w:rsidR="005D6CEE" w:rsidRDefault="005D6CEE" w:rsidP="00F667B6">
            <w:pPr>
              <w:spacing w:after="0" w:line="240" w:lineRule="auto"/>
              <w:jc w:val="both"/>
              <w:rPr>
                <w:rFonts w:ascii="Times New Roman" w:hAnsi="Times New Roman"/>
                <w:sz w:val="23"/>
                <w:szCs w:val="23"/>
              </w:rPr>
            </w:pPr>
            <w:r>
              <w:rPr>
                <w:rFonts w:ascii="Times New Roman" w:hAnsi="Times New Roman"/>
                <w:sz w:val="23"/>
                <w:szCs w:val="23"/>
              </w:rPr>
              <w:t>С</w:t>
            </w:r>
            <w:r w:rsidRPr="002C42EC">
              <w:rPr>
                <w:rFonts w:ascii="Times New Roman" w:hAnsi="Times New Roman"/>
                <w:sz w:val="23"/>
                <w:szCs w:val="23"/>
              </w:rPr>
              <w:t>окращение количества граждан, состоящих на учете в качестве нуждающихся в жилых помещениях</w:t>
            </w:r>
            <w:r>
              <w:rPr>
                <w:rFonts w:ascii="Times New Roman" w:hAnsi="Times New Roman"/>
                <w:sz w:val="23"/>
                <w:szCs w:val="23"/>
              </w:rPr>
              <w:t>;</w:t>
            </w:r>
          </w:p>
          <w:p w:rsidR="00F667B6" w:rsidRPr="002C42EC" w:rsidRDefault="005D6CEE" w:rsidP="005D6CEE">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Ф</w:t>
            </w:r>
            <w:r w:rsidRPr="002C42EC">
              <w:rPr>
                <w:rFonts w:ascii="Times New Roman" w:hAnsi="Times New Roman"/>
                <w:sz w:val="23"/>
                <w:szCs w:val="23"/>
              </w:rPr>
              <w:t xml:space="preserve">ормирование муниципального жилищного фонда социального использования для обеспечения жильем малоимущих граждан; </w:t>
            </w:r>
          </w:p>
        </w:tc>
      </w:tr>
      <w:tr w:rsidR="00915858" w:rsidRPr="002C42EC" w:rsidTr="005D6CEE">
        <w:tc>
          <w:tcPr>
            <w:tcW w:w="4112" w:type="dxa"/>
          </w:tcPr>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11198" w:type="dxa"/>
            <w:gridSpan w:val="8"/>
            <w:tcBorders>
              <w:top w:val="single" w:sz="4" w:space="0" w:color="auto"/>
            </w:tcBorders>
            <w:shd w:val="clear" w:color="auto" w:fill="auto"/>
          </w:tcPr>
          <w:p w:rsidR="00915858" w:rsidRPr="002C42EC" w:rsidRDefault="00915858" w:rsidP="00C101CD">
            <w:pPr>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w:t>
            </w:r>
            <w:r w:rsidR="005C73B4" w:rsidRPr="005C73B4">
              <w:rPr>
                <w:rFonts w:ascii="Times New Roman" w:hAnsi="Times New Roman"/>
                <w:sz w:val="23"/>
                <w:szCs w:val="23"/>
              </w:rPr>
              <w:t xml:space="preserve">городского округа </w:t>
            </w:r>
            <w:r w:rsidRPr="002C42EC">
              <w:rPr>
                <w:rFonts w:ascii="Times New Roman" w:hAnsi="Times New Roman"/>
                <w:sz w:val="23"/>
                <w:szCs w:val="23"/>
              </w:rPr>
              <w:t>Московской области</w:t>
            </w:r>
          </w:p>
        </w:tc>
      </w:tr>
      <w:tr w:rsidR="00915858" w:rsidRPr="002C42EC" w:rsidTr="005D6CEE">
        <w:tc>
          <w:tcPr>
            <w:tcW w:w="4112" w:type="dxa"/>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Сроки реализации подпрограммы</w:t>
            </w:r>
          </w:p>
        </w:tc>
        <w:tc>
          <w:tcPr>
            <w:tcW w:w="11198" w:type="dxa"/>
            <w:gridSpan w:val="8"/>
            <w:tcBorders>
              <w:top w:val="single" w:sz="4" w:space="0" w:color="auto"/>
            </w:tcBorders>
            <w:shd w:val="clear" w:color="auto" w:fill="auto"/>
          </w:tcPr>
          <w:p w:rsidR="00915858" w:rsidRPr="002C42EC" w:rsidRDefault="00915858" w:rsidP="00F667B6">
            <w:pPr>
              <w:spacing w:after="0" w:line="240" w:lineRule="auto"/>
              <w:jc w:val="both"/>
              <w:rPr>
                <w:rFonts w:ascii="Times New Roman" w:hAnsi="Times New Roman"/>
                <w:sz w:val="23"/>
                <w:szCs w:val="23"/>
              </w:rPr>
            </w:pPr>
            <w:r>
              <w:rPr>
                <w:rFonts w:ascii="Times New Roman" w:hAnsi="Times New Roman"/>
                <w:sz w:val="23"/>
                <w:szCs w:val="23"/>
              </w:rPr>
              <w:t>2017-2021 годы</w:t>
            </w:r>
          </w:p>
        </w:tc>
      </w:tr>
      <w:tr w:rsidR="00FA425A" w:rsidRPr="002C42EC" w:rsidTr="00FA425A">
        <w:trPr>
          <w:trHeight w:val="350"/>
        </w:trPr>
        <w:tc>
          <w:tcPr>
            <w:tcW w:w="4112" w:type="dxa"/>
            <w:vMerge w:val="restart"/>
            <w:shd w:val="clear" w:color="auto" w:fill="auto"/>
          </w:tcPr>
          <w:p w:rsidR="00FA425A" w:rsidRPr="002C42EC" w:rsidRDefault="00FA425A" w:rsidP="00407248">
            <w:pPr>
              <w:tabs>
                <w:tab w:val="center" w:pos="4677"/>
                <w:tab w:val="right" w:pos="9355"/>
              </w:tabs>
              <w:spacing w:after="0" w:line="240" w:lineRule="auto"/>
              <w:ind w:right="-135"/>
              <w:rPr>
                <w:rFonts w:ascii="Times New Roman" w:hAnsi="Times New Roman"/>
                <w:sz w:val="23"/>
                <w:szCs w:val="23"/>
              </w:rPr>
            </w:pPr>
            <w:r w:rsidRPr="002C42EC">
              <w:rPr>
                <w:rFonts w:ascii="Times New Roman" w:hAnsi="Times New Roman"/>
                <w:sz w:val="23"/>
                <w:szCs w:val="23"/>
              </w:rPr>
              <w:t>Источники финансирования подпрограммы</w:t>
            </w:r>
          </w:p>
          <w:p w:rsidR="00FA425A" w:rsidRPr="002C42EC" w:rsidRDefault="00FA425A" w:rsidP="00407248">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26" w:type="dxa"/>
            <w:vMerge w:val="restart"/>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1843" w:type="dxa"/>
            <w:vMerge w:val="restart"/>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7229" w:type="dxa"/>
            <w:gridSpan w:val="6"/>
            <w:shd w:val="clear" w:color="auto" w:fill="auto"/>
          </w:tcPr>
          <w:p w:rsidR="00FA425A" w:rsidRPr="002C42EC" w:rsidRDefault="00915858" w:rsidP="00F667B6">
            <w:pPr>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FA425A" w:rsidRPr="002C42EC" w:rsidTr="00FA425A">
        <w:trPr>
          <w:trHeight w:val="425"/>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2126" w:type="dxa"/>
            <w:vMerge/>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843" w:type="dxa"/>
            <w:vMerge/>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p>
        </w:tc>
        <w:tc>
          <w:tcPr>
            <w:tcW w:w="1417" w:type="dxa"/>
            <w:shd w:val="clear" w:color="auto" w:fill="auto"/>
          </w:tcPr>
          <w:p w:rsidR="00FA425A" w:rsidRPr="002C42EC" w:rsidRDefault="005D6CEE" w:rsidP="00225E4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Итого</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5D6CEE">
              <w:rPr>
                <w:rFonts w:ascii="Times New Roman" w:hAnsi="Times New Roman"/>
                <w:sz w:val="23"/>
                <w:szCs w:val="23"/>
              </w:rPr>
              <w:t>7</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18</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19</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20</w:t>
            </w:r>
            <w:r w:rsidRPr="002C42EC">
              <w:rPr>
                <w:rFonts w:ascii="Times New Roman" w:hAnsi="Times New Roman"/>
                <w:sz w:val="23"/>
                <w:szCs w:val="23"/>
              </w:rPr>
              <w:t xml:space="preserve"> год</w:t>
            </w:r>
          </w:p>
        </w:tc>
        <w:tc>
          <w:tcPr>
            <w:tcW w:w="1276" w:type="dxa"/>
            <w:shd w:val="clear" w:color="auto" w:fill="auto"/>
          </w:tcPr>
          <w:p w:rsidR="00FA425A" w:rsidRPr="002C42EC" w:rsidRDefault="005D6CEE"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2021 год</w:t>
            </w:r>
          </w:p>
        </w:tc>
      </w:tr>
      <w:tr w:rsidR="00FA425A" w:rsidRPr="002C42EC" w:rsidTr="00BB2108">
        <w:trPr>
          <w:trHeight w:val="575"/>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2126" w:type="dxa"/>
            <w:vMerge/>
          </w:tcPr>
          <w:p w:rsidR="00FA425A" w:rsidRPr="002C42EC" w:rsidRDefault="00FA425A"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843" w:type="dxa"/>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Всего:</w:t>
            </w:r>
          </w:p>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том числе:</w:t>
            </w:r>
          </w:p>
        </w:tc>
        <w:tc>
          <w:tcPr>
            <w:tcW w:w="7229" w:type="dxa"/>
            <w:gridSpan w:val="6"/>
            <w:vMerge w:val="restart"/>
            <w:shd w:val="clear" w:color="auto" w:fill="auto"/>
          </w:tcPr>
          <w:p w:rsidR="00FA425A" w:rsidRPr="002C42EC" w:rsidRDefault="00FA425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r>
      <w:tr w:rsidR="00FA425A" w:rsidRPr="002C42EC" w:rsidTr="00BB2108">
        <w:trPr>
          <w:trHeight w:val="1008"/>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2126" w:type="dxa"/>
          </w:tcPr>
          <w:p w:rsidR="00FA425A" w:rsidRPr="002C42EC" w:rsidRDefault="005D6CEE" w:rsidP="005D6CEE">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 xml:space="preserve">Администрация </w:t>
            </w:r>
            <w:r w:rsidR="00FA425A" w:rsidRPr="002C42EC">
              <w:rPr>
                <w:rFonts w:ascii="Times New Roman" w:hAnsi="Times New Roman"/>
                <w:sz w:val="23"/>
                <w:szCs w:val="23"/>
              </w:rPr>
              <w:t>Сергиево-Посадск</w:t>
            </w:r>
            <w:r>
              <w:rPr>
                <w:rFonts w:ascii="Times New Roman" w:hAnsi="Times New Roman"/>
                <w:sz w:val="23"/>
                <w:szCs w:val="23"/>
              </w:rPr>
              <w:t>ого</w:t>
            </w:r>
            <w:r w:rsidR="00FA425A" w:rsidRPr="002C42EC">
              <w:rPr>
                <w:rFonts w:ascii="Times New Roman" w:hAnsi="Times New Roman"/>
                <w:sz w:val="23"/>
                <w:szCs w:val="23"/>
              </w:rPr>
              <w:t xml:space="preserve"> </w:t>
            </w:r>
            <w:r w:rsidR="005C73B4" w:rsidRPr="005C73B4">
              <w:rPr>
                <w:rFonts w:ascii="Times New Roman" w:hAnsi="Times New Roman"/>
                <w:sz w:val="23"/>
                <w:szCs w:val="23"/>
              </w:rPr>
              <w:t xml:space="preserve">городского округа </w:t>
            </w:r>
            <w:r w:rsidR="00FA425A" w:rsidRPr="002C42EC">
              <w:rPr>
                <w:rFonts w:ascii="Times New Roman" w:hAnsi="Times New Roman"/>
                <w:sz w:val="23"/>
                <w:szCs w:val="23"/>
              </w:rPr>
              <w:t>Московской области</w:t>
            </w:r>
          </w:p>
        </w:tc>
        <w:tc>
          <w:tcPr>
            <w:tcW w:w="1843" w:type="dxa"/>
          </w:tcPr>
          <w:p w:rsidR="00FA425A" w:rsidRPr="002C42EC" w:rsidRDefault="00FA425A" w:rsidP="005D6CEE">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w:t>
            </w:r>
            <w:r w:rsidR="005D6CEE">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7229" w:type="dxa"/>
            <w:gridSpan w:val="6"/>
            <w:vMerge/>
            <w:shd w:val="clear" w:color="auto" w:fill="auto"/>
          </w:tcPr>
          <w:p w:rsidR="00FA425A" w:rsidRPr="002C42EC" w:rsidRDefault="00FA425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p>
        </w:tc>
      </w:tr>
      <w:tr w:rsidR="005D6CEE" w:rsidRPr="002C42EC" w:rsidTr="00852E26">
        <w:trPr>
          <w:trHeight w:val="587"/>
        </w:trPr>
        <w:tc>
          <w:tcPr>
            <w:tcW w:w="4112" w:type="dxa"/>
          </w:tcPr>
          <w:p w:rsidR="005D6CEE" w:rsidRPr="002C42EC" w:rsidRDefault="005D6CEE" w:rsidP="005D6CEE">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tc>
        <w:tc>
          <w:tcPr>
            <w:tcW w:w="11198" w:type="dxa"/>
            <w:gridSpan w:val="8"/>
          </w:tcPr>
          <w:p w:rsidR="005D6CEE" w:rsidRDefault="00925A17" w:rsidP="005D6CEE">
            <w:pPr>
              <w:pStyle w:val="ac"/>
              <w:numPr>
                <w:ilvl w:val="0"/>
                <w:numId w:val="12"/>
              </w:numPr>
              <w:autoSpaceDE w:val="0"/>
              <w:autoSpaceDN w:val="0"/>
              <w:adjustRightInd w:val="0"/>
              <w:ind w:left="317"/>
              <w:rPr>
                <w:sz w:val="23"/>
                <w:szCs w:val="23"/>
              </w:rPr>
            </w:pPr>
            <w:r>
              <w:rPr>
                <w:sz w:val="23"/>
                <w:szCs w:val="23"/>
              </w:rPr>
              <w:t>Общее количество семей, состоящих на учете в качестве нуждающихся в жилых помещениях</w:t>
            </w:r>
            <w:r w:rsidR="005D6CEE" w:rsidRPr="0098448A">
              <w:rPr>
                <w:sz w:val="23"/>
                <w:szCs w:val="23"/>
              </w:rPr>
              <w:t xml:space="preserve">, </w:t>
            </w:r>
            <w:r w:rsidR="005D6CEE">
              <w:rPr>
                <w:sz w:val="23"/>
                <w:szCs w:val="23"/>
              </w:rPr>
              <w:t>к 20</w:t>
            </w:r>
            <w:r w:rsidR="008747F5">
              <w:rPr>
                <w:sz w:val="23"/>
                <w:szCs w:val="23"/>
              </w:rPr>
              <w:t>20</w:t>
            </w:r>
            <w:r w:rsidR="005D6CEE">
              <w:rPr>
                <w:sz w:val="23"/>
                <w:szCs w:val="23"/>
              </w:rPr>
              <w:t xml:space="preserve"> году – </w:t>
            </w:r>
            <w:r w:rsidR="008747F5">
              <w:rPr>
                <w:sz w:val="23"/>
                <w:szCs w:val="23"/>
              </w:rPr>
              <w:t>816</w:t>
            </w:r>
            <w:r w:rsidR="005D6CEE">
              <w:rPr>
                <w:sz w:val="23"/>
                <w:szCs w:val="23"/>
              </w:rPr>
              <w:t xml:space="preserve"> </w:t>
            </w:r>
            <w:r w:rsidR="005D6CEE" w:rsidRPr="0098448A">
              <w:rPr>
                <w:sz w:val="23"/>
                <w:szCs w:val="23"/>
              </w:rPr>
              <w:t>сем</w:t>
            </w:r>
            <w:r w:rsidR="005D6CEE">
              <w:rPr>
                <w:sz w:val="23"/>
                <w:szCs w:val="23"/>
              </w:rPr>
              <w:t>ей</w:t>
            </w:r>
          </w:p>
          <w:p w:rsidR="005D6CEE" w:rsidRPr="005D6CEE" w:rsidRDefault="00925A17" w:rsidP="005D6CEE">
            <w:pPr>
              <w:pStyle w:val="ac"/>
              <w:numPr>
                <w:ilvl w:val="0"/>
                <w:numId w:val="12"/>
              </w:numPr>
              <w:autoSpaceDE w:val="0"/>
              <w:autoSpaceDN w:val="0"/>
              <w:adjustRightInd w:val="0"/>
              <w:ind w:left="317"/>
              <w:rPr>
                <w:sz w:val="23"/>
                <w:szCs w:val="23"/>
              </w:rPr>
            </w:pPr>
            <w:r>
              <w:rPr>
                <w:sz w:val="23"/>
                <w:szCs w:val="23"/>
              </w:rPr>
              <w:t>Количество семей, получивших жилые помещения и улучшивших свои жилищные условия</w:t>
            </w:r>
            <w:r w:rsidR="005D6CEE" w:rsidRPr="005D6CEE">
              <w:rPr>
                <w:sz w:val="23"/>
                <w:szCs w:val="23"/>
              </w:rPr>
              <w:t>, к 20</w:t>
            </w:r>
            <w:r w:rsidR="008747F5">
              <w:rPr>
                <w:sz w:val="23"/>
                <w:szCs w:val="23"/>
              </w:rPr>
              <w:t>20</w:t>
            </w:r>
            <w:r w:rsidR="005D6CEE" w:rsidRPr="005D6CEE">
              <w:rPr>
                <w:sz w:val="23"/>
                <w:szCs w:val="23"/>
              </w:rPr>
              <w:t xml:space="preserve"> году -  </w:t>
            </w:r>
            <w:r w:rsidR="0076737E">
              <w:rPr>
                <w:sz w:val="23"/>
                <w:szCs w:val="23"/>
              </w:rPr>
              <w:t>123семьи</w:t>
            </w:r>
          </w:p>
          <w:p w:rsidR="005D6CEE" w:rsidRPr="002C42EC" w:rsidRDefault="00925A17" w:rsidP="008747F5">
            <w:pPr>
              <w:pStyle w:val="ac"/>
              <w:numPr>
                <w:ilvl w:val="0"/>
                <w:numId w:val="12"/>
              </w:numPr>
              <w:autoSpaceDE w:val="0"/>
              <w:autoSpaceDN w:val="0"/>
              <w:adjustRightInd w:val="0"/>
              <w:ind w:left="317"/>
              <w:rPr>
                <w:bCs/>
                <w:sz w:val="23"/>
                <w:szCs w:val="23"/>
              </w:rPr>
            </w:pPr>
            <w:r>
              <w:rPr>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r w:rsidR="005D6CEE">
              <w:rPr>
                <w:sz w:val="23"/>
                <w:szCs w:val="23"/>
              </w:rPr>
              <w:t>, к 20</w:t>
            </w:r>
            <w:r w:rsidR="008747F5">
              <w:rPr>
                <w:sz w:val="23"/>
                <w:szCs w:val="23"/>
              </w:rPr>
              <w:t>20</w:t>
            </w:r>
            <w:r w:rsidR="005D6CEE">
              <w:rPr>
                <w:sz w:val="23"/>
                <w:szCs w:val="23"/>
              </w:rPr>
              <w:t xml:space="preserve"> году – </w:t>
            </w:r>
            <w:r w:rsidR="008747F5">
              <w:rPr>
                <w:sz w:val="23"/>
                <w:szCs w:val="23"/>
              </w:rPr>
              <w:t>7,0</w:t>
            </w:r>
            <w:r w:rsidR="005D6CEE">
              <w:rPr>
                <w:sz w:val="23"/>
                <w:szCs w:val="23"/>
              </w:rPr>
              <w:t xml:space="preserve"> %</w:t>
            </w:r>
          </w:p>
        </w:tc>
      </w:tr>
    </w:tbl>
    <w:p w:rsidR="00F667B6" w:rsidRPr="002C42EC" w:rsidRDefault="00F667B6" w:rsidP="00F667B6">
      <w:pPr>
        <w:autoSpaceDE w:val="0"/>
        <w:autoSpaceDN w:val="0"/>
        <w:adjustRightInd w:val="0"/>
        <w:spacing w:line="23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3</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Pr="002C42EC">
        <w:rPr>
          <w:rFonts w:ascii="Times New Roman" w:eastAsiaTheme="minorHAnsi" w:hAnsi="Times New Roman"/>
          <w:sz w:val="23"/>
          <w:szCs w:val="23"/>
        </w:rPr>
        <w:t>5</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Проблема обеспечения жилыми помещениями малоимущих граждан является одной из наиболее актуальных социальных проблем на территории Сергиево-Посадского муниципального района. Главным принципом, на основе которого разработана подпрограмма, является обеспечение жильем малоимущих граждан, состоящих на учете в качестве нуждающихся в жилых помещениях, предоставляемых по договорам социального найма на территории Сергиево-Посадского муниципального района. Рост цен на недвижимость жилья опережает темпы роста доходов населения. Основными причинами, не позволяющими приобретение жилья гражданами, являются отсутствие собственных средств малоимущих граждан, проживающих на территории Сергиево-Посадского муниципального района. Указанную проблему можно решить только программным методом.</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Муниципальный заказчик в рамках настоящей подпрограммы:</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 осуществляет общее руководство, координацию и контроль за реализацией подпрограммы;</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 осуществляет приемку в муниципальную собственность Сергиево-Посадского муниципального района и государственную регистрацию права собственности муниципального образования Сергиево-Посадский муниципальный район приобретенных жилых помещений;</w:t>
      </w:r>
    </w:p>
    <w:p w:rsidR="00FA425A" w:rsidRPr="002C42EC" w:rsidRDefault="00FA425A" w:rsidP="00BB2108">
      <w:pPr>
        <w:pStyle w:val="ac"/>
        <w:autoSpaceDE w:val="0"/>
        <w:autoSpaceDN w:val="0"/>
        <w:adjustRightInd w:val="0"/>
        <w:ind w:left="0" w:firstLine="567"/>
        <w:jc w:val="both"/>
        <w:outlineLvl w:val="0"/>
        <w:rPr>
          <w:sz w:val="23"/>
          <w:szCs w:val="23"/>
        </w:rPr>
      </w:pPr>
      <w:r w:rsidRPr="002C42EC">
        <w:rPr>
          <w:sz w:val="23"/>
          <w:szCs w:val="23"/>
        </w:rPr>
        <w:t>- предоставляет гражданам, состоящим на учете в качестве нуждающихся в жилых помещениях социальных выплат или жилых помещений в рамках выполнения мероприятий подпрограмм, входящих в состав муниципальной программы муниципального образования «Сергиево-Посадский муниципальный район Московской области» «Жилище»</w:t>
      </w:r>
    </w:p>
    <w:p w:rsidR="00FA425A" w:rsidRPr="002C42EC" w:rsidRDefault="00FA425A" w:rsidP="00BB2108">
      <w:pPr>
        <w:pStyle w:val="ac"/>
        <w:autoSpaceDE w:val="0"/>
        <w:autoSpaceDN w:val="0"/>
        <w:adjustRightInd w:val="0"/>
        <w:ind w:left="0" w:firstLine="567"/>
        <w:jc w:val="both"/>
        <w:outlineLvl w:val="0"/>
        <w:rPr>
          <w:sz w:val="23"/>
          <w:szCs w:val="23"/>
        </w:rPr>
      </w:pPr>
      <w:r w:rsidRPr="002C42EC">
        <w:rPr>
          <w:sz w:val="23"/>
          <w:szCs w:val="23"/>
        </w:rPr>
        <w:t>- осуществляет перерегистрацию граждан, состоящих на учете в качестве нуждающихся в жилых помещениях, предоставляемых по договорам социального найма.</w:t>
      </w:r>
    </w:p>
    <w:p w:rsidR="00F667B6" w:rsidRDefault="00F667B6" w:rsidP="003A7305">
      <w:pPr>
        <w:widowControl w:val="0"/>
        <w:autoSpaceDE w:val="0"/>
        <w:autoSpaceDN w:val="0"/>
        <w:adjustRightInd w:val="0"/>
        <w:spacing w:after="0" w:line="240" w:lineRule="auto"/>
        <w:ind w:right="-10"/>
        <w:jc w:val="center"/>
        <w:rPr>
          <w:rFonts w:ascii="Times New Roman" w:hAnsi="Times New Roman"/>
          <w:sz w:val="23"/>
          <w:szCs w:val="23"/>
        </w:rPr>
      </w:pPr>
    </w:p>
    <w:p w:rsidR="00AB2898" w:rsidRDefault="00AB2898" w:rsidP="00AB2898">
      <w:pPr>
        <w:widowControl w:val="0"/>
        <w:autoSpaceDE w:val="0"/>
        <w:autoSpaceDN w:val="0"/>
        <w:adjustRightInd w:val="0"/>
        <w:spacing w:after="0" w:line="240" w:lineRule="auto"/>
        <w:ind w:right="-10"/>
        <w:rPr>
          <w:rFonts w:ascii="Times New Roman" w:hAnsi="Times New Roman"/>
          <w:sz w:val="23"/>
          <w:szCs w:val="23"/>
        </w:rPr>
      </w:pPr>
    </w:p>
    <w:p w:rsidR="00AB2898" w:rsidRPr="002C42EC" w:rsidRDefault="00AB2898" w:rsidP="00AB2898">
      <w:pPr>
        <w:widowControl w:val="0"/>
        <w:autoSpaceDE w:val="0"/>
        <w:autoSpaceDN w:val="0"/>
        <w:adjustRightInd w:val="0"/>
        <w:spacing w:after="0" w:line="240" w:lineRule="auto"/>
        <w:ind w:right="-10"/>
        <w:rPr>
          <w:rFonts w:ascii="Times New Roman" w:hAnsi="Times New Roman"/>
          <w:sz w:val="23"/>
          <w:szCs w:val="23"/>
        </w:rPr>
        <w:sectPr w:rsidR="00AB2898" w:rsidRPr="002C42EC" w:rsidSect="00736CF7">
          <w:headerReference w:type="default" r:id="rId26"/>
          <w:headerReference w:type="first" r:id="rId27"/>
          <w:pgSz w:w="16838" w:h="11906" w:orient="landscape"/>
          <w:pgMar w:top="1276" w:right="1135" w:bottom="851" w:left="1418" w:header="680" w:footer="680" w:gutter="0"/>
          <w:cols w:space="708"/>
          <w:docGrid w:linePitch="381"/>
        </w:sectPr>
      </w:pPr>
    </w:p>
    <w:p w:rsidR="00AB2898" w:rsidRDefault="00F667B6" w:rsidP="00F667B6">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3</w:t>
      </w:r>
      <w:r w:rsidRPr="002C42EC">
        <w:rPr>
          <w:rFonts w:ascii="Times New Roman" w:hAnsi="Times New Roman"/>
          <w:sz w:val="23"/>
          <w:szCs w:val="23"/>
        </w:rPr>
        <w:t>.</w:t>
      </w:r>
      <w:r w:rsidR="00407248">
        <w:rPr>
          <w:rFonts w:ascii="Times New Roman" w:hAnsi="Times New Roman"/>
          <w:sz w:val="23"/>
          <w:szCs w:val="23"/>
        </w:rPr>
        <w:t>3</w:t>
      </w:r>
      <w:r w:rsidRPr="002C42EC">
        <w:rPr>
          <w:rFonts w:ascii="Times New Roman" w:hAnsi="Times New Roman"/>
          <w:sz w:val="23"/>
          <w:szCs w:val="23"/>
        </w:rPr>
        <w:t xml:space="preserve">. Перечень мероприятий подпрограммы </w:t>
      </w:r>
      <w:r w:rsidR="005D6CEE">
        <w:rPr>
          <w:rFonts w:ascii="Times New Roman" w:hAnsi="Times New Roman"/>
          <w:sz w:val="23"/>
          <w:szCs w:val="23"/>
        </w:rPr>
        <w:t>5</w:t>
      </w:r>
    </w:p>
    <w:p w:rsidR="00AB2898" w:rsidRDefault="00F667B6" w:rsidP="00F667B6">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w:t>
      </w:r>
      <w:r w:rsidR="008747F5" w:rsidRPr="002C42EC">
        <w:rPr>
          <w:rFonts w:ascii="Times New Roman" w:hAnsi="Times New Roman"/>
          <w:sz w:val="23"/>
          <w:szCs w:val="23"/>
        </w:rPr>
        <w:t xml:space="preserve">Обеспечение жилыми помещениями граждан, состоящих на учете </w:t>
      </w:r>
      <w:r w:rsidR="008747F5">
        <w:rPr>
          <w:rFonts w:ascii="Times New Roman" w:hAnsi="Times New Roman"/>
          <w:sz w:val="23"/>
          <w:szCs w:val="23"/>
        </w:rPr>
        <w:t xml:space="preserve">в качестве </w:t>
      </w:r>
      <w:r w:rsidR="008747F5" w:rsidRPr="002C42EC">
        <w:rPr>
          <w:rFonts w:ascii="Times New Roman" w:hAnsi="Times New Roman"/>
          <w:sz w:val="23"/>
          <w:szCs w:val="23"/>
        </w:rPr>
        <w:t xml:space="preserve">нуждающихся в </w:t>
      </w:r>
      <w:r w:rsidR="008747F5">
        <w:rPr>
          <w:rFonts w:ascii="Times New Roman" w:hAnsi="Times New Roman"/>
          <w:sz w:val="23"/>
          <w:szCs w:val="23"/>
        </w:rPr>
        <w:t>жилых помещениях,</w:t>
      </w:r>
    </w:p>
    <w:p w:rsidR="00F667B6" w:rsidRPr="002C42EC" w:rsidRDefault="008747F5" w:rsidP="00F667B6">
      <w:pPr>
        <w:widowControl w:val="0"/>
        <w:autoSpaceDE w:val="0"/>
        <w:autoSpaceDN w:val="0"/>
        <w:adjustRightInd w:val="0"/>
        <w:spacing w:after="0" w:line="240" w:lineRule="auto"/>
        <w:ind w:right="-10"/>
        <w:jc w:val="center"/>
        <w:rPr>
          <w:rFonts w:ascii="Times New Roman" w:hAnsi="Times New Roman"/>
          <w:sz w:val="23"/>
          <w:szCs w:val="23"/>
        </w:rPr>
      </w:pPr>
      <w:r>
        <w:rPr>
          <w:rFonts w:ascii="Times New Roman" w:hAnsi="Times New Roman"/>
          <w:sz w:val="23"/>
          <w:szCs w:val="23"/>
        </w:rPr>
        <w:t xml:space="preserve">предоставляемых </w:t>
      </w:r>
      <w:r w:rsidRPr="002C42EC">
        <w:rPr>
          <w:rFonts w:ascii="Times New Roman" w:hAnsi="Times New Roman"/>
          <w:sz w:val="23"/>
          <w:szCs w:val="23"/>
        </w:rPr>
        <w:t>по договорам социального найма</w:t>
      </w:r>
      <w:r w:rsidR="00F667B6" w:rsidRPr="002C42EC">
        <w:rPr>
          <w:rFonts w:ascii="Times New Roman" w:hAnsi="Times New Roman"/>
          <w:sz w:val="23"/>
          <w:szCs w:val="23"/>
        </w:rPr>
        <w:t>»</w:t>
      </w:r>
    </w:p>
    <w:p w:rsidR="00F667B6" w:rsidRPr="002C42EC" w:rsidRDefault="00F667B6" w:rsidP="00F667B6">
      <w:pPr>
        <w:widowControl w:val="0"/>
        <w:autoSpaceDE w:val="0"/>
        <w:autoSpaceDN w:val="0"/>
        <w:adjustRightInd w:val="0"/>
        <w:spacing w:after="0" w:line="240" w:lineRule="auto"/>
        <w:ind w:right="-10"/>
        <w:jc w:val="center"/>
        <w:rPr>
          <w:rFonts w:ascii="Times New Roman" w:hAnsi="Times New Roman"/>
          <w:sz w:val="23"/>
          <w:szCs w:val="23"/>
        </w:rPr>
      </w:pPr>
    </w:p>
    <w:tbl>
      <w:tblPr>
        <w:tblStyle w:val="a3"/>
        <w:tblW w:w="15480" w:type="dxa"/>
        <w:tblInd w:w="-459" w:type="dxa"/>
        <w:tblLayout w:type="fixed"/>
        <w:tblLook w:val="04A0" w:firstRow="1" w:lastRow="0" w:firstColumn="1" w:lastColumn="0" w:noHBand="0" w:noVBand="1"/>
      </w:tblPr>
      <w:tblGrid>
        <w:gridCol w:w="567"/>
        <w:gridCol w:w="2410"/>
        <w:gridCol w:w="992"/>
        <w:gridCol w:w="1276"/>
        <w:gridCol w:w="1843"/>
        <w:gridCol w:w="903"/>
        <w:gridCol w:w="765"/>
        <w:gridCol w:w="762"/>
        <w:gridCol w:w="793"/>
        <w:gridCol w:w="878"/>
        <w:gridCol w:w="860"/>
        <w:gridCol w:w="1588"/>
        <w:gridCol w:w="1843"/>
      </w:tblGrid>
      <w:tr w:rsidR="0076737E" w:rsidRPr="002C42EC" w:rsidTr="0076737E">
        <w:trPr>
          <w:trHeight w:val="660"/>
        </w:trPr>
        <w:tc>
          <w:tcPr>
            <w:tcW w:w="567"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2410"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2"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276"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843" w:type="dxa"/>
            <w:vMerge w:val="restart"/>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903"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058" w:type="dxa"/>
            <w:gridSpan w:val="5"/>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588"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843"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76737E">
        <w:trPr>
          <w:trHeight w:val="1305"/>
        </w:trPr>
        <w:tc>
          <w:tcPr>
            <w:tcW w:w="567"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2410"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992"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276"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84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90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765"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w:t>
            </w:r>
            <w:r w:rsidR="00104780" w:rsidRPr="002C42EC">
              <w:rPr>
                <w:rFonts w:ascii="Times New Roman" w:hAnsi="Times New Roman"/>
                <w:sz w:val="23"/>
                <w:szCs w:val="23"/>
              </w:rPr>
              <w:t>7</w:t>
            </w:r>
            <w:r w:rsidRPr="002C42EC">
              <w:rPr>
                <w:rFonts w:ascii="Times New Roman" w:hAnsi="Times New Roman"/>
                <w:sz w:val="23"/>
                <w:szCs w:val="23"/>
              </w:rPr>
              <w:t xml:space="preserve"> год</w:t>
            </w:r>
          </w:p>
        </w:tc>
        <w:tc>
          <w:tcPr>
            <w:tcW w:w="762"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w:t>
            </w:r>
            <w:r w:rsidR="00104780" w:rsidRPr="002C42EC">
              <w:rPr>
                <w:rFonts w:ascii="Times New Roman" w:hAnsi="Times New Roman"/>
                <w:sz w:val="23"/>
                <w:szCs w:val="23"/>
              </w:rPr>
              <w:t>8</w:t>
            </w:r>
            <w:r w:rsidRPr="002C42EC">
              <w:rPr>
                <w:rFonts w:ascii="Times New Roman" w:hAnsi="Times New Roman"/>
                <w:sz w:val="23"/>
                <w:szCs w:val="23"/>
              </w:rPr>
              <w:t xml:space="preserve"> год</w:t>
            </w:r>
          </w:p>
        </w:tc>
        <w:tc>
          <w:tcPr>
            <w:tcW w:w="793"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w:t>
            </w:r>
            <w:r w:rsidR="00104780" w:rsidRPr="002C42EC">
              <w:rPr>
                <w:rFonts w:ascii="Times New Roman" w:hAnsi="Times New Roman"/>
                <w:sz w:val="23"/>
                <w:szCs w:val="23"/>
              </w:rPr>
              <w:t>019</w:t>
            </w:r>
            <w:r w:rsidRPr="002C42EC">
              <w:rPr>
                <w:rFonts w:ascii="Times New Roman" w:hAnsi="Times New Roman"/>
                <w:sz w:val="23"/>
                <w:szCs w:val="23"/>
              </w:rPr>
              <w:t xml:space="preserve"> год</w:t>
            </w:r>
          </w:p>
        </w:tc>
        <w:tc>
          <w:tcPr>
            <w:tcW w:w="878" w:type="dxa"/>
            <w:hideMark/>
          </w:tcPr>
          <w:p w:rsidR="00104780" w:rsidRPr="002C42EC" w:rsidRDefault="00104780"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2020</w:t>
            </w:r>
          </w:p>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год</w:t>
            </w:r>
          </w:p>
        </w:tc>
        <w:tc>
          <w:tcPr>
            <w:tcW w:w="860" w:type="dxa"/>
            <w:hideMark/>
          </w:tcPr>
          <w:p w:rsidR="00104780" w:rsidRPr="002C42EC" w:rsidRDefault="00104780"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2021</w:t>
            </w:r>
          </w:p>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год</w:t>
            </w:r>
          </w:p>
        </w:tc>
        <w:tc>
          <w:tcPr>
            <w:tcW w:w="1588"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84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r>
      <w:tr w:rsidR="00C77A14" w:rsidRPr="002C42EC" w:rsidTr="0076737E">
        <w:trPr>
          <w:trHeight w:val="292"/>
        </w:trPr>
        <w:tc>
          <w:tcPr>
            <w:tcW w:w="567"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w:t>
            </w:r>
          </w:p>
        </w:tc>
        <w:tc>
          <w:tcPr>
            <w:tcW w:w="2410"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w:t>
            </w:r>
          </w:p>
        </w:tc>
        <w:tc>
          <w:tcPr>
            <w:tcW w:w="992"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3</w:t>
            </w:r>
          </w:p>
        </w:tc>
        <w:tc>
          <w:tcPr>
            <w:tcW w:w="1276"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4</w:t>
            </w:r>
          </w:p>
        </w:tc>
        <w:tc>
          <w:tcPr>
            <w:tcW w:w="184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5</w:t>
            </w:r>
          </w:p>
        </w:tc>
        <w:tc>
          <w:tcPr>
            <w:tcW w:w="90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6</w:t>
            </w:r>
          </w:p>
        </w:tc>
        <w:tc>
          <w:tcPr>
            <w:tcW w:w="765"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7</w:t>
            </w:r>
          </w:p>
        </w:tc>
        <w:tc>
          <w:tcPr>
            <w:tcW w:w="762"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8</w:t>
            </w:r>
          </w:p>
        </w:tc>
        <w:tc>
          <w:tcPr>
            <w:tcW w:w="79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9</w:t>
            </w:r>
          </w:p>
        </w:tc>
        <w:tc>
          <w:tcPr>
            <w:tcW w:w="878"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10</w:t>
            </w:r>
          </w:p>
        </w:tc>
        <w:tc>
          <w:tcPr>
            <w:tcW w:w="860"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11</w:t>
            </w:r>
          </w:p>
        </w:tc>
        <w:tc>
          <w:tcPr>
            <w:tcW w:w="1588"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12</w:t>
            </w:r>
          </w:p>
        </w:tc>
        <w:tc>
          <w:tcPr>
            <w:tcW w:w="184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13</w:t>
            </w:r>
          </w:p>
        </w:tc>
      </w:tr>
      <w:tr w:rsidR="00BB2108" w:rsidRPr="002C42EC" w:rsidTr="0076737E">
        <w:trPr>
          <w:trHeight w:val="2901"/>
        </w:trPr>
        <w:tc>
          <w:tcPr>
            <w:tcW w:w="567"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1.</w:t>
            </w:r>
          </w:p>
        </w:tc>
        <w:tc>
          <w:tcPr>
            <w:tcW w:w="2410" w:type="dxa"/>
            <w:hideMark/>
          </w:tcPr>
          <w:p w:rsidR="00BB2108" w:rsidRPr="002C42EC" w:rsidRDefault="00407248" w:rsidP="00F667B6">
            <w:pPr>
              <w:widowControl w:val="0"/>
              <w:autoSpaceDE w:val="0"/>
              <w:autoSpaceDN w:val="0"/>
              <w:adjustRightInd w:val="0"/>
              <w:spacing w:after="0" w:line="240" w:lineRule="auto"/>
              <w:ind w:right="-10"/>
              <w:rPr>
                <w:rFonts w:ascii="Times New Roman" w:hAnsi="Times New Roman"/>
                <w:sz w:val="23"/>
                <w:szCs w:val="23"/>
              </w:rPr>
            </w:pPr>
            <w:r>
              <w:rPr>
                <w:rFonts w:ascii="Times New Roman" w:hAnsi="Times New Roman"/>
                <w:sz w:val="23"/>
                <w:szCs w:val="23"/>
              </w:rPr>
              <w:t>Основное мероприятие 1.</w:t>
            </w:r>
            <w:r w:rsidR="00BB2108" w:rsidRPr="002C42EC">
              <w:rPr>
                <w:rFonts w:ascii="Times New Roman" w:hAnsi="Times New Roman"/>
                <w:sz w:val="23"/>
                <w:szCs w:val="23"/>
              </w:rPr>
              <w:br/>
              <w:t xml:space="preserve">Обеспечение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   </w:t>
            </w:r>
          </w:p>
        </w:tc>
        <w:tc>
          <w:tcPr>
            <w:tcW w:w="992" w:type="dxa"/>
            <w:hideMark/>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2017-2021 годы</w:t>
            </w:r>
          </w:p>
        </w:tc>
        <w:tc>
          <w:tcPr>
            <w:tcW w:w="1276"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Средства бюджета  Сергиево-Посадского муниципального района Московской области </w:t>
            </w:r>
          </w:p>
        </w:tc>
        <w:tc>
          <w:tcPr>
            <w:tcW w:w="6804"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 xml:space="preserve">администрации Сергиево-Посадского </w:t>
            </w:r>
            <w:r w:rsidR="005C73B4" w:rsidRPr="005C73B4">
              <w:rPr>
                <w:rFonts w:ascii="Times New Roman" w:hAnsi="Times New Roman"/>
                <w:sz w:val="23"/>
                <w:szCs w:val="23"/>
              </w:rPr>
              <w:t xml:space="preserve">городского округа </w:t>
            </w:r>
            <w:r w:rsidRPr="002C42EC">
              <w:rPr>
                <w:rFonts w:ascii="Times New Roman" w:hAnsi="Times New Roman"/>
                <w:sz w:val="23"/>
                <w:szCs w:val="23"/>
              </w:rPr>
              <w:t>Московской области</w:t>
            </w:r>
          </w:p>
        </w:tc>
        <w:tc>
          <w:tcPr>
            <w:tcW w:w="1843"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w:t>
            </w:r>
          </w:p>
        </w:tc>
      </w:tr>
      <w:tr w:rsidR="00BB2108" w:rsidRPr="002C42EC" w:rsidTr="0076737E">
        <w:trPr>
          <w:trHeight w:val="558"/>
        </w:trPr>
        <w:tc>
          <w:tcPr>
            <w:tcW w:w="567"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1.1</w:t>
            </w:r>
          </w:p>
        </w:tc>
        <w:tc>
          <w:tcPr>
            <w:tcW w:w="2410"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Мероприятие 1.</w:t>
            </w:r>
          </w:p>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Формирование муниципального жилищного фонда социального использования для обеспечения жильем граждан, нуждающихся в предоставлении жилых помещений по договорам социального найма</w:t>
            </w:r>
          </w:p>
        </w:tc>
        <w:tc>
          <w:tcPr>
            <w:tcW w:w="992" w:type="dxa"/>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2017-2021 годы</w:t>
            </w:r>
          </w:p>
        </w:tc>
        <w:tc>
          <w:tcPr>
            <w:tcW w:w="1276"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p>
        </w:tc>
        <w:tc>
          <w:tcPr>
            <w:tcW w:w="6804"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 xml:space="preserve">администрации Сергиево-Посадского </w:t>
            </w:r>
            <w:r w:rsidR="005C73B4" w:rsidRPr="005C73B4">
              <w:rPr>
                <w:rFonts w:ascii="Times New Roman" w:hAnsi="Times New Roman"/>
                <w:sz w:val="23"/>
                <w:szCs w:val="23"/>
              </w:rPr>
              <w:t xml:space="preserve">городского округа </w:t>
            </w:r>
            <w:r w:rsidRPr="002C42EC">
              <w:rPr>
                <w:rFonts w:ascii="Times New Roman" w:hAnsi="Times New Roman"/>
                <w:sz w:val="23"/>
                <w:szCs w:val="23"/>
              </w:rPr>
              <w:t>Московской области</w:t>
            </w:r>
          </w:p>
        </w:tc>
        <w:tc>
          <w:tcPr>
            <w:tcW w:w="1843" w:type="dxa"/>
          </w:tcPr>
          <w:p w:rsidR="00BB2108" w:rsidRPr="00AE3B20" w:rsidRDefault="00AE3B20" w:rsidP="00F667B6">
            <w:pPr>
              <w:widowControl w:val="0"/>
              <w:autoSpaceDE w:val="0"/>
              <w:autoSpaceDN w:val="0"/>
              <w:adjustRightInd w:val="0"/>
              <w:spacing w:after="0" w:line="240" w:lineRule="auto"/>
              <w:ind w:right="-10"/>
              <w:rPr>
                <w:rFonts w:ascii="Times New Roman" w:hAnsi="Times New Roman"/>
                <w:sz w:val="21"/>
                <w:szCs w:val="21"/>
              </w:rPr>
            </w:pPr>
            <w:r w:rsidRPr="00AE3B20">
              <w:rPr>
                <w:rFonts w:ascii="Times New Roman" w:hAnsi="Times New Roman"/>
                <w:sz w:val="21"/>
                <w:szCs w:val="21"/>
              </w:rPr>
              <w:t>Муниципальный жилищный фонд социального использования для обеспечения жильем граждан, нуждающихся в предоставлении жилых помещений по договорам социального найма</w:t>
            </w:r>
          </w:p>
        </w:tc>
      </w:tr>
      <w:tr w:rsidR="00BB2108" w:rsidRPr="002C42EC" w:rsidTr="0076737E">
        <w:trPr>
          <w:trHeight w:val="2901"/>
        </w:trPr>
        <w:tc>
          <w:tcPr>
            <w:tcW w:w="567"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1.2.</w:t>
            </w:r>
          </w:p>
        </w:tc>
        <w:tc>
          <w:tcPr>
            <w:tcW w:w="2410"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Мероприятие 2.</w:t>
            </w:r>
          </w:p>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Сокращение количества граждан, состоящих на учете в качестве нуждающихся в жилых помещениях.</w:t>
            </w:r>
          </w:p>
        </w:tc>
        <w:tc>
          <w:tcPr>
            <w:tcW w:w="992" w:type="dxa"/>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2017-2021 годы</w:t>
            </w:r>
          </w:p>
        </w:tc>
        <w:tc>
          <w:tcPr>
            <w:tcW w:w="1276" w:type="dxa"/>
          </w:tcPr>
          <w:p w:rsidR="00BB2108" w:rsidRPr="002C42EC" w:rsidRDefault="00BB2108" w:rsidP="00BB2108">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Средства бюджета  Сергиево-Посадского муниципального района Московской области </w:t>
            </w:r>
          </w:p>
        </w:tc>
        <w:tc>
          <w:tcPr>
            <w:tcW w:w="6804"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tcPr>
          <w:p w:rsidR="00BB2108" w:rsidRPr="002C42EC" w:rsidRDefault="00BB2108" w:rsidP="00BB2108">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 xml:space="preserve">администрации Сергиево-Посадского </w:t>
            </w:r>
            <w:r w:rsidR="005C73B4" w:rsidRPr="005C73B4">
              <w:rPr>
                <w:rFonts w:ascii="Times New Roman" w:hAnsi="Times New Roman"/>
                <w:sz w:val="23"/>
                <w:szCs w:val="23"/>
              </w:rPr>
              <w:t xml:space="preserve">городского округа </w:t>
            </w:r>
            <w:r w:rsidRPr="002C42EC">
              <w:rPr>
                <w:rFonts w:ascii="Times New Roman" w:hAnsi="Times New Roman"/>
                <w:sz w:val="23"/>
                <w:szCs w:val="23"/>
              </w:rPr>
              <w:t>Московской области</w:t>
            </w:r>
          </w:p>
        </w:tc>
        <w:tc>
          <w:tcPr>
            <w:tcW w:w="1843"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Сокращение количества граждан, состоящих на учете в качестве нуждающихся в жилых помещениях</w:t>
            </w:r>
          </w:p>
        </w:tc>
      </w:tr>
    </w:tbl>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p w:rsidR="00F667B6" w:rsidRPr="002C42EC" w:rsidRDefault="00F667B6" w:rsidP="00F667B6">
      <w:pPr>
        <w:spacing w:after="0" w:line="240" w:lineRule="auto"/>
        <w:rPr>
          <w:rFonts w:ascii="Times New Roman" w:eastAsiaTheme="minorHAnsi" w:hAnsi="Times New Roman"/>
          <w:sz w:val="23"/>
          <w:szCs w:val="23"/>
        </w:rPr>
      </w:pPr>
      <w:r w:rsidRPr="002C42EC">
        <w:rPr>
          <w:rFonts w:ascii="Times New Roman" w:eastAsiaTheme="minorHAnsi" w:hAnsi="Times New Roman"/>
          <w:sz w:val="23"/>
          <w:szCs w:val="23"/>
        </w:rPr>
        <w:br w:type="page"/>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4</w:t>
      </w:r>
      <w:r w:rsidRPr="002C42EC">
        <w:rPr>
          <w:rFonts w:ascii="Times New Roman" w:eastAsiaTheme="minorHAnsi" w:hAnsi="Times New Roman"/>
          <w:sz w:val="23"/>
          <w:szCs w:val="23"/>
        </w:rPr>
        <w:t xml:space="preserve">. Подпрограмма </w:t>
      </w:r>
      <w:r w:rsidR="005D6CEE">
        <w:rPr>
          <w:rFonts w:ascii="Times New Roman" w:eastAsiaTheme="minorHAnsi" w:hAnsi="Times New Roman"/>
          <w:sz w:val="23"/>
          <w:szCs w:val="23"/>
        </w:rPr>
        <w:t xml:space="preserve">6 </w:t>
      </w:r>
      <w:r w:rsidRPr="002C42EC">
        <w:rPr>
          <w:rFonts w:ascii="Times New Roman" w:eastAsiaTheme="minorHAnsi" w:hAnsi="Times New Roman"/>
          <w:sz w:val="23"/>
          <w:szCs w:val="23"/>
        </w:rPr>
        <w:t xml:space="preserve">«Улучшение жилищных условий семей, имеющих семь и более детей» </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4</w:t>
      </w:r>
      <w:r w:rsidRPr="002C42EC">
        <w:rPr>
          <w:rFonts w:ascii="Times New Roman" w:hAnsi="Times New Roman"/>
          <w:sz w:val="23"/>
          <w:szCs w:val="23"/>
        </w:rPr>
        <w:t xml:space="preserve">.1. Паспорт подпрограммы </w:t>
      </w:r>
      <w:r w:rsidR="005D6CEE">
        <w:rPr>
          <w:rFonts w:ascii="Times New Roman" w:hAnsi="Times New Roman"/>
          <w:sz w:val="23"/>
          <w:szCs w:val="23"/>
        </w:rPr>
        <w:t xml:space="preserve">6 </w:t>
      </w:r>
      <w:r w:rsidRPr="002C42EC">
        <w:rPr>
          <w:rFonts w:ascii="Times New Roman" w:hAnsi="Times New Roman"/>
          <w:sz w:val="23"/>
          <w:szCs w:val="23"/>
        </w:rPr>
        <w:t xml:space="preserve">«Улучшение жилищных условий семей, имеющих семь и более детей»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tbl>
      <w:tblPr>
        <w:tblW w:w="15311"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265"/>
        <w:gridCol w:w="2130"/>
        <w:gridCol w:w="1277"/>
        <w:gridCol w:w="1276"/>
        <w:gridCol w:w="1275"/>
        <w:gridCol w:w="1134"/>
        <w:gridCol w:w="993"/>
        <w:gridCol w:w="992"/>
      </w:tblGrid>
      <w:tr w:rsidR="00F667B6" w:rsidRPr="002C42EC" w:rsidTr="00AF7DB7">
        <w:tc>
          <w:tcPr>
            <w:tcW w:w="3969" w:type="dxa"/>
          </w:tcPr>
          <w:p w:rsidR="00F667B6"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11342" w:type="dxa"/>
            <w:gridSpan w:val="8"/>
          </w:tcPr>
          <w:p w:rsidR="00F667B6"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eastAsiaTheme="minorHAnsi" w:hAnsi="Times New Roman"/>
                <w:sz w:val="23"/>
                <w:szCs w:val="23"/>
              </w:rPr>
              <w:t>Улучшение жилищных условий семей, имеющих семь и более детей</w:t>
            </w:r>
          </w:p>
        </w:tc>
      </w:tr>
      <w:tr w:rsidR="00F667B6" w:rsidRPr="002C42EC" w:rsidTr="00AF7DB7">
        <w:tc>
          <w:tcPr>
            <w:tcW w:w="3969" w:type="dxa"/>
          </w:tcPr>
          <w:p w:rsidR="00F667B6" w:rsidRPr="002C42EC" w:rsidRDefault="00AF7DB7"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w:t>
            </w:r>
            <w:r w:rsidR="00407248">
              <w:rPr>
                <w:rFonts w:ascii="Times New Roman" w:hAnsi="Times New Roman"/>
                <w:sz w:val="23"/>
                <w:szCs w:val="23"/>
              </w:rPr>
              <w:t xml:space="preserve"> (и)</w:t>
            </w:r>
            <w:r>
              <w:rPr>
                <w:rFonts w:ascii="Times New Roman" w:hAnsi="Times New Roman"/>
                <w:sz w:val="23"/>
                <w:szCs w:val="23"/>
              </w:rPr>
              <w:t xml:space="preserve"> подпрограммы</w:t>
            </w:r>
          </w:p>
        </w:tc>
        <w:tc>
          <w:tcPr>
            <w:tcW w:w="11342" w:type="dxa"/>
            <w:gridSpan w:val="8"/>
          </w:tcPr>
          <w:p w:rsidR="00F667B6" w:rsidRPr="002C42EC" w:rsidRDefault="00CE230E" w:rsidP="008C0CF5">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казание государственной поддержки семьям, имеющим семь и более детей, в улучшении жилищных условий</w:t>
            </w:r>
          </w:p>
        </w:tc>
      </w:tr>
      <w:tr w:rsidR="00AF7DB7" w:rsidRPr="002C42EC" w:rsidTr="00AF7DB7">
        <w:tc>
          <w:tcPr>
            <w:tcW w:w="3969"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11342" w:type="dxa"/>
            <w:gridSpan w:val="8"/>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 xml:space="preserve">администрации Сергиево-Посадского </w:t>
            </w:r>
            <w:r w:rsidR="005C73B4" w:rsidRPr="005C73B4">
              <w:rPr>
                <w:rFonts w:ascii="Times New Roman" w:hAnsi="Times New Roman"/>
                <w:sz w:val="23"/>
                <w:szCs w:val="23"/>
              </w:rPr>
              <w:t xml:space="preserve">городского округа </w:t>
            </w:r>
            <w:r w:rsidRPr="002C42EC">
              <w:rPr>
                <w:rFonts w:ascii="Times New Roman" w:hAnsi="Times New Roman"/>
                <w:sz w:val="23"/>
                <w:szCs w:val="23"/>
              </w:rPr>
              <w:t>Московской области</w:t>
            </w:r>
          </w:p>
        </w:tc>
      </w:tr>
      <w:tr w:rsidR="00AF7DB7" w:rsidRPr="002C42EC" w:rsidTr="00AF7DB7">
        <w:tc>
          <w:tcPr>
            <w:tcW w:w="3969" w:type="dxa"/>
          </w:tcPr>
          <w:p w:rsidR="00AF7DB7" w:rsidRPr="002C42EC" w:rsidRDefault="00AF7DB7"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342" w:type="dxa"/>
            <w:gridSpan w:val="8"/>
          </w:tcPr>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 годы</w:t>
            </w:r>
          </w:p>
        </w:tc>
      </w:tr>
      <w:tr w:rsidR="008904F3" w:rsidRPr="002C42EC" w:rsidTr="00AF7DB7">
        <w:trPr>
          <w:trHeight w:val="403"/>
        </w:trPr>
        <w:tc>
          <w:tcPr>
            <w:tcW w:w="3969" w:type="dxa"/>
            <w:vMerge w:val="restart"/>
          </w:tcPr>
          <w:p w:rsidR="008904F3" w:rsidRPr="002C42EC" w:rsidRDefault="008904F3"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2265" w:type="dxa"/>
            <w:vMerge w:val="restart"/>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130" w:type="dxa"/>
            <w:vMerge w:val="restart"/>
          </w:tcPr>
          <w:p w:rsidR="008904F3" w:rsidRPr="002C42EC" w:rsidRDefault="008904F3"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7" w:type="dxa"/>
            <w:gridSpan w:val="6"/>
          </w:tcPr>
          <w:p w:rsidR="008904F3" w:rsidRPr="002C42EC" w:rsidRDefault="00CE230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vMerge/>
          </w:tcPr>
          <w:p w:rsidR="005D6CEE" w:rsidRPr="002C42EC" w:rsidRDefault="005D6CEE" w:rsidP="00F667B6">
            <w:pPr>
              <w:tabs>
                <w:tab w:val="center" w:pos="4677"/>
                <w:tab w:val="right" w:pos="9355"/>
              </w:tabs>
              <w:spacing w:after="0" w:line="240" w:lineRule="auto"/>
              <w:rPr>
                <w:rFonts w:ascii="Times New Roman" w:hAnsi="Times New Roman"/>
                <w:sz w:val="23"/>
                <w:szCs w:val="23"/>
              </w:rPr>
            </w:pPr>
          </w:p>
        </w:tc>
        <w:tc>
          <w:tcPr>
            <w:tcW w:w="1277" w:type="dxa"/>
          </w:tcPr>
          <w:p w:rsidR="005D6CEE" w:rsidRPr="002C42EC" w:rsidRDefault="005D6CEE"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1275"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134"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993"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992" w:type="dxa"/>
          </w:tcPr>
          <w:p w:rsidR="005D6CEE" w:rsidRPr="002C42EC" w:rsidRDefault="005D6CEE"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val="restart"/>
          </w:tcPr>
          <w:p w:rsidR="005D6CEE" w:rsidRPr="002C42EC" w:rsidRDefault="005D6CEE"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sidR="005D554F">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2130" w:type="dxa"/>
          </w:tcPr>
          <w:p w:rsidR="005D6CEE" w:rsidRPr="002C42EC" w:rsidRDefault="005D6CEE"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7" w:type="dxa"/>
          </w:tcPr>
          <w:p w:rsidR="005D6CEE" w:rsidRPr="002C42EC" w:rsidRDefault="001663F8" w:rsidP="0020419D">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13</w:t>
            </w:r>
            <w:r w:rsidR="0020419D">
              <w:rPr>
                <w:rFonts w:ascii="Times New Roman" w:hAnsi="Times New Roman" w:cs="Calibri"/>
                <w:sz w:val="23"/>
                <w:szCs w:val="23"/>
                <w:lang w:eastAsia="ru-RU"/>
              </w:rPr>
              <w:t> 430,30</w:t>
            </w:r>
          </w:p>
        </w:tc>
        <w:tc>
          <w:tcPr>
            <w:tcW w:w="1276" w:type="dxa"/>
          </w:tcPr>
          <w:p w:rsidR="005D6CEE" w:rsidRPr="002C42EC" w:rsidRDefault="001663F8" w:rsidP="00DF46C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13 144,60</w:t>
            </w:r>
          </w:p>
        </w:tc>
        <w:tc>
          <w:tcPr>
            <w:tcW w:w="1275" w:type="dxa"/>
          </w:tcPr>
          <w:p w:rsidR="005D6CEE" w:rsidRPr="002C42EC" w:rsidRDefault="00DA182A"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93,7</w:t>
            </w:r>
            <w:r w:rsidR="00785005">
              <w:rPr>
                <w:rFonts w:ascii="Times New Roman" w:hAnsi="Times New Roman"/>
                <w:sz w:val="23"/>
                <w:szCs w:val="23"/>
              </w:rPr>
              <w:t>0</w:t>
            </w:r>
          </w:p>
        </w:tc>
        <w:tc>
          <w:tcPr>
            <w:tcW w:w="1134" w:type="dxa"/>
          </w:tcPr>
          <w:p w:rsidR="005D6CEE" w:rsidRPr="002C42EC" w:rsidRDefault="0020419D"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0,</w:t>
            </w:r>
            <w:r w:rsidR="00056EC8">
              <w:rPr>
                <w:rFonts w:ascii="Times New Roman" w:hAnsi="Times New Roman"/>
                <w:sz w:val="23"/>
                <w:szCs w:val="23"/>
              </w:rPr>
              <w:t>00</w:t>
            </w:r>
          </w:p>
        </w:tc>
        <w:tc>
          <w:tcPr>
            <w:tcW w:w="993" w:type="dxa"/>
          </w:tcPr>
          <w:p w:rsidR="005D6CEE" w:rsidRPr="002C42EC" w:rsidRDefault="00056EC8"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96,00</w:t>
            </w:r>
          </w:p>
        </w:tc>
        <w:tc>
          <w:tcPr>
            <w:tcW w:w="992" w:type="dxa"/>
          </w:tcPr>
          <w:p w:rsidR="005D6CEE" w:rsidRPr="002C42EC" w:rsidRDefault="00056EC8"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96,00</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бюджета Московской</w:t>
            </w:r>
          </w:p>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1277" w:type="dxa"/>
          </w:tcPr>
          <w:p w:rsidR="005D6CEE" w:rsidRPr="002C42EC" w:rsidRDefault="00320F0B"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13</w:t>
            </w:r>
            <w:r w:rsidR="001663F8">
              <w:rPr>
                <w:rFonts w:ascii="Times New Roman" w:hAnsi="Times New Roman"/>
                <w:sz w:val="23"/>
                <w:szCs w:val="23"/>
              </w:rPr>
              <w:t> </w:t>
            </w:r>
            <w:r>
              <w:rPr>
                <w:rFonts w:ascii="Times New Roman" w:hAnsi="Times New Roman"/>
                <w:sz w:val="23"/>
                <w:szCs w:val="23"/>
              </w:rPr>
              <w:t>01</w:t>
            </w:r>
            <w:r w:rsidR="001663F8">
              <w:rPr>
                <w:rFonts w:ascii="Times New Roman" w:hAnsi="Times New Roman"/>
                <w:sz w:val="23"/>
                <w:szCs w:val="23"/>
              </w:rPr>
              <w:t>1,00</w:t>
            </w:r>
          </w:p>
        </w:tc>
        <w:tc>
          <w:tcPr>
            <w:tcW w:w="1276" w:type="dxa"/>
          </w:tcPr>
          <w:p w:rsidR="00DA70BA" w:rsidRPr="00BB5A2E" w:rsidRDefault="0076578A"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13</w:t>
            </w:r>
            <w:r w:rsidR="001663F8">
              <w:rPr>
                <w:rFonts w:ascii="Times New Roman" w:hAnsi="Times New Roman"/>
                <w:sz w:val="23"/>
                <w:szCs w:val="23"/>
              </w:rPr>
              <w:t> </w:t>
            </w:r>
            <w:r>
              <w:rPr>
                <w:rFonts w:ascii="Times New Roman" w:hAnsi="Times New Roman"/>
                <w:sz w:val="23"/>
                <w:szCs w:val="23"/>
              </w:rPr>
              <w:t>01</w:t>
            </w:r>
            <w:r w:rsidR="001663F8">
              <w:rPr>
                <w:rFonts w:ascii="Times New Roman" w:hAnsi="Times New Roman"/>
                <w:sz w:val="23"/>
                <w:szCs w:val="23"/>
              </w:rPr>
              <w:t>1,00</w:t>
            </w:r>
          </w:p>
        </w:tc>
        <w:tc>
          <w:tcPr>
            <w:tcW w:w="1275" w:type="dxa"/>
          </w:tcPr>
          <w:p w:rsidR="005D6CEE" w:rsidRPr="002C42EC" w:rsidRDefault="00320F0B" w:rsidP="008904F3">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1134" w:type="dxa"/>
          </w:tcPr>
          <w:p w:rsidR="005D6CEE" w:rsidRPr="002C42EC" w:rsidRDefault="00320F0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993" w:type="dxa"/>
          </w:tcPr>
          <w:p w:rsidR="005D6CEE" w:rsidRPr="002C42EC" w:rsidRDefault="00DF46C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992" w:type="dxa"/>
          </w:tcPr>
          <w:p w:rsidR="005D6CEE" w:rsidRPr="002C42EC" w:rsidRDefault="003C416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r>
      <w:tr w:rsidR="005D6CEE" w:rsidRPr="002C42EC" w:rsidTr="00AF7DB7">
        <w:trPr>
          <w:trHeight w:val="1533"/>
        </w:trPr>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5D6CEE" w:rsidRPr="002C42EC" w:rsidRDefault="005D6CEE" w:rsidP="008904F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Средства бюджета Сергиево-Посадского муниципального района Московской области </w:t>
            </w:r>
          </w:p>
        </w:tc>
        <w:tc>
          <w:tcPr>
            <w:tcW w:w="1277" w:type="dxa"/>
          </w:tcPr>
          <w:p w:rsidR="005D6CEE" w:rsidRPr="002C42EC" w:rsidRDefault="0020419D"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419,30</w:t>
            </w:r>
          </w:p>
        </w:tc>
        <w:tc>
          <w:tcPr>
            <w:tcW w:w="1276" w:type="dxa"/>
          </w:tcPr>
          <w:p w:rsidR="00DA70BA" w:rsidRPr="00BB5A2E" w:rsidRDefault="00DF46CC"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13</w:t>
            </w:r>
            <w:r w:rsidR="001663F8">
              <w:rPr>
                <w:rFonts w:ascii="Times New Roman" w:hAnsi="Times New Roman"/>
                <w:sz w:val="23"/>
                <w:szCs w:val="23"/>
              </w:rPr>
              <w:t>3,60</w:t>
            </w:r>
          </w:p>
        </w:tc>
        <w:tc>
          <w:tcPr>
            <w:tcW w:w="1275" w:type="dxa"/>
          </w:tcPr>
          <w:p w:rsidR="005D6CEE" w:rsidRPr="002C42EC" w:rsidRDefault="00DA182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93,7</w:t>
            </w:r>
            <w:r w:rsidR="00785005">
              <w:rPr>
                <w:rFonts w:ascii="Times New Roman" w:hAnsi="Times New Roman"/>
                <w:sz w:val="23"/>
                <w:szCs w:val="23"/>
              </w:rPr>
              <w:t>0</w:t>
            </w:r>
          </w:p>
        </w:tc>
        <w:tc>
          <w:tcPr>
            <w:tcW w:w="1134" w:type="dxa"/>
          </w:tcPr>
          <w:p w:rsidR="005D6CEE" w:rsidRPr="002C42EC" w:rsidRDefault="0020419D"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w:t>
            </w:r>
            <w:r w:rsidR="00056EC8">
              <w:rPr>
                <w:rFonts w:ascii="Times New Roman" w:hAnsi="Times New Roman"/>
                <w:sz w:val="23"/>
                <w:szCs w:val="23"/>
              </w:rPr>
              <w:t>,00</w:t>
            </w:r>
          </w:p>
        </w:tc>
        <w:tc>
          <w:tcPr>
            <w:tcW w:w="993" w:type="dxa"/>
          </w:tcPr>
          <w:p w:rsidR="005D6CEE" w:rsidRPr="002C42EC" w:rsidRDefault="00056EC8" w:rsidP="00DA182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96,00</w:t>
            </w:r>
          </w:p>
        </w:tc>
        <w:tc>
          <w:tcPr>
            <w:tcW w:w="992" w:type="dxa"/>
          </w:tcPr>
          <w:p w:rsidR="005D6CEE" w:rsidRPr="002C42EC" w:rsidRDefault="00056EC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96,00</w:t>
            </w:r>
          </w:p>
        </w:tc>
      </w:tr>
      <w:tr w:rsidR="00AF7DB7" w:rsidRPr="002C42EC" w:rsidTr="00407248">
        <w:trPr>
          <w:trHeight w:val="944"/>
        </w:trPr>
        <w:tc>
          <w:tcPr>
            <w:tcW w:w="3969" w:type="dxa"/>
            <w:tcBorders>
              <w:top w:val="single" w:sz="4" w:space="0" w:color="auto"/>
              <w:left w:val="single" w:sz="4" w:space="0" w:color="auto"/>
              <w:right w:val="single" w:sz="4" w:space="0" w:color="auto"/>
            </w:tcBorders>
            <w:shd w:val="clear" w:color="auto" w:fill="auto"/>
          </w:tcPr>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Планируемые результаты реализации подпрограммы </w:t>
            </w:r>
          </w:p>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1342" w:type="dxa"/>
            <w:gridSpan w:val="8"/>
            <w:tcBorders>
              <w:top w:val="single" w:sz="4" w:space="0" w:color="auto"/>
              <w:left w:val="single" w:sz="4" w:space="0" w:color="auto"/>
              <w:right w:val="single" w:sz="4" w:space="0" w:color="auto"/>
            </w:tcBorders>
            <w:shd w:val="clear" w:color="auto" w:fill="auto"/>
          </w:tcPr>
          <w:p w:rsidR="00AF7DB7" w:rsidRPr="002C42EC" w:rsidRDefault="00AF7DB7" w:rsidP="00E66F30">
            <w:pPr>
              <w:pStyle w:val="ac"/>
              <w:numPr>
                <w:ilvl w:val="0"/>
                <w:numId w:val="13"/>
              </w:numPr>
              <w:autoSpaceDE w:val="0"/>
              <w:autoSpaceDN w:val="0"/>
              <w:adjustRightInd w:val="0"/>
              <w:ind w:left="177" w:hanging="284"/>
              <w:rPr>
                <w:rFonts w:eastAsia="Verdana" w:cs="Calibri"/>
                <w:sz w:val="23"/>
                <w:szCs w:val="23"/>
                <w:lang w:eastAsia="ru-RU"/>
              </w:rPr>
            </w:pPr>
            <w:r w:rsidRPr="00AF7DB7">
              <w:rPr>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w:t>
            </w:r>
            <w:r w:rsidRPr="0007282A">
              <w:rPr>
                <w:sz w:val="23"/>
                <w:szCs w:val="23"/>
              </w:rPr>
              <w:t>к 20</w:t>
            </w:r>
            <w:r w:rsidR="00DF46CC">
              <w:rPr>
                <w:sz w:val="23"/>
                <w:szCs w:val="23"/>
              </w:rPr>
              <w:t>20</w:t>
            </w:r>
            <w:r w:rsidRPr="0007282A">
              <w:rPr>
                <w:sz w:val="23"/>
                <w:szCs w:val="23"/>
              </w:rPr>
              <w:t xml:space="preserve"> году</w:t>
            </w:r>
            <w:r w:rsidR="0007282A">
              <w:rPr>
                <w:sz w:val="23"/>
                <w:szCs w:val="23"/>
              </w:rPr>
              <w:t xml:space="preserve"> -</w:t>
            </w:r>
            <w:r w:rsidRPr="0007282A">
              <w:rPr>
                <w:sz w:val="23"/>
                <w:szCs w:val="23"/>
              </w:rPr>
              <w:t xml:space="preserve"> </w:t>
            </w:r>
            <w:r w:rsidR="00E66F30">
              <w:rPr>
                <w:sz w:val="23"/>
                <w:szCs w:val="23"/>
              </w:rPr>
              <w:t>7</w:t>
            </w:r>
            <w:r w:rsidRPr="0007282A">
              <w:rPr>
                <w:sz w:val="23"/>
                <w:szCs w:val="23"/>
              </w:rPr>
              <w:t xml:space="preserve"> штук</w:t>
            </w:r>
          </w:p>
        </w:tc>
      </w:tr>
    </w:tbl>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sectPr w:rsidR="00F667B6" w:rsidRPr="002C42EC" w:rsidSect="00736CF7">
          <w:headerReference w:type="even" r:id="rId28"/>
          <w:headerReference w:type="default" r:id="rId29"/>
          <w:pgSz w:w="16838" w:h="11905" w:orient="landscape"/>
          <w:pgMar w:top="571" w:right="1134" w:bottom="993" w:left="1134" w:header="142" w:footer="680" w:gutter="0"/>
          <w:cols w:space="720"/>
          <w:noEndnote/>
          <w:docGrid w:linePitch="299"/>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4.2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00CD7D0C" w:rsidRPr="002C42EC">
        <w:rPr>
          <w:rFonts w:ascii="Times New Roman" w:eastAsiaTheme="minorHAnsi" w:hAnsi="Times New Roman"/>
          <w:sz w:val="23"/>
          <w:szCs w:val="23"/>
        </w:rPr>
        <w:t>6</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Подпрограмма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разработана в целях реализации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поэтапного улучшения жилищных условий многодетных семей в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предусматривают оказание </w:t>
      </w:r>
      <w:r w:rsidR="00CD7D0C"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семьям, имеющим семь и более детей, - участницам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p w:rsidR="00EF13D0" w:rsidRPr="002C42EC" w:rsidRDefault="00F667B6" w:rsidP="00CD7D0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Порядок предоставления семьям, имеющим семь и более детей, жилищных субсидий и их использования устанавливается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CD7D0C" w:rsidRPr="00B45D95">
        <w:rPr>
          <w:rFonts w:ascii="Times New Roman" w:eastAsiaTheme="minorHAnsi" w:hAnsi="Times New Roman"/>
          <w:sz w:val="23"/>
          <w:szCs w:val="23"/>
        </w:rPr>
        <w:t>.</w:t>
      </w:r>
    </w:p>
    <w:p w:rsidR="00EF13D0" w:rsidRPr="002C42EC" w:rsidRDefault="00EF13D0"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2C42EC" w:rsidRDefault="00407248" w:rsidP="00F667B6">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14.3</w:t>
      </w:r>
      <w:r w:rsidR="00F667B6"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9121B3" w:rsidRPr="002C42EC">
        <w:rPr>
          <w:rFonts w:ascii="Times New Roman" w:eastAsiaTheme="minorHAnsi" w:hAnsi="Times New Roman"/>
          <w:sz w:val="23"/>
          <w:szCs w:val="23"/>
        </w:rPr>
        <w:t>Муниципальной</w:t>
      </w:r>
      <w:r w:rsidR="00F667B6" w:rsidRPr="002C42EC">
        <w:rPr>
          <w:rFonts w:ascii="Times New Roman" w:eastAsiaTheme="minorHAnsi" w:hAnsi="Times New Roman"/>
          <w:sz w:val="23"/>
          <w:szCs w:val="23"/>
        </w:rPr>
        <w:t xml:space="preserve"> поддержки семей, имеющих семь и более детей при улучшении ими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AB289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позволит достичь результативности и адресности решения жилищной проблемы многодетных семей с низкими уровнями обеспеченност</w:t>
      </w:r>
      <w:r w:rsidR="00AB2898">
        <w:rPr>
          <w:rFonts w:ascii="Times New Roman" w:eastAsiaTheme="minorHAnsi" w:hAnsi="Times New Roman"/>
          <w:sz w:val="23"/>
          <w:szCs w:val="23"/>
        </w:rPr>
        <w:t xml:space="preserve">и жильем и платежеспособности. </w:t>
      </w:r>
    </w:p>
    <w:p w:rsidR="00F667B6" w:rsidRPr="002C42EC" w:rsidRDefault="00F667B6" w:rsidP="00F667B6">
      <w:pPr>
        <w:spacing w:after="0" w:line="240" w:lineRule="auto"/>
        <w:rPr>
          <w:rFonts w:ascii="Times New Roman" w:eastAsiaTheme="minorHAnsi" w:hAnsi="Times New Roman"/>
          <w:sz w:val="23"/>
          <w:szCs w:val="23"/>
        </w:rPr>
      </w:pPr>
    </w:p>
    <w:p w:rsidR="00F667B6" w:rsidRPr="002C42EC" w:rsidRDefault="00F667B6" w:rsidP="00F667B6">
      <w:pPr>
        <w:spacing w:after="0" w:line="240" w:lineRule="auto"/>
        <w:rPr>
          <w:rFonts w:ascii="Times New Roman" w:eastAsiaTheme="minorHAnsi" w:hAnsi="Times New Roman"/>
          <w:sz w:val="23"/>
          <w:szCs w:val="23"/>
        </w:rPr>
        <w:sectPr w:rsidR="00F667B6" w:rsidRPr="002C42EC" w:rsidSect="00736CF7">
          <w:pgSz w:w="16838" w:h="11905" w:orient="landscape"/>
          <w:pgMar w:top="851" w:right="1134" w:bottom="850" w:left="1134" w:header="680" w:footer="680" w:gutter="0"/>
          <w:cols w:space="720"/>
          <w:noEndnote/>
          <w:docGrid w:linePitch="299"/>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4</w:t>
      </w:r>
      <w:r w:rsidRPr="002C42EC">
        <w:rPr>
          <w:rFonts w:ascii="Times New Roman" w:eastAsiaTheme="minorHAnsi" w:hAnsi="Times New Roman"/>
          <w:sz w:val="23"/>
          <w:szCs w:val="23"/>
        </w:rPr>
        <w:t>.</w:t>
      </w:r>
      <w:r w:rsidR="00407248">
        <w:rPr>
          <w:rFonts w:ascii="Times New Roman" w:eastAsiaTheme="minorHAnsi" w:hAnsi="Times New Roman"/>
          <w:sz w:val="23"/>
          <w:szCs w:val="23"/>
        </w:rPr>
        <w:t>4</w:t>
      </w:r>
      <w:r w:rsidRPr="002C42EC">
        <w:rPr>
          <w:rFonts w:ascii="Times New Roman" w:eastAsiaTheme="minorHAnsi" w:hAnsi="Times New Roman"/>
          <w:sz w:val="23"/>
          <w:szCs w:val="23"/>
        </w:rPr>
        <w:t xml:space="preserve">. Перечень мероприятий подпрограммы </w:t>
      </w:r>
      <w:r w:rsidR="00AF7DB7">
        <w:rPr>
          <w:rFonts w:ascii="Times New Roman" w:eastAsiaTheme="minorHAnsi" w:hAnsi="Times New Roman"/>
          <w:sz w:val="23"/>
          <w:szCs w:val="23"/>
        </w:rPr>
        <w:t xml:space="preserve">6 </w:t>
      </w:r>
      <w:r w:rsidRPr="002C42EC">
        <w:rPr>
          <w:rFonts w:ascii="Times New Roman" w:eastAsiaTheme="minorHAnsi" w:hAnsi="Times New Roman"/>
          <w:sz w:val="23"/>
          <w:szCs w:val="23"/>
        </w:rPr>
        <w:t>«Улучшение жилищных условий семей, имеющих семь и более детей»</w:t>
      </w: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790" w:type="dxa"/>
        <w:tblInd w:w="-323" w:type="dxa"/>
        <w:tblLayout w:type="fixed"/>
        <w:tblLook w:val="04A0" w:firstRow="1" w:lastRow="0" w:firstColumn="1" w:lastColumn="0" w:noHBand="0" w:noVBand="1"/>
      </w:tblPr>
      <w:tblGrid>
        <w:gridCol w:w="722"/>
        <w:gridCol w:w="1694"/>
        <w:gridCol w:w="1276"/>
        <w:gridCol w:w="1559"/>
        <w:gridCol w:w="1425"/>
        <w:gridCol w:w="25"/>
        <w:gridCol w:w="1100"/>
        <w:gridCol w:w="1120"/>
        <w:gridCol w:w="14"/>
        <w:gridCol w:w="993"/>
        <w:gridCol w:w="975"/>
        <w:gridCol w:w="17"/>
        <w:gridCol w:w="838"/>
        <w:gridCol w:w="12"/>
        <w:gridCol w:w="881"/>
        <w:gridCol w:w="1525"/>
        <w:gridCol w:w="1545"/>
        <w:gridCol w:w="69"/>
      </w:tblGrid>
      <w:tr w:rsidR="0076737E" w:rsidRPr="002C42EC" w:rsidTr="0076737E">
        <w:trPr>
          <w:gridAfter w:val="1"/>
          <w:wAfter w:w="69" w:type="dxa"/>
          <w:trHeight w:val="655"/>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850" w:type="dxa"/>
            <w:gridSpan w:val="8"/>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76737E">
        <w:trPr>
          <w:gridAfter w:val="1"/>
          <w:wAfter w:w="69" w:type="dxa"/>
          <w:trHeight w:val="1757"/>
        </w:trPr>
        <w:tc>
          <w:tcPr>
            <w:tcW w:w="722"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59"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25"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 xml:space="preserve">           год</w:t>
            </w:r>
          </w:p>
        </w:tc>
        <w:tc>
          <w:tcPr>
            <w:tcW w:w="993"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81" w:type="dxa"/>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21</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год</w:t>
            </w:r>
          </w:p>
        </w:tc>
        <w:tc>
          <w:tcPr>
            <w:tcW w:w="15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B56E66" w:rsidRPr="002C42EC" w:rsidTr="0076737E">
        <w:trPr>
          <w:gridAfter w:val="1"/>
          <w:wAfter w:w="69" w:type="dxa"/>
          <w:trHeight w:val="307"/>
        </w:trPr>
        <w:tc>
          <w:tcPr>
            <w:tcW w:w="72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94"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27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559"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2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25"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134"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3"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850"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81"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2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4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AF7DB7" w:rsidRPr="002C42EC" w:rsidTr="0076737E">
        <w:trPr>
          <w:gridAfter w:val="1"/>
          <w:wAfter w:w="69" w:type="dxa"/>
          <w:trHeight w:val="998"/>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407248"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Основное мероприятие 1.</w:t>
            </w:r>
            <w:r w:rsidR="00AF7DB7" w:rsidRPr="002C42EC">
              <w:rPr>
                <w:rFonts w:ascii="Times New Roman" w:eastAsia="Times New Roman" w:hAnsi="Times New Roman"/>
                <w:sz w:val="23"/>
                <w:szCs w:val="23"/>
                <w:lang w:eastAsia="ru-RU"/>
              </w:rPr>
              <w:br/>
              <w:t>Предоставление жилищных субсидий семьям, имеющим семь и более детей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55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425" w:type="dxa"/>
            <w:tcBorders>
              <w:top w:val="single" w:sz="4" w:space="0" w:color="auto"/>
              <w:left w:val="nil"/>
              <w:bottom w:val="single" w:sz="4" w:space="0" w:color="auto"/>
              <w:right w:val="single" w:sz="4" w:space="0" w:color="auto"/>
            </w:tcBorders>
            <w:shd w:val="clear" w:color="auto" w:fill="auto"/>
          </w:tcPr>
          <w:p w:rsidR="00AF7DB7" w:rsidRPr="00AF7DB7" w:rsidRDefault="00E1067A"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20419D" w:rsidP="001663F8">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13 430,30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76578A" w:rsidP="00785005">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13</w:t>
            </w:r>
            <w:r w:rsidR="00785005">
              <w:rPr>
                <w:rFonts w:ascii="Times New Roman" w:hAnsi="Times New Roman" w:cs="Calibri"/>
                <w:sz w:val="20"/>
                <w:szCs w:val="20"/>
                <w:lang w:eastAsia="ru-RU"/>
              </w:rPr>
              <w:t> </w:t>
            </w:r>
            <w:r w:rsidR="00DF46CC">
              <w:rPr>
                <w:rFonts w:ascii="Times New Roman" w:hAnsi="Times New Roman" w:cs="Calibri"/>
                <w:sz w:val="20"/>
                <w:szCs w:val="20"/>
                <w:lang w:eastAsia="ru-RU"/>
              </w:rPr>
              <w:t>14</w:t>
            </w:r>
            <w:r w:rsidR="00785005">
              <w:rPr>
                <w:rFonts w:ascii="Times New Roman" w:hAnsi="Times New Roman" w:cs="Calibri"/>
                <w:sz w:val="20"/>
                <w:szCs w:val="20"/>
                <w:lang w:eastAsia="ru-RU"/>
              </w:rPr>
              <w:t>4,60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3C4169" w:rsidP="00227E8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93,70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20419D" w:rsidP="00227E8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0</w:t>
            </w:r>
            <w:r w:rsidR="00056EC8">
              <w:rPr>
                <w:rFonts w:ascii="Times New Roman" w:hAnsi="Times New Roman" w:cs="Calibri"/>
                <w:sz w:val="20"/>
                <w:szCs w:val="20"/>
                <w:lang w:eastAsia="ru-RU"/>
              </w:rPr>
              <w:t>,00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DF46CC" w:rsidRDefault="00056EC8" w:rsidP="00227E89">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0"/>
                <w:lang w:eastAsia="ru-RU"/>
              </w:rPr>
              <w:t>96,00</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056EC8" w:rsidP="00056EC8">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0"/>
                <w:szCs w:val="20"/>
                <w:lang w:eastAsia="ru-RU"/>
              </w:rPr>
              <w:t>96,00</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 xml:space="preserve">администрации Сергиево-Посадского </w:t>
            </w:r>
            <w:r w:rsidR="005C73B4" w:rsidRPr="005C73B4">
              <w:rPr>
                <w:rFonts w:ascii="Times New Roman" w:hAnsi="Times New Roman"/>
                <w:sz w:val="23"/>
                <w:szCs w:val="23"/>
              </w:rPr>
              <w:t xml:space="preserve">городского округа </w:t>
            </w:r>
            <w:r w:rsidRPr="002C42EC">
              <w:rPr>
                <w:rFonts w:ascii="Times New Roman" w:hAnsi="Times New Roman"/>
                <w:sz w:val="23"/>
                <w:szCs w:val="23"/>
              </w:rPr>
              <w:t>Московской области</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AF7DB7" w:rsidRPr="002C42EC" w:rsidTr="0076737E">
        <w:trPr>
          <w:gridAfter w:val="1"/>
          <w:wAfter w:w="69" w:type="dxa"/>
          <w:trHeight w:val="1590"/>
        </w:trPr>
        <w:tc>
          <w:tcPr>
            <w:tcW w:w="722"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8904F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25" w:type="dxa"/>
            <w:tcBorders>
              <w:top w:val="single" w:sz="4" w:space="0" w:color="auto"/>
              <w:left w:val="nil"/>
              <w:bottom w:val="single" w:sz="4" w:space="0" w:color="auto"/>
              <w:right w:val="single" w:sz="4" w:space="0" w:color="auto"/>
            </w:tcBorders>
            <w:shd w:val="clear" w:color="auto" w:fill="auto"/>
          </w:tcPr>
          <w:p w:rsidR="00AF7DB7" w:rsidRPr="00AF7DB7" w:rsidRDefault="00DF46CC"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5544EE" w:rsidP="001663F8">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r w:rsidR="001663F8">
              <w:rPr>
                <w:rFonts w:ascii="Times New Roman" w:hAnsi="Times New Roman"/>
                <w:sz w:val="20"/>
                <w:szCs w:val="20"/>
              </w:rPr>
              <w:t> </w:t>
            </w:r>
            <w:r>
              <w:rPr>
                <w:rFonts w:ascii="Times New Roman" w:hAnsi="Times New Roman"/>
                <w:sz w:val="20"/>
                <w:szCs w:val="20"/>
              </w:rPr>
              <w:t>01</w:t>
            </w:r>
            <w:r w:rsidR="001663F8">
              <w:rPr>
                <w:rFonts w:ascii="Times New Roman" w:hAnsi="Times New Roman"/>
                <w:sz w:val="20"/>
                <w:szCs w:val="20"/>
              </w:rPr>
              <w:t>1,00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76578A" w:rsidP="001663F8">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r w:rsidR="001663F8">
              <w:rPr>
                <w:rFonts w:ascii="Times New Roman" w:hAnsi="Times New Roman"/>
                <w:sz w:val="20"/>
                <w:szCs w:val="20"/>
              </w:rPr>
              <w:t> 011,00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5544EE"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5544EE"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DF46CC" w:rsidRDefault="00DF46CC" w:rsidP="00227E89">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DF46CC">
              <w:rPr>
                <w:rFonts w:ascii="Times New Roman" w:hAnsi="Times New Roman"/>
                <w:sz w:val="20"/>
                <w:szCs w:val="23"/>
              </w:rPr>
              <w:t>0,00</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3C4169"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C4169">
              <w:rPr>
                <w:rFonts w:ascii="Times New Roman" w:hAnsi="Times New Roman"/>
                <w:sz w:val="20"/>
                <w:szCs w:val="23"/>
              </w:rPr>
              <w:t>0,00</w:t>
            </w:r>
          </w:p>
        </w:tc>
        <w:tc>
          <w:tcPr>
            <w:tcW w:w="152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r>
      <w:tr w:rsidR="00AF7DB7" w:rsidRPr="002C42EC" w:rsidTr="0076737E">
        <w:trPr>
          <w:gridAfter w:val="1"/>
          <w:wAfter w:w="69" w:type="dxa"/>
          <w:trHeight w:val="2214"/>
        </w:trPr>
        <w:tc>
          <w:tcPr>
            <w:tcW w:w="722"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8904F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1425" w:type="dxa"/>
            <w:tcBorders>
              <w:top w:val="single" w:sz="4" w:space="0" w:color="auto"/>
              <w:left w:val="nil"/>
              <w:bottom w:val="single" w:sz="4" w:space="0" w:color="auto"/>
              <w:right w:val="single" w:sz="4" w:space="0" w:color="auto"/>
            </w:tcBorders>
            <w:shd w:val="clear" w:color="auto" w:fill="auto"/>
          </w:tcPr>
          <w:p w:rsidR="00AF7DB7" w:rsidRPr="00AF7DB7" w:rsidRDefault="00E1067A"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20419D" w:rsidP="00852E26">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419,30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DF46CC" w:rsidP="001663F8">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r w:rsidR="001663F8">
              <w:rPr>
                <w:rFonts w:ascii="Times New Roman" w:hAnsi="Times New Roman"/>
                <w:sz w:val="20"/>
                <w:szCs w:val="20"/>
              </w:rPr>
              <w:t>3,60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3C4169"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93,70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20419D"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0</w:t>
            </w:r>
            <w:r w:rsidR="00056EC8">
              <w:rPr>
                <w:rFonts w:ascii="Times New Roman" w:hAnsi="Times New Roman" w:cs="Calibri"/>
                <w:sz w:val="20"/>
                <w:szCs w:val="20"/>
                <w:lang w:eastAsia="ru-RU"/>
              </w:rPr>
              <w:t>,00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DF46CC" w:rsidRDefault="00056EC8" w:rsidP="00227E8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0"/>
                <w:lang w:eastAsia="ru-RU"/>
              </w:rPr>
              <w:t>96,00</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056EC8"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cs="Calibri"/>
                <w:sz w:val="20"/>
                <w:szCs w:val="20"/>
                <w:lang w:eastAsia="ru-RU"/>
              </w:rPr>
              <w:t>96,00</w:t>
            </w:r>
          </w:p>
        </w:tc>
        <w:tc>
          <w:tcPr>
            <w:tcW w:w="152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r>
      <w:tr w:rsidR="00175DA5" w:rsidRPr="002C42EC" w:rsidTr="0076737E">
        <w:trPr>
          <w:gridAfter w:val="1"/>
          <w:wAfter w:w="69" w:type="dxa"/>
          <w:trHeight w:val="998"/>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1.</w:t>
            </w:r>
          </w:p>
          <w:p w:rsidR="00175DA5" w:rsidRPr="002C42EC" w:rsidRDefault="00175DA5" w:rsidP="00AE3B20">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lang w:eastAsia="ru-RU"/>
              </w:rPr>
              <w:t>Формировани</w:t>
            </w:r>
            <w:r w:rsidR="00AE3B20">
              <w:rPr>
                <w:rFonts w:ascii="Times New Roman" w:hAnsi="Times New Roman"/>
                <w:sz w:val="23"/>
                <w:szCs w:val="23"/>
                <w:lang w:eastAsia="ru-RU"/>
              </w:rPr>
              <w:t>е</w:t>
            </w:r>
            <w:r w:rsidRPr="002C42EC">
              <w:rPr>
                <w:rFonts w:ascii="Times New Roman" w:hAnsi="Times New Roman"/>
                <w:sz w:val="23"/>
                <w:szCs w:val="23"/>
                <w:lang w:eastAsia="ru-RU"/>
              </w:rPr>
              <w:t xml:space="preserve"> списков семей, имеющих семь и более детей, нуждающихся в жилых помещениях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55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7400" w:type="dxa"/>
            <w:gridSpan w:val="11"/>
            <w:vMerge w:val="restart"/>
            <w:tcBorders>
              <w:top w:val="single" w:sz="4" w:space="0" w:color="auto"/>
              <w:left w:val="nil"/>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В пределах </w:t>
            </w:r>
            <w:r w:rsidRPr="002C42EC">
              <w:rPr>
                <w:rFonts w:ascii="Times New Roman" w:hAnsi="Times New Roman"/>
                <w:color w:val="000000"/>
                <w:sz w:val="23"/>
                <w:szCs w:val="23"/>
              </w:rPr>
              <w:t>финансовых средств, предусмотренных на основную деятельность</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 xml:space="preserve">администрации Сергиево-Посадского </w:t>
            </w:r>
            <w:r w:rsidR="005C73B4" w:rsidRPr="005C73B4">
              <w:rPr>
                <w:rFonts w:ascii="Times New Roman" w:hAnsi="Times New Roman"/>
                <w:sz w:val="23"/>
                <w:szCs w:val="23"/>
              </w:rPr>
              <w:t xml:space="preserve">городского округа </w:t>
            </w:r>
            <w:r w:rsidRPr="002C42EC">
              <w:rPr>
                <w:rFonts w:ascii="Times New Roman" w:hAnsi="Times New Roman"/>
                <w:sz w:val="23"/>
                <w:szCs w:val="23"/>
              </w:rPr>
              <w:t>Московской области</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175DA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sidRPr="002C42EC">
              <w:rPr>
                <w:rFonts w:ascii="Times New Roman" w:hAnsi="Times New Roman"/>
                <w:sz w:val="23"/>
                <w:szCs w:val="23"/>
                <w:lang w:eastAsia="ru-RU"/>
              </w:rPr>
              <w:t>Список семей, имеющих семь и более детей, нуждающихся в жилых помещениях в Сергиево-Посадском муниципальном районе для участия в реализации  Подпрограммы 6</w:t>
            </w:r>
          </w:p>
        </w:tc>
      </w:tr>
      <w:tr w:rsidR="00175DA5" w:rsidRPr="002C42EC" w:rsidTr="0076737E">
        <w:trPr>
          <w:gridAfter w:val="1"/>
          <w:wAfter w:w="69" w:type="dxa"/>
          <w:trHeight w:val="1489"/>
        </w:trPr>
        <w:tc>
          <w:tcPr>
            <w:tcW w:w="722"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7400" w:type="dxa"/>
            <w:gridSpan w:val="11"/>
            <w:vMerge/>
            <w:tcBorders>
              <w:left w:val="nil"/>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r>
      <w:tr w:rsidR="00175DA5" w:rsidRPr="002C42EC" w:rsidTr="0076737E">
        <w:trPr>
          <w:gridAfter w:val="1"/>
          <w:wAfter w:w="69" w:type="dxa"/>
          <w:trHeight w:val="1995"/>
        </w:trPr>
        <w:tc>
          <w:tcPr>
            <w:tcW w:w="722"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7400" w:type="dxa"/>
            <w:gridSpan w:val="11"/>
            <w:vMerge/>
            <w:tcBorders>
              <w:left w:val="nil"/>
              <w:bottom w:val="single" w:sz="4" w:space="0" w:color="auto"/>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r>
      <w:tr w:rsidR="00982014" w:rsidRPr="002C42EC" w:rsidTr="0076737E">
        <w:trPr>
          <w:gridAfter w:val="1"/>
          <w:wAfter w:w="69" w:type="dxa"/>
          <w:trHeight w:val="2301"/>
        </w:trPr>
        <w:tc>
          <w:tcPr>
            <w:tcW w:w="722" w:type="dxa"/>
            <w:vMerge w:val="restart"/>
            <w:tcBorders>
              <w:top w:val="single" w:sz="4" w:space="0" w:color="auto"/>
              <w:left w:val="single" w:sz="4" w:space="0" w:color="auto"/>
              <w:right w:val="single" w:sz="4" w:space="0" w:color="auto"/>
            </w:tcBorders>
            <w:shd w:val="clear" w:color="auto" w:fill="auto"/>
            <w:hideMark/>
          </w:tcPr>
          <w:p w:rsidR="00982014" w:rsidRPr="002C42EC" w:rsidRDefault="00982014" w:rsidP="00175DA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694" w:type="dxa"/>
            <w:vMerge w:val="restart"/>
            <w:tcBorders>
              <w:top w:val="single" w:sz="4" w:space="0" w:color="auto"/>
              <w:left w:val="nil"/>
              <w:right w:val="single" w:sz="4" w:space="0" w:color="auto"/>
            </w:tcBorders>
            <w:shd w:val="clear" w:color="auto" w:fill="auto"/>
            <w:hideMark/>
          </w:tcPr>
          <w:p w:rsidR="00982014" w:rsidRPr="002C42EC" w:rsidRDefault="00982014" w:rsidP="00175DA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2.</w:t>
            </w:r>
            <w:r w:rsidRPr="002C42EC">
              <w:rPr>
                <w:rFonts w:ascii="Times New Roman" w:eastAsia="Times New Roman" w:hAnsi="Times New Roman"/>
                <w:sz w:val="23"/>
                <w:szCs w:val="23"/>
                <w:lang w:eastAsia="ru-RU"/>
              </w:rPr>
              <w:br/>
            </w:r>
            <w:r w:rsidRPr="002C42EC">
              <w:rPr>
                <w:rFonts w:ascii="Times New Roman" w:hAnsi="Times New Roman"/>
                <w:sz w:val="23"/>
                <w:szCs w:val="23"/>
                <w:lang w:eastAsia="ru-RU"/>
              </w:rPr>
              <w:t>Предоставление жилищной субсидии на приобретение жилого помещения или строительство индивидуального жилого дома</w:t>
            </w:r>
          </w:p>
        </w:tc>
        <w:tc>
          <w:tcPr>
            <w:tcW w:w="1276" w:type="dxa"/>
            <w:vMerge w:val="restart"/>
            <w:tcBorders>
              <w:top w:val="single" w:sz="4" w:space="0" w:color="auto"/>
              <w:left w:val="nil"/>
              <w:right w:val="single" w:sz="4" w:space="0" w:color="auto"/>
            </w:tcBorders>
            <w:shd w:val="clear" w:color="auto" w:fill="auto"/>
            <w:hideMark/>
          </w:tcPr>
          <w:p w:rsidR="00982014" w:rsidRPr="002C42EC" w:rsidRDefault="00982014"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559" w:type="dxa"/>
            <w:tcBorders>
              <w:top w:val="single" w:sz="4" w:space="0" w:color="auto"/>
              <w:left w:val="nil"/>
              <w:bottom w:val="single" w:sz="4" w:space="0" w:color="auto"/>
              <w:right w:val="single" w:sz="4" w:space="0" w:color="auto"/>
            </w:tcBorders>
            <w:shd w:val="clear" w:color="auto" w:fill="auto"/>
            <w:hideMark/>
          </w:tcPr>
          <w:p w:rsidR="00982014" w:rsidRPr="002C42EC" w:rsidRDefault="00982014"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50" w:type="dxa"/>
            <w:gridSpan w:val="2"/>
            <w:tcBorders>
              <w:top w:val="single" w:sz="4" w:space="0" w:color="auto"/>
              <w:left w:val="nil"/>
              <w:bottom w:val="single" w:sz="4" w:space="0" w:color="auto"/>
              <w:right w:val="single" w:sz="4" w:space="0" w:color="auto"/>
            </w:tcBorders>
            <w:shd w:val="clear" w:color="auto" w:fill="auto"/>
            <w:hideMark/>
          </w:tcPr>
          <w:p w:rsidR="00982014" w:rsidRPr="00982014" w:rsidRDefault="00DF46CC" w:rsidP="00175DA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0" w:type="dxa"/>
            <w:tcBorders>
              <w:top w:val="single" w:sz="4" w:space="0" w:color="auto"/>
              <w:left w:val="nil"/>
              <w:bottom w:val="single" w:sz="4" w:space="0" w:color="auto"/>
              <w:right w:val="single" w:sz="4" w:space="0" w:color="auto"/>
            </w:tcBorders>
            <w:shd w:val="clear" w:color="auto" w:fill="auto"/>
          </w:tcPr>
          <w:p w:rsidR="00982014" w:rsidRPr="00982014" w:rsidRDefault="00785005" w:rsidP="0078500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13 011,00</w:t>
            </w:r>
          </w:p>
        </w:tc>
        <w:tc>
          <w:tcPr>
            <w:tcW w:w="1120" w:type="dxa"/>
            <w:tcBorders>
              <w:top w:val="single" w:sz="4" w:space="0" w:color="auto"/>
              <w:left w:val="nil"/>
              <w:bottom w:val="single" w:sz="4" w:space="0" w:color="auto"/>
              <w:right w:val="single" w:sz="4" w:space="0" w:color="auto"/>
            </w:tcBorders>
            <w:shd w:val="clear" w:color="auto" w:fill="auto"/>
          </w:tcPr>
          <w:p w:rsidR="00982014" w:rsidRPr="00982014" w:rsidRDefault="0076578A" w:rsidP="0078500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r w:rsidR="00785005">
              <w:rPr>
                <w:rFonts w:ascii="Times New Roman" w:eastAsia="Times New Roman" w:hAnsi="Times New Roman"/>
                <w:sz w:val="20"/>
                <w:szCs w:val="20"/>
                <w:lang w:eastAsia="ru-RU"/>
              </w:rPr>
              <w:t> 011,00</w:t>
            </w:r>
          </w:p>
        </w:tc>
        <w:tc>
          <w:tcPr>
            <w:tcW w:w="1007" w:type="dxa"/>
            <w:gridSpan w:val="2"/>
            <w:tcBorders>
              <w:top w:val="single" w:sz="4" w:space="0" w:color="auto"/>
              <w:left w:val="nil"/>
              <w:bottom w:val="single" w:sz="4" w:space="0" w:color="auto"/>
              <w:right w:val="single" w:sz="4" w:space="0" w:color="auto"/>
            </w:tcBorders>
            <w:shd w:val="clear" w:color="auto" w:fill="auto"/>
          </w:tcPr>
          <w:p w:rsidR="00982014" w:rsidRPr="00982014" w:rsidRDefault="00785005"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975" w:type="dxa"/>
            <w:tcBorders>
              <w:top w:val="single" w:sz="4" w:space="0" w:color="auto"/>
              <w:left w:val="nil"/>
              <w:bottom w:val="single" w:sz="4" w:space="0" w:color="auto"/>
              <w:right w:val="single" w:sz="4" w:space="0" w:color="auto"/>
            </w:tcBorders>
            <w:shd w:val="clear" w:color="auto" w:fill="auto"/>
          </w:tcPr>
          <w:p w:rsidR="00982014" w:rsidRPr="00982014" w:rsidRDefault="00785005"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855" w:type="dxa"/>
            <w:gridSpan w:val="2"/>
            <w:tcBorders>
              <w:top w:val="single" w:sz="4" w:space="0" w:color="auto"/>
              <w:left w:val="nil"/>
              <w:bottom w:val="single" w:sz="4" w:space="0" w:color="auto"/>
              <w:right w:val="single" w:sz="4" w:space="0" w:color="auto"/>
            </w:tcBorders>
            <w:shd w:val="clear" w:color="auto" w:fill="auto"/>
          </w:tcPr>
          <w:p w:rsidR="00982014" w:rsidRPr="00DF46CC" w:rsidRDefault="00785005" w:rsidP="00175DA5">
            <w:pPr>
              <w:spacing w:after="0" w:line="240" w:lineRule="auto"/>
              <w:jc w:val="center"/>
              <w:rPr>
                <w:rFonts w:ascii="Times New Roman" w:eastAsia="Times New Roman" w:hAnsi="Times New Roman"/>
                <w:sz w:val="20"/>
                <w:szCs w:val="23"/>
                <w:lang w:eastAsia="ru-RU"/>
              </w:rPr>
            </w:pPr>
            <w:r>
              <w:rPr>
                <w:rFonts w:ascii="Times New Roman" w:hAnsi="Times New Roman" w:cs="Calibri"/>
                <w:sz w:val="20"/>
                <w:szCs w:val="20"/>
                <w:lang w:eastAsia="ru-RU"/>
              </w:rPr>
              <w:t>0,00</w:t>
            </w:r>
          </w:p>
        </w:tc>
        <w:tc>
          <w:tcPr>
            <w:tcW w:w="893" w:type="dxa"/>
            <w:gridSpan w:val="2"/>
            <w:tcBorders>
              <w:top w:val="single" w:sz="4" w:space="0" w:color="auto"/>
              <w:left w:val="nil"/>
              <w:bottom w:val="single" w:sz="4" w:space="0" w:color="auto"/>
              <w:right w:val="single" w:sz="4" w:space="0" w:color="auto"/>
            </w:tcBorders>
            <w:shd w:val="clear" w:color="auto" w:fill="auto"/>
          </w:tcPr>
          <w:p w:rsidR="00982014" w:rsidRPr="002C42EC" w:rsidRDefault="003C4169" w:rsidP="00175DA5">
            <w:pPr>
              <w:spacing w:after="0" w:line="240" w:lineRule="auto"/>
              <w:jc w:val="center"/>
              <w:rPr>
                <w:rFonts w:ascii="Times New Roman" w:eastAsia="Times New Roman" w:hAnsi="Times New Roman"/>
                <w:sz w:val="23"/>
                <w:szCs w:val="23"/>
                <w:lang w:eastAsia="ru-RU"/>
              </w:rPr>
            </w:pPr>
            <w:r w:rsidRPr="003C4169">
              <w:rPr>
                <w:rFonts w:ascii="Times New Roman" w:eastAsia="Times New Roman" w:hAnsi="Times New Roman"/>
                <w:sz w:val="20"/>
                <w:szCs w:val="23"/>
                <w:lang w:eastAsia="ru-RU"/>
              </w:rPr>
              <w:t>0,00</w:t>
            </w:r>
          </w:p>
        </w:tc>
        <w:tc>
          <w:tcPr>
            <w:tcW w:w="1525" w:type="dxa"/>
            <w:vMerge w:val="restart"/>
            <w:tcBorders>
              <w:top w:val="single" w:sz="4" w:space="0" w:color="auto"/>
              <w:left w:val="nil"/>
              <w:right w:val="single" w:sz="4" w:space="0" w:color="auto"/>
            </w:tcBorders>
            <w:shd w:val="clear" w:color="auto" w:fill="auto"/>
            <w:hideMark/>
          </w:tcPr>
          <w:p w:rsidR="00982014" w:rsidRPr="002C42EC" w:rsidRDefault="00982014" w:rsidP="00227E89">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 xml:space="preserve">администрации Сергиево-Посадского </w:t>
            </w:r>
            <w:r w:rsidR="005C73B4" w:rsidRPr="005C73B4">
              <w:rPr>
                <w:rFonts w:ascii="Times New Roman" w:hAnsi="Times New Roman"/>
                <w:sz w:val="23"/>
                <w:szCs w:val="23"/>
              </w:rPr>
              <w:t xml:space="preserve">городского округа </w:t>
            </w:r>
            <w:r w:rsidRPr="002C42EC">
              <w:rPr>
                <w:rFonts w:ascii="Times New Roman" w:hAnsi="Times New Roman"/>
                <w:sz w:val="23"/>
                <w:szCs w:val="23"/>
              </w:rPr>
              <w:t>Московской области</w:t>
            </w:r>
          </w:p>
        </w:tc>
        <w:tc>
          <w:tcPr>
            <w:tcW w:w="1545" w:type="dxa"/>
            <w:vMerge w:val="restart"/>
            <w:tcBorders>
              <w:top w:val="single" w:sz="4" w:space="0" w:color="auto"/>
              <w:left w:val="nil"/>
              <w:right w:val="single" w:sz="4" w:space="0" w:color="auto"/>
            </w:tcBorders>
            <w:shd w:val="clear" w:color="auto" w:fill="auto"/>
            <w:vAlign w:val="center"/>
            <w:hideMark/>
          </w:tcPr>
          <w:p w:rsidR="00982014" w:rsidRPr="002C42EC" w:rsidRDefault="00982014" w:rsidP="00227E89">
            <w:pPr>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Выдача свидетельств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982014" w:rsidRPr="002C42EC" w:rsidTr="0076737E">
        <w:trPr>
          <w:gridAfter w:val="1"/>
          <w:wAfter w:w="69" w:type="dxa"/>
          <w:trHeight w:val="2445"/>
        </w:trPr>
        <w:tc>
          <w:tcPr>
            <w:tcW w:w="722" w:type="dxa"/>
            <w:vMerge/>
            <w:tcBorders>
              <w:left w:val="single" w:sz="4" w:space="0" w:color="auto"/>
              <w:bottom w:val="single" w:sz="4" w:space="0" w:color="auto"/>
              <w:right w:val="single" w:sz="4" w:space="0" w:color="auto"/>
            </w:tcBorders>
            <w:shd w:val="clear" w:color="auto" w:fill="auto"/>
          </w:tcPr>
          <w:p w:rsidR="00982014" w:rsidRPr="002C42EC" w:rsidRDefault="00982014" w:rsidP="00175DA5">
            <w:pPr>
              <w:spacing w:after="0" w:line="240" w:lineRule="auto"/>
              <w:jc w:val="center"/>
              <w:rPr>
                <w:rFonts w:ascii="Times New Roman" w:eastAsia="Times New Roman" w:hAnsi="Times New Roman"/>
                <w:sz w:val="23"/>
                <w:szCs w:val="23"/>
                <w:lang w:eastAsia="ru-RU"/>
              </w:rPr>
            </w:pPr>
          </w:p>
        </w:tc>
        <w:tc>
          <w:tcPr>
            <w:tcW w:w="1694" w:type="dxa"/>
            <w:vMerge/>
            <w:tcBorders>
              <w:left w:val="nil"/>
              <w:bottom w:val="single" w:sz="4" w:space="0" w:color="auto"/>
              <w:right w:val="single" w:sz="4" w:space="0" w:color="auto"/>
            </w:tcBorders>
            <w:shd w:val="clear" w:color="auto" w:fill="auto"/>
          </w:tcPr>
          <w:p w:rsidR="00982014" w:rsidRPr="002C42EC" w:rsidRDefault="00982014" w:rsidP="00175DA5">
            <w:pPr>
              <w:spacing w:after="0" w:line="240" w:lineRule="auto"/>
              <w:rPr>
                <w:rFonts w:ascii="Times New Roman" w:eastAsia="Times New Roman" w:hAnsi="Times New Roman"/>
                <w:sz w:val="23"/>
                <w:szCs w:val="23"/>
                <w:lang w:eastAsia="ru-RU"/>
              </w:rPr>
            </w:pPr>
          </w:p>
        </w:tc>
        <w:tc>
          <w:tcPr>
            <w:tcW w:w="1276" w:type="dxa"/>
            <w:vMerge/>
            <w:tcBorders>
              <w:left w:val="nil"/>
              <w:bottom w:val="single" w:sz="4" w:space="0" w:color="auto"/>
              <w:right w:val="single" w:sz="4" w:space="0" w:color="auto"/>
            </w:tcBorders>
            <w:shd w:val="clear" w:color="auto" w:fill="auto"/>
          </w:tcPr>
          <w:p w:rsidR="00982014" w:rsidRPr="002C42EC" w:rsidRDefault="00982014" w:rsidP="0092242C">
            <w:pPr>
              <w:spacing w:after="0" w:line="240" w:lineRule="auto"/>
              <w:jc w:val="center"/>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tcPr>
          <w:p w:rsidR="00982014" w:rsidRPr="002C42EC" w:rsidRDefault="00982014"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1450" w:type="dxa"/>
            <w:gridSpan w:val="2"/>
            <w:tcBorders>
              <w:top w:val="single" w:sz="4" w:space="0" w:color="auto"/>
              <w:left w:val="nil"/>
              <w:bottom w:val="single" w:sz="4" w:space="0" w:color="auto"/>
              <w:right w:val="single" w:sz="4" w:space="0" w:color="auto"/>
            </w:tcBorders>
            <w:shd w:val="clear" w:color="auto" w:fill="auto"/>
          </w:tcPr>
          <w:p w:rsidR="00982014" w:rsidRPr="00982014" w:rsidRDefault="00E1067A"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100" w:type="dxa"/>
            <w:tcBorders>
              <w:top w:val="single" w:sz="4" w:space="0" w:color="auto"/>
              <w:left w:val="nil"/>
              <w:bottom w:val="single" w:sz="4" w:space="0" w:color="auto"/>
              <w:right w:val="single" w:sz="4" w:space="0" w:color="auto"/>
            </w:tcBorders>
            <w:shd w:val="clear" w:color="auto" w:fill="auto"/>
          </w:tcPr>
          <w:p w:rsidR="00982014" w:rsidRPr="00982014" w:rsidRDefault="0020419D" w:rsidP="00175DA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419,30</w:t>
            </w:r>
          </w:p>
        </w:tc>
        <w:tc>
          <w:tcPr>
            <w:tcW w:w="1120" w:type="dxa"/>
            <w:tcBorders>
              <w:top w:val="single" w:sz="4" w:space="0" w:color="auto"/>
              <w:left w:val="nil"/>
              <w:bottom w:val="single" w:sz="4" w:space="0" w:color="auto"/>
              <w:right w:val="single" w:sz="4" w:space="0" w:color="auto"/>
            </w:tcBorders>
            <w:shd w:val="clear" w:color="auto" w:fill="auto"/>
          </w:tcPr>
          <w:p w:rsidR="00982014" w:rsidRPr="00982014" w:rsidRDefault="00DF46CC" w:rsidP="0078500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r w:rsidR="00785005">
              <w:rPr>
                <w:rFonts w:ascii="Times New Roman" w:eastAsia="Times New Roman" w:hAnsi="Times New Roman"/>
                <w:sz w:val="20"/>
                <w:szCs w:val="20"/>
                <w:lang w:eastAsia="ru-RU"/>
              </w:rPr>
              <w:t>3,60</w:t>
            </w:r>
          </w:p>
        </w:tc>
        <w:tc>
          <w:tcPr>
            <w:tcW w:w="1007" w:type="dxa"/>
            <w:gridSpan w:val="2"/>
            <w:tcBorders>
              <w:top w:val="single" w:sz="4" w:space="0" w:color="auto"/>
              <w:left w:val="nil"/>
              <w:bottom w:val="single" w:sz="4" w:space="0" w:color="auto"/>
              <w:right w:val="single" w:sz="4" w:space="0" w:color="auto"/>
            </w:tcBorders>
            <w:shd w:val="clear" w:color="auto" w:fill="auto"/>
          </w:tcPr>
          <w:p w:rsidR="00982014" w:rsidRPr="00982014" w:rsidRDefault="003C4169"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93,70</w:t>
            </w:r>
          </w:p>
        </w:tc>
        <w:tc>
          <w:tcPr>
            <w:tcW w:w="975" w:type="dxa"/>
            <w:tcBorders>
              <w:top w:val="single" w:sz="4" w:space="0" w:color="auto"/>
              <w:left w:val="nil"/>
              <w:bottom w:val="single" w:sz="4" w:space="0" w:color="auto"/>
              <w:right w:val="single" w:sz="4" w:space="0" w:color="auto"/>
            </w:tcBorders>
            <w:shd w:val="clear" w:color="auto" w:fill="auto"/>
          </w:tcPr>
          <w:p w:rsidR="00982014" w:rsidRPr="00982014" w:rsidRDefault="0020419D"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w:t>
            </w:r>
            <w:r w:rsidR="00056EC8">
              <w:rPr>
                <w:rFonts w:ascii="Times New Roman" w:hAnsi="Times New Roman" w:cs="Calibri"/>
                <w:sz w:val="20"/>
                <w:szCs w:val="20"/>
                <w:lang w:eastAsia="ru-RU"/>
              </w:rPr>
              <w:t>,00</w:t>
            </w:r>
          </w:p>
        </w:tc>
        <w:tc>
          <w:tcPr>
            <w:tcW w:w="855" w:type="dxa"/>
            <w:gridSpan w:val="2"/>
            <w:tcBorders>
              <w:top w:val="single" w:sz="4" w:space="0" w:color="auto"/>
              <w:left w:val="nil"/>
              <w:bottom w:val="single" w:sz="4" w:space="0" w:color="auto"/>
              <w:right w:val="single" w:sz="4" w:space="0" w:color="auto"/>
            </w:tcBorders>
            <w:shd w:val="clear" w:color="auto" w:fill="auto"/>
          </w:tcPr>
          <w:p w:rsidR="00982014" w:rsidRPr="00DF46CC" w:rsidRDefault="00056EC8" w:rsidP="00175DA5">
            <w:pPr>
              <w:spacing w:after="0" w:line="240" w:lineRule="auto"/>
              <w:jc w:val="center"/>
              <w:rPr>
                <w:rFonts w:ascii="Times New Roman" w:eastAsia="Times New Roman" w:hAnsi="Times New Roman"/>
                <w:sz w:val="20"/>
                <w:szCs w:val="23"/>
                <w:lang w:eastAsia="ru-RU"/>
              </w:rPr>
            </w:pPr>
            <w:r>
              <w:rPr>
                <w:rFonts w:ascii="Times New Roman" w:hAnsi="Times New Roman" w:cs="Calibri"/>
                <w:sz w:val="20"/>
                <w:szCs w:val="20"/>
                <w:lang w:eastAsia="ru-RU"/>
              </w:rPr>
              <w:t>96,00</w:t>
            </w:r>
          </w:p>
        </w:tc>
        <w:tc>
          <w:tcPr>
            <w:tcW w:w="893" w:type="dxa"/>
            <w:gridSpan w:val="2"/>
            <w:tcBorders>
              <w:top w:val="single" w:sz="4" w:space="0" w:color="auto"/>
              <w:left w:val="nil"/>
              <w:bottom w:val="single" w:sz="4" w:space="0" w:color="auto"/>
              <w:right w:val="single" w:sz="4" w:space="0" w:color="auto"/>
            </w:tcBorders>
            <w:shd w:val="clear" w:color="auto" w:fill="auto"/>
          </w:tcPr>
          <w:p w:rsidR="00982014" w:rsidRPr="002C42EC" w:rsidRDefault="00056EC8" w:rsidP="00175DA5">
            <w:pPr>
              <w:spacing w:after="0" w:line="240" w:lineRule="auto"/>
              <w:jc w:val="center"/>
              <w:rPr>
                <w:rFonts w:ascii="Times New Roman" w:eastAsia="Times New Roman" w:hAnsi="Times New Roman"/>
                <w:sz w:val="23"/>
                <w:szCs w:val="23"/>
                <w:lang w:eastAsia="ru-RU"/>
              </w:rPr>
            </w:pPr>
            <w:r>
              <w:rPr>
                <w:rFonts w:ascii="Times New Roman" w:hAnsi="Times New Roman" w:cs="Calibri"/>
                <w:sz w:val="20"/>
                <w:szCs w:val="20"/>
                <w:lang w:eastAsia="ru-RU"/>
              </w:rPr>
              <w:t>96,00</w:t>
            </w:r>
          </w:p>
        </w:tc>
        <w:tc>
          <w:tcPr>
            <w:tcW w:w="1525" w:type="dxa"/>
            <w:vMerge/>
            <w:tcBorders>
              <w:left w:val="nil"/>
              <w:bottom w:val="single" w:sz="4" w:space="0" w:color="auto"/>
              <w:right w:val="single" w:sz="4" w:space="0" w:color="auto"/>
            </w:tcBorders>
            <w:shd w:val="clear" w:color="auto" w:fill="auto"/>
          </w:tcPr>
          <w:p w:rsidR="00982014" w:rsidRPr="002C42EC" w:rsidRDefault="00982014" w:rsidP="00227E89">
            <w:pPr>
              <w:spacing w:after="0" w:line="240" w:lineRule="auto"/>
              <w:jc w:val="center"/>
              <w:rPr>
                <w:rFonts w:ascii="Times New Roman" w:hAnsi="Times New Roman"/>
                <w:sz w:val="23"/>
                <w:szCs w:val="23"/>
              </w:rPr>
            </w:pPr>
          </w:p>
        </w:tc>
        <w:tc>
          <w:tcPr>
            <w:tcW w:w="1545" w:type="dxa"/>
            <w:vMerge/>
            <w:tcBorders>
              <w:left w:val="nil"/>
              <w:bottom w:val="single" w:sz="4" w:space="0" w:color="auto"/>
              <w:right w:val="single" w:sz="4" w:space="0" w:color="auto"/>
            </w:tcBorders>
            <w:shd w:val="clear" w:color="auto" w:fill="auto"/>
            <w:vAlign w:val="center"/>
          </w:tcPr>
          <w:p w:rsidR="00982014" w:rsidRPr="002C42EC" w:rsidRDefault="00982014" w:rsidP="00227E89">
            <w:pPr>
              <w:spacing w:after="0" w:line="240" w:lineRule="auto"/>
              <w:jc w:val="center"/>
              <w:rPr>
                <w:rFonts w:ascii="Times New Roman" w:hAnsi="Times New Roman"/>
                <w:sz w:val="23"/>
                <w:szCs w:val="23"/>
                <w:lang w:eastAsia="ru-RU"/>
              </w:rPr>
            </w:pPr>
          </w:p>
        </w:tc>
      </w:tr>
      <w:tr w:rsidR="00F667B6" w:rsidRPr="002C42EC" w:rsidTr="00175DA5">
        <w:trPr>
          <w:trHeight w:val="521"/>
        </w:trPr>
        <w:tc>
          <w:tcPr>
            <w:tcW w:w="15790" w:type="dxa"/>
            <w:gridSpan w:val="18"/>
            <w:tcBorders>
              <w:top w:val="single" w:sz="4" w:space="0" w:color="auto"/>
              <w:left w:val="nil"/>
              <w:bottom w:val="nil"/>
              <w:right w:val="nil"/>
            </w:tcBorders>
            <w:shd w:val="clear" w:color="auto" w:fill="auto"/>
            <w:vAlign w:val="center"/>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667B6" w:rsidRPr="002C42EC" w:rsidTr="00175DA5">
        <w:trPr>
          <w:trHeight w:val="804"/>
        </w:trPr>
        <w:tc>
          <w:tcPr>
            <w:tcW w:w="15790" w:type="dxa"/>
            <w:gridSpan w:val="18"/>
            <w:tcBorders>
              <w:top w:val="nil"/>
              <w:left w:val="nil"/>
              <w:bottom w:val="nil"/>
              <w:right w:val="nil"/>
            </w:tcBorders>
            <w:shd w:val="clear" w:color="auto" w:fill="auto"/>
          </w:tcPr>
          <w:p w:rsidR="00F667B6" w:rsidRPr="002C42EC" w:rsidRDefault="00F667B6" w:rsidP="00F667B6">
            <w:pPr>
              <w:spacing w:after="0" w:line="240" w:lineRule="auto"/>
              <w:rPr>
                <w:rFonts w:ascii="Times New Roman" w:eastAsia="Times New Roman" w:hAnsi="Times New Roman"/>
                <w:sz w:val="23"/>
                <w:szCs w:val="23"/>
                <w:lang w:eastAsia="ru-RU"/>
              </w:rPr>
            </w:pPr>
          </w:p>
        </w:tc>
      </w:tr>
    </w:tbl>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5</w:t>
      </w:r>
      <w:r w:rsidRPr="002C42EC">
        <w:rPr>
          <w:rFonts w:ascii="Times New Roman" w:hAnsi="Times New Roman"/>
          <w:sz w:val="23"/>
          <w:szCs w:val="23"/>
        </w:rPr>
        <w:t xml:space="preserve">. Подпрограмма </w:t>
      </w:r>
      <w:r w:rsidR="00AF7DB7">
        <w:rPr>
          <w:rFonts w:ascii="Times New Roman" w:hAnsi="Times New Roman"/>
          <w:sz w:val="23"/>
          <w:szCs w:val="23"/>
        </w:rPr>
        <w:t>7</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отдельных категорий граждан, установленных федеральным законодательством»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5</w:t>
      </w:r>
      <w:r w:rsidRPr="002C42EC">
        <w:rPr>
          <w:rFonts w:ascii="Times New Roman" w:hAnsi="Times New Roman"/>
          <w:sz w:val="23"/>
          <w:szCs w:val="23"/>
        </w:rPr>
        <w:t xml:space="preserve">.1. Паспорт подпрограммы </w:t>
      </w:r>
      <w:r w:rsidR="00AF7DB7">
        <w:rPr>
          <w:rFonts w:ascii="Times New Roman" w:hAnsi="Times New Roman"/>
          <w:sz w:val="23"/>
          <w:szCs w:val="23"/>
        </w:rPr>
        <w:t>7</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отдельных категорий граждан, установленных федеральным законодательством» </w:t>
      </w:r>
    </w:p>
    <w:p w:rsidR="00514F0B" w:rsidRPr="002C42EC" w:rsidRDefault="00514F0B" w:rsidP="00F667B6">
      <w:pPr>
        <w:autoSpaceDE w:val="0"/>
        <w:autoSpaceDN w:val="0"/>
        <w:adjustRightInd w:val="0"/>
        <w:spacing w:after="0" w:line="240" w:lineRule="auto"/>
        <w:jc w:val="center"/>
        <w:rPr>
          <w:rFonts w:ascii="Times New Roman" w:hAnsi="Times New Roman"/>
          <w:sz w:val="23"/>
          <w:szCs w:val="23"/>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560"/>
        <w:gridCol w:w="3118"/>
        <w:gridCol w:w="1276"/>
        <w:gridCol w:w="1276"/>
        <w:gridCol w:w="1134"/>
        <w:gridCol w:w="1134"/>
        <w:gridCol w:w="1134"/>
        <w:gridCol w:w="992"/>
      </w:tblGrid>
      <w:tr w:rsidR="00514F0B" w:rsidRPr="002C42EC" w:rsidTr="00AF7DB7">
        <w:tc>
          <w:tcPr>
            <w:tcW w:w="3686" w:type="dxa"/>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11624" w:type="dxa"/>
            <w:gridSpan w:val="8"/>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Обеспечение жильем отдельных категорий граждан, установленных федеральным законодательством</w:t>
            </w:r>
          </w:p>
        </w:tc>
      </w:tr>
      <w:tr w:rsidR="00514F0B" w:rsidRPr="002C42EC" w:rsidTr="00AF7DB7">
        <w:tc>
          <w:tcPr>
            <w:tcW w:w="3686" w:type="dxa"/>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w:t>
            </w:r>
            <w:r w:rsidR="00407248">
              <w:rPr>
                <w:rFonts w:ascii="Times New Roman" w:hAnsi="Times New Roman"/>
                <w:sz w:val="23"/>
                <w:szCs w:val="23"/>
              </w:rPr>
              <w:t xml:space="preserve"> (и)</w:t>
            </w:r>
            <w:r>
              <w:rPr>
                <w:rFonts w:ascii="Times New Roman" w:hAnsi="Times New Roman"/>
                <w:sz w:val="23"/>
                <w:szCs w:val="23"/>
              </w:rPr>
              <w:t xml:space="preserve"> подпрограммы</w:t>
            </w:r>
          </w:p>
        </w:tc>
        <w:tc>
          <w:tcPr>
            <w:tcW w:w="11624" w:type="dxa"/>
            <w:gridSpan w:val="8"/>
          </w:tcPr>
          <w:p w:rsidR="00514F0B" w:rsidRPr="00CE230E" w:rsidRDefault="00CE230E" w:rsidP="008C0CF5">
            <w:pPr>
              <w:tabs>
                <w:tab w:val="center" w:pos="4677"/>
                <w:tab w:val="right" w:pos="9355"/>
              </w:tabs>
              <w:autoSpaceDE w:val="0"/>
              <w:autoSpaceDN w:val="0"/>
              <w:adjustRightInd w:val="0"/>
              <w:spacing w:after="0" w:line="240" w:lineRule="auto"/>
              <w:jc w:val="both"/>
              <w:rPr>
                <w:rFonts w:ascii="Times New Roman" w:hAnsi="Times New Roman"/>
                <w:b/>
                <w:sz w:val="23"/>
                <w:szCs w:val="23"/>
              </w:rPr>
            </w:pPr>
            <w:r>
              <w:rPr>
                <w:rFonts w:ascii="Times New Roman" w:eastAsiaTheme="minorHAnsi" w:hAnsi="Times New Roman"/>
                <w:sz w:val="23"/>
                <w:szCs w:val="23"/>
              </w:rPr>
              <w:t>П</w:t>
            </w:r>
            <w:r w:rsidRPr="002C42EC">
              <w:rPr>
                <w:rFonts w:ascii="Times New Roman" w:eastAsiaTheme="minorHAnsi" w:hAnsi="Times New Roman"/>
                <w:sz w:val="23"/>
                <w:szCs w:val="23"/>
              </w:rPr>
              <w:t>редоставлени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мер государственной поддержки гражданам</w:t>
            </w:r>
            <w:r w:rsidR="008C0CF5">
              <w:rPr>
                <w:rFonts w:ascii="Times New Roman" w:eastAsiaTheme="minorHAnsi" w:hAnsi="Times New Roman"/>
                <w:sz w:val="23"/>
                <w:szCs w:val="23"/>
              </w:rPr>
              <w:t xml:space="preserve"> </w:t>
            </w:r>
            <w:r w:rsidRPr="002C42EC">
              <w:rPr>
                <w:rFonts w:ascii="Times New Roman" w:eastAsiaTheme="minorHAnsi" w:hAnsi="Times New Roman"/>
                <w:sz w:val="23"/>
                <w:szCs w:val="23"/>
              </w:rPr>
              <w:t>по обеспечению жилыми помещениями</w:t>
            </w:r>
          </w:p>
        </w:tc>
      </w:tr>
      <w:tr w:rsidR="00AF7DB7" w:rsidRPr="002C42EC" w:rsidTr="00AF7DB7">
        <w:tc>
          <w:tcPr>
            <w:tcW w:w="3686"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Муниципальный заказчик подпрограммы</w:t>
            </w:r>
          </w:p>
        </w:tc>
        <w:tc>
          <w:tcPr>
            <w:tcW w:w="11624" w:type="dxa"/>
            <w:gridSpan w:val="8"/>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w:t>
            </w:r>
            <w:r w:rsidR="005C73B4" w:rsidRPr="005C73B4">
              <w:rPr>
                <w:rFonts w:ascii="Times New Roman" w:hAnsi="Times New Roman"/>
                <w:sz w:val="23"/>
                <w:szCs w:val="23"/>
              </w:rPr>
              <w:t xml:space="preserve">городского округа </w:t>
            </w:r>
            <w:r w:rsidRPr="002C42EC">
              <w:rPr>
                <w:rFonts w:ascii="Times New Roman" w:hAnsi="Times New Roman"/>
                <w:sz w:val="23"/>
                <w:szCs w:val="23"/>
              </w:rPr>
              <w:t>Московской области</w:t>
            </w:r>
          </w:p>
        </w:tc>
      </w:tr>
      <w:tr w:rsidR="00AF7DB7" w:rsidRPr="002C42EC" w:rsidTr="00AF7DB7">
        <w:tc>
          <w:tcPr>
            <w:tcW w:w="3686" w:type="dxa"/>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624" w:type="dxa"/>
            <w:gridSpan w:val="8"/>
          </w:tcPr>
          <w:p w:rsidR="00AF7DB7" w:rsidRPr="002C42EC" w:rsidRDefault="00AF7DB7" w:rsidP="00514F0B">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2017-2021 годы</w:t>
            </w:r>
          </w:p>
        </w:tc>
      </w:tr>
      <w:tr w:rsidR="00175DA5" w:rsidRPr="002C42EC" w:rsidTr="00AF7DB7">
        <w:trPr>
          <w:cantSplit/>
          <w:trHeight w:val="309"/>
        </w:trPr>
        <w:tc>
          <w:tcPr>
            <w:tcW w:w="3686" w:type="dxa"/>
            <w:vMerge w:val="restart"/>
          </w:tcPr>
          <w:p w:rsidR="00175DA5" w:rsidRPr="002C42EC" w:rsidRDefault="00175DA5"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1560" w:type="dxa"/>
            <w:vMerge w:val="restart"/>
          </w:tcPr>
          <w:p w:rsidR="00175DA5" w:rsidRPr="002C42EC" w:rsidRDefault="00175DA5" w:rsidP="00514F0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3118" w:type="dxa"/>
            <w:vMerge w:val="restart"/>
          </w:tcPr>
          <w:p w:rsidR="00175DA5" w:rsidRPr="002C42EC" w:rsidRDefault="00175DA5" w:rsidP="00514F0B">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6" w:type="dxa"/>
            <w:gridSpan w:val="6"/>
          </w:tcPr>
          <w:p w:rsidR="00175DA5" w:rsidRPr="002C42EC" w:rsidRDefault="00AF7DB7" w:rsidP="00AF7DB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AF7DB7" w:rsidRPr="002C42EC" w:rsidTr="00056EC8">
        <w:trPr>
          <w:cantSplit/>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vMerge/>
          </w:tcPr>
          <w:p w:rsidR="00AF7DB7" w:rsidRPr="002C42EC" w:rsidRDefault="00AF7DB7" w:rsidP="00514F0B">
            <w:pPr>
              <w:tabs>
                <w:tab w:val="center" w:pos="4677"/>
                <w:tab w:val="right" w:pos="9355"/>
              </w:tabs>
              <w:spacing w:after="0" w:line="240" w:lineRule="auto"/>
              <w:rPr>
                <w:rFonts w:ascii="Times New Roman" w:hAnsi="Times New Roman"/>
                <w:sz w:val="23"/>
                <w:szCs w:val="23"/>
              </w:rPr>
            </w:pPr>
          </w:p>
        </w:tc>
        <w:tc>
          <w:tcPr>
            <w:tcW w:w="1276" w:type="dxa"/>
          </w:tcPr>
          <w:p w:rsidR="00AF7DB7" w:rsidRPr="002C42EC" w:rsidRDefault="00AF7DB7"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1134"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134" w:type="dxa"/>
          </w:tcPr>
          <w:p w:rsidR="00AF7DB7" w:rsidRPr="002C42EC" w:rsidRDefault="00AF7DB7"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1134"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992" w:type="dxa"/>
          </w:tcPr>
          <w:p w:rsidR="00AF7DB7" w:rsidRPr="002C42EC" w:rsidRDefault="00AF7DB7"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AF7DB7" w:rsidRPr="002C42EC" w:rsidTr="00056EC8">
        <w:trPr>
          <w:cantSplit/>
          <w:trHeight w:val="704"/>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val="restart"/>
          </w:tcPr>
          <w:p w:rsidR="00AF7DB7" w:rsidRPr="002C42EC" w:rsidRDefault="00AF7DB7"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sidR="005D554F">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3118" w:type="dxa"/>
          </w:tcPr>
          <w:p w:rsidR="00AF7DB7" w:rsidRPr="002C42EC" w:rsidRDefault="00AF7DB7" w:rsidP="00514F0B">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6" w:type="dxa"/>
          </w:tcPr>
          <w:p w:rsidR="00AF7DB7" w:rsidRPr="002C42EC" w:rsidRDefault="0020419D" w:rsidP="0020419D">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12 042,50</w:t>
            </w:r>
          </w:p>
        </w:tc>
        <w:tc>
          <w:tcPr>
            <w:tcW w:w="1276" w:type="dxa"/>
          </w:tcPr>
          <w:p w:rsidR="00AF7DB7" w:rsidRPr="002C42EC" w:rsidRDefault="00913780" w:rsidP="007850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w:t>
            </w:r>
            <w:r w:rsidR="00785005">
              <w:rPr>
                <w:rFonts w:ascii="Times New Roman" w:hAnsi="Times New Roman" w:cs="Calibri"/>
                <w:sz w:val="23"/>
                <w:szCs w:val="23"/>
                <w:lang w:eastAsia="ru-RU"/>
              </w:rPr>
              <w:t> 599,00</w:t>
            </w:r>
          </w:p>
        </w:tc>
        <w:tc>
          <w:tcPr>
            <w:tcW w:w="1134" w:type="dxa"/>
          </w:tcPr>
          <w:p w:rsidR="00AF7DB7" w:rsidRPr="002C42EC" w:rsidRDefault="00590F55"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w:t>
            </w:r>
            <w:r w:rsidR="00B22E83">
              <w:rPr>
                <w:rFonts w:ascii="Times New Roman" w:hAnsi="Times New Roman" w:cs="Calibri"/>
                <w:sz w:val="23"/>
                <w:szCs w:val="23"/>
                <w:lang w:eastAsia="ru-RU"/>
              </w:rPr>
              <w:t xml:space="preserve"> </w:t>
            </w:r>
            <w:r>
              <w:rPr>
                <w:rFonts w:ascii="Times New Roman" w:hAnsi="Times New Roman" w:cs="Calibri"/>
                <w:sz w:val="23"/>
                <w:szCs w:val="23"/>
                <w:lang w:eastAsia="ru-RU"/>
              </w:rPr>
              <w:t>838,00</w:t>
            </w:r>
          </w:p>
        </w:tc>
        <w:tc>
          <w:tcPr>
            <w:tcW w:w="1134" w:type="dxa"/>
          </w:tcPr>
          <w:p w:rsidR="00AF7DB7" w:rsidRPr="002C42EC" w:rsidRDefault="00E66F30" w:rsidP="0020419D">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w:t>
            </w:r>
            <w:r w:rsidR="0020419D">
              <w:rPr>
                <w:rFonts w:ascii="Times New Roman" w:hAnsi="Times New Roman" w:cs="Calibri"/>
                <w:sz w:val="23"/>
                <w:szCs w:val="23"/>
                <w:lang w:eastAsia="ru-RU"/>
              </w:rPr>
              <w:t> 401,50</w:t>
            </w:r>
          </w:p>
        </w:tc>
        <w:tc>
          <w:tcPr>
            <w:tcW w:w="1134" w:type="dxa"/>
          </w:tcPr>
          <w:p w:rsidR="00AF7DB7" w:rsidRPr="002C42EC" w:rsidRDefault="00056EC8"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2 2</w:t>
            </w:r>
            <w:r w:rsidR="000A0DC1">
              <w:rPr>
                <w:rFonts w:ascii="Times New Roman" w:hAnsi="Times New Roman" w:cs="Calibri"/>
                <w:sz w:val="23"/>
                <w:szCs w:val="23"/>
                <w:lang w:eastAsia="ru-RU"/>
              </w:rPr>
              <w:t>0</w:t>
            </w:r>
            <w:r>
              <w:rPr>
                <w:rFonts w:ascii="Times New Roman" w:hAnsi="Times New Roman" w:cs="Calibri"/>
                <w:sz w:val="23"/>
                <w:szCs w:val="23"/>
                <w:lang w:eastAsia="ru-RU"/>
              </w:rPr>
              <w:t>4,00</w:t>
            </w:r>
          </w:p>
        </w:tc>
        <w:tc>
          <w:tcPr>
            <w:tcW w:w="992" w:type="dxa"/>
          </w:tcPr>
          <w:p w:rsidR="00AF7DB7" w:rsidRPr="002C42EC" w:rsidRDefault="002F561B"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056EC8">
        <w:trPr>
          <w:cantSplit/>
        </w:trPr>
        <w:tc>
          <w:tcPr>
            <w:tcW w:w="3686"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76" w:type="dxa"/>
          </w:tcPr>
          <w:p w:rsidR="00AF7DB7" w:rsidRPr="002C42EC" w:rsidRDefault="00E66F30" w:rsidP="0020419D">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 xml:space="preserve">12 </w:t>
            </w:r>
            <w:r w:rsidR="0020419D">
              <w:rPr>
                <w:rFonts w:ascii="Times New Roman" w:hAnsi="Times New Roman" w:cs="Calibri"/>
                <w:sz w:val="23"/>
                <w:szCs w:val="23"/>
                <w:lang w:eastAsia="ru-RU"/>
              </w:rPr>
              <w:t>04</w:t>
            </w:r>
            <w:r>
              <w:rPr>
                <w:rFonts w:ascii="Times New Roman" w:hAnsi="Times New Roman" w:cs="Calibri"/>
                <w:sz w:val="23"/>
                <w:szCs w:val="23"/>
                <w:lang w:eastAsia="ru-RU"/>
              </w:rPr>
              <w:t>2</w:t>
            </w:r>
            <w:r w:rsidR="005D554F">
              <w:rPr>
                <w:rFonts w:ascii="Times New Roman" w:hAnsi="Times New Roman" w:cs="Calibri"/>
                <w:sz w:val="23"/>
                <w:szCs w:val="23"/>
                <w:lang w:eastAsia="ru-RU"/>
              </w:rPr>
              <w:t>,</w:t>
            </w:r>
            <w:r w:rsidR="0020419D">
              <w:rPr>
                <w:rFonts w:ascii="Times New Roman" w:hAnsi="Times New Roman" w:cs="Calibri"/>
                <w:sz w:val="23"/>
                <w:szCs w:val="23"/>
                <w:lang w:eastAsia="ru-RU"/>
              </w:rPr>
              <w:t>5</w:t>
            </w:r>
            <w:r w:rsidR="005D554F">
              <w:rPr>
                <w:rFonts w:ascii="Times New Roman" w:hAnsi="Times New Roman" w:cs="Calibri"/>
                <w:sz w:val="23"/>
                <w:szCs w:val="23"/>
                <w:lang w:eastAsia="ru-RU"/>
              </w:rPr>
              <w:t>0</w:t>
            </w:r>
          </w:p>
        </w:tc>
        <w:tc>
          <w:tcPr>
            <w:tcW w:w="1276" w:type="dxa"/>
          </w:tcPr>
          <w:p w:rsidR="00AF7DB7" w:rsidRPr="002C42EC" w:rsidRDefault="00913780" w:rsidP="00785005">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w:t>
            </w:r>
            <w:r w:rsidR="00785005">
              <w:rPr>
                <w:rFonts w:ascii="Times New Roman" w:hAnsi="Times New Roman"/>
                <w:sz w:val="23"/>
                <w:szCs w:val="23"/>
              </w:rPr>
              <w:t> 599,00</w:t>
            </w:r>
          </w:p>
        </w:tc>
        <w:tc>
          <w:tcPr>
            <w:tcW w:w="1134" w:type="dxa"/>
          </w:tcPr>
          <w:p w:rsidR="00AF7DB7" w:rsidRPr="002C42EC" w:rsidRDefault="00B22E83"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cs="Calibri"/>
                <w:sz w:val="23"/>
                <w:szCs w:val="23"/>
                <w:lang w:eastAsia="ru-RU"/>
              </w:rPr>
              <w:t>2 838</w:t>
            </w:r>
            <w:r w:rsidR="00D83F9D">
              <w:rPr>
                <w:rFonts w:ascii="Times New Roman" w:hAnsi="Times New Roman" w:cs="Calibri"/>
                <w:sz w:val="23"/>
                <w:szCs w:val="23"/>
                <w:lang w:eastAsia="ru-RU"/>
              </w:rPr>
              <w:t>,00</w:t>
            </w:r>
          </w:p>
        </w:tc>
        <w:tc>
          <w:tcPr>
            <w:tcW w:w="1134" w:type="dxa"/>
          </w:tcPr>
          <w:p w:rsidR="00AF7DB7" w:rsidRPr="002C42EC" w:rsidRDefault="005D554F" w:rsidP="00E66F30">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4 </w:t>
            </w:r>
            <w:r w:rsidR="00E66F30">
              <w:rPr>
                <w:rFonts w:ascii="Times New Roman" w:hAnsi="Times New Roman" w:cs="Calibri"/>
                <w:sz w:val="23"/>
                <w:szCs w:val="23"/>
                <w:lang w:eastAsia="ru-RU"/>
              </w:rPr>
              <w:t>461</w:t>
            </w:r>
            <w:r>
              <w:rPr>
                <w:rFonts w:ascii="Times New Roman" w:hAnsi="Times New Roman" w:cs="Calibri"/>
                <w:sz w:val="23"/>
                <w:szCs w:val="23"/>
                <w:lang w:eastAsia="ru-RU"/>
              </w:rPr>
              <w:t>,00</w:t>
            </w:r>
          </w:p>
        </w:tc>
        <w:tc>
          <w:tcPr>
            <w:tcW w:w="1134" w:type="dxa"/>
          </w:tcPr>
          <w:p w:rsidR="00AF7DB7" w:rsidRPr="002C42EC" w:rsidRDefault="00056EC8"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2 2</w:t>
            </w:r>
            <w:r w:rsidR="000A0DC1">
              <w:rPr>
                <w:rFonts w:ascii="Times New Roman" w:hAnsi="Times New Roman" w:cs="Calibri"/>
                <w:sz w:val="23"/>
                <w:szCs w:val="23"/>
                <w:lang w:eastAsia="ru-RU"/>
              </w:rPr>
              <w:t>0</w:t>
            </w:r>
            <w:r>
              <w:rPr>
                <w:rFonts w:ascii="Times New Roman" w:hAnsi="Times New Roman" w:cs="Calibri"/>
                <w:sz w:val="23"/>
                <w:szCs w:val="23"/>
                <w:lang w:eastAsia="ru-RU"/>
              </w:rPr>
              <w:t>4,00</w:t>
            </w:r>
          </w:p>
        </w:tc>
        <w:tc>
          <w:tcPr>
            <w:tcW w:w="992" w:type="dxa"/>
          </w:tcPr>
          <w:p w:rsidR="00AF7DB7" w:rsidRPr="002C42EC" w:rsidRDefault="002F561B"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CE230E">
        <w:trPr>
          <w:cantSplit/>
          <w:trHeight w:val="2631"/>
        </w:trPr>
        <w:tc>
          <w:tcPr>
            <w:tcW w:w="3686" w:type="dxa"/>
          </w:tcPr>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Планируемые результаты реализации подпрограммы </w:t>
            </w:r>
          </w:p>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11624" w:type="dxa"/>
            <w:gridSpan w:val="8"/>
          </w:tcPr>
          <w:p w:rsidR="00AF7DB7" w:rsidRPr="00AF7DB7" w:rsidRDefault="00AF7DB7" w:rsidP="00AF7DB7">
            <w:pPr>
              <w:pStyle w:val="ac"/>
              <w:numPr>
                <w:ilvl w:val="0"/>
                <w:numId w:val="14"/>
              </w:numPr>
              <w:autoSpaceDE w:val="0"/>
              <w:autoSpaceDN w:val="0"/>
              <w:adjustRightInd w:val="0"/>
              <w:ind w:left="34" w:firstLine="0"/>
              <w:rPr>
                <w:sz w:val="23"/>
                <w:szCs w:val="23"/>
              </w:rPr>
            </w:pPr>
            <w:r w:rsidRPr="00AF7DB7">
              <w:rPr>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к 20</w:t>
            </w:r>
            <w:r w:rsidR="00913780">
              <w:rPr>
                <w:sz w:val="23"/>
                <w:szCs w:val="23"/>
              </w:rPr>
              <w:t>20</w:t>
            </w:r>
            <w:r w:rsidRPr="00AF7DB7">
              <w:rPr>
                <w:sz w:val="23"/>
                <w:szCs w:val="23"/>
              </w:rPr>
              <w:t xml:space="preserve"> году - </w:t>
            </w:r>
            <w:r w:rsidR="00056EC8">
              <w:rPr>
                <w:sz w:val="23"/>
                <w:szCs w:val="23"/>
              </w:rPr>
              <w:t>1</w:t>
            </w:r>
            <w:r w:rsidRPr="00AF7DB7">
              <w:rPr>
                <w:sz w:val="23"/>
                <w:szCs w:val="23"/>
              </w:rPr>
              <w:t xml:space="preserve"> человек</w:t>
            </w:r>
          </w:p>
          <w:p w:rsidR="00AF7DB7" w:rsidRDefault="00AF7DB7" w:rsidP="00AF7DB7">
            <w:pPr>
              <w:pStyle w:val="ac"/>
              <w:numPr>
                <w:ilvl w:val="0"/>
                <w:numId w:val="14"/>
              </w:numPr>
              <w:autoSpaceDE w:val="0"/>
              <w:autoSpaceDN w:val="0"/>
              <w:adjustRightInd w:val="0"/>
              <w:ind w:left="34" w:firstLine="0"/>
              <w:rPr>
                <w:sz w:val="23"/>
                <w:szCs w:val="23"/>
              </w:rPr>
            </w:pPr>
            <w:r w:rsidRPr="00AF7DB7">
              <w:rPr>
                <w:sz w:val="23"/>
                <w:szCs w:val="23"/>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r w:rsidR="00913780">
              <w:rPr>
                <w:sz w:val="23"/>
                <w:szCs w:val="23"/>
              </w:rPr>
              <w:t>к</w:t>
            </w:r>
            <w:r w:rsidRPr="00AF7DB7">
              <w:rPr>
                <w:sz w:val="23"/>
                <w:szCs w:val="23"/>
              </w:rPr>
              <w:t xml:space="preserve"> 20</w:t>
            </w:r>
            <w:r w:rsidR="00913780">
              <w:rPr>
                <w:sz w:val="23"/>
                <w:szCs w:val="23"/>
              </w:rPr>
              <w:t>20</w:t>
            </w:r>
            <w:r w:rsidRPr="00AF7DB7">
              <w:rPr>
                <w:sz w:val="23"/>
                <w:szCs w:val="23"/>
              </w:rPr>
              <w:t xml:space="preserve"> году </w:t>
            </w:r>
            <w:r w:rsidR="00AE3B20">
              <w:rPr>
                <w:sz w:val="23"/>
                <w:szCs w:val="23"/>
              </w:rPr>
              <w:t>-</w:t>
            </w:r>
            <w:r w:rsidRPr="00AF7DB7">
              <w:rPr>
                <w:sz w:val="23"/>
                <w:szCs w:val="23"/>
              </w:rPr>
              <w:t xml:space="preserve"> </w:t>
            </w:r>
            <w:r w:rsidR="005D554F">
              <w:rPr>
                <w:sz w:val="23"/>
                <w:szCs w:val="23"/>
              </w:rPr>
              <w:t>5</w:t>
            </w:r>
            <w:r w:rsidRPr="00AF7DB7">
              <w:rPr>
                <w:sz w:val="23"/>
                <w:szCs w:val="23"/>
              </w:rPr>
              <w:t xml:space="preserve"> человек</w:t>
            </w:r>
          </w:p>
          <w:p w:rsidR="00AF7DB7" w:rsidRPr="00AF7DB7" w:rsidRDefault="00AF7DB7" w:rsidP="00913780">
            <w:pPr>
              <w:pStyle w:val="ac"/>
              <w:numPr>
                <w:ilvl w:val="0"/>
                <w:numId w:val="14"/>
              </w:numPr>
              <w:autoSpaceDE w:val="0"/>
              <w:autoSpaceDN w:val="0"/>
              <w:adjustRightInd w:val="0"/>
              <w:ind w:left="34" w:firstLine="0"/>
              <w:rPr>
                <w:sz w:val="23"/>
                <w:szCs w:val="23"/>
              </w:rPr>
            </w:pPr>
            <w:r w:rsidRPr="00AF7DB7">
              <w:rPr>
                <w:sz w:val="23"/>
                <w:szCs w:val="23"/>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 </w:t>
            </w:r>
            <w:r w:rsidR="00913780">
              <w:rPr>
                <w:sz w:val="23"/>
                <w:szCs w:val="23"/>
              </w:rPr>
              <w:t>к</w:t>
            </w:r>
            <w:r w:rsidRPr="0007282A">
              <w:rPr>
                <w:sz w:val="23"/>
                <w:szCs w:val="23"/>
              </w:rPr>
              <w:t xml:space="preserve"> 20</w:t>
            </w:r>
            <w:r w:rsidR="00913780">
              <w:rPr>
                <w:sz w:val="23"/>
                <w:szCs w:val="23"/>
              </w:rPr>
              <w:t>20 году</w:t>
            </w:r>
            <w:r w:rsidR="00AB51F6" w:rsidRPr="0007282A">
              <w:rPr>
                <w:sz w:val="23"/>
                <w:szCs w:val="23"/>
              </w:rPr>
              <w:t xml:space="preserve"> </w:t>
            </w:r>
            <w:r w:rsidR="00AE3B20" w:rsidRPr="0007282A">
              <w:rPr>
                <w:sz w:val="23"/>
                <w:szCs w:val="23"/>
              </w:rPr>
              <w:t>–</w:t>
            </w:r>
            <w:r w:rsidRPr="0007282A">
              <w:rPr>
                <w:sz w:val="23"/>
                <w:szCs w:val="23"/>
              </w:rPr>
              <w:t xml:space="preserve"> </w:t>
            </w:r>
            <w:r w:rsidR="00913780">
              <w:rPr>
                <w:sz w:val="23"/>
                <w:szCs w:val="23"/>
              </w:rPr>
              <w:t>2</w:t>
            </w:r>
            <w:r w:rsidR="00AE3B20" w:rsidRPr="0007282A">
              <w:rPr>
                <w:sz w:val="23"/>
                <w:szCs w:val="23"/>
              </w:rPr>
              <w:t xml:space="preserve"> </w:t>
            </w:r>
            <w:r w:rsidRPr="0007282A">
              <w:rPr>
                <w:sz w:val="23"/>
                <w:szCs w:val="23"/>
              </w:rPr>
              <w:t>человек</w:t>
            </w:r>
            <w:r w:rsidR="00913780">
              <w:rPr>
                <w:sz w:val="23"/>
                <w:szCs w:val="23"/>
              </w:rPr>
              <w:t>а</w:t>
            </w:r>
          </w:p>
        </w:tc>
      </w:tr>
    </w:tbl>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sectPr w:rsidR="00F667B6" w:rsidRPr="002C42EC" w:rsidSect="00736CF7">
          <w:headerReference w:type="even" r:id="rId30"/>
          <w:headerReference w:type="default" r:id="rId31"/>
          <w:pgSz w:w="16838" w:h="11906" w:orient="landscape"/>
          <w:pgMar w:top="288" w:right="1134" w:bottom="851" w:left="1134" w:header="142" w:footer="680" w:gutter="0"/>
          <w:cols w:space="708"/>
          <w:docGrid w:linePitch="381"/>
        </w:sectPr>
      </w:pPr>
    </w:p>
    <w:p w:rsidR="00F667B6" w:rsidRPr="002C42EC" w:rsidRDefault="00F667B6" w:rsidP="00F667B6">
      <w:pPr>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00214687" w:rsidRPr="002C42EC">
        <w:rPr>
          <w:rFonts w:ascii="Times New Roman" w:eastAsiaTheme="minorHAnsi" w:hAnsi="Times New Roman"/>
          <w:sz w:val="23"/>
          <w:szCs w:val="23"/>
        </w:rPr>
        <w:t>7</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Федеральными законами от 12.01.1995 № 5-ФЗ «О ветеранах», от 24.11.1995 №  181-ФЗ «О социальной защите инвалидов в Российской Федерации, от 08.12.2010 № 342-ФЗ «О внесении изменений в Федеральный закон «О статусе военнослужащих» и об обеспечении жилыми помещениями некоторых категорий граждан» и Указом Президента Российской Федерации от 07.05.2008 № 714 «Об обеспечении жильем ветеранов Великой Отечественной войны 1941-1945 годов» Российская Федерация передала субъектам Российской Федерации государственные полномочия по обеспечению жилыми помещениями отдельных категорий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рамках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государственная поддержка по обеспечению жилыми помещениями, за счет средств федерального бюджета, будет оказана следующим категориям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ветеранам и инвалидам Великой Отечественной войны, членам семей погибших (умерших) инвалидов и участников Великой Отечественной войны, инвалидам и ветеранам боевых действий, инвалидам и семьям, имеющих детей-инвалидов, в соответствии с Законом Московской области</w:t>
      </w:r>
      <w:r w:rsidR="00AB2898">
        <w:rPr>
          <w:rFonts w:ascii="Times New Roman" w:eastAsiaTheme="minorHAnsi" w:hAnsi="Times New Roman"/>
          <w:sz w:val="23"/>
          <w:szCs w:val="23"/>
        </w:rPr>
        <w:t xml:space="preserve"> </w:t>
      </w:r>
      <w:r w:rsidRPr="002C42EC">
        <w:rPr>
          <w:rFonts w:ascii="Times New Roman" w:eastAsiaTheme="minorHAnsi" w:hAnsi="Times New Roman"/>
          <w:sz w:val="23"/>
          <w:szCs w:val="23"/>
        </w:rPr>
        <w:t>№ 125/2006 - ОЗ «Об обеспечении жилыми помещениями за счет средств федерального бюджета отдельных категорий ветеранов, инвалидов и семей, имеющих детей-инвалидов» (далее – Закон № 125/2006-ОЗ) на основании Федерального закона от 12.01.1995 № 5-ФЗ «О ветеранах», Федерального закона от 24.11.1995 № 181-ФЗ «О социальной защите инвалидов в Российской Федерации», Указа Президента Российской Федерации от 07.05.2008 № 714 «Об обеспечении жильем ветеранов Великой Отечественной войны 1941- 1945 годов» (далее - Федеральные законы);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гражданам, уволенным с военной службы, и приравненных к ним лиц в соответствии с Законом Московской области № 34/2011-ОЗ «Об обеспечении жилыми помещениями отдельных категорий граждан, уволенных с военной службы, со службы из органов внутренних дел Российской Федерации, </w:t>
      </w:r>
      <w:r w:rsidR="00AF7DB7">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и членов их семей» (далее – Закон № 34/2011-ОЗ) на основании Федерального закона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 предоставлению мер </w:t>
      </w:r>
      <w:r w:rsidR="00214687"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гражданам по обеспечению жилыми помещениями осуществляются органами местного самоуправления </w:t>
      </w:r>
      <w:r w:rsidR="00214687"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в соответствии с Законом № 125/2006-ОЗ и Законом № 34/2011-ОЗ, за счет средств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.1. Механизм реализации мероприятий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за счет</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субвенций из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мер социальной поддержки и порядок оформления</w:t>
      </w:r>
      <w:r w:rsidR="004C020C">
        <w:rPr>
          <w:rFonts w:ascii="Times New Roman" w:eastAsiaTheme="minorHAnsi" w:hAnsi="Times New Roman"/>
          <w:sz w:val="23"/>
          <w:szCs w:val="23"/>
        </w:rPr>
        <w:t xml:space="preserve"> и</w:t>
      </w:r>
      <w:r w:rsidRPr="002C42EC">
        <w:rPr>
          <w:rFonts w:ascii="Times New Roman" w:eastAsiaTheme="minorHAnsi" w:hAnsi="Times New Roman"/>
          <w:sz w:val="23"/>
          <w:szCs w:val="23"/>
        </w:rPr>
        <w:t xml:space="preserve"> выдачи свидетельств о праве на получение мер социальной поддержки по обеспечению отдельных категорий ветеранов жилыми помещениями за счет средств федерального бюджета установлен постановлением Правительства Московской области от 21.10.2013 № 845/46 «О мерах по реализации Закона Московской области «Об обеспечении жилыми помещениями за счет средств федерального бюджета отдельных категорий ветеранов, инвалидов и семей, имеющих детей-инвалидов».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Порядок предоставления гражданам, уволенным с военной службы, и приравненных к ним лицам и членам их семей жилых  помещений установлен постановлением Правительства Московской области 08.06.2011 № 528/21 «Об утверждении Порядка предоставления отдельным категориям граждан, уволенных с военной службы, со службы из органов внутренних дел Российской Федерации, </w:t>
      </w:r>
      <w:r w:rsidR="004C020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 и членам их семей жилых помещений».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последующего их предоставления отдельным категориям ветеранов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AB2898" w:rsidRDefault="00F667B6" w:rsidP="00AB289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3</w:t>
      </w:r>
      <w:r w:rsidRPr="002C42EC">
        <w:rPr>
          <w:rFonts w:ascii="Times New Roman" w:eastAsiaTheme="minorHAnsi" w:hAnsi="Times New Roman"/>
          <w:sz w:val="23"/>
          <w:szCs w:val="23"/>
        </w:rPr>
        <w:t>. Концептуальные направления реформирования, модернизации,</w:t>
      </w:r>
    </w:p>
    <w:p w:rsidR="00F667B6" w:rsidRPr="002C42EC" w:rsidRDefault="00F667B6" w:rsidP="00AB289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преобразования в сфере обеспечения жильем отдельных категорий граждан, установленных федеральным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spacing w:after="0" w:line="240" w:lineRule="auto"/>
        <w:jc w:val="center"/>
        <w:rPr>
          <w:rFonts w:ascii="Times New Roman" w:eastAsia="Times New Roman" w:hAnsi="Times New Roman"/>
          <w:sz w:val="23"/>
          <w:szCs w:val="23"/>
          <w:lang w:eastAsia="ru-RU"/>
        </w:rPr>
        <w:sectPr w:rsidR="00F667B6" w:rsidRPr="002C42EC" w:rsidSect="00736CF7">
          <w:pgSz w:w="16838" w:h="11906" w:orient="landscape"/>
          <w:pgMar w:top="709" w:right="1134" w:bottom="851" w:left="1134" w:header="680" w:footer="680" w:gutter="0"/>
          <w:cols w:space="708"/>
          <w:docGrid w:linePitch="360"/>
        </w:sectPr>
      </w:pPr>
    </w:p>
    <w:tbl>
      <w:tblPr>
        <w:tblW w:w="15358" w:type="dxa"/>
        <w:tblInd w:w="93" w:type="dxa"/>
        <w:tblLayout w:type="fixed"/>
        <w:tblLook w:val="04A0" w:firstRow="1" w:lastRow="0" w:firstColumn="1" w:lastColumn="0" w:noHBand="0" w:noVBand="1"/>
      </w:tblPr>
      <w:tblGrid>
        <w:gridCol w:w="616"/>
        <w:gridCol w:w="2093"/>
        <w:gridCol w:w="992"/>
        <w:gridCol w:w="1276"/>
        <w:gridCol w:w="1650"/>
        <w:gridCol w:w="192"/>
        <w:gridCol w:w="828"/>
        <w:gridCol w:w="198"/>
        <w:gridCol w:w="852"/>
        <w:gridCol w:w="141"/>
        <w:gridCol w:w="909"/>
        <w:gridCol w:w="83"/>
        <w:gridCol w:w="847"/>
        <w:gridCol w:w="145"/>
        <w:gridCol w:w="845"/>
        <w:gridCol w:w="147"/>
        <w:gridCol w:w="851"/>
        <w:gridCol w:w="1242"/>
        <w:gridCol w:w="1451"/>
      </w:tblGrid>
      <w:tr w:rsidR="00F667B6" w:rsidRPr="002C42EC" w:rsidTr="00853386">
        <w:trPr>
          <w:trHeight w:val="585"/>
        </w:trPr>
        <w:tc>
          <w:tcPr>
            <w:tcW w:w="15358" w:type="dxa"/>
            <w:gridSpan w:val="19"/>
            <w:tcBorders>
              <w:top w:val="nil"/>
              <w:left w:val="nil"/>
              <w:bottom w:val="nil"/>
              <w:right w:val="nil"/>
            </w:tcBorders>
            <w:shd w:val="clear" w:color="auto" w:fill="auto"/>
            <w:noWrap/>
            <w:vAlign w:val="center"/>
            <w:hideMark/>
          </w:tcPr>
          <w:p w:rsidR="00F667B6" w:rsidRPr="004C020C" w:rsidRDefault="00F667B6" w:rsidP="00407248">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1</w:t>
            </w:r>
            <w:r w:rsidR="00407248">
              <w:rPr>
                <w:rFonts w:ascii="Times New Roman" w:eastAsia="Times New Roman" w:hAnsi="Times New Roman"/>
                <w:lang w:eastAsia="ru-RU"/>
              </w:rPr>
              <w:t>5</w:t>
            </w:r>
            <w:r w:rsidRPr="004C020C">
              <w:rPr>
                <w:rFonts w:ascii="Times New Roman" w:eastAsia="Times New Roman" w:hAnsi="Times New Roman"/>
                <w:lang w:eastAsia="ru-RU"/>
              </w:rPr>
              <w:t>.</w:t>
            </w:r>
            <w:r w:rsidR="00407248">
              <w:rPr>
                <w:rFonts w:ascii="Times New Roman" w:eastAsia="Times New Roman" w:hAnsi="Times New Roman"/>
                <w:lang w:eastAsia="ru-RU"/>
              </w:rPr>
              <w:t>4</w:t>
            </w:r>
            <w:r w:rsidRPr="004C020C">
              <w:rPr>
                <w:rFonts w:ascii="Times New Roman" w:eastAsia="Times New Roman" w:hAnsi="Times New Roman"/>
                <w:lang w:eastAsia="ru-RU"/>
              </w:rPr>
              <w:t>. Перечень мероприятий подпрограммы</w:t>
            </w:r>
            <w:r w:rsidR="004C020C" w:rsidRPr="004C020C">
              <w:rPr>
                <w:rFonts w:ascii="Times New Roman" w:eastAsia="Times New Roman" w:hAnsi="Times New Roman"/>
                <w:lang w:eastAsia="ru-RU"/>
              </w:rPr>
              <w:t xml:space="preserve"> 7</w:t>
            </w:r>
            <w:r w:rsidRPr="004C020C">
              <w:rPr>
                <w:rFonts w:ascii="Times New Roman" w:eastAsia="Times New Roman" w:hAnsi="Times New Roman"/>
                <w:lang w:eastAsia="ru-RU"/>
              </w:rPr>
              <w:t xml:space="preserve"> </w:t>
            </w:r>
            <w:r w:rsidRPr="004C020C">
              <w:rPr>
                <w:rFonts w:ascii="Times New Roman" w:hAnsi="Times New Roman"/>
              </w:rPr>
              <w:t>«Обеспечение жильем отдельных категорий граждан, установленных федеральным законодательством»</w:t>
            </w:r>
          </w:p>
        </w:tc>
      </w:tr>
      <w:tr w:rsidR="0076737E" w:rsidRPr="00341CCC" w:rsidTr="0076737E">
        <w:trPr>
          <w:trHeight w:val="660"/>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20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0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820" w:type="dxa"/>
            <w:gridSpan w:val="9"/>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341CCC" w:rsidTr="0076737E">
        <w:trPr>
          <w:trHeight w:val="1425"/>
        </w:trPr>
        <w:tc>
          <w:tcPr>
            <w:tcW w:w="616"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2093"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026" w:type="dxa"/>
            <w:gridSpan w:val="2"/>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3"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B03106" w:rsidRPr="00341CCC">
              <w:rPr>
                <w:rFonts w:ascii="Times New Roman" w:eastAsia="Times New Roman" w:hAnsi="Times New Roman"/>
                <w:lang w:eastAsia="ru-RU"/>
              </w:rPr>
              <w:t>7</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B03106" w:rsidRPr="00341CCC">
              <w:rPr>
                <w:rFonts w:ascii="Times New Roman" w:eastAsia="Times New Roman" w:hAnsi="Times New Roman"/>
                <w:lang w:eastAsia="ru-RU"/>
              </w:rPr>
              <w:t>8</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B03106" w:rsidRPr="00341CCC">
              <w:rPr>
                <w:rFonts w:ascii="Times New Roman" w:eastAsia="Times New Roman" w:hAnsi="Times New Roman"/>
                <w:lang w:eastAsia="ru-RU"/>
              </w:rPr>
              <w:t>9</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20</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851" w:type="dxa"/>
            <w:tcBorders>
              <w:top w:val="single" w:sz="4" w:space="0" w:color="auto"/>
              <w:left w:val="nil"/>
              <w:bottom w:val="single" w:sz="4" w:space="0" w:color="auto"/>
              <w:right w:val="single" w:sz="4" w:space="0" w:color="auto"/>
            </w:tcBorders>
            <w:shd w:val="clear" w:color="auto" w:fill="auto"/>
            <w:hideMark/>
          </w:tcPr>
          <w:p w:rsidR="00F667B6" w:rsidRPr="00341CCC" w:rsidRDefault="00F667B6" w:rsidP="00B0310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21</w:t>
            </w:r>
            <w:r w:rsidRPr="00341CCC">
              <w:rPr>
                <w:rFonts w:ascii="Times New Roman" w:eastAsia="Times New Roman" w:hAnsi="Times New Roman"/>
                <w:lang w:eastAsia="ru-RU"/>
              </w:rPr>
              <w:t xml:space="preserve"> год</w:t>
            </w:r>
          </w:p>
        </w:tc>
        <w:tc>
          <w:tcPr>
            <w:tcW w:w="1242"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r>
      <w:tr w:rsidR="00B56E66" w:rsidRPr="002C42EC" w:rsidTr="0076737E">
        <w:trPr>
          <w:trHeight w:val="203"/>
        </w:trPr>
        <w:tc>
          <w:tcPr>
            <w:tcW w:w="61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093"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27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842"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026"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24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451"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17210B" w:rsidRPr="002C42EC" w:rsidTr="0076737E">
        <w:trPr>
          <w:trHeight w:val="698"/>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2C42EC" w:rsidRDefault="0017210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0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4C020C" w:rsidRDefault="00407248" w:rsidP="00AB51F6">
            <w:pPr>
              <w:spacing w:after="0" w:line="240" w:lineRule="auto"/>
              <w:rPr>
                <w:rFonts w:ascii="Times New Roman" w:eastAsia="Times New Roman" w:hAnsi="Times New Roman"/>
                <w:lang w:eastAsia="ru-RU"/>
              </w:rPr>
            </w:pPr>
            <w:r>
              <w:rPr>
                <w:rFonts w:ascii="Times New Roman" w:eastAsia="Times New Roman" w:hAnsi="Times New Roman"/>
                <w:lang w:eastAsia="ru-RU"/>
              </w:rPr>
              <w:t>Основное мероприятие 1.</w:t>
            </w:r>
            <w:r w:rsidR="0017210B" w:rsidRPr="004C020C">
              <w:rPr>
                <w:rFonts w:ascii="Times New Roman" w:eastAsia="Times New Roman" w:hAnsi="Times New Roman"/>
                <w:lang w:eastAsia="ru-RU"/>
              </w:rPr>
              <w:br/>
              <w:t xml:space="preserve">Обеспечение </w:t>
            </w:r>
            <w:r w:rsidR="0017210B">
              <w:rPr>
                <w:rFonts w:ascii="Times New Roman" w:eastAsia="Times New Roman" w:hAnsi="Times New Roman"/>
                <w:lang w:eastAsia="ru-RU"/>
              </w:rPr>
              <w:t>жилыми помещениями</w:t>
            </w:r>
            <w:r w:rsidR="0017210B" w:rsidRPr="004C020C">
              <w:rPr>
                <w:rFonts w:ascii="Times New Roman" w:eastAsia="Times New Roman" w:hAnsi="Times New Roman"/>
                <w:lang w:eastAsia="ru-RU"/>
              </w:rPr>
              <w:t xml:space="preserve"> отдельных категорий граждан, установленных федеральным законодательством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2C42EC" w:rsidRDefault="0017210B" w:rsidP="00016AD4">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276" w:type="dxa"/>
            <w:tcBorders>
              <w:top w:val="single" w:sz="4" w:space="0" w:color="auto"/>
              <w:left w:val="nil"/>
              <w:bottom w:val="single" w:sz="4" w:space="0" w:color="auto"/>
              <w:right w:val="single" w:sz="4" w:space="0" w:color="auto"/>
            </w:tcBorders>
            <w:shd w:val="clear" w:color="auto" w:fill="auto"/>
            <w:hideMark/>
          </w:tcPr>
          <w:p w:rsidR="0017210B" w:rsidRPr="004C020C" w:rsidRDefault="0017210B" w:rsidP="00F667B6">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84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E1067A"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1026" w:type="dxa"/>
            <w:gridSpan w:val="2"/>
            <w:tcBorders>
              <w:top w:val="single" w:sz="4" w:space="0" w:color="auto"/>
              <w:left w:val="nil"/>
              <w:bottom w:val="single" w:sz="4" w:space="0" w:color="auto"/>
              <w:right w:val="single" w:sz="4" w:space="0" w:color="auto"/>
            </w:tcBorders>
            <w:shd w:val="clear" w:color="auto" w:fill="auto"/>
          </w:tcPr>
          <w:p w:rsidR="0017210B" w:rsidRPr="00047DDD" w:rsidRDefault="00AB40D4" w:rsidP="00316E3C">
            <w:pPr>
              <w:widowControl w:val="0"/>
              <w:tabs>
                <w:tab w:val="center" w:pos="4677"/>
                <w:tab w:val="right" w:pos="9355"/>
              </w:tabs>
              <w:autoSpaceDE w:val="0"/>
              <w:autoSpaceDN w:val="0"/>
              <w:adjustRightInd w:val="0"/>
              <w:jc w:val="center"/>
              <w:rPr>
                <w:rFonts w:ascii="Times New Roman" w:hAnsi="Times New Roman" w:cs="Calibri"/>
                <w:sz w:val="20"/>
                <w:szCs w:val="21"/>
                <w:lang w:eastAsia="ru-RU"/>
              </w:rPr>
            </w:pPr>
            <w:r>
              <w:rPr>
                <w:rFonts w:ascii="Times New Roman" w:hAnsi="Times New Roman" w:cs="Calibri"/>
                <w:sz w:val="20"/>
                <w:szCs w:val="21"/>
                <w:lang w:eastAsia="ru-RU"/>
              </w:rPr>
              <w:t>12 042,50</w:t>
            </w:r>
          </w:p>
        </w:tc>
        <w:tc>
          <w:tcPr>
            <w:tcW w:w="993" w:type="dxa"/>
            <w:gridSpan w:val="2"/>
            <w:tcBorders>
              <w:top w:val="single" w:sz="4" w:space="0" w:color="auto"/>
              <w:left w:val="nil"/>
              <w:bottom w:val="single" w:sz="4" w:space="0" w:color="auto"/>
              <w:right w:val="single" w:sz="4" w:space="0" w:color="auto"/>
            </w:tcBorders>
            <w:shd w:val="clear" w:color="auto" w:fill="auto"/>
          </w:tcPr>
          <w:p w:rsidR="0017210B" w:rsidRPr="0017210B" w:rsidRDefault="00785005" w:rsidP="0091378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2 599,00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B26977">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2 838</w:t>
            </w:r>
            <w:r w:rsidR="00D83F9D">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5D554F" w:rsidP="00AB40D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4 </w:t>
            </w:r>
            <w:r w:rsidR="00E66F30">
              <w:rPr>
                <w:rFonts w:ascii="Times New Roman" w:eastAsia="Times New Roman" w:hAnsi="Times New Roman"/>
                <w:sz w:val="20"/>
                <w:szCs w:val="20"/>
                <w:lang w:eastAsia="ru-RU"/>
              </w:rPr>
              <w:t>4</w:t>
            </w:r>
            <w:r w:rsidR="00AB40D4">
              <w:rPr>
                <w:rFonts w:ascii="Times New Roman" w:eastAsia="Times New Roman" w:hAnsi="Times New Roman"/>
                <w:sz w:val="20"/>
                <w:szCs w:val="20"/>
                <w:lang w:eastAsia="ru-RU"/>
              </w:rPr>
              <w:t>0</w:t>
            </w:r>
            <w:r w:rsidR="00E66F30">
              <w:rPr>
                <w:rFonts w:ascii="Times New Roman" w:eastAsia="Times New Roman" w:hAnsi="Times New Roman"/>
                <w:sz w:val="20"/>
                <w:szCs w:val="20"/>
                <w:lang w:eastAsia="ru-RU"/>
              </w:rPr>
              <w:t>1</w:t>
            </w:r>
            <w:r>
              <w:rPr>
                <w:rFonts w:ascii="Times New Roman" w:eastAsia="Times New Roman" w:hAnsi="Times New Roman"/>
                <w:sz w:val="20"/>
                <w:szCs w:val="20"/>
                <w:lang w:eastAsia="ru-RU"/>
              </w:rPr>
              <w:t>,</w:t>
            </w:r>
            <w:r w:rsidR="00AB40D4">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0A0DC1">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2 2</w:t>
            </w:r>
            <w:r w:rsidR="000A0DC1">
              <w:rPr>
                <w:rFonts w:ascii="Times New Roman" w:hAnsi="Times New Roman" w:cs="Calibri"/>
                <w:sz w:val="20"/>
                <w:szCs w:val="20"/>
                <w:lang w:eastAsia="ru-RU"/>
              </w:rPr>
              <w:t>0</w:t>
            </w:r>
            <w:r>
              <w:rPr>
                <w:rFonts w:ascii="Times New Roman" w:hAnsi="Times New Roman" w:cs="Calibri"/>
                <w:sz w:val="20"/>
                <w:szCs w:val="20"/>
                <w:lang w:eastAsia="ru-RU"/>
              </w:rPr>
              <w:t>4,00</w:t>
            </w:r>
          </w:p>
        </w:tc>
        <w:tc>
          <w:tcPr>
            <w:tcW w:w="851" w:type="dxa"/>
            <w:tcBorders>
              <w:top w:val="single" w:sz="4" w:space="0" w:color="auto"/>
              <w:left w:val="nil"/>
              <w:bottom w:val="single" w:sz="4" w:space="0" w:color="auto"/>
              <w:right w:val="single" w:sz="4" w:space="0" w:color="auto"/>
            </w:tcBorders>
            <w:shd w:val="clear" w:color="auto" w:fill="auto"/>
          </w:tcPr>
          <w:p w:rsidR="0017210B" w:rsidRPr="004C020C" w:rsidRDefault="00913780" w:rsidP="00F667B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1B50BD" w:rsidRDefault="0017210B" w:rsidP="00F667B6">
            <w:pPr>
              <w:spacing w:after="0" w:line="240" w:lineRule="auto"/>
              <w:jc w:val="center"/>
              <w:rPr>
                <w:rFonts w:ascii="Times New Roman" w:eastAsia="Times New Roman" w:hAnsi="Times New Roman"/>
                <w:sz w:val="21"/>
                <w:szCs w:val="21"/>
                <w:lang w:eastAsia="ru-RU"/>
              </w:rPr>
            </w:pPr>
            <w:r w:rsidRPr="001B50BD">
              <w:rPr>
                <w:rFonts w:ascii="Times New Roman" w:eastAsia="Times New Roman" w:hAnsi="Times New Roman"/>
                <w:sz w:val="21"/>
                <w:szCs w:val="21"/>
                <w:lang w:eastAsia="ru-RU"/>
              </w:rPr>
              <w:t xml:space="preserve">Управление </w:t>
            </w:r>
            <w:r w:rsidRPr="001B50BD">
              <w:rPr>
                <w:rFonts w:ascii="Times New Roman" w:hAnsi="Times New Roman"/>
                <w:sz w:val="21"/>
                <w:szCs w:val="21"/>
              </w:rPr>
              <w:t xml:space="preserve">муниципальной собственности </w:t>
            </w:r>
            <w:r w:rsidRPr="001B50BD">
              <w:rPr>
                <w:rFonts w:ascii="Times New Roman" w:eastAsia="Times New Roman" w:hAnsi="Times New Roman"/>
                <w:sz w:val="21"/>
                <w:szCs w:val="21"/>
                <w:lang w:eastAsia="ru-RU"/>
              </w:rPr>
              <w:t xml:space="preserve">администрации Сергиево-Посадского </w:t>
            </w:r>
            <w:r w:rsidR="005C73B4" w:rsidRPr="005C73B4">
              <w:rPr>
                <w:rFonts w:ascii="Times New Roman" w:eastAsia="Times New Roman" w:hAnsi="Times New Roman"/>
                <w:sz w:val="21"/>
                <w:szCs w:val="21"/>
                <w:lang w:eastAsia="ru-RU"/>
              </w:rPr>
              <w:t xml:space="preserve">городского округа </w:t>
            </w:r>
            <w:r w:rsidRPr="001B50BD">
              <w:rPr>
                <w:rFonts w:ascii="Times New Roman" w:eastAsia="Times New Roman" w:hAnsi="Times New Roman"/>
                <w:sz w:val="21"/>
                <w:szCs w:val="21"/>
                <w:lang w:eastAsia="ru-RU"/>
              </w:rPr>
              <w:t xml:space="preserve">Московской области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2C42EC" w:rsidRDefault="0017210B"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17210B" w:rsidRPr="002C42EC" w:rsidTr="0076737E">
        <w:trPr>
          <w:trHeight w:val="836"/>
        </w:trPr>
        <w:tc>
          <w:tcPr>
            <w:tcW w:w="616"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2093"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17210B" w:rsidRPr="004C020C" w:rsidRDefault="0017210B" w:rsidP="007811F8">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4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E1067A" w:rsidP="007811F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1026" w:type="dxa"/>
            <w:gridSpan w:val="2"/>
            <w:tcBorders>
              <w:top w:val="single" w:sz="4" w:space="0" w:color="auto"/>
              <w:left w:val="nil"/>
              <w:bottom w:val="single" w:sz="4" w:space="0" w:color="auto"/>
              <w:right w:val="single" w:sz="4" w:space="0" w:color="auto"/>
            </w:tcBorders>
            <w:shd w:val="clear" w:color="auto" w:fill="auto"/>
          </w:tcPr>
          <w:p w:rsidR="0017210B" w:rsidRPr="00047DDD" w:rsidRDefault="00AB40D4" w:rsidP="00E66F30">
            <w:pPr>
              <w:widowControl w:val="0"/>
              <w:tabs>
                <w:tab w:val="center" w:pos="4677"/>
                <w:tab w:val="right" w:pos="9355"/>
              </w:tabs>
              <w:autoSpaceDE w:val="0"/>
              <w:autoSpaceDN w:val="0"/>
              <w:adjustRightInd w:val="0"/>
              <w:jc w:val="center"/>
              <w:rPr>
                <w:rFonts w:ascii="Times New Roman" w:hAnsi="Times New Roman" w:cs="Calibri"/>
                <w:sz w:val="20"/>
                <w:szCs w:val="21"/>
                <w:lang w:eastAsia="ru-RU"/>
              </w:rPr>
            </w:pPr>
            <w:r>
              <w:rPr>
                <w:rFonts w:ascii="Times New Roman" w:hAnsi="Times New Roman" w:cs="Calibri"/>
                <w:sz w:val="20"/>
                <w:szCs w:val="21"/>
                <w:lang w:eastAsia="ru-RU"/>
              </w:rPr>
              <w:t>12 042,50</w:t>
            </w:r>
          </w:p>
        </w:tc>
        <w:tc>
          <w:tcPr>
            <w:tcW w:w="993" w:type="dxa"/>
            <w:gridSpan w:val="2"/>
            <w:tcBorders>
              <w:top w:val="single" w:sz="4" w:space="0" w:color="auto"/>
              <w:left w:val="nil"/>
              <w:bottom w:val="single" w:sz="4" w:space="0" w:color="auto"/>
              <w:right w:val="single" w:sz="4" w:space="0" w:color="auto"/>
            </w:tcBorders>
            <w:shd w:val="clear" w:color="auto" w:fill="auto"/>
          </w:tcPr>
          <w:p w:rsidR="0017210B" w:rsidRPr="0017210B" w:rsidRDefault="00785005" w:rsidP="00B26977">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2 599,00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B26977">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2 838</w:t>
            </w:r>
            <w:r w:rsidR="00D83F9D">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5D554F" w:rsidP="00AB40D4">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4 </w:t>
            </w:r>
            <w:r w:rsidR="00E66F30">
              <w:rPr>
                <w:rFonts w:ascii="Times New Roman" w:hAnsi="Times New Roman" w:cs="Calibri"/>
                <w:sz w:val="20"/>
                <w:szCs w:val="20"/>
                <w:lang w:eastAsia="ru-RU"/>
              </w:rPr>
              <w:t>4</w:t>
            </w:r>
            <w:r w:rsidR="00AB40D4">
              <w:rPr>
                <w:rFonts w:ascii="Times New Roman" w:hAnsi="Times New Roman" w:cs="Calibri"/>
                <w:sz w:val="20"/>
                <w:szCs w:val="20"/>
                <w:lang w:eastAsia="ru-RU"/>
              </w:rPr>
              <w:t>0</w:t>
            </w:r>
            <w:r w:rsidR="00E66F30">
              <w:rPr>
                <w:rFonts w:ascii="Times New Roman" w:hAnsi="Times New Roman" w:cs="Calibri"/>
                <w:sz w:val="20"/>
                <w:szCs w:val="20"/>
                <w:lang w:eastAsia="ru-RU"/>
              </w:rPr>
              <w:t>1</w:t>
            </w:r>
            <w:r>
              <w:rPr>
                <w:rFonts w:ascii="Times New Roman" w:hAnsi="Times New Roman" w:cs="Calibri"/>
                <w:sz w:val="20"/>
                <w:szCs w:val="20"/>
                <w:lang w:eastAsia="ru-RU"/>
              </w:rPr>
              <w:t>,</w:t>
            </w:r>
            <w:r w:rsidR="00AB40D4">
              <w:rPr>
                <w:rFonts w:ascii="Times New Roman" w:hAnsi="Times New Roman" w:cs="Calibri"/>
                <w:sz w:val="20"/>
                <w:szCs w:val="20"/>
                <w:lang w:eastAsia="ru-RU"/>
              </w:rPr>
              <w:t>5</w:t>
            </w:r>
            <w:r>
              <w:rPr>
                <w:rFonts w:ascii="Times New Roman" w:hAnsi="Times New Roman" w:cs="Calibri"/>
                <w:sz w:val="20"/>
                <w:szCs w:val="20"/>
                <w:lang w:eastAsia="ru-RU"/>
              </w:rPr>
              <w:t>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0A0DC1">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2 2</w:t>
            </w:r>
            <w:r w:rsidR="000A0DC1">
              <w:rPr>
                <w:rFonts w:ascii="Times New Roman" w:hAnsi="Times New Roman" w:cs="Calibri"/>
                <w:sz w:val="20"/>
                <w:szCs w:val="20"/>
                <w:lang w:eastAsia="ru-RU"/>
              </w:rPr>
              <w:t>0</w:t>
            </w:r>
            <w:r>
              <w:rPr>
                <w:rFonts w:ascii="Times New Roman" w:hAnsi="Times New Roman" w:cs="Calibri"/>
                <w:sz w:val="20"/>
                <w:szCs w:val="20"/>
                <w:lang w:eastAsia="ru-RU"/>
              </w:rPr>
              <w:t>4,00</w:t>
            </w:r>
          </w:p>
        </w:tc>
        <w:tc>
          <w:tcPr>
            <w:tcW w:w="851" w:type="dxa"/>
            <w:tcBorders>
              <w:top w:val="single" w:sz="4" w:space="0" w:color="auto"/>
              <w:left w:val="nil"/>
              <w:bottom w:val="single" w:sz="4" w:space="0" w:color="auto"/>
              <w:right w:val="single" w:sz="4" w:space="0" w:color="auto"/>
            </w:tcBorders>
            <w:shd w:val="clear" w:color="auto" w:fill="auto"/>
          </w:tcPr>
          <w:p w:rsidR="0017210B" w:rsidRPr="004C020C" w:rsidRDefault="00913780" w:rsidP="00913780">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r>
      <w:tr w:rsidR="00B54052" w:rsidRPr="002C42EC" w:rsidTr="0076737E">
        <w:trPr>
          <w:trHeight w:val="1265"/>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B54052" w:rsidRPr="004C020C" w:rsidRDefault="00B54052" w:rsidP="0011403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1.1</w:t>
            </w:r>
            <w:r w:rsidR="0011403D" w:rsidRPr="004C020C">
              <w:rPr>
                <w:rFonts w:ascii="Times New Roman" w:eastAsia="Times New Roman" w:hAnsi="Times New Roman"/>
                <w:lang w:eastAsia="ru-RU"/>
              </w:rPr>
              <w:t>.</w:t>
            </w:r>
          </w:p>
        </w:tc>
        <w:tc>
          <w:tcPr>
            <w:tcW w:w="2093"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Мероприятие </w:t>
            </w:r>
            <w:r w:rsidR="0011403D" w:rsidRPr="004C020C">
              <w:rPr>
                <w:rFonts w:ascii="Times New Roman" w:eastAsia="Times New Roman" w:hAnsi="Times New Roman"/>
                <w:lang w:eastAsia="ru-RU"/>
              </w:rPr>
              <w:t>1</w:t>
            </w:r>
            <w:r w:rsidRPr="004C020C">
              <w:rPr>
                <w:rFonts w:ascii="Times New Roman" w:eastAsia="Times New Roman" w:hAnsi="Times New Roman"/>
                <w:lang w:eastAsia="ru-RU"/>
              </w:rPr>
              <w:t>.</w:t>
            </w:r>
            <w:r w:rsidRPr="004C020C">
              <w:rPr>
                <w:rFonts w:ascii="Times New Roman" w:eastAsia="Times New Roman" w:hAnsi="Times New Roman"/>
                <w:lang w:eastAsia="ru-RU"/>
              </w:rPr>
              <w:br/>
              <w:t xml:space="preserve">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w:t>
            </w:r>
          </w:p>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p>
        </w:tc>
        <w:tc>
          <w:tcPr>
            <w:tcW w:w="992"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2017-2021 годы </w:t>
            </w:r>
          </w:p>
        </w:tc>
        <w:tc>
          <w:tcPr>
            <w:tcW w:w="1276"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Средства </w:t>
            </w:r>
            <w:r w:rsidR="0011403D" w:rsidRPr="004C020C">
              <w:rPr>
                <w:rFonts w:ascii="Times New Roman" w:eastAsia="Times New Roman" w:hAnsi="Times New Roman"/>
                <w:lang w:eastAsia="ru-RU"/>
              </w:rPr>
              <w:t>федерального бюджета</w:t>
            </w:r>
          </w:p>
        </w:tc>
        <w:tc>
          <w:tcPr>
            <w:tcW w:w="7688" w:type="dxa"/>
            <w:gridSpan w:val="13"/>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B54052" w:rsidRPr="004C020C" w:rsidRDefault="0011403D" w:rsidP="0017210B">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2740FC"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 xml:space="preserve">администрации Сергиево-Посадского </w:t>
            </w:r>
            <w:r w:rsidR="005C73B4" w:rsidRPr="005C73B4">
              <w:rPr>
                <w:rFonts w:ascii="Times New Roman" w:eastAsia="Times New Roman" w:hAnsi="Times New Roman"/>
                <w:lang w:eastAsia="ru-RU"/>
              </w:rPr>
              <w:t xml:space="preserve">городского округа </w:t>
            </w:r>
            <w:r w:rsidRPr="00341CCC">
              <w:rPr>
                <w:rFonts w:ascii="Times New Roman" w:eastAsia="Times New Roman" w:hAnsi="Times New Roman"/>
                <w:lang w:eastAsia="ru-RU"/>
              </w:rPr>
              <w:t>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B54052" w:rsidRPr="004C020C" w:rsidRDefault="0011403D"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sidR="00B54052" w:rsidRPr="004C020C">
              <w:rPr>
                <w:rFonts w:ascii="Times New Roman" w:eastAsia="Times New Roman" w:hAnsi="Times New Roman"/>
                <w:lang w:eastAsia="ru-RU"/>
              </w:rPr>
              <w:t xml:space="preserve">вание сводного списка </w:t>
            </w:r>
          </w:p>
        </w:tc>
      </w:tr>
      <w:tr w:rsidR="0011403D" w:rsidRPr="002C42EC" w:rsidTr="0076737E">
        <w:trPr>
          <w:trHeight w:val="1281"/>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11403D" w:rsidRPr="002C42EC" w:rsidRDefault="0011403D" w:rsidP="0011403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2093" w:type="dxa"/>
            <w:tcBorders>
              <w:top w:val="single" w:sz="4" w:space="0" w:color="auto"/>
              <w:left w:val="nil"/>
              <w:bottom w:val="single" w:sz="4" w:space="0" w:color="auto"/>
              <w:right w:val="single" w:sz="4" w:space="0" w:color="auto"/>
            </w:tcBorders>
            <w:shd w:val="clear" w:color="auto" w:fill="auto"/>
            <w:hideMark/>
          </w:tcPr>
          <w:p w:rsidR="0011403D" w:rsidRPr="0051549F" w:rsidRDefault="0011403D" w:rsidP="0011403D">
            <w:pPr>
              <w:spacing w:after="0" w:line="240" w:lineRule="auto"/>
              <w:rPr>
                <w:rFonts w:ascii="Times New Roman" w:eastAsia="Times New Roman" w:hAnsi="Times New Roman"/>
                <w:lang w:eastAsia="ru-RU"/>
              </w:rPr>
            </w:pPr>
            <w:r w:rsidRPr="0051549F">
              <w:rPr>
                <w:rFonts w:ascii="Times New Roman" w:eastAsia="Times New Roman" w:hAnsi="Times New Roman"/>
                <w:lang w:eastAsia="ru-RU"/>
              </w:rPr>
              <w:t>Мероприятие 2.</w:t>
            </w:r>
            <w:r w:rsidRPr="0051549F">
              <w:rPr>
                <w:rFonts w:ascii="Times New Roman" w:eastAsia="Times New Roman" w:hAnsi="Times New Roman"/>
                <w:lang w:eastAsia="ru-RU"/>
              </w:rPr>
              <w:br w:type="page"/>
              <w:t xml:space="preserve"> 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Федерального закона от 24.11.1995  № 181-ФЗ «О социальной защите инвалидов в Российской Федерации»</w:t>
            </w:r>
          </w:p>
        </w:tc>
        <w:tc>
          <w:tcPr>
            <w:tcW w:w="992"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2017-2021 годы</w:t>
            </w:r>
          </w:p>
        </w:tc>
        <w:tc>
          <w:tcPr>
            <w:tcW w:w="1276"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7688" w:type="dxa"/>
            <w:gridSpan w:val="13"/>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финансовых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17210B">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4C020C">
              <w:rPr>
                <w:rFonts w:ascii="Times New Roman" w:eastAsia="Times New Roman" w:hAnsi="Times New Roman"/>
                <w:lang w:eastAsia="ru-RU"/>
              </w:rPr>
              <w:t xml:space="preserve">администрации Сергиево-Посадского </w:t>
            </w:r>
            <w:r w:rsidR="005C73B4" w:rsidRPr="005C73B4">
              <w:rPr>
                <w:rFonts w:ascii="Times New Roman" w:eastAsia="Times New Roman" w:hAnsi="Times New Roman"/>
                <w:lang w:eastAsia="ru-RU"/>
              </w:rPr>
              <w:t xml:space="preserve">городского округа </w:t>
            </w:r>
            <w:r w:rsidRPr="004C020C">
              <w:rPr>
                <w:rFonts w:ascii="Times New Roman" w:eastAsia="Times New Roman" w:hAnsi="Times New Roman"/>
                <w:lang w:eastAsia="ru-RU"/>
              </w:rPr>
              <w:t>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Формирование сводного списка </w:t>
            </w:r>
          </w:p>
        </w:tc>
      </w:tr>
      <w:tr w:rsidR="004C020C" w:rsidRPr="002C42EC" w:rsidTr="0076737E">
        <w:trPr>
          <w:trHeight w:val="4683"/>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4C020C" w:rsidRPr="002C42EC" w:rsidRDefault="004C020C" w:rsidP="0011403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c>
          <w:tcPr>
            <w:tcW w:w="2093"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C020C">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Мероприятие 3.</w:t>
            </w:r>
            <w:r w:rsidRPr="004C020C">
              <w:rPr>
                <w:rFonts w:ascii="Times New Roman" w:eastAsia="Times New Roman" w:hAnsi="Times New Roman"/>
                <w:lang w:eastAsia="ru-RU"/>
              </w:rPr>
              <w:br/>
              <w:t>Формирование и утверждение сводного списка  граждан, уволенных с военной службы, и приравненных к ним лиц, имеющих право на обеспечение жильем в соответствии с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992"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2017-2021 годы</w:t>
            </w:r>
          </w:p>
        </w:tc>
        <w:tc>
          <w:tcPr>
            <w:tcW w:w="1276"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7688" w:type="dxa"/>
            <w:gridSpan w:val="13"/>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финансовых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76737E">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4C020C">
              <w:rPr>
                <w:rFonts w:ascii="Times New Roman" w:eastAsia="Times New Roman" w:hAnsi="Times New Roman"/>
                <w:lang w:eastAsia="ru-RU"/>
              </w:rPr>
              <w:t xml:space="preserve">администрации Сергиево-Посадского </w:t>
            </w:r>
            <w:r w:rsidR="005C73B4" w:rsidRPr="005C73B4">
              <w:rPr>
                <w:rFonts w:ascii="Times New Roman" w:eastAsia="Times New Roman" w:hAnsi="Times New Roman"/>
                <w:lang w:eastAsia="ru-RU"/>
              </w:rPr>
              <w:t xml:space="preserve">городского округа </w:t>
            </w:r>
            <w:r w:rsidRPr="004C020C">
              <w:rPr>
                <w:rFonts w:ascii="Times New Roman" w:eastAsia="Times New Roman" w:hAnsi="Times New Roman"/>
                <w:lang w:eastAsia="ru-RU"/>
              </w:rPr>
              <w:t>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4C020C" w:rsidRPr="002C42EC" w:rsidRDefault="004C020C" w:rsidP="004B1269">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Формирование сводного списка </w:t>
            </w:r>
          </w:p>
        </w:tc>
      </w:tr>
      <w:tr w:rsidR="0017210B" w:rsidRPr="002C42EC" w:rsidTr="0076737E">
        <w:trPr>
          <w:trHeight w:val="1554"/>
        </w:trPr>
        <w:tc>
          <w:tcPr>
            <w:tcW w:w="616" w:type="dxa"/>
            <w:vMerge w:val="restart"/>
            <w:tcBorders>
              <w:top w:val="single" w:sz="4" w:space="0" w:color="auto"/>
              <w:left w:val="single" w:sz="4" w:space="0" w:color="auto"/>
              <w:right w:val="single" w:sz="4" w:space="0" w:color="auto"/>
            </w:tcBorders>
            <w:shd w:val="clear" w:color="auto" w:fill="auto"/>
          </w:tcPr>
          <w:p w:rsidR="0017210B" w:rsidRPr="002C42EC" w:rsidRDefault="0017210B" w:rsidP="0011403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1.4.</w:t>
            </w:r>
          </w:p>
        </w:tc>
        <w:tc>
          <w:tcPr>
            <w:tcW w:w="2093" w:type="dxa"/>
            <w:vMerge w:val="restart"/>
            <w:tcBorders>
              <w:top w:val="single" w:sz="4" w:space="0" w:color="auto"/>
              <w:left w:val="nil"/>
              <w:right w:val="single" w:sz="4" w:space="0" w:color="auto"/>
            </w:tcBorders>
            <w:shd w:val="clear" w:color="auto" w:fill="auto"/>
          </w:tcPr>
          <w:p w:rsidR="0017210B" w:rsidRPr="004C020C" w:rsidRDefault="0017210B" w:rsidP="004C020C">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Мероприятие 4. </w:t>
            </w:r>
          </w:p>
          <w:p w:rsidR="0017210B" w:rsidRPr="004C020C" w:rsidRDefault="0017210B" w:rsidP="004B1269">
            <w:pPr>
              <w:spacing w:after="0" w:line="240" w:lineRule="auto"/>
              <w:rPr>
                <w:rFonts w:ascii="Times New Roman" w:eastAsia="Times New Roman" w:hAnsi="Times New Roman"/>
                <w:lang w:eastAsia="ru-RU"/>
              </w:rPr>
            </w:pPr>
            <w:r w:rsidRPr="004C020C">
              <w:rPr>
                <w:rFonts w:ascii="Times New Roman" w:eastAsiaTheme="minorHAnsi" w:hAnsi="Times New Roman"/>
              </w:rPr>
              <w:t>Организация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p w:rsidR="0017210B" w:rsidRPr="004C020C" w:rsidRDefault="0017210B" w:rsidP="004B1269">
            <w:pPr>
              <w:spacing w:after="0" w:line="240" w:lineRule="auto"/>
              <w:rPr>
                <w:rFonts w:ascii="Times New Roman" w:eastAsia="Times New Roman" w:hAnsi="Times New Roman"/>
                <w:lang w:eastAsia="ru-RU"/>
              </w:rPr>
            </w:pPr>
          </w:p>
        </w:tc>
        <w:tc>
          <w:tcPr>
            <w:tcW w:w="992" w:type="dxa"/>
            <w:vMerge w:val="restart"/>
            <w:tcBorders>
              <w:top w:val="single" w:sz="4" w:space="0" w:color="auto"/>
              <w:left w:val="nil"/>
              <w:right w:val="single" w:sz="4" w:space="0" w:color="auto"/>
            </w:tcBorders>
            <w:shd w:val="clear" w:color="auto" w:fill="auto"/>
          </w:tcPr>
          <w:p w:rsidR="0017210B" w:rsidRPr="004C020C" w:rsidRDefault="0017210B"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2017-2021 годы</w:t>
            </w:r>
          </w:p>
        </w:tc>
        <w:tc>
          <w:tcPr>
            <w:tcW w:w="1276" w:type="dxa"/>
            <w:tcBorders>
              <w:top w:val="single" w:sz="4" w:space="0" w:color="auto"/>
              <w:left w:val="nil"/>
              <w:bottom w:val="single" w:sz="4" w:space="0" w:color="auto"/>
              <w:right w:val="single" w:sz="4" w:space="0" w:color="auto"/>
            </w:tcBorders>
            <w:shd w:val="clear" w:color="auto" w:fill="auto"/>
          </w:tcPr>
          <w:p w:rsidR="0017210B" w:rsidRPr="004C020C" w:rsidRDefault="0017210B"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650" w:type="dxa"/>
            <w:tcBorders>
              <w:top w:val="single" w:sz="4" w:space="0" w:color="auto"/>
              <w:left w:val="nil"/>
              <w:bottom w:val="single" w:sz="4" w:space="0" w:color="auto"/>
              <w:right w:val="single" w:sz="4" w:space="0" w:color="auto"/>
            </w:tcBorders>
            <w:shd w:val="clear" w:color="auto" w:fill="auto"/>
          </w:tcPr>
          <w:p w:rsidR="0017210B" w:rsidRPr="004C020C" w:rsidRDefault="00E1067A" w:rsidP="00852E2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1020" w:type="dxa"/>
            <w:gridSpan w:val="2"/>
            <w:tcBorders>
              <w:top w:val="single" w:sz="4" w:space="0" w:color="auto"/>
              <w:left w:val="nil"/>
              <w:bottom w:val="single" w:sz="4" w:space="0" w:color="auto"/>
              <w:right w:val="single" w:sz="4" w:space="0" w:color="auto"/>
            </w:tcBorders>
            <w:shd w:val="clear" w:color="auto" w:fill="auto"/>
          </w:tcPr>
          <w:p w:rsidR="0017210B" w:rsidRPr="00047DDD" w:rsidRDefault="005D554F" w:rsidP="00AB40D4">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3"/>
                <w:lang w:eastAsia="ru-RU"/>
              </w:rPr>
              <w:t>12</w:t>
            </w:r>
            <w:r w:rsidR="00AB40D4">
              <w:rPr>
                <w:rFonts w:ascii="Times New Roman" w:hAnsi="Times New Roman" w:cs="Calibri"/>
                <w:sz w:val="20"/>
                <w:szCs w:val="23"/>
                <w:lang w:eastAsia="ru-RU"/>
              </w:rPr>
              <w:t> 042,50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785005" w:rsidP="00B26977">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2 599,00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B26977">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eastAsia="Times New Roman" w:hAnsi="Times New Roman"/>
                <w:sz w:val="20"/>
                <w:szCs w:val="20"/>
                <w:lang w:eastAsia="ru-RU"/>
              </w:rPr>
              <w:t>2 838</w:t>
            </w:r>
            <w:r w:rsidR="00D83F9D">
              <w:rPr>
                <w:rFonts w:ascii="Times New Roman" w:eastAsia="Times New Roman" w:hAnsi="Times New Roman"/>
                <w:sz w:val="20"/>
                <w:szCs w:val="20"/>
                <w:lang w:eastAsia="ru-RU"/>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5D554F" w:rsidP="00AB40D4">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4 </w:t>
            </w:r>
            <w:r w:rsidR="00E66F30">
              <w:rPr>
                <w:rFonts w:ascii="Times New Roman" w:hAnsi="Times New Roman" w:cs="Calibri"/>
                <w:sz w:val="20"/>
                <w:szCs w:val="20"/>
                <w:lang w:eastAsia="ru-RU"/>
              </w:rPr>
              <w:t>4</w:t>
            </w:r>
            <w:r w:rsidR="00AB40D4">
              <w:rPr>
                <w:rFonts w:ascii="Times New Roman" w:hAnsi="Times New Roman" w:cs="Calibri"/>
                <w:sz w:val="20"/>
                <w:szCs w:val="20"/>
                <w:lang w:eastAsia="ru-RU"/>
              </w:rPr>
              <w:t>0</w:t>
            </w:r>
            <w:r w:rsidR="00E66F30">
              <w:rPr>
                <w:rFonts w:ascii="Times New Roman" w:hAnsi="Times New Roman" w:cs="Calibri"/>
                <w:sz w:val="20"/>
                <w:szCs w:val="20"/>
                <w:lang w:eastAsia="ru-RU"/>
              </w:rPr>
              <w:t>1</w:t>
            </w:r>
            <w:r>
              <w:rPr>
                <w:rFonts w:ascii="Times New Roman" w:hAnsi="Times New Roman" w:cs="Calibri"/>
                <w:sz w:val="20"/>
                <w:szCs w:val="20"/>
                <w:lang w:eastAsia="ru-RU"/>
              </w:rPr>
              <w:t>,</w:t>
            </w:r>
            <w:r w:rsidR="00AB40D4">
              <w:rPr>
                <w:rFonts w:ascii="Times New Roman" w:hAnsi="Times New Roman" w:cs="Calibri"/>
                <w:sz w:val="20"/>
                <w:szCs w:val="20"/>
                <w:lang w:eastAsia="ru-RU"/>
              </w:rPr>
              <w:t>5</w:t>
            </w:r>
            <w:r>
              <w:rPr>
                <w:rFonts w:ascii="Times New Roman" w:hAnsi="Times New Roman" w:cs="Calibri"/>
                <w:sz w:val="20"/>
                <w:szCs w:val="20"/>
                <w:lang w:eastAsia="ru-RU"/>
              </w:rPr>
              <w:t>0</w:t>
            </w:r>
          </w:p>
        </w:tc>
        <w:tc>
          <w:tcPr>
            <w:tcW w:w="99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0A0DC1">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2 2</w:t>
            </w:r>
            <w:r w:rsidR="000A0DC1">
              <w:rPr>
                <w:rFonts w:ascii="Times New Roman" w:hAnsi="Times New Roman" w:cs="Calibri"/>
                <w:sz w:val="20"/>
                <w:szCs w:val="20"/>
                <w:lang w:eastAsia="ru-RU"/>
              </w:rPr>
              <w:t>0</w:t>
            </w:r>
            <w:r>
              <w:rPr>
                <w:rFonts w:ascii="Times New Roman" w:hAnsi="Times New Roman" w:cs="Calibri"/>
                <w:sz w:val="20"/>
                <w:szCs w:val="20"/>
                <w:lang w:eastAsia="ru-RU"/>
              </w:rPr>
              <w:t>4,00</w:t>
            </w:r>
          </w:p>
        </w:tc>
        <w:tc>
          <w:tcPr>
            <w:tcW w:w="998" w:type="dxa"/>
            <w:gridSpan w:val="2"/>
            <w:tcBorders>
              <w:top w:val="single" w:sz="4" w:space="0" w:color="auto"/>
              <w:left w:val="nil"/>
              <w:bottom w:val="single" w:sz="4" w:space="0" w:color="auto"/>
              <w:right w:val="single" w:sz="4" w:space="0" w:color="auto"/>
            </w:tcBorders>
            <w:shd w:val="clear" w:color="auto" w:fill="auto"/>
          </w:tcPr>
          <w:p w:rsidR="0017210B" w:rsidRPr="004C020C" w:rsidRDefault="00913780" w:rsidP="00913780">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nil"/>
              <w:right w:val="single" w:sz="4" w:space="0" w:color="auto"/>
            </w:tcBorders>
            <w:shd w:val="clear" w:color="auto" w:fill="auto"/>
          </w:tcPr>
          <w:p w:rsidR="0017210B" w:rsidRPr="004C020C" w:rsidRDefault="0017210B" w:rsidP="0076737E">
            <w:pPr>
              <w:spacing w:after="0" w:line="240" w:lineRule="auto"/>
              <w:ind w:right="34"/>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r w:rsidRPr="004C020C">
              <w:rPr>
                <w:rFonts w:ascii="Times New Roman" w:eastAsia="Times New Roman" w:hAnsi="Times New Roman"/>
                <w:lang w:eastAsia="ru-RU"/>
              </w:rPr>
              <w:t xml:space="preserve">администрации Сергиево-Посадского </w:t>
            </w:r>
            <w:r w:rsidR="005C73B4" w:rsidRPr="005C73B4">
              <w:rPr>
                <w:rFonts w:ascii="Times New Roman" w:eastAsia="Times New Roman" w:hAnsi="Times New Roman"/>
                <w:lang w:eastAsia="ru-RU"/>
              </w:rPr>
              <w:t xml:space="preserve">городского округа </w:t>
            </w:r>
            <w:r w:rsidRPr="004C020C">
              <w:rPr>
                <w:rFonts w:ascii="Times New Roman" w:eastAsia="Times New Roman" w:hAnsi="Times New Roman"/>
                <w:lang w:eastAsia="ru-RU"/>
              </w:rPr>
              <w:t>Московской области</w:t>
            </w:r>
          </w:p>
        </w:tc>
        <w:tc>
          <w:tcPr>
            <w:tcW w:w="1451" w:type="dxa"/>
            <w:vMerge w:val="restart"/>
            <w:tcBorders>
              <w:top w:val="single" w:sz="4" w:space="0" w:color="auto"/>
              <w:left w:val="nil"/>
              <w:right w:val="single" w:sz="4" w:space="0" w:color="auto"/>
            </w:tcBorders>
            <w:shd w:val="clear" w:color="auto" w:fill="auto"/>
          </w:tcPr>
          <w:p w:rsidR="0017210B" w:rsidRPr="002C42EC" w:rsidRDefault="0017210B" w:rsidP="00AA2785">
            <w:pPr>
              <w:spacing w:after="0" w:line="240" w:lineRule="auto"/>
              <w:rPr>
                <w:rFonts w:ascii="Times New Roman" w:eastAsia="Times New Roman" w:hAnsi="Times New Roman"/>
                <w:sz w:val="23"/>
                <w:szCs w:val="23"/>
                <w:lang w:eastAsia="ru-RU"/>
              </w:rPr>
            </w:pPr>
            <w:r w:rsidRPr="004C020C">
              <w:rPr>
                <w:rFonts w:ascii="Times New Roman" w:eastAsiaTheme="minorHAnsi" w:hAnsi="Times New Roman"/>
              </w:rPr>
              <w:t>Выдача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tc>
      </w:tr>
      <w:tr w:rsidR="0017210B" w:rsidRPr="002C42EC" w:rsidTr="0076737E">
        <w:trPr>
          <w:trHeight w:val="2801"/>
        </w:trPr>
        <w:tc>
          <w:tcPr>
            <w:tcW w:w="616" w:type="dxa"/>
            <w:vMerge/>
            <w:tcBorders>
              <w:left w:val="single" w:sz="4" w:space="0" w:color="auto"/>
              <w:bottom w:val="single" w:sz="4" w:space="0" w:color="auto"/>
              <w:right w:val="single" w:sz="4" w:space="0" w:color="auto"/>
            </w:tcBorders>
            <w:shd w:val="clear" w:color="auto" w:fill="auto"/>
          </w:tcPr>
          <w:p w:rsidR="0017210B" w:rsidRDefault="0017210B" w:rsidP="0011403D">
            <w:pPr>
              <w:spacing w:after="0" w:line="240" w:lineRule="auto"/>
              <w:jc w:val="center"/>
              <w:rPr>
                <w:rFonts w:ascii="Times New Roman" w:eastAsia="Times New Roman" w:hAnsi="Times New Roman"/>
                <w:sz w:val="23"/>
                <w:szCs w:val="23"/>
                <w:lang w:eastAsia="ru-RU"/>
              </w:rPr>
            </w:pPr>
          </w:p>
        </w:tc>
        <w:tc>
          <w:tcPr>
            <w:tcW w:w="2093" w:type="dxa"/>
            <w:vMerge/>
            <w:tcBorders>
              <w:left w:val="nil"/>
              <w:bottom w:val="single" w:sz="4" w:space="0" w:color="auto"/>
              <w:right w:val="single" w:sz="4" w:space="0" w:color="auto"/>
            </w:tcBorders>
            <w:shd w:val="clear" w:color="auto" w:fill="auto"/>
          </w:tcPr>
          <w:p w:rsidR="0017210B" w:rsidRDefault="0017210B" w:rsidP="004C020C">
            <w:pPr>
              <w:spacing w:after="0" w:line="240" w:lineRule="auto"/>
              <w:rPr>
                <w:rFonts w:ascii="Times New Roman" w:eastAsia="Times New Roman" w:hAnsi="Times New Roman"/>
                <w:sz w:val="23"/>
                <w:szCs w:val="23"/>
                <w:lang w:eastAsia="ru-RU"/>
              </w:rPr>
            </w:pPr>
          </w:p>
        </w:tc>
        <w:tc>
          <w:tcPr>
            <w:tcW w:w="992" w:type="dxa"/>
            <w:vMerge/>
            <w:tcBorders>
              <w:left w:val="nil"/>
              <w:bottom w:val="single" w:sz="4" w:space="0" w:color="auto"/>
              <w:right w:val="single" w:sz="4" w:space="0" w:color="auto"/>
            </w:tcBorders>
            <w:shd w:val="clear" w:color="auto" w:fill="auto"/>
          </w:tcPr>
          <w:p w:rsidR="0017210B" w:rsidRDefault="0017210B" w:rsidP="004B1269">
            <w:pPr>
              <w:spacing w:after="0" w:line="240" w:lineRule="auto"/>
              <w:jc w:val="center"/>
              <w:rPr>
                <w:rFonts w:ascii="Times New Roman" w:eastAsia="Times New Roman" w:hAnsi="Times New Roman"/>
                <w:sz w:val="23"/>
                <w:szCs w:val="23"/>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17210B" w:rsidRPr="004C020C" w:rsidRDefault="0017210B"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650" w:type="dxa"/>
            <w:tcBorders>
              <w:top w:val="single" w:sz="4" w:space="0" w:color="auto"/>
              <w:left w:val="nil"/>
              <w:bottom w:val="single" w:sz="4" w:space="0" w:color="auto"/>
              <w:right w:val="single" w:sz="4" w:space="0" w:color="auto"/>
            </w:tcBorders>
            <w:shd w:val="clear" w:color="auto" w:fill="auto"/>
          </w:tcPr>
          <w:p w:rsidR="0017210B" w:rsidRPr="004C020C" w:rsidRDefault="00E1067A" w:rsidP="00852E2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1020" w:type="dxa"/>
            <w:gridSpan w:val="2"/>
            <w:tcBorders>
              <w:top w:val="single" w:sz="4" w:space="0" w:color="auto"/>
              <w:left w:val="nil"/>
              <w:bottom w:val="single" w:sz="4" w:space="0" w:color="auto"/>
              <w:right w:val="single" w:sz="4" w:space="0" w:color="auto"/>
            </w:tcBorders>
            <w:shd w:val="clear" w:color="auto" w:fill="auto"/>
          </w:tcPr>
          <w:p w:rsidR="0017210B" w:rsidRPr="00047DDD" w:rsidRDefault="005D554F" w:rsidP="00AB40D4">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3"/>
                <w:lang w:eastAsia="ru-RU"/>
              </w:rPr>
              <w:t>12</w:t>
            </w:r>
            <w:r w:rsidR="00AB40D4">
              <w:rPr>
                <w:rFonts w:ascii="Times New Roman" w:hAnsi="Times New Roman" w:cs="Calibri"/>
                <w:sz w:val="20"/>
                <w:szCs w:val="23"/>
                <w:lang w:eastAsia="ru-RU"/>
              </w:rPr>
              <w:t> 042,50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913780" w:rsidP="00785005">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2</w:t>
            </w:r>
            <w:r w:rsidR="00785005">
              <w:rPr>
                <w:rFonts w:ascii="Times New Roman" w:hAnsi="Times New Roman" w:cs="Calibri"/>
                <w:sz w:val="20"/>
                <w:szCs w:val="20"/>
                <w:lang w:eastAsia="ru-RU"/>
              </w:rPr>
              <w:t> 599,00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B26977">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rPr>
              <w:t>2 838</w:t>
            </w:r>
            <w:r w:rsidR="00D83F9D">
              <w:rPr>
                <w:rFonts w:ascii="Times New Roman" w:eastAsia="Times New Roman" w:hAnsi="Times New Roman"/>
                <w:sz w:val="20"/>
                <w:szCs w:val="20"/>
                <w:lang w:eastAsia="ru-RU"/>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5D554F" w:rsidP="00AB40D4">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4 </w:t>
            </w:r>
            <w:r w:rsidR="00E66F30">
              <w:rPr>
                <w:rFonts w:ascii="Times New Roman" w:hAnsi="Times New Roman" w:cs="Calibri"/>
                <w:sz w:val="20"/>
                <w:szCs w:val="20"/>
                <w:lang w:eastAsia="ru-RU"/>
              </w:rPr>
              <w:t>4</w:t>
            </w:r>
            <w:r w:rsidR="00AB40D4">
              <w:rPr>
                <w:rFonts w:ascii="Times New Roman" w:hAnsi="Times New Roman" w:cs="Calibri"/>
                <w:sz w:val="20"/>
                <w:szCs w:val="20"/>
                <w:lang w:eastAsia="ru-RU"/>
              </w:rPr>
              <w:t>0</w:t>
            </w:r>
            <w:r w:rsidR="00E66F30">
              <w:rPr>
                <w:rFonts w:ascii="Times New Roman" w:hAnsi="Times New Roman" w:cs="Calibri"/>
                <w:sz w:val="20"/>
                <w:szCs w:val="20"/>
                <w:lang w:eastAsia="ru-RU"/>
              </w:rPr>
              <w:t>1</w:t>
            </w:r>
            <w:r>
              <w:rPr>
                <w:rFonts w:ascii="Times New Roman" w:hAnsi="Times New Roman" w:cs="Calibri"/>
                <w:sz w:val="20"/>
                <w:szCs w:val="20"/>
                <w:lang w:eastAsia="ru-RU"/>
              </w:rPr>
              <w:t>,</w:t>
            </w:r>
            <w:r w:rsidR="00AB40D4">
              <w:rPr>
                <w:rFonts w:ascii="Times New Roman" w:hAnsi="Times New Roman" w:cs="Calibri"/>
                <w:sz w:val="20"/>
                <w:szCs w:val="20"/>
                <w:lang w:eastAsia="ru-RU"/>
              </w:rPr>
              <w:t>5</w:t>
            </w:r>
            <w:r>
              <w:rPr>
                <w:rFonts w:ascii="Times New Roman" w:hAnsi="Times New Roman" w:cs="Calibri"/>
                <w:sz w:val="20"/>
                <w:szCs w:val="20"/>
                <w:lang w:eastAsia="ru-RU"/>
              </w:rPr>
              <w:t>0</w:t>
            </w:r>
          </w:p>
        </w:tc>
        <w:tc>
          <w:tcPr>
            <w:tcW w:w="99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0A0DC1">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2 2</w:t>
            </w:r>
            <w:r w:rsidR="000A0DC1">
              <w:rPr>
                <w:rFonts w:ascii="Times New Roman" w:hAnsi="Times New Roman" w:cs="Calibri"/>
                <w:sz w:val="20"/>
                <w:szCs w:val="20"/>
                <w:lang w:eastAsia="ru-RU"/>
              </w:rPr>
              <w:t>0</w:t>
            </w:r>
            <w:r>
              <w:rPr>
                <w:rFonts w:ascii="Times New Roman" w:hAnsi="Times New Roman" w:cs="Calibri"/>
                <w:sz w:val="20"/>
                <w:szCs w:val="20"/>
                <w:lang w:eastAsia="ru-RU"/>
              </w:rPr>
              <w:t>4,00</w:t>
            </w:r>
          </w:p>
        </w:tc>
        <w:tc>
          <w:tcPr>
            <w:tcW w:w="998" w:type="dxa"/>
            <w:gridSpan w:val="2"/>
            <w:tcBorders>
              <w:top w:val="single" w:sz="4" w:space="0" w:color="auto"/>
              <w:left w:val="nil"/>
              <w:bottom w:val="single" w:sz="4" w:space="0" w:color="auto"/>
              <w:right w:val="single" w:sz="4" w:space="0" w:color="auto"/>
            </w:tcBorders>
            <w:shd w:val="clear" w:color="auto" w:fill="auto"/>
          </w:tcPr>
          <w:p w:rsidR="0017210B" w:rsidRPr="004C020C" w:rsidRDefault="00913780" w:rsidP="00852E2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tcBorders>
              <w:left w:val="nil"/>
              <w:bottom w:val="single" w:sz="4" w:space="0" w:color="auto"/>
              <w:right w:val="single" w:sz="4" w:space="0" w:color="auto"/>
            </w:tcBorders>
            <w:shd w:val="clear" w:color="auto" w:fill="auto"/>
          </w:tcPr>
          <w:p w:rsidR="0017210B" w:rsidRPr="002C42EC" w:rsidRDefault="0017210B" w:rsidP="004B1269">
            <w:pPr>
              <w:spacing w:after="0" w:line="240" w:lineRule="auto"/>
              <w:ind w:right="-108"/>
              <w:jc w:val="center"/>
              <w:rPr>
                <w:rFonts w:ascii="Times New Roman" w:eastAsia="Times New Roman" w:hAnsi="Times New Roman"/>
                <w:sz w:val="23"/>
                <w:szCs w:val="23"/>
                <w:lang w:eastAsia="ru-RU"/>
              </w:rPr>
            </w:pPr>
          </w:p>
        </w:tc>
        <w:tc>
          <w:tcPr>
            <w:tcW w:w="1451" w:type="dxa"/>
            <w:vMerge/>
            <w:tcBorders>
              <w:left w:val="nil"/>
              <w:bottom w:val="single" w:sz="4" w:space="0" w:color="auto"/>
              <w:right w:val="single" w:sz="4" w:space="0" w:color="auto"/>
            </w:tcBorders>
            <w:shd w:val="clear" w:color="auto" w:fill="auto"/>
          </w:tcPr>
          <w:p w:rsidR="0017210B" w:rsidRPr="002C42EC" w:rsidRDefault="0017210B" w:rsidP="004B1269">
            <w:pPr>
              <w:spacing w:after="0" w:line="240" w:lineRule="auto"/>
              <w:rPr>
                <w:rFonts w:ascii="Times New Roman" w:eastAsia="Times New Roman" w:hAnsi="Times New Roman"/>
                <w:sz w:val="23"/>
                <w:szCs w:val="23"/>
                <w:lang w:eastAsia="ru-RU"/>
              </w:rPr>
            </w:pPr>
          </w:p>
        </w:tc>
      </w:tr>
    </w:tbl>
    <w:p w:rsidR="008C7741" w:rsidRPr="002C42EC" w:rsidRDefault="008C7741" w:rsidP="0017210B">
      <w:pPr>
        <w:autoSpaceDE w:val="0"/>
        <w:autoSpaceDN w:val="0"/>
        <w:adjustRightInd w:val="0"/>
        <w:spacing w:after="0" w:line="240" w:lineRule="auto"/>
        <w:jc w:val="both"/>
        <w:outlineLvl w:val="0"/>
        <w:rPr>
          <w:sz w:val="23"/>
          <w:szCs w:val="23"/>
        </w:rPr>
      </w:pPr>
    </w:p>
    <w:sectPr w:rsidR="008C7741" w:rsidRPr="002C42EC" w:rsidSect="00736CF7">
      <w:headerReference w:type="even" r:id="rId32"/>
      <w:headerReference w:type="default" r:id="rId33"/>
      <w:pgSz w:w="16838" w:h="11906" w:orient="landscape"/>
      <w:pgMar w:top="426"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295" w:rsidRDefault="00B51295" w:rsidP="0044217E">
      <w:pPr>
        <w:spacing w:after="0" w:line="240" w:lineRule="auto"/>
      </w:pPr>
      <w:r>
        <w:separator/>
      </w:r>
    </w:p>
  </w:endnote>
  <w:endnote w:type="continuationSeparator" w:id="0">
    <w:p w:rsidR="00B51295" w:rsidRDefault="00B51295" w:rsidP="0044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entury Schoolbook">
    <w:panose1 w:val="02040604050505020304"/>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499840"/>
      <w:docPartObj>
        <w:docPartGallery w:val="Page Numbers (Bottom of Page)"/>
        <w:docPartUnique/>
      </w:docPartObj>
    </w:sdtPr>
    <w:sdtEndPr/>
    <w:sdtContent>
      <w:p w:rsidR="004C58E9" w:rsidRDefault="004C58E9">
        <w:pPr>
          <w:pStyle w:val="a6"/>
          <w:jc w:val="right"/>
        </w:pPr>
        <w:r>
          <w:fldChar w:fldCharType="begin"/>
        </w:r>
        <w:r>
          <w:instrText>PAGE   \* MERGEFORMAT</w:instrText>
        </w:r>
        <w:r>
          <w:fldChar w:fldCharType="separate"/>
        </w:r>
        <w:r w:rsidR="001003E4">
          <w:rPr>
            <w:noProof/>
          </w:rPr>
          <w:t>54</w:t>
        </w:r>
        <w:r>
          <w:fldChar w:fldCharType="end"/>
        </w:r>
      </w:p>
    </w:sdtContent>
  </w:sdt>
  <w:p w:rsidR="004C58E9" w:rsidRDefault="004C58E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955637"/>
      <w:docPartObj>
        <w:docPartGallery w:val="Page Numbers (Bottom of Page)"/>
        <w:docPartUnique/>
      </w:docPartObj>
    </w:sdtPr>
    <w:sdtEndPr/>
    <w:sdtContent>
      <w:p w:rsidR="004C58E9" w:rsidRDefault="004C58E9">
        <w:pPr>
          <w:pStyle w:val="a6"/>
          <w:jc w:val="right"/>
        </w:pPr>
        <w:r>
          <w:fldChar w:fldCharType="begin"/>
        </w:r>
        <w:r>
          <w:instrText>PAGE   \* MERGEFORMAT</w:instrText>
        </w:r>
        <w:r>
          <w:fldChar w:fldCharType="separate"/>
        </w:r>
        <w:r w:rsidR="001003E4">
          <w:rPr>
            <w:noProof/>
          </w:rPr>
          <w:t>53</w:t>
        </w:r>
        <w:r>
          <w:fldChar w:fldCharType="end"/>
        </w:r>
      </w:p>
    </w:sdtContent>
  </w:sdt>
  <w:p w:rsidR="004C58E9" w:rsidRDefault="004C58E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983329"/>
      <w:docPartObj>
        <w:docPartGallery w:val="Page Numbers (Bottom of Page)"/>
        <w:docPartUnique/>
      </w:docPartObj>
    </w:sdtPr>
    <w:sdtEndPr/>
    <w:sdtContent>
      <w:p w:rsidR="004C58E9" w:rsidRDefault="004C58E9">
        <w:pPr>
          <w:pStyle w:val="a6"/>
          <w:jc w:val="right"/>
        </w:pPr>
        <w:r>
          <w:fldChar w:fldCharType="begin"/>
        </w:r>
        <w:r>
          <w:instrText>PAGE   \* MERGEFORMAT</w:instrText>
        </w:r>
        <w:r>
          <w:fldChar w:fldCharType="separate"/>
        </w:r>
        <w:r w:rsidR="001003E4">
          <w:rPr>
            <w:noProof/>
          </w:rPr>
          <w:t>1</w:t>
        </w:r>
        <w:r>
          <w:fldChar w:fldCharType="end"/>
        </w:r>
      </w:p>
    </w:sdtContent>
  </w:sdt>
  <w:p w:rsidR="004C58E9" w:rsidRDefault="004C58E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295" w:rsidRDefault="00B51295" w:rsidP="0044217E">
      <w:pPr>
        <w:spacing w:after="0" w:line="240" w:lineRule="auto"/>
      </w:pPr>
      <w:r>
        <w:separator/>
      </w:r>
    </w:p>
  </w:footnote>
  <w:footnote w:type="continuationSeparator" w:id="0">
    <w:p w:rsidR="00B51295" w:rsidRDefault="00B51295" w:rsidP="00442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Pr="00FA7BB4" w:rsidRDefault="004C58E9">
    <w:pPr>
      <w:pStyle w:val="a4"/>
      <w:jc w:val="center"/>
      <w:rPr>
        <w:rFonts w:ascii="Times New Roman" w:hAnsi="Times New Roman"/>
        <w:sz w:val="24"/>
        <w:szCs w:val="24"/>
      </w:rPr>
    </w:pPr>
  </w:p>
  <w:p w:rsidR="004C58E9" w:rsidRDefault="004C58E9">
    <w:pPr>
      <w:pStyle w:val="a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Default="004C58E9">
    <w:pPr>
      <w:pStyle w:val="a4"/>
      <w:jc w:val="center"/>
    </w:pPr>
  </w:p>
  <w:p w:rsidR="004C58E9" w:rsidRPr="00BE2472" w:rsidRDefault="004C58E9" w:rsidP="00853386">
    <w:pPr>
      <w:pStyle w:val="a4"/>
      <w:jc w:val="center"/>
      <w:rPr>
        <w:rFonts w:ascii="Times New Roman" w:hAnsi="Times New Roman"/>
        <w:sz w:val="24"/>
        <w:szCs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Pr="004030F5" w:rsidRDefault="004C58E9">
    <w:pPr>
      <w:pStyle w:val="a4"/>
      <w:jc w:val="center"/>
      <w:rPr>
        <w:rFonts w:ascii="Times New Roman" w:hAnsi="Times New Roman"/>
        <w:sz w:val="24"/>
        <w:szCs w:val="24"/>
      </w:rPr>
    </w:pPr>
  </w:p>
  <w:p w:rsidR="004C58E9" w:rsidRDefault="004C58E9">
    <w:pPr>
      <w:pStyle w:val="a4"/>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Default="004C58E9">
    <w:pPr>
      <w:pStyle w:val="a4"/>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Pr="00CD7D0C" w:rsidRDefault="004C58E9" w:rsidP="00CD7D0C">
    <w:pPr>
      <w:pStyle w:val="a4"/>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Default="004C58E9">
    <w:pPr>
      <w:pStyle w:val="a4"/>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Default="004C58E9">
    <w:pPr>
      <w:pStyle w:val="a4"/>
      <w:jc w:val="center"/>
    </w:pPr>
  </w:p>
  <w:p w:rsidR="004C58E9" w:rsidRPr="007D3211" w:rsidRDefault="004C58E9">
    <w:pPr>
      <w:pStyle w:val="a4"/>
      <w:jc w:val="center"/>
      <w:rPr>
        <w:rFonts w:ascii="Times New Roman" w:hAnsi="Times New Roman"/>
        <w:sz w:val="24"/>
        <w:szCs w:val="24"/>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Default="004C58E9">
    <w:pPr>
      <w:pStyle w:val="a4"/>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Pr="001064CF" w:rsidRDefault="004C58E9" w:rsidP="001A1F39">
    <w:pPr>
      <w:pStyle w:val="a4"/>
      <w:framePr w:wrap="around" w:vAnchor="text" w:hAnchor="margin" w:xAlign="center" w:y="1"/>
      <w:rPr>
        <w:rStyle w:val="a8"/>
      </w:rPr>
    </w:pPr>
  </w:p>
  <w:p w:rsidR="004C58E9" w:rsidRDefault="004C58E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Pr="00002713" w:rsidRDefault="004C58E9" w:rsidP="0000271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Pr="00BE2472" w:rsidRDefault="004C58E9" w:rsidP="00853386">
    <w:pPr>
      <w:pStyle w:val="a4"/>
      <w:jc w:val="center"/>
      <w:rPr>
        <w:rFonts w:ascii="Times New Roman" w:hAnsi="Times New Roman"/>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Default="004C58E9">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Pr="00002713" w:rsidRDefault="004C58E9" w:rsidP="00002713">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Pr="00BE2472" w:rsidRDefault="004C58E9" w:rsidP="00853386">
    <w:pPr>
      <w:pStyle w:val="a4"/>
      <w:jc w:val="center"/>
      <w:rPr>
        <w:rFonts w:ascii="Times New Roman" w:hAnsi="Times New Roman"/>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Default="004C58E9" w:rsidP="00853386">
    <w:pPr>
      <w:pStyle w:val="a4"/>
      <w:framePr w:wrap="around" w:vAnchor="text" w:hAnchor="margin" w:xAlign="center" w:y="1"/>
      <w:rPr>
        <w:rStyle w:val="a8"/>
      </w:rPr>
    </w:pPr>
  </w:p>
  <w:p w:rsidR="004C58E9" w:rsidRDefault="004C58E9" w:rsidP="00341CCC">
    <w:pPr>
      <w:pStyle w:val="a4"/>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Default="004C58E9">
    <w:pPr>
      <w:pStyle w:val="a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Default="004C58E9">
    <w:pPr>
      <w:pStyle w:val="a4"/>
      <w:jc w:val="center"/>
    </w:pPr>
  </w:p>
  <w:p w:rsidR="004C58E9" w:rsidRPr="00BE2472" w:rsidRDefault="004C58E9">
    <w:pPr>
      <w:pStyle w:val="a4"/>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3753C"/>
    <w:multiLevelType w:val="hybridMultilevel"/>
    <w:tmpl w:val="046A9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9B61D1"/>
    <w:multiLevelType w:val="hybridMultilevel"/>
    <w:tmpl w:val="392A5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B35340"/>
    <w:multiLevelType w:val="hybridMultilevel"/>
    <w:tmpl w:val="053A0122"/>
    <w:lvl w:ilvl="0" w:tplc="C67AEF4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2AA703EC"/>
    <w:multiLevelType w:val="hybridMultilevel"/>
    <w:tmpl w:val="47C6074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1D3F12"/>
    <w:multiLevelType w:val="hybridMultilevel"/>
    <w:tmpl w:val="99EEE05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5F4B0F"/>
    <w:multiLevelType w:val="hybridMultilevel"/>
    <w:tmpl w:val="23D276DA"/>
    <w:lvl w:ilvl="0" w:tplc="10F04BB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420451B4"/>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4B7783"/>
    <w:multiLevelType w:val="hybridMultilevel"/>
    <w:tmpl w:val="76A88182"/>
    <w:lvl w:ilvl="0" w:tplc="E3027F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7E2951"/>
    <w:multiLevelType w:val="hybridMultilevel"/>
    <w:tmpl w:val="8AB6FAE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6BB1AB2"/>
    <w:multiLevelType w:val="hybridMultilevel"/>
    <w:tmpl w:val="013CC51C"/>
    <w:lvl w:ilvl="0" w:tplc="6C3EF3D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5A33113C"/>
    <w:multiLevelType w:val="hybridMultilevel"/>
    <w:tmpl w:val="7700B046"/>
    <w:lvl w:ilvl="0" w:tplc="CBBEBC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5B0F0A47"/>
    <w:multiLevelType w:val="hybridMultilevel"/>
    <w:tmpl w:val="954043AA"/>
    <w:lvl w:ilvl="0" w:tplc="69600B0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5B3E28DC"/>
    <w:multiLevelType w:val="hybridMultilevel"/>
    <w:tmpl w:val="EFF64E5C"/>
    <w:lvl w:ilvl="0" w:tplc="7FC06BEE">
      <w:start w:val="10"/>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640D1BB3"/>
    <w:multiLevelType w:val="multilevel"/>
    <w:tmpl w:val="0E66A77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14">
    <w:nsid w:val="74D01AEB"/>
    <w:multiLevelType w:val="hybridMultilevel"/>
    <w:tmpl w:val="884AE4B0"/>
    <w:lvl w:ilvl="0" w:tplc="078256D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5">
    <w:nsid w:val="76131688"/>
    <w:multiLevelType w:val="hybridMultilevel"/>
    <w:tmpl w:val="4E627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9"/>
  </w:num>
  <w:num w:numId="3">
    <w:abstractNumId w:val="4"/>
  </w:num>
  <w:num w:numId="4">
    <w:abstractNumId w:val="3"/>
  </w:num>
  <w:num w:numId="5">
    <w:abstractNumId w:val="8"/>
  </w:num>
  <w:num w:numId="6">
    <w:abstractNumId w:val="6"/>
  </w:num>
  <w:num w:numId="7">
    <w:abstractNumId w:val="7"/>
  </w:num>
  <w:num w:numId="8">
    <w:abstractNumId w:val="15"/>
  </w:num>
  <w:num w:numId="9">
    <w:abstractNumId w:val="11"/>
  </w:num>
  <w:num w:numId="10">
    <w:abstractNumId w:val="0"/>
  </w:num>
  <w:num w:numId="11">
    <w:abstractNumId w:val="5"/>
  </w:num>
  <w:num w:numId="12">
    <w:abstractNumId w:val="14"/>
  </w:num>
  <w:num w:numId="13">
    <w:abstractNumId w:val="2"/>
  </w:num>
  <w:num w:numId="14">
    <w:abstractNumId w:val="10"/>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D60"/>
    <w:rsid w:val="000014F0"/>
    <w:rsid w:val="00001883"/>
    <w:rsid w:val="00002713"/>
    <w:rsid w:val="00003DAB"/>
    <w:rsid w:val="00004E2A"/>
    <w:rsid w:val="000054EC"/>
    <w:rsid w:val="0001019C"/>
    <w:rsid w:val="00010F81"/>
    <w:rsid w:val="0001211D"/>
    <w:rsid w:val="00014571"/>
    <w:rsid w:val="00016AD4"/>
    <w:rsid w:val="000170B8"/>
    <w:rsid w:val="00022CCA"/>
    <w:rsid w:val="0002422E"/>
    <w:rsid w:val="00026CC4"/>
    <w:rsid w:val="000300B5"/>
    <w:rsid w:val="00030A6F"/>
    <w:rsid w:val="00030EBA"/>
    <w:rsid w:val="00032885"/>
    <w:rsid w:val="000331F1"/>
    <w:rsid w:val="00033F83"/>
    <w:rsid w:val="00034A12"/>
    <w:rsid w:val="000357D1"/>
    <w:rsid w:val="000365A2"/>
    <w:rsid w:val="00036A87"/>
    <w:rsid w:val="000377AC"/>
    <w:rsid w:val="00042240"/>
    <w:rsid w:val="000439E3"/>
    <w:rsid w:val="00046561"/>
    <w:rsid w:val="0004725A"/>
    <w:rsid w:val="000475B9"/>
    <w:rsid w:val="00047DDD"/>
    <w:rsid w:val="00047DE2"/>
    <w:rsid w:val="0005046F"/>
    <w:rsid w:val="00051FDE"/>
    <w:rsid w:val="000524C3"/>
    <w:rsid w:val="000530DF"/>
    <w:rsid w:val="00053334"/>
    <w:rsid w:val="000546FD"/>
    <w:rsid w:val="00054AF1"/>
    <w:rsid w:val="00054D49"/>
    <w:rsid w:val="00055A2B"/>
    <w:rsid w:val="00056741"/>
    <w:rsid w:val="00056EC8"/>
    <w:rsid w:val="00061090"/>
    <w:rsid w:val="00065DAF"/>
    <w:rsid w:val="000664B2"/>
    <w:rsid w:val="00066CA8"/>
    <w:rsid w:val="00067B88"/>
    <w:rsid w:val="00070BBB"/>
    <w:rsid w:val="000724B0"/>
    <w:rsid w:val="0007282A"/>
    <w:rsid w:val="0007367D"/>
    <w:rsid w:val="00074CA1"/>
    <w:rsid w:val="00077568"/>
    <w:rsid w:val="00080BDE"/>
    <w:rsid w:val="0008619E"/>
    <w:rsid w:val="0009042D"/>
    <w:rsid w:val="00090874"/>
    <w:rsid w:val="000929D2"/>
    <w:rsid w:val="000934CB"/>
    <w:rsid w:val="0009387D"/>
    <w:rsid w:val="000945BF"/>
    <w:rsid w:val="000A0372"/>
    <w:rsid w:val="000A0DC1"/>
    <w:rsid w:val="000A469F"/>
    <w:rsid w:val="000A519D"/>
    <w:rsid w:val="000A616B"/>
    <w:rsid w:val="000A78C4"/>
    <w:rsid w:val="000B38E9"/>
    <w:rsid w:val="000B3F9C"/>
    <w:rsid w:val="000B3FE2"/>
    <w:rsid w:val="000D0193"/>
    <w:rsid w:val="000D0590"/>
    <w:rsid w:val="000D07EA"/>
    <w:rsid w:val="000D0C73"/>
    <w:rsid w:val="000D102D"/>
    <w:rsid w:val="000D2237"/>
    <w:rsid w:val="000D4AB3"/>
    <w:rsid w:val="000D74FC"/>
    <w:rsid w:val="000D7896"/>
    <w:rsid w:val="000E1659"/>
    <w:rsid w:val="000E1B47"/>
    <w:rsid w:val="000E20D8"/>
    <w:rsid w:val="000E275B"/>
    <w:rsid w:val="000E2C8F"/>
    <w:rsid w:val="000E350E"/>
    <w:rsid w:val="000E364C"/>
    <w:rsid w:val="000E3E3B"/>
    <w:rsid w:val="000E4F29"/>
    <w:rsid w:val="000E4F6E"/>
    <w:rsid w:val="000E54F8"/>
    <w:rsid w:val="000F14F2"/>
    <w:rsid w:val="000F48F8"/>
    <w:rsid w:val="0010036A"/>
    <w:rsid w:val="001003E4"/>
    <w:rsid w:val="00100B38"/>
    <w:rsid w:val="00104780"/>
    <w:rsid w:val="00105B75"/>
    <w:rsid w:val="00110958"/>
    <w:rsid w:val="001117AD"/>
    <w:rsid w:val="0011187D"/>
    <w:rsid w:val="00111B2C"/>
    <w:rsid w:val="001126FA"/>
    <w:rsid w:val="0011403D"/>
    <w:rsid w:val="00114FEA"/>
    <w:rsid w:val="00116873"/>
    <w:rsid w:val="001225A6"/>
    <w:rsid w:val="00124512"/>
    <w:rsid w:val="001264D3"/>
    <w:rsid w:val="00132289"/>
    <w:rsid w:val="00132DCF"/>
    <w:rsid w:val="00134744"/>
    <w:rsid w:val="001349D3"/>
    <w:rsid w:val="0013622D"/>
    <w:rsid w:val="0013797A"/>
    <w:rsid w:val="00140158"/>
    <w:rsid w:val="0014219D"/>
    <w:rsid w:val="001440AF"/>
    <w:rsid w:val="001445D6"/>
    <w:rsid w:val="00146C50"/>
    <w:rsid w:val="0014763C"/>
    <w:rsid w:val="00151E7A"/>
    <w:rsid w:val="00153727"/>
    <w:rsid w:val="00154DC2"/>
    <w:rsid w:val="00156D34"/>
    <w:rsid w:val="001573E2"/>
    <w:rsid w:val="00157D92"/>
    <w:rsid w:val="00160908"/>
    <w:rsid w:val="001620AA"/>
    <w:rsid w:val="00163F83"/>
    <w:rsid w:val="001641EA"/>
    <w:rsid w:val="00164D56"/>
    <w:rsid w:val="001663F8"/>
    <w:rsid w:val="00166B71"/>
    <w:rsid w:val="00170DAA"/>
    <w:rsid w:val="0017210B"/>
    <w:rsid w:val="00174DD6"/>
    <w:rsid w:val="001755E4"/>
    <w:rsid w:val="0017581F"/>
    <w:rsid w:val="00175DA5"/>
    <w:rsid w:val="00182E8F"/>
    <w:rsid w:val="00185123"/>
    <w:rsid w:val="00190458"/>
    <w:rsid w:val="00190494"/>
    <w:rsid w:val="00190A12"/>
    <w:rsid w:val="0019224C"/>
    <w:rsid w:val="00192C18"/>
    <w:rsid w:val="00192FC6"/>
    <w:rsid w:val="00196A78"/>
    <w:rsid w:val="001A0797"/>
    <w:rsid w:val="001A1F39"/>
    <w:rsid w:val="001A2A53"/>
    <w:rsid w:val="001A40CD"/>
    <w:rsid w:val="001A53DF"/>
    <w:rsid w:val="001A5BEC"/>
    <w:rsid w:val="001B0A38"/>
    <w:rsid w:val="001B1519"/>
    <w:rsid w:val="001B3B4C"/>
    <w:rsid w:val="001B41E8"/>
    <w:rsid w:val="001B50BD"/>
    <w:rsid w:val="001B67CB"/>
    <w:rsid w:val="001C0A5F"/>
    <w:rsid w:val="001C1D9D"/>
    <w:rsid w:val="001C2A1B"/>
    <w:rsid w:val="001C4A26"/>
    <w:rsid w:val="001C4CD9"/>
    <w:rsid w:val="001C5FCA"/>
    <w:rsid w:val="001C72BD"/>
    <w:rsid w:val="001D32AE"/>
    <w:rsid w:val="001D430D"/>
    <w:rsid w:val="001D45F7"/>
    <w:rsid w:val="001D4B10"/>
    <w:rsid w:val="001D4F6C"/>
    <w:rsid w:val="001D5CCB"/>
    <w:rsid w:val="001E0D2F"/>
    <w:rsid w:val="001E0F11"/>
    <w:rsid w:val="001E2BD5"/>
    <w:rsid w:val="001E34C1"/>
    <w:rsid w:val="001E5407"/>
    <w:rsid w:val="001E7771"/>
    <w:rsid w:val="001F38CC"/>
    <w:rsid w:val="001F3ABC"/>
    <w:rsid w:val="001F400A"/>
    <w:rsid w:val="001F4D62"/>
    <w:rsid w:val="00200527"/>
    <w:rsid w:val="0020199B"/>
    <w:rsid w:val="00202B7A"/>
    <w:rsid w:val="00202CD6"/>
    <w:rsid w:val="0020419D"/>
    <w:rsid w:val="00204773"/>
    <w:rsid w:val="00206815"/>
    <w:rsid w:val="00207194"/>
    <w:rsid w:val="00207A22"/>
    <w:rsid w:val="00207D92"/>
    <w:rsid w:val="002118F3"/>
    <w:rsid w:val="00214687"/>
    <w:rsid w:val="00214F5F"/>
    <w:rsid w:val="00216838"/>
    <w:rsid w:val="00217AEB"/>
    <w:rsid w:val="00220DB8"/>
    <w:rsid w:val="002229C6"/>
    <w:rsid w:val="00224D06"/>
    <w:rsid w:val="00225C44"/>
    <w:rsid w:val="00225E47"/>
    <w:rsid w:val="002275CE"/>
    <w:rsid w:val="00227E89"/>
    <w:rsid w:val="00233693"/>
    <w:rsid w:val="002358D7"/>
    <w:rsid w:val="002364A3"/>
    <w:rsid w:val="0023685F"/>
    <w:rsid w:val="002375DD"/>
    <w:rsid w:val="00242795"/>
    <w:rsid w:val="00244458"/>
    <w:rsid w:val="00245BD6"/>
    <w:rsid w:val="00247BB3"/>
    <w:rsid w:val="0025313E"/>
    <w:rsid w:val="002549B4"/>
    <w:rsid w:val="00254D00"/>
    <w:rsid w:val="0025603F"/>
    <w:rsid w:val="00261EBC"/>
    <w:rsid w:val="00264A04"/>
    <w:rsid w:val="00270A4D"/>
    <w:rsid w:val="002727D5"/>
    <w:rsid w:val="00272B73"/>
    <w:rsid w:val="002740FC"/>
    <w:rsid w:val="00274CD5"/>
    <w:rsid w:val="00274FBA"/>
    <w:rsid w:val="00275832"/>
    <w:rsid w:val="00275BD0"/>
    <w:rsid w:val="0027681B"/>
    <w:rsid w:val="002777D6"/>
    <w:rsid w:val="00281B12"/>
    <w:rsid w:val="00281BF4"/>
    <w:rsid w:val="002822C8"/>
    <w:rsid w:val="002826A7"/>
    <w:rsid w:val="00285ACD"/>
    <w:rsid w:val="00290DFC"/>
    <w:rsid w:val="00292C12"/>
    <w:rsid w:val="002933D3"/>
    <w:rsid w:val="00293C2F"/>
    <w:rsid w:val="00296027"/>
    <w:rsid w:val="0029708D"/>
    <w:rsid w:val="002A12C0"/>
    <w:rsid w:val="002A2628"/>
    <w:rsid w:val="002A4BAB"/>
    <w:rsid w:val="002A62B9"/>
    <w:rsid w:val="002B09DA"/>
    <w:rsid w:val="002B2018"/>
    <w:rsid w:val="002B2F43"/>
    <w:rsid w:val="002B5102"/>
    <w:rsid w:val="002B51FD"/>
    <w:rsid w:val="002B523A"/>
    <w:rsid w:val="002B5358"/>
    <w:rsid w:val="002B61C1"/>
    <w:rsid w:val="002B6A69"/>
    <w:rsid w:val="002C0C53"/>
    <w:rsid w:val="002C2341"/>
    <w:rsid w:val="002C369B"/>
    <w:rsid w:val="002C42EC"/>
    <w:rsid w:val="002C6027"/>
    <w:rsid w:val="002C6C9B"/>
    <w:rsid w:val="002D4756"/>
    <w:rsid w:val="002D494A"/>
    <w:rsid w:val="002D5EE2"/>
    <w:rsid w:val="002D6B09"/>
    <w:rsid w:val="002D6F2F"/>
    <w:rsid w:val="002E0E9A"/>
    <w:rsid w:val="002E1624"/>
    <w:rsid w:val="002E2299"/>
    <w:rsid w:val="002E4060"/>
    <w:rsid w:val="002E4FA2"/>
    <w:rsid w:val="002E5B56"/>
    <w:rsid w:val="002E6E9B"/>
    <w:rsid w:val="002F24EF"/>
    <w:rsid w:val="002F25EF"/>
    <w:rsid w:val="002F2CD3"/>
    <w:rsid w:val="002F5564"/>
    <w:rsid w:val="002F561B"/>
    <w:rsid w:val="002F7CC2"/>
    <w:rsid w:val="002F7E8B"/>
    <w:rsid w:val="00301D29"/>
    <w:rsid w:val="00302231"/>
    <w:rsid w:val="00303DCF"/>
    <w:rsid w:val="00304406"/>
    <w:rsid w:val="00306020"/>
    <w:rsid w:val="003108DD"/>
    <w:rsid w:val="00310B2F"/>
    <w:rsid w:val="00310FF9"/>
    <w:rsid w:val="00311034"/>
    <w:rsid w:val="00314A8C"/>
    <w:rsid w:val="00316B2A"/>
    <w:rsid w:val="00316E3C"/>
    <w:rsid w:val="00320E37"/>
    <w:rsid w:val="00320F0B"/>
    <w:rsid w:val="00321344"/>
    <w:rsid w:val="003231EA"/>
    <w:rsid w:val="00327009"/>
    <w:rsid w:val="00327919"/>
    <w:rsid w:val="003318C6"/>
    <w:rsid w:val="00332928"/>
    <w:rsid w:val="00335C87"/>
    <w:rsid w:val="00336870"/>
    <w:rsid w:val="00337D71"/>
    <w:rsid w:val="00337DD8"/>
    <w:rsid w:val="00341882"/>
    <w:rsid w:val="00341CCC"/>
    <w:rsid w:val="003432FB"/>
    <w:rsid w:val="003443C3"/>
    <w:rsid w:val="00345533"/>
    <w:rsid w:val="00346363"/>
    <w:rsid w:val="003467F5"/>
    <w:rsid w:val="0035021F"/>
    <w:rsid w:val="00352CA3"/>
    <w:rsid w:val="003559EC"/>
    <w:rsid w:val="00355A2C"/>
    <w:rsid w:val="0036024D"/>
    <w:rsid w:val="0036246B"/>
    <w:rsid w:val="00363228"/>
    <w:rsid w:val="00364452"/>
    <w:rsid w:val="003648EF"/>
    <w:rsid w:val="00364DE5"/>
    <w:rsid w:val="003664C3"/>
    <w:rsid w:val="00366E87"/>
    <w:rsid w:val="0037081A"/>
    <w:rsid w:val="003728E9"/>
    <w:rsid w:val="0037392C"/>
    <w:rsid w:val="0037395B"/>
    <w:rsid w:val="00376D83"/>
    <w:rsid w:val="00376E7E"/>
    <w:rsid w:val="00377B7D"/>
    <w:rsid w:val="0038090A"/>
    <w:rsid w:val="00381829"/>
    <w:rsid w:val="00385C7C"/>
    <w:rsid w:val="003861C3"/>
    <w:rsid w:val="003874EA"/>
    <w:rsid w:val="003901FB"/>
    <w:rsid w:val="00391E93"/>
    <w:rsid w:val="00393147"/>
    <w:rsid w:val="00394B48"/>
    <w:rsid w:val="003A1E73"/>
    <w:rsid w:val="003A3893"/>
    <w:rsid w:val="003A5849"/>
    <w:rsid w:val="003A6ED0"/>
    <w:rsid w:val="003A7305"/>
    <w:rsid w:val="003A7AF1"/>
    <w:rsid w:val="003B0D62"/>
    <w:rsid w:val="003B286D"/>
    <w:rsid w:val="003B5F27"/>
    <w:rsid w:val="003B78D5"/>
    <w:rsid w:val="003B7BDD"/>
    <w:rsid w:val="003C1A22"/>
    <w:rsid w:val="003C4169"/>
    <w:rsid w:val="003C48B2"/>
    <w:rsid w:val="003C4F29"/>
    <w:rsid w:val="003C53AA"/>
    <w:rsid w:val="003D0C55"/>
    <w:rsid w:val="003D0E38"/>
    <w:rsid w:val="003D1150"/>
    <w:rsid w:val="003D1C53"/>
    <w:rsid w:val="003D54E7"/>
    <w:rsid w:val="003D6A39"/>
    <w:rsid w:val="003D70D2"/>
    <w:rsid w:val="003D7ABF"/>
    <w:rsid w:val="003E2EE5"/>
    <w:rsid w:val="003E349B"/>
    <w:rsid w:val="003E42FB"/>
    <w:rsid w:val="003E5980"/>
    <w:rsid w:val="003E66E9"/>
    <w:rsid w:val="003E74CE"/>
    <w:rsid w:val="003F0009"/>
    <w:rsid w:val="003F09E5"/>
    <w:rsid w:val="003F3416"/>
    <w:rsid w:val="003F3FDD"/>
    <w:rsid w:val="003F67CE"/>
    <w:rsid w:val="003F75EE"/>
    <w:rsid w:val="0040226A"/>
    <w:rsid w:val="00402A96"/>
    <w:rsid w:val="00403FC8"/>
    <w:rsid w:val="00404280"/>
    <w:rsid w:val="00405784"/>
    <w:rsid w:val="00405D5A"/>
    <w:rsid w:val="00407248"/>
    <w:rsid w:val="00411479"/>
    <w:rsid w:val="004119BB"/>
    <w:rsid w:val="0041703C"/>
    <w:rsid w:val="00417129"/>
    <w:rsid w:val="004212B9"/>
    <w:rsid w:val="004221E1"/>
    <w:rsid w:val="00423271"/>
    <w:rsid w:val="00426B3F"/>
    <w:rsid w:val="00427204"/>
    <w:rsid w:val="00430AAD"/>
    <w:rsid w:val="00432116"/>
    <w:rsid w:val="0043262C"/>
    <w:rsid w:val="00432CC9"/>
    <w:rsid w:val="00433858"/>
    <w:rsid w:val="00433D6E"/>
    <w:rsid w:val="00435144"/>
    <w:rsid w:val="004358E4"/>
    <w:rsid w:val="004365FD"/>
    <w:rsid w:val="00437FE7"/>
    <w:rsid w:val="0044217E"/>
    <w:rsid w:val="004453E8"/>
    <w:rsid w:val="00445A28"/>
    <w:rsid w:val="00445AA2"/>
    <w:rsid w:val="00446F5D"/>
    <w:rsid w:val="00450692"/>
    <w:rsid w:val="004526A6"/>
    <w:rsid w:val="004535DA"/>
    <w:rsid w:val="00453A4F"/>
    <w:rsid w:val="00454A82"/>
    <w:rsid w:val="00455636"/>
    <w:rsid w:val="00461141"/>
    <w:rsid w:val="004621DB"/>
    <w:rsid w:val="00463CDD"/>
    <w:rsid w:val="00463E49"/>
    <w:rsid w:val="0046440C"/>
    <w:rsid w:val="004647AD"/>
    <w:rsid w:val="00466EAE"/>
    <w:rsid w:val="00471338"/>
    <w:rsid w:val="00471A1D"/>
    <w:rsid w:val="0047316D"/>
    <w:rsid w:val="00473DC1"/>
    <w:rsid w:val="00474BE5"/>
    <w:rsid w:val="004806AE"/>
    <w:rsid w:val="00481AB1"/>
    <w:rsid w:val="00483DD0"/>
    <w:rsid w:val="00483DF4"/>
    <w:rsid w:val="00484B3C"/>
    <w:rsid w:val="0048603A"/>
    <w:rsid w:val="00486C24"/>
    <w:rsid w:val="00487528"/>
    <w:rsid w:val="00487B90"/>
    <w:rsid w:val="00490522"/>
    <w:rsid w:val="0049195C"/>
    <w:rsid w:val="0049772F"/>
    <w:rsid w:val="004A1350"/>
    <w:rsid w:val="004A255A"/>
    <w:rsid w:val="004A2AAE"/>
    <w:rsid w:val="004A4369"/>
    <w:rsid w:val="004A45A7"/>
    <w:rsid w:val="004A4D25"/>
    <w:rsid w:val="004A51BA"/>
    <w:rsid w:val="004A6000"/>
    <w:rsid w:val="004A6465"/>
    <w:rsid w:val="004B1269"/>
    <w:rsid w:val="004B13A6"/>
    <w:rsid w:val="004B363A"/>
    <w:rsid w:val="004B368D"/>
    <w:rsid w:val="004B4A7A"/>
    <w:rsid w:val="004B58AE"/>
    <w:rsid w:val="004B5980"/>
    <w:rsid w:val="004C020C"/>
    <w:rsid w:val="004C58E9"/>
    <w:rsid w:val="004C7784"/>
    <w:rsid w:val="004D45CC"/>
    <w:rsid w:val="004D4870"/>
    <w:rsid w:val="004D656D"/>
    <w:rsid w:val="004D710E"/>
    <w:rsid w:val="004D7604"/>
    <w:rsid w:val="004E1CE1"/>
    <w:rsid w:val="004E24D0"/>
    <w:rsid w:val="004E6262"/>
    <w:rsid w:val="004E6765"/>
    <w:rsid w:val="004F1F13"/>
    <w:rsid w:val="004F3B8E"/>
    <w:rsid w:val="004F43B7"/>
    <w:rsid w:val="004F647B"/>
    <w:rsid w:val="004F7221"/>
    <w:rsid w:val="004F7BE3"/>
    <w:rsid w:val="005003E4"/>
    <w:rsid w:val="005006F1"/>
    <w:rsid w:val="00501726"/>
    <w:rsid w:val="00501DB3"/>
    <w:rsid w:val="005026FF"/>
    <w:rsid w:val="00502890"/>
    <w:rsid w:val="005042AD"/>
    <w:rsid w:val="00505081"/>
    <w:rsid w:val="00505B2B"/>
    <w:rsid w:val="005065C8"/>
    <w:rsid w:val="0051090B"/>
    <w:rsid w:val="005130E3"/>
    <w:rsid w:val="00514F0B"/>
    <w:rsid w:val="0051549F"/>
    <w:rsid w:val="00515DC1"/>
    <w:rsid w:val="00517070"/>
    <w:rsid w:val="0051737F"/>
    <w:rsid w:val="005225A0"/>
    <w:rsid w:val="005230A0"/>
    <w:rsid w:val="00523282"/>
    <w:rsid w:val="00524A06"/>
    <w:rsid w:val="005257F3"/>
    <w:rsid w:val="00526632"/>
    <w:rsid w:val="00526A8C"/>
    <w:rsid w:val="00527C48"/>
    <w:rsid w:val="00530540"/>
    <w:rsid w:val="00530E46"/>
    <w:rsid w:val="0053200D"/>
    <w:rsid w:val="00533A07"/>
    <w:rsid w:val="00533F9D"/>
    <w:rsid w:val="00534883"/>
    <w:rsid w:val="00535A59"/>
    <w:rsid w:val="00536852"/>
    <w:rsid w:val="005429ED"/>
    <w:rsid w:val="00543888"/>
    <w:rsid w:val="005439BE"/>
    <w:rsid w:val="00543E8E"/>
    <w:rsid w:val="005449DD"/>
    <w:rsid w:val="00544AA1"/>
    <w:rsid w:val="00544D77"/>
    <w:rsid w:val="00545940"/>
    <w:rsid w:val="00547B06"/>
    <w:rsid w:val="005503D0"/>
    <w:rsid w:val="00550FB4"/>
    <w:rsid w:val="005544EE"/>
    <w:rsid w:val="0055503B"/>
    <w:rsid w:val="00557261"/>
    <w:rsid w:val="00560236"/>
    <w:rsid w:val="00560AB9"/>
    <w:rsid w:val="005617C5"/>
    <w:rsid w:val="00563BF3"/>
    <w:rsid w:val="005646B5"/>
    <w:rsid w:val="00565BE5"/>
    <w:rsid w:val="00566216"/>
    <w:rsid w:val="005677B3"/>
    <w:rsid w:val="0057452F"/>
    <w:rsid w:val="005762BD"/>
    <w:rsid w:val="0058121A"/>
    <w:rsid w:val="00582D0B"/>
    <w:rsid w:val="00582DDF"/>
    <w:rsid w:val="00583D99"/>
    <w:rsid w:val="0058709A"/>
    <w:rsid w:val="00587550"/>
    <w:rsid w:val="00590370"/>
    <w:rsid w:val="00590AC2"/>
    <w:rsid w:val="00590F55"/>
    <w:rsid w:val="00593E3D"/>
    <w:rsid w:val="00594A7F"/>
    <w:rsid w:val="00594C5C"/>
    <w:rsid w:val="00596550"/>
    <w:rsid w:val="00597637"/>
    <w:rsid w:val="005A3850"/>
    <w:rsid w:val="005A435C"/>
    <w:rsid w:val="005A4B30"/>
    <w:rsid w:val="005A4C7A"/>
    <w:rsid w:val="005A5062"/>
    <w:rsid w:val="005A5CBF"/>
    <w:rsid w:val="005A7651"/>
    <w:rsid w:val="005B00E5"/>
    <w:rsid w:val="005B010B"/>
    <w:rsid w:val="005B0573"/>
    <w:rsid w:val="005B2DC6"/>
    <w:rsid w:val="005B5E02"/>
    <w:rsid w:val="005B607C"/>
    <w:rsid w:val="005C0105"/>
    <w:rsid w:val="005C25DA"/>
    <w:rsid w:val="005C34B5"/>
    <w:rsid w:val="005C3708"/>
    <w:rsid w:val="005C4072"/>
    <w:rsid w:val="005C5139"/>
    <w:rsid w:val="005C6972"/>
    <w:rsid w:val="005C73B4"/>
    <w:rsid w:val="005D1F01"/>
    <w:rsid w:val="005D27F3"/>
    <w:rsid w:val="005D29D3"/>
    <w:rsid w:val="005D364B"/>
    <w:rsid w:val="005D394F"/>
    <w:rsid w:val="005D554F"/>
    <w:rsid w:val="005D5CD6"/>
    <w:rsid w:val="005D60C1"/>
    <w:rsid w:val="005D6CEE"/>
    <w:rsid w:val="005D7295"/>
    <w:rsid w:val="005D77F0"/>
    <w:rsid w:val="005E2011"/>
    <w:rsid w:val="005E3AC6"/>
    <w:rsid w:val="005E42C2"/>
    <w:rsid w:val="005E494A"/>
    <w:rsid w:val="005E5001"/>
    <w:rsid w:val="005E504C"/>
    <w:rsid w:val="005E6281"/>
    <w:rsid w:val="005E6564"/>
    <w:rsid w:val="005E6944"/>
    <w:rsid w:val="005E7DB5"/>
    <w:rsid w:val="005F1129"/>
    <w:rsid w:val="005F22D2"/>
    <w:rsid w:val="005F232C"/>
    <w:rsid w:val="005F2962"/>
    <w:rsid w:val="005F62BF"/>
    <w:rsid w:val="005F6908"/>
    <w:rsid w:val="00601020"/>
    <w:rsid w:val="006028A4"/>
    <w:rsid w:val="00602EBB"/>
    <w:rsid w:val="00603300"/>
    <w:rsid w:val="00603B30"/>
    <w:rsid w:val="00605A49"/>
    <w:rsid w:val="00607382"/>
    <w:rsid w:val="0061000F"/>
    <w:rsid w:val="0061241B"/>
    <w:rsid w:val="00613650"/>
    <w:rsid w:val="00613E07"/>
    <w:rsid w:val="00613E18"/>
    <w:rsid w:val="00614B00"/>
    <w:rsid w:val="006152D1"/>
    <w:rsid w:val="0061532E"/>
    <w:rsid w:val="006236A9"/>
    <w:rsid w:val="00623BE7"/>
    <w:rsid w:val="00625802"/>
    <w:rsid w:val="00625A76"/>
    <w:rsid w:val="0062641B"/>
    <w:rsid w:val="00627EA7"/>
    <w:rsid w:val="00633316"/>
    <w:rsid w:val="0063504A"/>
    <w:rsid w:val="00637859"/>
    <w:rsid w:val="006403CF"/>
    <w:rsid w:val="006405D1"/>
    <w:rsid w:val="006409EE"/>
    <w:rsid w:val="0064624F"/>
    <w:rsid w:val="0064628A"/>
    <w:rsid w:val="00647079"/>
    <w:rsid w:val="006472BF"/>
    <w:rsid w:val="00650AC3"/>
    <w:rsid w:val="00651FC9"/>
    <w:rsid w:val="006533F6"/>
    <w:rsid w:val="00653B88"/>
    <w:rsid w:val="006540D8"/>
    <w:rsid w:val="00654DEC"/>
    <w:rsid w:val="00656848"/>
    <w:rsid w:val="00660CB9"/>
    <w:rsid w:val="00661F7C"/>
    <w:rsid w:val="00662865"/>
    <w:rsid w:val="006662BD"/>
    <w:rsid w:val="00667382"/>
    <w:rsid w:val="006715BD"/>
    <w:rsid w:val="00673CD8"/>
    <w:rsid w:val="00676AD9"/>
    <w:rsid w:val="0068067C"/>
    <w:rsid w:val="00680DF3"/>
    <w:rsid w:val="00696F0A"/>
    <w:rsid w:val="0069748A"/>
    <w:rsid w:val="0069755D"/>
    <w:rsid w:val="006A1916"/>
    <w:rsid w:val="006A4A8D"/>
    <w:rsid w:val="006A54A9"/>
    <w:rsid w:val="006B0CF5"/>
    <w:rsid w:val="006B1AA1"/>
    <w:rsid w:val="006B3B9B"/>
    <w:rsid w:val="006B4123"/>
    <w:rsid w:val="006B4C8C"/>
    <w:rsid w:val="006B5B48"/>
    <w:rsid w:val="006C04FD"/>
    <w:rsid w:val="006C2158"/>
    <w:rsid w:val="006C3675"/>
    <w:rsid w:val="006C4F22"/>
    <w:rsid w:val="006C5224"/>
    <w:rsid w:val="006C5DE5"/>
    <w:rsid w:val="006C6AF4"/>
    <w:rsid w:val="006C7BE4"/>
    <w:rsid w:val="006D02B8"/>
    <w:rsid w:val="006D3A46"/>
    <w:rsid w:val="006D42EC"/>
    <w:rsid w:val="006D5532"/>
    <w:rsid w:val="006D7931"/>
    <w:rsid w:val="006D7E78"/>
    <w:rsid w:val="006E0B44"/>
    <w:rsid w:val="006E2B9D"/>
    <w:rsid w:val="006E2FE1"/>
    <w:rsid w:val="006E5611"/>
    <w:rsid w:val="006E6D36"/>
    <w:rsid w:val="006F1084"/>
    <w:rsid w:val="006F1DD1"/>
    <w:rsid w:val="006F3F3D"/>
    <w:rsid w:val="006F46EF"/>
    <w:rsid w:val="006F4A26"/>
    <w:rsid w:val="007025C7"/>
    <w:rsid w:val="00705707"/>
    <w:rsid w:val="00705D03"/>
    <w:rsid w:val="00706180"/>
    <w:rsid w:val="007078B1"/>
    <w:rsid w:val="00712880"/>
    <w:rsid w:val="00712B46"/>
    <w:rsid w:val="00712CE5"/>
    <w:rsid w:val="00715825"/>
    <w:rsid w:val="007163A6"/>
    <w:rsid w:val="00716AE7"/>
    <w:rsid w:val="00716F02"/>
    <w:rsid w:val="0072141E"/>
    <w:rsid w:val="00721B9E"/>
    <w:rsid w:val="0072266E"/>
    <w:rsid w:val="0072603A"/>
    <w:rsid w:val="00726113"/>
    <w:rsid w:val="007318DF"/>
    <w:rsid w:val="0073691C"/>
    <w:rsid w:val="00736CF7"/>
    <w:rsid w:val="00742628"/>
    <w:rsid w:val="00742D09"/>
    <w:rsid w:val="00743236"/>
    <w:rsid w:val="00745343"/>
    <w:rsid w:val="00745380"/>
    <w:rsid w:val="00747D09"/>
    <w:rsid w:val="00750442"/>
    <w:rsid w:val="007505EF"/>
    <w:rsid w:val="00753391"/>
    <w:rsid w:val="00754A52"/>
    <w:rsid w:val="0075502B"/>
    <w:rsid w:val="007556F1"/>
    <w:rsid w:val="007557E3"/>
    <w:rsid w:val="0075586E"/>
    <w:rsid w:val="00755B64"/>
    <w:rsid w:val="00756276"/>
    <w:rsid w:val="00756290"/>
    <w:rsid w:val="00761870"/>
    <w:rsid w:val="00763D30"/>
    <w:rsid w:val="00764016"/>
    <w:rsid w:val="0076578A"/>
    <w:rsid w:val="0076737E"/>
    <w:rsid w:val="007676BE"/>
    <w:rsid w:val="007705CD"/>
    <w:rsid w:val="00770DCC"/>
    <w:rsid w:val="00777222"/>
    <w:rsid w:val="007811F8"/>
    <w:rsid w:val="007821B6"/>
    <w:rsid w:val="00782E01"/>
    <w:rsid w:val="0078339C"/>
    <w:rsid w:val="00783AE2"/>
    <w:rsid w:val="00783FB3"/>
    <w:rsid w:val="00784E77"/>
    <w:rsid w:val="00785005"/>
    <w:rsid w:val="00785007"/>
    <w:rsid w:val="00791A9C"/>
    <w:rsid w:val="00794A86"/>
    <w:rsid w:val="007A115B"/>
    <w:rsid w:val="007A2881"/>
    <w:rsid w:val="007A2B0B"/>
    <w:rsid w:val="007A3EF3"/>
    <w:rsid w:val="007A5E82"/>
    <w:rsid w:val="007A77A6"/>
    <w:rsid w:val="007A7984"/>
    <w:rsid w:val="007B00B8"/>
    <w:rsid w:val="007B3AB0"/>
    <w:rsid w:val="007B77C8"/>
    <w:rsid w:val="007C004E"/>
    <w:rsid w:val="007C10ED"/>
    <w:rsid w:val="007C3BC5"/>
    <w:rsid w:val="007C4629"/>
    <w:rsid w:val="007C4D74"/>
    <w:rsid w:val="007C4FE0"/>
    <w:rsid w:val="007C51D7"/>
    <w:rsid w:val="007C5920"/>
    <w:rsid w:val="007C6C38"/>
    <w:rsid w:val="007D1BB4"/>
    <w:rsid w:val="007D3C0F"/>
    <w:rsid w:val="007D44FF"/>
    <w:rsid w:val="007D49CF"/>
    <w:rsid w:val="007D6486"/>
    <w:rsid w:val="007D64C9"/>
    <w:rsid w:val="007D6DE3"/>
    <w:rsid w:val="007E0A22"/>
    <w:rsid w:val="007E0A2E"/>
    <w:rsid w:val="007E1681"/>
    <w:rsid w:val="007E2230"/>
    <w:rsid w:val="007E3E66"/>
    <w:rsid w:val="007E48B6"/>
    <w:rsid w:val="007E5F9F"/>
    <w:rsid w:val="007E7314"/>
    <w:rsid w:val="007F30D6"/>
    <w:rsid w:val="007F41DC"/>
    <w:rsid w:val="007F45B8"/>
    <w:rsid w:val="007F515F"/>
    <w:rsid w:val="008054A9"/>
    <w:rsid w:val="00805556"/>
    <w:rsid w:val="00806972"/>
    <w:rsid w:val="0081052E"/>
    <w:rsid w:val="00812441"/>
    <w:rsid w:val="0081278A"/>
    <w:rsid w:val="00814EE0"/>
    <w:rsid w:val="0081519A"/>
    <w:rsid w:val="00821F06"/>
    <w:rsid w:val="00822B83"/>
    <w:rsid w:val="00824BDD"/>
    <w:rsid w:val="008277B5"/>
    <w:rsid w:val="00830253"/>
    <w:rsid w:val="00832E33"/>
    <w:rsid w:val="00833FFE"/>
    <w:rsid w:val="008343D4"/>
    <w:rsid w:val="00834AE4"/>
    <w:rsid w:val="008352CB"/>
    <w:rsid w:val="00835A24"/>
    <w:rsid w:val="008377FF"/>
    <w:rsid w:val="008429AD"/>
    <w:rsid w:val="00842C22"/>
    <w:rsid w:val="0084341A"/>
    <w:rsid w:val="0084377E"/>
    <w:rsid w:val="00846445"/>
    <w:rsid w:val="00846FD2"/>
    <w:rsid w:val="0084735A"/>
    <w:rsid w:val="00847C98"/>
    <w:rsid w:val="00850D2B"/>
    <w:rsid w:val="008520D1"/>
    <w:rsid w:val="00852D63"/>
    <w:rsid w:val="00852E26"/>
    <w:rsid w:val="00853386"/>
    <w:rsid w:val="00853BA0"/>
    <w:rsid w:val="00854399"/>
    <w:rsid w:val="00854494"/>
    <w:rsid w:val="00856ED8"/>
    <w:rsid w:val="00863527"/>
    <w:rsid w:val="00863BC5"/>
    <w:rsid w:val="00864BF7"/>
    <w:rsid w:val="00864E0F"/>
    <w:rsid w:val="00865FFF"/>
    <w:rsid w:val="008661E9"/>
    <w:rsid w:val="00866D0E"/>
    <w:rsid w:val="00870DBB"/>
    <w:rsid w:val="00871508"/>
    <w:rsid w:val="00871773"/>
    <w:rsid w:val="00871D39"/>
    <w:rsid w:val="00873609"/>
    <w:rsid w:val="00873E6C"/>
    <w:rsid w:val="008740F0"/>
    <w:rsid w:val="008747F5"/>
    <w:rsid w:val="00875778"/>
    <w:rsid w:val="0088023C"/>
    <w:rsid w:val="00881F29"/>
    <w:rsid w:val="00883E2A"/>
    <w:rsid w:val="00883E65"/>
    <w:rsid w:val="00884123"/>
    <w:rsid w:val="0088764F"/>
    <w:rsid w:val="008901B4"/>
    <w:rsid w:val="008904F3"/>
    <w:rsid w:val="008906E3"/>
    <w:rsid w:val="0089120A"/>
    <w:rsid w:val="00891363"/>
    <w:rsid w:val="008914CE"/>
    <w:rsid w:val="00891DB9"/>
    <w:rsid w:val="00892FE7"/>
    <w:rsid w:val="00893ED4"/>
    <w:rsid w:val="00894162"/>
    <w:rsid w:val="00895A6A"/>
    <w:rsid w:val="00896148"/>
    <w:rsid w:val="008965DD"/>
    <w:rsid w:val="00897FBF"/>
    <w:rsid w:val="008A18C2"/>
    <w:rsid w:val="008A1B4A"/>
    <w:rsid w:val="008A208E"/>
    <w:rsid w:val="008A3A86"/>
    <w:rsid w:val="008A45A2"/>
    <w:rsid w:val="008A6284"/>
    <w:rsid w:val="008A672A"/>
    <w:rsid w:val="008B03B4"/>
    <w:rsid w:val="008B1876"/>
    <w:rsid w:val="008B3019"/>
    <w:rsid w:val="008B4D60"/>
    <w:rsid w:val="008C0CF5"/>
    <w:rsid w:val="008C3430"/>
    <w:rsid w:val="008C4017"/>
    <w:rsid w:val="008C7741"/>
    <w:rsid w:val="008C7A70"/>
    <w:rsid w:val="008C7E98"/>
    <w:rsid w:val="008D2196"/>
    <w:rsid w:val="008D254F"/>
    <w:rsid w:val="008D399E"/>
    <w:rsid w:val="008D45B1"/>
    <w:rsid w:val="008D51F3"/>
    <w:rsid w:val="008D5C91"/>
    <w:rsid w:val="008D62FF"/>
    <w:rsid w:val="008D6476"/>
    <w:rsid w:val="008D6B0A"/>
    <w:rsid w:val="008E04C3"/>
    <w:rsid w:val="008E079B"/>
    <w:rsid w:val="008E3615"/>
    <w:rsid w:val="008E4046"/>
    <w:rsid w:val="008E4D22"/>
    <w:rsid w:val="008E55F4"/>
    <w:rsid w:val="008E6E36"/>
    <w:rsid w:val="008E740E"/>
    <w:rsid w:val="008E7613"/>
    <w:rsid w:val="008F3EFC"/>
    <w:rsid w:val="008F6346"/>
    <w:rsid w:val="008F6954"/>
    <w:rsid w:val="008F6FC1"/>
    <w:rsid w:val="008F7568"/>
    <w:rsid w:val="00900015"/>
    <w:rsid w:val="009001A2"/>
    <w:rsid w:val="00900D48"/>
    <w:rsid w:val="00901384"/>
    <w:rsid w:val="00901515"/>
    <w:rsid w:val="009029D9"/>
    <w:rsid w:val="00902A34"/>
    <w:rsid w:val="0090305B"/>
    <w:rsid w:val="0091140A"/>
    <w:rsid w:val="009116AE"/>
    <w:rsid w:val="0091182F"/>
    <w:rsid w:val="009121B3"/>
    <w:rsid w:val="0091302F"/>
    <w:rsid w:val="00913780"/>
    <w:rsid w:val="0091507F"/>
    <w:rsid w:val="00915858"/>
    <w:rsid w:val="00917C4A"/>
    <w:rsid w:val="0092242C"/>
    <w:rsid w:val="00922EB7"/>
    <w:rsid w:val="00922F21"/>
    <w:rsid w:val="00925A17"/>
    <w:rsid w:val="00927665"/>
    <w:rsid w:val="0093073B"/>
    <w:rsid w:val="0093349C"/>
    <w:rsid w:val="00933ECD"/>
    <w:rsid w:val="00934022"/>
    <w:rsid w:val="00941B6E"/>
    <w:rsid w:val="00943D76"/>
    <w:rsid w:val="00946E5A"/>
    <w:rsid w:val="00952C10"/>
    <w:rsid w:val="00953638"/>
    <w:rsid w:val="00955262"/>
    <w:rsid w:val="00955F92"/>
    <w:rsid w:val="00961BD4"/>
    <w:rsid w:val="00961DB7"/>
    <w:rsid w:val="00963C15"/>
    <w:rsid w:val="00964288"/>
    <w:rsid w:val="00965BFC"/>
    <w:rsid w:val="0096650C"/>
    <w:rsid w:val="00966FD0"/>
    <w:rsid w:val="00967793"/>
    <w:rsid w:val="00967A77"/>
    <w:rsid w:val="0097150C"/>
    <w:rsid w:val="0097163C"/>
    <w:rsid w:val="00973305"/>
    <w:rsid w:val="009749A5"/>
    <w:rsid w:val="00974A02"/>
    <w:rsid w:val="00975188"/>
    <w:rsid w:val="00981CC0"/>
    <w:rsid w:val="00982014"/>
    <w:rsid w:val="0098448A"/>
    <w:rsid w:val="00984643"/>
    <w:rsid w:val="00984AE0"/>
    <w:rsid w:val="00991860"/>
    <w:rsid w:val="00993155"/>
    <w:rsid w:val="009940F1"/>
    <w:rsid w:val="0099424E"/>
    <w:rsid w:val="009971E2"/>
    <w:rsid w:val="009978BF"/>
    <w:rsid w:val="009A0622"/>
    <w:rsid w:val="009A09F0"/>
    <w:rsid w:val="009A3B8D"/>
    <w:rsid w:val="009A63C5"/>
    <w:rsid w:val="009A64D6"/>
    <w:rsid w:val="009A69C8"/>
    <w:rsid w:val="009A7487"/>
    <w:rsid w:val="009B047F"/>
    <w:rsid w:val="009B48A0"/>
    <w:rsid w:val="009B4BF4"/>
    <w:rsid w:val="009B697B"/>
    <w:rsid w:val="009B7560"/>
    <w:rsid w:val="009B7AA6"/>
    <w:rsid w:val="009C08D1"/>
    <w:rsid w:val="009C25B1"/>
    <w:rsid w:val="009C2F70"/>
    <w:rsid w:val="009C3DA4"/>
    <w:rsid w:val="009C4598"/>
    <w:rsid w:val="009C6AB6"/>
    <w:rsid w:val="009C7E9A"/>
    <w:rsid w:val="009D074F"/>
    <w:rsid w:val="009D2F67"/>
    <w:rsid w:val="009E0163"/>
    <w:rsid w:val="009E6BEE"/>
    <w:rsid w:val="009F1109"/>
    <w:rsid w:val="009F18B6"/>
    <w:rsid w:val="009F1E27"/>
    <w:rsid w:val="009F3BD2"/>
    <w:rsid w:val="009F475C"/>
    <w:rsid w:val="009F7607"/>
    <w:rsid w:val="009F78DF"/>
    <w:rsid w:val="00A005B9"/>
    <w:rsid w:val="00A00825"/>
    <w:rsid w:val="00A00D93"/>
    <w:rsid w:val="00A0229F"/>
    <w:rsid w:val="00A02AAD"/>
    <w:rsid w:val="00A053AA"/>
    <w:rsid w:val="00A05CA5"/>
    <w:rsid w:val="00A10166"/>
    <w:rsid w:val="00A10F6B"/>
    <w:rsid w:val="00A12C41"/>
    <w:rsid w:val="00A168C7"/>
    <w:rsid w:val="00A16B60"/>
    <w:rsid w:val="00A1760D"/>
    <w:rsid w:val="00A202A7"/>
    <w:rsid w:val="00A208A3"/>
    <w:rsid w:val="00A210F9"/>
    <w:rsid w:val="00A21A2C"/>
    <w:rsid w:val="00A231D2"/>
    <w:rsid w:val="00A2427A"/>
    <w:rsid w:val="00A25393"/>
    <w:rsid w:val="00A2574A"/>
    <w:rsid w:val="00A257ED"/>
    <w:rsid w:val="00A3013F"/>
    <w:rsid w:val="00A310EF"/>
    <w:rsid w:val="00A31CC1"/>
    <w:rsid w:val="00A32276"/>
    <w:rsid w:val="00A324A4"/>
    <w:rsid w:val="00A325E6"/>
    <w:rsid w:val="00A32C05"/>
    <w:rsid w:val="00A35944"/>
    <w:rsid w:val="00A3596D"/>
    <w:rsid w:val="00A36A43"/>
    <w:rsid w:val="00A3795D"/>
    <w:rsid w:val="00A37A47"/>
    <w:rsid w:val="00A40C9F"/>
    <w:rsid w:val="00A43775"/>
    <w:rsid w:val="00A45ECA"/>
    <w:rsid w:val="00A506A5"/>
    <w:rsid w:val="00A6274E"/>
    <w:rsid w:val="00A628F2"/>
    <w:rsid w:val="00A6309F"/>
    <w:rsid w:val="00A6326D"/>
    <w:rsid w:val="00A63807"/>
    <w:rsid w:val="00A65E19"/>
    <w:rsid w:val="00A661AC"/>
    <w:rsid w:val="00A66BA6"/>
    <w:rsid w:val="00A675D5"/>
    <w:rsid w:val="00A7081C"/>
    <w:rsid w:val="00A70A7D"/>
    <w:rsid w:val="00A71AA5"/>
    <w:rsid w:val="00A731B2"/>
    <w:rsid w:val="00A73C88"/>
    <w:rsid w:val="00A74E1E"/>
    <w:rsid w:val="00A80867"/>
    <w:rsid w:val="00A81D3E"/>
    <w:rsid w:val="00A8319F"/>
    <w:rsid w:val="00A83BDD"/>
    <w:rsid w:val="00A85F19"/>
    <w:rsid w:val="00A91131"/>
    <w:rsid w:val="00A94F7B"/>
    <w:rsid w:val="00A95E18"/>
    <w:rsid w:val="00AA1730"/>
    <w:rsid w:val="00AA1EF6"/>
    <w:rsid w:val="00AA2785"/>
    <w:rsid w:val="00AA3A34"/>
    <w:rsid w:val="00AB1775"/>
    <w:rsid w:val="00AB2898"/>
    <w:rsid w:val="00AB40D4"/>
    <w:rsid w:val="00AB51F6"/>
    <w:rsid w:val="00AB5283"/>
    <w:rsid w:val="00AC1517"/>
    <w:rsid w:val="00AC39D2"/>
    <w:rsid w:val="00AC3D47"/>
    <w:rsid w:val="00AC4D68"/>
    <w:rsid w:val="00AC518D"/>
    <w:rsid w:val="00AC77A2"/>
    <w:rsid w:val="00AD0884"/>
    <w:rsid w:val="00AD3CE3"/>
    <w:rsid w:val="00AD5927"/>
    <w:rsid w:val="00AD5A2E"/>
    <w:rsid w:val="00AD6E87"/>
    <w:rsid w:val="00AD73F3"/>
    <w:rsid w:val="00AD7F28"/>
    <w:rsid w:val="00AE3B20"/>
    <w:rsid w:val="00AE401D"/>
    <w:rsid w:val="00AE59EA"/>
    <w:rsid w:val="00AE5E9C"/>
    <w:rsid w:val="00AE6E0F"/>
    <w:rsid w:val="00AE77C5"/>
    <w:rsid w:val="00AF1802"/>
    <w:rsid w:val="00AF36A4"/>
    <w:rsid w:val="00AF4D51"/>
    <w:rsid w:val="00AF5F4A"/>
    <w:rsid w:val="00AF7081"/>
    <w:rsid w:val="00AF7DB7"/>
    <w:rsid w:val="00B02853"/>
    <w:rsid w:val="00B02F0A"/>
    <w:rsid w:val="00B03106"/>
    <w:rsid w:val="00B03384"/>
    <w:rsid w:val="00B03799"/>
    <w:rsid w:val="00B0418C"/>
    <w:rsid w:val="00B04B67"/>
    <w:rsid w:val="00B05345"/>
    <w:rsid w:val="00B0681C"/>
    <w:rsid w:val="00B07A72"/>
    <w:rsid w:val="00B1022C"/>
    <w:rsid w:val="00B10A87"/>
    <w:rsid w:val="00B10C95"/>
    <w:rsid w:val="00B110C9"/>
    <w:rsid w:val="00B11D38"/>
    <w:rsid w:val="00B147D5"/>
    <w:rsid w:val="00B14812"/>
    <w:rsid w:val="00B14EDC"/>
    <w:rsid w:val="00B155DB"/>
    <w:rsid w:val="00B16ADB"/>
    <w:rsid w:val="00B17248"/>
    <w:rsid w:val="00B22E83"/>
    <w:rsid w:val="00B244E9"/>
    <w:rsid w:val="00B2464F"/>
    <w:rsid w:val="00B26977"/>
    <w:rsid w:val="00B30D67"/>
    <w:rsid w:val="00B322C4"/>
    <w:rsid w:val="00B32916"/>
    <w:rsid w:val="00B3300D"/>
    <w:rsid w:val="00B33304"/>
    <w:rsid w:val="00B349A9"/>
    <w:rsid w:val="00B35C31"/>
    <w:rsid w:val="00B368FC"/>
    <w:rsid w:val="00B402EF"/>
    <w:rsid w:val="00B41EB4"/>
    <w:rsid w:val="00B41FE8"/>
    <w:rsid w:val="00B4213A"/>
    <w:rsid w:val="00B42870"/>
    <w:rsid w:val="00B42DA7"/>
    <w:rsid w:val="00B432F4"/>
    <w:rsid w:val="00B43320"/>
    <w:rsid w:val="00B44D5D"/>
    <w:rsid w:val="00B45D95"/>
    <w:rsid w:val="00B46216"/>
    <w:rsid w:val="00B467E0"/>
    <w:rsid w:val="00B4775C"/>
    <w:rsid w:val="00B503C9"/>
    <w:rsid w:val="00B51295"/>
    <w:rsid w:val="00B52E17"/>
    <w:rsid w:val="00B532DB"/>
    <w:rsid w:val="00B53D79"/>
    <w:rsid w:val="00B54052"/>
    <w:rsid w:val="00B56E66"/>
    <w:rsid w:val="00B57306"/>
    <w:rsid w:val="00B61557"/>
    <w:rsid w:val="00B65F5B"/>
    <w:rsid w:val="00B707E1"/>
    <w:rsid w:val="00B72633"/>
    <w:rsid w:val="00B7336F"/>
    <w:rsid w:val="00B7447F"/>
    <w:rsid w:val="00B7500C"/>
    <w:rsid w:val="00B75FD4"/>
    <w:rsid w:val="00B77B6E"/>
    <w:rsid w:val="00B81883"/>
    <w:rsid w:val="00B825E4"/>
    <w:rsid w:val="00B82842"/>
    <w:rsid w:val="00B842A8"/>
    <w:rsid w:val="00B858DE"/>
    <w:rsid w:val="00B866C3"/>
    <w:rsid w:val="00B867BD"/>
    <w:rsid w:val="00B9000D"/>
    <w:rsid w:val="00B900AA"/>
    <w:rsid w:val="00B90352"/>
    <w:rsid w:val="00B916B8"/>
    <w:rsid w:val="00B92C59"/>
    <w:rsid w:val="00B94F88"/>
    <w:rsid w:val="00B96BFE"/>
    <w:rsid w:val="00B973A1"/>
    <w:rsid w:val="00B975AA"/>
    <w:rsid w:val="00B97BF8"/>
    <w:rsid w:val="00BA072A"/>
    <w:rsid w:val="00BA20EF"/>
    <w:rsid w:val="00BA3591"/>
    <w:rsid w:val="00BA4AFB"/>
    <w:rsid w:val="00BA4B1A"/>
    <w:rsid w:val="00BA57E2"/>
    <w:rsid w:val="00BA5F7E"/>
    <w:rsid w:val="00BA66A7"/>
    <w:rsid w:val="00BB03CB"/>
    <w:rsid w:val="00BB0EEE"/>
    <w:rsid w:val="00BB14C9"/>
    <w:rsid w:val="00BB2108"/>
    <w:rsid w:val="00BB3D43"/>
    <w:rsid w:val="00BB4091"/>
    <w:rsid w:val="00BB440D"/>
    <w:rsid w:val="00BB4838"/>
    <w:rsid w:val="00BB5A2E"/>
    <w:rsid w:val="00BB64C8"/>
    <w:rsid w:val="00BB6E9D"/>
    <w:rsid w:val="00BC124A"/>
    <w:rsid w:val="00BC1E09"/>
    <w:rsid w:val="00BC30AB"/>
    <w:rsid w:val="00BC37FC"/>
    <w:rsid w:val="00BC3BA1"/>
    <w:rsid w:val="00BC4147"/>
    <w:rsid w:val="00BC51A3"/>
    <w:rsid w:val="00BD1153"/>
    <w:rsid w:val="00BD51DE"/>
    <w:rsid w:val="00BE01D9"/>
    <w:rsid w:val="00BE1E30"/>
    <w:rsid w:val="00BE3641"/>
    <w:rsid w:val="00BE4FE9"/>
    <w:rsid w:val="00BE66E7"/>
    <w:rsid w:val="00BE77D6"/>
    <w:rsid w:val="00BF010D"/>
    <w:rsid w:val="00BF1641"/>
    <w:rsid w:val="00BF1E25"/>
    <w:rsid w:val="00BF2707"/>
    <w:rsid w:val="00BF7D17"/>
    <w:rsid w:val="00C01DD2"/>
    <w:rsid w:val="00C03A83"/>
    <w:rsid w:val="00C043EA"/>
    <w:rsid w:val="00C050E5"/>
    <w:rsid w:val="00C0603A"/>
    <w:rsid w:val="00C06300"/>
    <w:rsid w:val="00C06530"/>
    <w:rsid w:val="00C101CD"/>
    <w:rsid w:val="00C11871"/>
    <w:rsid w:val="00C1363F"/>
    <w:rsid w:val="00C14947"/>
    <w:rsid w:val="00C152AB"/>
    <w:rsid w:val="00C1736A"/>
    <w:rsid w:val="00C21952"/>
    <w:rsid w:val="00C22B87"/>
    <w:rsid w:val="00C22CE3"/>
    <w:rsid w:val="00C2332C"/>
    <w:rsid w:val="00C2382A"/>
    <w:rsid w:val="00C24E21"/>
    <w:rsid w:val="00C254AB"/>
    <w:rsid w:val="00C271AE"/>
    <w:rsid w:val="00C316A8"/>
    <w:rsid w:val="00C337F4"/>
    <w:rsid w:val="00C35337"/>
    <w:rsid w:val="00C40A41"/>
    <w:rsid w:val="00C42518"/>
    <w:rsid w:val="00C44A8C"/>
    <w:rsid w:val="00C45373"/>
    <w:rsid w:val="00C4627A"/>
    <w:rsid w:val="00C46CCF"/>
    <w:rsid w:val="00C477E4"/>
    <w:rsid w:val="00C511FA"/>
    <w:rsid w:val="00C51399"/>
    <w:rsid w:val="00C52C9A"/>
    <w:rsid w:val="00C52CA0"/>
    <w:rsid w:val="00C52F2D"/>
    <w:rsid w:val="00C53B81"/>
    <w:rsid w:val="00C5470B"/>
    <w:rsid w:val="00C549ED"/>
    <w:rsid w:val="00C55445"/>
    <w:rsid w:val="00C55D75"/>
    <w:rsid w:val="00C5733D"/>
    <w:rsid w:val="00C60863"/>
    <w:rsid w:val="00C61022"/>
    <w:rsid w:val="00C61384"/>
    <w:rsid w:val="00C627E7"/>
    <w:rsid w:val="00C628B7"/>
    <w:rsid w:val="00C62EC8"/>
    <w:rsid w:val="00C633EA"/>
    <w:rsid w:val="00C63CE2"/>
    <w:rsid w:val="00C64D3A"/>
    <w:rsid w:val="00C6548C"/>
    <w:rsid w:val="00C661E6"/>
    <w:rsid w:val="00C67C0D"/>
    <w:rsid w:val="00C72065"/>
    <w:rsid w:val="00C73011"/>
    <w:rsid w:val="00C73A4A"/>
    <w:rsid w:val="00C744E6"/>
    <w:rsid w:val="00C75A04"/>
    <w:rsid w:val="00C761E1"/>
    <w:rsid w:val="00C769EE"/>
    <w:rsid w:val="00C77504"/>
    <w:rsid w:val="00C77A14"/>
    <w:rsid w:val="00C8074D"/>
    <w:rsid w:val="00C84FB6"/>
    <w:rsid w:val="00C8513F"/>
    <w:rsid w:val="00C85196"/>
    <w:rsid w:val="00C85FEE"/>
    <w:rsid w:val="00C865A7"/>
    <w:rsid w:val="00C90B4E"/>
    <w:rsid w:val="00C913DE"/>
    <w:rsid w:val="00C92167"/>
    <w:rsid w:val="00C9344A"/>
    <w:rsid w:val="00C93A3E"/>
    <w:rsid w:val="00C95277"/>
    <w:rsid w:val="00C96938"/>
    <w:rsid w:val="00C96F1F"/>
    <w:rsid w:val="00CA153A"/>
    <w:rsid w:val="00CA2BB7"/>
    <w:rsid w:val="00CA3A22"/>
    <w:rsid w:val="00CA5224"/>
    <w:rsid w:val="00CA5EC9"/>
    <w:rsid w:val="00CB20D6"/>
    <w:rsid w:val="00CB4E70"/>
    <w:rsid w:val="00CB5082"/>
    <w:rsid w:val="00CB5B58"/>
    <w:rsid w:val="00CB618C"/>
    <w:rsid w:val="00CB687E"/>
    <w:rsid w:val="00CC1C99"/>
    <w:rsid w:val="00CC1ED7"/>
    <w:rsid w:val="00CC26EC"/>
    <w:rsid w:val="00CC3C29"/>
    <w:rsid w:val="00CD16D5"/>
    <w:rsid w:val="00CD1EED"/>
    <w:rsid w:val="00CD3289"/>
    <w:rsid w:val="00CD3753"/>
    <w:rsid w:val="00CD4B33"/>
    <w:rsid w:val="00CD6EC3"/>
    <w:rsid w:val="00CD77F3"/>
    <w:rsid w:val="00CD79F4"/>
    <w:rsid w:val="00CD7D0C"/>
    <w:rsid w:val="00CD7D73"/>
    <w:rsid w:val="00CE07F7"/>
    <w:rsid w:val="00CE09CE"/>
    <w:rsid w:val="00CE1FDF"/>
    <w:rsid w:val="00CE2177"/>
    <w:rsid w:val="00CE230E"/>
    <w:rsid w:val="00CE7E61"/>
    <w:rsid w:val="00CF053D"/>
    <w:rsid w:val="00CF13FA"/>
    <w:rsid w:val="00CF1FDF"/>
    <w:rsid w:val="00CF5351"/>
    <w:rsid w:val="00CF56B0"/>
    <w:rsid w:val="00CF62ED"/>
    <w:rsid w:val="00CF7047"/>
    <w:rsid w:val="00D005BA"/>
    <w:rsid w:val="00D03FE7"/>
    <w:rsid w:val="00D05BBB"/>
    <w:rsid w:val="00D06215"/>
    <w:rsid w:val="00D06AB6"/>
    <w:rsid w:val="00D07059"/>
    <w:rsid w:val="00D11D20"/>
    <w:rsid w:val="00D14AF6"/>
    <w:rsid w:val="00D14E56"/>
    <w:rsid w:val="00D169D0"/>
    <w:rsid w:val="00D21B0A"/>
    <w:rsid w:val="00D27A0D"/>
    <w:rsid w:val="00D32A8E"/>
    <w:rsid w:val="00D334CF"/>
    <w:rsid w:val="00D35CA1"/>
    <w:rsid w:val="00D372C5"/>
    <w:rsid w:val="00D40868"/>
    <w:rsid w:val="00D410F5"/>
    <w:rsid w:val="00D4119D"/>
    <w:rsid w:val="00D41E5B"/>
    <w:rsid w:val="00D42967"/>
    <w:rsid w:val="00D43107"/>
    <w:rsid w:val="00D45CE7"/>
    <w:rsid w:val="00D45D18"/>
    <w:rsid w:val="00D50DEC"/>
    <w:rsid w:val="00D50E07"/>
    <w:rsid w:val="00D51481"/>
    <w:rsid w:val="00D5151A"/>
    <w:rsid w:val="00D534E7"/>
    <w:rsid w:val="00D56DC9"/>
    <w:rsid w:val="00D61AB8"/>
    <w:rsid w:val="00D63B3A"/>
    <w:rsid w:val="00D6440E"/>
    <w:rsid w:val="00D65F29"/>
    <w:rsid w:val="00D662EA"/>
    <w:rsid w:val="00D671AD"/>
    <w:rsid w:val="00D716E1"/>
    <w:rsid w:val="00D73385"/>
    <w:rsid w:val="00D739C5"/>
    <w:rsid w:val="00D74413"/>
    <w:rsid w:val="00D75138"/>
    <w:rsid w:val="00D75D0A"/>
    <w:rsid w:val="00D808DA"/>
    <w:rsid w:val="00D8278D"/>
    <w:rsid w:val="00D8397E"/>
    <w:rsid w:val="00D83F9D"/>
    <w:rsid w:val="00D840A1"/>
    <w:rsid w:val="00D845AE"/>
    <w:rsid w:val="00D86189"/>
    <w:rsid w:val="00D877A1"/>
    <w:rsid w:val="00D87A6C"/>
    <w:rsid w:val="00D9017C"/>
    <w:rsid w:val="00D9108F"/>
    <w:rsid w:val="00D92D76"/>
    <w:rsid w:val="00D93EAB"/>
    <w:rsid w:val="00D9534E"/>
    <w:rsid w:val="00D96BAB"/>
    <w:rsid w:val="00D96EF0"/>
    <w:rsid w:val="00D97634"/>
    <w:rsid w:val="00DA16CC"/>
    <w:rsid w:val="00DA182A"/>
    <w:rsid w:val="00DA348B"/>
    <w:rsid w:val="00DA4700"/>
    <w:rsid w:val="00DA5C13"/>
    <w:rsid w:val="00DA6ECA"/>
    <w:rsid w:val="00DA70BA"/>
    <w:rsid w:val="00DA7CE3"/>
    <w:rsid w:val="00DA7ED5"/>
    <w:rsid w:val="00DB58D2"/>
    <w:rsid w:val="00DB77AD"/>
    <w:rsid w:val="00DC0245"/>
    <w:rsid w:val="00DC4564"/>
    <w:rsid w:val="00DC5981"/>
    <w:rsid w:val="00DC689B"/>
    <w:rsid w:val="00DC7C6C"/>
    <w:rsid w:val="00DC7FA1"/>
    <w:rsid w:val="00DD0056"/>
    <w:rsid w:val="00DD09AC"/>
    <w:rsid w:val="00DD1937"/>
    <w:rsid w:val="00DD4153"/>
    <w:rsid w:val="00DD515A"/>
    <w:rsid w:val="00DD5B92"/>
    <w:rsid w:val="00DE0B0B"/>
    <w:rsid w:val="00DE27E0"/>
    <w:rsid w:val="00DE7054"/>
    <w:rsid w:val="00DF07CA"/>
    <w:rsid w:val="00DF3200"/>
    <w:rsid w:val="00DF46CC"/>
    <w:rsid w:val="00DF5638"/>
    <w:rsid w:val="00DF58AA"/>
    <w:rsid w:val="00DF5C94"/>
    <w:rsid w:val="00DF760D"/>
    <w:rsid w:val="00DF791C"/>
    <w:rsid w:val="00DF7D89"/>
    <w:rsid w:val="00E00E60"/>
    <w:rsid w:val="00E01651"/>
    <w:rsid w:val="00E01761"/>
    <w:rsid w:val="00E02B5A"/>
    <w:rsid w:val="00E049E3"/>
    <w:rsid w:val="00E05ED0"/>
    <w:rsid w:val="00E07AFC"/>
    <w:rsid w:val="00E1067A"/>
    <w:rsid w:val="00E10879"/>
    <w:rsid w:val="00E16132"/>
    <w:rsid w:val="00E177B4"/>
    <w:rsid w:val="00E2059A"/>
    <w:rsid w:val="00E24947"/>
    <w:rsid w:val="00E251E3"/>
    <w:rsid w:val="00E258DC"/>
    <w:rsid w:val="00E27473"/>
    <w:rsid w:val="00E30FE4"/>
    <w:rsid w:val="00E31C1F"/>
    <w:rsid w:val="00E31CB4"/>
    <w:rsid w:val="00E321C4"/>
    <w:rsid w:val="00E32EAE"/>
    <w:rsid w:val="00E351FB"/>
    <w:rsid w:val="00E357B8"/>
    <w:rsid w:val="00E358E5"/>
    <w:rsid w:val="00E37754"/>
    <w:rsid w:val="00E37E4E"/>
    <w:rsid w:val="00E40DD1"/>
    <w:rsid w:val="00E41FED"/>
    <w:rsid w:val="00E47417"/>
    <w:rsid w:val="00E50EBC"/>
    <w:rsid w:val="00E51819"/>
    <w:rsid w:val="00E51F4D"/>
    <w:rsid w:val="00E52CF9"/>
    <w:rsid w:val="00E54220"/>
    <w:rsid w:val="00E5518B"/>
    <w:rsid w:val="00E553A0"/>
    <w:rsid w:val="00E55953"/>
    <w:rsid w:val="00E61506"/>
    <w:rsid w:val="00E616BC"/>
    <w:rsid w:val="00E61899"/>
    <w:rsid w:val="00E652BA"/>
    <w:rsid w:val="00E65362"/>
    <w:rsid w:val="00E65417"/>
    <w:rsid w:val="00E66095"/>
    <w:rsid w:val="00E66F30"/>
    <w:rsid w:val="00E700A8"/>
    <w:rsid w:val="00E70555"/>
    <w:rsid w:val="00E70851"/>
    <w:rsid w:val="00E723BA"/>
    <w:rsid w:val="00E734C9"/>
    <w:rsid w:val="00E73C87"/>
    <w:rsid w:val="00E766E6"/>
    <w:rsid w:val="00E77910"/>
    <w:rsid w:val="00E80E94"/>
    <w:rsid w:val="00E819FB"/>
    <w:rsid w:val="00E82088"/>
    <w:rsid w:val="00E906FA"/>
    <w:rsid w:val="00E919B2"/>
    <w:rsid w:val="00E9203A"/>
    <w:rsid w:val="00E92556"/>
    <w:rsid w:val="00E934E2"/>
    <w:rsid w:val="00E94390"/>
    <w:rsid w:val="00E9467F"/>
    <w:rsid w:val="00E94D76"/>
    <w:rsid w:val="00E94D79"/>
    <w:rsid w:val="00EA257F"/>
    <w:rsid w:val="00EA300F"/>
    <w:rsid w:val="00EA4145"/>
    <w:rsid w:val="00EA4286"/>
    <w:rsid w:val="00EA725B"/>
    <w:rsid w:val="00EB5C1E"/>
    <w:rsid w:val="00EB5FE7"/>
    <w:rsid w:val="00EB7775"/>
    <w:rsid w:val="00EB7E8A"/>
    <w:rsid w:val="00EC0342"/>
    <w:rsid w:val="00EC1330"/>
    <w:rsid w:val="00EC140D"/>
    <w:rsid w:val="00EC3031"/>
    <w:rsid w:val="00EC3A7E"/>
    <w:rsid w:val="00EC4013"/>
    <w:rsid w:val="00EC5941"/>
    <w:rsid w:val="00EC6258"/>
    <w:rsid w:val="00EC7452"/>
    <w:rsid w:val="00ED085C"/>
    <w:rsid w:val="00ED121D"/>
    <w:rsid w:val="00ED16DE"/>
    <w:rsid w:val="00ED1FAD"/>
    <w:rsid w:val="00ED2B9E"/>
    <w:rsid w:val="00ED36CC"/>
    <w:rsid w:val="00ED4127"/>
    <w:rsid w:val="00ED4370"/>
    <w:rsid w:val="00ED5411"/>
    <w:rsid w:val="00ED5AA5"/>
    <w:rsid w:val="00ED7BBE"/>
    <w:rsid w:val="00EE0F1B"/>
    <w:rsid w:val="00EE160B"/>
    <w:rsid w:val="00EE34E1"/>
    <w:rsid w:val="00EE393D"/>
    <w:rsid w:val="00EE44B2"/>
    <w:rsid w:val="00EE53BE"/>
    <w:rsid w:val="00EE622E"/>
    <w:rsid w:val="00EE6678"/>
    <w:rsid w:val="00EE66A2"/>
    <w:rsid w:val="00EF13D0"/>
    <w:rsid w:val="00EF3A20"/>
    <w:rsid w:val="00EF4D72"/>
    <w:rsid w:val="00EF6201"/>
    <w:rsid w:val="00EF6FF2"/>
    <w:rsid w:val="00EF7720"/>
    <w:rsid w:val="00EF7D3B"/>
    <w:rsid w:val="00F01769"/>
    <w:rsid w:val="00F0507A"/>
    <w:rsid w:val="00F050E6"/>
    <w:rsid w:val="00F05778"/>
    <w:rsid w:val="00F05CE5"/>
    <w:rsid w:val="00F102E1"/>
    <w:rsid w:val="00F11A15"/>
    <w:rsid w:val="00F15017"/>
    <w:rsid w:val="00F21870"/>
    <w:rsid w:val="00F2213F"/>
    <w:rsid w:val="00F22A3A"/>
    <w:rsid w:val="00F2427B"/>
    <w:rsid w:val="00F2471B"/>
    <w:rsid w:val="00F24BA2"/>
    <w:rsid w:val="00F252AA"/>
    <w:rsid w:val="00F25E89"/>
    <w:rsid w:val="00F3165E"/>
    <w:rsid w:val="00F31B8E"/>
    <w:rsid w:val="00F32ABE"/>
    <w:rsid w:val="00F335B8"/>
    <w:rsid w:val="00F33762"/>
    <w:rsid w:val="00F33A26"/>
    <w:rsid w:val="00F33BD4"/>
    <w:rsid w:val="00F34982"/>
    <w:rsid w:val="00F35B92"/>
    <w:rsid w:val="00F35BAA"/>
    <w:rsid w:val="00F360BF"/>
    <w:rsid w:val="00F3620C"/>
    <w:rsid w:val="00F374BF"/>
    <w:rsid w:val="00F3792D"/>
    <w:rsid w:val="00F40590"/>
    <w:rsid w:val="00F42F9C"/>
    <w:rsid w:val="00F43BB9"/>
    <w:rsid w:val="00F44792"/>
    <w:rsid w:val="00F448FC"/>
    <w:rsid w:val="00F44FCE"/>
    <w:rsid w:val="00F47F1C"/>
    <w:rsid w:val="00F54321"/>
    <w:rsid w:val="00F57530"/>
    <w:rsid w:val="00F60AB5"/>
    <w:rsid w:val="00F66409"/>
    <w:rsid w:val="00F6674B"/>
    <w:rsid w:val="00F667B6"/>
    <w:rsid w:val="00F70111"/>
    <w:rsid w:val="00F714E0"/>
    <w:rsid w:val="00F73A6B"/>
    <w:rsid w:val="00F748EA"/>
    <w:rsid w:val="00F74B99"/>
    <w:rsid w:val="00F7569E"/>
    <w:rsid w:val="00F75E76"/>
    <w:rsid w:val="00F81B5F"/>
    <w:rsid w:val="00F820E7"/>
    <w:rsid w:val="00F82C72"/>
    <w:rsid w:val="00F8302C"/>
    <w:rsid w:val="00F83603"/>
    <w:rsid w:val="00F83C1C"/>
    <w:rsid w:val="00F83E86"/>
    <w:rsid w:val="00F843BB"/>
    <w:rsid w:val="00F84579"/>
    <w:rsid w:val="00F854AE"/>
    <w:rsid w:val="00F859D5"/>
    <w:rsid w:val="00F87813"/>
    <w:rsid w:val="00F946BC"/>
    <w:rsid w:val="00F94A85"/>
    <w:rsid w:val="00F96A47"/>
    <w:rsid w:val="00F9736D"/>
    <w:rsid w:val="00FA17AD"/>
    <w:rsid w:val="00FA180F"/>
    <w:rsid w:val="00FA1819"/>
    <w:rsid w:val="00FA425A"/>
    <w:rsid w:val="00FA4D57"/>
    <w:rsid w:val="00FA6805"/>
    <w:rsid w:val="00FB069B"/>
    <w:rsid w:val="00FB1B1F"/>
    <w:rsid w:val="00FB2370"/>
    <w:rsid w:val="00FB5966"/>
    <w:rsid w:val="00FB68FC"/>
    <w:rsid w:val="00FB7E17"/>
    <w:rsid w:val="00FC1370"/>
    <w:rsid w:val="00FC1494"/>
    <w:rsid w:val="00FC2A77"/>
    <w:rsid w:val="00FC3357"/>
    <w:rsid w:val="00FC339B"/>
    <w:rsid w:val="00FC33B5"/>
    <w:rsid w:val="00FC3577"/>
    <w:rsid w:val="00FC4CB6"/>
    <w:rsid w:val="00FC59A0"/>
    <w:rsid w:val="00FC5FF2"/>
    <w:rsid w:val="00FC694F"/>
    <w:rsid w:val="00FC70C5"/>
    <w:rsid w:val="00FD360F"/>
    <w:rsid w:val="00FD3C69"/>
    <w:rsid w:val="00FD4A1C"/>
    <w:rsid w:val="00FD515B"/>
    <w:rsid w:val="00FD522C"/>
    <w:rsid w:val="00FD7445"/>
    <w:rsid w:val="00FE01AF"/>
    <w:rsid w:val="00FE42E1"/>
    <w:rsid w:val="00FE451A"/>
    <w:rsid w:val="00FE4D90"/>
    <w:rsid w:val="00FE6006"/>
    <w:rsid w:val="00FE66C2"/>
    <w:rsid w:val="00FE6C63"/>
    <w:rsid w:val="00FE7D05"/>
    <w:rsid w:val="00FF0215"/>
    <w:rsid w:val="00FF2677"/>
    <w:rsid w:val="00FF3AF6"/>
    <w:rsid w:val="00FF4CAD"/>
    <w:rsid w:val="00FF572E"/>
    <w:rsid w:val="00FF7877"/>
    <w:rsid w:val="00FF7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E02"/>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basedOn w:val="a0"/>
    <w:link w:val="23"/>
    <w:rsid w:val="0088764F"/>
    <w:rPr>
      <w:rFonts w:ascii="Century Schoolbook" w:eastAsia="Century Schoolbook" w:hAnsi="Century Schoolbook" w:cs="Century Schoolbook"/>
      <w:sz w:val="20"/>
      <w:szCs w:val="20"/>
      <w:shd w:val="clear" w:color="auto" w:fill="FFFFFF"/>
    </w:rPr>
  </w:style>
  <w:style w:type="paragraph" w:customStyle="1" w:styleId="23">
    <w:name w:val="Основной текст (2)"/>
    <w:basedOn w:val="a"/>
    <w:link w:val="22"/>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E02"/>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basedOn w:val="a0"/>
    <w:link w:val="23"/>
    <w:rsid w:val="0088764F"/>
    <w:rPr>
      <w:rFonts w:ascii="Century Schoolbook" w:eastAsia="Century Schoolbook" w:hAnsi="Century Schoolbook" w:cs="Century Schoolbook"/>
      <w:sz w:val="20"/>
      <w:szCs w:val="20"/>
      <w:shd w:val="clear" w:color="auto" w:fill="FFFFFF"/>
    </w:rPr>
  </w:style>
  <w:style w:type="paragraph" w:customStyle="1" w:styleId="23">
    <w:name w:val="Основной текст (2)"/>
    <w:basedOn w:val="a"/>
    <w:link w:val="22"/>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42718">
      <w:bodyDiv w:val="1"/>
      <w:marLeft w:val="0"/>
      <w:marRight w:val="0"/>
      <w:marTop w:val="0"/>
      <w:marBottom w:val="0"/>
      <w:divBdr>
        <w:top w:val="none" w:sz="0" w:space="0" w:color="auto"/>
        <w:left w:val="none" w:sz="0" w:space="0" w:color="auto"/>
        <w:bottom w:val="none" w:sz="0" w:space="0" w:color="auto"/>
        <w:right w:val="none" w:sz="0" w:space="0" w:color="auto"/>
      </w:divBdr>
    </w:div>
    <w:div w:id="587464988">
      <w:bodyDiv w:val="1"/>
      <w:marLeft w:val="0"/>
      <w:marRight w:val="0"/>
      <w:marTop w:val="0"/>
      <w:marBottom w:val="0"/>
      <w:divBdr>
        <w:top w:val="none" w:sz="0" w:space="0" w:color="auto"/>
        <w:left w:val="none" w:sz="0" w:space="0" w:color="auto"/>
        <w:bottom w:val="none" w:sz="0" w:space="0" w:color="auto"/>
        <w:right w:val="none" w:sz="0" w:space="0" w:color="auto"/>
      </w:divBdr>
    </w:div>
    <w:div w:id="1502967162">
      <w:bodyDiv w:val="1"/>
      <w:marLeft w:val="0"/>
      <w:marRight w:val="0"/>
      <w:marTop w:val="0"/>
      <w:marBottom w:val="0"/>
      <w:divBdr>
        <w:top w:val="none" w:sz="0" w:space="0" w:color="auto"/>
        <w:left w:val="none" w:sz="0" w:space="0" w:color="auto"/>
        <w:bottom w:val="none" w:sz="0" w:space="0" w:color="auto"/>
        <w:right w:val="none" w:sz="0" w:space="0" w:color="auto"/>
      </w:divBdr>
    </w:div>
    <w:div w:id="1645692618">
      <w:bodyDiv w:val="1"/>
      <w:marLeft w:val="0"/>
      <w:marRight w:val="0"/>
      <w:marTop w:val="0"/>
      <w:marBottom w:val="0"/>
      <w:divBdr>
        <w:top w:val="none" w:sz="0" w:space="0" w:color="auto"/>
        <w:left w:val="none" w:sz="0" w:space="0" w:color="auto"/>
        <w:bottom w:val="none" w:sz="0" w:space="0" w:color="auto"/>
        <w:right w:val="none" w:sz="0" w:space="0" w:color="auto"/>
      </w:divBdr>
    </w:div>
    <w:div w:id="18100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consultantplus://offline/ref=D6BFD178180066F6A8D761384421EF03C3624E9BADD36A563E1DB9E9EF2932BD66C2CE96BCCAW3h2H" TargetMode="External"/><Relationship Id="rId25" Type="http://schemas.openxmlformats.org/officeDocument/2006/relationships/image" Target="media/image2.wmf"/><Relationship Id="rId33"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hyperlink" Target="consultantplus://offline/ref=B3024F3CD99056179E9E080223FC8399D5AF99C67652810B7C0E7B869Bd4Y9O" TargetMode="External"/><Relationship Id="rId19" Type="http://schemas.openxmlformats.org/officeDocument/2006/relationships/header" Target="header5.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 Id="rId22" Type="http://schemas.openxmlformats.org/officeDocument/2006/relationships/hyperlink" Target="consultantplus://offline/ref=C77063FB4CF676809BCEEA8C76EB28FEED7785E43127249DC72F9CAF77m2oBO" TargetMode="Externa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FDEF6-03CC-445A-9C31-3C12C1EE3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25911</Words>
  <Characters>147699</Characters>
  <Application>Microsoft Office Word</Application>
  <DocSecurity>0</DocSecurity>
  <Lines>1230</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173264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Егоровна</dc:creator>
  <cp:lastModifiedBy>Бахирева</cp:lastModifiedBy>
  <cp:revision>2</cp:revision>
  <cp:lastPrinted>2019-11-07T13:56:00Z</cp:lastPrinted>
  <dcterms:created xsi:type="dcterms:W3CDTF">2019-12-26T08:02:00Z</dcterms:created>
  <dcterms:modified xsi:type="dcterms:W3CDTF">2019-12-26T08:02:00Z</dcterms:modified>
</cp:coreProperties>
</file>