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03B" w:rsidRPr="00F2103B" w:rsidRDefault="00F2103B" w:rsidP="00013760">
      <w:pPr>
        <w:pStyle w:val="1"/>
      </w:pPr>
      <w:bookmarkStart w:id="0" w:name="_GoBack"/>
      <w:bookmarkEnd w:id="0"/>
      <w:r w:rsidRPr="00F2103B">
        <w:t xml:space="preserve">Как защититься от </w:t>
      </w:r>
      <w:proofErr w:type="spellStart"/>
      <w:r w:rsidRPr="00F2103B">
        <w:t>коронавируса</w:t>
      </w:r>
      <w:proofErr w:type="spellEnd"/>
      <w:r w:rsidRPr="00F2103B">
        <w:t xml:space="preserve"> 2019-nCoV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Известно, что на 28.01.2020 уже 6057 человек инфицированы и зарегистрировано не менее 130 смертей и 110 случаев выздоровления.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Большая часть случаев заболеваний зафиксированы в Китае, но вирус постепенно распространяется дальше.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На 28.01.2020 подтверждены случаи заболевания более чем в 13 странах, включая Францию, Германию, Австралию и США.</w:t>
      </w:r>
    </w:p>
    <w:p w:rsid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Эксперты предупреждают, что возможно дальнейшее распространение вируса и есть вероятность развития эпидемии.</w:t>
      </w:r>
    </w:p>
    <w:p w:rsidR="00F2103B" w:rsidRPr="00F2103B" w:rsidRDefault="00F2103B" w:rsidP="00F2103B">
      <w:pPr>
        <w:ind w:left="-1134" w:firstLine="141"/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81800" cy="4029075"/>
            <wp:effectExtent l="0" t="0" r="0" b="9525"/>
            <wp:docPr id="2" name="Рисунок 2" descr="http://cgon.rospotrebnadzor.ru/upload/medialibrary/f51/f5162d8fc0f27f336afde771a6ce3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f51/f5162d8fc0f27f336afde771a6ce335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720" cy="402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Что такое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коронавирусы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Коронавирусы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коронавирусами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Mers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>) и тяжёлый острый респираторный синдром (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Sars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>).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Каковы симптомы заболевания, вызванного новым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коронавирусом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Чувство усталости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Затруднённое дыхание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lastRenderedPageBreak/>
        <w:t>Высокая температура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Кашель и / или боль в горле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Симптомы во многом сходны со многими респираторными заболеваниями, часто имитируют обычную простуду, могут походить на грипп.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Если у вас есть аналогичные симптомы, подумайте о следующем: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Вы посещали в последние две недели в зоны повышенного риска (Китай и прилегающие регионы)?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Вы были в контакте с кем-то, кто посещал в последние две недели в зоны повышенного риска (Китай и прилегающие регионы)?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Если ответ на эти вопросы положителен- к симптомам следует отнестись максимально внимательно.</w:t>
      </w:r>
    </w:p>
    <w:p w:rsidR="00535CA5" w:rsidRDefault="00F2103B" w:rsidP="00F2103B">
      <w:pPr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860494" wp14:editId="63504FF2">
            <wp:extent cx="6791324" cy="3743325"/>
            <wp:effectExtent l="0" t="0" r="0" b="0"/>
            <wp:docPr id="6" name="Рисунок 6" descr="http://cgon.rospotrebnadzor.ru/upload/medialibrary/cf7/cf70418901fa3e0e9a07e75a5afa9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cf7/cf70418901fa3e0e9a07e75a5afa913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275" cy="37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Как передаётся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Как и другие респираторные вирусы,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например дверной ручки. Люди заражаются, когда они касаются загрязнёнными руками рта, носа или глаз.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Изначально, вспышка произошла от животных, предположительно, источником стал рынок морепродуктов в Ухани, где шла активная торговля не только рыбой, но и такими животными, как сурки, змеи и летучие мыши.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Как защитить себя от заражения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коронавирусом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lastRenderedPageBreak/>
        <w:t>Самое важное, что можно сделать, чтобы защитить себя, — это поддерживать чистоту рук и поверхностей.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Держите руки в чистоте, часто мойте их водой с мылом или используйте дезинфицирующее средство.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Также старайтесь не касаться рта, носа или глаз немытыми руками (обычно такие прикосновения неосознанно свершаются нами в среднем 15 раз в час).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Носите с собой дезинфицирующее средство для рук, чтобы в любой обстановке вы могли очистить руки.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Всегда мойте руки перед едой.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Будьте особенно осторожны, когда находитесь в людных местах, аэропортах и ​​других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Носите с собой одноразовые салфетки и всегда прикрывайте нос и рот, когда вы кашляете или чихаете, и обязательно утилизируйте их после использования.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Не ешьте еду (орешки, чипсы, печенье и другие снеки) из общих упаковок или посуды, если другие люди погружали в них свои пальцы.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Избегайте приветственных рукопожатий и поцелуев в щеку, пока эпидемиологическая ситуация не стабилизируется.</w:t>
      </w:r>
    </w:p>
    <w:p w:rsid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На работе-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</w:t>
      </w:r>
    </w:p>
    <w:p w:rsidR="00F2103B" w:rsidRPr="00F2103B" w:rsidRDefault="00F2103B" w:rsidP="00F2103B">
      <w:pPr>
        <w:ind w:left="-993"/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4650" cy="3323967"/>
            <wp:effectExtent l="0" t="0" r="0" b="0"/>
            <wp:docPr id="3" name="Рисунок 3" descr="http://cgon.rospotrebnadzor.ru/upload/medialibrary/116/1165e9514c8eb34043c2d56809914a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116/1165e9514c8eb34043c2d56809914a5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03" cy="335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lastRenderedPageBreak/>
        <w:t>1. Аккуратно закройте нос и рот маской и закрепите её, чтобы уменьшить зазор между лицом и маской.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2. Не прикасайтесь к маске во время использования. После прикосновения к использованной маске, например, чтобы снять её, вымойте руки.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3. После того, как маска станет влажной или загрязнённой, наденьте новую чистую и сухую маску.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4. Не используйте повторно одноразовые маски. Их следует выбрасывать после каждого использования и утилизировать сразу после снятия.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>Что можно сделать дома.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Расскажите детям о профилактике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>. Дети и подростки больше других рискуют заразиться, они часто близко взаимодействуют друг с другом и не являются эталоном в поддержании чистоты.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Объясните детям, как распространяются микробы, и почему важна хорошая гигиена рук и лица.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Убедитесь, что у каждого в семье есть своё полотенце, напомните, что нельзя делиться зубными щётками и другими предметами личной гигиены.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Часто проветривайте помещение.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Можно ли вылечить новый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Не существует специфического противовирусного препарата от нового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>- так же, как нет специфического лечения от большинства других респираторных вирусов, вызывающих простудные заболевания.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Вирусную пневмонию, основное и самое опасное осложнение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инфекции, нельзя лечить антибиотиками. В случае развития пневмонии, - лечение направлено на поддержание функции лёгких.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>Кто в группе риска?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Люди всех возрастов рискуют заразиться вирусом. В заявлении комиссии по здравоохранению Ухани говорится, что возраст 60 самых последних случаев составляет от 15 до 88 лет.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Однако, как и в случае большинства других вирусных респираторных заболеваний, дети и люди старше 65 лет, люди с ослабленной иммунной системой - в зоне риска тяжёлого течения заболевания.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Есть ли вакцина для нового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коронавируса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В настоящее время такой вакцины нет, однако, в ряде стран уже начаты её разработки.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В чем разница между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коронавирусом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 и вирусом гриппа?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103B">
        <w:rPr>
          <w:rFonts w:ascii="Times New Roman" w:hAnsi="Times New Roman" w:cs="Times New Roman"/>
          <w:sz w:val="28"/>
          <w:szCs w:val="28"/>
        </w:rPr>
        <w:lastRenderedPageBreak/>
        <w:t>Коронавирус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и вирус гриппа могут иметь сходные симптомы, но генетически они абсолютно разные.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Вирусы гриппа размножаются очень быстро - симптомы проявляются через два-три дня после заражения, а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коронавирусу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требуется для этого до 14 дней.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Новый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 страшнее прошлых эпидемий?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Испанка, или испанский грипп, вызванный вирусом H1N1 - остаётся самой разрушительной пандемией гриппа в современной истории. Заболевание охватило весь земной шар в 1918 году и, по оценкам, привело к гибели от 50 до 100 миллионов человек.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Вспышка свиного гриппа 2009 года, унесла жизни 575,400 человек.</w:t>
      </w:r>
    </w:p>
    <w:p w:rsid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Азиатский грипп в 1957 году, привёл к гибели примерно двух миллионов человек, а гонконгский грипп 11 лет спустя унёс один миллион человек.</w:t>
      </w:r>
    </w:p>
    <w:p w:rsidR="00F2103B" w:rsidRPr="00F2103B" w:rsidRDefault="00F2103B" w:rsidP="00F2103B">
      <w:pPr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B053CF" wp14:editId="3300E0A8">
            <wp:extent cx="6772275" cy="3819525"/>
            <wp:effectExtent l="0" t="0" r="9525" b="9525"/>
            <wp:docPr id="10" name="Рисунок 10" descr="http://cgon.rospotrebnadzor.ru/upload/medialibrary/afc/afc3a08d3e28706e49b1c8b7f6906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afc/afc3a08d3e28706e49b1c8b7f690659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23" cy="381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Default="00F2103B" w:rsidP="00F2103B">
      <w:pPr>
        <w:ind w:hanging="993"/>
        <w:rPr>
          <w:rFonts w:ascii="Times New Roman" w:hAnsi="Times New Roman" w:cs="Times New Roman"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Коронавирус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 2019 -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nCoV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 поможет маска!</w:t>
      </w:r>
    </w:p>
    <w:p w:rsidR="00F2103B" w:rsidRPr="00F2103B" w:rsidRDefault="00F2103B" w:rsidP="00F2103B">
      <w:pPr>
        <w:ind w:hanging="99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12D391" wp14:editId="7FB40E9D">
            <wp:extent cx="6800850" cy="4162425"/>
            <wp:effectExtent l="0" t="0" r="0" b="9525"/>
            <wp:docPr id="13" name="Рисунок 13" descr="http://cgon.rospotrebnadzor.ru/upload/medialibrary/62e/62e8db482814ea15cfeb96f34e1e1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gon.rospotrebnadzor.ru/upload/medialibrary/62e/62e8db482814ea15cfeb96f34e1e103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579" cy="41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В условиях сложившейся напряжённой ситуации в отношении увеличения потенциального риска завоза и распространения на территории Российской Федерации нового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2019 -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nCoV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>, напоминаем о целесообразности использования одноразовой медицинской маски в качестве эффективной меры профилактики заражения и распространения инфекции.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2019 -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nCoV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передаётся от человека к человеку преимущественно воздушно капельным путём, через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микрокапли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F2103B" w:rsidRPr="00F2103B" w:rsidRDefault="00F2103B" w:rsidP="00F2103B">
      <w:pPr>
        <w:ind w:hanging="993"/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15125" cy="4448175"/>
            <wp:effectExtent l="0" t="0" r="9525" b="9525"/>
            <wp:docPr id="4" name="Рисунок 4" descr="http://cgon.rospotrebnadzor.ru/upload/medialibrary/382/3826fe39c2da66628bc908db03cd3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382/3826fe39c2da66628bc908db03cd327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844" cy="44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Также, заражение может происходить в результате непосредственного или косвенного контакта здорового человека с респираторными выделениями инфицированного.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Надевайте маску, когда ухаживаете за членом семьи с симптомами вирусного респираторного заболевания.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Носите маску, когда находитесь в людных местах.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Используйте маску однократно, повторное использование маски недопустимо.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Меняйте маску каждые 2-3 часа или чаще.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Если маска увлажнилась, её следует заменить на новую.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lastRenderedPageBreak/>
        <w:t>После использования маски, выбросьте её и вымойте руки.</w:t>
      </w:r>
    </w:p>
    <w:p w:rsid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Одноразовая медицинская маска, при правильном использовании – надёжный и эффективный метод снижения риска заражения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коронавирусом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и предотвращения распространения гриппа.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4B1F35" wp14:editId="1D8EFC6D">
            <wp:extent cx="5940425" cy="7138636"/>
            <wp:effectExtent l="0" t="0" r="3175" b="0"/>
            <wp:docPr id="21" name="Рисунок 21" descr="http://cgon.rospotrebnadzor.ru/upload/medialibrary/507/50752a79a1658daa0a4353326d283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gon.rospotrebnadzor.ru/upload/medialibrary/507/50752a79a1658daa0a4353326d283e6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Pr="00F2103B" w:rsidRDefault="00F2103B" w:rsidP="00744B09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F4FD09" wp14:editId="7B894F7A">
            <wp:extent cx="6810334" cy="9772650"/>
            <wp:effectExtent l="0" t="0" r="0" b="0"/>
            <wp:docPr id="17" name="Рисунок 17" descr="http://cgon.rospotrebnadzor.ru/upload/medialibrary/4e6/4e6c33a86fb9652f3fd8201cb8399f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gon.rospotrebnadzor.ru/upload/medialibrary/4e6/4e6c33a86fb9652f3fd8201cb8399ff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039" cy="979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03B" w:rsidRPr="00F2103B" w:rsidSect="00F347E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0601"/>
    <w:multiLevelType w:val="multilevel"/>
    <w:tmpl w:val="E2A4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2DF"/>
    <w:rsid w:val="00013760"/>
    <w:rsid w:val="000C467E"/>
    <w:rsid w:val="00115CEE"/>
    <w:rsid w:val="002D7925"/>
    <w:rsid w:val="0031575F"/>
    <w:rsid w:val="003823D0"/>
    <w:rsid w:val="003D41A0"/>
    <w:rsid w:val="004302DF"/>
    <w:rsid w:val="004416D5"/>
    <w:rsid w:val="00535CA5"/>
    <w:rsid w:val="00701AEF"/>
    <w:rsid w:val="00744B09"/>
    <w:rsid w:val="00923C73"/>
    <w:rsid w:val="00D56789"/>
    <w:rsid w:val="00D805C8"/>
    <w:rsid w:val="00E425E1"/>
    <w:rsid w:val="00E43BDE"/>
    <w:rsid w:val="00E558AD"/>
    <w:rsid w:val="00E7590F"/>
    <w:rsid w:val="00F2103B"/>
    <w:rsid w:val="00F347E6"/>
    <w:rsid w:val="00F3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37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7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575F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823D0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D805C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137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37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7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575F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823D0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D805C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137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43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6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7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3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00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1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75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532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13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96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8660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47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27847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85349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00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123572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22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13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55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084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7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1197</Words>
  <Characters>6827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czc54309j4</dc:creator>
  <cp:keywords/>
  <dc:description/>
  <cp:lastModifiedBy>Бахирева</cp:lastModifiedBy>
  <cp:revision>12</cp:revision>
  <cp:lastPrinted>2020-01-30T09:43:00Z</cp:lastPrinted>
  <dcterms:created xsi:type="dcterms:W3CDTF">2017-06-14T07:42:00Z</dcterms:created>
  <dcterms:modified xsi:type="dcterms:W3CDTF">2020-01-30T13:21:00Z</dcterms:modified>
</cp:coreProperties>
</file>