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B7" w:rsidRPr="00F44707" w:rsidRDefault="007130B7" w:rsidP="00D57356">
      <w:pPr>
        <w:ind w:left="5387" w:hanging="6"/>
        <w:jc w:val="center"/>
      </w:pPr>
      <w:bookmarkStart w:id="0" w:name="_GoBack"/>
      <w:bookmarkEnd w:id="0"/>
      <w:r w:rsidRPr="00F44707">
        <w:t>Утверждён</w:t>
      </w:r>
    </w:p>
    <w:p w:rsidR="007130B7" w:rsidRPr="00F44707" w:rsidRDefault="006823E2" w:rsidP="00D57356">
      <w:pPr>
        <w:ind w:left="5387" w:hanging="6"/>
        <w:jc w:val="center"/>
      </w:pPr>
      <w:r w:rsidRPr="00F44707">
        <w:t>П</w:t>
      </w:r>
      <w:r w:rsidR="007130B7" w:rsidRPr="00F44707">
        <w:t>остановлением</w:t>
      </w:r>
      <w:r>
        <w:t xml:space="preserve"> </w:t>
      </w:r>
      <w:r w:rsidR="0065133C">
        <w:t>г</w:t>
      </w:r>
      <w:r w:rsidR="007130B7">
        <w:t xml:space="preserve">лавы </w:t>
      </w:r>
      <w:r w:rsidRPr="006823E2">
        <w:t xml:space="preserve">Сергиево-Посадского </w:t>
      </w:r>
      <w:r w:rsidR="0065133C">
        <w:t>городского округа</w:t>
      </w:r>
    </w:p>
    <w:p w:rsidR="007130B7" w:rsidRPr="00F44707" w:rsidRDefault="007130B7" w:rsidP="00D57356">
      <w:pPr>
        <w:ind w:left="5387"/>
        <w:jc w:val="center"/>
      </w:pPr>
      <w:r w:rsidRPr="00F44707">
        <w:t xml:space="preserve">от </w:t>
      </w:r>
      <w:r>
        <w:t>___________</w:t>
      </w:r>
      <w:r w:rsidRPr="00F44707">
        <w:t xml:space="preserve"> № </w:t>
      </w:r>
      <w:r>
        <w:t>__</w:t>
      </w:r>
      <w:r w:rsidR="006823E2">
        <w:t>_______</w:t>
      </w:r>
      <w:r>
        <w:t>_____</w:t>
      </w:r>
    </w:p>
    <w:p w:rsidR="007130B7" w:rsidRPr="006823E2" w:rsidRDefault="007130B7" w:rsidP="006823E2">
      <w:pPr>
        <w:autoSpaceDE w:val="0"/>
        <w:autoSpaceDN w:val="0"/>
        <w:adjustRightInd w:val="0"/>
        <w:jc w:val="center"/>
      </w:pPr>
    </w:p>
    <w:p w:rsidR="00D241B2" w:rsidRDefault="00D241B2" w:rsidP="000B7576">
      <w:pPr>
        <w:autoSpaceDE w:val="0"/>
        <w:autoSpaceDN w:val="0"/>
        <w:adjustRightInd w:val="0"/>
        <w:jc w:val="center"/>
        <w:rPr>
          <w:rFonts w:eastAsia="Calibri"/>
          <w:b/>
          <w:lang w:eastAsia="en-US"/>
        </w:rPr>
      </w:pPr>
    </w:p>
    <w:p w:rsidR="005B2C6D" w:rsidRDefault="006823E2" w:rsidP="000B7576">
      <w:pPr>
        <w:autoSpaceDE w:val="0"/>
        <w:autoSpaceDN w:val="0"/>
        <w:adjustRightInd w:val="0"/>
        <w:jc w:val="center"/>
        <w:rPr>
          <w:rFonts w:eastAsia="Calibri"/>
          <w:b/>
          <w:lang w:eastAsia="en-US"/>
        </w:rPr>
      </w:pPr>
      <w:r w:rsidRPr="006823E2">
        <w:rPr>
          <w:rFonts w:eastAsia="Calibri"/>
          <w:b/>
          <w:lang w:eastAsia="en-US"/>
        </w:rPr>
        <w:t xml:space="preserve">Порядок </w:t>
      </w:r>
      <w:r w:rsidR="000B7576" w:rsidRPr="000B7576">
        <w:rPr>
          <w:rFonts w:eastAsia="Calibri"/>
          <w:b/>
          <w:lang w:eastAsia="en-US"/>
        </w:rPr>
        <w:t xml:space="preserve">установления, изменения,   отмены   муниципальных  маршрутов регулярных перевозок автомобильным транспортом </w:t>
      </w:r>
      <w:r w:rsidR="00F1201A" w:rsidRPr="00F1201A">
        <w:rPr>
          <w:rFonts w:eastAsia="Calibri"/>
          <w:b/>
          <w:lang w:eastAsia="en-US"/>
        </w:rPr>
        <w:t>на территории</w:t>
      </w:r>
      <w:r w:rsidR="00C96E9D">
        <w:rPr>
          <w:rFonts w:eastAsia="Calibri"/>
          <w:b/>
          <w:lang w:eastAsia="en-US"/>
        </w:rPr>
        <w:t xml:space="preserve">                   </w:t>
      </w:r>
      <w:r w:rsidR="00F1201A" w:rsidRPr="00F1201A">
        <w:rPr>
          <w:rFonts w:eastAsia="Calibri"/>
          <w:b/>
          <w:lang w:eastAsia="en-US"/>
        </w:rPr>
        <w:t xml:space="preserve">Сергиево-Посадского </w:t>
      </w:r>
      <w:r w:rsidR="0065133C">
        <w:rPr>
          <w:rFonts w:eastAsia="Calibri"/>
          <w:b/>
          <w:lang w:eastAsia="en-US"/>
        </w:rPr>
        <w:t>городского округа</w:t>
      </w:r>
    </w:p>
    <w:p w:rsidR="009A278D" w:rsidRPr="000B7576" w:rsidRDefault="009A278D" w:rsidP="000B7576">
      <w:pPr>
        <w:autoSpaceDE w:val="0"/>
        <w:autoSpaceDN w:val="0"/>
        <w:adjustRightInd w:val="0"/>
        <w:jc w:val="center"/>
        <w:rPr>
          <w:rFonts w:eastAsia="Calibri"/>
          <w:b/>
          <w:lang w:eastAsia="en-US"/>
        </w:rPr>
      </w:pPr>
    </w:p>
    <w:p w:rsidR="005B2C6D" w:rsidRPr="000B7576" w:rsidRDefault="00C96E9D" w:rsidP="005B2C6D">
      <w:pPr>
        <w:pStyle w:val="ConsPlusNormal"/>
        <w:jc w:val="center"/>
        <w:outlineLvl w:val="1"/>
        <w:rPr>
          <w:rFonts w:eastAsia="Calibri"/>
          <w:b/>
          <w:sz w:val="24"/>
          <w:szCs w:val="24"/>
          <w:lang w:eastAsia="en-US"/>
        </w:rPr>
      </w:pPr>
      <w:r>
        <w:rPr>
          <w:rFonts w:eastAsia="Calibri"/>
          <w:b/>
          <w:sz w:val="24"/>
          <w:szCs w:val="24"/>
          <w:lang w:eastAsia="en-US"/>
        </w:rPr>
        <w:t xml:space="preserve"> </w:t>
      </w:r>
    </w:p>
    <w:p w:rsidR="005B2C6D" w:rsidRPr="00441E6F" w:rsidRDefault="005B2C6D" w:rsidP="005B2C6D">
      <w:pPr>
        <w:pStyle w:val="ConsPlusNormal"/>
        <w:jc w:val="center"/>
        <w:outlineLvl w:val="1"/>
        <w:rPr>
          <w:b/>
          <w:sz w:val="24"/>
          <w:szCs w:val="24"/>
        </w:rPr>
      </w:pPr>
      <w:r>
        <w:rPr>
          <w:b/>
          <w:sz w:val="24"/>
          <w:szCs w:val="24"/>
        </w:rPr>
        <w:t>1</w:t>
      </w:r>
      <w:r w:rsidRPr="00441E6F">
        <w:rPr>
          <w:b/>
          <w:sz w:val="24"/>
          <w:szCs w:val="24"/>
        </w:rPr>
        <w:t>. Общие положения</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sidRPr="00441E6F">
        <w:rPr>
          <w:sz w:val="24"/>
          <w:szCs w:val="24"/>
        </w:rPr>
        <w:t>1.</w:t>
      </w:r>
      <w:r>
        <w:rPr>
          <w:sz w:val="24"/>
          <w:szCs w:val="24"/>
        </w:rPr>
        <w:t>1.</w:t>
      </w:r>
      <w:r w:rsidRPr="00441E6F">
        <w:rPr>
          <w:sz w:val="24"/>
          <w:szCs w:val="24"/>
        </w:rPr>
        <w:t xml:space="preserve"> Порядок </w:t>
      </w:r>
      <w:r w:rsidR="000B7576" w:rsidRPr="000B7576">
        <w:rPr>
          <w:sz w:val="24"/>
          <w:szCs w:val="24"/>
        </w:rPr>
        <w:t xml:space="preserve">установления, изменения,   отмены   муниципальных  маршрутов регулярных перевозок автомобильным транспортом </w:t>
      </w:r>
      <w:r w:rsidRPr="00441E6F">
        <w:rPr>
          <w:sz w:val="24"/>
          <w:szCs w:val="24"/>
        </w:rPr>
        <w:t>(далее - Порядок) определяет правила установления, изменения, отмены муниципальных маршрутов регулярных перевозок автомобильным транспортом</w:t>
      </w:r>
      <w:r w:rsidR="00F1201A">
        <w:rPr>
          <w:sz w:val="24"/>
          <w:szCs w:val="24"/>
        </w:rPr>
        <w:t xml:space="preserve"> </w:t>
      </w:r>
      <w:r w:rsidR="00F1201A" w:rsidRPr="00F1201A">
        <w:rPr>
          <w:sz w:val="24"/>
          <w:szCs w:val="24"/>
        </w:rPr>
        <w:t>на территории</w:t>
      </w:r>
      <w:r w:rsidR="00C96E9D">
        <w:rPr>
          <w:sz w:val="24"/>
          <w:szCs w:val="24"/>
        </w:rPr>
        <w:t xml:space="preserve"> </w:t>
      </w:r>
      <w:r w:rsidR="00F1201A" w:rsidRPr="00F1201A">
        <w:rPr>
          <w:sz w:val="24"/>
          <w:szCs w:val="24"/>
        </w:rPr>
        <w:t xml:space="preserve">Сергиево-Посадского </w:t>
      </w:r>
      <w:r w:rsidR="0065133C">
        <w:rPr>
          <w:sz w:val="24"/>
          <w:szCs w:val="24"/>
        </w:rPr>
        <w:t>городского округа</w:t>
      </w:r>
      <w:r w:rsidRPr="00441E6F">
        <w:rPr>
          <w:sz w:val="24"/>
          <w:szCs w:val="24"/>
        </w:rPr>
        <w:t xml:space="preserve"> (далее - муниципальный маршрут регулярных перевозок), в том числе основания для отказа в установлении либо изменении данных маршрутов, основания для отмены данных маршрутов.</w:t>
      </w:r>
    </w:p>
    <w:p w:rsidR="00C96E9D" w:rsidRDefault="005B2C6D" w:rsidP="00C96E9D">
      <w:pPr>
        <w:pStyle w:val="ConsPlusNonformat"/>
        <w:widowControl/>
        <w:ind w:firstLine="567"/>
        <w:jc w:val="both"/>
        <w:rPr>
          <w:rFonts w:ascii="Times New Roman" w:hAnsi="Times New Roman" w:cs="Times New Roman"/>
          <w:sz w:val="24"/>
          <w:szCs w:val="24"/>
        </w:rPr>
      </w:pPr>
      <w:r w:rsidRPr="00C96E9D">
        <w:rPr>
          <w:rFonts w:ascii="Times New Roman" w:hAnsi="Times New Roman" w:cs="Times New Roman"/>
          <w:sz w:val="24"/>
          <w:szCs w:val="24"/>
        </w:rPr>
        <w:t xml:space="preserve">1.2. Установление, изменение, отмена муниципального маршрута регулярных перевозок осуществляется </w:t>
      </w:r>
      <w:r w:rsidR="00C96E9D" w:rsidRPr="00C96E9D">
        <w:rPr>
          <w:rFonts w:ascii="Times New Roman" w:hAnsi="Times New Roman" w:cs="Times New Roman"/>
          <w:sz w:val="24"/>
          <w:szCs w:val="24"/>
        </w:rPr>
        <w:t xml:space="preserve">уполномоченным органом </w:t>
      </w:r>
      <w:r w:rsidR="00C96E9D" w:rsidRPr="00D7244A">
        <w:rPr>
          <w:rFonts w:ascii="Times New Roman" w:hAnsi="Times New Roman" w:cs="Times New Roman"/>
          <w:sz w:val="24"/>
          <w:szCs w:val="24"/>
        </w:rPr>
        <w:t xml:space="preserve">администрации Сергиево-Посадского </w:t>
      </w:r>
      <w:r w:rsidR="00C96E9D">
        <w:rPr>
          <w:rFonts w:ascii="Times New Roman" w:hAnsi="Times New Roman" w:cs="Times New Roman"/>
          <w:sz w:val="24"/>
          <w:szCs w:val="24"/>
        </w:rPr>
        <w:t>городского округа</w:t>
      </w:r>
      <w:r w:rsidR="00C96E9D" w:rsidRPr="00D7244A">
        <w:rPr>
          <w:rFonts w:ascii="Times New Roman" w:hAnsi="Times New Roman" w:cs="Times New Roman"/>
          <w:sz w:val="24"/>
          <w:szCs w:val="24"/>
        </w:rPr>
        <w:t xml:space="preserve"> (далее – уполномоченный орган) в сфере транспортного обслуживания населения. </w:t>
      </w:r>
    </w:p>
    <w:p w:rsidR="005B2C6D" w:rsidRPr="00441E6F" w:rsidRDefault="005B2C6D" w:rsidP="005B2C6D">
      <w:pPr>
        <w:autoSpaceDE w:val="0"/>
        <w:autoSpaceDN w:val="0"/>
        <w:adjustRightInd w:val="0"/>
        <w:ind w:firstLine="540"/>
        <w:jc w:val="both"/>
        <w:rPr>
          <w:rFonts w:cs="Arial"/>
        </w:rPr>
      </w:pPr>
      <w:r w:rsidRPr="00C96E9D">
        <w:t>1.3. Установление, изменение, отмена муниципального маршрута регулярных перевозок, в состав которых включены объекты</w:t>
      </w:r>
      <w:r w:rsidRPr="00441E6F">
        <w:rPr>
          <w:rFonts w:cs="Arial"/>
        </w:rPr>
        <w:t xml:space="preserve"> транспортной инфраструктуры (автовокзалы, автостанции, кассовые пункты, диспетчерские пункты), осуществляются </w:t>
      </w:r>
      <w:r w:rsidR="00D57356">
        <w:rPr>
          <w:rFonts w:cs="Arial"/>
        </w:rPr>
        <w:t xml:space="preserve">              </w:t>
      </w:r>
      <w:r w:rsidRPr="00441E6F">
        <w:rPr>
          <w:rFonts w:cs="Arial"/>
        </w:rPr>
        <w:t xml:space="preserve">по согласованию с владельцами данных объектов. Получение такого согласования является обязанностью перевозчика, за исключением случая установления, изменения, отмены муниципальных маршрутов регулярных перевозок автомобильным транспортом  по инициативе администрации </w:t>
      </w:r>
      <w:r w:rsidR="000B7576" w:rsidRPr="008C2282">
        <w:t xml:space="preserve">Сергиево – Посадского </w:t>
      </w:r>
      <w:r w:rsidR="0065133C">
        <w:t>городского округа</w:t>
      </w:r>
      <w:r w:rsidR="0065133C">
        <w:rPr>
          <w:rFonts w:cs="Arial"/>
        </w:rPr>
        <w:t xml:space="preserve">, </w:t>
      </w:r>
      <w:r w:rsidRPr="00441E6F">
        <w:rPr>
          <w:rFonts w:cs="Arial"/>
        </w:rPr>
        <w:t>когда получение такого согласования явля</w:t>
      </w:r>
      <w:r w:rsidR="0065133C">
        <w:rPr>
          <w:rFonts w:cs="Arial"/>
        </w:rPr>
        <w:t xml:space="preserve">ется обязанностью администрации                               </w:t>
      </w:r>
      <w:r w:rsidR="000B7576" w:rsidRPr="008C2282">
        <w:t xml:space="preserve">Сергиево – Посадского </w:t>
      </w:r>
      <w:r w:rsidR="0065133C">
        <w:t>городского округа</w:t>
      </w:r>
      <w:r w:rsidRPr="00441E6F">
        <w:rPr>
          <w:rFonts w:cs="Arial"/>
        </w:rPr>
        <w:t>.</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outlineLvl w:val="1"/>
        <w:rPr>
          <w:b/>
          <w:sz w:val="24"/>
          <w:szCs w:val="24"/>
        </w:rPr>
      </w:pPr>
      <w:r>
        <w:rPr>
          <w:b/>
          <w:sz w:val="24"/>
          <w:szCs w:val="24"/>
        </w:rPr>
        <w:t>2</w:t>
      </w:r>
      <w:r w:rsidRPr="00441E6F">
        <w:rPr>
          <w:b/>
          <w:sz w:val="24"/>
          <w:szCs w:val="24"/>
        </w:rPr>
        <w:t>. Установление муниципального маршрута регулярных перевозок</w:t>
      </w:r>
    </w:p>
    <w:p w:rsidR="005B2C6D" w:rsidRPr="00441E6F" w:rsidRDefault="005B2C6D" w:rsidP="005B2C6D">
      <w:pPr>
        <w:pStyle w:val="ConsPlusNormal"/>
        <w:jc w:val="center"/>
        <w:outlineLvl w:val="1"/>
        <w:rPr>
          <w:sz w:val="24"/>
          <w:szCs w:val="24"/>
        </w:rPr>
      </w:pPr>
    </w:p>
    <w:p w:rsidR="005B2C6D" w:rsidRPr="00441E6F" w:rsidRDefault="005B2C6D" w:rsidP="005B2C6D">
      <w:pPr>
        <w:pStyle w:val="ConsPlusNormal"/>
        <w:ind w:firstLine="540"/>
        <w:jc w:val="both"/>
        <w:rPr>
          <w:sz w:val="24"/>
          <w:szCs w:val="24"/>
        </w:rPr>
      </w:pPr>
      <w:r>
        <w:rPr>
          <w:sz w:val="24"/>
          <w:szCs w:val="24"/>
        </w:rPr>
        <w:t>2.1</w:t>
      </w:r>
      <w:r w:rsidRPr="00441E6F">
        <w:rPr>
          <w:sz w:val="24"/>
          <w:szCs w:val="24"/>
        </w:rPr>
        <w:t xml:space="preserve">. Установление муниципального маршрута регулярных перевозок осуществляется </w:t>
      </w:r>
      <w:r w:rsidR="00C96E9D" w:rsidRPr="00C96E9D">
        <w:rPr>
          <w:sz w:val="24"/>
          <w:szCs w:val="24"/>
        </w:rPr>
        <w:t xml:space="preserve">уполномоченным органом </w:t>
      </w:r>
      <w:r w:rsidRPr="00441E6F">
        <w:rPr>
          <w:sz w:val="24"/>
          <w:szCs w:val="24"/>
        </w:rPr>
        <w:t>по собственной инициативе либо по предложению юридического лица, индивидуального предпринимателя или уполномоченного участника договора простого товарищества</w:t>
      </w:r>
      <w:r w:rsidR="009A278D">
        <w:rPr>
          <w:sz w:val="24"/>
          <w:szCs w:val="24"/>
        </w:rPr>
        <w:t>, принявшие на себя обязанности по перевозке пассажиров и багажа</w:t>
      </w:r>
      <w:r w:rsidRPr="00441E6F">
        <w:rPr>
          <w:sz w:val="24"/>
          <w:szCs w:val="24"/>
        </w:rPr>
        <w:t>.</w:t>
      </w:r>
    </w:p>
    <w:p w:rsidR="005B2C6D" w:rsidRPr="00441E6F" w:rsidRDefault="005B2C6D" w:rsidP="005B2C6D">
      <w:pPr>
        <w:pStyle w:val="ConsPlusNormal"/>
        <w:ind w:firstLine="540"/>
        <w:jc w:val="both"/>
        <w:rPr>
          <w:sz w:val="24"/>
          <w:szCs w:val="24"/>
        </w:rPr>
      </w:pPr>
      <w:r>
        <w:rPr>
          <w:sz w:val="24"/>
          <w:szCs w:val="24"/>
        </w:rPr>
        <w:t>2.2</w:t>
      </w:r>
      <w:r w:rsidRPr="00441E6F">
        <w:rPr>
          <w:sz w:val="24"/>
          <w:szCs w:val="24"/>
        </w:rPr>
        <w:t>. Основаниями для установления муниципального маршрута регулярных перевозок являются:</w:t>
      </w:r>
    </w:p>
    <w:p w:rsidR="005B2C6D" w:rsidRPr="00441E6F" w:rsidRDefault="005B2C6D" w:rsidP="005B2C6D">
      <w:pPr>
        <w:pStyle w:val="ConsPlusNormal"/>
        <w:ind w:firstLine="540"/>
        <w:jc w:val="both"/>
        <w:rPr>
          <w:sz w:val="24"/>
          <w:szCs w:val="24"/>
        </w:rPr>
      </w:pPr>
      <w:r>
        <w:rPr>
          <w:sz w:val="24"/>
          <w:szCs w:val="24"/>
        </w:rPr>
        <w:t>2.2.1.</w:t>
      </w:r>
      <w:r w:rsidRPr="00441E6F">
        <w:rPr>
          <w:sz w:val="24"/>
          <w:szCs w:val="24"/>
        </w:rPr>
        <w:t xml:space="preserve"> потребность населения в регулярных перевозках пассажиров и багажа автомобильным транспортом (далее - регулярные перевозки);</w:t>
      </w:r>
    </w:p>
    <w:p w:rsidR="005B2C6D" w:rsidRPr="00441E6F" w:rsidRDefault="005B2C6D" w:rsidP="005B2C6D">
      <w:pPr>
        <w:pStyle w:val="ConsPlusNormal"/>
        <w:ind w:firstLine="540"/>
        <w:jc w:val="both"/>
        <w:rPr>
          <w:sz w:val="24"/>
          <w:szCs w:val="24"/>
        </w:rPr>
      </w:pPr>
      <w:r>
        <w:rPr>
          <w:sz w:val="24"/>
          <w:szCs w:val="24"/>
        </w:rPr>
        <w:t>2.2.2.</w:t>
      </w:r>
      <w:r w:rsidRPr="00441E6F">
        <w:rPr>
          <w:sz w:val="24"/>
          <w:szCs w:val="24"/>
        </w:rPr>
        <w:t xml:space="preserve"> наличие устойчивого пассажиропотока.</w:t>
      </w:r>
    </w:p>
    <w:p w:rsidR="005B2C6D" w:rsidRPr="00441E6F" w:rsidRDefault="005B2C6D" w:rsidP="005B2C6D">
      <w:pPr>
        <w:pStyle w:val="ConsPlusNormal"/>
        <w:ind w:firstLine="540"/>
        <w:jc w:val="both"/>
        <w:rPr>
          <w:sz w:val="24"/>
          <w:szCs w:val="24"/>
        </w:rPr>
      </w:pPr>
      <w:bookmarkStart w:id="1" w:name="Par66"/>
      <w:bookmarkEnd w:id="1"/>
      <w:r>
        <w:rPr>
          <w:sz w:val="24"/>
          <w:szCs w:val="24"/>
        </w:rPr>
        <w:t>2.3</w:t>
      </w:r>
      <w:r w:rsidRPr="00441E6F">
        <w:rPr>
          <w:sz w:val="24"/>
          <w:szCs w:val="24"/>
        </w:rPr>
        <w:t xml:space="preserve">. Юридическое лицо, индивидуальный предприниматель или уполномоченный участник договора простого товарищества, предлагающие установить муниципальный маршрут регулярных перевозок, представляют в </w:t>
      </w:r>
      <w:r w:rsidR="00C96E9D" w:rsidRPr="00C96E9D">
        <w:rPr>
          <w:sz w:val="24"/>
          <w:szCs w:val="24"/>
        </w:rPr>
        <w:t>уполномоченны</w:t>
      </w:r>
      <w:r w:rsidR="00C96E9D">
        <w:rPr>
          <w:sz w:val="24"/>
          <w:szCs w:val="24"/>
        </w:rPr>
        <w:t>й орган</w:t>
      </w:r>
      <w:r w:rsidR="00C96E9D" w:rsidRPr="00C96E9D">
        <w:rPr>
          <w:sz w:val="24"/>
          <w:szCs w:val="24"/>
        </w:rPr>
        <w:t xml:space="preserve"> </w:t>
      </w:r>
      <w:hyperlink w:anchor="Par125" w:tooltip="ЗАЯВЛЕНИЕ" w:history="1">
        <w:r w:rsidRPr="00441E6F">
          <w:rPr>
            <w:sz w:val="24"/>
            <w:szCs w:val="24"/>
          </w:rPr>
          <w:t>заявление</w:t>
        </w:r>
      </w:hyperlink>
      <w:r w:rsidRPr="00441E6F">
        <w:rPr>
          <w:sz w:val="24"/>
          <w:szCs w:val="24"/>
        </w:rPr>
        <w:t xml:space="preserve"> об установлении муниципального маршрута регулярных перевозок (далее - заявление об установлении маршрута) по форме согласно </w:t>
      </w:r>
      <w:r w:rsidR="0065133C">
        <w:rPr>
          <w:sz w:val="24"/>
          <w:szCs w:val="24"/>
        </w:rPr>
        <w:t xml:space="preserve"> </w:t>
      </w:r>
      <w:r w:rsidRPr="00441E6F">
        <w:rPr>
          <w:sz w:val="24"/>
          <w:szCs w:val="24"/>
        </w:rPr>
        <w:t>приложению 1 к настоящему Порядку.</w:t>
      </w:r>
    </w:p>
    <w:p w:rsidR="005B2C6D" w:rsidRPr="00441E6F" w:rsidRDefault="005B2C6D" w:rsidP="005B2C6D">
      <w:pPr>
        <w:pStyle w:val="ConsPlusNormal"/>
        <w:ind w:firstLine="540"/>
        <w:jc w:val="both"/>
        <w:rPr>
          <w:sz w:val="24"/>
          <w:szCs w:val="24"/>
        </w:rPr>
      </w:pPr>
      <w:proofErr w:type="gramStart"/>
      <w:r w:rsidRPr="00441E6F">
        <w:rPr>
          <w:sz w:val="24"/>
          <w:szCs w:val="24"/>
        </w:rPr>
        <w:lastRenderedPageBreak/>
        <w:t>К заявлению об установлении маршрута прилагается обоснование, подготовленное</w:t>
      </w:r>
      <w:r w:rsidR="00D57356">
        <w:rPr>
          <w:sz w:val="24"/>
          <w:szCs w:val="24"/>
        </w:rPr>
        <w:t xml:space="preserve">           </w:t>
      </w:r>
      <w:r w:rsidRPr="00441E6F">
        <w:rPr>
          <w:sz w:val="24"/>
          <w:szCs w:val="24"/>
        </w:rPr>
        <w:t xml:space="preserve"> с учетом методических </w:t>
      </w:r>
      <w:hyperlink w:anchor="Par429" w:tooltip="МЕТОДИЧЕСКИЕ РЕКОМЕНДАЦИИ" w:history="1">
        <w:r w:rsidRPr="00441E6F">
          <w:rPr>
            <w:sz w:val="24"/>
            <w:szCs w:val="24"/>
          </w:rPr>
          <w:t>рекомендаций</w:t>
        </w:r>
      </w:hyperlink>
      <w:r w:rsidRPr="00441E6F">
        <w:rPr>
          <w:sz w:val="24"/>
          <w:szCs w:val="24"/>
        </w:rPr>
        <w:t xml:space="preserve"> по подготовке обоснования по установлению, изменению, отмене муниципального маршрута регулярных перевозок </w:t>
      </w:r>
      <w:r w:rsidR="00D57356">
        <w:rPr>
          <w:sz w:val="24"/>
          <w:szCs w:val="24"/>
        </w:rPr>
        <w:t xml:space="preserve">                                </w:t>
      </w:r>
      <w:r w:rsidRPr="00441E6F">
        <w:rPr>
          <w:sz w:val="24"/>
          <w:szCs w:val="24"/>
        </w:rPr>
        <w:t xml:space="preserve">(далее - Методические рекомендации), изложенных в приложении 4 к настоящему Порядку, а также схема муниципального маршрута регулярных перевозок, составленная </w:t>
      </w:r>
      <w:r w:rsidR="00D57356">
        <w:rPr>
          <w:sz w:val="24"/>
          <w:szCs w:val="24"/>
        </w:rPr>
        <w:t xml:space="preserve">              </w:t>
      </w:r>
      <w:r w:rsidRPr="00441E6F">
        <w:rPr>
          <w:sz w:val="24"/>
          <w:szCs w:val="24"/>
        </w:rPr>
        <w:t xml:space="preserve">в соответствии с </w:t>
      </w:r>
      <w:hyperlink w:anchor="Par464" w:tooltip="ТРЕБОВАНИЯ" w:history="1">
        <w:r w:rsidRPr="00441E6F">
          <w:rPr>
            <w:sz w:val="24"/>
            <w:szCs w:val="24"/>
          </w:rPr>
          <w:t>требованиями</w:t>
        </w:r>
      </w:hyperlink>
      <w:r w:rsidRPr="00441E6F">
        <w:rPr>
          <w:sz w:val="24"/>
          <w:szCs w:val="24"/>
        </w:rPr>
        <w:t xml:space="preserve"> к оформлению схемы муниципального маршрута регулярных перевозок (далее - Требования), установленными в приложении 5 </w:t>
      </w:r>
      <w:r w:rsidR="00D57356">
        <w:rPr>
          <w:sz w:val="24"/>
          <w:szCs w:val="24"/>
        </w:rPr>
        <w:t xml:space="preserve">                              </w:t>
      </w:r>
      <w:r w:rsidRPr="00441E6F">
        <w:rPr>
          <w:sz w:val="24"/>
          <w:szCs w:val="24"/>
        </w:rPr>
        <w:t>к настоящему</w:t>
      </w:r>
      <w:proofErr w:type="gramEnd"/>
      <w:r w:rsidRPr="00441E6F">
        <w:rPr>
          <w:sz w:val="24"/>
          <w:szCs w:val="24"/>
        </w:rPr>
        <w:t xml:space="preserve"> Порядку.</w:t>
      </w:r>
    </w:p>
    <w:p w:rsidR="005B2C6D" w:rsidRPr="00441E6F" w:rsidRDefault="005B2C6D" w:rsidP="005B2C6D">
      <w:pPr>
        <w:pStyle w:val="ConsPlusNormal"/>
        <w:ind w:firstLine="540"/>
        <w:jc w:val="both"/>
        <w:rPr>
          <w:sz w:val="24"/>
          <w:szCs w:val="24"/>
        </w:rPr>
      </w:pPr>
      <w:r>
        <w:rPr>
          <w:sz w:val="24"/>
          <w:szCs w:val="24"/>
        </w:rPr>
        <w:t>2.4</w:t>
      </w:r>
      <w:r w:rsidRPr="00441E6F">
        <w:rPr>
          <w:sz w:val="24"/>
          <w:szCs w:val="24"/>
        </w:rPr>
        <w:t xml:space="preserve">. </w:t>
      </w:r>
      <w:proofErr w:type="gramStart"/>
      <w:r w:rsidRPr="00441E6F">
        <w:rPr>
          <w:sz w:val="24"/>
          <w:szCs w:val="24"/>
        </w:rPr>
        <w:t xml:space="preserve">На основании документов, представляемых в соответствии </w:t>
      </w:r>
      <w:r w:rsidR="00D57356">
        <w:rPr>
          <w:sz w:val="24"/>
          <w:szCs w:val="24"/>
        </w:rPr>
        <w:t xml:space="preserve">                                           </w:t>
      </w:r>
      <w:r w:rsidRPr="00441E6F">
        <w:rPr>
          <w:sz w:val="24"/>
          <w:szCs w:val="24"/>
        </w:rPr>
        <w:t xml:space="preserve">с </w:t>
      </w:r>
      <w:hyperlink w:anchor="Par66" w:tooltip="8. Юридическое лицо, индивидуальный предприниматель или уполномоченный участник договора простого товарищества, предлагающие установить муниципальный маршрут регулярных перевозок, межмуниципальный маршрут регулярных перевозок, представляют в уполномоченный орг" w:history="1">
        <w:r w:rsidRPr="00441E6F">
          <w:rPr>
            <w:sz w:val="24"/>
            <w:szCs w:val="24"/>
          </w:rPr>
          <w:t xml:space="preserve">пунктом </w:t>
        </w:r>
        <w:r w:rsidR="00B4000E">
          <w:rPr>
            <w:sz w:val="24"/>
            <w:szCs w:val="24"/>
          </w:rPr>
          <w:t>2.3.</w:t>
        </w:r>
      </w:hyperlink>
      <w:r w:rsidRPr="00441E6F">
        <w:rPr>
          <w:sz w:val="24"/>
          <w:szCs w:val="24"/>
        </w:rPr>
        <w:t xml:space="preserve"> настоящего Порядка,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0065133C" w:rsidRPr="00441E6F">
        <w:rPr>
          <w:sz w:val="24"/>
          <w:szCs w:val="24"/>
        </w:rPr>
        <w:t xml:space="preserve"> </w:t>
      </w:r>
      <w:r w:rsidRPr="00441E6F">
        <w:rPr>
          <w:sz w:val="24"/>
          <w:szCs w:val="24"/>
        </w:rPr>
        <w:t xml:space="preserve">готовит заключение о влиянии предлагаемых изменений на расходы бюджета </w:t>
      </w:r>
      <w:r w:rsidR="000B7576" w:rsidRPr="008C2282">
        <w:rPr>
          <w:sz w:val="24"/>
          <w:szCs w:val="24"/>
        </w:rPr>
        <w:t xml:space="preserve">Сергиево – Посадского </w:t>
      </w:r>
      <w:r w:rsidR="00BB66B5">
        <w:rPr>
          <w:sz w:val="24"/>
          <w:szCs w:val="24"/>
        </w:rPr>
        <w:t>городского округа</w:t>
      </w:r>
      <w:r w:rsidR="00BB66B5" w:rsidRPr="00441E6F">
        <w:rPr>
          <w:sz w:val="24"/>
          <w:szCs w:val="24"/>
        </w:rPr>
        <w:t xml:space="preserve"> </w:t>
      </w:r>
      <w:r w:rsidRPr="00441E6F">
        <w:rPr>
          <w:sz w:val="24"/>
          <w:szCs w:val="24"/>
        </w:rPr>
        <w:t>в срок, не превышающий десяти рабочих дней со дня приема заявления об установлении муниципального маршрута регулярных перевозок.</w:t>
      </w:r>
      <w:proofErr w:type="gramEnd"/>
    </w:p>
    <w:p w:rsidR="005B2C6D" w:rsidRPr="00441E6F" w:rsidRDefault="005B2C6D" w:rsidP="005B2C6D">
      <w:pPr>
        <w:pStyle w:val="ConsPlusNormal"/>
        <w:ind w:firstLine="540"/>
        <w:jc w:val="both"/>
        <w:rPr>
          <w:sz w:val="24"/>
          <w:szCs w:val="24"/>
        </w:rPr>
      </w:pPr>
      <w:r>
        <w:rPr>
          <w:sz w:val="24"/>
          <w:szCs w:val="24"/>
        </w:rPr>
        <w:t>2.5</w:t>
      </w:r>
      <w:r w:rsidRPr="00441E6F">
        <w:rPr>
          <w:sz w:val="24"/>
          <w:szCs w:val="24"/>
        </w:rPr>
        <w:t xml:space="preserve">. Муниципальный маршрут регулярных перевозок считается установленным </w:t>
      </w:r>
      <w:r w:rsidR="00D57356">
        <w:rPr>
          <w:sz w:val="24"/>
          <w:szCs w:val="24"/>
        </w:rPr>
        <w:t xml:space="preserve">              </w:t>
      </w:r>
      <w:r w:rsidRPr="00441E6F">
        <w:rPr>
          <w:sz w:val="24"/>
          <w:szCs w:val="24"/>
        </w:rPr>
        <w:t>со дня включения сведений о маршруте регулярных перевозок в реестр муниципальных маршрутов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outlineLvl w:val="1"/>
        <w:rPr>
          <w:b/>
          <w:sz w:val="24"/>
          <w:szCs w:val="24"/>
        </w:rPr>
      </w:pPr>
      <w:r>
        <w:rPr>
          <w:b/>
          <w:sz w:val="24"/>
          <w:szCs w:val="24"/>
        </w:rPr>
        <w:t>3</w:t>
      </w:r>
      <w:r w:rsidRPr="00441E6F">
        <w:rPr>
          <w:b/>
          <w:sz w:val="24"/>
          <w:szCs w:val="24"/>
        </w:rPr>
        <w:t>. Изменение муниципального маршрута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Pr>
          <w:sz w:val="24"/>
          <w:szCs w:val="24"/>
        </w:rPr>
        <w:t>3.1.</w:t>
      </w:r>
      <w:r w:rsidRPr="00441E6F">
        <w:rPr>
          <w:sz w:val="24"/>
          <w:szCs w:val="24"/>
        </w:rPr>
        <w:t xml:space="preserve"> Основаниями для изменения муниципального маршрута регулярных перевозок являются:</w:t>
      </w:r>
    </w:p>
    <w:p w:rsidR="005B2C6D" w:rsidRPr="00441E6F" w:rsidRDefault="005B2C6D" w:rsidP="005B2C6D">
      <w:pPr>
        <w:pStyle w:val="ConsPlusNormal"/>
        <w:ind w:firstLine="540"/>
        <w:jc w:val="both"/>
        <w:rPr>
          <w:sz w:val="24"/>
          <w:szCs w:val="24"/>
        </w:rPr>
      </w:pPr>
      <w:r>
        <w:rPr>
          <w:sz w:val="24"/>
          <w:szCs w:val="24"/>
        </w:rPr>
        <w:t>3.1.1.</w:t>
      </w:r>
      <w:r w:rsidRPr="00441E6F">
        <w:rPr>
          <w:sz w:val="24"/>
          <w:szCs w:val="24"/>
        </w:rPr>
        <w:t xml:space="preserve"> потребность населения в регулярных перевозках;</w:t>
      </w:r>
    </w:p>
    <w:p w:rsidR="005B2C6D" w:rsidRPr="00441E6F" w:rsidRDefault="005B2C6D" w:rsidP="005B2C6D">
      <w:pPr>
        <w:pStyle w:val="ConsPlusNormal"/>
        <w:ind w:firstLine="540"/>
        <w:jc w:val="both"/>
        <w:rPr>
          <w:sz w:val="24"/>
          <w:szCs w:val="24"/>
        </w:rPr>
      </w:pPr>
      <w:r>
        <w:rPr>
          <w:sz w:val="24"/>
          <w:szCs w:val="24"/>
        </w:rPr>
        <w:t>3.1.2.</w:t>
      </w:r>
      <w:r w:rsidRPr="00441E6F">
        <w:rPr>
          <w:sz w:val="24"/>
          <w:szCs w:val="24"/>
        </w:rPr>
        <w:t xml:space="preserve"> изменение структуры и величины пассажиропотока;</w:t>
      </w:r>
    </w:p>
    <w:p w:rsidR="005B2C6D" w:rsidRPr="00441E6F" w:rsidRDefault="005B2C6D" w:rsidP="005B2C6D">
      <w:pPr>
        <w:pStyle w:val="ConsPlusNormal"/>
        <w:ind w:firstLine="540"/>
        <w:jc w:val="both"/>
        <w:rPr>
          <w:sz w:val="24"/>
          <w:szCs w:val="24"/>
        </w:rPr>
      </w:pPr>
      <w:r>
        <w:rPr>
          <w:sz w:val="24"/>
          <w:szCs w:val="24"/>
        </w:rPr>
        <w:t>3.1.3.</w:t>
      </w:r>
      <w:r w:rsidRPr="00441E6F">
        <w:rPr>
          <w:sz w:val="24"/>
          <w:szCs w:val="24"/>
        </w:rPr>
        <w:t xml:space="preserve"> открытие, изменение, ограничение, закрытие движения или другие изменения схемы организации дорожного движения на отдельных участках улично-дорожной сети </w:t>
      </w:r>
      <w:r w:rsidR="00D57356">
        <w:rPr>
          <w:sz w:val="24"/>
          <w:szCs w:val="24"/>
        </w:rPr>
        <w:t xml:space="preserve">  </w:t>
      </w:r>
      <w:r w:rsidRPr="00441E6F">
        <w:rPr>
          <w:sz w:val="24"/>
          <w:szCs w:val="24"/>
        </w:rPr>
        <w:t>на постоянной основе.</w:t>
      </w:r>
    </w:p>
    <w:p w:rsidR="005B2C6D" w:rsidRPr="00441E6F" w:rsidRDefault="005B2C6D" w:rsidP="005B2C6D">
      <w:pPr>
        <w:pStyle w:val="ConsPlusNormal"/>
        <w:ind w:firstLine="540"/>
        <w:jc w:val="both"/>
        <w:rPr>
          <w:sz w:val="24"/>
          <w:szCs w:val="24"/>
        </w:rPr>
      </w:pPr>
      <w:bookmarkStart w:id="2" w:name="Par79"/>
      <w:bookmarkEnd w:id="2"/>
      <w:r>
        <w:rPr>
          <w:sz w:val="24"/>
          <w:szCs w:val="24"/>
        </w:rPr>
        <w:t>3.2</w:t>
      </w:r>
      <w:r w:rsidRPr="00441E6F">
        <w:rPr>
          <w:sz w:val="24"/>
          <w:szCs w:val="24"/>
        </w:rPr>
        <w:t xml:space="preserve">. Для изменения 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представляют в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00BB66B5" w:rsidRPr="00441E6F">
        <w:rPr>
          <w:sz w:val="24"/>
          <w:szCs w:val="24"/>
        </w:rPr>
        <w:t xml:space="preserve"> </w:t>
      </w:r>
      <w:hyperlink w:anchor="Par258" w:tooltip="ЗАЯВЛЕНИЕ" w:history="1">
        <w:r w:rsidRPr="00441E6F">
          <w:rPr>
            <w:sz w:val="24"/>
            <w:szCs w:val="24"/>
          </w:rPr>
          <w:t>заявление</w:t>
        </w:r>
      </w:hyperlink>
      <w:r w:rsidRPr="00441E6F">
        <w:rPr>
          <w:sz w:val="24"/>
          <w:szCs w:val="24"/>
        </w:rPr>
        <w:t xml:space="preserve"> об изменении муниципального маршрута регулярных перевозок (далее - заявление об изменении маршрута) по форме согласно </w:t>
      </w:r>
      <w:r w:rsidR="00BB66B5">
        <w:rPr>
          <w:sz w:val="24"/>
          <w:szCs w:val="24"/>
        </w:rPr>
        <w:t xml:space="preserve"> </w:t>
      </w:r>
      <w:r w:rsidRPr="00441E6F">
        <w:rPr>
          <w:sz w:val="24"/>
          <w:szCs w:val="24"/>
        </w:rPr>
        <w:t xml:space="preserve">приложению 2 </w:t>
      </w:r>
      <w:r w:rsidR="00D57356">
        <w:rPr>
          <w:sz w:val="24"/>
          <w:szCs w:val="24"/>
        </w:rPr>
        <w:t xml:space="preserve"> </w:t>
      </w:r>
      <w:r w:rsidRPr="00441E6F">
        <w:rPr>
          <w:sz w:val="24"/>
          <w:szCs w:val="24"/>
        </w:rPr>
        <w:t>к настоящему Порядку.</w:t>
      </w:r>
    </w:p>
    <w:p w:rsidR="005B2C6D" w:rsidRPr="00441E6F" w:rsidRDefault="005B2C6D" w:rsidP="005B2C6D">
      <w:pPr>
        <w:pStyle w:val="ConsPlusNormal"/>
        <w:ind w:firstLine="540"/>
        <w:jc w:val="both"/>
        <w:rPr>
          <w:sz w:val="24"/>
          <w:szCs w:val="24"/>
        </w:rPr>
      </w:pPr>
      <w:r w:rsidRPr="00441E6F">
        <w:rPr>
          <w:sz w:val="24"/>
          <w:szCs w:val="24"/>
        </w:rPr>
        <w:t xml:space="preserve">К заявлению об изменении маршрута прилагается обоснование, подготовленное </w:t>
      </w:r>
      <w:r w:rsidR="00D57356">
        <w:rPr>
          <w:sz w:val="24"/>
          <w:szCs w:val="24"/>
        </w:rPr>
        <w:t xml:space="preserve">           </w:t>
      </w:r>
      <w:r w:rsidRPr="00441E6F">
        <w:rPr>
          <w:sz w:val="24"/>
          <w:szCs w:val="24"/>
        </w:rPr>
        <w:t xml:space="preserve">в соответствии с Методическими </w:t>
      </w:r>
      <w:hyperlink w:anchor="Par429" w:tooltip="МЕТОДИЧЕСКИЕ РЕКОМЕНДАЦИИ" w:history="1">
        <w:r w:rsidRPr="00441E6F">
          <w:rPr>
            <w:sz w:val="24"/>
            <w:szCs w:val="24"/>
          </w:rPr>
          <w:t>рекомендациями</w:t>
        </w:r>
      </w:hyperlink>
      <w:r w:rsidRPr="00441E6F">
        <w:rPr>
          <w:sz w:val="24"/>
          <w:szCs w:val="24"/>
        </w:rPr>
        <w:t xml:space="preserve">, а также схема муниципального маршрута регулярных перевозок, составленная в соответствии с </w:t>
      </w:r>
      <w:hyperlink w:anchor="Par464" w:tooltip="ТРЕБОВАНИЯ" w:history="1">
        <w:r w:rsidRPr="00441E6F">
          <w:rPr>
            <w:sz w:val="24"/>
            <w:szCs w:val="24"/>
          </w:rPr>
          <w:t>Требованиями</w:t>
        </w:r>
      </w:hyperlink>
      <w:r w:rsidRPr="00441E6F">
        <w:rPr>
          <w:sz w:val="24"/>
          <w:szCs w:val="24"/>
        </w:rPr>
        <w:t>.</w:t>
      </w:r>
    </w:p>
    <w:p w:rsidR="005B2C6D" w:rsidRPr="00441E6F" w:rsidRDefault="005B2C6D" w:rsidP="005B2C6D">
      <w:pPr>
        <w:pStyle w:val="ConsPlusNormal"/>
        <w:ind w:firstLine="540"/>
        <w:jc w:val="both"/>
        <w:rPr>
          <w:sz w:val="24"/>
          <w:szCs w:val="24"/>
        </w:rPr>
      </w:pPr>
      <w:r>
        <w:rPr>
          <w:sz w:val="24"/>
          <w:szCs w:val="24"/>
        </w:rPr>
        <w:t>3.3</w:t>
      </w:r>
      <w:r w:rsidRPr="00441E6F">
        <w:rPr>
          <w:sz w:val="24"/>
          <w:szCs w:val="24"/>
        </w:rPr>
        <w:t xml:space="preserve">. </w:t>
      </w:r>
      <w:proofErr w:type="gramStart"/>
      <w:r w:rsidRPr="00441E6F">
        <w:rPr>
          <w:sz w:val="24"/>
          <w:szCs w:val="24"/>
        </w:rPr>
        <w:t xml:space="preserve">На основании документов, представляемых в соответствии с </w:t>
      </w:r>
      <w:hyperlink w:anchor="Par79" w:tooltip="12. Для изменения муниципального маршрута регулярных перевозок, меж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представляют соответственно в уполномоче" w:history="1">
        <w:r w:rsidRPr="00441E6F">
          <w:rPr>
            <w:sz w:val="24"/>
            <w:szCs w:val="24"/>
          </w:rPr>
          <w:t xml:space="preserve">пунктом </w:t>
        </w:r>
        <w:r w:rsidR="00B4000E">
          <w:rPr>
            <w:sz w:val="24"/>
            <w:szCs w:val="24"/>
          </w:rPr>
          <w:t>3.</w:t>
        </w:r>
        <w:r w:rsidRPr="00441E6F">
          <w:rPr>
            <w:sz w:val="24"/>
            <w:szCs w:val="24"/>
          </w:rPr>
          <w:t>2</w:t>
        </w:r>
      </w:hyperlink>
      <w:r w:rsidR="00B4000E">
        <w:rPr>
          <w:sz w:val="24"/>
          <w:szCs w:val="24"/>
        </w:rPr>
        <w:t>.</w:t>
      </w:r>
      <w:r w:rsidRPr="00441E6F">
        <w:rPr>
          <w:sz w:val="24"/>
          <w:szCs w:val="24"/>
        </w:rPr>
        <w:t xml:space="preserve"> настоящего Порядка,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00C96E9D" w:rsidRPr="00441E6F">
        <w:rPr>
          <w:sz w:val="24"/>
          <w:szCs w:val="24"/>
        </w:rPr>
        <w:t xml:space="preserve"> </w:t>
      </w:r>
      <w:r w:rsidRPr="00441E6F">
        <w:rPr>
          <w:sz w:val="24"/>
          <w:szCs w:val="24"/>
        </w:rPr>
        <w:t xml:space="preserve">готовит заключение о влиянии предлагаемых изменений на расходы бюджета </w:t>
      </w:r>
      <w:r w:rsidR="00D57356">
        <w:rPr>
          <w:sz w:val="24"/>
          <w:szCs w:val="24"/>
        </w:rPr>
        <w:t xml:space="preserve"> </w:t>
      </w:r>
      <w:r w:rsidR="000B7576" w:rsidRPr="008C2282">
        <w:rPr>
          <w:sz w:val="24"/>
          <w:szCs w:val="24"/>
        </w:rPr>
        <w:t xml:space="preserve">Сергиево – Посадского </w:t>
      </w:r>
      <w:r w:rsidR="00BB66B5">
        <w:rPr>
          <w:sz w:val="24"/>
          <w:szCs w:val="24"/>
        </w:rPr>
        <w:t>городского округа</w:t>
      </w:r>
      <w:r w:rsidR="00BB66B5" w:rsidRPr="00441E6F">
        <w:rPr>
          <w:sz w:val="24"/>
          <w:szCs w:val="24"/>
        </w:rPr>
        <w:t xml:space="preserve"> </w:t>
      </w:r>
      <w:r w:rsidRPr="00441E6F">
        <w:rPr>
          <w:sz w:val="24"/>
          <w:szCs w:val="24"/>
        </w:rPr>
        <w:t>в срок, не превышающий десяти рабочих дней со дня приема заявления об изменении муниципального маршрута регулярных перевозок.</w:t>
      </w:r>
      <w:proofErr w:type="gramEnd"/>
    </w:p>
    <w:p w:rsidR="005B2C6D" w:rsidRDefault="005B2C6D" w:rsidP="005B2C6D">
      <w:pPr>
        <w:pStyle w:val="ConsPlusNormal"/>
        <w:ind w:firstLine="540"/>
        <w:jc w:val="both"/>
        <w:rPr>
          <w:sz w:val="24"/>
          <w:szCs w:val="24"/>
        </w:rPr>
      </w:pPr>
      <w:r>
        <w:rPr>
          <w:sz w:val="24"/>
          <w:szCs w:val="24"/>
        </w:rPr>
        <w:t>3.</w:t>
      </w:r>
      <w:r w:rsidRPr="00441E6F">
        <w:rPr>
          <w:sz w:val="24"/>
          <w:szCs w:val="24"/>
        </w:rPr>
        <w:t>4. Муниципальный маршрут регулярных перевозок считается измененным со дня изменения сведений о маршруте регулярных перевозок в реестре муниципальных маршрутов регулярных перевозок.</w:t>
      </w:r>
    </w:p>
    <w:p w:rsidR="0020473A" w:rsidRDefault="0020473A" w:rsidP="005B2C6D">
      <w:pPr>
        <w:pStyle w:val="ConsPlusNormal"/>
        <w:jc w:val="center"/>
        <w:outlineLvl w:val="1"/>
        <w:rPr>
          <w:b/>
          <w:sz w:val="24"/>
          <w:szCs w:val="24"/>
        </w:rPr>
      </w:pPr>
    </w:p>
    <w:p w:rsidR="00F1201A" w:rsidRDefault="00F1201A" w:rsidP="005B2C6D">
      <w:pPr>
        <w:pStyle w:val="ConsPlusNormal"/>
        <w:jc w:val="center"/>
        <w:outlineLvl w:val="1"/>
        <w:rPr>
          <w:b/>
          <w:sz w:val="24"/>
          <w:szCs w:val="24"/>
        </w:rPr>
      </w:pPr>
    </w:p>
    <w:p w:rsidR="005B2C6D" w:rsidRPr="00441E6F" w:rsidRDefault="005B2C6D" w:rsidP="005B2C6D">
      <w:pPr>
        <w:pStyle w:val="ConsPlusNormal"/>
        <w:jc w:val="center"/>
        <w:outlineLvl w:val="1"/>
        <w:rPr>
          <w:b/>
          <w:sz w:val="24"/>
          <w:szCs w:val="24"/>
        </w:rPr>
      </w:pPr>
      <w:r>
        <w:rPr>
          <w:b/>
          <w:sz w:val="24"/>
          <w:szCs w:val="24"/>
        </w:rPr>
        <w:t>4</w:t>
      </w:r>
      <w:r w:rsidRPr="00441E6F">
        <w:rPr>
          <w:b/>
          <w:sz w:val="24"/>
          <w:szCs w:val="24"/>
        </w:rPr>
        <w:t>. Отмена муниципального маршрута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Pr>
          <w:sz w:val="24"/>
          <w:szCs w:val="24"/>
        </w:rPr>
        <w:t>4.1</w:t>
      </w:r>
      <w:r w:rsidRPr="00441E6F">
        <w:rPr>
          <w:sz w:val="24"/>
          <w:szCs w:val="24"/>
        </w:rPr>
        <w:t>. Основаниями для отмены муниципального маршрута регулярных перевозок являются:</w:t>
      </w:r>
    </w:p>
    <w:p w:rsidR="005B2C6D" w:rsidRPr="00441E6F" w:rsidRDefault="005B2C6D" w:rsidP="005B2C6D">
      <w:pPr>
        <w:pStyle w:val="ConsPlusNormal"/>
        <w:ind w:firstLine="540"/>
        <w:jc w:val="both"/>
        <w:rPr>
          <w:sz w:val="24"/>
          <w:szCs w:val="24"/>
        </w:rPr>
      </w:pPr>
      <w:r>
        <w:rPr>
          <w:sz w:val="24"/>
          <w:szCs w:val="24"/>
        </w:rPr>
        <w:t>4.1.1.</w:t>
      </w:r>
      <w:r w:rsidRPr="00441E6F">
        <w:rPr>
          <w:sz w:val="24"/>
          <w:szCs w:val="24"/>
        </w:rPr>
        <w:t xml:space="preserve"> </w:t>
      </w:r>
      <w:hyperlink w:anchor="Par394" w:tooltip="ЗАЯВЛЕНИЕ" w:history="1">
        <w:r w:rsidRPr="00441E6F">
          <w:rPr>
            <w:sz w:val="24"/>
            <w:szCs w:val="24"/>
          </w:rPr>
          <w:t>заявление</w:t>
        </w:r>
      </w:hyperlink>
      <w:r w:rsidRPr="00441E6F">
        <w:rPr>
          <w:sz w:val="24"/>
          <w:szCs w:val="24"/>
        </w:rPr>
        <w:t xml:space="preserve"> юридического лица, индивидуального предпринимателя </w:t>
      </w:r>
      <w:r w:rsidR="00D57356">
        <w:rPr>
          <w:sz w:val="24"/>
          <w:szCs w:val="24"/>
        </w:rPr>
        <w:t xml:space="preserve">                      </w:t>
      </w:r>
      <w:r w:rsidRPr="00441E6F">
        <w:rPr>
          <w:sz w:val="24"/>
          <w:szCs w:val="24"/>
        </w:rPr>
        <w:t>или уполномоченного участника договора простого товарищества</w:t>
      </w:r>
      <w:r w:rsidR="00C96E9D">
        <w:rPr>
          <w:sz w:val="24"/>
          <w:szCs w:val="24"/>
        </w:rPr>
        <w:t xml:space="preserve">, </w:t>
      </w:r>
      <w:r w:rsidR="00C96E9D" w:rsidRPr="00441E6F">
        <w:rPr>
          <w:sz w:val="24"/>
          <w:szCs w:val="24"/>
        </w:rPr>
        <w:t>представл</w:t>
      </w:r>
      <w:r w:rsidR="00C96E9D">
        <w:rPr>
          <w:sz w:val="24"/>
          <w:szCs w:val="24"/>
        </w:rPr>
        <w:t>енное</w:t>
      </w:r>
      <w:r w:rsidR="00C96E9D" w:rsidRPr="00441E6F">
        <w:rPr>
          <w:sz w:val="24"/>
          <w:szCs w:val="24"/>
        </w:rPr>
        <w:t xml:space="preserve"> в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Pr="00441E6F">
        <w:rPr>
          <w:sz w:val="24"/>
          <w:szCs w:val="24"/>
        </w:rPr>
        <w:t xml:space="preserve"> об отмене муниципального маршрута регулярных перевозок (далее - заявление об отмене маршрута) согласно приложению 3 к настоящему Порядку</w:t>
      </w:r>
      <w:r w:rsidR="00C96E9D">
        <w:rPr>
          <w:sz w:val="24"/>
          <w:szCs w:val="24"/>
        </w:rPr>
        <w:t xml:space="preserve"> с </w:t>
      </w:r>
      <w:r w:rsidR="00C96E9D">
        <w:rPr>
          <w:sz w:val="24"/>
          <w:szCs w:val="24"/>
        </w:rPr>
        <w:lastRenderedPageBreak/>
        <w:t xml:space="preserve">обоснованием, подготовленным </w:t>
      </w:r>
      <w:r w:rsidRPr="00441E6F">
        <w:rPr>
          <w:sz w:val="24"/>
          <w:szCs w:val="24"/>
        </w:rPr>
        <w:t xml:space="preserve">в соответствии с Методическими </w:t>
      </w:r>
      <w:hyperlink w:anchor="Par429" w:tooltip="МЕТОДИЧЕСКИЕ РЕКОМЕНДАЦИИ" w:history="1">
        <w:r w:rsidRPr="00441E6F">
          <w:rPr>
            <w:sz w:val="24"/>
            <w:szCs w:val="24"/>
          </w:rPr>
          <w:t>рекомендациями</w:t>
        </w:r>
      </w:hyperlink>
      <w:r w:rsidRPr="00441E6F">
        <w:rPr>
          <w:sz w:val="24"/>
          <w:szCs w:val="24"/>
        </w:rPr>
        <w:t xml:space="preserve"> согласно приложению 4 к настоящему Порядку;</w:t>
      </w:r>
    </w:p>
    <w:p w:rsidR="00C83692" w:rsidRDefault="005B2C6D" w:rsidP="00C83692">
      <w:pPr>
        <w:pStyle w:val="ConsPlusNormal"/>
        <w:ind w:firstLine="540"/>
        <w:jc w:val="both"/>
        <w:rPr>
          <w:sz w:val="24"/>
          <w:szCs w:val="24"/>
        </w:rPr>
      </w:pPr>
      <w:r>
        <w:rPr>
          <w:sz w:val="24"/>
          <w:szCs w:val="24"/>
        </w:rPr>
        <w:t>4.1.2.</w:t>
      </w:r>
      <w:r w:rsidRPr="00441E6F">
        <w:rPr>
          <w:sz w:val="24"/>
          <w:szCs w:val="24"/>
        </w:rPr>
        <w:t xml:space="preserve"> отмена муниципального маршрута регулярных перевозок предусмотрена документом планирования регулярных перевозок</w:t>
      </w:r>
      <w:r w:rsidR="00C83692">
        <w:rPr>
          <w:sz w:val="24"/>
          <w:szCs w:val="24"/>
        </w:rPr>
        <w:t xml:space="preserve">.  </w:t>
      </w:r>
    </w:p>
    <w:p w:rsidR="005B2C6D" w:rsidRPr="00441E6F" w:rsidRDefault="00C96E9D" w:rsidP="005B2C6D">
      <w:pPr>
        <w:pStyle w:val="ConsPlusNormal"/>
        <w:ind w:firstLine="540"/>
        <w:jc w:val="both"/>
        <w:rPr>
          <w:sz w:val="24"/>
          <w:szCs w:val="24"/>
        </w:rPr>
      </w:pPr>
      <w:r>
        <w:rPr>
          <w:sz w:val="24"/>
          <w:szCs w:val="24"/>
        </w:rPr>
        <w:t>У</w:t>
      </w:r>
      <w:r w:rsidRPr="00C96E9D">
        <w:rPr>
          <w:sz w:val="24"/>
          <w:szCs w:val="24"/>
        </w:rPr>
        <w:t>полномоченны</w:t>
      </w:r>
      <w:r>
        <w:rPr>
          <w:sz w:val="24"/>
          <w:szCs w:val="24"/>
        </w:rPr>
        <w:t>й</w:t>
      </w:r>
      <w:r w:rsidRPr="00C96E9D">
        <w:rPr>
          <w:sz w:val="24"/>
          <w:szCs w:val="24"/>
        </w:rPr>
        <w:t xml:space="preserve"> орган</w:t>
      </w:r>
      <w:r w:rsidR="00BB66B5" w:rsidRPr="00441E6F">
        <w:rPr>
          <w:sz w:val="24"/>
          <w:szCs w:val="24"/>
        </w:rPr>
        <w:t xml:space="preserve"> </w:t>
      </w:r>
      <w:r w:rsidR="00C83692" w:rsidRPr="00441E6F">
        <w:rPr>
          <w:sz w:val="24"/>
          <w:szCs w:val="24"/>
        </w:rPr>
        <w:t>уведомляет</w:t>
      </w:r>
      <w:r w:rsidR="00C83692">
        <w:rPr>
          <w:sz w:val="24"/>
          <w:szCs w:val="24"/>
        </w:rPr>
        <w:t xml:space="preserve"> </w:t>
      </w:r>
      <w:r w:rsidR="00C83692" w:rsidRPr="00441E6F">
        <w:rPr>
          <w:sz w:val="24"/>
          <w:szCs w:val="24"/>
        </w:rPr>
        <w:t>о принятии решения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регулярных перевозок, не позднее ста восьмидесяти дней до дня вступления указанного решения в силу</w:t>
      </w:r>
      <w:r w:rsidR="005B2C6D" w:rsidRPr="00441E6F">
        <w:rPr>
          <w:sz w:val="24"/>
          <w:szCs w:val="24"/>
        </w:rPr>
        <w:t>;</w:t>
      </w:r>
    </w:p>
    <w:p w:rsidR="005B2C6D" w:rsidRPr="00441E6F" w:rsidRDefault="005B2C6D" w:rsidP="005B2C6D">
      <w:pPr>
        <w:pStyle w:val="ConsPlusNormal"/>
        <w:ind w:firstLine="540"/>
        <w:jc w:val="both"/>
        <w:rPr>
          <w:sz w:val="24"/>
          <w:szCs w:val="24"/>
        </w:rPr>
      </w:pPr>
      <w:r>
        <w:rPr>
          <w:sz w:val="24"/>
          <w:szCs w:val="24"/>
        </w:rPr>
        <w:t>4.1.3.</w:t>
      </w:r>
      <w:r w:rsidRPr="00441E6F">
        <w:rPr>
          <w:sz w:val="24"/>
          <w:szCs w:val="24"/>
        </w:rPr>
        <w:t xml:space="preserve"> отсутствие устойчивого пассажиропотока и потребности населения </w:t>
      </w:r>
      <w:r w:rsidR="00D57356">
        <w:rPr>
          <w:sz w:val="24"/>
          <w:szCs w:val="24"/>
        </w:rPr>
        <w:t xml:space="preserve">                    </w:t>
      </w:r>
      <w:r w:rsidRPr="00441E6F">
        <w:rPr>
          <w:sz w:val="24"/>
          <w:szCs w:val="24"/>
        </w:rPr>
        <w:t>в регулярных перевозках по муниципальному маршруту регулярных перевозок;</w:t>
      </w:r>
    </w:p>
    <w:p w:rsidR="005B2C6D" w:rsidRPr="00441E6F" w:rsidRDefault="005B2C6D" w:rsidP="005B2C6D">
      <w:pPr>
        <w:pStyle w:val="ConsPlusNormal"/>
        <w:ind w:firstLine="540"/>
        <w:jc w:val="both"/>
        <w:rPr>
          <w:sz w:val="24"/>
          <w:szCs w:val="24"/>
        </w:rPr>
      </w:pPr>
      <w:r>
        <w:rPr>
          <w:sz w:val="24"/>
          <w:szCs w:val="24"/>
        </w:rPr>
        <w:t>4.1.4.</w:t>
      </w:r>
      <w:r w:rsidRPr="00441E6F">
        <w:rPr>
          <w:sz w:val="24"/>
          <w:szCs w:val="24"/>
        </w:rPr>
        <w:t xml:space="preserve"> невозможность обеспечения безопасных условий организации регулярных перевозок по ранее утвержденной трассе муниципального маршрута регулярных перевозок.</w:t>
      </w:r>
    </w:p>
    <w:p w:rsidR="005B2C6D" w:rsidRPr="00441E6F" w:rsidRDefault="005B2C6D" w:rsidP="005B2C6D">
      <w:pPr>
        <w:pStyle w:val="ConsPlusNormal"/>
        <w:ind w:firstLine="540"/>
        <w:jc w:val="both"/>
        <w:rPr>
          <w:sz w:val="24"/>
          <w:szCs w:val="24"/>
        </w:rPr>
      </w:pPr>
      <w:r>
        <w:rPr>
          <w:sz w:val="24"/>
          <w:szCs w:val="24"/>
        </w:rPr>
        <w:t>4.2</w:t>
      </w:r>
      <w:r w:rsidRPr="00441E6F">
        <w:rPr>
          <w:sz w:val="24"/>
          <w:szCs w:val="24"/>
        </w:rPr>
        <w:t>. Маршрут регулярных перевозок считается отмененным со дня исключения сведений о муниципальном маршруте регулярных перевозок из реестра муниципальных маршрутов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outlineLvl w:val="1"/>
        <w:rPr>
          <w:b/>
          <w:sz w:val="24"/>
          <w:szCs w:val="24"/>
        </w:rPr>
      </w:pPr>
      <w:r>
        <w:rPr>
          <w:b/>
          <w:sz w:val="24"/>
          <w:szCs w:val="24"/>
        </w:rPr>
        <w:t>5</w:t>
      </w:r>
      <w:r w:rsidRPr="00441E6F">
        <w:rPr>
          <w:b/>
          <w:sz w:val="24"/>
          <w:szCs w:val="24"/>
        </w:rPr>
        <w:t>. Порядок принятия решения об установлении, изменении,</w:t>
      </w:r>
    </w:p>
    <w:p w:rsidR="005B2C6D" w:rsidRPr="00441E6F" w:rsidRDefault="005B2C6D" w:rsidP="005B2C6D">
      <w:pPr>
        <w:pStyle w:val="ConsPlusNormal"/>
        <w:jc w:val="center"/>
        <w:rPr>
          <w:b/>
          <w:sz w:val="24"/>
          <w:szCs w:val="24"/>
        </w:rPr>
      </w:pPr>
      <w:r w:rsidRPr="00441E6F">
        <w:rPr>
          <w:b/>
          <w:sz w:val="24"/>
          <w:szCs w:val="24"/>
        </w:rPr>
        <w:t>отмене муниципального маршрута регулярных перевозок</w:t>
      </w:r>
    </w:p>
    <w:p w:rsidR="005B2C6D" w:rsidRPr="00441E6F" w:rsidRDefault="005B2C6D" w:rsidP="005B2C6D">
      <w:pPr>
        <w:pStyle w:val="ConsPlusNormal"/>
        <w:jc w:val="both"/>
        <w:rPr>
          <w:sz w:val="24"/>
          <w:szCs w:val="24"/>
        </w:rPr>
      </w:pPr>
    </w:p>
    <w:p w:rsidR="002020CF" w:rsidRDefault="005B2C6D" w:rsidP="002020CF">
      <w:pPr>
        <w:pStyle w:val="ConsPlusNormal"/>
        <w:ind w:firstLine="540"/>
        <w:jc w:val="both"/>
        <w:rPr>
          <w:sz w:val="24"/>
          <w:szCs w:val="24"/>
        </w:rPr>
      </w:pPr>
      <w:r>
        <w:rPr>
          <w:sz w:val="24"/>
          <w:szCs w:val="24"/>
        </w:rPr>
        <w:t>5</w:t>
      </w:r>
      <w:r w:rsidRPr="00441E6F">
        <w:rPr>
          <w:sz w:val="24"/>
          <w:szCs w:val="24"/>
        </w:rPr>
        <w:t>.</w:t>
      </w:r>
      <w:r>
        <w:rPr>
          <w:sz w:val="24"/>
          <w:szCs w:val="24"/>
        </w:rPr>
        <w:t>1.</w:t>
      </w:r>
      <w:r w:rsidRPr="00441E6F">
        <w:rPr>
          <w:sz w:val="24"/>
          <w:szCs w:val="24"/>
        </w:rPr>
        <w:t xml:space="preserve"> </w:t>
      </w:r>
      <w:r w:rsidR="00C96E9D">
        <w:rPr>
          <w:sz w:val="24"/>
          <w:szCs w:val="24"/>
        </w:rPr>
        <w:t>У</w:t>
      </w:r>
      <w:r w:rsidR="00C96E9D" w:rsidRPr="00C96E9D">
        <w:rPr>
          <w:sz w:val="24"/>
          <w:szCs w:val="24"/>
        </w:rPr>
        <w:t>полномоченны</w:t>
      </w:r>
      <w:r w:rsidR="00C96E9D">
        <w:rPr>
          <w:sz w:val="24"/>
          <w:szCs w:val="24"/>
        </w:rPr>
        <w:t>й</w:t>
      </w:r>
      <w:r w:rsidR="00C96E9D" w:rsidRPr="00C96E9D">
        <w:rPr>
          <w:sz w:val="24"/>
          <w:szCs w:val="24"/>
        </w:rPr>
        <w:t xml:space="preserve"> орган</w:t>
      </w:r>
      <w:r w:rsidR="00BB66B5" w:rsidRPr="00441E6F">
        <w:rPr>
          <w:sz w:val="24"/>
          <w:szCs w:val="24"/>
        </w:rPr>
        <w:t xml:space="preserve"> </w:t>
      </w:r>
      <w:r w:rsidRPr="00441E6F">
        <w:rPr>
          <w:sz w:val="24"/>
          <w:szCs w:val="24"/>
        </w:rPr>
        <w:t xml:space="preserve">в течение трех рабочих дней со дня поступления заявления об установлении маршрута, заявления </w:t>
      </w:r>
      <w:r w:rsidR="00D57356">
        <w:rPr>
          <w:sz w:val="24"/>
          <w:szCs w:val="24"/>
        </w:rPr>
        <w:t xml:space="preserve"> </w:t>
      </w:r>
      <w:r w:rsidRPr="00441E6F">
        <w:rPr>
          <w:sz w:val="24"/>
          <w:szCs w:val="24"/>
        </w:rPr>
        <w:t xml:space="preserve">об изменении маршрута, заявления об отмене маршрута и прилагаемых к ним документов принимает решение о приеме указанных заявлений к рассмотрению по существу. </w:t>
      </w:r>
      <w:proofErr w:type="gramStart"/>
      <w:r w:rsidRPr="00441E6F">
        <w:rPr>
          <w:sz w:val="24"/>
          <w:szCs w:val="24"/>
        </w:rPr>
        <w:t>Если заявление об установлении маршрута, заявление о</w:t>
      </w:r>
      <w:r w:rsidR="005B1408">
        <w:rPr>
          <w:sz w:val="24"/>
          <w:szCs w:val="24"/>
        </w:rPr>
        <w:t xml:space="preserve">б изменении маршрута, заявление </w:t>
      </w:r>
      <w:r w:rsidRPr="00441E6F">
        <w:rPr>
          <w:sz w:val="24"/>
          <w:szCs w:val="24"/>
        </w:rPr>
        <w:t xml:space="preserve">об отмене маршрута представлены не в соответствии с формами, предусмотренными </w:t>
      </w:r>
      <w:hyperlink w:anchor="Par125" w:tooltip="ЗАЯВЛЕНИЕ" w:history="1">
        <w:r w:rsidRPr="00441E6F">
          <w:rPr>
            <w:sz w:val="24"/>
            <w:szCs w:val="24"/>
          </w:rPr>
          <w:t>приложениями 1</w:t>
        </w:r>
      </w:hyperlink>
      <w:r w:rsidRPr="00441E6F">
        <w:rPr>
          <w:sz w:val="24"/>
          <w:szCs w:val="24"/>
        </w:rPr>
        <w:t xml:space="preserve">, </w:t>
      </w:r>
      <w:hyperlink w:anchor="Par258" w:tooltip="ЗАЯВЛЕНИЕ" w:history="1">
        <w:r w:rsidRPr="00441E6F">
          <w:rPr>
            <w:sz w:val="24"/>
            <w:szCs w:val="24"/>
          </w:rPr>
          <w:t>2</w:t>
        </w:r>
      </w:hyperlink>
      <w:r w:rsidRPr="00441E6F">
        <w:rPr>
          <w:sz w:val="24"/>
          <w:szCs w:val="24"/>
        </w:rPr>
        <w:t xml:space="preserve">, </w:t>
      </w:r>
      <w:hyperlink w:anchor="Par394" w:tooltip="ЗАЯВЛЕНИЕ" w:history="1">
        <w:r w:rsidRPr="00441E6F">
          <w:rPr>
            <w:sz w:val="24"/>
            <w:szCs w:val="24"/>
          </w:rPr>
          <w:t>3</w:t>
        </w:r>
      </w:hyperlink>
      <w:r w:rsidRPr="00441E6F">
        <w:rPr>
          <w:sz w:val="24"/>
          <w:szCs w:val="24"/>
        </w:rPr>
        <w:t xml:space="preserve"> </w:t>
      </w:r>
      <w:r w:rsidR="005B1408">
        <w:rPr>
          <w:sz w:val="24"/>
          <w:szCs w:val="24"/>
        </w:rPr>
        <w:t xml:space="preserve">              </w:t>
      </w:r>
      <w:r w:rsidRPr="00441E6F">
        <w:rPr>
          <w:sz w:val="24"/>
          <w:szCs w:val="24"/>
        </w:rPr>
        <w:t>к настоящему Порядку, либо документы</w:t>
      </w:r>
      <w:r w:rsidR="0020473A">
        <w:rPr>
          <w:sz w:val="24"/>
          <w:szCs w:val="24"/>
        </w:rPr>
        <w:t xml:space="preserve"> к ним, установленные п. 2.3. </w:t>
      </w:r>
      <w:r w:rsidR="00F1201A">
        <w:rPr>
          <w:sz w:val="24"/>
          <w:szCs w:val="24"/>
        </w:rPr>
        <w:t>н</w:t>
      </w:r>
      <w:r w:rsidR="0020473A">
        <w:rPr>
          <w:sz w:val="24"/>
          <w:szCs w:val="24"/>
        </w:rPr>
        <w:t>астоящего Порядка,</w:t>
      </w:r>
      <w:r w:rsidRPr="00441E6F">
        <w:rPr>
          <w:sz w:val="24"/>
          <w:szCs w:val="24"/>
        </w:rPr>
        <w:t xml:space="preserve"> представлены не в полном объеме,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5B1408" w:rsidRPr="00441E6F">
        <w:rPr>
          <w:sz w:val="24"/>
          <w:szCs w:val="24"/>
        </w:rPr>
        <w:t xml:space="preserve"> </w:t>
      </w:r>
      <w:r w:rsidRPr="00441E6F">
        <w:rPr>
          <w:sz w:val="24"/>
          <w:szCs w:val="24"/>
        </w:rPr>
        <w:t>принимает решение</w:t>
      </w:r>
      <w:r w:rsidR="005C04E9">
        <w:rPr>
          <w:sz w:val="24"/>
          <w:szCs w:val="24"/>
        </w:rPr>
        <w:t xml:space="preserve"> в установленный настоящим пунктом  срок </w:t>
      </w:r>
      <w:r w:rsidRPr="00441E6F">
        <w:rPr>
          <w:sz w:val="24"/>
          <w:szCs w:val="24"/>
        </w:rPr>
        <w:t xml:space="preserve"> о возврате указанных заявлений и прилагаемых к ним документов </w:t>
      </w:r>
      <w:r w:rsidR="00D57356">
        <w:rPr>
          <w:sz w:val="24"/>
          <w:szCs w:val="24"/>
        </w:rPr>
        <w:t xml:space="preserve"> </w:t>
      </w:r>
      <w:r w:rsidRPr="00441E6F">
        <w:rPr>
          <w:sz w:val="24"/>
          <w:szCs w:val="24"/>
        </w:rPr>
        <w:t>с</w:t>
      </w:r>
      <w:proofErr w:type="gramEnd"/>
      <w:r w:rsidRPr="00441E6F">
        <w:rPr>
          <w:sz w:val="24"/>
          <w:szCs w:val="24"/>
        </w:rPr>
        <w:t xml:space="preserve"> мотивированным обоснованием причин возврата.</w:t>
      </w:r>
    </w:p>
    <w:p w:rsidR="005B2C6D" w:rsidRPr="00441E6F" w:rsidRDefault="005B2C6D" w:rsidP="002020CF">
      <w:pPr>
        <w:pStyle w:val="ConsPlusNormal"/>
        <w:ind w:firstLine="540"/>
        <w:jc w:val="both"/>
        <w:rPr>
          <w:sz w:val="24"/>
          <w:szCs w:val="24"/>
        </w:rPr>
      </w:pPr>
      <w:r w:rsidRPr="002020CF">
        <w:rPr>
          <w:sz w:val="24"/>
          <w:szCs w:val="24"/>
        </w:rPr>
        <w:t xml:space="preserve">5.2. В срок, не превышающий тридцати рабочих дней со дня приема заявления </w:t>
      </w:r>
      <w:r w:rsidR="00D57356" w:rsidRPr="002020CF">
        <w:rPr>
          <w:sz w:val="24"/>
          <w:szCs w:val="24"/>
        </w:rPr>
        <w:t xml:space="preserve">               </w:t>
      </w:r>
      <w:r w:rsidRPr="002020CF">
        <w:rPr>
          <w:sz w:val="24"/>
          <w:szCs w:val="24"/>
        </w:rPr>
        <w:t xml:space="preserve">об установлении муниципального маршрута, заявления об изменении муниципального маршрута,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5B1408" w:rsidRPr="002020CF">
        <w:rPr>
          <w:sz w:val="24"/>
          <w:szCs w:val="24"/>
        </w:rPr>
        <w:t xml:space="preserve"> </w:t>
      </w:r>
      <w:r w:rsidRPr="002020CF">
        <w:rPr>
          <w:sz w:val="24"/>
          <w:szCs w:val="24"/>
        </w:rPr>
        <w:t>принимает реше</w:t>
      </w:r>
      <w:r w:rsidR="0020473A" w:rsidRPr="002020CF">
        <w:rPr>
          <w:sz w:val="24"/>
          <w:szCs w:val="24"/>
        </w:rPr>
        <w:t xml:space="preserve">ние об установлении, изменении </w:t>
      </w:r>
      <w:r w:rsidRPr="002020CF">
        <w:rPr>
          <w:sz w:val="24"/>
          <w:szCs w:val="24"/>
        </w:rPr>
        <w:t>муниципального маршрута регулярных перевозок либо об отказе в установлении, изменении муниципального маршрута регулярных перевозок</w:t>
      </w:r>
      <w:r w:rsidRPr="00441E6F">
        <w:rPr>
          <w:sz w:val="24"/>
          <w:szCs w:val="24"/>
        </w:rPr>
        <w:t>.</w:t>
      </w:r>
    </w:p>
    <w:p w:rsidR="005B2C6D" w:rsidRPr="00441E6F" w:rsidRDefault="005B2C6D" w:rsidP="005B2C6D">
      <w:pPr>
        <w:pStyle w:val="ConsPlusNormal"/>
        <w:ind w:firstLine="540"/>
        <w:jc w:val="both"/>
        <w:rPr>
          <w:sz w:val="24"/>
          <w:szCs w:val="24"/>
        </w:rPr>
      </w:pPr>
      <w:r>
        <w:rPr>
          <w:sz w:val="24"/>
          <w:szCs w:val="24"/>
        </w:rPr>
        <w:t>5.</w:t>
      </w:r>
      <w:r w:rsidR="002020CF">
        <w:rPr>
          <w:sz w:val="24"/>
          <w:szCs w:val="24"/>
        </w:rPr>
        <w:t>2</w:t>
      </w:r>
      <w:r w:rsidRPr="00441E6F">
        <w:rPr>
          <w:sz w:val="24"/>
          <w:szCs w:val="24"/>
        </w:rPr>
        <w:t>.</w:t>
      </w:r>
      <w:r w:rsidR="002020CF">
        <w:rPr>
          <w:sz w:val="24"/>
          <w:szCs w:val="24"/>
        </w:rPr>
        <w:t>1.</w:t>
      </w:r>
      <w:r w:rsidRPr="00441E6F">
        <w:rPr>
          <w:sz w:val="24"/>
          <w:szCs w:val="24"/>
        </w:rPr>
        <w:t xml:space="preserve"> Основаниями для от</w:t>
      </w:r>
      <w:r w:rsidR="002020CF">
        <w:rPr>
          <w:sz w:val="24"/>
          <w:szCs w:val="24"/>
        </w:rPr>
        <w:t xml:space="preserve">каза в установлении, изменении </w:t>
      </w:r>
      <w:r w:rsidRPr="00441E6F">
        <w:rPr>
          <w:sz w:val="24"/>
          <w:szCs w:val="24"/>
        </w:rPr>
        <w:t>муниципального маршрута регулярных перевозок являются:</w:t>
      </w:r>
    </w:p>
    <w:p w:rsidR="005B2C6D" w:rsidRPr="00441E6F" w:rsidRDefault="00FC17C5" w:rsidP="005B2C6D">
      <w:pPr>
        <w:pStyle w:val="ConsPlusNormal"/>
        <w:ind w:firstLine="540"/>
        <w:jc w:val="both"/>
        <w:rPr>
          <w:sz w:val="24"/>
          <w:szCs w:val="24"/>
        </w:rPr>
      </w:pPr>
      <w:r>
        <w:rPr>
          <w:sz w:val="24"/>
          <w:szCs w:val="24"/>
        </w:rPr>
        <w:t>-</w:t>
      </w:r>
      <w:r w:rsidR="005B2C6D" w:rsidRPr="00441E6F">
        <w:rPr>
          <w:sz w:val="24"/>
          <w:szCs w:val="24"/>
        </w:rPr>
        <w:t xml:space="preserve"> предоставление недостоверных сведений в заявлении об установлении маршрута, </w:t>
      </w:r>
      <w:r w:rsidR="002020CF">
        <w:rPr>
          <w:sz w:val="24"/>
          <w:szCs w:val="24"/>
        </w:rPr>
        <w:t xml:space="preserve">заявлении об изменении маршрута </w:t>
      </w:r>
      <w:r w:rsidR="005B2C6D" w:rsidRPr="00441E6F">
        <w:rPr>
          <w:sz w:val="24"/>
          <w:szCs w:val="24"/>
        </w:rPr>
        <w:t>и прилагаемых к ним документах;</w:t>
      </w:r>
    </w:p>
    <w:p w:rsidR="005B2C6D" w:rsidRPr="00441E6F" w:rsidRDefault="00FC17C5" w:rsidP="005B2C6D">
      <w:pPr>
        <w:pStyle w:val="ConsPlusNormal"/>
        <w:ind w:firstLine="540"/>
        <w:jc w:val="both"/>
        <w:rPr>
          <w:sz w:val="24"/>
          <w:szCs w:val="24"/>
        </w:rPr>
      </w:pPr>
      <w:r>
        <w:rPr>
          <w:sz w:val="24"/>
          <w:szCs w:val="24"/>
        </w:rPr>
        <w:t>-</w:t>
      </w:r>
      <w:r w:rsidR="005B2C6D" w:rsidRPr="00441E6F">
        <w:rPr>
          <w:sz w:val="24"/>
          <w:szCs w:val="24"/>
        </w:rPr>
        <w:t xml:space="preserve"> отсутствие потребности населения в регулярных перевозках и (или) устойчивого пассажиропотока (в том числе наличие действующих муниципальных маршрутов регулярных перевозок, обеспечивающих транспортные связи, предлагаемые</w:t>
      </w:r>
      <w:r w:rsidR="00D57356">
        <w:rPr>
          <w:sz w:val="24"/>
          <w:szCs w:val="24"/>
        </w:rPr>
        <w:t xml:space="preserve">          </w:t>
      </w:r>
      <w:r w:rsidR="005B1408">
        <w:rPr>
          <w:sz w:val="24"/>
          <w:szCs w:val="24"/>
        </w:rPr>
        <w:t xml:space="preserve">                  </w:t>
      </w:r>
      <w:r w:rsidR="00D57356">
        <w:rPr>
          <w:sz w:val="24"/>
          <w:szCs w:val="24"/>
        </w:rPr>
        <w:t xml:space="preserve">    </w:t>
      </w:r>
      <w:r w:rsidR="005B2C6D" w:rsidRPr="00441E6F">
        <w:rPr>
          <w:sz w:val="24"/>
          <w:szCs w:val="24"/>
        </w:rPr>
        <w:t xml:space="preserve"> в рамках устанавливаемого или изменяемого муниципального маршрута регулярных перевозок);</w:t>
      </w:r>
    </w:p>
    <w:p w:rsidR="005B2C6D" w:rsidRPr="00441E6F" w:rsidRDefault="00FC17C5" w:rsidP="005B2C6D">
      <w:pPr>
        <w:pStyle w:val="ConsPlusNormal"/>
        <w:ind w:firstLine="540"/>
        <w:jc w:val="both"/>
        <w:rPr>
          <w:sz w:val="24"/>
          <w:szCs w:val="24"/>
        </w:rPr>
      </w:pPr>
      <w:r>
        <w:rPr>
          <w:sz w:val="24"/>
          <w:szCs w:val="24"/>
        </w:rPr>
        <w:t xml:space="preserve">- </w:t>
      </w:r>
      <w:r w:rsidR="005B2C6D" w:rsidRPr="00441E6F">
        <w:rPr>
          <w:sz w:val="24"/>
          <w:szCs w:val="24"/>
        </w:rPr>
        <w:t xml:space="preserve">невозможность обеспечения безопасности перевозок пассажиров </w:t>
      </w:r>
      <w:r w:rsidR="00D57356">
        <w:rPr>
          <w:sz w:val="24"/>
          <w:szCs w:val="24"/>
        </w:rPr>
        <w:t xml:space="preserve">                            </w:t>
      </w:r>
      <w:r w:rsidR="005B2C6D" w:rsidRPr="00441E6F">
        <w:rPr>
          <w:sz w:val="24"/>
          <w:szCs w:val="24"/>
        </w:rPr>
        <w:t>по предлагаемому муниципальному маршруту регулярных перевозок.</w:t>
      </w:r>
    </w:p>
    <w:p w:rsidR="005B2C6D" w:rsidRPr="00441E6F" w:rsidRDefault="005B2C6D" w:rsidP="005B2C6D">
      <w:pPr>
        <w:pStyle w:val="ConsPlusNormal"/>
        <w:ind w:firstLine="540"/>
        <w:jc w:val="both"/>
        <w:rPr>
          <w:sz w:val="24"/>
          <w:szCs w:val="24"/>
        </w:rPr>
      </w:pPr>
      <w:r>
        <w:rPr>
          <w:sz w:val="24"/>
          <w:szCs w:val="24"/>
        </w:rPr>
        <w:t>5.</w:t>
      </w:r>
      <w:r w:rsidR="00FC17C5">
        <w:rPr>
          <w:sz w:val="24"/>
          <w:szCs w:val="24"/>
        </w:rPr>
        <w:t>2</w:t>
      </w:r>
      <w:r w:rsidRPr="00441E6F">
        <w:rPr>
          <w:sz w:val="24"/>
          <w:szCs w:val="24"/>
        </w:rPr>
        <w:t>.</w:t>
      </w:r>
      <w:r w:rsidR="00FC17C5">
        <w:rPr>
          <w:sz w:val="24"/>
          <w:szCs w:val="24"/>
        </w:rPr>
        <w:t>2.</w:t>
      </w:r>
      <w:r w:rsidRPr="00441E6F">
        <w:rPr>
          <w:sz w:val="24"/>
          <w:szCs w:val="24"/>
        </w:rPr>
        <w:t xml:space="preserve"> </w:t>
      </w:r>
      <w:r w:rsidR="005B1408">
        <w:rPr>
          <w:sz w:val="24"/>
          <w:szCs w:val="24"/>
        </w:rPr>
        <w:t>У</w:t>
      </w:r>
      <w:r w:rsidR="005B1408" w:rsidRPr="00C96E9D">
        <w:rPr>
          <w:sz w:val="24"/>
          <w:szCs w:val="24"/>
        </w:rPr>
        <w:t>полномоченны</w:t>
      </w:r>
      <w:r w:rsidR="005B1408">
        <w:rPr>
          <w:sz w:val="24"/>
          <w:szCs w:val="24"/>
        </w:rPr>
        <w:t>й</w:t>
      </w:r>
      <w:r w:rsidR="005B1408" w:rsidRPr="00C96E9D">
        <w:rPr>
          <w:sz w:val="24"/>
          <w:szCs w:val="24"/>
        </w:rPr>
        <w:t xml:space="preserve"> орган</w:t>
      </w:r>
      <w:r w:rsidR="000B7576" w:rsidRPr="005B2C6D">
        <w:rPr>
          <w:sz w:val="24"/>
          <w:szCs w:val="24"/>
        </w:rPr>
        <w:t xml:space="preserve"> </w:t>
      </w:r>
      <w:r w:rsidR="000B7576" w:rsidRPr="00192F3F">
        <w:rPr>
          <w:sz w:val="24"/>
          <w:szCs w:val="24"/>
        </w:rPr>
        <w:t xml:space="preserve"> </w:t>
      </w:r>
      <w:r w:rsidRPr="00441E6F">
        <w:rPr>
          <w:sz w:val="24"/>
          <w:szCs w:val="24"/>
        </w:rPr>
        <w:t>в течение трех рабочих дней со дня принятия реше</w:t>
      </w:r>
      <w:r w:rsidR="002020CF">
        <w:rPr>
          <w:sz w:val="24"/>
          <w:szCs w:val="24"/>
        </w:rPr>
        <w:t xml:space="preserve">ния об установлении, изменении </w:t>
      </w:r>
      <w:r w:rsidRPr="00441E6F">
        <w:rPr>
          <w:sz w:val="24"/>
          <w:szCs w:val="24"/>
        </w:rPr>
        <w:t>(об отказе</w:t>
      </w:r>
      <w:r w:rsidR="00D57356">
        <w:rPr>
          <w:sz w:val="24"/>
          <w:szCs w:val="24"/>
        </w:rPr>
        <w:t xml:space="preserve"> </w:t>
      </w:r>
      <w:r w:rsidR="002020CF">
        <w:rPr>
          <w:sz w:val="24"/>
          <w:szCs w:val="24"/>
        </w:rPr>
        <w:t>в установлении, изменении</w:t>
      </w:r>
      <w:r w:rsidRPr="00441E6F">
        <w:rPr>
          <w:sz w:val="24"/>
          <w:szCs w:val="24"/>
        </w:rPr>
        <w:t>) муниципального маршрута регулярных перевозок уведомляет о принятом решении</w:t>
      </w:r>
      <w:r w:rsidR="00F1201A">
        <w:rPr>
          <w:sz w:val="24"/>
          <w:szCs w:val="24"/>
        </w:rPr>
        <w:t xml:space="preserve"> лично под роспись или заказным письмом</w:t>
      </w:r>
      <w:r w:rsidRPr="00441E6F">
        <w:rPr>
          <w:sz w:val="24"/>
          <w:szCs w:val="24"/>
        </w:rPr>
        <w:t xml:space="preserve"> юридическое лицо, индивидуального предпринимателя или уполномоченного участника договора простого товарищества. В случае принятия </w:t>
      </w:r>
      <w:r w:rsidRPr="00441E6F">
        <w:rPr>
          <w:sz w:val="24"/>
          <w:szCs w:val="24"/>
        </w:rPr>
        <w:lastRenderedPageBreak/>
        <w:t>решения об отказе в установлении, изменении</w:t>
      </w:r>
      <w:r w:rsidR="002020CF">
        <w:rPr>
          <w:sz w:val="24"/>
          <w:szCs w:val="24"/>
        </w:rPr>
        <w:t xml:space="preserve"> м</w:t>
      </w:r>
      <w:r w:rsidRPr="00441E6F">
        <w:rPr>
          <w:sz w:val="24"/>
          <w:szCs w:val="24"/>
        </w:rPr>
        <w:t>униципального маршрута регулярных перевозок в уведомлении указываются основания для такого отказа.</w:t>
      </w:r>
    </w:p>
    <w:p w:rsidR="005B2C6D" w:rsidRPr="00441E6F" w:rsidRDefault="005B2C6D" w:rsidP="005B2C6D">
      <w:pPr>
        <w:pStyle w:val="ConsPlusNormal"/>
        <w:ind w:firstLine="540"/>
        <w:jc w:val="both"/>
        <w:rPr>
          <w:sz w:val="24"/>
          <w:szCs w:val="24"/>
        </w:rPr>
      </w:pPr>
      <w:r>
        <w:rPr>
          <w:sz w:val="24"/>
          <w:szCs w:val="24"/>
        </w:rPr>
        <w:t>5.</w:t>
      </w:r>
      <w:r w:rsidR="00FC17C5">
        <w:rPr>
          <w:sz w:val="24"/>
          <w:szCs w:val="24"/>
        </w:rPr>
        <w:t>2</w:t>
      </w:r>
      <w:r w:rsidRPr="00441E6F">
        <w:rPr>
          <w:sz w:val="24"/>
          <w:szCs w:val="24"/>
        </w:rPr>
        <w:t>.</w:t>
      </w:r>
      <w:r w:rsidR="00FC17C5">
        <w:rPr>
          <w:sz w:val="24"/>
          <w:szCs w:val="24"/>
        </w:rPr>
        <w:t>3.</w:t>
      </w:r>
      <w:r w:rsidRPr="00441E6F">
        <w:rPr>
          <w:sz w:val="24"/>
          <w:szCs w:val="24"/>
        </w:rPr>
        <w:t xml:space="preserve"> В случае принятия решения об установлении, изменении</w:t>
      </w:r>
      <w:r w:rsidR="002020CF">
        <w:rPr>
          <w:sz w:val="24"/>
          <w:szCs w:val="24"/>
        </w:rPr>
        <w:t xml:space="preserve"> </w:t>
      </w:r>
      <w:r w:rsidRPr="00441E6F">
        <w:rPr>
          <w:sz w:val="24"/>
          <w:szCs w:val="24"/>
        </w:rPr>
        <w:t xml:space="preserve">муниципального маршрута </w:t>
      </w:r>
      <w:r w:rsidRPr="00C6497D">
        <w:rPr>
          <w:sz w:val="24"/>
          <w:szCs w:val="24"/>
        </w:rPr>
        <w:t xml:space="preserve">регулярных перевозок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0B7576" w:rsidRPr="00C6497D">
        <w:rPr>
          <w:sz w:val="24"/>
          <w:szCs w:val="24"/>
        </w:rPr>
        <w:t xml:space="preserve"> </w:t>
      </w:r>
      <w:r w:rsidRPr="00C6497D">
        <w:rPr>
          <w:sz w:val="24"/>
          <w:szCs w:val="24"/>
        </w:rPr>
        <w:t xml:space="preserve">в течение </w:t>
      </w:r>
      <w:r w:rsidR="00C6497D" w:rsidRPr="00C6497D">
        <w:rPr>
          <w:sz w:val="24"/>
          <w:szCs w:val="24"/>
        </w:rPr>
        <w:t>двадцати</w:t>
      </w:r>
      <w:r w:rsidRPr="00C6497D">
        <w:rPr>
          <w:sz w:val="24"/>
          <w:szCs w:val="24"/>
        </w:rPr>
        <w:t xml:space="preserve"> рабочих дней со дня</w:t>
      </w:r>
      <w:r w:rsidRPr="00441E6F">
        <w:rPr>
          <w:sz w:val="24"/>
          <w:szCs w:val="24"/>
        </w:rPr>
        <w:t xml:space="preserve"> принятия такого решения внос</w:t>
      </w:r>
      <w:r>
        <w:rPr>
          <w:sz w:val="24"/>
          <w:szCs w:val="24"/>
        </w:rPr>
        <w:t>и</w:t>
      </w:r>
      <w:r w:rsidRPr="00441E6F">
        <w:rPr>
          <w:sz w:val="24"/>
          <w:szCs w:val="24"/>
        </w:rPr>
        <w:t>т необходимые изменения в реестр муниципальных маршрутов регулярных перевозок.</w:t>
      </w:r>
    </w:p>
    <w:p w:rsidR="0020473A" w:rsidRPr="00441E6F" w:rsidRDefault="0020473A" w:rsidP="0020473A">
      <w:pPr>
        <w:pStyle w:val="ConsPlusNormal"/>
        <w:ind w:firstLine="540"/>
        <w:jc w:val="both"/>
        <w:rPr>
          <w:sz w:val="24"/>
          <w:szCs w:val="24"/>
        </w:rPr>
      </w:pPr>
      <w:r>
        <w:rPr>
          <w:sz w:val="24"/>
          <w:szCs w:val="24"/>
        </w:rPr>
        <w:t>5.</w:t>
      </w:r>
      <w:r w:rsidR="00FC17C5">
        <w:rPr>
          <w:sz w:val="24"/>
          <w:szCs w:val="24"/>
        </w:rPr>
        <w:t>3</w:t>
      </w:r>
      <w:r>
        <w:rPr>
          <w:sz w:val="24"/>
          <w:szCs w:val="24"/>
        </w:rPr>
        <w:t>.</w:t>
      </w:r>
      <w:r w:rsidRPr="00441E6F">
        <w:rPr>
          <w:sz w:val="24"/>
          <w:szCs w:val="24"/>
        </w:rPr>
        <w:t xml:space="preserve"> В </w:t>
      </w:r>
      <w:proofErr w:type="gramStart"/>
      <w:r w:rsidRPr="00441E6F">
        <w:rPr>
          <w:sz w:val="24"/>
          <w:szCs w:val="24"/>
        </w:rPr>
        <w:t xml:space="preserve">срок, не превышающий тридцати рабочих дней со дня приема заявления </w:t>
      </w:r>
      <w:r>
        <w:rPr>
          <w:sz w:val="24"/>
          <w:szCs w:val="24"/>
        </w:rPr>
        <w:t xml:space="preserve">               </w:t>
      </w:r>
      <w:r w:rsidRPr="00441E6F">
        <w:rPr>
          <w:sz w:val="24"/>
          <w:szCs w:val="24"/>
        </w:rPr>
        <w:t>об отмене муниципального маршрута</w:t>
      </w:r>
      <w:r w:rsidR="00FC17C5">
        <w:rPr>
          <w:sz w:val="24"/>
          <w:szCs w:val="24"/>
        </w:rPr>
        <w:t xml:space="preserve"> </w:t>
      </w:r>
      <w:r w:rsidRPr="00441E6F">
        <w:rPr>
          <w:sz w:val="24"/>
          <w:szCs w:val="24"/>
        </w:rPr>
        <w:t xml:space="preserve">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Pr="00192F3F">
        <w:rPr>
          <w:sz w:val="24"/>
          <w:szCs w:val="24"/>
        </w:rPr>
        <w:t xml:space="preserve"> </w:t>
      </w:r>
      <w:r w:rsidRPr="00441E6F">
        <w:rPr>
          <w:sz w:val="24"/>
          <w:szCs w:val="24"/>
        </w:rPr>
        <w:t>принимает</w:t>
      </w:r>
      <w:proofErr w:type="gramEnd"/>
      <w:r w:rsidRPr="00441E6F">
        <w:rPr>
          <w:sz w:val="24"/>
          <w:szCs w:val="24"/>
        </w:rPr>
        <w:t xml:space="preserve"> решение об отмене муниципального маршрута регу</w:t>
      </w:r>
      <w:r w:rsidR="00FC17C5">
        <w:rPr>
          <w:sz w:val="24"/>
          <w:szCs w:val="24"/>
        </w:rPr>
        <w:t xml:space="preserve">лярных перевозок либо об отказе </w:t>
      </w:r>
      <w:r w:rsidRPr="00441E6F">
        <w:rPr>
          <w:sz w:val="24"/>
          <w:szCs w:val="24"/>
        </w:rPr>
        <w:t>в отмене муниципального маршрута регулярных перевозок.</w:t>
      </w:r>
    </w:p>
    <w:p w:rsidR="0020473A" w:rsidRPr="00441E6F" w:rsidRDefault="0020473A" w:rsidP="0020473A">
      <w:pPr>
        <w:pStyle w:val="ConsPlusNormal"/>
        <w:ind w:firstLine="540"/>
        <w:jc w:val="both"/>
        <w:rPr>
          <w:sz w:val="24"/>
          <w:szCs w:val="24"/>
        </w:rPr>
      </w:pPr>
      <w:r>
        <w:rPr>
          <w:sz w:val="24"/>
          <w:szCs w:val="24"/>
        </w:rPr>
        <w:t>5.3</w:t>
      </w:r>
      <w:r w:rsidRPr="00441E6F">
        <w:rPr>
          <w:sz w:val="24"/>
          <w:szCs w:val="24"/>
        </w:rPr>
        <w:t>.</w:t>
      </w:r>
      <w:r w:rsidR="00FC17C5">
        <w:rPr>
          <w:sz w:val="24"/>
          <w:szCs w:val="24"/>
        </w:rPr>
        <w:t>1.</w:t>
      </w:r>
      <w:r w:rsidRPr="00441E6F">
        <w:rPr>
          <w:sz w:val="24"/>
          <w:szCs w:val="24"/>
        </w:rPr>
        <w:t xml:space="preserve"> Основаниями для отказа в отмене муниципального маршрута регулярных перевозок являются:</w:t>
      </w:r>
    </w:p>
    <w:p w:rsidR="0072790C" w:rsidRDefault="00FC17C5" w:rsidP="00FC17C5">
      <w:pPr>
        <w:pStyle w:val="ConsPlusNormal"/>
        <w:ind w:firstLine="540"/>
        <w:jc w:val="both"/>
        <w:rPr>
          <w:sz w:val="24"/>
          <w:szCs w:val="24"/>
        </w:rPr>
      </w:pPr>
      <w:r>
        <w:rPr>
          <w:sz w:val="24"/>
          <w:szCs w:val="24"/>
        </w:rPr>
        <w:t>-</w:t>
      </w:r>
      <w:r w:rsidR="0020473A" w:rsidRPr="00441E6F">
        <w:rPr>
          <w:sz w:val="24"/>
          <w:szCs w:val="24"/>
        </w:rPr>
        <w:t xml:space="preserve"> предоставление недостоверных сведений в заявлении об отмене маршрута </w:t>
      </w:r>
      <w:r w:rsidR="0020473A">
        <w:rPr>
          <w:sz w:val="24"/>
          <w:szCs w:val="24"/>
        </w:rPr>
        <w:t xml:space="preserve">                            </w:t>
      </w:r>
      <w:r>
        <w:rPr>
          <w:sz w:val="24"/>
          <w:szCs w:val="24"/>
        </w:rPr>
        <w:t>и прилагаемых к ним документах</w:t>
      </w:r>
      <w:r w:rsidR="0072790C">
        <w:rPr>
          <w:sz w:val="24"/>
          <w:szCs w:val="24"/>
        </w:rPr>
        <w:t>;</w:t>
      </w:r>
    </w:p>
    <w:p w:rsidR="0020473A" w:rsidRPr="00441E6F" w:rsidRDefault="0072790C" w:rsidP="00FC17C5">
      <w:pPr>
        <w:pStyle w:val="ConsPlusNormal"/>
        <w:ind w:firstLine="540"/>
        <w:jc w:val="both"/>
        <w:rPr>
          <w:sz w:val="24"/>
          <w:szCs w:val="24"/>
        </w:rPr>
      </w:pPr>
      <w:r>
        <w:rPr>
          <w:sz w:val="24"/>
          <w:szCs w:val="24"/>
        </w:rPr>
        <w:t>- наличие</w:t>
      </w:r>
      <w:r w:rsidRPr="00441E6F">
        <w:rPr>
          <w:sz w:val="24"/>
          <w:szCs w:val="24"/>
        </w:rPr>
        <w:t xml:space="preserve"> устойчивого пассажиропотока и потребности населения</w:t>
      </w:r>
      <w:r>
        <w:rPr>
          <w:sz w:val="24"/>
          <w:szCs w:val="24"/>
        </w:rPr>
        <w:t xml:space="preserve"> </w:t>
      </w:r>
      <w:r w:rsidRPr="00441E6F">
        <w:rPr>
          <w:sz w:val="24"/>
          <w:szCs w:val="24"/>
        </w:rPr>
        <w:t>в регулярных перевозках по муниципальному маршруту регулярных перевозок</w:t>
      </w:r>
      <w:r w:rsidR="0020473A" w:rsidRPr="00441E6F">
        <w:rPr>
          <w:sz w:val="24"/>
          <w:szCs w:val="24"/>
        </w:rPr>
        <w:t>.</w:t>
      </w:r>
    </w:p>
    <w:p w:rsidR="0020473A" w:rsidRPr="00441E6F" w:rsidRDefault="0020473A" w:rsidP="0020473A">
      <w:pPr>
        <w:pStyle w:val="ConsPlusNormal"/>
        <w:ind w:firstLine="540"/>
        <w:jc w:val="both"/>
        <w:rPr>
          <w:sz w:val="24"/>
          <w:szCs w:val="24"/>
        </w:rPr>
      </w:pPr>
      <w:r>
        <w:rPr>
          <w:sz w:val="24"/>
          <w:szCs w:val="24"/>
        </w:rPr>
        <w:t>5.</w:t>
      </w:r>
      <w:r w:rsidR="00FC17C5">
        <w:rPr>
          <w:sz w:val="24"/>
          <w:szCs w:val="24"/>
        </w:rPr>
        <w:t>3</w:t>
      </w:r>
      <w:r w:rsidRPr="00441E6F">
        <w:rPr>
          <w:sz w:val="24"/>
          <w:szCs w:val="24"/>
        </w:rPr>
        <w:t>.</w:t>
      </w:r>
      <w:r w:rsidR="00FC17C5">
        <w:rPr>
          <w:sz w:val="24"/>
          <w:szCs w:val="24"/>
        </w:rPr>
        <w:t>2.</w:t>
      </w:r>
      <w:r w:rsidRPr="00441E6F">
        <w:rPr>
          <w:sz w:val="24"/>
          <w:szCs w:val="24"/>
        </w:rPr>
        <w:t xml:space="preserve"> </w:t>
      </w:r>
      <w:r w:rsidR="005B1408">
        <w:rPr>
          <w:sz w:val="24"/>
          <w:szCs w:val="24"/>
        </w:rPr>
        <w:t>У</w:t>
      </w:r>
      <w:r w:rsidR="005B1408" w:rsidRPr="00C96E9D">
        <w:rPr>
          <w:sz w:val="24"/>
          <w:szCs w:val="24"/>
        </w:rPr>
        <w:t>полномоченны</w:t>
      </w:r>
      <w:r w:rsidR="005B1408">
        <w:rPr>
          <w:sz w:val="24"/>
          <w:szCs w:val="24"/>
        </w:rPr>
        <w:t>й</w:t>
      </w:r>
      <w:r w:rsidR="005B1408" w:rsidRPr="00C96E9D">
        <w:rPr>
          <w:sz w:val="24"/>
          <w:szCs w:val="24"/>
        </w:rPr>
        <w:t xml:space="preserve"> орган</w:t>
      </w:r>
      <w:r w:rsidR="005B1408" w:rsidRPr="00441E6F">
        <w:rPr>
          <w:sz w:val="24"/>
          <w:szCs w:val="24"/>
        </w:rPr>
        <w:t xml:space="preserve"> </w:t>
      </w:r>
      <w:r w:rsidRPr="00441E6F">
        <w:rPr>
          <w:sz w:val="24"/>
          <w:szCs w:val="24"/>
        </w:rPr>
        <w:t>в течение трех рабочих дней со дня принятия решения об отмене (об отказе</w:t>
      </w:r>
      <w:r w:rsidR="00FC17C5">
        <w:rPr>
          <w:sz w:val="24"/>
          <w:szCs w:val="24"/>
        </w:rPr>
        <w:t xml:space="preserve"> </w:t>
      </w:r>
      <w:r w:rsidRPr="00441E6F">
        <w:rPr>
          <w:sz w:val="24"/>
          <w:szCs w:val="24"/>
        </w:rPr>
        <w:t xml:space="preserve">в отмене) муниципального маршрута регулярных перевозок уведомляет о принятом решении </w:t>
      </w:r>
      <w:r w:rsidR="0072790C">
        <w:rPr>
          <w:sz w:val="24"/>
          <w:szCs w:val="24"/>
        </w:rPr>
        <w:t>лично под роспись или заказным письмом</w:t>
      </w:r>
      <w:r w:rsidR="0072790C" w:rsidRPr="00441E6F">
        <w:rPr>
          <w:sz w:val="24"/>
          <w:szCs w:val="24"/>
        </w:rPr>
        <w:t xml:space="preserve"> </w:t>
      </w:r>
      <w:r w:rsidRPr="00441E6F">
        <w:rPr>
          <w:sz w:val="24"/>
          <w:szCs w:val="24"/>
        </w:rPr>
        <w:t>юридическое лицо, индивидуального предпринимателя или уполномоченного участника договора простого товарищества. В случае принятия решения об отказе в отмене муниципального маршрута регулярных перевозок в уведомлении указываются основания для такого отказа.</w:t>
      </w:r>
    </w:p>
    <w:p w:rsidR="005F4E9E" w:rsidRDefault="0020473A" w:rsidP="005F4E9E">
      <w:pPr>
        <w:pStyle w:val="ConsPlusNormal"/>
        <w:ind w:firstLine="540"/>
        <w:jc w:val="both"/>
        <w:rPr>
          <w:sz w:val="24"/>
          <w:szCs w:val="24"/>
        </w:rPr>
      </w:pPr>
      <w:r>
        <w:rPr>
          <w:sz w:val="24"/>
          <w:szCs w:val="24"/>
        </w:rPr>
        <w:t>5.</w:t>
      </w:r>
      <w:r w:rsidR="00FC17C5">
        <w:rPr>
          <w:sz w:val="24"/>
          <w:szCs w:val="24"/>
        </w:rPr>
        <w:t>3</w:t>
      </w:r>
      <w:r w:rsidRPr="00441E6F">
        <w:rPr>
          <w:sz w:val="24"/>
          <w:szCs w:val="24"/>
        </w:rPr>
        <w:t>.</w:t>
      </w:r>
      <w:r w:rsidR="00FC17C5">
        <w:rPr>
          <w:sz w:val="24"/>
          <w:szCs w:val="24"/>
        </w:rPr>
        <w:t>3.</w:t>
      </w:r>
      <w:r w:rsidRPr="00441E6F">
        <w:rPr>
          <w:sz w:val="24"/>
          <w:szCs w:val="24"/>
        </w:rPr>
        <w:t xml:space="preserve"> В случае принятия решения об отмене муниципального маршрута </w:t>
      </w:r>
      <w:r w:rsidRPr="00C6497D">
        <w:rPr>
          <w:sz w:val="24"/>
          <w:szCs w:val="24"/>
        </w:rPr>
        <w:t xml:space="preserve">регулярных перевозок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5B1408" w:rsidRPr="00C6497D">
        <w:rPr>
          <w:sz w:val="24"/>
          <w:szCs w:val="24"/>
        </w:rPr>
        <w:t xml:space="preserve"> </w:t>
      </w:r>
      <w:r w:rsidRPr="00C6497D">
        <w:rPr>
          <w:sz w:val="24"/>
          <w:szCs w:val="24"/>
        </w:rPr>
        <w:t>в течение двадцати рабочих дней со дня</w:t>
      </w:r>
      <w:r w:rsidRPr="00441E6F">
        <w:rPr>
          <w:sz w:val="24"/>
          <w:szCs w:val="24"/>
        </w:rPr>
        <w:t xml:space="preserve"> принятия такого решения</w:t>
      </w:r>
      <w:r w:rsidR="005F4E9E">
        <w:rPr>
          <w:sz w:val="24"/>
          <w:szCs w:val="24"/>
        </w:rPr>
        <w:t xml:space="preserve"> исключает сведения о данном маршруте из </w:t>
      </w:r>
      <w:r w:rsidR="005F4E9E" w:rsidRPr="00441E6F">
        <w:rPr>
          <w:sz w:val="24"/>
          <w:szCs w:val="24"/>
        </w:rPr>
        <w:t>реестр</w:t>
      </w:r>
      <w:r w:rsidR="005F4E9E">
        <w:rPr>
          <w:sz w:val="24"/>
          <w:szCs w:val="24"/>
        </w:rPr>
        <w:t>а</w:t>
      </w:r>
      <w:r w:rsidR="005F4E9E" w:rsidRPr="00441E6F">
        <w:rPr>
          <w:sz w:val="24"/>
          <w:szCs w:val="24"/>
        </w:rPr>
        <w:t xml:space="preserve"> муниципальных маршрутов регулярных перевозок.</w:t>
      </w:r>
    </w:p>
    <w:p w:rsidR="005F4E9E" w:rsidRDefault="005F4E9E" w:rsidP="0020473A">
      <w:pPr>
        <w:pStyle w:val="ConsPlusNormal"/>
        <w:ind w:firstLine="540"/>
        <w:jc w:val="both"/>
        <w:rPr>
          <w:sz w:val="24"/>
          <w:szCs w:val="24"/>
        </w:rPr>
      </w:pPr>
    </w:p>
    <w:p w:rsidR="0072790C" w:rsidRDefault="0072790C" w:rsidP="005B2C6D">
      <w:pPr>
        <w:pStyle w:val="ConsPlusNormal"/>
        <w:jc w:val="right"/>
        <w:outlineLvl w:val="1"/>
        <w:rPr>
          <w:sz w:val="24"/>
          <w:szCs w:val="24"/>
        </w:rPr>
      </w:pPr>
    </w:p>
    <w:p w:rsidR="0072790C" w:rsidRDefault="0072790C" w:rsidP="005B2C6D">
      <w:pPr>
        <w:pStyle w:val="ConsPlusNormal"/>
        <w:jc w:val="right"/>
        <w:outlineLvl w:val="1"/>
        <w:rPr>
          <w:sz w:val="24"/>
          <w:szCs w:val="24"/>
        </w:rPr>
      </w:pPr>
    </w:p>
    <w:p w:rsidR="0072790C" w:rsidRDefault="0072790C"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72790C" w:rsidRDefault="0072790C" w:rsidP="005B2C6D">
      <w:pPr>
        <w:pStyle w:val="ConsPlusNormal"/>
        <w:jc w:val="right"/>
        <w:outlineLvl w:val="1"/>
        <w:rPr>
          <w:sz w:val="24"/>
          <w:szCs w:val="24"/>
        </w:rPr>
      </w:pPr>
    </w:p>
    <w:p w:rsidR="005B2C6D" w:rsidRPr="00C6497D" w:rsidRDefault="005B1408" w:rsidP="005B2C6D">
      <w:pPr>
        <w:pStyle w:val="ConsPlusNormal"/>
        <w:jc w:val="right"/>
        <w:outlineLvl w:val="1"/>
        <w:rPr>
          <w:sz w:val="24"/>
          <w:szCs w:val="24"/>
        </w:rPr>
      </w:pPr>
      <w:r>
        <w:rPr>
          <w:sz w:val="24"/>
          <w:szCs w:val="24"/>
        </w:rPr>
        <w:lastRenderedPageBreak/>
        <w:t xml:space="preserve"> </w:t>
      </w:r>
      <w:r w:rsidR="005B2C6D" w:rsidRPr="00C6497D">
        <w:rPr>
          <w:sz w:val="24"/>
          <w:szCs w:val="24"/>
        </w:rPr>
        <w:t>Приложение 1</w:t>
      </w:r>
    </w:p>
    <w:p w:rsidR="005B2C6D" w:rsidRPr="00C6497D" w:rsidRDefault="005B2C6D" w:rsidP="005B2C6D">
      <w:pPr>
        <w:pStyle w:val="ConsPlusNormal"/>
        <w:jc w:val="right"/>
        <w:rPr>
          <w:sz w:val="24"/>
          <w:szCs w:val="24"/>
        </w:rPr>
      </w:pPr>
      <w:r w:rsidRPr="00C6497D">
        <w:rPr>
          <w:sz w:val="24"/>
          <w:szCs w:val="24"/>
        </w:rPr>
        <w:t>к Порядку установления, изменения,</w:t>
      </w:r>
    </w:p>
    <w:p w:rsidR="005B2C6D" w:rsidRPr="00C6497D" w:rsidRDefault="005B2C6D" w:rsidP="005B2C6D">
      <w:pPr>
        <w:pStyle w:val="ConsPlusNormal"/>
        <w:jc w:val="right"/>
        <w:rPr>
          <w:sz w:val="24"/>
          <w:szCs w:val="24"/>
        </w:rPr>
      </w:pPr>
      <w:r w:rsidRPr="00C6497D">
        <w:rPr>
          <w:sz w:val="24"/>
          <w:szCs w:val="24"/>
        </w:rPr>
        <w:t>отмены муниципальных маршрутов</w:t>
      </w:r>
    </w:p>
    <w:p w:rsidR="005B2C6D" w:rsidRPr="00C6497D" w:rsidRDefault="005B2C6D" w:rsidP="005B2C6D">
      <w:pPr>
        <w:pStyle w:val="ConsPlusNormal"/>
        <w:jc w:val="right"/>
        <w:rPr>
          <w:sz w:val="24"/>
          <w:szCs w:val="24"/>
        </w:rPr>
      </w:pPr>
      <w:r w:rsidRPr="00C6497D">
        <w:rPr>
          <w:sz w:val="24"/>
          <w:szCs w:val="24"/>
        </w:rPr>
        <w:t xml:space="preserve">регулярных перевозок </w:t>
      </w:r>
      <w:proofErr w:type="gramStart"/>
      <w:r w:rsidRPr="00C6497D">
        <w:rPr>
          <w:sz w:val="24"/>
          <w:szCs w:val="24"/>
        </w:rPr>
        <w:t>автомобильным</w:t>
      </w:r>
      <w:proofErr w:type="gramEnd"/>
    </w:p>
    <w:p w:rsidR="00DC0413" w:rsidRDefault="005B2C6D" w:rsidP="00B71EDB">
      <w:pPr>
        <w:pStyle w:val="ConsPlusNormal"/>
        <w:jc w:val="right"/>
        <w:rPr>
          <w:sz w:val="24"/>
          <w:szCs w:val="24"/>
        </w:rPr>
      </w:pPr>
      <w:r w:rsidRPr="00C6497D">
        <w:rPr>
          <w:sz w:val="24"/>
          <w:szCs w:val="24"/>
        </w:rPr>
        <w:t>транспортом</w:t>
      </w:r>
      <w:r w:rsidR="00DC0413">
        <w:rPr>
          <w:sz w:val="24"/>
          <w:szCs w:val="24"/>
        </w:rPr>
        <w:t xml:space="preserve"> </w:t>
      </w:r>
      <w:r w:rsidR="00DC0413" w:rsidRPr="00F1201A">
        <w:rPr>
          <w:sz w:val="24"/>
          <w:szCs w:val="24"/>
        </w:rPr>
        <w:t>на территории</w:t>
      </w:r>
      <w:r w:rsidR="005B1408">
        <w:rPr>
          <w:sz w:val="24"/>
          <w:szCs w:val="24"/>
        </w:rPr>
        <w:t xml:space="preserve"> </w:t>
      </w:r>
    </w:p>
    <w:p w:rsidR="005B2C6D" w:rsidRPr="0008495A" w:rsidRDefault="00DC0413" w:rsidP="00B71EDB">
      <w:pPr>
        <w:pStyle w:val="ConsPlusNormal"/>
        <w:jc w:val="right"/>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5B2C6D" w:rsidRPr="00C6497D">
        <w:rPr>
          <w:sz w:val="24"/>
          <w:szCs w:val="24"/>
        </w:rPr>
        <w:t xml:space="preserve"> </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rPr>
          <w:sz w:val="24"/>
          <w:szCs w:val="24"/>
        </w:rPr>
      </w:pPr>
      <w:bookmarkStart w:id="3" w:name="Par125"/>
      <w:bookmarkEnd w:id="3"/>
    </w:p>
    <w:p w:rsidR="005B2C6D" w:rsidRPr="00441E6F" w:rsidRDefault="005B2C6D" w:rsidP="005B2C6D">
      <w:pPr>
        <w:spacing w:line="320" w:lineRule="exact"/>
        <w:jc w:val="center"/>
        <w:rPr>
          <w:rFonts w:cs="Arial"/>
        </w:rPr>
      </w:pPr>
      <w:r w:rsidRPr="00441E6F">
        <w:rPr>
          <w:rFonts w:cs="Arial"/>
        </w:rPr>
        <w:t>ЗАЯВЛЕНИЕ</w:t>
      </w:r>
    </w:p>
    <w:p w:rsidR="005B2C6D" w:rsidRDefault="005B2C6D" w:rsidP="005B2C6D">
      <w:pPr>
        <w:spacing w:line="320" w:lineRule="exact"/>
        <w:jc w:val="center"/>
        <w:rPr>
          <w:rFonts w:cs="Arial"/>
          <w:b/>
        </w:rPr>
      </w:pPr>
      <w:r w:rsidRPr="00441E6F">
        <w:rPr>
          <w:rFonts w:cs="Arial"/>
          <w:b/>
        </w:rPr>
        <w:t>об установлении муниципального маршрута регулярных перевозок</w:t>
      </w:r>
    </w:p>
    <w:p w:rsidR="005B2C6D" w:rsidRPr="00441E6F" w:rsidRDefault="005B2C6D" w:rsidP="005B2C6D">
      <w:pPr>
        <w:spacing w:line="320" w:lineRule="exact"/>
        <w:jc w:val="center"/>
        <w:rPr>
          <w:rFonts w:cs="Arial"/>
          <w:b/>
        </w:rPr>
      </w:pPr>
    </w:p>
    <w:p w:rsidR="005B2C6D" w:rsidRPr="00C6497D" w:rsidRDefault="005B2C6D" w:rsidP="005B2C6D">
      <w:pPr>
        <w:spacing w:line="320" w:lineRule="exact"/>
        <w:jc w:val="center"/>
        <w:rPr>
          <w:sz w:val="16"/>
          <w:szCs w:val="16"/>
        </w:rPr>
      </w:pPr>
      <w:proofErr w:type="gramStart"/>
      <w:r w:rsidRPr="00441E6F">
        <w:rPr>
          <w:rFonts w:cs="Arial"/>
          <w:u w:val="single"/>
        </w:rPr>
        <w:t>____________________________________________________________________________</w:t>
      </w:r>
      <w:r w:rsidRPr="00441E6F">
        <w:rPr>
          <w:rFonts w:cs="Arial"/>
          <w:u w:val="single"/>
        </w:rPr>
        <w:br/>
      </w:r>
      <w:r w:rsidRPr="00C6497D">
        <w:rPr>
          <w:rStyle w:val="4"/>
          <w:sz w:val="16"/>
          <w:szCs w:val="16"/>
        </w:rPr>
        <w:t>(наименование (для юридического лица), фамилия, имя и, если имеется, отчество (для индивидуального предпринимателя)</w:t>
      </w:r>
      <w:proofErr w:type="gramEnd"/>
    </w:p>
    <w:p w:rsidR="005B2C6D" w:rsidRPr="00441E6F" w:rsidRDefault="005B2C6D" w:rsidP="005B2C6D">
      <w:pPr>
        <w:tabs>
          <w:tab w:val="left" w:leader="underscore" w:pos="9296"/>
        </w:tabs>
        <w:spacing w:line="280" w:lineRule="exact"/>
        <w:jc w:val="both"/>
        <w:rPr>
          <w:rFonts w:cs="Arial"/>
        </w:rPr>
      </w:pPr>
      <w:r w:rsidRPr="00441E6F">
        <w:rPr>
          <w:rFonts w:cs="Arial"/>
        </w:rPr>
        <w:t>идентификационный н</w:t>
      </w:r>
      <w:r w:rsidR="00D57356">
        <w:rPr>
          <w:rFonts w:cs="Arial"/>
        </w:rPr>
        <w:t>омер налогоплательщика:___</w:t>
      </w:r>
      <w:r w:rsidRPr="00441E6F">
        <w:rPr>
          <w:rFonts w:cs="Arial"/>
        </w:rPr>
        <w:t>_______</w:t>
      </w:r>
      <w:r w:rsidR="00C6497D">
        <w:rPr>
          <w:rFonts w:cs="Arial"/>
        </w:rPr>
        <w:t>_______</w:t>
      </w:r>
      <w:r w:rsidRPr="00441E6F">
        <w:rPr>
          <w:rFonts w:cs="Arial"/>
        </w:rPr>
        <w:t>___________________</w:t>
      </w:r>
    </w:p>
    <w:p w:rsidR="005B2C6D" w:rsidRPr="00441E6F" w:rsidRDefault="005B2C6D" w:rsidP="005B2C6D">
      <w:pPr>
        <w:tabs>
          <w:tab w:val="left" w:leader="underscore" w:pos="8984"/>
          <w:tab w:val="left" w:leader="underscore" w:pos="9296"/>
        </w:tabs>
        <w:spacing w:line="280" w:lineRule="exact"/>
        <w:jc w:val="both"/>
        <w:rPr>
          <w:rFonts w:cs="Arial"/>
        </w:rPr>
      </w:pPr>
      <w:r w:rsidRPr="00441E6F">
        <w:rPr>
          <w:rFonts w:cs="Arial"/>
        </w:rPr>
        <w:t>почтовы</w:t>
      </w:r>
      <w:r w:rsidR="00D57356">
        <w:rPr>
          <w:rFonts w:cs="Arial"/>
        </w:rPr>
        <w:t>й адрес:___________________</w:t>
      </w:r>
      <w:r w:rsidRPr="00441E6F">
        <w:rPr>
          <w:rFonts w:cs="Arial"/>
        </w:rPr>
        <w:t>_____</w:t>
      </w:r>
      <w:r w:rsidR="00C6497D">
        <w:rPr>
          <w:rFonts w:cs="Arial"/>
        </w:rPr>
        <w:t>______</w:t>
      </w:r>
      <w:r w:rsidRPr="00441E6F">
        <w:rPr>
          <w:rFonts w:cs="Arial"/>
        </w:rPr>
        <w:t>____________________________</w:t>
      </w:r>
      <w:r w:rsidR="00D57356">
        <w:rPr>
          <w:rFonts w:cs="Arial"/>
        </w:rPr>
        <w:t>_____ _______________________</w:t>
      </w:r>
      <w:r w:rsidRPr="00441E6F">
        <w:rPr>
          <w:rFonts w:cs="Arial"/>
        </w:rPr>
        <w:t>____________________</w:t>
      </w:r>
      <w:r w:rsidR="00C6497D">
        <w:rPr>
          <w:rFonts w:cs="Arial"/>
        </w:rPr>
        <w:t>_______</w:t>
      </w:r>
      <w:r w:rsidRPr="00441E6F">
        <w:rPr>
          <w:rFonts w:cs="Arial"/>
        </w:rPr>
        <w:t>___________________________</w:t>
      </w:r>
    </w:p>
    <w:p w:rsidR="005B2C6D" w:rsidRPr="00441E6F" w:rsidRDefault="005B2C6D" w:rsidP="005B2C6D">
      <w:pPr>
        <w:tabs>
          <w:tab w:val="left" w:leader="underscore" w:pos="3827"/>
        </w:tabs>
        <w:spacing w:line="280" w:lineRule="exact"/>
        <w:jc w:val="both"/>
        <w:rPr>
          <w:rFonts w:cs="Arial"/>
        </w:rPr>
      </w:pPr>
      <w:r w:rsidRPr="00441E6F">
        <w:rPr>
          <w:rFonts w:cs="Arial"/>
        </w:rPr>
        <w:t>контактн</w:t>
      </w:r>
      <w:r w:rsidR="00D57356">
        <w:rPr>
          <w:rFonts w:cs="Arial"/>
        </w:rPr>
        <w:t>ые телефоны:______________</w:t>
      </w:r>
      <w:r w:rsidRPr="00441E6F">
        <w:rPr>
          <w:rFonts w:cs="Arial"/>
        </w:rPr>
        <w:t>____________</w:t>
      </w:r>
      <w:r w:rsidR="00C6497D">
        <w:rPr>
          <w:rFonts w:cs="Arial"/>
        </w:rPr>
        <w:t>_______</w:t>
      </w:r>
      <w:r w:rsidRPr="00441E6F">
        <w:rPr>
          <w:rFonts w:cs="Arial"/>
        </w:rPr>
        <w:t>_________________________</w:t>
      </w:r>
    </w:p>
    <w:p w:rsidR="005B2C6D" w:rsidRPr="00441E6F" w:rsidRDefault="005B2C6D" w:rsidP="005B2C6D">
      <w:pPr>
        <w:spacing w:line="280" w:lineRule="exact"/>
        <w:jc w:val="both"/>
        <w:rPr>
          <w:rFonts w:cs="Arial"/>
        </w:rPr>
      </w:pPr>
      <w:r w:rsidRPr="00441E6F">
        <w:rPr>
          <w:rFonts w:cs="Arial"/>
        </w:rPr>
        <w:t>Предлагает рассмотреть вопрос об установлении муниципального маршрута регулярных перевозок</w:t>
      </w:r>
    </w:p>
    <w:p w:rsidR="005B2C6D" w:rsidRPr="00441E6F" w:rsidRDefault="00D57356" w:rsidP="005B2C6D">
      <w:pPr>
        <w:spacing w:line="280" w:lineRule="exact"/>
        <w:rPr>
          <w:rFonts w:cs="Arial"/>
        </w:rPr>
      </w:pPr>
      <w:r>
        <w:rPr>
          <w:rFonts w:cs="Arial"/>
        </w:rPr>
        <w:t>_____________________</w:t>
      </w:r>
      <w:r w:rsidR="005B2C6D" w:rsidRPr="00441E6F">
        <w:rPr>
          <w:rFonts w:cs="Arial"/>
        </w:rPr>
        <w:t>________________________________</w:t>
      </w:r>
      <w:r w:rsidR="00C6497D">
        <w:rPr>
          <w:rFonts w:cs="Arial"/>
        </w:rPr>
        <w:t>________</w:t>
      </w:r>
      <w:r w:rsidR="005B2C6D" w:rsidRPr="00441E6F">
        <w:rPr>
          <w:rFonts w:cs="Arial"/>
        </w:rPr>
        <w:t>________________</w:t>
      </w:r>
    </w:p>
    <w:p w:rsidR="005B2C6D" w:rsidRPr="00C6497D" w:rsidRDefault="005B2C6D" w:rsidP="005B2C6D">
      <w:pPr>
        <w:pStyle w:val="40"/>
        <w:shd w:val="clear" w:color="auto" w:fill="auto"/>
        <w:spacing w:before="0" w:after="0" w:line="170" w:lineRule="exact"/>
        <w:rPr>
          <w:rStyle w:val="4"/>
          <w:rFonts w:eastAsia="Times New Roman"/>
          <w:sz w:val="16"/>
          <w:szCs w:val="16"/>
          <w:lang w:eastAsia="ru-RU"/>
        </w:rPr>
      </w:pPr>
      <w:r w:rsidRPr="00C6497D">
        <w:rPr>
          <w:rStyle w:val="4"/>
          <w:rFonts w:eastAsia="Times New Roman"/>
          <w:sz w:val="16"/>
          <w:szCs w:val="16"/>
          <w:lang w:eastAsia="ru-RU"/>
        </w:rPr>
        <w:t>(полное наименование маршрута)</w:t>
      </w:r>
    </w:p>
    <w:p w:rsidR="005B2C6D" w:rsidRPr="00441E6F" w:rsidRDefault="005B2C6D" w:rsidP="005B2C6D">
      <w:pPr>
        <w:widowControl w:val="0"/>
        <w:numPr>
          <w:ilvl w:val="0"/>
          <w:numId w:val="6"/>
        </w:numPr>
        <w:tabs>
          <w:tab w:val="left" w:pos="358"/>
        </w:tabs>
        <w:spacing w:line="320" w:lineRule="exact"/>
        <w:jc w:val="both"/>
        <w:rPr>
          <w:rFonts w:cs="Arial"/>
        </w:rPr>
      </w:pPr>
      <w:r w:rsidRPr="00441E6F">
        <w:rPr>
          <w:rFonts w:cs="Arial"/>
        </w:rPr>
        <w:t>Сведения о маршруте регулярных перевозок:</w:t>
      </w:r>
    </w:p>
    <w:p w:rsidR="005B2C6D" w:rsidRPr="00441E6F" w:rsidRDefault="005B2C6D" w:rsidP="005B2C6D">
      <w:pPr>
        <w:widowControl w:val="0"/>
        <w:numPr>
          <w:ilvl w:val="0"/>
          <w:numId w:val="7"/>
        </w:numPr>
        <w:tabs>
          <w:tab w:val="left" w:pos="391"/>
          <w:tab w:val="left" w:leader="underscore" w:pos="9296"/>
        </w:tabs>
        <w:spacing w:line="320" w:lineRule="exact"/>
        <w:jc w:val="both"/>
        <w:rPr>
          <w:rFonts w:cs="Arial"/>
        </w:rPr>
      </w:pPr>
      <w:r w:rsidRPr="00441E6F">
        <w:rPr>
          <w:rFonts w:cs="Arial"/>
        </w:rPr>
        <w:t>ви</w:t>
      </w:r>
      <w:r w:rsidR="00D57356">
        <w:rPr>
          <w:rFonts w:cs="Arial"/>
        </w:rPr>
        <w:t>д маршрута регулярных перевозок__________________________________</w:t>
      </w:r>
      <w:r w:rsidR="00C6497D">
        <w:rPr>
          <w:rFonts w:cs="Arial"/>
        </w:rPr>
        <w:t>_</w:t>
      </w:r>
      <w:r>
        <w:rPr>
          <w:rFonts w:cs="Arial"/>
        </w:rPr>
        <w:t>___</w:t>
      </w:r>
      <w:r w:rsidRPr="00441E6F">
        <w:rPr>
          <w:rFonts w:cs="Arial"/>
        </w:rPr>
        <w:t>___</w:t>
      </w:r>
    </w:p>
    <w:p w:rsidR="005B2C6D" w:rsidRPr="00441E6F" w:rsidRDefault="005B2C6D" w:rsidP="005B2C6D">
      <w:pPr>
        <w:widowControl w:val="0"/>
        <w:numPr>
          <w:ilvl w:val="0"/>
          <w:numId w:val="7"/>
        </w:numPr>
        <w:tabs>
          <w:tab w:val="left" w:pos="416"/>
          <w:tab w:val="right" w:leader="underscore" w:pos="9551"/>
        </w:tabs>
        <w:spacing w:line="320" w:lineRule="exact"/>
        <w:jc w:val="both"/>
        <w:rPr>
          <w:rFonts w:cs="Arial"/>
        </w:rPr>
      </w:pPr>
      <w:r w:rsidRPr="00441E6F">
        <w:rPr>
          <w:rFonts w:cs="Arial"/>
        </w:rPr>
        <w:t>вид регулярных перевозок</w:t>
      </w:r>
      <w:r w:rsidR="00D57356">
        <w:rPr>
          <w:rFonts w:cs="Arial"/>
        </w:rPr>
        <w:t xml:space="preserve"> __________________________</w:t>
      </w:r>
      <w:r w:rsidRPr="00441E6F">
        <w:rPr>
          <w:rFonts w:cs="Arial"/>
        </w:rPr>
        <w:t>______</w:t>
      </w:r>
      <w:r w:rsidR="00C6497D">
        <w:rPr>
          <w:rFonts w:cs="Arial"/>
        </w:rPr>
        <w:t>______</w:t>
      </w:r>
      <w:r w:rsidRPr="00441E6F">
        <w:rPr>
          <w:rFonts w:cs="Arial"/>
        </w:rPr>
        <w:t>_____________</w:t>
      </w:r>
    </w:p>
    <w:p w:rsidR="005B2C6D" w:rsidRPr="00441E6F" w:rsidRDefault="005B2C6D" w:rsidP="005B2C6D">
      <w:pPr>
        <w:widowControl w:val="0"/>
        <w:numPr>
          <w:ilvl w:val="0"/>
          <w:numId w:val="7"/>
        </w:numPr>
        <w:tabs>
          <w:tab w:val="left" w:pos="416"/>
          <w:tab w:val="right" w:leader="underscore" w:pos="9551"/>
        </w:tabs>
        <w:spacing w:line="320" w:lineRule="exact"/>
        <w:jc w:val="both"/>
        <w:rPr>
          <w:rFonts w:cs="Arial"/>
        </w:rPr>
      </w:pPr>
      <w:r w:rsidRPr="00441E6F">
        <w:rPr>
          <w:rFonts w:cs="Arial"/>
        </w:rPr>
        <w:t xml:space="preserve">общая протяженность маршрута регулярных перевозок </w:t>
      </w:r>
      <w:r>
        <w:rPr>
          <w:rFonts w:cs="Arial"/>
        </w:rPr>
        <w:t>__</w:t>
      </w:r>
      <w:r w:rsidRPr="00441E6F">
        <w:rPr>
          <w:rFonts w:cs="Arial"/>
        </w:rPr>
        <w:t>_____</w:t>
      </w:r>
      <w:r>
        <w:rPr>
          <w:rFonts w:cs="Arial"/>
        </w:rPr>
        <w:t>_</w:t>
      </w:r>
      <w:r w:rsidRPr="00441E6F">
        <w:rPr>
          <w:rFonts w:cs="Arial"/>
        </w:rPr>
        <w:t xml:space="preserve">______________ </w:t>
      </w:r>
      <w:proofErr w:type="gramStart"/>
      <w:r w:rsidRPr="00441E6F">
        <w:rPr>
          <w:rFonts w:cs="Arial"/>
        </w:rPr>
        <w:t>км</w:t>
      </w:r>
      <w:proofErr w:type="gramEnd"/>
      <w:r w:rsidRPr="00441E6F">
        <w:rPr>
          <w:rFonts w:cs="Arial"/>
        </w:rPr>
        <w:t>;</w:t>
      </w:r>
    </w:p>
    <w:p w:rsidR="005B2C6D" w:rsidRPr="00441E6F" w:rsidRDefault="005B2C6D" w:rsidP="005B2C6D">
      <w:pPr>
        <w:widowControl w:val="0"/>
        <w:numPr>
          <w:ilvl w:val="0"/>
          <w:numId w:val="7"/>
        </w:numPr>
        <w:tabs>
          <w:tab w:val="left" w:pos="420"/>
        </w:tabs>
        <w:spacing w:line="320" w:lineRule="exact"/>
        <w:jc w:val="both"/>
        <w:rPr>
          <w:rFonts w:cs="Arial"/>
        </w:rPr>
      </w:pPr>
      <w:r w:rsidRPr="00441E6F">
        <w:rPr>
          <w:rFonts w:cs="Arial"/>
        </w:rPr>
        <w:t xml:space="preserve">протяженность маршрута регулярных перевозок в прямом направлении _________ </w:t>
      </w:r>
      <w:proofErr w:type="gramStart"/>
      <w:r w:rsidRPr="00441E6F">
        <w:rPr>
          <w:rFonts w:cs="Arial"/>
        </w:rPr>
        <w:t>км</w:t>
      </w:r>
      <w:proofErr w:type="gramEnd"/>
      <w:r w:rsidRPr="00441E6F">
        <w:rPr>
          <w:rFonts w:cs="Arial"/>
        </w:rPr>
        <w:t>;</w:t>
      </w:r>
    </w:p>
    <w:p w:rsidR="005B2C6D" w:rsidRPr="00441E6F" w:rsidRDefault="005B2C6D" w:rsidP="005B2C6D">
      <w:pPr>
        <w:widowControl w:val="0"/>
        <w:numPr>
          <w:ilvl w:val="0"/>
          <w:numId w:val="7"/>
        </w:numPr>
        <w:tabs>
          <w:tab w:val="left" w:pos="420"/>
        </w:tabs>
        <w:spacing w:line="320" w:lineRule="exact"/>
        <w:jc w:val="both"/>
        <w:rPr>
          <w:rFonts w:cs="Arial"/>
        </w:rPr>
      </w:pPr>
      <w:r w:rsidRPr="00441E6F">
        <w:rPr>
          <w:rFonts w:cs="Arial"/>
        </w:rPr>
        <w:t>протяженность маршрута регулярных перевозок в обратном направлении ____</w:t>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t xml:space="preserve">___ </w:t>
      </w:r>
      <w:proofErr w:type="gramStart"/>
      <w:r w:rsidRPr="00441E6F">
        <w:rPr>
          <w:rFonts w:cs="Arial"/>
        </w:rPr>
        <w:t>км</w:t>
      </w:r>
      <w:proofErr w:type="gramEnd"/>
      <w:r w:rsidRPr="00441E6F">
        <w:rPr>
          <w:rFonts w:cs="Arial"/>
        </w:rPr>
        <w:t>;</w:t>
      </w:r>
    </w:p>
    <w:p w:rsidR="005B2C6D" w:rsidRPr="00D57356" w:rsidRDefault="005B2C6D" w:rsidP="00D57356">
      <w:pPr>
        <w:widowControl w:val="0"/>
        <w:numPr>
          <w:ilvl w:val="0"/>
          <w:numId w:val="7"/>
        </w:numPr>
        <w:tabs>
          <w:tab w:val="left" w:pos="416"/>
          <w:tab w:val="left" w:leader="underscore" w:pos="8984"/>
        </w:tabs>
        <w:spacing w:line="280" w:lineRule="exact"/>
        <w:jc w:val="both"/>
        <w:rPr>
          <w:rStyle w:val="2Exact"/>
          <w:sz w:val="24"/>
          <w:szCs w:val="24"/>
        </w:rPr>
      </w:pPr>
      <w:r w:rsidRPr="00D57356">
        <w:rPr>
          <w:rFonts w:cs="Arial"/>
        </w:rPr>
        <w:t xml:space="preserve">трасса следования маршрута регулярных перевозок с указанием улиц, поселения,  муниципального образования Московской области, по территории которых проходит маршрут регулярных </w:t>
      </w:r>
      <w:r w:rsidR="00C6497D" w:rsidRPr="00D57356">
        <w:rPr>
          <w:rFonts w:cs="Arial"/>
        </w:rPr>
        <w:t xml:space="preserve"> </w:t>
      </w:r>
      <w:r w:rsidRPr="00D57356">
        <w:rPr>
          <w:rFonts w:cs="Arial"/>
        </w:rPr>
        <w:t>перевозок:</w:t>
      </w:r>
      <w:r w:rsidR="00D57356" w:rsidRPr="00D57356">
        <w:rPr>
          <w:rFonts w:cs="Arial"/>
        </w:rPr>
        <w:t>_____</w:t>
      </w:r>
      <w:r w:rsidR="00C6497D" w:rsidRPr="00D57356">
        <w:rPr>
          <w:rFonts w:cs="Arial"/>
        </w:rPr>
        <w:t>____________________________________________</w:t>
      </w:r>
      <w:r w:rsidRPr="00D57356">
        <w:rPr>
          <w:rFonts w:cs="Arial"/>
        </w:rPr>
        <w:t xml:space="preserve"> ________</w:t>
      </w:r>
      <w:r w:rsidR="00C6497D" w:rsidRPr="00D57356">
        <w:rPr>
          <w:rFonts w:cs="Arial"/>
        </w:rPr>
        <w:t>__________________________</w:t>
      </w:r>
      <w:r w:rsidRPr="00D57356">
        <w:rPr>
          <w:rFonts w:cs="Arial"/>
        </w:rPr>
        <w:t>________________________________________________________________________________________________________________________</w:t>
      </w:r>
      <w:r w:rsidRPr="00D57356">
        <w:rPr>
          <w:rStyle w:val="2Exact"/>
          <w:sz w:val="24"/>
          <w:szCs w:val="24"/>
        </w:rPr>
        <w:t>2. Вид, количество и класс подвижного состава</w:t>
      </w:r>
      <w:r w:rsidR="00D57356">
        <w:rPr>
          <w:rStyle w:val="2Exact"/>
          <w:sz w:val="24"/>
          <w:szCs w:val="24"/>
        </w:rPr>
        <w:t xml:space="preserve"> ____________________________________</w:t>
      </w:r>
      <w:r w:rsidRPr="00D57356">
        <w:rPr>
          <w:rStyle w:val="2Exact"/>
          <w:sz w:val="24"/>
          <w:szCs w:val="24"/>
        </w:rPr>
        <w:t xml:space="preserve"> ________________________________________________________________________________________________________________________________________________________</w:t>
      </w:r>
    </w:p>
    <w:p w:rsidR="005B2C6D" w:rsidRPr="00C6497D" w:rsidRDefault="005B2C6D" w:rsidP="005B2C6D">
      <w:pPr>
        <w:spacing w:line="320" w:lineRule="exact"/>
        <w:jc w:val="both"/>
        <w:rPr>
          <w:rStyle w:val="2Exact"/>
          <w:sz w:val="24"/>
          <w:szCs w:val="24"/>
        </w:rPr>
      </w:pPr>
      <w:r w:rsidRPr="00C6497D">
        <w:rPr>
          <w:rStyle w:val="2Exact"/>
          <w:sz w:val="24"/>
          <w:szCs w:val="24"/>
        </w:rPr>
        <w:t>3. Информация об остановочных пунктах:</w:t>
      </w:r>
    </w:p>
    <w:p w:rsidR="005B2C6D" w:rsidRPr="00C6497D" w:rsidRDefault="005B2C6D" w:rsidP="005B2C6D">
      <w:pPr>
        <w:spacing w:before="4" w:line="240" w:lineRule="exact"/>
        <w:jc w:val="both"/>
        <w:rPr>
          <w:rStyle w:val="2Exact"/>
          <w:sz w:val="24"/>
          <w:szCs w:val="24"/>
        </w:rPr>
      </w:pPr>
      <w:r w:rsidRPr="00C6497D">
        <w:rPr>
          <w:rStyle w:val="2Exact"/>
          <w:sz w:val="24"/>
          <w:szCs w:val="24"/>
        </w:rPr>
        <w:t>1) Расстояния между остановочными пунктами на маршруте регулярных перевозок, расстояния от начального и конечного остановочных пунктов маршрута регулярных перевозок до этих остановочных пунктов: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572"/>
        <w:gridCol w:w="1854"/>
        <w:gridCol w:w="1699"/>
        <w:gridCol w:w="2416"/>
        <w:gridCol w:w="1818"/>
        <w:gridCol w:w="1549"/>
      </w:tblGrid>
      <w:tr w:rsidR="005B2C6D" w:rsidRPr="00C6497D" w:rsidTr="001C5878">
        <w:trPr>
          <w:trHeight w:hRule="exact" w:val="1764"/>
          <w:jc w:val="center"/>
        </w:trPr>
        <w:tc>
          <w:tcPr>
            <w:tcW w:w="572" w:type="dxa"/>
            <w:tcBorders>
              <w:top w:val="single" w:sz="4" w:space="0" w:color="auto"/>
              <w:left w:val="single" w:sz="4" w:space="0" w:color="auto"/>
            </w:tcBorders>
            <w:shd w:val="clear" w:color="auto" w:fill="FFFFFF"/>
            <w:vAlign w:val="center"/>
          </w:tcPr>
          <w:p w:rsidR="005B2C6D" w:rsidRPr="00C6497D" w:rsidRDefault="005B2C6D" w:rsidP="001C5878">
            <w:pPr>
              <w:spacing w:after="60" w:line="230" w:lineRule="exact"/>
              <w:jc w:val="center"/>
            </w:pPr>
            <w:r w:rsidRPr="00C6497D">
              <w:rPr>
                <w:rStyle w:val="211"/>
                <w:sz w:val="24"/>
                <w:szCs w:val="24"/>
              </w:rPr>
              <w:t>№</w:t>
            </w:r>
          </w:p>
          <w:p w:rsidR="005B2C6D" w:rsidRPr="00C6497D" w:rsidRDefault="005B2C6D" w:rsidP="001C5878">
            <w:pPr>
              <w:spacing w:before="60" w:line="230" w:lineRule="exact"/>
              <w:jc w:val="center"/>
            </w:pPr>
            <w:proofErr w:type="gramStart"/>
            <w:r w:rsidRPr="00C6497D">
              <w:rPr>
                <w:rStyle w:val="211"/>
                <w:sz w:val="24"/>
                <w:szCs w:val="24"/>
              </w:rPr>
              <w:t>п</w:t>
            </w:r>
            <w:proofErr w:type="gramEnd"/>
            <w:r w:rsidRPr="00C6497D">
              <w:rPr>
                <w:rStyle w:val="211"/>
                <w:sz w:val="24"/>
                <w:szCs w:val="24"/>
              </w:rPr>
              <w:t>/п</w:t>
            </w:r>
          </w:p>
        </w:tc>
        <w:tc>
          <w:tcPr>
            <w:tcW w:w="1854"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w:t>
            </w:r>
          </w:p>
          <w:p w:rsidR="005B2C6D" w:rsidRPr="00C6497D" w:rsidRDefault="005B2C6D" w:rsidP="001C5878">
            <w:pPr>
              <w:spacing w:line="274" w:lineRule="exact"/>
              <w:jc w:val="center"/>
            </w:pPr>
            <w:r w:rsidRPr="00C6497D">
              <w:rPr>
                <w:rStyle w:val="211"/>
                <w:sz w:val="24"/>
                <w:szCs w:val="24"/>
              </w:rPr>
              <w:t>между</w:t>
            </w:r>
          </w:p>
          <w:p w:rsidR="005B2C6D" w:rsidRPr="00C6497D" w:rsidRDefault="005B2C6D" w:rsidP="001C5878">
            <w:pPr>
              <w:spacing w:line="274" w:lineRule="exact"/>
              <w:ind w:left="140"/>
              <w:jc w:val="center"/>
            </w:pPr>
            <w:r w:rsidRPr="00C6497D">
              <w:rPr>
                <w:rStyle w:val="211"/>
                <w:sz w:val="24"/>
                <w:szCs w:val="24"/>
              </w:rPr>
              <w:t>остановочными</w:t>
            </w:r>
          </w:p>
          <w:p w:rsidR="005B2C6D" w:rsidRPr="00C6497D" w:rsidRDefault="005B2C6D" w:rsidP="001C5878">
            <w:pPr>
              <w:spacing w:line="274" w:lineRule="exact"/>
              <w:jc w:val="center"/>
            </w:pPr>
            <w:r w:rsidRPr="00C6497D">
              <w:rPr>
                <w:rStyle w:val="211"/>
                <w:sz w:val="24"/>
                <w:szCs w:val="24"/>
              </w:rPr>
              <w:t>пунктами</w:t>
            </w:r>
          </w:p>
        </w:tc>
        <w:tc>
          <w:tcPr>
            <w:tcW w:w="1699"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 от начального пункта</w:t>
            </w:r>
          </w:p>
        </w:tc>
        <w:tc>
          <w:tcPr>
            <w:tcW w:w="2416"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Наименование</w:t>
            </w:r>
          </w:p>
          <w:p w:rsidR="005B2C6D" w:rsidRPr="00C6497D" w:rsidRDefault="005B2C6D" w:rsidP="001C5878">
            <w:pPr>
              <w:spacing w:line="274" w:lineRule="exact"/>
              <w:jc w:val="center"/>
            </w:pPr>
            <w:r w:rsidRPr="00C6497D">
              <w:rPr>
                <w:rStyle w:val="211"/>
                <w:sz w:val="24"/>
                <w:szCs w:val="24"/>
              </w:rPr>
              <w:t>остановочных</w:t>
            </w:r>
          </w:p>
          <w:p w:rsidR="005B2C6D" w:rsidRPr="00C6497D" w:rsidRDefault="005B2C6D" w:rsidP="001C5878">
            <w:pPr>
              <w:spacing w:line="274" w:lineRule="exact"/>
              <w:jc w:val="center"/>
            </w:pPr>
            <w:r w:rsidRPr="00C6497D">
              <w:rPr>
                <w:rStyle w:val="211"/>
                <w:sz w:val="24"/>
                <w:szCs w:val="24"/>
              </w:rPr>
              <w:t>пунктов</w:t>
            </w:r>
          </w:p>
        </w:tc>
        <w:tc>
          <w:tcPr>
            <w:tcW w:w="1818"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 между остановочными пунктами</w:t>
            </w:r>
          </w:p>
        </w:tc>
        <w:tc>
          <w:tcPr>
            <w:tcW w:w="1549"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 xml:space="preserve">Расстояние </w:t>
            </w:r>
            <w:proofErr w:type="gramStart"/>
            <w:r w:rsidRPr="00C6497D">
              <w:rPr>
                <w:rStyle w:val="211"/>
                <w:sz w:val="24"/>
                <w:szCs w:val="24"/>
              </w:rPr>
              <w:t>от</w:t>
            </w:r>
            <w:proofErr w:type="gramEnd"/>
          </w:p>
          <w:p w:rsidR="005B2C6D" w:rsidRPr="00C6497D" w:rsidRDefault="005B2C6D" w:rsidP="001C5878">
            <w:pPr>
              <w:spacing w:line="274" w:lineRule="exact"/>
              <w:jc w:val="center"/>
            </w:pPr>
            <w:r w:rsidRPr="00C6497D">
              <w:rPr>
                <w:rStyle w:val="211"/>
                <w:sz w:val="24"/>
                <w:szCs w:val="24"/>
              </w:rPr>
              <w:t>конечного</w:t>
            </w:r>
          </w:p>
          <w:p w:rsidR="005B2C6D" w:rsidRPr="00C6497D" w:rsidRDefault="005B2C6D" w:rsidP="001C5878">
            <w:pPr>
              <w:spacing w:line="274" w:lineRule="exact"/>
              <w:jc w:val="center"/>
            </w:pPr>
            <w:r w:rsidRPr="00C6497D">
              <w:rPr>
                <w:rStyle w:val="211"/>
                <w:sz w:val="24"/>
                <w:szCs w:val="24"/>
              </w:rPr>
              <w:t>пункта</w:t>
            </w:r>
          </w:p>
        </w:tc>
      </w:tr>
      <w:tr w:rsidR="005B2C6D" w:rsidRPr="00C6497D" w:rsidTr="001C5878">
        <w:trPr>
          <w:trHeight w:hRule="exact" w:val="299"/>
          <w:jc w:val="center"/>
        </w:trPr>
        <w:tc>
          <w:tcPr>
            <w:tcW w:w="572"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60"/>
            </w:pPr>
            <w:r w:rsidRPr="00C6497D">
              <w:rPr>
                <w:rStyle w:val="211"/>
                <w:sz w:val="24"/>
                <w:szCs w:val="24"/>
              </w:rPr>
              <w:t>1</w:t>
            </w:r>
          </w:p>
        </w:tc>
        <w:tc>
          <w:tcPr>
            <w:tcW w:w="1854"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center"/>
            </w:pPr>
            <w:r w:rsidRPr="00C6497D">
              <w:rPr>
                <w:rStyle w:val="211"/>
                <w:sz w:val="24"/>
                <w:szCs w:val="24"/>
              </w:rPr>
              <w:t>2</w:t>
            </w:r>
          </w:p>
        </w:tc>
        <w:tc>
          <w:tcPr>
            <w:tcW w:w="169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2416"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1818"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c>
          <w:tcPr>
            <w:tcW w:w="1549" w:type="dxa"/>
            <w:tcBorders>
              <w:top w:val="single" w:sz="4" w:space="0" w:color="auto"/>
              <w:left w:val="single" w:sz="4" w:space="0" w:color="auto"/>
              <w:right w:val="single" w:sz="4" w:space="0" w:color="auto"/>
            </w:tcBorders>
            <w:shd w:val="clear" w:color="auto" w:fill="FFFFFF"/>
            <w:vAlign w:val="bottom"/>
          </w:tcPr>
          <w:p w:rsidR="005B2C6D" w:rsidRPr="00C6497D" w:rsidRDefault="005B2C6D" w:rsidP="001C5878">
            <w:pPr>
              <w:spacing w:line="230" w:lineRule="exact"/>
              <w:jc w:val="center"/>
            </w:pPr>
            <w:r w:rsidRPr="00C6497D">
              <w:rPr>
                <w:rStyle w:val="211"/>
                <w:sz w:val="24"/>
                <w:szCs w:val="24"/>
              </w:rPr>
              <w:t>6</w:t>
            </w:r>
          </w:p>
        </w:tc>
      </w:tr>
      <w:tr w:rsidR="005B2C6D" w:rsidRPr="00C6497D" w:rsidTr="001C5878">
        <w:trPr>
          <w:trHeight w:hRule="exact" w:val="277"/>
          <w:jc w:val="center"/>
        </w:trPr>
        <w:tc>
          <w:tcPr>
            <w:tcW w:w="572"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ind w:left="260"/>
            </w:pPr>
            <w:r w:rsidRPr="00C6497D">
              <w:rPr>
                <w:rStyle w:val="211"/>
                <w:sz w:val="24"/>
                <w:szCs w:val="24"/>
              </w:rPr>
              <w:t>1</w:t>
            </w:r>
          </w:p>
        </w:tc>
        <w:tc>
          <w:tcPr>
            <w:tcW w:w="1854"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699"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416"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818"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54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Default="005B2C6D" w:rsidP="005B2C6D">
      <w:pPr>
        <w:spacing w:line="280" w:lineRule="exact"/>
        <w:rPr>
          <w:rStyle w:val="Exact"/>
          <w:rFonts w:ascii="Arial" w:hAnsi="Arial" w:cs="Arial"/>
          <w:sz w:val="24"/>
          <w:szCs w:val="24"/>
          <w:u w:val="none"/>
        </w:rPr>
      </w:pPr>
    </w:p>
    <w:p w:rsidR="00B71EDB" w:rsidRDefault="00B71EDB" w:rsidP="005B2C6D">
      <w:pPr>
        <w:spacing w:line="280" w:lineRule="exact"/>
        <w:rPr>
          <w:rStyle w:val="Exact"/>
          <w:sz w:val="24"/>
          <w:szCs w:val="24"/>
          <w:u w:val="none"/>
        </w:rPr>
      </w:pPr>
    </w:p>
    <w:p w:rsidR="00B71EDB" w:rsidRDefault="00B71EDB" w:rsidP="005B2C6D">
      <w:pPr>
        <w:spacing w:line="280" w:lineRule="exact"/>
        <w:rPr>
          <w:rStyle w:val="Exact"/>
          <w:sz w:val="24"/>
          <w:szCs w:val="24"/>
          <w:u w:val="none"/>
        </w:rPr>
      </w:pPr>
    </w:p>
    <w:p w:rsidR="005B2C6D" w:rsidRPr="00C6497D" w:rsidRDefault="005B2C6D" w:rsidP="005B2C6D">
      <w:pPr>
        <w:spacing w:line="280" w:lineRule="exact"/>
      </w:pPr>
      <w:r w:rsidRPr="00C6497D">
        <w:rPr>
          <w:rStyle w:val="Exact"/>
          <w:sz w:val="24"/>
          <w:szCs w:val="24"/>
          <w:u w:val="none"/>
        </w:rPr>
        <w:lastRenderedPageBreak/>
        <w:t>2) оборудование остановочных пунктов:</w:t>
      </w:r>
    </w:p>
    <w:p w:rsidR="005B2C6D" w:rsidRPr="00C6497D" w:rsidRDefault="005B2C6D" w:rsidP="005B2C6D">
      <w:pPr>
        <w:tabs>
          <w:tab w:val="left" w:pos="416"/>
          <w:tab w:val="left" w:leader="underscore" w:pos="8984"/>
        </w:tabs>
        <w:jc w:val="both"/>
      </w:pPr>
    </w:p>
    <w:tbl>
      <w:tblPr>
        <w:tblOverlap w:val="never"/>
        <w:tblW w:w="0" w:type="auto"/>
        <w:jc w:val="center"/>
        <w:tblLayout w:type="fixed"/>
        <w:tblCellMar>
          <w:left w:w="10" w:type="dxa"/>
          <w:right w:w="10" w:type="dxa"/>
        </w:tblCellMar>
        <w:tblLook w:val="00A0" w:firstRow="1" w:lastRow="0" w:firstColumn="1" w:lastColumn="0" w:noHBand="0" w:noVBand="0"/>
      </w:tblPr>
      <w:tblGrid>
        <w:gridCol w:w="569"/>
        <w:gridCol w:w="3006"/>
        <w:gridCol w:w="2405"/>
        <w:gridCol w:w="1955"/>
        <w:gridCol w:w="1706"/>
      </w:tblGrid>
      <w:tr w:rsidR="005B2C6D" w:rsidRPr="00C6497D" w:rsidTr="001C5878">
        <w:trPr>
          <w:trHeight w:hRule="exact" w:val="853"/>
          <w:jc w:val="center"/>
        </w:trPr>
        <w:tc>
          <w:tcPr>
            <w:tcW w:w="569" w:type="dxa"/>
            <w:tcBorders>
              <w:top w:val="single" w:sz="4" w:space="0" w:color="auto"/>
              <w:left w:val="single" w:sz="4" w:space="0" w:color="auto"/>
            </w:tcBorders>
            <w:shd w:val="clear" w:color="auto" w:fill="FFFFFF"/>
            <w:vAlign w:val="center"/>
          </w:tcPr>
          <w:p w:rsidR="005B2C6D" w:rsidRPr="00C6497D" w:rsidRDefault="005B2C6D" w:rsidP="001C5878">
            <w:pPr>
              <w:spacing w:after="60" w:line="230" w:lineRule="exact"/>
              <w:ind w:left="200"/>
              <w:jc w:val="center"/>
            </w:pPr>
            <w:r w:rsidRPr="00C6497D">
              <w:rPr>
                <w:rStyle w:val="211"/>
                <w:sz w:val="24"/>
                <w:szCs w:val="24"/>
              </w:rPr>
              <w:t>№</w:t>
            </w:r>
          </w:p>
          <w:p w:rsidR="005B2C6D" w:rsidRPr="00C6497D" w:rsidRDefault="005B2C6D" w:rsidP="001C5878">
            <w:pPr>
              <w:spacing w:before="60" w:line="230" w:lineRule="exact"/>
              <w:ind w:left="200"/>
              <w:jc w:val="center"/>
            </w:pPr>
            <w:proofErr w:type="gramStart"/>
            <w:r w:rsidRPr="00C6497D">
              <w:rPr>
                <w:rStyle w:val="211"/>
                <w:sz w:val="24"/>
                <w:szCs w:val="24"/>
              </w:rPr>
              <w:t>п</w:t>
            </w:r>
            <w:proofErr w:type="gramEnd"/>
            <w:r w:rsidRPr="00C6497D">
              <w:rPr>
                <w:rStyle w:val="211"/>
                <w:sz w:val="24"/>
                <w:szCs w:val="24"/>
              </w:rPr>
              <w:t>/п</w:t>
            </w:r>
          </w:p>
        </w:tc>
        <w:tc>
          <w:tcPr>
            <w:tcW w:w="3006"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 остановочного пункта</w:t>
            </w:r>
          </w:p>
        </w:tc>
        <w:tc>
          <w:tcPr>
            <w:tcW w:w="2405"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 заездного кармана</w:t>
            </w:r>
          </w:p>
        </w:tc>
        <w:tc>
          <w:tcPr>
            <w:tcW w:w="1955"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посадочной</w:t>
            </w:r>
          </w:p>
          <w:p w:rsidR="005B2C6D" w:rsidRPr="00C6497D" w:rsidRDefault="005B2C6D" w:rsidP="001C5878">
            <w:pPr>
              <w:spacing w:line="274" w:lineRule="exact"/>
              <w:jc w:val="center"/>
            </w:pPr>
            <w:r w:rsidRPr="00C6497D">
              <w:rPr>
                <w:rStyle w:val="211"/>
                <w:sz w:val="24"/>
                <w:szCs w:val="24"/>
              </w:rPr>
              <w:t>площадки</w:t>
            </w:r>
          </w:p>
        </w:tc>
        <w:tc>
          <w:tcPr>
            <w:tcW w:w="1706"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 павильона для пассажиров</w:t>
            </w:r>
          </w:p>
        </w:tc>
      </w:tr>
      <w:tr w:rsidR="005B2C6D" w:rsidRPr="00C6497D" w:rsidTr="001C5878">
        <w:trPr>
          <w:trHeight w:hRule="exact" w:val="288"/>
          <w:jc w:val="center"/>
        </w:trPr>
        <w:tc>
          <w:tcPr>
            <w:tcW w:w="569"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60"/>
            </w:pPr>
            <w:r w:rsidRPr="00C6497D">
              <w:t>1</w:t>
            </w:r>
          </w:p>
        </w:tc>
        <w:tc>
          <w:tcPr>
            <w:tcW w:w="3006"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2</w:t>
            </w:r>
          </w:p>
        </w:tc>
        <w:tc>
          <w:tcPr>
            <w:tcW w:w="2405"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1955"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1706"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r>
      <w:tr w:rsidR="005B2C6D" w:rsidRPr="00C6497D" w:rsidTr="001C5878">
        <w:trPr>
          <w:trHeight w:hRule="exact" w:val="284"/>
          <w:jc w:val="center"/>
        </w:trPr>
        <w:tc>
          <w:tcPr>
            <w:tcW w:w="569"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ind w:left="260"/>
            </w:pPr>
            <w:r w:rsidRPr="00C6497D">
              <w:rPr>
                <w:rStyle w:val="211"/>
                <w:sz w:val="24"/>
                <w:szCs w:val="24"/>
              </w:rPr>
              <w:t>1</w:t>
            </w:r>
          </w:p>
        </w:tc>
        <w:tc>
          <w:tcPr>
            <w:tcW w:w="3006"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405"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955"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706"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Pr="00C6497D" w:rsidRDefault="005B2C6D" w:rsidP="005B2C6D">
      <w:pPr>
        <w:spacing w:line="360" w:lineRule="exact"/>
        <w:jc w:val="both"/>
        <w:rPr>
          <w:rStyle w:val="2Exact"/>
          <w:sz w:val="24"/>
          <w:szCs w:val="24"/>
        </w:rPr>
      </w:pPr>
    </w:p>
    <w:p w:rsidR="005B2C6D" w:rsidRPr="00C6497D" w:rsidRDefault="005B2C6D" w:rsidP="005B2C6D">
      <w:pPr>
        <w:spacing w:line="360" w:lineRule="exact"/>
        <w:jc w:val="both"/>
      </w:pPr>
      <w:r w:rsidRPr="00C6497D">
        <w:rPr>
          <w:noProof/>
        </w:rPr>
        <mc:AlternateContent>
          <mc:Choice Requires="wps">
            <w:drawing>
              <wp:anchor distT="0" distB="0" distL="63500" distR="63500" simplePos="0" relativeHeight="251659264" behindDoc="0" locked="0" layoutInCell="1" allowOverlap="1" wp14:anchorId="03A5CFE3" wp14:editId="0B24D870">
                <wp:simplePos x="0" y="0"/>
                <wp:positionH relativeFrom="margin">
                  <wp:posOffset>4445</wp:posOffset>
                </wp:positionH>
                <wp:positionV relativeFrom="paragraph">
                  <wp:posOffset>4790440</wp:posOffset>
                </wp:positionV>
                <wp:extent cx="4178935" cy="175260"/>
                <wp:effectExtent l="4445" t="0" r="0" b="381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9D" w:rsidRDefault="00C96E9D" w:rsidP="005B2C6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pt;margin-top:377.2pt;width:329.05pt;height:13.8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" filled="f" stroked="f">
                <v:textbox style="mso-fit-shape-to-text:t" inset="0,0,0,0">
                  <w:txbxContent>
                    <w:p w:rsidR="00C96E9D" w:rsidRDefault="00C96E9D" w:rsidP="005B2C6D"/>
                  </w:txbxContent>
                </v:textbox>
                <w10:wrap anchorx="margin"/>
              </v:shape>
            </w:pict>
          </mc:Fallback>
        </mc:AlternateContent>
      </w:r>
      <w:r w:rsidRPr="00C6497D">
        <w:rPr>
          <w:noProof/>
        </w:rPr>
        <mc:AlternateContent>
          <mc:Choice Requires="wps">
            <w:drawing>
              <wp:anchor distT="0" distB="0" distL="63500" distR="63500" simplePos="0" relativeHeight="251660288" behindDoc="0" locked="0" layoutInCell="1" allowOverlap="1" wp14:anchorId="1F900829" wp14:editId="7395E26A">
                <wp:simplePos x="0" y="0"/>
                <wp:positionH relativeFrom="margin">
                  <wp:posOffset>13970</wp:posOffset>
                </wp:positionH>
                <wp:positionV relativeFrom="paragraph">
                  <wp:posOffset>4987925</wp:posOffset>
                </wp:positionV>
                <wp:extent cx="6135370" cy="175260"/>
                <wp:effectExtent l="4445" t="0" r="3810" b="190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9D" w:rsidRDefault="00C96E9D" w:rsidP="005B2C6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pt;margin-top:392.75pt;width:483.1pt;height:13.8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jl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" filled="f" stroked="f">
                <v:textbox style="mso-fit-shape-to-text:t" inset="0,0,0,0">
                  <w:txbxContent>
                    <w:p w:rsidR="00C96E9D" w:rsidRDefault="00C96E9D" w:rsidP="005B2C6D"/>
                  </w:txbxContent>
                </v:textbox>
                <w10:wrap anchorx="margin"/>
              </v:shape>
            </w:pict>
          </mc:Fallback>
        </mc:AlternateContent>
      </w:r>
      <w:r w:rsidRPr="00C6497D">
        <w:rPr>
          <w:rStyle w:val="2Exact"/>
          <w:sz w:val="24"/>
          <w:szCs w:val="24"/>
        </w:rPr>
        <w:t>4. Сведения о трассе маршрута регулярных перевозок:</w:t>
      </w:r>
    </w:p>
    <w:p w:rsidR="005B2C6D" w:rsidRPr="00C6497D" w:rsidRDefault="005B2C6D" w:rsidP="005B2C6D">
      <w:pPr>
        <w:spacing w:line="360" w:lineRule="exact"/>
        <w:jc w:val="both"/>
      </w:pPr>
    </w:p>
    <w:tbl>
      <w:tblPr>
        <w:tblOverlap w:val="never"/>
        <w:tblW w:w="0" w:type="auto"/>
        <w:jc w:val="center"/>
        <w:tblLayout w:type="fixed"/>
        <w:tblCellMar>
          <w:left w:w="10" w:type="dxa"/>
          <w:right w:w="10" w:type="dxa"/>
        </w:tblCellMar>
        <w:tblLook w:val="00A0" w:firstRow="1" w:lastRow="0" w:firstColumn="1" w:lastColumn="0" w:noHBand="0" w:noVBand="0"/>
      </w:tblPr>
      <w:tblGrid>
        <w:gridCol w:w="533"/>
        <w:gridCol w:w="1523"/>
        <w:gridCol w:w="1235"/>
        <w:gridCol w:w="1444"/>
        <w:gridCol w:w="1249"/>
        <w:gridCol w:w="1213"/>
        <w:gridCol w:w="1498"/>
        <w:gridCol w:w="968"/>
      </w:tblGrid>
      <w:tr w:rsidR="005B2C6D" w:rsidRPr="00C6497D" w:rsidTr="001C5878">
        <w:trPr>
          <w:trHeight w:hRule="exact" w:val="299"/>
          <w:jc w:val="center"/>
        </w:trPr>
        <w:tc>
          <w:tcPr>
            <w:tcW w:w="533"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w:t>
            </w:r>
          </w:p>
          <w:p w:rsidR="005B2C6D" w:rsidRPr="00C6497D" w:rsidRDefault="005B2C6D" w:rsidP="001C5878">
            <w:pPr>
              <w:spacing w:before="60" w:line="230" w:lineRule="exact"/>
              <w:jc w:val="center"/>
            </w:pPr>
            <w:proofErr w:type="gramStart"/>
            <w:r w:rsidRPr="00C6497D">
              <w:rPr>
                <w:rStyle w:val="211"/>
                <w:sz w:val="24"/>
                <w:szCs w:val="24"/>
              </w:rPr>
              <w:t>п</w:t>
            </w:r>
            <w:proofErr w:type="gramEnd"/>
            <w:r w:rsidRPr="00C6497D">
              <w:rPr>
                <w:rStyle w:val="211"/>
                <w:sz w:val="24"/>
                <w:szCs w:val="24"/>
              </w:rPr>
              <w:t>/п</w:t>
            </w:r>
          </w:p>
        </w:tc>
        <w:tc>
          <w:tcPr>
            <w:tcW w:w="9130" w:type="dxa"/>
            <w:gridSpan w:val="7"/>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Участок улично-дорожной сети</w:t>
            </w:r>
          </w:p>
        </w:tc>
      </w:tr>
      <w:tr w:rsidR="005B2C6D" w:rsidRPr="00C6497D" w:rsidTr="001C5878">
        <w:trPr>
          <w:trHeight w:hRule="exact" w:val="918"/>
          <w:jc w:val="center"/>
        </w:trPr>
        <w:tc>
          <w:tcPr>
            <w:tcW w:w="533" w:type="dxa"/>
            <w:vMerge/>
            <w:tcBorders>
              <w:left w:val="single" w:sz="4" w:space="0" w:color="auto"/>
            </w:tcBorders>
            <w:shd w:val="clear" w:color="auto" w:fill="FFFFFF"/>
            <w:vAlign w:val="center"/>
          </w:tcPr>
          <w:p w:rsidR="005B2C6D" w:rsidRPr="00C6497D" w:rsidRDefault="005B2C6D" w:rsidP="001C5878">
            <w:pPr>
              <w:jc w:val="center"/>
            </w:pPr>
          </w:p>
        </w:tc>
        <w:tc>
          <w:tcPr>
            <w:tcW w:w="1523"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proofErr w:type="spellStart"/>
            <w:r w:rsidRPr="00C6497D">
              <w:rPr>
                <w:rStyle w:val="211"/>
                <w:sz w:val="24"/>
                <w:szCs w:val="24"/>
              </w:rPr>
              <w:t>Наименова</w:t>
            </w:r>
            <w:proofErr w:type="spellEnd"/>
            <w:r w:rsidRPr="00C6497D">
              <w:rPr>
                <w:rStyle w:val="211"/>
                <w:sz w:val="24"/>
                <w:szCs w:val="24"/>
              </w:rPr>
              <w:softHyphen/>
            </w:r>
          </w:p>
          <w:p w:rsidR="005B2C6D" w:rsidRPr="00C6497D" w:rsidRDefault="005B2C6D" w:rsidP="001C5878">
            <w:pPr>
              <w:spacing w:line="274" w:lineRule="exact"/>
              <w:jc w:val="center"/>
            </w:pPr>
            <w:proofErr w:type="spellStart"/>
            <w:r w:rsidRPr="00C6497D">
              <w:rPr>
                <w:rStyle w:val="211"/>
                <w:sz w:val="24"/>
                <w:szCs w:val="24"/>
              </w:rPr>
              <w:t>ние</w:t>
            </w:r>
            <w:proofErr w:type="spellEnd"/>
          </w:p>
          <w:p w:rsidR="005B2C6D" w:rsidRPr="00C6497D" w:rsidRDefault="005B2C6D" w:rsidP="001C5878">
            <w:pPr>
              <w:spacing w:line="274" w:lineRule="exact"/>
              <w:jc w:val="center"/>
            </w:pPr>
            <w:r w:rsidRPr="00C6497D">
              <w:rPr>
                <w:rStyle w:val="211"/>
                <w:sz w:val="24"/>
                <w:szCs w:val="24"/>
              </w:rPr>
              <w:t>автомобиль</w:t>
            </w:r>
            <w:r w:rsidRPr="00C6497D">
              <w:rPr>
                <w:rStyle w:val="211"/>
                <w:sz w:val="24"/>
                <w:szCs w:val="24"/>
              </w:rPr>
              <w:softHyphen/>
            </w:r>
          </w:p>
          <w:p w:rsidR="005B2C6D" w:rsidRPr="00C6497D" w:rsidRDefault="005B2C6D" w:rsidP="001C5878">
            <w:pPr>
              <w:spacing w:line="274" w:lineRule="exact"/>
              <w:jc w:val="center"/>
            </w:pPr>
            <w:r w:rsidRPr="00C6497D">
              <w:rPr>
                <w:rStyle w:val="211"/>
                <w:sz w:val="24"/>
                <w:szCs w:val="24"/>
              </w:rPr>
              <w:t>ной</w:t>
            </w:r>
          </w:p>
          <w:p w:rsidR="005B2C6D" w:rsidRPr="00C6497D" w:rsidRDefault="005B2C6D" w:rsidP="001C5878">
            <w:pPr>
              <w:spacing w:line="274" w:lineRule="exact"/>
              <w:jc w:val="center"/>
            </w:pPr>
            <w:r w:rsidRPr="00C6497D">
              <w:rPr>
                <w:rStyle w:val="211"/>
                <w:sz w:val="24"/>
                <w:szCs w:val="24"/>
              </w:rPr>
              <w:t>дороги</w:t>
            </w:r>
          </w:p>
        </w:tc>
        <w:tc>
          <w:tcPr>
            <w:tcW w:w="1235"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proofErr w:type="spellStart"/>
            <w:r w:rsidRPr="00C6497D">
              <w:rPr>
                <w:rStyle w:val="211"/>
                <w:sz w:val="24"/>
                <w:szCs w:val="24"/>
              </w:rPr>
              <w:t>Началь</w:t>
            </w:r>
            <w:proofErr w:type="spellEnd"/>
            <w:r w:rsidRPr="00C6497D">
              <w:rPr>
                <w:rStyle w:val="211"/>
                <w:sz w:val="24"/>
                <w:szCs w:val="24"/>
              </w:rPr>
              <w:softHyphen/>
            </w:r>
          </w:p>
          <w:p w:rsidR="005B2C6D" w:rsidRPr="00C6497D" w:rsidRDefault="005B2C6D" w:rsidP="001C5878">
            <w:pPr>
              <w:spacing w:line="274" w:lineRule="exact"/>
              <w:jc w:val="center"/>
            </w:pPr>
            <w:proofErr w:type="spellStart"/>
            <w:r w:rsidRPr="00C6497D">
              <w:rPr>
                <w:rStyle w:val="211"/>
                <w:sz w:val="24"/>
                <w:szCs w:val="24"/>
              </w:rPr>
              <w:t>ный</w:t>
            </w:r>
            <w:proofErr w:type="spellEnd"/>
            <w:r w:rsidRPr="00C6497D">
              <w:rPr>
                <w:rStyle w:val="211"/>
                <w:sz w:val="24"/>
                <w:szCs w:val="24"/>
              </w:rPr>
              <w:t>,</w:t>
            </w:r>
          </w:p>
          <w:p w:rsidR="005B2C6D" w:rsidRPr="00C6497D" w:rsidRDefault="005B2C6D" w:rsidP="001C5878">
            <w:pPr>
              <w:spacing w:line="274" w:lineRule="exact"/>
              <w:jc w:val="center"/>
            </w:pPr>
            <w:r w:rsidRPr="00C6497D">
              <w:rPr>
                <w:rStyle w:val="211"/>
                <w:sz w:val="24"/>
                <w:szCs w:val="24"/>
              </w:rPr>
              <w:t>конечный</w:t>
            </w:r>
          </w:p>
          <w:p w:rsidR="005B2C6D" w:rsidRPr="00C6497D" w:rsidRDefault="005B2C6D" w:rsidP="001C5878">
            <w:pPr>
              <w:spacing w:line="274" w:lineRule="exact"/>
              <w:jc w:val="center"/>
            </w:pPr>
            <w:r w:rsidRPr="00C6497D">
              <w:rPr>
                <w:rStyle w:val="211"/>
                <w:sz w:val="24"/>
                <w:szCs w:val="24"/>
              </w:rPr>
              <w:t>пункт</w:t>
            </w:r>
          </w:p>
        </w:tc>
        <w:tc>
          <w:tcPr>
            <w:tcW w:w="1444"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Протяжен</w:t>
            </w:r>
            <w:r w:rsidRPr="00C6497D">
              <w:rPr>
                <w:rStyle w:val="211"/>
                <w:sz w:val="24"/>
                <w:szCs w:val="24"/>
              </w:rPr>
              <w:softHyphen/>
            </w:r>
          </w:p>
          <w:p w:rsidR="005B2C6D" w:rsidRPr="00C6497D" w:rsidRDefault="005B2C6D" w:rsidP="001C5878">
            <w:pPr>
              <w:spacing w:line="274" w:lineRule="exact"/>
              <w:jc w:val="center"/>
            </w:pPr>
            <w:proofErr w:type="spellStart"/>
            <w:r w:rsidRPr="00C6497D">
              <w:rPr>
                <w:rStyle w:val="211"/>
                <w:sz w:val="24"/>
                <w:szCs w:val="24"/>
              </w:rPr>
              <w:t>ность</w:t>
            </w:r>
            <w:proofErr w:type="spellEnd"/>
          </w:p>
          <w:p w:rsidR="005B2C6D" w:rsidRPr="00C6497D" w:rsidRDefault="005B2C6D" w:rsidP="001C5878">
            <w:pPr>
              <w:spacing w:line="274" w:lineRule="exact"/>
              <w:jc w:val="center"/>
            </w:pPr>
            <w:r w:rsidRPr="00C6497D">
              <w:rPr>
                <w:rStyle w:val="211"/>
                <w:sz w:val="24"/>
                <w:szCs w:val="24"/>
              </w:rPr>
              <w:t xml:space="preserve">участка, </w:t>
            </w:r>
            <w:proofErr w:type="gramStart"/>
            <w:r w:rsidRPr="00C6497D">
              <w:rPr>
                <w:rStyle w:val="211"/>
                <w:sz w:val="24"/>
                <w:szCs w:val="24"/>
              </w:rPr>
              <w:t>км</w:t>
            </w:r>
            <w:proofErr w:type="gramEnd"/>
          </w:p>
        </w:tc>
        <w:tc>
          <w:tcPr>
            <w:tcW w:w="1249"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Ширина,</w:t>
            </w:r>
          </w:p>
          <w:p w:rsidR="005B2C6D" w:rsidRPr="00C6497D" w:rsidRDefault="005B2C6D" w:rsidP="001C5878">
            <w:pPr>
              <w:spacing w:before="120" w:line="230" w:lineRule="exact"/>
              <w:jc w:val="center"/>
            </w:pPr>
            <w:r w:rsidRPr="00C6497D">
              <w:rPr>
                <w:rStyle w:val="211"/>
                <w:sz w:val="24"/>
                <w:szCs w:val="24"/>
              </w:rPr>
              <w:t>м</w:t>
            </w:r>
          </w:p>
        </w:tc>
        <w:tc>
          <w:tcPr>
            <w:tcW w:w="1213"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Тип</w:t>
            </w:r>
          </w:p>
          <w:p w:rsidR="005B2C6D" w:rsidRPr="00C6497D" w:rsidRDefault="005B2C6D" w:rsidP="001C5878">
            <w:pPr>
              <w:spacing w:before="120" w:line="230" w:lineRule="exact"/>
              <w:jc w:val="center"/>
            </w:pPr>
            <w:r w:rsidRPr="00C6497D">
              <w:rPr>
                <w:rStyle w:val="211"/>
                <w:sz w:val="24"/>
                <w:szCs w:val="24"/>
              </w:rPr>
              <w:t>покрытия</w:t>
            </w:r>
          </w:p>
        </w:tc>
        <w:tc>
          <w:tcPr>
            <w:tcW w:w="2466" w:type="dxa"/>
            <w:gridSpan w:val="2"/>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Собственник/ эксплуатирующая организация</w:t>
            </w:r>
          </w:p>
        </w:tc>
      </w:tr>
      <w:tr w:rsidR="005B2C6D" w:rsidRPr="00C6497D" w:rsidTr="001C5878">
        <w:trPr>
          <w:trHeight w:hRule="exact" w:val="835"/>
          <w:jc w:val="center"/>
        </w:trPr>
        <w:tc>
          <w:tcPr>
            <w:tcW w:w="533" w:type="dxa"/>
            <w:vMerge/>
            <w:tcBorders>
              <w:left w:val="single" w:sz="4" w:space="0" w:color="auto"/>
            </w:tcBorders>
            <w:shd w:val="clear" w:color="auto" w:fill="FFFFFF"/>
            <w:vAlign w:val="center"/>
          </w:tcPr>
          <w:p w:rsidR="005B2C6D" w:rsidRPr="00C6497D" w:rsidRDefault="005B2C6D" w:rsidP="001C5878">
            <w:pPr>
              <w:jc w:val="center"/>
            </w:pPr>
          </w:p>
        </w:tc>
        <w:tc>
          <w:tcPr>
            <w:tcW w:w="1523" w:type="dxa"/>
            <w:vMerge/>
            <w:tcBorders>
              <w:left w:val="single" w:sz="4" w:space="0" w:color="auto"/>
            </w:tcBorders>
            <w:shd w:val="clear" w:color="auto" w:fill="FFFFFF"/>
            <w:vAlign w:val="center"/>
          </w:tcPr>
          <w:p w:rsidR="005B2C6D" w:rsidRPr="00C6497D" w:rsidRDefault="005B2C6D" w:rsidP="001C5878">
            <w:pPr>
              <w:jc w:val="center"/>
            </w:pPr>
          </w:p>
        </w:tc>
        <w:tc>
          <w:tcPr>
            <w:tcW w:w="1235" w:type="dxa"/>
            <w:vMerge/>
            <w:tcBorders>
              <w:left w:val="single" w:sz="4" w:space="0" w:color="auto"/>
            </w:tcBorders>
            <w:shd w:val="clear" w:color="auto" w:fill="FFFFFF"/>
            <w:vAlign w:val="center"/>
          </w:tcPr>
          <w:p w:rsidR="005B2C6D" w:rsidRPr="00C6497D" w:rsidRDefault="005B2C6D" w:rsidP="001C5878">
            <w:pPr>
              <w:jc w:val="center"/>
            </w:pPr>
          </w:p>
        </w:tc>
        <w:tc>
          <w:tcPr>
            <w:tcW w:w="1444" w:type="dxa"/>
            <w:vMerge/>
            <w:tcBorders>
              <w:left w:val="single" w:sz="4" w:space="0" w:color="auto"/>
            </w:tcBorders>
            <w:shd w:val="clear" w:color="auto" w:fill="FFFFFF"/>
            <w:vAlign w:val="center"/>
          </w:tcPr>
          <w:p w:rsidR="005B2C6D" w:rsidRPr="00C6497D" w:rsidRDefault="005B2C6D" w:rsidP="001C5878">
            <w:pPr>
              <w:jc w:val="center"/>
            </w:pPr>
          </w:p>
        </w:tc>
        <w:tc>
          <w:tcPr>
            <w:tcW w:w="1249" w:type="dxa"/>
            <w:vMerge/>
            <w:tcBorders>
              <w:left w:val="single" w:sz="4" w:space="0" w:color="auto"/>
            </w:tcBorders>
            <w:shd w:val="clear" w:color="auto" w:fill="FFFFFF"/>
            <w:vAlign w:val="center"/>
          </w:tcPr>
          <w:p w:rsidR="005B2C6D" w:rsidRPr="00C6497D" w:rsidRDefault="005B2C6D" w:rsidP="001C5878">
            <w:pPr>
              <w:jc w:val="center"/>
            </w:pPr>
          </w:p>
        </w:tc>
        <w:tc>
          <w:tcPr>
            <w:tcW w:w="1213" w:type="dxa"/>
            <w:vMerge/>
            <w:tcBorders>
              <w:left w:val="single" w:sz="4" w:space="0" w:color="auto"/>
            </w:tcBorders>
            <w:shd w:val="clear" w:color="auto" w:fill="FFFFFF"/>
            <w:vAlign w:val="center"/>
          </w:tcPr>
          <w:p w:rsidR="005B2C6D" w:rsidRPr="00C6497D" w:rsidRDefault="005B2C6D" w:rsidP="001C5878">
            <w:pPr>
              <w:jc w:val="center"/>
            </w:pPr>
          </w:p>
        </w:tc>
        <w:tc>
          <w:tcPr>
            <w:tcW w:w="1498"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proofErr w:type="spellStart"/>
            <w:r w:rsidRPr="00C6497D">
              <w:rPr>
                <w:rStyle w:val="211"/>
                <w:sz w:val="24"/>
                <w:szCs w:val="24"/>
              </w:rPr>
              <w:t>Наименова</w:t>
            </w:r>
            <w:proofErr w:type="spellEnd"/>
            <w:r w:rsidRPr="00C6497D">
              <w:rPr>
                <w:rStyle w:val="211"/>
                <w:sz w:val="24"/>
                <w:szCs w:val="24"/>
              </w:rPr>
              <w:softHyphen/>
            </w:r>
          </w:p>
          <w:p w:rsidR="005B2C6D" w:rsidRPr="00C6497D" w:rsidRDefault="005B2C6D" w:rsidP="001C5878">
            <w:pPr>
              <w:spacing w:line="274" w:lineRule="exact"/>
              <w:jc w:val="center"/>
            </w:pPr>
            <w:proofErr w:type="spellStart"/>
            <w:r w:rsidRPr="00C6497D">
              <w:rPr>
                <w:rStyle w:val="211"/>
                <w:sz w:val="24"/>
                <w:szCs w:val="24"/>
              </w:rPr>
              <w:t>ние</w:t>
            </w:r>
            <w:proofErr w:type="spellEnd"/>
          </w:p>
          <w:p w:rsidR="005B2C6D" w:rsidRPr="00C6497D" w:rsidRDefault="005B2C6D" w:rsidP="001C5878">
            <w:pPr>
              <w:spacing w:line="274" w:lineRule="exact"/>
              <w:jc w:val="center"/>
            </w:pPr>
            <w:r w:rsidRPr="00C6497D">
              <w:rPr>
                <w:rStyle w:val="211"/>
                <w:sz w:val="24"/>
                <w:szCs w:val="24"/>
              </w:rPr>
              <w:t>организации</w:t>
            </w:r>
          </w:p>
        </w:tc>
        <w:tc>
          <w:tcPr>
            <w:tcW w:w="968"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Адрес,</w:t>
            </w:r>
          </w:p>
          <w:p w:rsidR="005B2C6D" w:rsidRPr="00C6497D" w:rsidRDefault="005B2C6D" w:rsidP="001C5878">
            <w:pPr>
              <w:spacing w:before="60" w:line="230" w:lineRule="exact"/>
              <w:jc w:val="center"/>
            </w:pPr>
            <w:r w:rsidRPr="00C6497D">
              <w:rPr>
                <w:rStyle w:val="211"/>
                <w:sz w:val="24"/>
                <w:szCs w:val="24"/>
              </w:rPr>
              <w:t>телефон</w:t>
            </w:r>
          </w:p>
        </w:tc>
      </w:tr>
      <w:tr w:rsidR="005B2C6D" w:rsidRPr="00C6497D" w:rsidTr="001C5878">
        <w:trPr>
          <w:trHeight w:hRule="exact" w:val="427"/>
          <w:jc w:val="center"/>
        </w:trPr>
        <w:tc>
          <w:tcPr>
            <w:tcW w:w="533"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p>
        </w:tc>
        <w:tc>
          <w:tcPr>
            <w:tcW w:w="1523"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2</w:t>
            </w:r>
          </w:p>
        </w:tc>
        <w:tc>
          <w:tcPr>
            <w:tcW w:w="1235"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1444"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124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c>
          <w:tcPr>
            <w:tcW w:w="1213"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6</w:t>
            </w:r>
          </w:p>
        </w:tc>
        <w:tc>
          <w:tcPr>
            <w:tcW w:w="1498"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7</w:t>
            </w:r>
          </w:p>
        </w:tc>
        <w:tc>
          <w:tcPr>
            <w:tcW w:w="968"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8</w:t>
            </w:r>
          </w:p>
        </w:tc>
      </w:tr>
      <w:tr w:rsidR="005B2C6D" w:rsidRPr="00C6497D" w:rsidTr="001C5878">
        <w:trPr>
          <w:trHeight w:hRule="exact" w:val="288"/>
          <w:jc w:val="center"/>
        </w:trPr>
        <w:tc>
          <w:tcPr>
            <w:tcW w:w="533"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1</w:t>
            </w:r>
          </w:p>
        </w:tc>
        <w:tc>
          <w:tcPr>
            <w:tcW w:w="1523"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235"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444"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249"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213"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498"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pPr>
              <w:jc w:val="both"/>
            </w:pPr>
          </w:p>
        </w:tc>
      </w:tr>
    </w:tbl>
    <w:p w:rsidR="005B2C6D" w:rsidRPr="00441E6F" w:rsidRDefault="005B2C6D" w:rsidP="005B2C6D">
      <w:pPr>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690" w:lineRule="exact"/>
        <w:jc w:val="both"/>
        <w:rPr>
          <w:rFonts w:cs="Arial"/>
        </w:rPr>
      </w:pPr>
    </w:p>
    <w:p w:rsidR="005B2C6D" w:rsidRPr="00441E6F" w:rsidRDefault="005B2C6D" w:rsidP="005B2C6D">
      <w:pPr>
        <w:jc w:val="both"/>
        <w:rPr>
          <w:rFonts w:cs="Arial"/>
        </w:rPr>
        <w:sectPr w:rsidR="005B2C6D" w:rsidRPr="00441E6F" w:rsidSect="00D57356">
          <w:headerReference w:type="even" r:id="rId9"/>
          <w:headerReference w:type="default" r:id="rId10"/>
          <w:pgSz w:w="11900" w:h="16840"/>
          <w:pgMar w:top="1134" w:right="851" w:bottom="1134" w:left="1701" w:header="0" w:footer="6" w:gutter="0"/>
          <w:cols w:space="720"/>
          <w:noEndnote/>
          <w:docGrid w:linePitch="360"/>
        </w:sectPr>
      </w:pPr>
    </w:p>
    <w:p w:rsidR="00C6497D" w:rsidRPr="00C6497D" w:rsidRDefault="00C6497D" w:rsidP="00C6497D">
      <w:pPr>
        <w:pStyle w:val="ConsPlusNormal"/>
        <w:jc w:val="right"/>
        <w:outlineLvl w:val="1"/>
        <w:rPr>
          <w:sz w:val="24"/>
          <w:szCs w:val="24"/>
        </w:rPr>
      </w:pPr>
      <w:r w:rsidRPr="00C6497D">
        <w:rPr>
          <w:sz w:val="24"/>
          <w:szCs w:val="24"/>
        </w:rPr>
        <w:lastRenderedPageBreak/>
        <w:t xml:space="preserve">Приложение </w:t>
      </w:r>
      <w:r>
        <w:rPr>
          <w:sz w:val="24"/>
          <w:szCs w:val="24"/>
        </w:rPr>
        <w:t>2</w:t>
      </w:r>
    </w:p>
    <w:p w:rsidR="00C6497D" w:rsidRPr="00C6497D" w:rsidRDefault="00C6497D" w:rsidP="00C6497D">
      <w:pPr>
        <w:pStyle w:val="ConsPlusNormal"/>
        <w:jc w:val="right"/>
        <w:rPr>
          <w:sz w:val="24"/>
          <w:szCs w:val="24"/>
        </w:rPr>
      </w:pPr>
      <w:r w:rsidRPr="00C6497D">
        <w:rPr>
          <w:sz w:val="24"/>
          <w:szCs w:val="24"/>
        </w:rPr>
        <w:t>к Порядку установления, изменения,</w:t>
      </w:r>
    </w:p>
    <w:p w:rsidR="00C6497D" w:rsidRPr="00C6497D" w:rsidRDefault="00C6497D" w:rsidP="00C6497D">
      <w:pPr>
        <w:pStyle w:val="ConsPlusNormal"/>
        <w:jc w:val="right"/>
        <w:rPr>
          <w:sz w:val="24"/>
          <w:szCs w:val="24"/>
        </w:rPr>
      </w:pPr>
      <w:r w:rsidRPr="00C6497D">
        <w:rPr>
          <w:sz w:val="24"/>
          <w:szCs w:val="24"/>
        </w:rPr>
        <w:t>отмены муниципальных маршрутов</w:t>
      </w:r>
    </w:p>
    <w:p w:rsidR="00C6497D" w:rsidRPr="00C6497D" w:rsidRDefault="00C6497D" w:rsidP="00C6497D">
      <w:pPr>
        <w:pStyle w:val="ConsPlusNormal"/>
        <w:jc w:val="right"/>
        <w:rPr>
          <w:sz w:val="24"/>
          <w:szCs w:val="24"/>
        </w:rPr>
      </w:pPr>
      <w:r w:rsidRPr="00C6497D">
        <w:rPr>
          <w:sz w:val="24"/>
          <w:szCs w:val="24"/>
        </w:rPr>
        <w:t xml:space="preserve">регулярных перевозок </w:t>
      </w:r>
      <w:proofErr w:type="gramStart"/>
      <w:r w:rsidRPr="00C6497D">
        <w:rPr>
          <w:sz w:val="24"/>
          <w:szCs w:val="24"/>
        </w:rPr>
        <w:t>автомобильным</w:t>
      </w:r>
      <w:proofErr w:type="gramEnd"/>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на территории</w:t>
      </w:r>
      <w:r w:rsidR="005B1408">
        <w:rPr>
          <w:sz w:val="24"/>
          <w:szCs w:val="24"/>
        </w:rPr>
        <w:t xml:space="preserve"> </w:t>
      </w:r>
    </w:p>
    <w:p w:rsidR="00C6497D" w:rsidRDefault="00DC0413" w:rsidP="00DC0413">
      <w:pPr>
        <w:pStyle w:val="ConsPlusNormal"/>
        <w:jc w:val="right"/>
        <w:rPr>
          <w:sz w:val="24"/>
          <w:szCs w:val="24"/>
        </w:rPr>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C6497D" w:rsidRPr="00C6497D">
        <w:rPr>
          <w:sz w:val="24"/>
          <w:szCs w:val="24"/>
        </w:rPr>
        <w:t xml:space="preserve"> </w:t>
      </w:r>
    </w:p>
    <w:p w:rsidR="00B71EDB" w:rsidRPr="0008495A" w:rsidRDefault="00B71EDB" w:rsidP="00B71EDB">
      <w:pPr>
        <w:pStyle w:val="ConsPlusNormal"/>
        <w:jc w:val="right"/>
      </w:pPr>
    </w:p>
    <w:p w:rsidR="005B2C6D" w:rsidRPr="00441E6F" w:rsidRDefault="005B2C6D" w:rsidP="005B2C6D">
      <w:pPr>
        <w:spacing w:line="320" w:lineRule="exact"/>
        <w:jc w:val="center"/>
        <w:rPr>
          <w:rFonts w:cs="Arial"/>
        </w:rPr>
      </w:pPr>
    </w:p>
    <w:p w:rsidR="005B2C6D" w:rsidRPr="00441E6F" w:rsidRDefault="005B2C6D" w:rsidP="005B2C6D">
      <w:pPr>
        <w:spacing w:line="320" w:lineRule="exact"/>
        <w:jc w:val="center"/>
        <w:rPr>
          <w:rFonts w:cs="Arial"/>
        </w:rPr>
      </w:pPr>
      <w:r w:rsidRPr="00441E6F">
        <w:rPr>
          <w:rFonts w:cs="Arial"/>
        </w:rPr>
        <w:t>ЗАЯВЛЕНИЕ</w:t>
      </w:r>
    </w:p>
    <w:p w:rsidR="005B2C6D" w:rsidRPr="00441E6F" w:rsidRDefault="005B2C6D" w:rsidP="005B2C6D">
      <w:pPr>
        <w:jc w:val="center"/>
        <w:rPr>
          <w:rFonts w:cs="Arial"/>
          <w:b/>
        </w:rPr>
      </w:pPr>
      <w:r w:rsidRPr="00441E6F">
        <w:rPr>
          <w:rFonts w:cs="Arial"/>
          <w:b/>
        </w:rPr>
        <w:t>об изменении муниципального маршрута регулярных перевозок,</w:t>
      </w:r>
      <w:r w:rsidRPr="00441E6F">
        <w:rPr>
          <w:rFonts w:cs="Arial"/>
          <w:b/>
        </w:rPr>
        <w:br/>
        <w:t>муниципального маршрута регулярных перевозок</w:t>
      </w:r>
    </w:p>
    <w:p w:rsidR="005B2C6D" w:rsidRPr="00441E6F" w:rsidRDefault="005B2C6D" w:rsidP="005B2C6D">
      <w:pPr>
        <w:jc w:val="both"/>
        <w:rPr>
          <w:rFonts w:cs="Arial"/>
        </w:rPr>
      </w:pPr>
      <w:r w:rsidRPr="00441E6F">
        <w:rPr>
          <w:rFonts w:cs="Arial"/>
        </w:rPr>
        <w:t>________________________________________________________________</w:t>
      </w:r>
      <w:r w:rsidR="00C6497D">
        <w:rPr>
          <w:rFonts w:cs="Arial"/>
        </w:rPr>
        <w:t>_________</w:t>
      </w:r>
      <w:r w:rsidRPr="00441E6F">
        <w:rPr>
          <w:rFonts w:cs="Arial"/>
        </w:rPr>
        <w:t>________</w:t>
      </w:r>
    </w:p>
    <w:p w:rsidR="005B2C6D" w:rsidRPr="00C6497D" w:rsidRDefault="005B2C6D" w:rsidP="005B2C6D">
      <w:pPr>
        <w:pStyle w:val="40"/>
        <w:shd w:val="clear" w:color="auto" w:fill="auto"/>
        <w:spacing w:before="0" w:after="0" w:line="170" w:lineRule="exact"/>
        <w:jc w:val="both"/>
        <w:rPr>
          <w:sz w:val="16"/>
          <w:szCs w:val="16"/>
        </w:rPr>
      </w:pPr>
      <w:proofErr w:type="gramStart"/>
      <w:r w:rsidRPr="00C6497D">
        <w:rPr>
          <w:sz w:val="16"/>
          <w:szCs w:val="16"/>
        </w:rPr>
        <w:t>(наименование (для юридического лица), фамилия, имя и, если имеется, отчество (для индивидуального предпринимателя)</w:t>
      </w:r>
      <w:proofErr w:type="gramEnd"/>
    </w:p>
    <w:p w:rsidR="005B2C6D" w:rsidRPr="00441E6F" w:rsidRDefault="005B2C6D" w:rsidP="005B2C6D">
      <w:pPr>
        <w:tabs>
          <w:tab w:val="left" w:leader="underscore" w:pos="9463"/>
        </w:tabs>
        <w:spacing w:line="280" w:lineRule="exact"/>
        <w:jc w:val="both"/>
        <w:rPr>
          <w:rFonts w:cs="Arial"/>
        </w:rPr>
      </w:pPr>
      <w:r w:rsidRPr="00441E6F">
        <w:rPr>
          <w:rFonts w:cs="Arial"/>
        </w:rPr>
        <w:t>идентификационный номер налогоплательщика ________________</w:t>
      </w:r>
      <w:r w:rsidR="00C6497D">
        <w:rPr>
          <w:rFonts w:cs="Arial"/>
        </w:rPr>
        <w:t>_________</w:t>
      </w:r>
      <w:r w:rsidRPr="00441E6F">
        <w:rPr>
          <w:rFonts w:cs="Arial"/>
        </w:rPr>
        <w:t>______________;</w:t>
      </w:r>
    </w:p>
    <w:p w:rsidR="005B2C6D" w:rsidRPr="00441E6F" w:rsidRDefault="005B2C6D" w:rsidP="005B2C6D">
      <w:pPr>
        <w:tabs>
          <w:tab w:val="left" w:leader="underscore" w:pos="9463"/>
        </w:tabs>
        <w:spacing w:line="280" w:lineRule="exact"/>
        <w:jc w:val="both"/>
        <w:rPr>
          <w:rFonts w:cs="Arial"/>
        </w:rPr>
      </w:pPr>
      <w:r w:rsidRPr="00441E6F">
        <w:rPr>
          <w:rFonts w:cs="Arial"/>
        </w:rPr>
        <w:t>почтовый адрес</w:t>
      </w:r>
      <w:proofErr w:type="gramStart"/>
      <w:r w:rsidRPr="00441E6F">
        <w:rPr>
          <w:rFonts w:cs="Arial"/>
        </w:rPr>
        <w:t>: _________________________________________</w:t>
      </w:r>
      <w:r w:rsidR="00C6497D">
        <w:rPr>
          <w:rFonts w:cs="Arial"/>
        </w:rPr>
        <w:t>_________</w:t>
      </w:r>
      <w:r w:rsidRPr="00441E6F">
        <w:rPr>
          <w:rFonts w:cs="Arial"/>
        </w:rPr>
        <w:t>________________;</w:t>
      </w:r>
      <w:proofErr w:type="gramEnd"/>
    </w:p>
    <w:p w:rsidR="005B2C6D" w:rsidRPr="00441E6F" w:rsidRDefault="005B2C6D" w:rsidP="005B2C6D">
      <w:pPr>
        <w:tabs>
          <w:tab w:val="left" w:leader="underscore" w:pos="9463"/>
        </w:tabs>
        <w:spacing w:line="280" w:lineRule="exact"/>
        <w:jc w:val="both"/>
        <w:rPr>
          <w:rFonts w:cs="Arial"/>
        </w:rPr>
      </w:pPr>
      <w:r w:rsidRPr="00441E6F">
        <w:rPr>
          <w:rFonts w:cs="Arial"/>
        </w:rPr>
        <w:t>контактные телефоны: ___________________________________</w:t>
      </w:r>
      <w:r w:rsidR="00C6497D">
        <w:rPr>
          <w:rFonts w:cs="Arial"/>
        </w:rPr>
        <w:t>_________</w:t>
      </w:r>
      <w:r w:rsidRPr="00441E6F">
        <w:rPr>
          <w:rFonts w:cs="Arial"/>
        </w:rPr>
        <w:t>_________________</w:t>
      </w:r>
    </w:p>
    <w:p w:rsidR="005B2C6D" w:rsidRPr="00441E6F" w:rsidRDefault="005B2C6D" w:rsidP="005B2C6D">
      <w:pPr>
        <w:spacing w:line="280" w:lineRule="exact"/>
        <w:jc w:val="both"/>
        <w:rPr>
          <w:rFonts w:cs="Arial"/>
        </w:rPr>
      </w:pPr>
      <w:r w:rsidRPr="00441E6F">
        <w:rPr>
          <w:rFonts w:cs="Arial"/>
        </w:rPr>
        <w:t>Предлагает рассмотреть вопрос изменения маршрута регулярных перевозок:</w:t>
      </w:r>
    </w:p>
    <w:p w:rsidR="005B2C6D" w:rsidRPr="00441E6F" w:rsidRDefault="005B2C6D" w:rsidP="005B2C6D">
      <w:pPr>
        <w:spacing w:line="280" w:lineRule="exact"/>
        <w:jc w:val="both"/>
        <w:rPr>
          <w:rFonts w:cs="Arial"/>
        </w:rPr>
      </w:pPr>
      <w:r w:rsidRPr="00441E6F">
        <w:rPr>
          <w:rFonts w:cs="Arial"/>
        </w:rPr>
        <w:t>______________________________________________________</w:t>
      </w:r>
      <w:r w:rsidR="00C6497D">
        <w:rPr>
          <w:rFonts w:cs="Arial"/>
        </w:rPr>
        <w:t>_________</w:t>
      </w:r>
      <w:r w:rsidRPr="00441E6F">
        <w:rPr>
          <w:rFonts w:cs="Arial"/>
        </w:rPr>
        <w:t>__________________</w:t>
      </w:r>
    </w:p>
    <w:p w:rsidR="005B2C6D" w:rsidRPr="00C6497D" w:rsidRDefault="005B2C6D" w:rsidP="005B2C6D">
      <w:pPr>
        <w:pStyle w:val="40"/>
        <w:shd w:val="clear" w:color="auto" w:fill="auto"/>
        <w:spacing w:before="0" w:after="0" w:line="170" w:lineRule="exact"/>
        <w:rPr>
          <w:sz w:val="16"/>
          <w:szCs w:val="16"/>
        </w:rPr>
      </w:pPr>
      <w:r w:rsidRPr="00C6497D">
        <w:rPr>
          <w:sz w:val="16"/>
          <w:szCs w:val="16"/>
        </w:rPr>
        <w:t>(номер и наименование маршрута)</w:t>
      </w:r>
    </w:p>
    <w:p w:rsidR="005B2C6D" w:rsidRPr="00441E6F" w:rsidRDefault="005B2C6D" w:rsidP="005B2C6D">
      <w:pPr>
        <w:widowControl w:val="0"/>
        <w:numPr>
          <w:ilvl w:val="0"/>
          <w:numId w:val="8"/>
        </w:numPr>
        <w:tabs>
          <w:tab w:val="left" w:pos="355"/>
        </w:tabs>
        <w:spacing w:line="280" w:lineRule="exact"/>
        <w:jc w:val="both"/>
        <w:rPr>
          <w:rFonts w:cs="Arial"/>
        </w:rPr>
      </w:pPr>
      <w:r w:rsidRPr="00441E6F">
        <w:rPr>
          <w:rFonts w:cs="Arial"/>
        </w:rPr>
        <w:t>Описание предлагаемых изменений:</w:t>
      </w:r>
      <w:r w:rsidR="00C6497D">
        <w:rPr>
          <w:rFonts w:cs="Arial"/>
        </w:rPr>
        <w:t>______________________________________________</w:t>
      </w:r>
      <w:r w:rsidRPr="00441E6F">
        <w:rPr>
          <w:rFonts w:cs="Arial"/>
        </w:rPr>
        <w:t xml:space="preserve"> ______________________________________________________________________________________________________________________________________________________</w:t>
      </w:r>
      <w:r w:rsidR="00C6497D">
        <w:rPr>
          <w:rFonts w:cs="Arial"/>
        </w:rPr>
        <w:t>________</w:t>
      </w:r>
      <w:r w:rsidRPr="00441E6F">
        <w:rPr>
          <w:rFonts w:cs="Arial"/>
        </w:rPr>
        <w:t>__</w:t>
      </w:r>
    </w:p>
    <w:p w:rsidR="005B2C6D" w:rsidRPr="00441E6F" w:rsidRDefault="005B2C6D" w:rsidP="005B2C6D">
      <w:pPr>
        <w:widowControl w:val="0"/>
        <w:numPr>
          <w:ilvl w:val="0"/>
          <w:numId w:val="8"/>
        </w:numPr>
        <w:tabs>
          <w:tab w:val="left" w:pos="384"/>
        </w:tabs>
        <w:spacing w:line="320" w:lineRule="exact"/>
        <w:jc w:val="both"/>
        <w:rPr>
          <w:rFonts w:cs="Arial"/>
        </w:rPr>
      </w:pPr>
      <w:r w:rsidRPr="00441E6F">
        <w:rPr>
          <w:rFonts w:cs="Arial"/>
        </w:rPr>
        <w:t>Сведения о маршруте:</w:t>
      </w:r>
    </w:p>
    <w:p w:rsidR="005B2C6D" w:rsidRPr="00441E6F" w:rsidRDefault="005B2C6D" w:rsidP="005B2C6D">
      <w:pPr>
        <w:widowControl w:val="0"/>
        <w:numPr>
          <w:ilvl w:val="0"/>
          <w:numId w:val="9"/>
        </w:numPr>
        <w:tabs>
          <w:tab w:val="left" w:pos="391"/>
          <w:tab w:val="right" w:leader="underscore" w:pos="9548"/>
        </w:tabs>
        <w:spacing w:line="320" w:lineRule="exact"/>
        <w:jc w:val="both"/>
        <w:rPr>
          <w:rFonts w:cs="Arial"/>
        </w:rPr>
      </w:pPr>
      <w:r w:rsidRPr="00441E6F">
        <w:rPr>
          <w:rFonts w:cs="Arial"/>
        </w:rPr>
        <w:t>вид маршрута регулярных перевозок</w:t>
      </w:r>
      <w:r>
        <w:rPr>
          <w:rFonts w:cs="Arial"/>
        </w:rPr>
        <w:t>______</w:t>
      </w:r>
      <w:r w:rsidR="00C6497D">
        <w:rPr>
          <w:rFonts w:cs="Arial"/>
        </w:rPr>
        <w:t>____</w:t>
      </w:r>
      <w:r>
        <w:rPr>
          <w:rFonts w:cs="Arial"/>
        </w:rPr>
        <w:t>___________________________________</w:t>
      </w:r>
      <w:r w:rsidRPr="00441E6F">
        <w:rPr>
          <w:rFonts w:cs="Arial"/>
        </w:rPr>
        <w:t>;</w:t>
      </w:r>
    </w:p>
    <w:p w:rsidR="005B2C6D" w:rsidRPr="00441E6F" w:rsidRDefault="005B2C6D" w:rsidP="005B2C6D">
      <w:pPr>
        <w:widowControl w:val="0"/>
        <w:numPr>
          <w:ilvl w:val="0"/>
          <w:numId w:val="9"/>
        </w:numPr>
        <w:tabs>
          <w:tab w:val="left" w:pos="416"/>
          <w:tab w:val="right" w:leader="underscore" w:pos="9548"/>
        </w:tabs>
        <w:spacing w:line="320" w:lineRule="exact"/>
        <w:jc w:val="both"/>
        <w:rPr>
          <w:rFonts w:cs="Arial"/>
        </w:rPr>
      </w:pPr>
      <w:r w:rsidRPr="00441E6F">
        <w:rPr>
          <w:rFonts w:cs="Arial"/>
        </w:rPr>
        <w:t>вид регулярных перевозок</w:t>
      </w:r>
      <w:r>
        <w:rPr>
          <w:rFonts w:cs="Arial"/>
        </w:rPr>
        <w:t>________________________</w:t>
      </w:r>
      <w:r w:rsidR="00C6497D">
        <w:rPr>
          <w:rFonts w:cs="Arial"/>
        </w:rPr>
        <w:t>___</w:t>
      </w:r>
      <w:r>
        <w:rPr>
          <w:rFonts w:cs="Arial"/>
        </w:rPr>
        <w:t>__________________________</w:t>
      </w:r>
      <w:r w:rsidRPr="00441E6F">
        <w:rPr>
          <w:rFonts w:cs="Arial"/>
        </w:rPr>
        <w:t>;</w:t>
      </w:r>
    </w:p>
    <w:p w:rsidR="005B2C6D" w:rsidRPr="00441E6F" w:rsidRDefault="005B2C6D" w:rsidP="005B2C6D">
      <w:pPr>
        <w:widowControl w:val="0"/>
        <w:numPr>
          <w:ilvl w:val="0"/>
          <w:numId w:val="9"/>
        </w:numPr>
        <w:tabs>
          <w:tab w:val="left" w:pos="416"/>
          <w:tab w:val="left" w:leader="underscore" w:pos="9097"/>
        </w:tabs>
        <w:spacing w:line="320" w:lineRule="exact"/>
        <w:jc w:val="both"/>
        <w:rPr>
          <w:rFonts w:cs="Arial"/>
        </w:rPr>
      </w:pPr>
      <w:r w:rsidRPr="00441E6F">
        <w:rPr>
          <w:rFonts w:cs="Arial"/>
        </w:rPr>
        <w:t>общая протяженность маршрута регулярных перевозок</w:t>
      </w:r>
      <w:r w:rsidR="00C6497D">
        <w:rPr>
          <w:rFonts w:cs="Arial"/>
        </w:rPr>
        <w:t xml:space="preserve"> </w:t>
      </w:r>
      <w:r>
        <w:rPr>
          <w:rFonts w:cs="Arial"/>
        </w:rPr>
        <w:t>_____</w:t>
      </w:r>
      <w:r w:rsidR="00C6497D">
        <w:rPr>
          <w:rFonts w:cs="Arial"/>
        </w:rPr>
        <w:t>____</w:t>
      </w:r>
      <w:r>
        <w:rPr>
          <w:rFonts w:cs="Arial"/>
        </w:rPr>
        <w:t>__________________</w:t>
      </w:r>
      <w:proofErr w:type="gramStart"/>
      <w:r w:rsidRPr="00441E6F">
        <w:rPr>
          <w:rFonts w:cs="Arial"/>
        </w:rPr>
        <w:t>км</w:t>
      </w:r>
      <w:proofErr w:type="gramEnd"/>
      <w:r w:rsidRPr="00441E6F">
        <w:rPr>
          <w:rFonts w:cs="Arial"/>
        </w:rPr>
        <w:t>;</w:t>
      </w:r>
    </w:p>
    <w:p w:rsidR="005B2C6D" w:rsidRPr="00441E6F" w:rsidRDefault="005B2C6D" w:rsidP="005B2C6D">
      <w:pPr>
        <w:widowControl w:val="0"/>
        <w:numPr>
          <w:ilvl w:val="0"/>
          <w:numId w:val="9"/>
        </w:numPr>
        <w:tabs>
          <w:tab w:val="left" w:pos="416"/>
        </w:tabs>
        <w:spacing w:line="320" w:lineRule="exact"/>
        <w:jc w:val="both"/>
        <w:rPr>
          <w:rFonts w:cs="Arial"/>
        </w:rPr>
      </w:pPr>
      <w:r w:rsidRPr="00441E6F">
        <w:rPr>
          <w:rFonts w:cs="Arial"/>
        </w:rPr>
        <w:t>протяженность маршрута регулярных</w:t>
      </w:r>
      <w:r>
        <w:rPr>
          <w:rFonts w:cs="Arial"/>
        </w:rPr>
        <w:t xml:space="preserve"> перевозок в прямом направлении____</w:t>
      </w:r>
      <w:r w:rsidR="00C6497D">
        <w:rPr>
          <w:rFonts w:cs="Arial"/>
        </w:rPr>
        <w:t>____</w:t>
      </w:r>
      <w:r w:rsidRPr="00441E6F">
        <w:rPr>
          <w:rFonts w:cs="Arial"/>
        </w:rPr>
        <w:t xml:space="preserve">_____ </w:t>
      </w:r>
      <w:proofErr w:type="gramStart"/>
      <w:r w:rsidRPr="00441E6F">
        <w:rPr>
          <w:rFonts w:cs="Arial"/>
        </w:rPr>
        <w:t>км</w:t>
      </w:r>
      <w:proofErr w:type="gramEnd"/>
      <w:r w:rsidRPr="00441E6F">
        <w:rPr>
          <w:rFonts w:cs="Arial"/>
        </w:rPr>
        <w:t>;</w:t>
      </w:r>
    </w:p>
    <w:p w:rsidR="005B2C6D" w:rsidRPr="00441E6F" w:rsidRDefault="005B2C6D" w:rsidP="005B2C6D">
      <w:pPr>
        <w:widowControl w:val="0"/>
        <w:numPr>
          <w:ilvl w:val="0"/>
          <w:numId w:val="9"/>
        </w:numPr>
        <w:tabs>
          <w:tab w:val="left" w:pos="416"/>
        </w:tabs>
        <w:spacing w:line="320" w:lineRule="exact"/>
        <w:rPr>
          <w:rFonts w:cs="Arial"/>
        </w:rPr>
      </w:pPr>
      <w:r w:rsidRPr="00441E6F">
        <w:rPr>
          <w:rFonts w:cs="Arial"/>
        </w:rPr>
        <w:t xml:space="preserve">протяженность маршрута регулярных перевозок в обратном направлении </w:t>
      </w:r>
      <w:r>
        <w:rPr>
          <w:rFonts w:cs="Arial"/>
        </w:rPr>
        <w:t>__</w:t>
      </w:r>
      <w:r w:rsidR="00C6497D">
        <w:rPr>
          <w:rFonts w:cs="Arial"/>
        </w:rPr>
        <w:t>____</w:t>
      </w:r>
      <w:r>
        <w:rPr>
          <w:rFonts w:cs="Arial"/>
        </w:rPr>
        <w:t>_</w:t>
      </w:r>
      <w:r w:rsidRPr="00441E6F">
        <w:rPr>
          <w:rFonts w:cs="Arial"/>
        </w:rPr>
        <w:t xml:space="preserve">____ </w:t>
      </w:r>
      <w:proofErr w:type="gramStart"/>
      <w:r w:rsidRPr="00441E6F">
        <w:rPr>
          <w:rFonts w:cs="Arial"/>
        </w:rPr>
        <w:t>км</w:t>
      </w:r>
      <w:proofErr w:type="gramEnd"/>
      <w:r w:rsidRPr="00441E6F">
        <w:rPr>
          <w:rFonts w:cs="Arial"/>
        </w:rPr>
        <w:t>;</w:t>
      </w:r>
    </w:p>
    <w:p w:rsidR="005B2C6D" w:rsidRPr="00C6497D" w:rsidRDefault="005B2C6D" w:rsidP="005B2C6D">
      <w:pPr>
        <w:widowControl w:val="0"/>
        <w:numPr>
          <w:ilvl w:val="0"/>
          <w:numId w:val="8"/>
        </w:numPr>
        <w:tabs>
          <w:tab w:val="left" w:pos="420"/>
        </w:tabs>
        <w:spacing w:line="280" w:lineRule="exact"/>
        <w:jc w:val="both"/>
        <w:rPr>
          <w:rFonts w:cs="Arial"/>
        </w:rPr>
      </w:pPr>
      <w:r w:rsidRPr="00C6497D">
        <w:rPr>
          <w:rFonts w:cs="Arial"/>
        </w:rPr>
        <w:t xml:space="preserve">трасса следования маршрута регулярных перевозок с указанием улиц муниципальных образований Московской области, по территории которых проходит маршрут регулярных перевозок: </w:t>
      </w:r>
      <w:r w:rsidR="00C6497D">
        <w:rPr>
          <w:rFonts w:cs="Arial"/>
        </w:rPr>
        <w:t xml:space="preserve"> </w:t>
      </w:r>
      <w:r w:rsidRPr="00C6497D">
        <w:rPr>
          <w:rFonts w:cs="Arial"/>
        </w:rPr>
        <w:t>___________________________________________________________________________________________________________________________________________________________________________________________________________________________________________________Вид, количество и класс подвижного состава________</w:t>
      </w:r>
      <w:r w:rsidR="00C6497D">
        <w:rPr>
          <w:rFonts w:cs="Arial"/>
        </w:rPr>
        <w:t>_______</w:t>
      </w:r>
      <w:r w:rsidRPr="00C6497D">
        <w:rPr>
          <w:rFonts w:cs="Arial"/>
        </w:rPr>
        <w:t>__________________________,</w:t>
      </w:r>
    </w:p>
    <w:p w:rsidR="005B2C6D" w:rsidRPr="00C6497D" w:rsidRDefault="005B2C6D" w:rsidP="005B2C6D">
      <w:pPr>
        <w:widowControl w:val="0"/>
        <w:numPr>
          <w:ilvl w:val="0"/>
          <w:numId w:val="8"/>
        </w:numPr>
        <w:tabs>
          <w:tab w:val="left" w:pos="387"/>
        </w:tabs>
        <w:spacing w:line="280" w:lineRule="exact"/>
        <w:jc w:val="both"/>
      </w:pPr>
      <w:r w:rsidRPr="00C6497D">
        <w:t>Информация об остановочных пунктах:</w:t>
      </w:r>
    </w:p>
    <w:p w:rsidR="005B2C6D" w:rsidRPr="00C6497D" w:rsidRDefault="005B2C6D" w:rsidP="005B2C6D">
      <w:pPr>
        <w:spacing w:line="280" w:lineRule="exact"/>
        <w:jc w:val="both"/>
        <w:rPr>
          <w:rStyle w:val="aa"/>
          <w:sz w:val="24"/>
          <w:szCs w:val="24"/>
        </w:rPr>
      </w:pPr>
      <w:r w:rsidRPr="00C6497D">
        <w:t>1) расстояния между остановочными пунктами на маршруте регулярных перевозок, расстояния от начального и конечного остановочных пунктов</w:t>
      </w:r>
      <w:r w:rsidRPr="00C6497D">
        <w:rPr>
          <w:rStyle w:val="aa"/>
          <w:sz w:val="24"/>
          <w:szCs w:val="24"/>
        </w:rPr>
        <w:t xml:space="preserve"> маршрута регулярных перевозок до этих остановочных пунктов: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439"/>
        <w:gridCol w:w="1840"/>
        <w:gridCol w:w="1717"/>
        <w:gridCol w:w="1969"/>
        <w:gridCol w:w="1976"/>
        <w:gridCol w:w="1544"/>
      </w:tblGrid>
      <w:tr w:rsidR="005B2C6D" w:rsidRPr="00C6497D" w:rsidTr="001C5878">
        <w:trPr>
          <w:trHeight w:hRule="exact" w:val="1760"/>
          <w:jc w:val="center"/>
        </w:trPr>
        <w:tc>
          <w:tcPr>
            <w:tcW w:w="43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w:t>
            </w:r>
          </w:p>
          <w:p w:rsidR="005B2C6D" w:rsidRPr="00C6497D" w:rsidRDefault="005B2C6D" w:rsidP="001C5878">
            <w:pPr>
              <w:spacing w:before="60" w:line="230" w:lineRule="exact"/>
              <w:jc w:val="center"/>
            </w:pPr>
            <w:proofErr w:type="gramStart"/>
            <w:r w:rsidRPr="00C6497D">
              <w:rPr>
                <w:rStyle w:val="211"/>
                <w:sz w:val="24"/>
                <w:szCs w:val="24"/>
              </w:rPr>
              <w:t>п</w:t>
            </w:r>
            <w:proofErr w:type="gramEnd"/>
            <w:r w:rsidRPr="00C6497D">
              <w:rPr>
                <w:rStyle w:val="211"/>
                <w:sz w:val="24"/>
                <w:szCs w:val="24"/>
              </w:rPr>
              <w:t>/п</w:t>
            </w:r>
          </w:p>
        </w:tc>
        <w:tc>
          <w:tcPr>
            <w:tcW w:w="1840"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w:t>
            </w:r>
          </w:p>
          <w:p w:rsidR="005B2C6D" w:rsidRPr="00C6497D" w:rsidRDefault="005B2C6D" w:rsidP="001C5878">
            <w:pPr>
              <w:spacing w:line="277" w:lineRule="exact"/>
              <w:jc w:val="center"/>
            </w:pPr>
            <w:r w:rsidRPr="00C6497D">
              <w:rPr>
                <w:rStyle w:val="211"/>
                <w:sz w:val="24"/>
                <w:szCs w:val="24"/>
              </w:rPr>
              <w:t>между</w:t>
            </w:r>
          </w:p>
          <w:p w:rsidR="005B2C6D" w:rsidRPr="00C6497D" w:rsidRDefault="005B2C6D" w:rsidP="001C5878">
            <w:pPr>
              <w:spacing w:line="277" w:lineRule="exact"/>
              <w:jc w:val="center"/>
            </w:pPr>
            <w:r w:rsidRPr="00C6497D">
              <w:rPr>
                <w:rStyle w:val="211"/>
                <w:sz w:val="24"/>
                <w:szCs w:val="24"/>
              </w:rPr>
              <w:t>остановочными</w:t>
            </w:r>
          </w:p>
          <w:p w:rsidR="005B2C6D" w:rsidRPr="00C6497D" w:rsidRDefault="005B2C6D" w:rsidP="001C5878">
            <w:pPr>
              <w:spacing w:line="277" w:lineRule="exact"/>
              <w:jc w:val="center"/>
            </w:pPr>
            <w:r w:rsidRPr="00C6497D">
              <w:rPr>
                <w:rStyle w:val="211"/>
                <w:sz w:val="24"/>
                <w:szCs w:val="24"/>
              </w:rPr>
              <w:t>пунктами</w:t>
            </w:r>
          </w:p>
        </w:tc>
        <w:tc>
          <w:tcPr>
            <w:tcW w:w="1717"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 от начального пункта</w:t>
            </w:r>
          </w:p>
        </w:tc>
        <w:tc>
          <w:tcPr>
            <w:tcW w:w="1969"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w:t>
            </w:r>
          </w:p>
          <w:p w:rsidR="005B2C6D" w:rsidRPr="00C6497D" w:rsidRDefault="005B2C6D" w:rsidP="001C5878">
            <w:pPr>
              <w:spacing w:line="277" w:lineRule="exact"/>
              <w:jc w:val="center"/>
            </w:pPr>
            <w:r w:rsidRPr="00C6497D">
              <w:rPr>
                <w:rStyle w:val="211"/>
                <w:sz w:val="24"/>
                <w:szCs w:val="24"/>
              </w:rPr>
              <w:t>остановочных</w:t>
            </w:r>
          </w:p>
          <w:p w:rsidR="005B2C6D" w:rsidRPr="00C6497D" w:rsidRDefault="005B2C6D" w:rsidP="001C5878">
            <w:pPr>
              <w:spacing w:line="277" w:lineRule="exact"/>
              <w:jc w:val="center"/>
            </w:pPr>
            <w:r w:rsidRPr="00C6497D">
              <w:rPr>
                <w:rStyle w:val="211"/>
                <w:sz w:val="24"/>
                <w:szCs w:val="24"/>
              </w:rPr>
              <w:t>пунктов</w:t>
            </w:r>
          </w:p>
        </w:tc>
        <w:tc>
          <w:tcPr>
            <w:tcW w:w="1976"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 между остановочными пунктами</w:t>
            </w:r>
          </w:p>
        </w:tc>
        <w:tc>
          <w:tcPr>
            <w:tcW w:w="1544"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 от конечного пункта</w:t>
            </w:r>
          </w:p>
        </w:tc>
      </w:tr>
      <w:tr w:rsidR="005B2C6D" w:rsidRPr="00C6497D" w:rsidTr="001C5878">
        <w:trPr>
          <w:trHeight w:hRule="exact" w:val="295"/>
          <w:jc w:val="center"/>
        </w:trPr>
        <w:tc>
          <w:tcPr>
            <w:tcW w:w="439"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1</w:t>
            </w:r>
          </w:p>
        </w:tc>
        <w:tc>
          <w:tcPr>
            <w:tcW w:w="1840"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2</w:t>
            </w:r>
          </w:p>
        </w:tc>
        <w:tc>
          <w:tcPr>
            <w:tcW w:w="1717"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both"/>
            </w:pPr>
            <w:r w:rsidRPr="00C6497D">
              <w:rPr>
                <w:rStyle w:val="211"/>
                <w:sz w:val="24"/>
                <w:szCs w:val="24"/>
              </w:rPr>
              <w:t>3</w:t>
            </w:r>
          </w:p>
        </w:tc>
        <w:tc>
          <w:tcPr>
            <w:tcW w:w="196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both"/>
            </w:pPr>
            <w:r w:rsidRPr="00C6497D">
              <w:rPr>
                <w:rStyle w:val="211"/>
                <w:sz w:val="24"/>
                <w:szCs w:val="24"/>
              </w:rPr>
              <w:t>4</w:t>
            </w:r>
          </w:p>
        </w:tc>
        <w:tc>
          <w:tcPr>
            <w:tcW w:w="1976"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both"/>
            </w:pPr>
            <w:r w:rsidRPr="00C6497D">
              <w:rPr>
                <w:rStyle w:val="211"/>
                <w:sz w:val="24"/>
                <w:szCs w:val="24"/>
              </w:rPr>
              <w:t>5</w:t>
            </w:r>
          </w:p>
        </w:tc>
        <w:tc>
          <w:tcPr>
            <w:tcW w:w="1544" w:type="dxa"/>
            <w:tcBorders>
              <w:top w:val="single" w:sz="4" w:space="0" w:color="auto"/>
              <w:left w:val="single" w:sz="4" w:space="0" w:color="auto"/>
              <w:righ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6</w:t>
            </w:r>
          </w:p>
        </w:tc>
      </w:tr>
      <w:tr w:rsidR="005B2C6D" w:rsidRPr="00C6497D" w:rsidTr="001C5878">
        <w:trPr>
          <w:trHeight w:hRule="exact" w:val="281"/>
          <w:jc w:val="center"/>
        </w:trPr>
        <w:tc>
          <w:tcPr>
            <w:tcW w:w="439"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1</w:t>
            </w:r>
          </w:p>
        </w:tc>
        <w:tc>
          <w:tcPr>
            <w:tcW w:w="1840" w:type="dxa"/>
            <w:tcBorders>
              <w:top w:val="single" w:sz="4" w:space="0" w:color="auto"/>
              <w:left w:val="single" w:sz="4" w:space="0" w:color="auto"/>
            </w:tcBorders>
            <w:shd w:val="clear" w:color="auto" w:fill="FFFFFF"/>
          </w:tcPr>
          <w:p w:rsidR="005B2C6D" w:rsidRPr="00C6497D" w:rsidRDefault="005B2C6D" w:rsidP="001C5878">
            <w:pPr>
              <w:jc w:val="both"/>
            </w:pPr>
          </w:p>
        </w:tc>
        <w:tc>
          <w:tcPr>
            <w:tcW w:w="1717" w:type="dxa"/>
            <w:tcBorders>
              <w:top w:val="single" w:sz="4" w:space="0" w:color="auto"/>
              <w:left w:val="single" w:sz="4" w:space="0" w:color="auto"/>
            </w:tcBorders>
            <w:shd w:val="clear" w:color="auto" w:fill="FFFFFF"/>
          </w:tcPr>
          <w:p w:rsidR="005B2C6D" w:rsidRPr="00C6497D" w:rsidRDefault="005B2C6D" w:rsidP="001C5878">
            <w:pPr>
              <w:jc w:val="both"/>
            </w:pPr>
          </w:p>
        </w:tc>
        <w:tc>
          <w:tcPr>
            <w:tcW w:w="1969" w:type="dxa"/>
            <w:tcBorders>
              <w:top w:val="single" w:sz="4" w:space="0" w:color="auto"/>
              <w:left w:val="single" w:sz="4" w:space="0" w:color="auto"/>
            </w:tcBorders>
            <w:shd w:val="clear" w:color="auto" w:fill="FFFFFF"/>
          </w:tcPr>
          <w:p w:rsidR="005B2C6D" w:rsidRPr="00C6497D" w:rsidRDefault="005B2C6D" w:rsidP="001C5878">
            <w:pPr>
              <w:jc w:val="both"/>
            </w:pPr>
          </w:p>
        </w:tc>
        <w:tc>
          <w:tcPr>
            <w:tcW w:w="1976" w:type="dxa"/>
            <w:tcBorders>
              <w:top w:val="single" w:sz="4" w:space="0" w:color="auto"/>
              <w:left w:val="single" w:sz="4" w:space="0" w:color="auto"/>
            </w:tcBorders>
            <w:shd w:val="clear" w:color="auto" w:fill="FFFFFF"/>
          </w:tcPr>
          <w:p w:rsidR="005B2C6D" w:rsidRPr="00C6497D" w:rsidRDefault="005B2C6D" w:rsidP="001C5878">
            <w:pPr>
              <w:jc w:val="both"/>
            </w:pPr>
          </w:p>
        </w:tc>
        <w:tc>
          <w:tcPr>
            <w:tcW w:w="1544" w:type="dxa"/>
            <w:tcBorders>
              <w:top w:val="single" w:sz="4" w:space="0" w:color="auto"/>
              <w:left w:val="single" w:sz="4" w:space="0" w:color="auto"/>
              <w:right w:val="single" w:sz="4" w:space="0" w:color="auto"/>
            </w:tcBorders>
            <w:shd w:val="clear" w:color="auto" w:fill="FFFFFF"/>
          </w:tcPr>
          <w:p w:rsidR="005B2C6D" w:rsidRPr="00C6497D" w:rsidRDefault="005B2C6D" w:rsidP="001C5878">
            <w:pPr>
              <w:jc w:val="both"/>
            </w:pPr>
          </w:p>
        </w:tc>
      </w:tr>
      <w:tr w:rsidR="005B2C6D" w:rsidRPr="00C6497D" w:rsidTr="001C5878">
        <w:trPr>
          <w:trHeight w:hRule="exact" w:val="299"/>
          <w:jc w:val="center"/>
        </w:trPr>
        <w:tc>
          <w:tcPr>
            <w:tcW w:w="439"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2</w:t>
            </w:r>
          </w:p>
        </w:tc>
        <w:tc>
          <w:tcPr>
            <w:tcW w:w="1840"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717"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969"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976"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pPr>
              <w:jc w:val="both"/>
            </w:pPr>
          </w:p>
        </w:tc>
      </w:tr>
    </w:tbl>
    <w:p w:rsidR="005B2C6D" w:rsidRDefault="005B2C6D" w:rsidP="005B2C6D">
      <w:pPr>
        <w:spacing w:before="338" w:line="280" w:lineRule="exact"/>
        <w:jc w:val="both"/>
        <w:rPr>
          <w:rStyle w:val="22"/>
          <w:sz w:val="24"/>
          <w:szCs w:val="24"/>
        </w:rPr>
      </w:pPr>
    </w:p>
    <w:p w:rsidR="005B2C6D" w:rsidRPr="00C6497D" w:rsidRDefault="005B2C6D" w:rsidP="005B2C6D">
      <w:pPr>
        <w:spacing w:before="338" w:line="280" w:lineRule="exact"/>
        <w:jc w:val="both"/>
        <w:rPr>
          <w:rStyle w:val="22"/>
          <w:sz w:val="24"/>
          <w:szCs w:val="24"/>
        </w:rPr>
      </w:pPr>
      <w:r w:rsidRPr="00C6497D">
        <w:rPr>
          <w:rStyle w:val="22"/>
          <w:sz w:val="24"/>
          <w:szCs w:val="24"/>
        </w:rPr>
        <w:lastRenderedPageBreak/>
        <w:t>2) оборудование остановочных пунктов:</w:t>
      </w:r>
    </w:p>
    <w:p w:rsidR="005B2C6D" w:rsidRPr="00C6497D" w:rsidRDefault="005B2C6D" w:rsidP="005B2C6D">
      <w:pPr>
        <w:spacing w:before="338" w:line="280" w:lineRule="exact"/>
        <w:jc w:val="both"/>
        <w:rPr>
          <w:color w:val="000000"/>
        </w:rPr>
      </w:pPr>
    </w:p>
    <w:tbl>
      <w:tblPr>
        <w:tblOverlap w:val="never"/>
        <w:tblW w:w="9703" w:type="dxa"/>
        <w:jc w:val="center"/>
        <w:tblLayout w:type="fixed"/>
        <w:tblCellMar>
          <w:left w:w="10" w:type="dxa"/>
          <w:right w:w="10" w:type="dxa"/>
        </w:tblCellMar>
        <w:tblLook w:val="00A0" w:firstRow="1" w:lastRow="0" w:firstColumn="1" w:lastColumn="0" w:noHBand="0" w:noVBand="0"/>
      </w:tblPr>
      <w:tblGrid>
        <w:gridCol w:w="473"/>
        <w:gridCol w:w="3135"/>
        <w:gridCol w:w="2126"/>
        <w:gridCol w:w="2268"/>
        <w:gridCol w:w="1701"/>
      </w:tblGrid>
      <w:tr w:rsidR="005B2C6D" w:rsidRPr="00C6497D" w:rsidTr="001C5878">
        <w:trPr>
          <w:trHeight w:hRule="exact" w:val="1216"/>
          <w:jc w:val="center"/>
        </w:trPr>
        <w:tc>
          <w:tcPr>
            <w:tcW w:w="473" w:type="dxa"/>
            <w:tcBorders>
              <w:top w:val="single" w:sz="4" w:space="0" w:color="auto"/>
              <w:left w:val="single" w:sz="4" w:space="0" w:color="auto"/>
            </w:tcBorders>
            <w:shd w:val="clear" w:color="auto" w:fill="FFFFFF"/>
          </w:tcPr>
          <w:p w:rsidR="005B2C6D" w:rsidRPr="00C6497D" w:rsidRDefault="005B2C6D" w:rsidP="001C5878">
            <w:pPr>
              <w:spacing w:after="60" w:line="230" w:lineRule="exact"/>
            </w:pPr>
            <w:r w:rsidRPr="00C6497D">
              <w:rPr>
                <w:rStyle w:val="211"/>
                <w:sz w:val="24"/>
                <w:szCs w:val="24"/>
              </w:rPr>
              <w:t>№</w:t>
            </w:r>
          </w:p>
          <w:p w:rsidR="005B2C6D" w:rsidRPr="00C6497D" w:rsidRDefault="005B2C6D" w:rsidP="001C5878">
            <w:pPr>
              <w:spacing w:before="60" w:line="230" w:lineRule="exact"/>
            </w:pPr>
            <w:proofErr w:type="gramStart"/>
            <w:r w:rsidRPr="00C6497D">
              <w:rPr>
                <w:rStyle w:val="211"/>
                <w:sz w:val="24"/>
                <w:szCs w:val="24"/>
              </w:rPr>
              <w:t>п</w:t>
            </w:r>
            <w:proofErr w:type="gramEnd"/>
            <w:r w:rsidRPr="00C6497D">
              <w:rPr>
                <w:rStyle w:val="211"/>
                <w:sz w:val="24"/>
                <w:szCs w:val="24"/>
              </w:rPr>
              <w:t>/п</w:t>
            </w:r>
          </w:p>
        </w:tc>
        <w:tc>
          <w:tcPr>
            <w:tcW w:w="3135"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Наименование остановочного пункта</w:t>
            </w:r>
          </w:p>
        </w:tc>
        <w:tc>
          <w:tcPr>
            <w:tcW w:w="2126"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заездного</w:t>
            </w:r>
          </w:p>
          <w:p w:rsidR="005B2C6D" w:rsidRPr="00C6497D" w:rsidRDefault="005B2C6D" w:rsidP="001C5878">
            <w:pPr>
              <w:spacing w:line="274" w:lineRule="exact"/>
              <w:jc w:val="center"/>
            </w:pPr>
            <w:r w:rsidRPr="00C6497D">
              <w:rPr>
                <w:rStyle w:val="211"/>
                <w:sz w:val="24"/>
                <w:szCs w:val="24"/>
              </w:rPr>
              <w:t>кармана</w:t>
            </w:r>
          </w:p>
        </w:tc>
        <w:tc>
          <w:tcPr>
            <w:tcW w:w="2268"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посадочной</w:t>
            </w:r>
          </w:p>
          <w:p w:rsidR="005B2C6D" w:rsidRPr="00C6497D" w:rsidRDefault="005B2C6D" w:rsidP="001C5878">
            <w:pPr>
              <w:spacing w:line="274" w:lineRule="exact"/>
              <w:jc w:val="center"/>
            </w:pPr>
            <w:r w:rsidRPr="00C6497D">
              <w:rPr>
                <w:rStyle w:val="211"/>
                <w:sz w:val="24"/>
                <w:szCs w:val="24"/>
              </w:rPr>
              <w:t>площадки</w:t>
            </w:r>
          </w:p>
        </w:tc>
        <w:tc>
          <w:tcPr>
            <w:tcW w:w="1701" w:type="dxa"/>
            <w:tcBorders>
              <w:top w:val="single" w:sz="4" w:space="0" w:color="auto"/>
              <w:left w:val="single" w:sz="4" w:space="0" w:color="auto"/>
              <w:right w:val="single" w:sz="4" w:space="0" w:color="auto"/>
            </w:tcBorders>
            <w:shd w:val="clear" w:color="auto" w:fill="FFFFFF"/>
            <w:vAlign w:val="bottom"/>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павильона</w:t>
            </w:r>
          </w:p>
          <w:p w:rsidR="005B2C6D" w:rsidRPr="00C6497D" w:rsidRDefault="005B2C6D" w:rsidP="001C5878">
            <w:pPr>
              <w:spacing w:line="274" w:lineRule="exact"/>
              <w:jc w:val="center"/>
            </w:pPr>
            <w:r w:rsidRPr="00C6497D">
              <w:rPr>
                <w:rStyle w:val="211"/>
                <w:sz w:val="24"/>
                <w:szCs w:val="24"/>
              </w:rPr>
              <w:t>для</w:t>
            </w:r>
          </w:p>
          <w:p w:rsidR="005B2C6D" w:rsidRPr="00C6497D" w:rsidRDefault="005B2C6D" w:rsidP="001C5878">
            <w:pPr>
              <w:spacing w:line="274" w:lineRule="exact"/>
              <w:ind w:left="220"/>
            </w:pPr>
            <w:r w:rsidRPr="00C6497D">
              <w:rPr>
                <w:rStyle w:val="211"/>
                <w:sz w:val="24"/>
                <w:szCs w:val="24"/>
              </w:rPr>
              <w:t>пассажиров</w:t>
            </w:r>
          </w:p>
        </w:tc>
      </w:tr>
      <w:tr w:rsidR="005B2C6D" w:rsidRPr="00C6497D" w:rsidTr="001C5878">
        <w:trPr>
          <w:trHeight w:hRule="exact" w:val="307"/>
          <w:jc w:val="center"/>
        </w:trPr>
        <w:tc>
          <w:tcPr>
            <w:tcW w:w="473"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1</w:t>
            </w:r>
          </w:p>
        </w:tc>
        <w:tc>
          <w:tcPr>
            <w:tcW w:w="3135"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center"/>
            </w:pPr>
            <w:r w:rsidRPr="00C6497D">
              <w:rPr>
                <w:rStyle w:val="211"/>
                <w:sz w:val="24"/>
                <w:szCs w:val="24"/>
              </w:rPr>
              <w:t>2</w:t>
            </w:r>
          </w:p>
        </w:tc>
        <w:tc>
          <w:tcPr>
            <w:tcW w:w="2126" w:type="dxa"/>
            <w:tcBorders>
              <w:top w:val="single" w:sz="4" w:space="0" w:color="auto"/>
              <w:left w:val="single" w:sz="4" w:space="0" w:color="auto"/>
            </w:tcBorders>
            <w:shd w:val="clear" w:color="auto" w:fill="FFFFFF"/>
          </w:tcPr>
          <w:p w:rsidR="005B2C6D" w:rsidRPr="00C6497D" w:rsidRDefault="005B2C6D" w:rsidP="001C5878">
            <w:pPr>
              <w:spacing w:line="230" w:lineRule="exact"/>
              <w:jc w:val="center"/>
            </w:pPr>
            <w:r w:rsidRPr="00C6497D">
              <w:rPr>
                <w:rStyle w:val="211"/>
                <w:sz w:val="24"/>
                <w:szCs w:val="24"/>
              </w:rPr>
              <w:t>3</w:t>
            </w:r>
          </w:p>
        </w:tc>
        <w:tc>
          <w:tcPr>
            <w:tcW w:w="2268" w:type="dxa"/>
            <w:tcBorders>
              <w:top w:val="single" w:sz="4" w:space="0" w:color="auto"/>
              <w:left w:val="single" w:sz="4" w:space="0" w:color="auto"/>
            </w:tcBorders>
            <w:shd w:val="clear" w:color="auto" w:fill="FFFFFF"/>
          </w:tcPr>
          <w:p w:rsidR="005B2C6D" w:rsidRPr="00C6497D" w:rsidRDefault="005B2C6D" w:rsidP="001C5878">
            <w:pPr>
              <w:spacing w:line="230" w:lineRule="exact"/>
              <w:jc w:val="center"/>
            </w:pPr>
            <w:r w:rsidRPr="00C6497D">
              <w:rPr>
                <w:rStyle w:val="211"/>
                <w:sz w:val="24"/>
                <w:szCs w:val="24"/>
              </w:rPr>
              <w:t>4</w:t>
            </w:r>
          </w:p>
        </w:tc>
        <w:tc>
          <w:tcPr>
            <w:tcW w:w="1701" w:type="dxa"/>
            <w:tcBorders>
              <w:top w:val="single" w:sz="4" w:space="0" w:color="auto"/>
              <w:left w:val="single" w:sz="4" w:space="0" w:color="auto"/>
              <w:right w:val="single" w:sz="4" w:space="0" w:color="auto"/>
            </w:tcBorders>
            <w:shd w:val="clear" w:color="auto" w:fill="FFFFFF"/>
          </w:tcPr>
          <w:p w:rsidR="005B2C6D" w:rsidRPr="00C6497D" w:rsidRDefault="005B2C6D" w:rsidP="001C5878">
            <w:pPr>
              <w:spacing w:line="230" w:lineRule="exact"/>
              <w:jc w:val="center"/>
            </w:pPr>
            <w:r w:rsidRPr="00C6497D">
              <w:rPr>
                <w:rStyle w:val="211"/>
                <w:sz w:val="24"/>
                <w:szCs w:val="24"/>
              </w:rPr>
              <w:t>5</w:t>
            </w:r>
          </w:p>
        </w:tc>
      </w:tr>
      <w:tr w:rsidR="005B2C6D" w:rsidRPr="00C6497D" w:rsidTr="001C5878">
        <w:trPr>
          <w:trHeight w:hRule="exact" w:val="307"/>
          <w:jc w:val="center"/>
        </w:trPr>
        <w:tc>
          <w:tcPr>
            <w:tcW w:w="473"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1</w:t>
            </w:r>
          </w:p>
        </w:tc>
        <w:tc>
          <w:tcPr>
            <w:tcW w:w="3135" w:type="dxa"/>
            <w:tcBorders>
              <w:top w:val="single" w:sz="4" w:space="0" w:color="auto"/>
              <w:left w:val="single" w:sz="4" w:space="0" w:color="auto"/>
            </w:tcBorders>
            <w:shd w:val="clear" w:color="auto" w:fill="FFFFFF"/>
          </w:tcPr>
          <w:p w:rsidR="005B2C6D" w:rsidRPr="00C6497D" w:rsidRDefault="005B2C6D" w:rsidP="001C5878"/>
        </w:tc>
        <w:tc>
          <w:tcPr>
            <w:tcW w:w="2126" w:type="dxa"/>
            <w:tcBorders>
              <w:top w:val="single" w:sz="4" w:space="0" w:color="auto"/>
              <w:left w:val="single" w:sz="4" w:space="0" w:color="auto"/>
            </w:tcBorders>
            <w:shd w:val="clear" w:color="auto" w:fill="FFFFFF"/>
          </w:tcPr>
          <w:p w:rsidR="005B2C6D" w:rsidRPr="00C6497D" w:rsidRDefault="005B2C6D" w:rsidP="001C5878"/>
        </w:tc>
        <w:tc>
          <w:tcPr>
            <w:tcW w:w="2268" w:type="dxa"/>
            <w:tcBorders>
              <w:top w:val="single" w:sz="4" w:space="0" w:color="auto"/>
              <w:left w:val="single" w:sz="4" w:space="0" w:color="auto"/>
            </w:tcBorders>
            <w:shd w:val="clear" w:color="auto" w:fill="FFFFFF"/>
          </w:tcPr>
          <w:p w:rsidR="005B2C6D" w:rsidRPr="00C6497D" w:rsidRDefault="005B2C6D" w:rsidP="001C5878"/>
        </w:tc>
        <w:tc>
          <w:tcPr>
            <w:tcW w:w="1701" w:type="dxa"/>
            <w:tcBorders>
              <w:top w:val="single" w:sz="4" w:space="0" w:color="auto"/>
              <w:left w:val="single" w:sz="4" w:space="0" w:color="auto"/>
              <w:right w:val="single" w:sz="4" w:space="0" w:color="auto"/>
            </w:tcBorders>
            <w:shd w:val="clear" w:color="auto" w:fill="FFFFFF"/>
          </w:tcPr>
          <w:p w:rsidR="005B2C6D" w:rsidRPr="00C6497D" w:rsidRDefault="005B2C6D" w:rsidP="001C5878"/>
        </w:tc>
      </w:tr>
      <w:tr w:rsidR="005B2C6D" w:rsidRPr="00C6497D" w:rsidTr="001C5878">
        <w:trPr>
          <w:trHeight w:hRule="exact" w:val="327"/>
          <w:jc w:val="center"/>
        </w:trPr>
        <w:tc>
          <w:tcPr>
            <w:tcW w:w="473"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2</w:t>
            </w:r>
          </w:p>
        </w:tc>
        <w:tc>
          <w:tcPr>
            <w:tcW w:w="3135"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126"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268"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Pr="00C6497D" w:rsidRDefault="005B2C6D" w:rsidP="005B2C6D"/>
    <w:p w:rsidR="005B2C6D" w:rsidRPr="00C6497D" w:rsidRDefault="005B2C6D" w:rsidP="005B2C6D"/>
    <w:tbl>
      <w:tblPr>
        <w:tblpPr w:leftFromText="180" w:rightFromText="180" w:vertAnchor="text" w:horzAnchor="margin" w:tblpXSpec="center" w:tblpY="456"/>
        <w:tblOverlap w:val="never"/>
        <w:tblW w:w="10080" w:type="dxa"/>
        <w:tblLayout w:type="fixed"/>
        <w:tblCellMar>
          <w:left w:w="10" w:type="dxa"/>
          <w:right w:w="10" w:type="dxa"/>
        </w:tblCellMar>
        <w:tblLook w:val="00A0" w:firstRow="1" w:lastRow="0" w:firstColumn="1" w:lastColumn="0" w:noHBand="0" w:noVBand="0"/>
      </w:tblPr>
      <w:tblGrid>
        <w:gridCol w:w="436"/>
        <w:gridCol w:w="1559"/>
        <w:gridCol w:w="1417"/>
        <w:gridCol w:w="1560"/>
        <w:gridCol w:w="992"/>
        <w:gridCol w:w="1134"/>
        <w:gridCol w:w="1843"/>
        <w:gridCol w:w="1139"/>
      </w:tblGrid>
      <w:tr w:rsidR="005B2C6D" w:rsidRPr="00C6497D" w:rsidTr="001C5878">
        <w:trPr>
          <w:trHeight w:hRule="exact" w:val="562"/>
        </w:trPr>
        <w:tc>
          <w:tcPr>
            <w:tcW w:w="436"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after="60" w:line="230" w:lineRule="exact"/>
              <w:jc w:val="center"/>
            </w:pPr>
            <w:r w:rsidRPr="00C6497D">
              <w:rPr>
                <w:rStyle w:val="211"/>
                <w:sz w:val="24"/>
                <w:szCs w:val="24"/>
              </w:rPr>
              <w:t>№</w:t>
            </w:r>
          </w:p>
          <w:p w:rsidR="005B2C6D" w:rsidRPr="00C6497D" w:rsidRDefault="005B2C6D" w:rsidP="001C5878">
            <w:pPr>
              <w:spacing w:before="60" w:line="230" w:lineRule="exact"/>
              <w:jc w:val="center"/>
              <w:rPr>
                <w:rStyle w:val="211"/>
                <w:sz w:val="24"/>
                <w:szCs w:val="24"/>
              </w:rPr>
            </w:pPr>
            <w:proofErr w:type="gramStart"/>
            <w:r w:rsidRPr="00C6497D">
              <w:rPr>
                <w:rStyle w:val="211"/>
                <w:sz w:val="24"/>
                <w:szCs w:val="24"/>
              </w:rPr>
              <w:t>п</w:t>
            </w:r>
            <w:proofErr w:type="gramEnd"/>
            <w:r w:rsidRPr="00C6497D">
              <w:rPr>
                <w:rStyle w:val="211"/>
                <w:sz w:val="24"/>
                <w:szCs w:val="24"/>
              </w:rPr>
              <w:t>/п</w:t>
            </w:r>
          </w:p>
          <w:p w:rsidR="005B2C6D" w:rsidRPr="00C6497D" w:rsidRDefault="005B2C6D" w:rsidP="001C5878">
            <w:pPr>
              <w:spacing w:before="60" w:line="230" w:lineRule="exact"/>
              <w:jc w:val="center"/>
            </w:pPr>
          </w:p>
        </w:tc>
        <w:tc>
          <w:tcPr>
            <w:tcW w:w="9644" w:type="dxa"/>
            <w:gridSpan w:val="7"/>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Участок улично-дорожной сети</w:t>
            </w:r>
          </w:p>
        </w:tc>
      </w:tr>
      <w:tr w:rsidR="005B2C6D" w:rsidRPr="00C6497D" w:rsidTr="001C5878">
        <w:trPr>
          <w:trHeight w:hRule="exact" w:val="839"/>
        </w:trPr>
        <w:tc>
          <w:tcPr>
            <w:tcW w:w="436" w:type="dxa"/>
            <w:vMerge/>
            <w:tcBorders>
              <w:left w:val="single" w:sz="4" w:space="0" w:color="auto"/>
            </w:tcBorders>
            <w:shd w:val="clear" w:color="auto" w:fill="FFFFFF"/>
            <w:vAlign w:val="center"/>
          </w:tcPr>
          <w:p w:rsidR="005B2C6D" w:rsidRPr="00C6497D" w:rsidRDefault="005B2C6D" w:rsidP="001C5878">
            <w:pPr>
              <w:jc w:val="center"/>
            </w:pPr>
          </w:p>
        </w:tc>
        <w:tc>
          <w:tcPr>
            <w:tcW w:w="1559"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w:t>
            </w:r>
          </w:p>
          <w:p w:rsidR="005B2C6D" w:rsidRPr="00C6497D" w:rsidRDefault="005B2C6D" w:rsidP="001C5878">
            <w:pPr>
              <w:spacing w:line="277" w:lineRule="exact"/>
              <w:jc w:val="center"/>
            </w:pPr>
            <w:r w:rsidRPr="00C6497D">
              <w:rPr>
                <w:rStyle w:val="211"/>
                <w:sz w:val="24"/>
                <w:szCs w:val="24"/>
              </w:rPr>
              <w:t>автомобиль</w:t>
            </w:r>
            <w:r w:rsidRPr="00C6497D">
              <w:rPr>
                <w:rStyle w:val="211"/>
                <w:sz w:val="24"/>
                <w:szCs w:val="24"/>
              </w:rPr>
              <w:softHyphen/>
              <w:t>ной</w:t>
            </w:r>
          </w:p>
          <w:p w:rsidR="005B2C6D" w:rsidRPr="00C6497D" w:rsidRDefault="005B2C6D" w:rsidP="001C5878">
            <w:pPr>
              <w:spacing w:line="277" w:lineRule="exact"/>
              <w:jc w:val="center"/>
            </w:pPr>
            <w:r w:rsidRPr="00C6497D">
              <w:rPr>
                <w:rStyle w:val="211"/>
                <w:sz w:val="24"/>
                <w:szCs w:val="24"/>
              </w:rPr>
              <w:t>дороги</w:t>
            </w:r>
          </w:p>
        </w:tc>
        <w:tc>
          <w:tcPr>
            <w:tcW w:w="1417"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Начальный, конечный</w:t>
            </w:r>
          </w:p>
          <w:p w:rsidR="005B2C6D" w:rsidRPr="00C6497D" w:rsidRDefault="005B2C6D" w:rsidP="001C5878">
            <w:pPr>
              <w:spacing w:line="277" w:lineRule="exact"/>
              <w:jc w:val="center"/>
            </w:pPr>
            <w:r w:rsidRPr="00C6497D">
              <w:rPr>
                <w:rStyle w:val="211"/>
                <w:sz w:val="24"/>
                <w:szCs w:val="24"/>
              </w:rPr>
              <w:t>пункт</w:t>
            </w:r>
          </w:p>
        </w:tc>
        <w:tc>
          <w:tcPr>
            <w:tcW w:w="1560"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rPr>
                <w:sz w:val="22"/>
                <w:szCs w:val="22"/>
              </w:rPr>
            </w:pPr>
            <w:r w:rsidRPr="00C6497D">
              <w:rPr>
                <w:rStyle w:val="211"/>
                <w:sz w:val="22"/>
                <w:szCs w:val="22"/>
              </w:rPr>
              <w:t>Протяженность</w:t>
            </w:r>
          </w:p>
          <w:p w:rsidR="005B2C6D" w:rsidRPr="00C6497D" w:rsidRDefault="005B2C6D" w:rsidP="001C5878">
            <w:pPr>
              <w:spacing w:line="274" w:lineRule="exact"/>
              <w:jc w:val="center"/>
            </w:pPr>
            <w:r w:rsidRPr="00C6497D">
              <w:rPr>
                <w:rStyle w:val="211"/>
                <w:sz w:val="24"/>
                <w:szCs w:val="24"/>
              </w:rPr>
              <w:t xml:space="preserve">участка, </w:t>
            </w:r>
            <w:proofErr w:type="gramStart"/>
            <w:r w:rsidRPr="00C6497D">
              <w:rPr>
                <w:rStyle w:val="211"/>
                <w:sz w:val="24"/>
                <w:szCs w:val="24"/>
              </w:rPr>
              <w:t>км</w:t>
            </w:r>
            <w:proofErr w:type="gramEnd"/>
          </w:p>
        </w:tc>
        <w:tc>
          <w:tcPr>
            <w:tcW w:w="992"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 xml:space="preserve">Ширина, </w:t>
            </w:r>
            <w:proofErr w:type="gramStart"/>
            <w:r w:rsidRPr="00C6497D">
              <w:rPr>
                <w:rStyle w:val="211"/>
                <w:sz w:val="24"/>
                <w:szCs w:val="24"/>
              </w:rPr>
              <w:t>м</w:t>
            </w:r>
            <w:proofErr w:type="gramEnd"/>
          </w:p>
        </w:tc>
        <w:tc>
          <w:tcPr>
            <w:tcW w:w="1134"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after="120" w:line="230" w:lineRule="exact"/>
              <w:jc w:val="center"/>
            </w:pPr>
            <w:r w:rsidRPr="00C6497D">
              <w:rPr>
                <w:rStyle w:val="211"/>
                <w:sz w:val="24"/>
                <w:szCs w:val="24"/>
              </w:rPr>
              <w:t>Тип покрытия</w:t>
            </w:r>
          </w:p>
        </w:tc>
        <w:tc>
          <w:tcPr>
            <w:tcW w:w="2982" w:type="dxa"/>
            <w:gridSpan w:val="2"/>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Собственник / эксплуатирующая организация</w:t>
            </w:r>
          </w:p>
        </w:tc>
      </w:tr>
      <w:tr w:rsidR="005B2C6D" w:rsidRPr="00C6497D" w:rsidTr="001C5878">
        <w:trPr>
          <w:trHeight w:hRule="exact" w:val="842"/>
        </w:trPr>
        <w:tc>
          <w:tcPr>
            <w:tcW w:w="436" w:type="dxa"/>
            <w:vMerge/>
            <w:tcBorders>
              <w:left w:val="single" w:sz="4" w:space="0" w:color="auto"/>
            </w:tcBorders>
            <w:shd w:val="clear" w:color="auto" w:fill="FFFFFF"/>
            <w:vAlign w:val="center"/>
          </w:tcPr>
          <w:p w:rsidR="005B2C6D" w:rsidRPr="00C6497D" w:rsidRDefault="005B2C6D" w:rsidP="001C5878">
            <w:pPr>
              <w:jc w:val="center"/>
            </w:pPr>
          </w:p>
        </w:tc>
        <w:tc>
          <w:tcPr>
            <w:tcW w:w="1559" w:type="dxa"/>
            <w:vMerge/>
            <w:tcBorders>
              <w:left w:val="single" w:sz="4" w:space="0" w:color="auto"/>
            </w:tcBorders>
            <w:shd w:val="clear" w:color="auto" w:fill="FFFFFF"/>
            <w:vAlign w:val="center"/>
          </w:tcPr>
          <w:p w:rsidR="005B2C6D" w:rsidRPr="00C6497D" w:rsidRDefault="005B2C6D" w:rsidP="001C5878">
            <w:pPr>
              <w:jc w:val="center"/>
            </w:pPr>
          </w:p>
        </w:tc>
        <w:tc>
          <w:tcPr>
            <w:tcW w:w="1417" w:type="dxa"/>
            <w:vMerge/>
            <w:tcBorders>
              <w:left w:val="single" w:sz="4" w:space="0" w:color="auto"/>
            </w:tcBorders>
            <w:shd w:val="clear" w:color="auto" w:fill="FFFFFF"/>
            <w:vAlign w:val="center"/>
          </w:tcPr>
          <w:p w:rsidR="005B2C6D" w:rsidRPr="00C6497D" w:rsidRDefault="005B2C6D" w:rsidP="001C5878">
            <w:pPr>
              <w:jc w:val="center"/>
            </w:pPr>
          </w:p>
        </w:tc>
        <w:tc>
          <w:tcPr>
            <w:tcW w:w="1560" w:type="dxa"/>
            <w:vMerge/>
            <w:tcBorders>
              <w:left w:val="single" w:sz="4" w:space="0" w:color="auto"/>
            </w:tcBorders>
            <w:shd w:val="clear" w:color="auto" w:fill="FFFFFF"/>
            <w:vAlign w:val="center"/>
          </w:tcPr>
          <w:p w:rsidR="005B2C6D" w:rsidRPr="00C6497D" w:rsidRDefault="005B2C6D" w:rsidP="001C5878">
            <w:pPr>
              <w:jc w:val="center"/>
            </w:pPr>
          </w:p>
        </w:tc>
        <w:tc>
          <w:tcPr>
            <w:tcW w:w="992" w:type="dxa"/>
            <w:vMerge/>
            <w:tcBorders>
              <w:left w:val="single" w:sz="4" w:space="0" w:color="auto"/>
            </w:tcBorders>
            <w:shd w:val="clear" w:color="auto" w:fill="FFFFFF"/>
            <w:vAlign w:val="center"/>
          </w:tcPr>
          <w:p w:rsidR="005B2C6D" w:rsidRPr="00C6497D" w:rsidRDefault="005B2C6D" w:rsidP="001C5878">
            <w:pPr>
              <w:jc w:val="center"/>
            </w:pPr>
          </w:p>
        </w:tc>
        <w:tc>
          <w:tcPr>
            <w:tcW w:w="1134" w:type="dxa"/>
            <w:vMerge/>
            <w:tcBorders>
              <w:left w:val="single" w:sz="4" w:space="0" w:color="auto"/>
            </w:tcBorders>
            <w:shd w:val="clear" w:color="auto" w:fill="FFFFFF"/>
            <w:vAlign w:val="center"/>
          </w:tcPr>
          <w:p w:rsidR="005B2C6D" w:rsidRPr="00C6497D" w:rsidRDefault="005B2C6D" w:rsidP="001C5878">
            <w:pPr>
              <w:jc w:val="center"/>
            </w:pPr>
          </w:p>
        </w:tc>
        <w:tc>
          <w:tcPr>
            <w:tcW w:w="1843"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w:t>
            </w:r>
          </w:p>
          <w:p w:rsidR="005B2C6D" w:rsidRPr="00C6497D" w:rsidRDefault="005B2C6D" w:rsidP="001C5878">
            <w:pPr>
              <w:spacing w:line="277" w:lineRule="exact"/>
              <w:jc w:val="center"/>
            </w:pPr>
            <w:r w:rsidRPr="00C6497D">
              <w:rPr>
                <w:rStyle w:val="211"/>
                <w:sz w:val="24"/>
                <w:szCs w:val="24"/>
              </w:rPr>
              <w:t>организации</w:t>
            </w:r>
          </w:p>
        </w:tc>
        <w:tc>
          <w:tcPr>
            <w:tcW w:w="1139"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after="60" w:line="230" w:lineRule="exact"/>
              <w:jc w:val="center"/>
            </w:pPr>
            <w:r w:rsidRPr="00C6497D">
              <w:rPr>
                <w:rStyle w:val="211"/>
                <w:sz w:val="24"/>
                <w:szCs w:val="24"/>
              </w:rPr>
              <w:t>Адрес,</w:t>
            </w:r>
          </w:p>
          <w:p w:rsidR="005B2C6D" w:rsidRPr="00C6497D" w:rsidRDefault="005B2C6D" w:rsidP="001C5878">
            <w:pPr>
              <w:spacing w:before="60" w:line="230" w:lineRule="exact"/>
              <w:jc w:val="center"/>
            </w:pPr>
            <w:r w:rsidRPr="00C6497D">
              <w:rPr>
                <w:rStyle w:val="211"/>
                <w:sz w:val="24"/>
                <w:szCs w:val="24"/>
              </w:rPr>
              <w:t>телефон</w:t>
            </w:r>
          </w:p>
        </w:tc>
      </w:tr>
      <w:tr w:rsidR="005B2C6D" w:rsidRPr="00C6497D" w:rsidTr="00B71EDB">
        <w:trPr>
          <w:trHeight w:hRule="exact" w:val="284"/>
        </w:trPr>
        <w:tc>
          <w:tcPr>
            <w:tcW w:w="436"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ind w:left="200"/>
              <w:jc w:val="center"/>
            </w:pPr>
            <w:r w:rsidRPr="00C6497D">
              <w:rPr>
                <w:rStyle w:val="211"/>
                <w:sz w:val="24"/>
                <w:szCs w:val="24"/>
              </w:rPr>
              <w:t>1</w:t>
            </w:r>
          </w:p>
        </w:tc>
        <w:tc>
          <w:tcPr>
            <w:tcW w:w="1559"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2</w:t>
            </w:r>
          </w:p>
        </w:tc>
        <w:tc>
          <w:tcPr>
            <w:tcW w:w="1417"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1560"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992"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c>
          <w:tcPr>
            <w:tcW w:w="1134"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6</w:t>
            </w:r>
          </w:p>
        </w:tc>
        <w:tc>
          <w:tcPr>
            <w:tcW w:w="1843"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7</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8</w:t>
            </w:r>
          </w:p>
        </w:tc>
      </w:tr>
      <w:tr w:rsidR="005B2C6D" w:rsidRPr="00C6497D" w:rsidTr="00B71EDB">
        <w:trPr>
          <w:trHeight w:hRule="exact" w:val="288"/>
        </w:trPr>
        <w:tc>
          <w:tcPr>
            <w:tcW w:w="436" w:type="dxa"/>
            <w:tcBorders>
              <w:top w:val="single" w:sz="4" w:space="0" w:color="auto"/>
              <w:left w:val="single" w:sz="4" w:space="0" w:color="auto"/>
              <w:bottom w:val="single" w:sz="4" w:space="0" w:color="auto"/>
              <w:righ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992"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r w:rsidR="005B2C6D" w:rsidRPr="00C6497D" w:rsidTr="00B71EDB">
        <w:trPr>
          <w:trHeight w:hRule="exact" w:val="302"/>
        </w:trPr>
        <w:tc>
          <w:tcPr>
            <w:tcW w:w="436" w:type="dxa"/>
            <w:tcBorders>
              <w:top w:val="single" w:sz="4" w:space="0" w:color="auto"/>
              <w:left w:val="single" w:sz="4" w:space="0" w:color="auto"/>
              <w:bottom w:val="single" w:sz="4" w:space="0" w:color="auto"/>
              <w:righ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992"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Pr="00C6497D" w:rsidRDefault="005B2C6D" w:rsidP="005B2C6D">
      <w:pPr>
        <w:widowControl w:val="0"/>
        <w:numPr>
          <w:ilvl w:val="0"/>
          <w:numId w:val="8"/>
        </w:numPr>
        <w:spacing w:line="320" w:lineRule="exact"/>
        <w:jc w:val="both"/>
      </w:pPr>
      <w:r w:rsidRPr="00C6497D">
        <w:rPr>
          <w:rStyle w:val="22"/>
          <w:sz w:val="24"/>
          <w:szCs w:val="24"/>
        </w:rPr>
        <w:t>Сведения о трассе маршрута регулярных перевозок:</w:t>
      </w: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441E6F" w:rsidRDefault="005B2C6D" w:rsidP="005B2C6D">
      <w:pPr>
        <w:spacing w:line="320" w:lineRule="exact"/>
        <w:jc w:val="both"/>
        <w:rPr>
          <w:rFonts w:cs="Arial"/>
        </w:rPr>
      </w:pPr>
    </w:p>
    <w:p w:rsidR="005B2C6D" w:rsidRPr="00441E6F"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Pr="00441E6F" w:rsidRDefault="005B2C6D" w:rsidP="005B2C6D">
      <w:pPr>
        <w:spacing w:line="320" w:lineRule="exact"/>
        <w:jc w:val="both"/>
        <w:rPr>
          <w:rFonts w:cs="Arial"/>
        </w:rPr>
      </w:pPr>
    </w:p>
    <w:p w:rsidR="005B2C6D" w:rsidRPr="00441E6F" w:rsidRDefault="005B2C6D" w:rsidP="005B2C6D">
      <w:pPr>
        <w:spacing w:line="320" w:lineRule="exact"/>
        <w:jc w:val="both"/>
        <w:rPr>
          <w:rFonts w:cs="Arial"/>
        </w:rPr>
      </w:pPr>
    </w:p>
    <w:p w:rsidR="00C6497D" w:rsidRPr="00C6497D" w:rsidRDefault="00C6497D" w:rsidP="00C6497D">
      <w:pPr>
        <w:pStyle w:val="ConsPlusNormal"/>
        <w:jc w:val="right"/>
        <w:outlineLvl w:val="1"/>
        <w:rPr>
          <w:sz w:val="24"/>
          <w:szCs w:val="24"/>
        </w:rPr>
      </w:pPr>
      <w:r w:rsidRPr="00C6497D">
        <w:rPr>
          <w:sz w:val="24"/>
          <w:szCs w:val="24"/>
        </w:rPr>
        <w:lastRenderedPageBreak/>
        <w:t xml:space="preserve">Приложение </w:t>
      </w:r>
      <w:r>
        <w:rPr>
          <w:sz w:val="24"/>
          <w:szCs w:val="24"/>
        </w:rPr>
        <w:t>3</w:t>
      </w:r>
    </w:p>
    <w:p w:rsidR="00C6497D" w:rsidRPr="00C6497D" w:rsidRDefault="00C6497D" w:rsidP="00C6497D">
      <w:pPr>
        <w:pStyle w:val="ConsPlusNormal"/>
        <w:jc w:val="right"/>
        <w:rPr>
          <w:sz w:val="24"/>
          <w:szCs w:val="24"/>
        </w:rPr>
      </w:pPr>
      <w:r w:rsidRPr="00C6497D">
        <w:rPr>
          <w:sz w:val="24"/>
          <w:szCs w:val="24"/>
        </w:rPr>
        <w:t>к Порядку установления, изменения,</w:t>
      </w:r>
    </w:p>
    <w:p w:rsidR="00C6497D" w:rsidRPr="00C6497D" w:rsidRDefault="00C6497D" w:rsidP="00C6497D">
      <w:pPr>
        <w:pStyle w:val="ConsPlusNormal"/>
        <w:jc w:val="right"/>
        <w:rPr>
          <w:sz w:val="24"/>
          <w:szCs w:val="24"/>
        </w:rPr>
      </w:pPr>
      <w:r w:rsidRPr="00C6497D">
        <w:rPr>
          <w:sz w:val="24"/>
          <w:szCs w:val="24"/>
        </w:rPr>
        <w:t>отмены муниципальных маршрутов</w:t>
      </w:r>
    </w:p>
    <w:p w:rsidR="00C6497D" w:rsidRPr="00C6497D" w:rsidRDefault="00C6497D" w:rsidP="00C6497D">
      <w:pPr>
        <w:pStyle w:val="ConsPlusNormal"/>
        <w:jc w:val="right"/>
        <w:rPr>
          <w:sz w:val="24"/>
          <w:szCs w:val="24"/>
        </w:rPr>
      </w:pPr>
      <w:r w:rsidRPr="00C6497D">
        <w:rPr>
          <w:sz w:val="24"/>
          <w:szCs w:val="24"/>
        </w:rPr>
        <w:t xml:space="preserve">регулярных перевозок </w:t>
      </w:r>
      <w:proofErr w:type="gramStart"/>
      <w:r w:rsidRPr="00C6497D">
        <w:rPr>
          <w:sz w:val="24"/>
          <w:szCs w:val="24"/>
        </w:rPr>
        <w:t>автомобильным</w:t>
      </w:r>
      <w:proofErr w:type="gramEnd"/>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на территории</w:t>
      </w:r>
      <w:r w:rsidR="005B1408">
        <w:rPr>
          <w:sz w:val="24"/>
          <w:szCs w:val="24"/>
        </w:rPr>
        <w:t xml:space="preserve"> </w:t>
      </w:r>
    </w:p>
    <w:p w:rsidR="00B71EDB" w:rsidRDefault="00DC0413" w:rsidP="00DC0413">
      <w:pPr>
        <w:pStyle w:val="ConsPlusNormal"/>
        <w:jc w:val="right"/>
        <w:rPr>
          <w:sz w:val="24"/>
          <w:szCs w:val="24"/>
        </w:rPr>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p>
    <w:p w:rsidR="00B71EDB" w:rsidRPr="0008495A" w:rsidRDefault="00B71EDB" w:rsidP="00B71EDB">
      <w:pPr>
        <w:pStyle w:val="ConsPlusNormal"/>
        <w:jc w:val="right"/>
      </w:pPr>
    </w:p>
    <w:p w:rsidR="005B2C6D" w:rsidRPr="00441E6F" w:rsidRDefault="005B2C6D" w:rsidP="005B2C6D">
      <w:pPr>
        <w:jc w:val="center"/>
        <w:rPr>
          <w:rFonts w:cs="Arial"/>
        </w:rPr>
      </w:pPr>
    </w:p>
    <w:p w:rsidR="005B2C6D" w:rsidRPr="00441E6F" w:rsidRDefault="005B2C6D" w:rsidP="005B2C6D">
      <w:pPr>
        <w:jc w:val="center"/>
        <w:rPr>
          <w:rFonts w:cs="Arial"/>
        </w:rPr>
      </w:pPr>
      <w:r w:rsidRPr="00441E6F">
        <w:rPr>
          <w:rFonts w:cs="Arial"/>
        </w:rPr>
        <w:t>ЗАЯВЛЕНИЕ</w:t>
      </w:r>
    </w:p>
    <w:p w:rsidR="005B2C6D" w:rsidRPr="00441E6F" w:rsidRDefault="005B2C6D" w:rsidP="005B2C6D">
      <w:pPr>
        <w:jc w:val="center"/>
        <w:rPr>
          <w:rFonts w:cs="Arial"/>
          <w:b/>
        </w:rPr>
      </w:pPr>
      <w:r w:rsidRPr="00441E6F">
        <w:rPr>
          <w:rFonts w:cs="Arial"/>
          <w:b/>
        </w:rPr>
        <w:t>об отмене муниципального маршрута регулярных перевозок,</w:t>
      </w:r>
      <w:r w:rsidRPr="00441E6F">
        <w:rPr>
          <w:rFonts w:cs="Arial"/>
          <w:b/>
        </w:rPr>
        <w:br/>
        <w:t>муниципального маршрута регулярных перевозок</w:t>
      </w:r>
    </w:p>
    <w:p w:rsidR="005B2C6D" w:rsidRPr="00441E6F" w:rsidRDefault="005B2C6D" w:rsidP="005B2C6D">
      <w:pPr>
        <w:jc w:val="both"/>
        <w:rPr>
          <w:rFonts w:cs="Arial"/>
        </w:rPr>
      </w:pPr>
    </w:p>
    <w:p w:rsidR="005B2C6D" w:rsidRPr="00441E6F" w:rsidRDefault="005B2C6D" w:rsidP="005B2C6D">
      <w:pPr>
        <w:rPr>
          <w:rFonts w:cs="Arial"/>
        </w:rPr>
      </w:pPr>
      <w:r w:rsidRPr="00441E6F">
        <w:rPr>
          <w:rFonts w:cs="Arial"/>
        </w:rPr>
        <w:t>________________________________________________________________</w:t>
      </w:r>
      <w:r w:rsidR="00C6497D">
        <w:rPr>
          <w:rFonts w:cs="Arial"/>
        </w:rPr>
        <w:t>___________</w:t>
      </w:r>
      <w:r w:rsidRPr="00441E6F">
        <w:rPr>
          <w:rFonts w:cs="Arial"/>
        </w:rPr>
        <w:t>______</w:t>
      </w:r>
    </w:p>
    <w:p w:rsidR="005B2C6D" w:rsidRPr="00C6497D" w:rsidRDefault="005B2C6D" w:rsidP="005B2C6D">
      <w:pPr>
        <w:pStyle w:val="40"/>
        <w:shd w:val="clear" w:color="auto" w:fill="auto"/>
        <w:spacing w:before="0" w:after="0" w:line="170" w:lineRule="exact"/>
        <w:rPr>
          <w:sz w:val="16"/>
          <w:szCs w:val="16"/>
        </w:rPr>
      </w:pPr>
      <w:proofErr w:type="gramStart"/>
      <w:r w:rsidRPr="00C6497D">
        <w:rPr>
          <w:sz w:val="16"/>
          <w:szCs w:val="16"/>
        </w:rPr>
        <w:t>(наименование (для юридического лица), фамилия, имя и, если имеется, отчество (для индивидуального предпринимателя)</w:t>
      </w:r>
      <w:proofErr w:type="gramEnd"/>
    </w:p>
    <w:p w:rsidR="005B2C6D" w:rsidRPr="00441E6F" w:rsidRDefault="005B2C6D" w:rsidP="005B2C6D">
      <w:pPr>
        <w:pStyle w:val="40"/>
        <w:shd w:val="clear" w:color="auto" w:fill="auto"/>
        <w:spacing w:before="0" w:after="0" w:line="170" w:lineRule="exact"/>
        <w:jc w:val="both"/>
        <w:rPr>
          <w:rFonts w:ascii="Arial" w:hAnsi="Arial" w:cs="Arial"/>
          <w:sz w:val="24"/>
          <w:szCs w:val="24"/>
        </w:rPr>
      </w:pPr>
    </w:p>
    <w:p w:rsidR="005B2C6D" w:rsidRPr="00441E6F" w:rsidRDefault="005B2C6D" w:rsidP="005B2C6D">
      <w:pPr>
        <w:tabs>
          <w:tab w:val="left" w:leader="underscore" w:pos="9455"/>
        </w:tabs>
        <w:spacing w:line="280" w:lineRule="exact"/>
        <w:jc w:val="both"/>
        <w:rPr>
          <w:rFonts w:cs="Arial"/>
        </w:rPr>
      </w:pPr>
      <w:r w:rsidRPr="00441E6F">
        <w:rPr>
          <w:rFonts w:cs="Arial"/>
        </w:rPr>
        <w:t>идентификационный номер налогоплательщика</w:t>
      </w:r>
      <w:proofErr w:type="gramStart"/>
      <w:r w:rsidRPr="00441E6F">
        <w:rPr>
          <w:rFonts w:cs="Arial"/>
        </w:rPr>
        <w:t>: ____________</w:t>
      </w:r>
      <w:r w:rsidR="00C6497D">
        <w:rPr>
          <w:rFonts w:cs="Arial"/>
        </w:rPr>
        <w:t>__________</w:t>
      </w:r>
      <w:r w:rsidRPr="00441E6F">
        <w:rPr>
          <w:rFonts w:cs="Arial"/>
        </w:rPr>
        <w:t>________________;</w:t>
      </w:r>
      <w:proofErr w:type="gramEnd"/>
    </w:p>
    <w:p w:rsidR="005B2C6D" w:rsidRPr="00441E6F" w:rsidRDefault="005B2C6D" w:rsidP="005B2C6D">
      <w:pPr>
        <w:tabs>
          <w:tab w:val="left" w:leader="underscore" w:pos="9455"/>
        </w:tabs>
        <w:spacing w:line="280" w:lineRule="exact"/>
        <w:jc w:val="both"/>
        <w:rPr>
          <w:rFonts w:cs="Arial"/>
        </w:rPr>
      </w:pPr>
      <w:r w:rsidRPr="00441E6F">
        <w:rPr>
          <w:rFonts w:cs="Arial"/>
        </w:rPr>
        <w:t>почтовый адрес</w:t>
      </w:r>
      <w:proofErr w:type="gramStart"/>
      <w:r w:rsidRPr="00441E6F">
        <w:rPr>
          <w:rFonts w:cs="Arial"/>
        </w:rPr>
        <w:t>: ________________________________________</w:t>
      </w:r>
      <w:r w:rsidR="00C6497D">
        <w:rPr>
          <w:rFonts w:cs="Arial"/>
        </w:rPr>
        <w:t>_________</w:t>
      </w:r>
      <w:r w:rsidRPr="00441E6F">
        <w:rPr>
          <w:rFonts w:cs="Arial"/>
        </w:rPr>
        <w:t>_______________;</w:t>
      </w:r>
      <w:proofErr w:type="gramEnd"/>
    </w:p>
    <w:p w:rsidR="005B2C6D" w:rsidRPr="00441E6F" w:rsidRDefault="005B2C6D" w:rsidP="005B2C6D">
      <w:pPr>
        <w:tabs>
          <w:tab w:val="left" w:leader="underscore" w:pos="9455"/>
        </w:tabs>
        <w:spacing w:line="280" w:lineRule="exact"/>
        <w:jc w:val="both"/>
        <w:rPr>
          <w:rFonts w:cs="Arial"/>
        </w:rPr>
      </w:pPr>
      <w:r w:rsidRPr="00441E6F">
        <w:rPr>
          <w:rFonts w:cs="Arial"/>
        </w:rPr>
        <w:t>контактные телефоны:_______________________</w:t>
      </w:r>
      <w:r w:rsidR="00C6497D">
        <w:rPr>
          <w:rFonts w:cs="Arial"/>
        </w:rPr>
        <w:t>_________</w:t>
      </w:r>
      <w:r w:rsidRPr="00441E6F">
        <w:rPr>
          <w:rFonts w:cs="Arial"/>
        </w:rPr>
        <w:t>___________________________.</w:t>
      </w:r>
    </w:p>
    <w:p w:rsidR="005B2C6D" w:rsidRPr="00441E6F" w:rsidRDefault="005B2C6D" w:rsidP="005B2C6D">
      <w:pPr>
        <w:tabs>
          <w:tab w:val="left" w:leader="underscore" w:pos="9455"/>
        </w:tabs>
        <w:spacing w:line="280" w:lineRule="exact"/>
        <w:jc w:val="both"/>
        <w:rPr>
          <w:rFonts w:cs="Arial"/>
        </w:rPr>
      </w:pPr>
    </w:p>
    <w:p w:rsidR="005B2C6D" w:rsidRPr="00441E6F" w:rsidRDefault="005B2C6D" w:rsidP="005B2C6D">
      <w:pPr>
        <w:spacing w:line="280" w:lineRule="exact"/>
        <w:jc w:val="both"/>
        <w:rPr>
          <w:rFonts w:cs="Arial"/>
        </w:rPr>
      </w:pPr>
      <w:r w:rsidRPr="00441E6F">
        <w:rPr>
          <w:rFonts w:cs="Arial"/>
        </w:rPr>
        <w:t>Предлагает рассмотреть вопрос об отмене маршрута регулярных перевозок:</w:t>
      </w:r>
    </w:p>
    <w:p w:rsidR="005B2C6D" w:rsidRPr="00441E6F" w:rsidRDefault="005B2C6D" w:rsidP="005B2C6D">
      <w:pPr>
        <w:spacing w:line="280" w:lineRule="exact"/>
        <w:jc w:val="both"/>
        <w:rPr>
          <w:rFonts w:cs="Arial"/>
        </w:rPr>
      </w:pPr>
      <w:r w:rsidRPr="00441E6F">
        <w:rPr>
          <w:rFonts w:cs="Arial"/>
        </w:rPr>
        <w:t>_______________________________________________</w:t>
      </w:r>
      <w:r w:rsidR="00C6497D">
        <w:rPr>
          <w:rFonts w:cs="Arial"/>
        </w:rPr>
        <w:t>___________</w:t>
      </w:r>
      <w:r w:rsidRPr="00441E6F">
        <w:rPr>
          <w:rFonts w:cs="Arial"/>
        </w:rPr>
        <w:t>_______________________</w:t>
      </w:r>
    </w:p>
    <w:p w:rsidR="005B2C6D" w:rsidRPr="00C6497D" w:rsidRDefault="005B2C6D" w:rsidP="005B2C6D">
      <w:pPr>
        <w:pStyle w:val="40"/>
        <w:shd w:val="clear" w:color="auto" w:fill="auto"/>
        <w:spacing w:before="0" w:after="0" w:line="170" w:lineRule="exact"/>
        <w:rPr>
          <w:sz w:val="16"/>
          <w:szCs w:val="16"/>
        </w:rPr>
      </w:pPr>
      <w:r w:rsidRPr="00C6497D">
        <w:rPr>
          <w:sz w:val="16"/>
          <w:szCs w:val="16"/>
        </w:rPr>
        <w:t>(номер и наименование маршрута)</w:t>
      </w:r>
    </w:p>
    <w:p w:rsidR="005B2C6D" w:rsidRPr="00441E6F" w:rsidRDefault="005B2C6D" w:rsidP="005B2C6D">
      <w:pPr>
        <w:spacing w:line="280" w:lineRule="exact"/>
        <w:jc w:val="both"/>
        <w:rPr>
          <w:rFonts w:cs="Arial"/>
        </w:rPr>
      </w:pPr>
      <w:r w:rsidRPr="00441E6F">
        <w:rPr>
          <w:rFonts w:cs="Arial"/>
        </w:rPr>
        <w:t>Сведения об отменяемом маршруте:</w:t>
      </w:r>
    </w:p>
    <w:p w:rsidR="005B2C6D" w:rsidRPr="00441E6F" w:rsidRDefault="005B2C6D" w:rsidP="005B2C6D">
      <w:pPr>
        <w:widowControl w:val="0"/>
        <w:numPr>
          <w:ilvl w:val="0"/>
          <w:numId w:val="10"/>
        </w:numPr>
        <w:tabs>
          <w:tab w:val="left" w:pos="358"/>
          <w:tab w:val="left" w:pos="6870"/>
          <w:tab w:val="left" w:leader="underscore" w:pos="7465"/>
        </w:tabs>
        <w:spacing w:line="482" w:lineRule="exact"/>
        <w:jc w:val="both"/>
        <w:rPr>
          <w:rFonts w:cs="Arial"/>
        </w:rPr>
      </w:pPr>
      <w:r w:rsidRPr="00441E6F">
        <w:rPr>
          <w:rFonts w:cs="Arial"/>
        </w:rPr>
        <w:t>Вид маршрута регулярных перевозок:  __________</w:t>
      </w:r>
      <w:r w:rsidR="00C6497D">
        <w:rPr>
          <w:rFonts w:cs="Arial"/>
        </w:rPr>
        <w:t>__________</w:t>
      </w:r>
      <w:r w:rsidRPr="00441E6F">
        <w:rPr>
          <w:rFonts w:cs="Arial"/>
        </w:rPr>
        <w:t>________________________</w:t>
      </w:r>
    </w:p>
    <w:p w:rsidR="005B2C6D" w:rsidRPr="00441E6F" w:rsidRDefault="005B2C6D" w:rsidP="005B2C6D">
      <w:pPr>
        <w:widowControl w:val="0"/>
        <w:numPr>
          <w:ilvl w:val="0"/>
          <w:numId w:val="10"/>
        </w:numPr>
        <w:tabs>
          <w:tab w:val="left" w:pos="358"/>
          <w:tab w:val="left" w:pos="6870"/>
          <w:tab w:val="left" w:leader="underscore" w:pos="7465"/>
        </w:tabs>
        <w:spacing w:line="482" w:lineRule="exact"/>
        <w:jc w:val="both"/>
        <w:rPr>
          <w:rFonts w:cs="Arial"/>
        </w:rPr>
      </w:pPr>
      <w:r w:rsidRPr="00441E6F">
        <w:rPr>
          <w:rFonts w:cs="Arial"/>
        </w:rPr>
        <w:t>Вид регулярных перевозок: ___________________</w:t>
      </w:r>
      <w:r w:rsidR="00C6497D">
        <w:rPr>
          <w:rFonts w:cs="Arial"/>
        </w:rPr>
        <w:t>___________</w:t>
      </w:r>
      <w:r w:rsidRPr="00441E6F">
        <w:rPr>
          <w:rFonts w:cs="Arial"/>
        </w:rPr>
        <w:t>________________________</w:t>
      </w:r>
    </w:p>
    <w:p w:rsidR="005B2C6D" w:rsidRPr="00441E6F" w:rsidRDefault="005B2C6D" w:rsidP="005B2C6D">
      <w:pPr>
        <w:widowControl w:val="0"/>
        <w:numPr>
          <w:ilvl w:val="0"/>
          <w:numId w:val="10"/>
        </w:numPr>
        <w:tabs>
          <w:tab w:val="left" w:pos="391"/>
        </w:tabs>
        <w:spacing w:line="482" w:lineRule="exact"/>
        <w:jc w:val="both"/>
        <w:rPr>
          <w:rFonts w:cs="Arial"/>
        </w:rPr>
      </w:pPr>
      <w:r w:rsidRPr="00441E6F">
        <w:rPr>
          <w:rFonts w:cs="Arial"/>
        </w:rPr>
        <w:t>Описание причин отмен</w:t>
      </w:r>
      <w:r w:rsidR="00C6497D">
        <w:rPr>
          <w:rFonts w:cs="Arial"/>
        </w:rPr>
        <w:t xml:space="preserve">ы маршрута регулярных перевозок ___________________________ </w:t>
      </w:r>
      <w:r w:rsidRPr="00441E6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______________________________</w:t>
      </w:r>
      <w:r w:rsidRPr="00441E6F">
        <w:rPr>
          <w:rFonts w:cs="Arial"/>
        </w:rPr>
        <w:t>__________</w:t>
      </w:r>
    </w:p>
    <w:p w:rsidR="005B2C6D" w:rsidRPr="00441E6F" w:rsidRDefault="005B2C6D" w:rsidP="005B2C6D">
      <w:pPr>
        <w:ind w:left="4956"/>
        <w:rPr>
          <w:rFonts w:cs="Arial"/>
        </w:rPr>
      </w:pPr>
    </w:p>
    <w:p w:rsidR="005B2C6D" w:rsidRPr="00441E6F" w:rsidRDefault="005B2C6D" w:rsidP="005B2C6D">
      <w:pPr>
        <w:ind w:left="4956"/>
        <w:rPr>
          <w:rFonts w:cs="Arial"/>
        </w:rPr>
      </w:pPr>
    </w:p>
    <w:p w:rsidR="005B2C6D" w:rsidRPr="00441E6F" w:rsidRDefault="005B2C6D" w:rsidP="005B2C6D">
      <w:pPr>
        <w:pStyle w:val="ConsPlusNormal"/>
        <w:rPr>
          <w:sz w:val="24"/>
          <w:szCs w:val="24"/>
        </w:rPr>
      </w:pPr>
    </w:p>
    <w:p w:rsidR="005B2C6D" w:rsidRPr="00441E6F"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Pr="00441E6F"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Pr="00441E6F" w:rsidRDefault="005B2C6D" w:rsidP="005B2C6D">
      <w:pPr>
        <w:pStyle w:val="ConsPlusNormal"/>
        <w:jc w:val="both"/>
        <w:rPr>
          <w:sz w:val="24"/>
          <w:szCs w:val="24"/>
        </w:rPr>
      </w:pPr>
    </w:p>
    <w:p w:rsidR="005B2C6D" w:rsidRPr="00441E6F" w:rsidRDefault="005B2C6D" w:rsidP="005B2C6D">
      <w:pPr>
        <w:pStyle w:val="ConsPlusNormal"/>
        <w:jc w:val="both"/>
        <w:rPr>
          <w:sz w:val="24"/>
          <w:szCs w:val="24"/>
        </w:rPr>
      </w:pPr>
    </w:p>
    <w:p w:rsidR="005B2C6D" w:rsidRPr="00441E6F" w:rsidRDefault="005B2C6D" w:rsidP="005B2C6D">
      <w:pPr>
        <w:pStyle w:val="ConsPlusNormal"/>
        <w:jc w:val="right"/>
        <w:outlineLvl w:val="1"/>
        <w:rPr>
          <w:sz w:val="24"/>
          <w:szCs w:val="24"/>
        </w:rPr>
      </w:pPr>
    </w:p>
    <w:p w:rsidR="005B2C6D" w:rsidRPr="00441E6F" w:rsidRDefault="005B2C6D" w:rsidP="005B2C6D">
      <w:pPr>
        <w:pStyle w:val="ConsPlusNormal"/>
        <w:jc w:val="right"/>
        <w:outlineLvl w:val="1"/>
        <w:rPr>
          <w:sz w:val="24"/>
          <w:szCs w:val="24"/>
        </w:rPr>
      </w:pPr>
    </w:p>
    <w:p w:rsidR="005B2C6D" w:rsidRDefault="005B2C6D" w:rsidP="005B2C6D">
      <w:pPr>
        <w:pStyle w:val="ConsPlusNormal"/>
        <w:jc w:val="right"/>
        <w:outlineLvl w:val="1"/>
        <w:rPr>
          <w:sz w:val="24"/>
          <w:szCs w:val="24"/>
        </w:rPr>
      </w:pPr>
    </w:p>
    <w:p w:rsidR="00C6497D" w:rsidRDefault="00C6497D" w:rsidP="005B2C6D">
      <w:pPr>
        <w:pStyle w:val="ConsPlusNormal"/>
        <w:jc w:val="right"/>
        <w:outlineLvl w:val="1"/>
        <w:rPr>
          <w:sz w:val="24"/>
          <w:szCs w:val="24"/>
        </w:rPr>
      </w:pPr>
    </w:p>
    <w:p w:rsidR="00C6497D" w:rsidRPr="00441E6F" w:rsidRDefault="00C6497D" w:rsidP="005B2C6D">
      <w:pPr>
        <w:pStyle w:val="ConsPlusNormal"/>
        <w:jc w:val="right"/>
        <w:outlineLvl w:val="1"/>
        <w:rPr>
          <w:sz w:val="24"/>
          <w:szCs w:val="24"/>
        </w:rPr>
      </w:pPr>
    </w:p>
    <w:p w:rsidR="005B2C6D" w:rsidRPr="00441E6F" w:rsidRDefault="005B2C6D" w:rsidP="005B2C6D">
      <w:pPr>
        <w:pStyle w:val="ConsPlusNormal"/>
        <w:jc w:val="right"/>
        <w:outlineLvl w:val="1"/>
        <w:rPr>
          <w:sz w:val="24"/>
          <w:szCs w:val="24"/>
        </w:rPr>
      </w:pPr>
    </w:p>
    <w:p w:rsidR="00C6497D" w:rsidRPr="00C6497D" w:rsidRDefault="00C6497D" w:rsidP="00C6497D">
      <w:pPr>
        <w:pStyle w:val="ConsPlusNormal"/>
        <w:jc w:val="right"/>
        <w:outlineLvl w:val="1"/>
        <w:rPr>
          <w:sz w:val="24"/>
          <w:szCs w:val="24"/>
        </w:rPr>
      </w:pPr>
      <w:bookmarkStart w:id="4" w:name="Par429"/>
      <w:bookmarkEnd w:id="4"/>
      <w:r w:rsidRPr="00C6497D">
        <w:rPr>
          <w:sz w:val="24"/>
          <w:szCs w:val="24"/>
        </w:rPr>
        <w:lastRenderedPageBreak/>
        <w:t xml:space="preserve">Приложение </w:t>
      </w:r>
      <w:r>
        <w:rPr>
          <w:sz w:val="24"/>
          <w:szCs w:val="24"/>
        </w:rPr>
        <w:t>4</w:t>
      </w:r>
    </w:p>
    <w:p w:rsidR="00C6497D" w:rsidRPr="00C6497D" w:rsidRDefault="00C6497D" w:rsidP="00C6497D">
      <w:pPr>
        <w:pStyle w:val="ConsPlusNormal"/>
        <w:jc w:val="right"/>
        <w:rPr>
          <w:sz w:val="24"/>
          <w:szCs w:val="24"/>
        </w:rPr>
      </w:pPr>
      <w:r w:rsidRPr="00C6497D">
        <w:rPr>
          <w:sz w:val="24"/>
          <w:szCs w:val="24"/>
        </w:rPr>
        <w:t>к Порядку установления, изменения,</w:t>
      </w:r>
    </w:p>
    <w:p w:rsidR="00C6497D" w:rsidRPr="00C6497D" w:rsidRDefault="00C6497D" w:rsidP="00C6497D">
      <w:pPr>
        <w:pStyle w:val="ConsPlusNormal"/>
        <w:jc w:val="right"/>
        <w:rPr>
          <w:sz w:val="24"/>
          <w:szCs w:val="24"/>
        </w:rPr>
      </w:pPr>
      <w:r w:rsidRPr="00C6497D">
        <w:rPr>
          <w:sz w:val="24"/>
          <w:szCs w:val="24"/>
        </w:rPr>
        <w:t>отмены муниципальных маршрутов</w:t>
      </w:r>
    </w:p>
    <w:p w:rsidR="00C6497D" w:rsidRPr="00C6497D" w:rsidRDefault="00C6497D" w:rsidP="00C6497D">
      <w:pPr>
        <w:pStyle w:val="ConsPlusNormal"/>
        <w:jc w:val="right"/>
        <w:rPr>
          <w:sz w:val="24"/>
          <w:szCs w:val="24"/>
        </w:rPr>
      </w:pPr>
      <w:r w:rsidRPr="00C6497D">
        <w:rPr>
          <w:sz w:val="24"/>
          <w:szCs w:val="24"/>
        </w:rPr>
        <w:t xml:space="preserve">регулярных перевозок </w:t>
      </w:r>
      <w:proofErr w:type="gramStart"/>
      <w:r w:rsidRPr="00C6497D">
        <w:rPr>
          <w:sz w:val="24"/>
          <w:szCs w:val="24"/>
        </w:rPr>
        <w:t>автомобильным</w:t>
      </w:r>
      <w:proofErr w:type="gramEnd"/>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 xml:space="preserve">на территории </w:t>
      </w:r>
    </w:p>
    <w:p w:rsidR="00C6497D" w:rsidRPr="0008495A" w:rsidRDefault="00DC0413" w:rsidP="00DC0413">
      <w:pPr>
        <w:pStyle w:val="ConsPlusNormal"/>
        <w:jc w:val="right"/>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C6497D" w:rsidRPr="00C6497D">
        <w:rPr>
          <w:sz w:val="24"/>
          <w:szCs w:val="24"/>
        </w:rPr>
        <w:t xml:space="preserve"> </w:t>
      </w:r>
    </w:p>
    <w:p w:rsidR="00D241B2" w:rsidRDefault="00D241B2" w:rsidP="005B2C6D">
      <w:pPr>
        <w:pStyle w:val="ConsPlusNormal"/>
        <w:jc w:val="center"/>
        <w:rPr>
          <w:sz w:val="24"/>
          <w:szCs w:val="24"/>
        </w:rPr>
      </w:pPr>
    </w:p>
    <w:p w:rsidR="00D241B2" w:rsidRDefault="00D241B2" w:rsidP="005B2C6D">
      <w:pPr>
        <w:pStyle w:val="ConsPlusNormal"/>
        <w:jc w:val="center"/>
        <w:rPr>
          <w:sz w:val="24"/>
          <w:szCs w:val="24"/>
        </w:rPr>
      </w:pPr>
    </w:p>
    <w:p w:rsidR="005B2C6D" w:rsidRPr="00441E6F" w:rsidRDefault="005B2C6D" w:rsidP="005B2C6D">
      <w:pPr>
        <w:pStyle w:val="ConsPlusNormal"/>
        <w:jc w:val="center"/>
        <w:rPr>
          <w:sz w:val="24"/>
          <w:szCs w:val="24"/>
        </w:rPr>
      </w:pPr>
      <w:r w:rsidRPr="00441E6F">
        <w:rPr>
          <w:sz w:val="24"/>
          <w:szCs w:val="24"/>
        </w:rPr>
        <w:t>МЕТОДИЧЕСКИЕ РЕКОМЕНДАЦИИ</w:t>
      </w:r>
    </w:p>
    <w:p w:rsidR="005B2C6D" w:rsidRPr="00441E6F" w:rsidRDefault="005B2C6D" w:rsidP="005B2C6D">
      <w:pPr>
        <w:pStyle w:val="ConsPlusNormal"/>
        <w:jc w:val="center"/>
        <w:rPr>
          <w:sz w:val="24"/>
          <w:szCs w:val="24"/>
        </w:rPr>
      </w:pPr>
      <w:r w:rsidRPr="00441E6F">
        <w:rPr>
          <w:sz w:val="24"/>
          <w:szCs w:val="24"/>
        </w:rPr>
        <w:t>ПО ПОДГОТОВКЕ ОБОСНОВАНИЯ ПО УСТАНОВЛЕНИЮ, ИЗМЕНЕНИЮ, ОТМЕНЕ МУНИЦИПАЛЬНОГО МАРШРУТА РЕГУЛЯРНЫХ ПЕРЕВОЗОК</w:t>
      </w:r>
    </w:p>
    <w:p w:rsidR="005B2C6D" w:rsidRPr="00441E6F" w:rsidRDefault="005B2C6D" w:rsidP="005B2C6D">
      <w:pPr>
        <w:pStyle w:val="ConsPlusNormal"/>
        <w:jc w:val="center"/>
        <w:rPr>
          <w:sz w:val="24"/>
          <w:szCs w:val="24"/>
        </w:rPr>
      </w:pPr>
    </w:p>
    <w:p w:rsidR="005B2C6D" w:rsidRPr="00441E6F" w:rsidRDefault="005B2C6D" w:rsidP="005B2C6D">
      <w:pPr>
        <w:pStyle w:val="ConsPlusNormal"/>
        <w:ind w:firstLine="540"/>
        <w:jc w:val="both"/>
        <w:rPr>
          <w:sz w:val="24"/>
          <w:szCs w:val="24"/>
        </w:rPr>
      </w:pPr>
      <w:r w:rsidRPr="00441E6F">
        <w:rPr>
          <w:sz w:val="24"/>
          <w:szCs w:val="24"/>
        </w:rPr>
        <w:t>1. Описание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путь следования транспортных средств по муниципальному маршруту регулярных перевозок</w:t>
      </w:r>
      <w:r w:rsidR="004E38C4">
        <w:rPr>
          <w:sz w:val="24"/>
          <w:szCs w:val="24"/>
        </w:rPr>
        <w:t xml:space="preserve"> и</w:t>
      </w:r>
      <w:r w:rsidRPr="00441E6F">
        <w:rPr>
          <w:sz w:val="24"/>
          <w:szCs w:val="24"/>
        </w:rPr>
        <w:t xml:space="preserve">  остановочные пункты.</w:t>
      </w:r>
    </w:p>
    <w:p w:rsidR="005B2C6D" w:rsidRPr="00441E6F" w:rsidRDefault="005B2C6D" w:rsidP="005B2C6D">
      <w:pPr>
        <w:pStyle w:val="ConsPlusNormal"/>
        <w:ind w:firstLine="540"/>
        <w:jc w:val="both"/>
        <w:rPr>
          <w:sz w:val="24"/>
          <w:szCs w:val="24"/>
        </w:rPr>
      </w:pPr>
      <w:r w:rsidRPr="00441E6F">
        <w:rPr>
          <w:sz w:val="24"/>
          <w:szCs w:val="24"/>
        </w:rPr>
        <w:t>2. Цель установления (изменения, отмены)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основные причины для установления, изменения, отмены муниципального маршрута регулярных перевозок (организация новых транспортных связей, сокращение времени и дальности поездки пассажиров, обеспечение безопасности перевозок).</w:t>
      </w:r>
    </w:p>
    <w:p w:rsidR="005B2C6D" w:rsidRPr="00441E6F" w:rsidRDefault="005B2C6D" w:rsidP="005B2C6D">
      <w:pPr>
        <w:pStyle w:val="ConsPlusNormal"/>
        <w:ind w:firstLine="540"/>
        <w:jc w:val="both"/>
        <w:rPr>
          <w:sz w:val="24"/>
          <w:szCs w:val="24"/>
        </w:rPr>
      </w:pPr>
      <w:r w:rsidRPr="00441E6F">
        <w:rPr>
          <w:sz w:val="24"/>
          <w:szCs w:val="24"/>
        </w:rPr>
        <w:t>3. Объекты транспортной инфраструктуры.</w:t>
      </w:r>
    </w:p>
    <w:p w:rsidR="005B2C6D" w:rsidRPr="00441E6F" w:rsidRDefault="005B2C6D" w:rsidP="005B2C6D">
      <w:pPr>
        <w:pStyle w:val="ConsPlusNormal"/>
        <w:ind w:firstLine="540"/>
        <w:jc w:val="both"/>
        <w:rPr>
          <w:sz w:val="24"/>
          <w:szCs w:val="24"/>
        </w:rPr>
      </w:pPr>
      <w:r w:rsidRPr="00441E6F">
        <w:rPr>
          <w:sz w:val="24"/>
          <w:szCs w:val="24"/>
        </w:rPr>
        <w:t xml:space="preserve">Необходимо указать, какими объектами транспортной инфраструктуры оборудован муниципальный маршрут регулярных перевозок и возможно ли </w:t>
      </w:r>
      <w:proofErr w:type="gramStart"/>
      <w:r w:rsidRPr="00441E6F">
        <w:rPr>
          <w:sz w:val="24"/>
          <w:szCs w:val="24"/>
        </w:rPr>
        <w:t>использовать</w:t>
      </w:r>
      <w:proofErr w:type="gramEnd"/>
      <w:r w:rsidRPr="00441E6F">
        <w:rPr>
          <w:sz w:val="24"/>
          <w:szCs w:val="24"/>
        </w:rPr>
        <w:t xml:space="preserve"> эти объекты при эксплуатации муниципального маршрута регулярных перевозок, указать предложения по оборудованию муниципального маршрута регулярных перевозок дополнительными объектами транспортной инфраструктуры.</w:t>
      </w:r>
    </w:p>
    <w:p w:rsidR="005B2C6D" w:rsidRPr="00441E6F" w:rsidRDefault="005B2C6D" w:rsidP="005B2C6D">
      <w:pPr>
        <w:pStyle w:val="ConsPlusNormal"/>
        <w:ind w:firstLine="540"/>
        <w:jc w:val="both"/>
        <w:rPr>
          <w:sz w:val="24"/>
          <w:szCs w:val="24"/>
        </w:rPr>
      </w:pPr>
      <w:r w:rsidRPr="00441E6F">
        <w:rPr>
          <w:sz w:val="24"/>
          <w:szCs w:val="24"/>
        </w:rPr>
        <w:t>4. Предложения по подвижному составу для обслуживания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количество и класс транспортных сре</w:t>
      </w:r>
      <w:proofErr w:type="gramStart"/>
      <w:r w:rsidRPr="00441E6F">
        <w:rPr>
          <w:sz w:val="24"/>
          <w:szCs w:val="24"/>
        </w:rPr>
        <w:t>дств дл</w:t>
      </w:r>
      <w:proofErr w:type="gramEnd"/>
      <w:r w:rsidRPr="00441E6F">
        <w:rPr>
          <w:sz w:val="24"/>
          <w:szCs w:val="24"/>
        </w:rPr>
        <w:t>я обслуживания муниципального маршрута регулярных перевозок, дать их краткие характеристики по вместимости, безопасности, экологии и комфорту.</w:t>
      </w:r>
    </w:p>
    <w:p w:rsidR="005B2C6D" w:rsidRPr="00441E6F" w:rsidRDefault="005B2C6D" w:rsidP="005B2C6D">
      <w:pPr>
        <w:pStyle w:val="ConsPlusNormal"/>
        <w:ind w:firstLine="540"/>
        <w:jc w:val="both"/>
        <w:rPr>
          <w:sz w:val="24"/>
          <w:szCs w:val="24"/>
        </w:rPr>
      </w:pPr>
      <w:r w:rsidRPr="00441E6F">
        <w:rPr>
          <w:sz w:val="24"/>
          <w:szCs w:val="24"/>
        </w:rPr>
        <w:t>5. Расписание движения по маршруту регулярных перевозок.</w:t>
      </w:r>
    </w:p>
    <w:p w:rsidR="005B2C6D" w:rsidRPr="00441E6F" w:rsidRDefault="005B2C6D" w:rsidP="005B2C6D">
      <w:pPr>
        <w:pStyle w:val="ConsPlusNormal"/>
        <w:ind w:firstLine="540"/>
        <w:jc w:val="both"/>
        <w:rPr>
          <w:sz w:val="24"/>
          <w:szCs w:val="24"/>
        </w:rPr>
      </w:pPr>
      <w:proofErr w:type="gramStart"/>
      <w:r w:rsidRPr="00441E6F">
        <w:rPr>
          <w:sz w:val="24"/>
          <w:szCs w:val="24"/>
        </w:rPr>
        <w:t>Необходимо указать общее количество рейсов, выполняемых по муниципальному маршруту регулярных перевозок, время начала и окончания движения, время доставки пассажира от начального до конечного остановочного пункта, интервал движения транспортных средств, коэффициент наполняемости транспортных средств в часы пик и в межпиковое время.</w:t>
      </w:r>
      <w:proofErr w:type="gramEnd"/>
      <w:r w:rsidRPr="00441E6F">
        <w:rPr>
          <w:sz w:val="24"/>
          <w:szCs w:val="24"/>
        </w:rPr>
        <w:t xml:space="preserve"> Согласование расписания предлагаемого муниципального маршрута регулярных перевозок с расписаниями других видов транспорта.</w:t>
      </w:r>
    </w:p>
    <w:p w:rsidR="005B2C6D" w:rsidRPr="00441E6F" w:rsidRDefault="005B2C6D" w:rsidP="005B2C6D">
      <w:pPr>
        <w:pStyle w:val="ConsPlusNormal"/>
        <w:ind w:firstLine="540"/>
        <w:jc w:val="both"/>
        <w:rPr>
          <w:sz w:val="24"/>
          <w:szCs w:val="24"/>
        </w:rPr>
      </w:pPr>
      <w:r w:rsidRPr="00441E6F">
        <w:rPr>
          <w:sz w:val="24"/>
          <w:szCs w:val="24"/>
        </w:rPr>
        <w:t>6. Устойчивость пассажиропотока.</w:t>
      </w:r>
    </w:p>
    <w:p w:rsidR="005B2C6D" w:rsidRPr="00441E6F" w:rsidRDefault="005B2C6D" w:rsidP="005B2C6D">
      <w:pPr>
        <w:pStyle w:val="ConsPlusNormal"/>
        <w:ind w:firstLine="540"/>
        <w:jc w:val="both"/>
        <w:rPr>
          <w:sz w:val="24"/>
          <w:szCs w:val="24"/>
        </w:rPr>
      </w:pPr>
      <w:r w:rsidRPr="00441E6F">
        <w:rPr>
          <w:sz w:val="24"/>
          <w:szCs w:val="24"/>
        </w:rPr>
        <w:t>Необходимо указать участки муниципального маршрута регулярных перевозок, на которых ожидаются максимальные значения пассажиропотока, планируемый пассажиропоток за сутки, распределение пассажиропотока по часам суток, дням недели, временам года.</w:t>
      </w:r>
    </w:p>
    <w:p w:rsidR="005B2C6D" w:rsidRPr="00441E6F" w:rsidRDefault="005B2C6D" w:rsidP="005B2C6D">
      <w:pPr>
        <w:pStyle w:val="ConsPlusNormal"/>
        <w:ind w:firstLine="540"/>
        <w:jc w:val="both"/>
        <w:rPr>
          <w:sz w:val="24"/>
          <w:szCs w:val="24"/>
        </w:rPr>
      </w:pPr>
      <w:r w:rsidRPr="00441E6F">
        <w:rPr>
          <w:sz w:val="24"/>
          <w:szCs w:val="24"/>
        </w:rPr>
        <w:t>7. Конкурентоспособность муниципального маршрута регулярных перевозок.</w:t>
      </w:r>
    </w:p>
    <w:p w:rsidR="005B2C6D" w:rsidRDefault="005B2C6D" w:rsidP="005B2C6D">
      <w:pPr>
        <w:pStyle w:val="ConsPlusNormal"/>
        <w:ind w:firstLine="540"/>
        <w:jc w:val="both"/>
        <w:rPr>
          <w:sz w:val="24"/>
          <w:szCs w:val="24"/>
        </w:rPr>
      </w:pPr>
      <w:r w:rsidRPr="00441E6F">
        <w:rPr>
          <w:sz w:val="24"/>
          <w:szCs w:val="24"/>
        </w:rPr>
        <w:t>Необходимо указать муниципальные маршруты регулярных перевозок и дорожные участки, которые частично либо полностью совпадают с предложенным к установлению, изменению, отмене муниципальным маршрутом регулярных перевозок. Указать преимущества предлагаемого муниципального маршрута регулярных перевозок по сравнению с действующими муниципальными маршрутами регулярных перевозок.</w:t>
      </w:r>
    </w:p>
    <w:p w:rsidR="005B2C6D" w:rsidRPr="00441E6F" w:rsidRDefault="005B2C6D" w:rsidP="005B2C6D">
      <w:pPr>
        <w:pStyle w:val="ConsPlusNormal"/>
        <w:ind w:firstLine="540"/>
        <w:jc w:val="both"/>
        <w:rPr>
          <w:sz w:val="24"/>
          <w:szCs w:val="24"/>
        </w:rPr>
      </w:pPr>
      <w:r>
        <w:rPr>
          <w:sz w:val="24"/>
          <w:szCs w:val="24"/>
        </w:rPr>
        <w:t>8</w:t>
      </w:r>
      <w:r w:rsidRPr="00441E6F">
        <w:rPr>
          <w:sz w:val="24"/>
          <w:szCs w:val="24"/>
        </w:rPr>
        <w:t>. Финансовое обоснование.</w:t>
      </w:r>
    </w:p>
    <w:p w:rsidR="005B2C6D" w:rsidRPr="00441E6F" w:rsidRDefault="005B2C6D" w:rsidP="005B2C6D">
      <w:pPr>
        <w:pStyle w:val="ConsPlusNormal"/>
        <w:ind w:firstLine="540"/>
        <w:jc w:val="both"/>
        <w:rPr>
          <w:sz w:val="24"/>
          <w:szCs w:val="24"/>
        </w:rPr>
      </w:pPr>
      <w:r w:rsidRPr="00441E6F">
        <w:rPr>
          <w:sz w:val="24"/>
          <w:szCs w:val="24"/>
        </w:rPr>
        <w:t>В случае установления, изменения, отмены муниципального маршрута регулярных перевозок по регулируемым тарифам представляется расчет и прогноз бюджетных ассигнований, которые потребуются для покрытия выпадающих доходов за проезд граждан льготной категории и на организацию транспортного обслуживания населения.</w:t>
      </w:r>
    </w:p>
    <w:p w:rsidR="00D241B2" w:rsidRPr="00C6497D" w:rsidRDefault="00D241B2" w:rsidP="00D241B2">
      <w:pPr>
        <w:pStyle w:val="ConsPlusNormal"/>
        <w:jc w:val="right"/>
        <w:outlineLvl w:val="1"/>
        <w:rPr>
          <w:sz w:val="24"/>
          <w:szCs w:val="24"/>
        </w:rPr>
      </w:pPr>
      <w:bookmarkStart w:id="5" w:name="Par464"/>
      <w:bookmarkEnd w:id="5"/>
      <w:r w:rsidRPr="00C6497D">
        <w:rPr>
          <w:sz w:val="24"/>
          <w:szCs w:val="24"/>
        </w:rPr>
        <w:lastRenderedPageBreak/>
        <w:t xml:space="preserve">Приложение </w:t>
      </w:r>
      <w:r>
        <w:rPr>
          <w:sz w:val="24"/>
          <w:szCs w:val="24"/>
        </w:rPr>
        <w:t>5</w:t>
      </w:r>
    </w:p>
    <w:p w:rsidR="00D241B2" w:rsidRPr="00C6497D" w:rsidRDefault="00D241B2" w:rsidP="00D241B2">
      <w:pPr>
        <w:pStyle w:val="ConsPlusNormal"/>
        <w:jc w:val="right"/>
        <w:rPr>
          <w:sz w:val="24"/>
          <w:szCs w:val="24"/>
        </w:rPr>
      </w:pPr>
      <w:r w:rsidRPr="00C6497D">
        <w:rPr>
          <w:sz w:val="24"/>
          <w:szCs w:val="24"/>
        </w:rPr>
        <w:t>к Порядку установления, изменения,</w:t>
      </w:r>
    </w:p>
    <w:p w:rsidR="00D241B2" w:rsidRPr="00C6497D" w:rsidRDefault="00D241B2" w:rsidP="00D241B2">
      <w:pPr>
        <w:pStyle w:val="ConsPlusNormal"/>
        <w:jc w:val="right"/>
        <w:rPr>
          <w:sz w:val="24"/>
          <w:szCs w:val="24"/>
        </w:rPr>
      </w:pPr>
      <w:r w:rsidRPr="00C6497D">
        <w:rPr>
          <w:sz w:val="24"/>
          <w:szCs w:val="24"/>
        </w:rPr>
        <w:t>отмены муниципальных маршрутов</w:t>
      </w:r>
    </w:p>
    <w:p w:rsidR="00D241B2" w:rsidRPr="00C6497D" w:rsidRDefault="00D241B2" w:rsidP="00D241B2">
      <w:pPr>
        <w:pStyle w:val="ConsPlusNormal"/>
        <w:jc w:val="right"/>
        <w:rPr>
          <w:sz w:val="24"/>
          <w:szCs w:val="24"/>
        </w:rPr>
      </w:pPr>
      <w:r w:rsidRPr="00C6497D">
        <w:rPr>
          <w:sz w:val="24"/>
          <w:szCs w:val="24"/>
        </w:rPr>
        <w:t xml:space="preserve">регулярных перевозок </w:t>
      </w:r>
      <w:proofErr w:type="gramStart"/>
      <w:r w:rsidRPr="00C6497D">
        <w:rPr>
          <w:sz w:val="24"/>
          <w:szCs w:val="24"/>
        </w:rPr>
        <w:t>автомобильным</w:t>
      </w:r>
      <w:proofErr w:type="gramEnd"/>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на территории</w:t>
      </w:r>
      <w:r w:rsidR="005B1408">
        <w:rPr>
          <w:sz w:val="24"/>
          <w:szCs w:val="24"/>
        </w:rPr>
        <w:t xml:space="preserve"> </w:t>
      </w:r>
    </w:p>
    <w:p w:rsidR="00B71EDB" w:rsidRPr="0008495A" w:rsidRDefault="00DC0413" w:rsidP="00DC0413">
      <w:pPr>
        <w:pStyle w:val="ConsPlusNormal"/>
        <w:jc w:val="right"/>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D241B2" w:rsidRPr="00C6497D">
        <w:rPr>
          <w:sz w:val="24"/>
          <w:szCs w:val="24"/>
        </w:rPr>
        <w:t xml:space="preserve"> </w:t>
      </w:r>
    </w:p>
    <w:p w:rsidR="00D241B2" w:rsidRPr="0008495A" w:rsidRDefault="00D241B2" w:rsidP="00D241B2">
      <w:pPr>
        <w:pStyle w:val="ConsPlusNormal"/>
        <w:jc w:val="right"/>
      </w:pPr>
    </w:p>
    <w:p w:rsidR="005B2C6D" w:rsidRDefault="005B2C6D" w:rsidP="005B2C6D">
      <w:pPr>
        <w:pStyle w:val="ConsPlusNormal"/>
        <w:jc w:val="center"/>
        <w:rPr>
          <w:sz w:val="24"/>
          <w:szCs w:val="24"/>
        </w:rPr>
      </w:pPr>
    </w:p>
    <w:p w:rsidR="005B2C6D" w:rsidRPr="00441E6F" w:rsidRDefault="005B2C6D" w:rsidP="005B2C6D">
      <w:pPr>
        <w:pStyle w:val="ConsPlusNormal"/>
        <w:jc w:val="center"/>
        <w:rPr>
          <w:sz w:val="24"/>
          <w:szCs w:val="24"/>
        </w:rPr>
      </w:pPr>
      <w:r w:rsidRPr="00441E6F">
        <w:rPr>
          <w:sz w:val="24"/>
          <w:szCs w:val="24"/>
        </w:rPr>
        <w:t>ТРЕБОВАНИЯ</w:t>
      </w:r>
    </w:p>
    <w:p w:rsidR="005B2C6D" w:rsidRPr="00441E6F" w:rsidRDefault="005B2C6D" w:rsidP="005B2C6D">
      <w:pPr>
        <w:pStyle w:val="ConsPlusNormal"/>
        <w:jc w:val="center"/>
        <w:rPr>
          <w:sz w:val="24"/>
          <w:szCs w:val="24"/>
        </w:rPr>
      </w:pPr>
      <w:r w:rsidRPr="00441E6F">
        <w:rPr>
          <w:sz w:val="24"/>
          <w:szCs w:val="24"/>
        </w:rPr>
        <w:t xml:space="preserve">К ОФОРМЛЕНИЮ СХЕМЫ МУНИЦИПАЛЬНОГО МАРШРУТА </w:t>
      </w:r>
    </w:p>
    <w:p w:rsidR="005B2C6D" w:rsidRPr="00441E6F" w:rsidRDefault="005B2C6D" w:rsidP="005B2C6D">
      <w:pPr>
        <w:pStyle w:val="ConsPlusNormal"/>
        <w:jc w:val="center"/>
        <w:rPr>
          <w:sz w:val="24"/>
          <w:szCs w:val="24"/>
        </w:rPr>
      </w:pPr>
      <w:r w:rsidRPr="00441E6F">
        <w:rPr>
          <w:sz w:val="24"/>
          <w:szCs w:val="24"/>
        </w:rPr>
        <w:t>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sidRPr="00441E6F">
        <w:rPr>
          <w:sz w:val="24"/>
          <w:szCs w:val="24"/>
        </w:rPr>
        <w:t>1. Юридическое лицо, индивидуальный предприниматель или уполномоченный участник договора простого товарищества, имеющие намерение осуществлять регулярные перевозки, предварительно изучают условия выполнения перевозок по муниципальному маршруту регулярных перевозок путем непосредственного обследования трассы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2. На основании материалов обследований составляется схема муниципального маршрута регулярных перевозок (далее - схема маршрута регулярных перевозок). Схема маршрута регулярных перевозок выполняется на картографической основе на листе формата А</w:t>
      </w:r>
      <w:proofErr w:type="gramStart"/>
      <w:r w:rsidRPr="00441E6F">
        <w:rPr>
          <w:sz w:val="24"/>
          <w:szCs w:val="24"/>
        </w:rPr>
        <w:t>4</w:t>
      </w:r>
      <w:proofErr w:type="gramEnd"/>
      <w:r w:rsidRPr="00441E6F">
        <w:rPr>
          <w:sz w:val="24"/>
          <w:szCs w:val="24"/>
        </w:rPr>
        <w:t xml:space="preserve"> или А3. При необходимости схема маршрута регулярных перевозок может размещаться на 2 и более листах.</w:t>
      </w:r>
    </w:p>
    <w:p w:rsidR="005B2C6D" w:rsidRPr="00441E6F" w:rsidRDefault="005B2C6D" w:rsidP="005B2C6D">
      <w:pPr>
        <w:pStyle w:val="ConsPlusNormal"/>
        <w:ind w:firstLine="540"/>
        <w:jc w:val="both"/>
        <w:rPr>
          <w:sz w:val="24"/>
          <w:szCs w:val="24"/>
        </w:rPr>
      </w:pPr>
      <w:r w:rsidRPr="00441E6F">
        <w:rPr>
          <w:sz w:val="24"/>
          <w:szCs w:val="24"/>
        </w:rPr>
        <w:t>Муниципальный маршрут регулярных перевозок на схеме маршрута регулярных перевозок обозначается линиями различных цветов в прямом и обратном направлении. Толщина линий должна позволять однозначно определить трассу следования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3. Схему маршрута регулярных перевозок располагают в средней части листа. В верхней части указывают его наименование. На свободном поле листа (снизу или сбоку от схемы маршрута регулярных перевозок) размещают таблицу с условными обозначениями. При необходимости размещают дополнительное поле с указанием особенностей маршрута регулярных перевозок, требующих от водителя особого внимания.</w:t>
      </w:r>
    </w:p>
    <w:p w:rsidR="005B2C6D" w:rsidRPr="00441E6F" w:rsidRDefault="005B2C6D" w:rsidP="005B2C6D">
      <w:pPr>
        <w:pStyle w:val="ConsPlusNormal"/>
        <w:ind w:firstLine="540"/>
        <w:jc w:val="both"/>
        <w:rPr>
          <w:sz w:val="24"/>
          <w:szCs w:val="24"/>
        </w:rPr>
      </w:pPr>
      <w:r w:rsidRPr="00441E6F">
        <w:rPr>
          <w:sz w:val="24"/>
          <w:szCs w:val="24"/>
        </w:rPr>
        <w:t>4. На схеме маршрута регулярных перевозок юридическое лицо, индивидуальный предприниматель или уполномоченный участник договора простого товарищества, имеющие намерение осуществлять регулярные перевозки, указывают объекты транспортной инфраструктуры (автовокзалы, автостанции, остановочные пункты), а также опасные участки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1) участки с неудовлетворительным состоянием покрытия;</w:t>
      </w:r>
    </w:p>
    <w:p w:rsidR="005B2C6D" w:rsidRPr="00441E6F" w:rsidRDefault="005B2C6D" w:rsidP="005B2C6D">
      <w:pPr>
        <w:pStyle w:val="ConsPlusNormal"/>
        <w:ind w:firstLine="540"/>
        <w:jc w:val="both"/>
        <w:rPr>
          <w:sz w:val="24"/>
          <w:szCs w:val="24"/>
        </w:rPr>
      </w:pPr>
      <w:r w:rsidRPr="00441E6F">
        <w:rPr>
          <w:sz w:val="24"/>
          <w:szCs w:val="24"/>
        </w:rPr>
        <w:t>2) участки с неудовлетворительным состоянием обочин;</w:t>
      </w:r>
    </w:p>
    <w:p w:rsidR="005B2C6D" w:rsidRPr="00441E6F" w:rsidRDefault="005B2C6D" w:rsidP="005B2C6D">
      <w:pPr>
        <w:pStyle w:val="ConsPlusNormal"/>
        <w:ind w:firstLine="540"/>
        <w:jc w:val="both"/>
        <w:rPr>
          <w:sz w:val="24"/>
          <w:szCs w:val="24"/>
        </w:rPr>
      </w:pPr>
      <w:r w:rsidRPr="00441E6F">
        <w:rPr>
          <w:sz w:val="24"/>
          <w:szCs w:val="24"/>
        </w:rPr>
        <w:t>3) участки с ограниченной видимостью;</w:t>
      </w:r>
    </w:p>
    <w:p w:rsidR="005B2C6D" w:rsidRPr="00441E6F" w:rsidRDefault="005B2C6D" w:rsidP="005B2C6D">
      <w:pPr>
        <w:pStyle w:val="ConsPlusNormal"/>
        <w:ind w:firstLine="540"/>
        <w:jc w:val="both"/>
        <w:rPr>
          <w:sz w:val="24"/>
          <w:szCs w:val="24"/>
        </w:rPr>
      </w:pPr>
      <w:r w:rsidRPr="00441E6F">
        <w:rPr>
          <w:sz w:val="24"/>
          <w:szCs w:val="24"/>
        </w:rPr>
        <w:t>4) места с необустроенными остановочными пунктами на дорогах с узкой проезжей частью (отсутствуют заездные "карманы");</w:t>
      </w:r>
    </w:p>
    <w:p w:rsidR="005B2C6D" w:rsidRPr="00441E6F" w:rsidRDefault="005B2C6D" w:rsidP="005B2C6D">
      <w:pPr>
        <w:pStyle w:val="ConsPlusNormal"/>
        <w:ind w:firstLine="540"/>
        <w:jc w:val="both"/>
        <w:rPr>
          <w:sz w:val="24"/>
          <w:szCs w:val="24"/>
        </w:rPr>
      </w:pPr>
      <w:r w:rsidRPr="00441E6F">
        <w:rPr>
          <w:sz w:val="24"/>
          <w:szCs w:val="24"/>
        </w:rPr>
        <w:t>5) автозаправочные станции;</w:t>
      </w:r>
    </w:p>
    <w:p w:rsidR="005B2C6D" w:rsidRPr="00441E6F" w:rsidRDefault="005B2C6D" w:rsidP="005B2C6D">
      <w:pPr>
        <w:pStyle w:val="ConsPlusNormal"/>
        <w:ind w:firstLine="540"/>
        <w:jc w:val="both"/>
        <w:rPr>
          <w:sz w:val="24"/>
          <w:szCs w:val="24"/>
        </w:rPr>
      </w:pPr>
      <w:r w:rsidRPr="00441E6F">
        <w:rPr>
          <w:sz w:val="24"/>
          <w:szCs w:val="24"/>
        </w:rPr>
        <w:t>6) железнодорожные переезды;</w:t>
      </w:r>
    </w:p>
    <w:p w:rsidR="005B2C6D" w:rsidRPr="00441E6F" w:rsidRDefault="005B2C6D" w:rsidP="005B2C6D">
      <w:pPr>
        <w:pStyle w:val="ConsPlusNormal"/>
        <w:ind w:firstLine="540"/>
        <w:jc w:val="both"/>
        <w:rPr>
          <w:sz w:val="24"/>
          <w:szCs w:val="24"/>
        </w:rPr>
      </w:pPr>
      <w:r w:rsidRPr="00441E6F">
        <w:rPr>
          <w:sz w:val="24"/>
          <w:szCs w:val="24"/>
        </w:rPr>
        <w:t>7) узкие мосты и подходы к ним;</w:t>
      </w:r>
    </w:p>
    <w:p w:rsidR="005B2C6D" w:rsidRPr="00441E6F" w:rsidRDefault="005B2C6D" w:rsidP="005B2C6D">
      <w:pPr>
        <w:pStyle w:val="ConsPlusNormal"/>
        <w:ind w:firstLine="540"/>
        <w:jc w:val="both"/>
        <w:rPr>
          <w:sz w:val="24"/>
          <w:szCs w:val="24"/>
        </w:rPr>
      </w:pPr>
      <w:r w:rsidRPr="00441E6F">
        <w:rPr>
          <w:sz w:val="24"/>
          <w:szCs w:val="24"/>
        </w:rPr>
        <w:t>8) затяжные спуски и подъемы;</w:t>
      </w:r>
    </w:p>
    <w:p w:rsidR="005B2C6D" w:rsidRPr="00441E6F" w:rsidRDefault="005B2C6D" w:rsidP="005B2C6D">
      <w:pPr>
        <w:pStyle w:val="ConsPlusNormal"/>
        <w:ind w:firstLine="540"/>
        <w:jc w:val="both"/>
        <w:rPr>
          <w:sz w:val="24"/>
          <w:szCs w:val="24"/>
        </w:rPr>
      </w:pPr>
      <w:r w:rsidRPr="00441E6F">
        <w:rPr>
          <w:sz w:val="24"/>
          <w:szCs w:val="24"/>
        </w:rPr>
        <w:t>9) крутые повороты;</w:t>
      </w:r>
    </w:p>
    <w:p w:rsidR="005B2C6D" w:rsidRPr="00441E6F" w:rsidRDefault="005B2C6D" w:rsidP="005B2C6D">
      <w:pPr>
        <w:pStyle w:val="ConsPlusNormal"/>
        <w:ind w:firstLine="540"/>
        <w:jc w:val="both"/>
        <w:rPr>
          <w:sz w:val="24"/>
          <w:szCs w:val="24"/>
        </w:rPr>
      </w:pPr>
      <w:r w:rsidRPr="00441E6F">
        <w:rPr>
          <w:sz w:val="24"/>
          <w:szCs w:val="24"/>
        </w:rPr>
        <w:t>10) сложные пересечения дорог;</w:t>
      </w:r>
    </w:p>
    <w:p w:rsidR="005B2C6D" w:rsidRPr="00441E6F" w:rsidRDefault="005B2C6D" w:rsidP="005B2C6D">
      <w:pPr>
        <w:pStyle w:val="ConsPlusNormal"/>
        <w:ind w:firstLine="540"/>
        <w:jc w:val="both"/>
        <w:rPr>
          <w:sz w:val="24"/>
          <w:szCs w:val="24"/>
        </w:rPr>
      </w:pPr>
      <w:r w:rsidRPr="00441E6F">
        <w:rPr>
          <w:sz w:val="24"/>
          <w:szCs w:val="24"/>
        </w:rPr>
        <w:t>11) пешеходные переходы и места возможного появления людей на проезжей части, а также в опасных местах без наличия соответствующих ограждений;</w:t>
      </w:r>
    </w:p>
    <w:p w:rsidR="005B2C6D" w:rsidRPr="00441E6F" w:rsidRDefault="005B2C6D" w:rsidP="005B2C6D">
      <w:pPr>
        <w:pStyle w:val="ConsPlusNormal"/>
        <w:ind w:firstLine="540"/>
        <w:jc w:val="both"/>
        <w:rPr>
          <w:sz w:val="24"/>
          <w:szCs w:val="24"/>
        </w:rPr>
      </w:pPr>
      <w:r w:rsidRPr="00441E6F">
        <w:rPr>
          <w:sz w:val="24"/>
          <w:szCs w:val="24"/>
        </w:rPr>
        <w:t>12) места возможного внезапного выхода детей на проезжую часть.</w:t>
      </w:r>
    </w:p>
    <w:p w:rsidR="005B2C6D" w:rsidRDefault="005B2C6D" w:rsidP="005B2C6D">
      <w:pPr>
        <w:pStyle w:val="ConsPlusNormal"/>
        <w:ind w:firstLine="540"/>
        <w:jc w:val="both"/>
        <w:rPr>
          <w:sz w:val="24"/>
          <w:szCs w:val="24"/>
        </w:rPr>
      </w:pPr>
      <w:r w:rsidRPr="00441E6F">
        <w:rPr>
          <w:sz w:val="24"/>
          <w:szCs w:val="24"/>
        </w:rPr>
        <w:t>Рекомендуется опасные участки обозначать на схеме маршрута регулярных перевозок посредством изображений предупреждающих и запрещающих дорожных знаков.</w:t>
      </w:r>
      <w:r w:rsidR="00D241B2">
        <w:rPr>
          <w:sz w:val="24"/>
          <w:szCs w:val="24"/>
        </w:rPr>
        <w:t xml:space="preserve"> </w:t>
      </w:r>
      <w:r w:rsidRPr="00441E6F">
        <w:rPr>
          <w:sz w:val="24"/>
          <w:szCs w:val="24"/>
        </w:rPr>
        <w:t xml:space="preserve">Примеры условных обозначений для нанесения на схему представлены в </w:t>
      </w:r>
      <w:hyperlink w:anchor="Par491" w:tooltip="УСЛОВНЫЕ ОБОЗНАЧЕНИЯ" w:history="1">
        <w:r w:rsidRPr="00D241B2">
          <w:rPr>
            <w:sz w:val="24"/>
            <w:szCs w:val="24"/>
          </w:rPr>
          <w:t>таблице</w:t>
        </w:r>
      </w:hyperlink>
      <w:r w:rsidRPr="00441E6F">
        <w:rPr>
          <w:sz w:val="24"/>
          <w:szCs w:val="24"/>
        </w:rPr>
        <w:t>.</w:t>
      </w:r>
    </w:p>
    <w:p w:rsidR="00D241B2" w:rsidRPr="00441E6F" w:rsidRDefault="00D241B2" w:rsidP="005B2C6D">
      <w:pPr>
        <w:pStyle w:val="ConsPlusNormal"/>
        <w:ind w:firstLine="540"/>
        <w:jc w:val="both"/>
        <w:rPr>
          <w:sz w:val="24"/>
          <w:szCs w:val="24"/>
        </w:rPr>
      </w:pPr>
    </w:p>
    <w:p w:rsidR="005B2C6D" w:rsidRPr="00441E6F" w:rsidRDefault="005B2C6D" w:rsidP="005B2C6D">
      <w:pPr>
        <w:pStyle w:val="ConsPlusNormal"/>
        <w:jc w:val="right"/>
        <w:outlineLvl w:val="2"/>
        <w:rPr>
          <w:sz w:val="24"/>
          <w:szCs w:val="24"/>
        </w:rPr>
      </w:pPr>
      <w:r w:rsidRPr="00441E6F">
        <w:rPr>
          <w:sz w:val="24"/>
          <w:szCs w:val="24"/>
        </w:rPr>
        <w:t>Таблица</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rPr>
          <w:sz w:val="24"/>
          <w:szCs w:val="24"/>
        </w:rPr>
      </w:pPr>
      <w:bookmarkStart w:id="6" w:name="Par491"/>
      <w:bookmarkEnd w:id="6"/>
      <w:r w:rsidRPr="00441E6F">
        <w:rPr>
          <w:sz w:val="24"/>
          <w:szCs w:val="24"/>
        </w:rPr>
        <w:t>УСЛОВНЫЕ ОБОЗНАЧЕНИЯ</w:t>
      </w:r>
    </w:p>
    <w:p w:rsidR="005B2C6D" w:rsidRPr="00441E6F" w:rsidRDefault="005B2C6D" w:rsidP="005B2C6D">
      <w:pPr>
        <w:pStyle w:val="ConsPlusNormal"/>
        <w:jc w:val="center"/>
        <w:rPr>
          <w:sz w:val="24"/>
          <w:szCs w:val="24"/>
        </w:rPr>
      </w:pPr>
      <w:r w:rsidRPr="00441E6F">
        <w:rPr>
          <w:sz w:val="24"/>
          <w:szCs w:val="24"/>
        </w:rPr>
        <w:t>ТРАСС И ЭЛЕМЕНТОВ ОБУСТРОЙСТВА МУНИЦИПАЛЬНОГО МАРШРУТА</w:t>
      </w:r>
    </w:p>
    <w:p w:rsidR="005B2C6D" w:rsidRPr="00441E6F" w:rsidRDefault="005B2C6D" w:rsidP="005B2C6D">
      <w:pPr>
        <w:pStyle w:val="ConsPlusNormal"/>
        <w:jc w:val="center"/>
        <w:rPr>
          <w:sz w:val="24"/>
          <w:szCs w:val="24"/>
        </w:rPr>
      </w:pPr>
      <w:r w:rsidRPr="00441E6F">
        <w:rPr>
          <w:sz w:val="24"/>
          <w:szCs w:val="24"/>
        </w:rPr>
        <w:t>РЕГУЛЯРНЫХ ПЕРЕВОЗОК</w:t>
      </w:r>
    </w:p>
    <w:p w:rsidR="005B2C6D" w:rsidRPr="00441E6F" w:rsidRDefault="005B2C6D" w:rsidP="005B2C6D">
      <w:pPr>
        <w:pStyle w:val="ConsPlusNormal"/>
        <w:jc w:val="center"/>
        <w:rPr>
          <w:sz w:val="24"/>
          <w:szCs w:val="24"/>
        </w:rPr>
      </w:pPr>
    </w:p>
    <w:p w:rsidR="005B2C6D" w:rsidRPr="00441E6F" w:rsidRDefault="005B2C6D" w:rsidP="005B2C6D">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2434"/>
        <w:gridCol w:w="6576"/>
      </w:tblGrid>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 xml:space="preserve">N </w:t>
            </w:r>
            <w:proofErr w:type="gramStart"/>
            <w:r w:rsidRPr="00441E6F">
              <w:rPr>
                <w:sz w:val="24"/>
                <w:szCs w:val="24"/>
              </w:rPr>
              <w:t>п</w:t>
            </w:r>
            <w:proofErr w:type="gramEnd"/>
            <w:r w:rsidRPr="00441E6F">
              <w:rPr>
                <w:sz w:val="24"/>
                <w:szCs w:val="24"/>
              </w:rPr>
              <w:t>/п</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Условное обозначение</w:t>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Наименование объекта и пояснения к его графическому выполнению</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ind w:right="-31"/>
              <w:jc w:val="center"/>
              <w:rPr>
                <w:sz w:val="24"/>
                <w:szCs w:val="24"/>
              </w:rPr>
            </w:pPr>
            <w:r w:rsidRPr="00441E6F">
              <w:rPr>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w:t>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3</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Default="005B2C6D" w:rsidP="001C5878">
            <w:pPr>
              <w:pStyle w:val="ConsPlusNormal"/>
              <w:jc w:val="center"/>
              <w:rPr>
                <w:sz w:val="24"/>
                <w:szCs w:val="24"/>
              </w:rPr>
            </w:pPr>
            <w:r w:rsidRPr="00441E6F">
              <w:rPr>
                <w:sz w:val="24"/>
                <w:szCs w:val="24"/>
              </w:rPr>
              <w:t>1</w:t>
            </w:r>
          </w:p>
          <w:p w:rsidR="005B2C6D" w:rsidRPr="008E7946" w:rsidRDefault="005B2C6D" w:rsidP="001C5878">
            <w:pPr>
              <w:ind w:right="-173"/>
              <w:jc w:val="center"/>
            </w:pP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1DF5975C" wp14:editId="71BC7411">
                  <wp:extent cx="895350" cy="114300"/>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маршрут регулярных перевозок в прямом направлении</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73CC81C1" wp14:editId="079AB7C9">
                  <wp:extent cx="859536" cy="1950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94553"/>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маршрут регулярных перевозок в обратном направлении</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3</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2B58041" wp14:editId="18061FFF">
                  <wp:extent cx="485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перекресток нерегулируемый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4</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369AA6BB" wp14:editId="65FB242E">
                  <wp:extent cx="533400" cy="314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кольцевое пересечение автомобильных дорог</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5</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A3BB32D" wp14:editId="3F559D04">
                  <wp:extent cx="5429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перекресток 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6</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0F94E008" wp14:editId="5D633958">
                  <wp:extent cx="7048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полоса для маршрутного транспорта (стрелка указывает направление действия полосы для маршрутного транспорта)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7</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3D0E9C03" wp14:editId="7483ECF0">
                  <wp:extent cx="70485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дорога, выделенная для движения маршрутного транспорта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8</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06326064" wp14:editId="55A87EA5">
                  <wp:extent cx="476250"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остановочный пункт автобуса не оборудованный павильоном</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9</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3C8E8524" wp14:editId="42968FFE">
                  <wp:extent cx="542925" cy="333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3333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остановочный пункт автобуса, оборудованный павильоном</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0</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59900878" wp14:editId="05A1C65A">
                  <wp:extent cx="523875" cy="295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2952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остановочные пункты автобуса, оборудованные заездным карманом</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7333D280" wp14:editId="261F745C">
                  <wp:extent cx="409575" cy="295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остановочные пункты "по требованию"</w:t>
            </w:r>
          </w:p>
        </w:tc>
      </w:tr>
      <w:tr w:rsidR="005B2C6D" w:rsidRPr="00441E6F" w:rsidTr="001C5878">
        <w:trPr>
          <w:trHeight w:val="503"/>
        </w:trPr>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2</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22F09271" wp14:editId="022ECBC7">
                  <wp:extent cx="2286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автовокзал</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3</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610ACA67" wp14:editId="7603C016">
                  <wp:extent cx="2952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автостанция</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14</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186EA119" wp14:editId="67270CA1">
                  <wp:extent cx="4572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автозаправочная станция</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15</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184282A" wp14:editId="5605B902">
                  <wp:extent cx="895350" cy="1047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350" cy="1047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железнодорожный переезд нерегулируемый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16</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233D1F46" wp14:editId="7AE5983E">
                  <wp:extent cx="866775" cy="857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железнодорожный переезд регулируемый неохраняемый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17</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019FB49E" wp14:editId="66E0BC2E">
                  <wp:extent cx="90487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железнодорожный переезд регулируемый охраняемый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lastRenderedPageBreak/>
              <w:t>18</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068C5642" wp14:editId="50D5E7A9">
                  <wp:extent cx="40957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мост, путепровод (с указанием его грузоподъемности)</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19</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3ED20537" wp14:editId="1A1EE5D3">
                  <wp:extent cx="8572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1333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опасный участок (обозначается красной линией по краю линии маршрута со стороны действия опасного участка)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20</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7FB54328" wp14:editId="67DE5E93">
                  <wp:extent cx="504825" cy="190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неровность искусственная (обозначается тонкой прерывистой красной линией перпендикулярно линии маршрута)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21</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34B31DEC" wp14:editId="568FA8D2">
                  <wp:extent cx="628650" cy="171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пешеходный переход наземный нерегулируемый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22</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222937A0" wp14:editId="2247BF88">
                  <wp:extent cx="628650" cy="1809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пешеходный переход наземный 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23</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766C1CF1" wp14:editId="2C9F4E8D">
                  <wp:extent cx="41910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основные объекты массового тяготения людей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24</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695C8A0F" wp14:editId="1E2958E3">
                  <wp:extent cx="352425" cy="66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25" cy="666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DC4BBD">
            <w:pPr>
              <w:pStyle w:val="ConsPlusNormal"/>
              <w:rPr>
                <w:sz w:val="24"/>
                <w:szCs w:val="24"/>
              </w:rPr>
            </w:pPr>
            <w:r w:rsidRPr="00441E6F">
              <w:rPr>
                <w:sz w:val="24"/>
                <w:szCs w:val="24"/>
              </w:rPr>
              <w:t xml:space="preserve">границы </w:t>
            </w:r>
            <w:r w:rsidR="00B332A6">
              <w:rPr>
                <w:sz w:val="24"/>
                <w:szCs w:val="24"/>
              </w:rPr>
              <w:t xml:space="preserve">муниципального </w:t>
            </w:r>
            <w:r w:rsidR="00DC4BBD">
              <w:rPr>
                <w:sz w:val="24"/>
                <w:szCs w:val="24"/>
              </w:rPr>
              <w:t xml:space="preserve">образования </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25</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3482416" wp14:editId="119D4C0B">
                  <wp:extent cx="704850" cy="76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4850" cy="762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границы населенных пунктов</w:t>
            </w:r>
          </w:p>
        </w:tc>
      </w:tr>
    </w:tbl>
    <w:p w:rsidR="005B2C6D" w:rsidRPr="00441E6F" w:rsidRDefault="005B2C6D" w:rsidP="005B2C6D">
      <w:pPr>
        <w:pStyle w:val="ConsPlusNormal"/>
        <w:jc w:val="both"/>
        <w:rPr>
          <w:sz w:val="24"/>
          <w:szCs w:val="24"/>
        </w:rPr>
      </w:pPr>
    </w:p>
    <w:p w:rsidR="007130B7" w:rsidRDefault="005B2C6D" w:rsidP="005B2C6D">
      <w:pPr>
        <w:pStyle w:val="ConsPlusNormal"/>
        <w:jc w:val="both"/>
        <w:rPr>
          <w:sz w:val="24"/>
          <w:szCs w:val="24"/>
        </w:rPr>
      </w:pPr>
      <w:r w:rsidRPr="00441E6F">
        <w:rPr>
          <w:sz w:val="24"/>
          <w:szCs w:val="24"/>
        </w:rPr>
        <w:t>5. Объекты, на которые необходимо обращать особое внимание водителей, обозначают на схеме маршрута регулярных перевозок по возможности кратко. Не рекомендуется наносить на схему маршрута регулярных перевозок предупреждающие и предписывающие дорожные знаки, информационные таблички.</w:t>
      </w:r>
    </w:p>
    <w:sectPr w:rsidR="007130B7" w:rsidSect="00647096">
      <w:pgSz w:w="11906" w:h="16838"/>
      <w:pgMar w:top="1134" w:right="567"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47" w:rsidRDefault="00614747">
      <w:r>
        <w:separator/>
      </w:r>
    </w:p>
  </w:endnote>
  <w:endnote w:type="continuationSeparator" w:id="0">
    <w:p w:rsidR="00614747" w:rsidRDefault="0061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47" w:rsidRDefault="00614747">
      <w:r>
        <w:separator/>
      </w:r>
    </w:p>
  </w:footnote>
  <w:footnote w:type="continuationSeparator" w:id="0">
    <w:p w:rsidR="00614747" w:rsidRDefault="0061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9D" w:rsidRDefault="00C96E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9D" w:rsidRDefault="00C96E9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1D630EC8"/>
    <w:multiLevelType w:val="multilevel"/>
    <w:tmpl w:val="99B4F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F5298B"/>
    <w:multiLevelType w:val="multilevel"/>
    <w:tmpl w:val="D4C2B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7371B3A"/>
    <w:multiLevelType w:val="multilevel"/>
    <w:tmpl w:val="4372E23A"/>
    <w:lvl w:ilvl="0">
      <w:start w:val="1"/>
      <w:numFmt w:val="decimal"/>
      <w:lvlText w:val="%1."/>
      <w:lvlJc w:val="left"/>
      <w:pPr>
        <w:ind w:left="420" w:hanging="420"/>
      </w:pPr>
      <w:rPr>
        <w:rFonts w:hint="default"/>
        <w:b w:val="0"/>
      </w:rPr>
    </w:lvl>
    <w:lvl w:ilvl="1">
      <w:start w:val="1"/>
      <w:numFmt w:val="decimal"/>
      <w:lvlText w:val="%2."/>
      <w:lvlJc w:val="left"/>
      <w:pPr>
        <w:ind w:left="960" w:hanging="420"/>
      </w:pPr>
      <w:rPr>
        <w:rFonts w:ascii="Times New Roman" w:eastAsiaTheme="minorHAnsi" w:hAnsi="Times New Roman" w:cs="Times New Roman"/>
        <w:b w:val="0"/>
        <w:color w:val="000000" w:themeColor="text1"/>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
    <w:nsid w:val="2B341B70"/>
    <w:multiLevelType w:val="hybridMultilevel"/>
    <w:tmpl w:val="A906DE32"/>
    <w:lvl w:ilvl="0" w:tplc="0419000F">
      <w:start w:val="1"/>
      <w:numFmt w:val="decimal"/>
      <w:lvlText w:val="%1."/>
      <w:lvlJc w:val="left"/>
      <w:pPr>
        <w:ind w:left="1712" w:hanging="360"/>
      </w:p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5">
    <w:nsid w:val="3391042B"/>
    <w:multiLevelType w:val="multilevel"/>
    <w:tmpl w:val="39AE4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5561CC"/>
    <w:multiLevelType w:val="multilevel"/>
    <w:tmpl w:val="1E367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F42BD6"/>
    <w:multiLevelType w:val="multilevel"/>
    <w:tmpl w:val="4372E23A"/>
    <w:lvl w:ilvl="0">
      <w:start w:val="1"/>
      <w:numFmt w:val="decimal"/>
      <w:lvlText w:val="%1."/>
      <w:lvlJc w:val="left"/>
      <w:pPr>
        <w:ind w:left="420" w:hanging="420"/>
      </w:pPr>
      <w:rPr>
        <w:rFonts w:hint="default"/>
        <w:b w:val="0"/>
      </w:rPr>
    </w:lvl>
    <w:lvl w:ilvl="1">
      <w:start w:val="1"/>
      <w:numFmt w:val="decimal"/>
      <w:lvlText w:val="%2."/>
      <w:lvlJc w:val="left"/>
      <w:pPr>
        <w:ind w:left="960" w:hanging="420"/>
      </w:pPr>
      <w:rPr>
        <w:rFonts w:ascii="Times New Roman" w:eastAsiaTheme="minorHAnsi" w:hAnsi="Times New Roman" w:cs="Times New Roman"/>
        <w:b w:val="0"/>
        <w:color w:val="000000" w:themeColor="text1"/>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nsid w:val="54BE5359"/>
    <w:multiLevelType w:val="multilevel"/>
    <w:tmpl w:val="A9B052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793CD0"/>
    <w:multiLevelType w:val="multilevel"/>
    <w:tmpl w:val="908E0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50"/>
    <w:rsid w:val="00002015"/>
    <w:rsid w:val="00012008"/>
    <w:rsid w:val="000203E4"/>
    <w:rsid w:val="0002494D"/>
    <w:rsid w:val="0004162F"/>
    <w:rsid w:val="00056926"/>
    <w:rsid w:val="000A5D06"/>
    <w:rsid w:val="000B7576"/>
    <w:rsid w:val="0019040E"/>
    <w:rsid w:val="00192F3F"/>
    <w:rsid w:val="001A31D0"/>
    <w:rsid w:val="001B24EC"/>
    <w:rsid w:val="001B54AB"/>
    <w:rsid w:val="001C2644"/>
    <w:rsid w:val="001C5878"/>
    <w:rsid w:val="001E38C3"/>
    <w:rsid w:val="002020CF"/>
    <w:rsid w:val="00202979"/>
    <w:rsid w:val="0020473A"/>
    <w:rsid w:val="00235DB3"/>
    <w:rsid w:val="00237324"/>
    <w:rsid w:val="00281EBF"/>
    <w:rsid w:val="002B03B8"/>
    <w:rsid w:val="002E4198"/>
    <w:rsid w:val="0030043E"/>
    <w:rsid w:val="003264CF"/>
    <w:rsid w:val="003440BC"/>
    <w:rsid w:val="0035094C"/>
    <w:rsid w:val="00352449"/>
    <w:rsid w:val="003713F1"/>
    <w:rsid w:val="00390A3E"/>
    <w:rsid w:val="00393972"/>
    <w:rsid w:val="003C4A63"/>
    <w:rsid w:val="00404E79"/>
    <w:rsid w:val="00420FE8"/>
    <w:rsid w:val="00440CD8"/>
    <w:rsid w:val="0045587A"/>
    <w:rsid w:val="0046156C"/>
    <w:rsid w:val="00483BF6"/>
    <w:rsid w:val="00486998"/>
    <w:rsid w:val="0049563D"/>
    <w:rsid w:val="00496637"/>
    <w:rsid w:val="004B4B4B"/>
    <w:rsid w:val="004C5EDA"/>
    <w:rsid w:val="004E38C4"/>
    <w:rsid w:val="005026F3"/>
    <w:rsid w:val="00511D6E"/>
    <w:rsid w:val="00527724"/>
    <w:rsid w:val="005568E8"/>
    <w:rsid w:val="005647DE"/>
    <w:rsid w:val="00586187"/>
    <w:rsid w:val="005B1408"/>
    <w:rsid w:val="005B2C6D"/>
    <w:rsid w:val="005C04E9"/>
    <w:rsid w:val="005E1D07"/>
    <w:rsid w:val="005F4E9E"/>
    <w:rsid w:val="00614747"/>
    <w:rsid w:val="0062246D"/>
    <w:rsid w:val="0062247A"/>
    <w:rsid w:val="00647096"/>
    <w:rsid w:val="0065133C"/>
    <w:rsid w:val="00667B2B"/>
    <w:rsid w:val="006823E2"/>
    <w:rsid w:val="006F5E04"/>
    <w:rsid w:val="006F7656"/>
    <w:rsid w:val="007130B7"/>
    <w:rsid w:val="007160A7"/>
    <w:rsid w:val="0071615D"/>
    <w:rsid w:val="00721C76"/>
    <w:rsid w:val="0072790C"/>
    <w:rsid w:val="00762273"/>
    <w:rsid w:val="0076722B"/>
    <w:rsid w:val="007836EE"/>
    <w:rsid w:val="007A1C05"/>
    <w:rsid w:val="007A54B3"/>
    <w:rsid w:val="007B043C"/>
    <w:rsid w:val="007B0873"/>
    <w:rsid w:val="007B3028"/>
    <w:rsid w:val="007B4E53"/>
    <w:rsid w:val="007B5512"/>
    <w:rsid w:val="007D062B"/>
    <w:rsid w:val="007F0455"/>
    <w:rsid w:val="00830887"/>
    <w:rsid w:val="008A66D5"/>
    <w:rsid w:val="008C2282"/>
    <w:rsid w:val="008F4082"/>
    <w:rsid w:val="008F4879"/>
    <w:rsid w:val="00925A3F"/>
    <w:rsid w:val="00942A08"/>
    <w:rsid w:val="00943AC3"/>
    <w:rsid w:val="00946EA8"/>
    <w:rsid w:val="009A278D"/>
    <w:rsid w:val="009C082D"/>
    <w:rsid w:val="00A13D2A"/>
    <w:rsid w:val="00A1766C"/>
    <w:rsid w:val="00A32415"/>
    <w:rsid w:val="00A5273B"/>
    <w:rsid w:val="00A95C46"/>
    <w:rsid w:val="00A97122"/>
    <w:rsid w:val="00AD68A0"/>
    <w:rsid w:val="00AE6D1E"/>
    <w:rsid w:val="00B332A6"/>
    <w:rsid w:val="00B4000E"/>
    <w:rsid w:val="00B63A9A"/>
    <w:rsid w:val="00B71E59"/>
    <w:rsid w:val="00B71EDB"/>
    <w:rsid w:val="00B74050"/>
    <w:rsid w:val="00B86273"/>
    <w:rsid w:val="00BB66B5"/>
    <w:rsid w:val="00BD169D"/>
    <w:rsid w:val="00BD619E"/>
    <w:rsid w:val="00C31A08"/>
    <w:rsid w:val="00C352A1"/>
    <w:rsid w:val="00C46C09"/>
    <w:rsid w:val="00C60E55"/>
    <w:rsid w:val="00C6497D"/>
    <w:rsid w:val="00C83692"/>
    <w:rsid w:val="00C83FD1"/>
    <w:rsid w:val="00C93901"/>
    <w:rsid w:val="00C96E9D"/>
    <w:rsid w:val="00CF0F48"/>
    <w:rsid w:val="00D2252A"/>
    <w:rsid w:val="00D241B2"/>
    <w:rsid w:val="00D42C41"/>
    <w:rsid w:val="00D57356"/>
    <w:rsid w:val="00DC0413"/>
    <w:rsid w:val="00DC1BD0"/>
    <w:rsid w:val="00DC4BBD"/>
    <w:rsid w:val="00DD5994"/>
    <w:rsid w:val="00DE1220"/>
    <w:rsid w:val="00DE5C06"/>
    <w:rsid w:val="00DF38AB"/>
    <w:rsid w:val="00E06D87"/>
    <w:rsid w:val="00E166CF"/>
    <w:rsid w:val="00E42D3D"/>
    <w:rsid w:val="00EA2AEB"/>
    <w:rsid w:val="00ED390A"/>
    <w:rsid w:val="00F1201A"/>
    <w:rsid w:val="00F263AC"/>
    <w:rsid w:val="00FA48E3"/>
    <w:rsid w:val="00FA6DFE"/>
    <w:rsid w:val="00FC0262"/>
    <w:rsid w:val="00FC17C5"/>
    <w:rsid w:val="00FD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2C6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40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A32415"/>
    <w:rPr>
      <w:color w:val="0000FF" w:themeColor="hyperlink"/>
      <w:u w:val="single"/>
    </w:rPr>
  </w:style>
  <w:style w:type="paragraph" w:customStyle="1" w:styleId="2">
    <w:name w:val="заголовок 2"/>
    <w:basedOn w:val="a"/>
    <w:next w:val="a"/>
    <w:rsid w:val="00A32415"/>
    <w:pPr>
      <w:keepNext/>
      <w:autoSpaceDE w:val="0"/>
      <w:autoSpaceDN w:val="0"/>
    </w:pPr>
    <w:rPr>
      <w:sz w:val="28"/>
      <w:szCs w:val="28"/>
    </w:rPr>
  </w:style>
  <w:style w:type="character" w:styleId="a4">
    <w:name w:val="FollowedHyperlink"/>
    <w:basedOn w:val="a0"/>
    <w:uiPriority w:val="99"/>
    <w:semiHidden/>
    <w:unhideWhenUsed/>
    <w:rsid w:val="0045587A"/>
    <w:rPr>
      <w:color w:val="800080" w:themeColor="followedHyperlink"/>
      <w:u w:val="single"/>
    </w:rPr>
  </w:style>
  <w:style w:type="character" w:customStyle="1" w:styleId="apple-converted-space">
    <w:name w:val="apple-converted-space"/>
    <w:basedOn w:val="a0"/>
    <w:rsid w:val="00486998"/>
  </w:style>
  <w:style w:type="paragraph" w:styleId="a5">
    <w:name w:val="Normal Indent"/>
    <w:basedOn w:val="a"/>
    <w:rsid w:val="00943AC3"/>
    <w:pPr>
      <w:ind w:firstLine="567"/>
      <w:jc w:val="both"/>
    </w:pPr>
  </w:style>
  <w:style w:type="paragraph" w:styleId="a6">
    <w:name w:val="List Paragraph"/>
    <w:basedOn w:val="a"/>
    <w:uiPriority w:val="34"/>
    <w:qFormat/>
    <w:rsid w:val="00390A3E"/>
    <w:pPr>
      <w:ind w:left="720"/>
      <w:contextualSpacing/>
    </w:pPr>
  </w:style>
  <w:style w:type="table" w:styleId="a7">
    <w:name w:val="Table Grid"/>
    <w:basedOn w:val="a1"/>
    <w:uiPriority w:val="59"/>
    <w:rsid w:val="0039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026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
    <w:name w:val="Знак Знак Char Char Знак Знак Char Char Знак Знак Знак Знак Знак Знак"/>
    <w:basedOn w:val="a"/>
    <w:rsid w:val="005026F3"/>
    <w:pPr>
      <w:spacing w:after="160" w:line="240" w:lineRule="exact"/>
    </w:pPr>
    <w:rPr>
      <w:rFonts w:ascii="Verdana" w:hAnsi="Verdana"/>
      <w:lang w:val="en-US" w:eastAsia="en-US"/>
    </w:rPr>
  </w:style>
  <w:style w:type="paragraph" w:customStyle="1" w:styleId="Default">
    <w:name w:val="Default"/>
    <w:rsid w:val="007130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semiHidden/>
    <w:unhideWhenUsed/>
    <w:rsid w:val="007130B7"/>
    <w:pPr>
      <w:spacing w:after="120" w:line="480" w:lineRule="auto"/>
      <w:ind w:left="283"/>
    </w:pPr>
  </w:style>
  <w:style w:type="character" w:customStyle="1" w:styleId="21">
    <w:name w:val="Основной текст с отступом 2 Знак"/>
    <w:basedOn w:val="a0"/>
    <w:link w:val="20"/>
    <w:semiHidden/>
    <w:rsid w:val="007130B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4E53"/>
    <w:rPr>
      <w:rFonts w:ascii="Tahoma" w:hAnsi="Tahoma" w:cs="Tahoma"/>
      <w:sz w:val="16"/>
      <w:szCs w:val="16"/>
    </w:rPr>
  </w:style>
  <w:style w:type="character" w:customStyle="1" w:styleId="a9">
    <w:name w:val="Текст выноски Знак"/>
    <w:basedOn w:val="a0"/>
    <w:link w:val="a8"/>
    <w:uiPriority w:val="99"/>
    <w:semiHidden/>
    <w:rsid w:val="007B4E53"/>
    <w:rPr>
      <w:rFonts w:ascii="Tahoma" w:eastAsia="Times New Roman" w:hAnsi="Tahoma" w:cs="Tahoma"/>
      <w:sz w:val="16"/>
      <w:szCs w:val="16"/>
      <w:lang w:eastAsia="ru-RU"/>
    </w:rPr>
  </w:style>
  <w:style w:type="character" w:customStyle="1" w:styleId="10">
    <w:name w:val="Заголовок 1 Знак"/>
    <w:basedOn w:val="a0"/>
    <w:link w:val="1"/>
    <w:uiPriority w:val="99"/>
    <w:rsid w:val="005B2C6D"/>
    <w:rPr>
      <w:rFonts w:ascii="Cambria" w:eastAsia="Times New Roman" w:hAnsi="Cambria" w:cs="Times New Roman"/>
      <w:b/>
      <w:bCs/>
      <w:color w:val="365F91"/>
      <w:sz w:val="28"/>
      <w:szCs w:val="28"/>
      <w:lang w:eastAsia="ru-RU"/>
    </w:rPr>
  </w:style>
  <w:style w:type="character" w:customStyle="1" w:styleId="22">
    <w:name w:val="Основной текст (2)"/>
    <w:basedOn w:val="a0"/>
    <w:uiPriority w:val="99"/>
    <w:rsid w:val="005B2C6D"/>
    <w:rPr>
      <w:rFonts w:ascii="Times New Roman" w:hAnsi="Times New Roman" w:cs="Times New Roman"/>
      <w:color w:val="000000"/>
      <w:spacing w:val="0"/>
      <w:w w:val="100"/>
      <w:position w:val="0"/>
      <w:sz w:val="28"/>
      <w:szCs w:val="28"/>
      <w:u w:val="single"/>
      <w:lang w:val="ru-RU" w:eastAsia="ru-RU"/>
    </w:rPr>
  </w:style>
  <w:style w:type="character" w:customStyle="1" w:styleId="4">
    <w:name w:val="Основной текст (4)_"/>
    <w:basedOn w:val="a0"/>
    <w:link w:val="40"/>
    <w:uiPriority w:val="99"/>
    <w:locked/>
    <w:rsid w:val="005B2C6D"/>
    <w:rPr>
      <w:rFonts w:ascii="Times New Roman" w:hAnsi="Times New Roman" w:cs="Times New Roman"/>
      <w:sz w:val="17"/>
      <w:szCs w:val="17"/>
      <w:shd w:val="clear" w:color="auto" w:fill="FFFFFF"/>
    </w:rPr>
  </w:style>
  <w:style w:type="character" w:customStyle="1" w:styleId="2Exact">
    <w:name w:val="Основной текст (2) Exact"/>
    <w:basedOn w:val="a0"/>
    <w:uiPriority w:val="99"/>
    <w:rsid w:val="005B2C6D"/>
    <w:rPr>
      <w:rFonts w:ascii="Times New Roman" w:hAnsi="Times New Roman" w:cs="Times New Roman"/>
      <w:sz w:val="28"/>
      <w:szCs w:val="28"/>
      <w:u w:val="none"/>
    </w:rPr>
  </w:style>
  <w:style w:type="character" w:customStyle="1" w:styleId="211">
    <w:name w:val="Основной текст (2) + 11"/>
    <w:aliases w:val="5 pt"/>
    <w:basedOn w:val="a0"/>
    <w:uiPriority w:val="99"/>
    <w:rsid w:val="005B2C6D"/>
    <w:rPr>
      <w:rFonts w:ascii="Times New Roman" w:hAnsi="Times New Roman" w:cs="Times New Roman"/>
      <w:color w:val="000000"/>
      <w:spacing w:val="0"/>
      <w:w w:val="100"/>
      <w:position w:val="0"/>
      <w:sz w:val="23"/>
      <w:szCs w:val="23"/>
      <w:u w:val="none"/>
      <w:lang w:val="ru-RU" w:eastAsia="ru-RU"/>
    </w:rPr>
  </w:style>
  <w:style w:type="character" w:customStyle="1" w:styleId="Exact">
    <w:name w:val="Подпись к таблице Exact"/>
    <w:basedOn w:val="a0"/>
    <w:uiPriority w:val="99"/>
    <w:rsid w:val="005B2C6D"/>
    <w:rPr>
      <w:rFonts w:ascii="Times New Roman" w:hAnsi="Times New Roman" w:cs="Times New Roman"/>
      <w:sz w:val="28"/>
      <w:szCs w:val="28"/>
      <w:u w:val="single"/>
    </w:rPr>
  </w:style>
  <w:style w:type="character" w:customStyle="1" w:styleId="aa">
    <w:name w:val="Подпись к таблице"/>
    <w:basedOn w:val="a0"/>
    <w:uiPriority w:val="99"/>
    <w:rsid w:val="005B2C6D"/>
    <w:rPr>
      <w:rFonts w:ascii="Times New Roman" w:hAnsi="Times New Roman" w:cs="Times New Roman"/>
      <w:color w:val="000000"/>
      <w:spacing w:val="0"/>
      <w:w w:val="100"/>
      <w:position w:val="0"/>
      <w:sz w:val="28"/>
      <w:szCs w:val="28"/>
      <w:u w:val="single"/>
      <w:lang w:val="ru-RU" w:eastAsia="ru-RU"/>
    </w:rPr>
  </w:style>
  <w:style w:type="character" w:customStyle="1" w:styleId="5">
    <w:name w:val="Основной текст (5)_"/>
    <w:basedOn w:val="a0"/>
    <w:link w:val="50"/>
    <w:uiPriority w:val="99"/>
    <w:locked/>
    <w:rsid w:val="005B2C6D"/>
    <w:rPr>
      <w:rFonts w:ascii="Times New Roman" w:hAnsi="Times New Roman" w:cs="Times New Roman"/>
      <w:sz w:val="20"/>
      <w:szCs w:val="20"/>
      <w:shd w:val="clear" w:color="auto" w:fill="FFFFFF"/>
    </w:rPr>
  </w:style>
  <w:style w:type="paragraph" w:customStyle="1" w:styleId="40">
    <w:name w:val="Основной текст (4)"/>
    <w:basedOn w:val="a"/>
    <w:link w:val="4"/>
    <w:uiPriority w:val="99"/>
    <w:rsid w:val="005B2C6D"/>
    <w:pPr>
      <w:widowControl w:val="0"/>
      <w:shd w:val="clear" w:color="auto" w:fill="FFFFFF"/>
      <w:spacing w:before="1080" w:after="180" w:line="240" w:lineRule="atLeast"/>
      <w:jc w:val="center"/>
    </w:pPr>
    <w:rPr>
      <w:rFonts w:eastAsiaTheme="minorHAnsi"/>
      <w:sz w:val="17"/>
      <w:szCs w:val="17"/>
      <w:lang w:eastAsia="en-US"/>
    </w:rPr>
  </w:style>
  <w:style w:type="paragraph" w:customStyle="1" w:styleId="50">
    <w:name w:val="Основной текст (5)"/>
    <w:basedOn w:val="a"/>
    <w:link w:val="5"/>
    <w:uiPriority w:val="99"/>
    <w:rsid w:val="005B2C6D"/>
    <w:pPr>
      <w:widowControl w:val="0"/>
      <w:shd w:val="clear" w:color="auto" w:fill="FFFFFF"/>
      <w:spacing w:before="240" w:line="240" w:lineRule="atLeast"/>
      <w:jc w:val="both"/>
    </w:pPr>
    <w:rPr>
      <w:rFonts w:eastAsiaTheme="minorHAnsi"/>
      <w:sz w:val="20"/>
      <w:szCs w:val="20"/>
      <w:lang w:eastAsia="en-US"/>
    </w:rPr>
  </w:style>
  <w:style w:type="paragraph" w:customStyle="1" w:styleId="ConsPlusNonformat">
    <w:name w:val="ConsPlusNonformat"/>
    <w:rsid w:val="00C96E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2C6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40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A32415"/>
    <w:rPr>
      <w:color w:val="0000FF" w:themeColor="hyperlink"/>
      <w:u w:val="single"/>
    </w:rPr>
  </w:style>
  <w:style w:type="paragraph" w:customStyle="1" w:styleId="2">
    <w:name w:val="заголовок 2"/>
    <w:basedOn w:val="a"/>
    <w:next w:val="a"/>
    <w:rsid w:val="00A32415"/>
    <w:pPr>
      <w:keepNext/>
      <w:autoSpaceDE w:val="0"/>
      <w:autoSpaceDN w:val="0"/>
    </w:pPr>
    <w:rPr>
      <w:sz w:val="28"/>
      <w:szCs w:val="28"/>
    </w:rPr>
  </w:style>
  <w:style w:type="character" w:styleId="a4">
    <w:name w:val="FollowedHyperlink"/>
    <w:basedOn w:val="a0"/>
    <w:uiPriority w:val="99"/>
    <w:semiHidden/>
    <w:unhideWhenUsed/>
    <w:rsid w:val="0045587A"/>
    <w:rPr>
      <w:color w:val="800080" w:themeColor="followedHyperlink"/>
      <w:u w:val="single"/>
    </w:rPr>
  </w:style>
  <w:style w:type="character" w:customStyle="1" w:styleId="apple-converted-space">
    <w:name w:val="apple-converted-space"/>
    <w:basedOn w:val="a0"/>
    <w:rsid w:val="00486998"/>
  </w:style>
  <w:style w:type="paragraph" w:styleId="a5">
    <w:name w:val="Normal Indent"/>
    <w:basedOn w:val="a"/>
    <w:rsid w:val="00943AC3"/>
    <w:pPr>
      <w:ind w:firstLine="567"/>
      <w:jc w:val="both"/>
    </w:pPr>
  </w:style>
  <w:style w:type="paragraph" w:styleId="a6">
    <w:name w:val="List Paragraph"/>
    <w:basedOn w:val="a"/>
    <w:uiPriority w:val="34"/>
    <w:qFormat/>
    <w:rsid w:val="00390A3E"/>
    <w:pPr>
      <w:ind w:left="720"/>
      <w:contextualSpacing/>
    </w:pPr>
  </w:style>
  <w:style w:type="table" w:styleId="a7">
    <w:name w:val="Table Grid"/>
    <w:basedOn w:val="a1"/>
    <w:uiPriority w:val="59"/>
    <w:rsid w:val="0039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026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
    <w:name w:val="Знак Знак Char Char Знак Знак Char Char Знак Знак Знак Знак Знак Знак"/>
    <w:basedOn w:val="a"/>
    <w:rsid w:val="005026F3"/>
    <w:pPr>
      <w:spacing w:after="160" w:line="240" w:lineRule="exact"/>
    </w:pPr>
    <w:rPr>
      <w:rFonts w:ascii="Verdana" w:hAnsi="Verdana"/>
      <w:lang w:val="en-US" w:eastAsia="en-US"/>
    </w:rPr>
  </w:style>
  <w:style w:type="paragraph" w:customStyle="1" w:styleId="Default">
    <w:name w:val="Default"/>
    <w:rsid w:val="007130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semiHidden/>
    <w:unhideWhenUsed/>
    <w:rsid w:val="007130B7"/>
    <w:pPr>
      <w:spacing w:after="120" w:line="480" w:lineRule="auto"/>
      <w:ind w:left="283"/>
    </w:pPr>
  </w:style>
  <w:style w:type="character" w:customStyle="1" w:styleId="21">
    <w:name w:val="Основной текст с отступом 2 Знак"/>
    <w:basedOn w:val="a0"/>
    <w:link w:val="20"/>
    <w:semiHidden/>
    <w:rsid w:val="007130B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4E53"/>
    <w:rPr>
      <w:rFonts w:ascii="Tahoma" w:hAnsi="Tahoma" w:cs="Tahoma"/>
      <w:sz w:val="16"/>
      <w:szCs w:val="16"/>
    </w:rPr>
  </w:style>
  <w:style w:type="character" w:customStyle="1" w:styleId="a9">
    <w:name w:val="Текст выноски Знак"/>
    <w:basedOn w:val="a0"/>
    <w:link w:val="a8"/>
    <w:uiPriority w:val="99"/>
    <w:semiHidden/>
    <w:rsid w:val="007B4E53"/>
    <w:rPr>
      <w:rFonts w:ascii="Tahoma" w:eastAsia="Times New Roman" w:hAnsi="Tahoma" w:cs="Tahoma"/>
      <w:sz w:val="16"/>
      <w:szCs w:val="16"/>
      <w:lang w:eastAsia="ru-RU"/>
    </w:rPr>
  </w:style>
  <w:style w:type="character" w:customStyle="1" w:styleId="10">
    <w:name w:val="Заголовок 1 Знак"/>
    <w:basedOn w:val="a0"/>
    <w:link w:val="1"/>
    <w:uiPriority w:val="99"/>
    <w:rsid w:val="005B2C6D"/>
    <w:rPr>
      <w:rFonts w:ascii="Cambria" w:eastAsia="Times New Roman" w:hAnsi="Cambria" w:cs="Times New Roman"/>
      <w:b/>
      <w:bCs/>
      <w:color w:val="365F91"/>
      <w:sz w:val="28"/>
      <w:szCs w:val="28"/>
      <w:lang w:eastAsia="ru-RU"/>
    </w:rPr>
  </w:style>
  <w:style w:type="character" w:customStyle="1" w:styleId="22">
    <w:name w:val="Основной текст (2)"/>
    <w:basedOn w:val="a0"/>
    <w:uiPriority w:val="99"/>
    <w:rsid w:val="005B2C6D"/>
    <w:rPr>
      <w:rFonts w:ascii="Times New Roman" w:hAnsi="Times New Roman" w:cs="Times New Roman"/>
      <w:color w:val="000000"/>
      <w:spacing w:val="0"/>
      <w:w w:val="100"/>
      <w:position w:val="0"/>
      <w:sz w:val="28"/>
      <w:szCs w:val="28"/>
      <w:u w:val="single"/>
      <w:lang w:val="ru-RU" w:eastAsia="ru-RU"/>
    </w:rPr>
  </w:style>
  <w:style w:type="character" w:customStyle="1" w:styleId="4">
    <w:name w:val="Основной текст (4)_"/>
    <w:basedOn w:val="a0"/>
    <w:link w:val="40"/>
    <w:uiPriority w:val="99"/>
    <w:locked/>
    <w:rsid w:val="005B2C6D"/>
    <w:rPr>
      <w:rFonts w:ascii="Times New Roman" w:hAnsi="Times New Roman" w:cs="Times New Roman"/>
      <w:sz w:val="17"/>
      <w:szCs w:val="17"/>
      <w:shd w:val="clear" w:color="auto" w:fill="FFFFFF"/>
    </w:rPr>
  </w:style>
  <w:style w:type="character" w:customStyle="1" w:styleId="2Exact">
    <w:name w:val="Основной текст (2) Exact"/>
    <w:basedOn w:val="a0"/>
    <w:uiPriority w:val="99"/>
    <w:rsid w:val="005B2C6D"/>
    <w:rPr>
      <w:rFonts w:ascii="Times New Roman" w:hAnsi="Times New Roman" w:cs="Times New Roman"/>
      <w:sz w:val="28"/>
      <w:szCs w:val="28"/>
      <w:u w:val="none"/>
    </w:rPr>
  </w:style>
  <w:style w:type="character" w:customStyle="1" w:styleId="211">
    <w:name w:val="Основной текст (2) + 11"/>
    <w:aliases w:val="5 pt"/>
    <w:basedOn w:val="a0"/>
    <w:uiPriority w:val="99"/>
    <w:rsid w:val="005B2C6D"/>
    <w:rPr>
      <w:rFonts w:ascii="Times New Roman" w:hAnsi="Times New Roman" w:cs="Times New Roman"/>
      <w:color w:val="000000"/>
      <w:spacing w:val="0"/>
      <w:w w:val="100"/>
      <w:position w:val="0"/>
      <w:sz w:val="23"/>
      <w:szCs w:val="23"/>
      <w:u w:val="none"/>
      <w:lang w:val="ru-RU" w:eastAsia="ru-RU"/>
    </w:rPr>
  </w:style>
  <w:style w:type="character" w:customStyle="1" w:styleId="Exact">
    <w:name w:val="Подпись к таблице Exact"/>
    <w:basedOn w:val="a0"/>
    <w:uiPriority w:val="99"/>
    <w:rsid w:val="005B2C6D"/>
    <w:rPr>
      <w:rFonts w:ascii="Times New Roman" w:hAnsi="Times New Roman" w:cs="Times New Roman"/>
      <w:sz w:val="28"/>
      <w:szCs w:val="28"/>
      <w:u w:val="single"/>
    </w:rPr>
  </w:style>
  <w:style w:type="character" w:customStyle="1" w:styleId="aa">
    <w:name w:val="Подпись к таблице"/>
    <w:basedOn w:val="a0"/>
    <w:uiPriority w:val="99"/>
    <w:rsid w:val="005B2C6D"/>
    <w:rPr>
      <w:rFonts w:ascii="Times New Roman" w:hAnsi="Times New Roman" w:cs="Times New Roman"/>
      <w:color w:val="000000"/>
      <w:spacing w:val="0"/>
      <w:w w:val="100"/>
      <w:position w:val="0"/>
      <w:sz w:val="28"/>
      <w:szCs w:val="28"/>
      <w:u w:val="single"/>
      <w:lang w:val="ru-RU" w:eastAsia="ru-RU"/>
    </w:rPr>
  </w:style>
  <w:style w:type="character" w:customStyle="1" w:styleId="5">
    <w:name w:val="Основной текст (5)_"/>
    <w:basedOn w:val="a0"/>
    <w:link w:val="50"/>
    <w:uiPriority w:val="99"/>
    <w:locked/>
    <w:rsid w:val="005B2C6D"/>
    <w:rPr>
      <w:rFonts w:ascii="Times New Roman" w:hAnsi="Times New Roman" w:cs="Times New Roman"/>
      <w:sz w:val="20"/>
      <w:szCs w:val="20"/>
      <w:shd w:val="clear" w:color="auto" w:fill="FFFFFF"/>
    </w:rPr>
  </w:style>
  <w:style w:type="paragraph" w:customStyle="1" w:styleId="40">
    <w:name w:val="Основной текст (4)"/>
    <w:basedOn w:val="a"/>
    <w:link w:val="4"/>
    <w:uiPriority w:val="99"/>
    <w:rsid w:val="005B2C6D"/>
    <w:pPr>
      <w:widowControl w:val="0"/>
      <w:shd w:val="clear" w:color="auto" w:fill="FFFFFF"/>
      <w:spacing w:before="1080" w:after="180" w:line="240" w:lineRule="atLeast"/>
      <w:jc w:val="center"/>
    </w:pPr>
    <w:rPr>
      <w:rFonts w:eastAsiaTheme="minorHAnsi"/>
      <w:sz w:val="17"/>
      <w:szCs w:val="17"/>
      <w:lang w:eastAsia="en-US"/>
    </w:rPr>
  </w:style>
  <w:style w:type="paragraph" w:customStyle="1" w:styleId="50">
    <w:name w:val="Основной текст (5)"/>
    <w:basedOn w:val="a"/>
    <w:link w:val="5"/>
    <w:uiPriority w:val="99"/>
    <w:rsid w:val="005B2C6D"/>
    <w:pPr>
      <w:widowControl w:val="0"/>
      <w:shd w:val="clear" w:color="auto" w:fill="FFFFFF"/>
      <w:spacing w:before="240" w:line="240" w:lineRule="atLeast"/>
      <w:jc w:val="both"/>
    </w:pPr>
    <w:rPr>
      <w:rFonts w:eastAsiaTheme="minorHAnsi"/>
      <w:sz w:val="20"/>
      <w:szCs w:val="20"/>
      <w:lang w:eastAsia="en-US"/>
    </w:rPr>
  </w:style>
  <w:style w:type="paragraph" w:customStyle="1" w:styleId="ConsPlusNonformat">
    <w:name w:val="ConsPlusNonformat"/>
    <w:rsid w:val="00C96E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03028">
      <w:bodyDiv w:val="1"/>
      <w:marLeft w:val="0"/>
      <w:marRight w:val="0"/>
      <w:marTop w:val="0"/>
      <w:marBottom w:val="0"/>
      <w:divBdr>
        <w:top w:val="none" w:sz="0" w:space="0" w:color="auto"/>
        <w:left w:val="none" w:sz="0" w:space="0" w:color="auto"/>
        <w:bottom w:val="none" w:sz="0" w:space="0" w:color="auto"/>
        <w:right w:val="none" w:sz="0" w:space="0" w:color="auto"/>
      </w:divBdr>
    </w:div>
    <w:div w:id="1073697089">
      <w:bodyDiv w:val="1"/>
      <w:marLeft w:val="0"/>
      <w:marRight w:val="0"/>
      <w:marTop w:val="0"/>
      <w:marBottom w:val="0"/>
      <w:divBdr>
        <w:top w:val="none" w:sz="0" w:space="0" w:color="auto"/>
        <w:left w:val="none" w:sz="0" w:space="0" w:color="auto"/>
        <w:bottom w:val="none" w:sz="0" w:space="0" w:color="auto"/>
        <w:right w:val="none" w:sz="0" w:space="0" w:color="auto"/>
      </w:divBdr>
    </w:div>
    <w:div w:id="1076247542">
      <w:bodyDiv w:val="1"/>
      <w:marLeft w:val="0"/>
      <w:marRight w:val="0"/>
      <w:marTop w:val="0"/>
      <w:marBottom w:val="0"/>
      <w:divBdr>
        <w:top w:val="none" w:sz="0" w:space="0" w:color="auto"/>
        <w:left w:val="none" w:sz="0" w:space="0" w:color="auto"/>
        <w:bottom w:val="none" w:sz="0" w:space="0" w:color="auto"/>
        <w:right w:val="none" w:sz="0" w:space="0" w:color="auto"/>
      </w:divBdr>
    </w:div>
    <w:div w:id="1450320122">
      <w:bodyDiv w:val="1"/>
      <w:marLeft w:val="0"/>
      <w:marRight w:val="0"/>
      <w:marTop w:val="0"/>
      <w:marBottom w:val="0"/>
      <w:divBdr>
        <w:top w:val="none" w:sz="0" w:space="0" w:color="auto"/>
        <w:left w:val="none" w:sz="0" w:space="0" w:color="auto"/>
        <w:bottom w:val="none" w:sz="0" w:space="0" w:color="auto"/>
        <w:right w:val="none" w:sz="0" w:space="0" w:color="auto"/>
      </w:divBdr>
    </w:div>
    <w:div w:id="1474982644">
      <w:bodyDiv w:val="1"/>
      <w:marLeft w:val="0"/>
      <w:marRight w:val="0"/>
      <w:marTop w:val="0"/>
      <w:marBottom w:val="0"/>
      <w:divBdr>
        <w:top w:val="none" w:sz="0" w:space="0" w:color="auto"/>
        <w:left w:val="none" w:sz="0" w:space="0" w:color="auto"/>
        <w:bottom w:val="none" w:sz="0" w:space="0" w:color="auto"/>
        <w:right w:val="none" w:sz="0" w:space="0" w:color="auto"/>
      </w:divBdr>
    </w:div>
    <w:div w:id="1637489957">
      <w:bodyDiv w:val="1"/>
      <w:marLeft w:val="0"/>
      <w:marRight w:val="0"/>
      <w:marTop w:val="0"/>
      <w:marBottom w:val="0"/>
      <w:divBdr>
        <w:top w:val="none" w:sz="0" w:space="0" w:color="auto"/>
        <w:left w:val="none" w:sz="0" w:space="0" w:color="auto"/>
        <w:bottom w:val="none" w:sz="0" w:space="0" w:color="auto"/>
        <w:right w:val="none" w:sz="0" w:space="0" w:color="auto"/>
      </w:divBdr>
    </w:div>
    <w:div w:id="19375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377F-BAAB-4D08-8066-5CDD4319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Мосылев</dc:creator>
  <cp:lastModifiedBy>Бахирева</cp:lastModifiedBy>
  <cp:revision>2</cp:revision>
  <cp:lastPrinted>2019-03-29T06:31:00Z</cp:lastPrinted>
  <dcterms:created xsi:type="dcterms:W3CDTF">2020-02-04T13:31:00Z</dcterms:created>
  <dcterms:modified xsi:type="dcterms:W3CDTF">2020-02-04T13:31:00Z</dcterms:modified>
</cp:coreProperties>
</file>