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D17" w:rsidRPr="00523D17" w:rsidRDefault="00523D17" w:rsidP="00523D17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23D17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Утвержден</w:t>
      </w:r>
    </w:p>
    <w:p w:rsidR="00523D17" w:rsidRPr="00523D17" w:rsidRDefault="00523D17" w:rsidP="00523D17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23D17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Постановлением главы</w:t>
      </w:r>
    </w:p>
    <w:p w:rsidR="00523D17" w:rsidRPr="00523D17" w:rsidRDefault="00523D17" w:rsidP="00523D17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23D17">
        <w:rPr>
          <w:rFonts w:ascii="Times New Roman" w:eastAsia="Times New Roman" w:hAnsi="Times New Roman" w:cs="Times New Roman"/>
          <w:sz w:val="24"/>
          <w:szCs w:val="20"/>
          <w:lang w:eastAsia="ru-RU"/>
        </w:rPr>
        <w:t>Сергиево-Посадского</w:t>
      </w:r>
    </w:p>
    <w:p w:rsidR="00523D17" w:rsidRPr="00523D17" w:rsidRDefault="00523D17" w:rsidP="00523D17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23D17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городского округа</w:t>
      </w:r>
    </w:p>
    <w:p w:rsidR="00523D17" w:rsidRPr="00523D17" w:rsidRDefault="00523D17" w:rsidP="00523D17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23D17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9177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11.03.2020 </w:t>
      </w:r>
      <w:bookmarkStart w:id="0" w:name="_GoBack"/>
      <w:bookmarkEnd w:id="0"/>
      <w:r w:rsidRPr="00523D17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9177AB">
        <w:rPr>
          <w:rFonts w:ascii="Times New Roman" w:eastAsia="Times New Roman" w:hAnsi="Times New Roman" w:cs="Times New Roman"/>
          <w:sz w:val="24"/>
          <w:szCs w:val="20"/>
          <w:lang w:eastAsia="ru-RU"/>
        </w:rPr>
        <w:t>414-ПГ</w:t>
      </w:r>
    </w:p>
    <w:p w:rsidR="00523D17" w:rsidRPr="00523D17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523D17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523D17" w:rsidRDefault="00523D17" w:rsidP="00523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23D1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Состав штаба по проведению мероприятий </w:t>
      </w:r>
    </w:p>
    <w:p w:rsidR="00523D17" w:rsidRPr="00523D17" w:rsidRDefault="00523D17" w:rsidP="00523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23D1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 рамках весеннего месячника  благоустройства территорий Сергиево-Посадского  городского округа</w:t>
      </w:r>
    </w:p>
    <w:p w:rsidR="00523D17" w:rsidRPr="00523D17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240" w:type="dxa"/>
        <w:tblLook w:val="01E0" w:firstRow="1" w:lastRow="1" w:firstColumn="1" w:lastColumn="1" w:noHBand="0" w:noVBand="0"/>
      </w:tblPr>
      <w:tblGrid>
        <w:gridCol w:w="3265"/>
        <w:gridCol w:w="135"/>
        <w:gridCol w:w="6206"/>
        <w:gridCol w:w="110"/>
        <w:gridCol w:w="524"/>
      </w:tblGrid>
      <w:tr w:rsidR="00523D17" w:rsidRPr="00523D17" w:rsidTr="00662B92">
        <w:tc>
          <w:tcPr>
            <w:tcW w:w="3400" w:type="dxa"/>
            <w:gridSpan w:val="2"/>
          </w:tcPr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23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 штаба</w:t>
            </w:r>
          </w:p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23D1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Токарев М.Ю.</w:t>
            </w:r>
          </w:p>
        </w:tc>
        <w:tc>
          <w:tcPr>
            <w:tcW w:w="6840" w:type="dxa"/>
            <w:gridSpan w:val="3"/>
          </w:tcPr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3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Глава Сергиево-Посадского городского округа </w:t>
            </w:r>
          </w:p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3D17" w:rsidRPr="00523D17" w:rsidTr="00662B92">
        <w:trPr>
          <w:gridAfter w:val="1"/>
          <w:wAfter w:w="524" w:type="dxa"/>
        </w:trPr>
        <w:tc>
          <w:tcPr>
            <w:tcW w:w="3400" w:type="dxa"/>
            <w:gridSpan w:val="2"/>
          </w:tcPr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3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Заместитель председателя штаба </w:t>
            </w:r>
          </w:p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23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Лопатников С.А.</w:t>
            </w:r>
          </w:p>
        </w:tc>
        <w:tc>
          <w:tcPr>
            <w:tcW w:w="6316" w:type="dxa"/>
            <w:gridSpan w:val="2"/>
          </w:tcPr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3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 администрации</w:t>
            </w:r>
          </w:p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3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городского округа </w:t>
            </w:r>
          </w:p>
        </w:tc>
      </w:tr>
      <w:tr w:rsidR="00523D17" w:rsidRPr="00523D17" w:rsidTr="00662B92">
        <w:trPr>
          <w:gridAfter w:val="1"/>
          <w:wAfter w:w="524" w:type="dxa"/>
        </w:trPr>
        <w:tc>
          <w:tcPr>
            <w:tcW w:w="3400" w:type="dxa"/>
            <w:gridSpan w:val="2"/>
          </w:tcPr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3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Секретарь   </w:t>
            </w:r>
          </w:p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23D1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Словеснова И.М.</w:t>
            </w:r>
          </w:p>
        </w:tc>
        <w:tc>
          <w:tcPr>
            <w:tcW w:w="6316" w:type="dxa"/>
            <w:gridSpan w:val="2"/>
          </w:tcPr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23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Старший эксперт отдела благоустройства </w:t>
            </w:r>
          </w:p>
        </w:tc>
      </w:tr>
      <w:tr w:rsidR="00523D17" w:rsidRPr="00523D17" w:rsidTr="00662B92">
        <w:trPr>
          <w:gridAfter w:val="2"/>
          <w:wAfter w:w="634" w:type="dxa"/>
        </w:trPr>
        <w:tc>
          <w:tcPr>
            <w:tcW w:w="9606" w:type="dxa"/>
            <w:gridSpan w:val="3"/>
          </w:tcPr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3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Члены штаба:</w:t>
            </w:r>
          </w:p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3D17" w:rsidRPr="00523D17" w:rsidTr="00662B92">
        <w:trPr>
          <w:gridAfter w:val="1"/>
          <w:wAfter w:w="524" w:type="dxa"/>
        </w:trPr>
        <w:tc>
          <w:tcPr>
            <w:tcW w:w="3265" w:type="dxa"/>
          </w:tcPr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  <w:r w:rsidRPr="00523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О.В.</w:t>
            </w:r>
          </w:p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3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Анфилов С.Ф.</w:t>
            </w:r>
          </w:p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3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Дударева О.К.</w:t>
            </w:r>
          </w:p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3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Карушин Д.Б.</w:t>
            </w:r>
          </w:p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451" w:type="dxa"/>
            <w:gridSpan w:val="3"/>
          </w:tcPr>
          <w:p w:rsidR="00523D17" w:rsidRPr="00523D17" w:rsidRDefault="00523D17" w:rsidP="00523D17">
            <w:pPr>
              <w:spacing w:after="0" w:line="240" w:lineRule="auto"/>
              <w:ind w:left="27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3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 администрации</w:t>
            </w:r>
          </w:p>
          <w:p w:rsidR="00523D17" w:rsidRPr="00523D17" w:rsidRDefault="00523D17" w:rsidP="00523D17">
            <w:pPr>
              <w:spacing w:after="0" w:line="240" w:lineRule="auto"/>
              <w:ind w:left="27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3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городского округа</w:t>
            </w:r>
          </w:p>
          <w:p w:rsidR="00523D17" w:rsidRPr="00523D17" w:rsidRDefault="00523D17" w:rsidP="00523D17">
            <w:pPr>
              <w:spacing w:after="0" w:line="240" w:lineRule="auto"/>
              <w:ind w:left="27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23D17" w:rsidRPr="00523D17" w:rsidRDefault="00523D17" w:rsidP="00523D17">
            <w:pPr>
              <w:spacing w:after="0" w:line="240" w:lineRule="auto"/>
              <w:ind w:left="27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3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 администрации</w:t>
            </w:r>
          </w:p>
          <w:p w:rsidR="00523D17" w:rsidRPr="00523D17" w:rsidRDefault="00523D17" w:rsidP="00523D17">
            <w:pPr>
              <w:spacing w:after="0" w:line="240" w:lineRule="auto"/>
              <w:ind w:left="27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3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городского округа</w:t>
            </w:r>
          </w:p>
          <w:p w:rsidR="00523D17" w:rsidRPr="00523D17" w:rsidRDefault="00523D17" w:rsidP="00523D17">
            <w:pPr>
              <w:spacing w:after="0" w:line="240" w:lineRule="auto"/>
              <w:ind w:left="27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23D17" w:rsidRPr="00523D17" w:rsidRDefault="00523D17" w:rsidP="00523D17">
            <w:pPr>
              <w:spacing w:after="0" w:line="240" w:lineRule="auto"/>
              <w:ind w:left="27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3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 администрации</w:t>
            </w:r>
          </w:p>
          <w:p w:rsidR="00523D17" w:rsidRPr="00523D17" w:rsidRDefault="00523D17" w:rsidP="00523D17">
            <w:pPr>
              <w:spacing w:after="0" w:line="240" w:lineRule="auto"/>
              <w:ind w:left="27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3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городского округа–начальник управления образования</w:t>
            </w:r>
          </w:p>
          <w:p w:rsidR="00523D17" w:rsidRPr="00523D17" w:rsidRDefault="00523D17" w:rsidP="00523D17">
            <w:pPr>
              <w:spacing w:after="0" w:line="240" w:lineRule="auto"/>
              <w:ind w:left="27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23D17" w:rsidRPr="00523D17" w:rsidRDefault="00523D17" w:rsidP="00523D17">
            <w:pPr>
              <w:spacing w:after="0" w:line="240" w:lineRule="auto"/>
              <w:ind w:left="27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3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И.о. начальника управления транспорта, связи и дорожной деятельности  администрации Сергиево-Посадского городского округа</w:t>
            </w:r>
          </w:p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3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 xml:space="preserve">            </w:t>
            </w:r>
          </w:p>
        </w:tc>
      </w:tr>
    </w:tbl>
    <w:p w:rsidR="00523D17" w:rsidRPr="00523D17" w:rsidRDefault="00523D17" w:rsidP="00523D17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23D17">
        <w:rPr>
          <w:rFonts w:ascii="Times New Roman" w:eastAsia="Times New Roman" w:hAnsi="Times New Roman" w:cs="Times New Roman"/>
          <w:sz w:val="24"/>
          <w:szCs w:val="20"/>
          <w:lang w:eastAsia="ru-RU"/>
        </w:rPr>
        <w:t>Болохов И.В.</w:t>
      </w:r>
      <w:r w:rsidRPr="00523D1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Начальник территориального управления Хотьковское         </w:t>
      </w:r>
    </w:p>
    <w:p w:rsidR="00523D17" w:rsidRPr="00523D17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523D17" w:rsidRDefault="00523D17" w:rsidP="00523D17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23D17">
        <w:rPr>
          <w:rFonts w:ascii="Times New Roman" w:eastAsia="Times New Roman" w:hAnsi="Times New Roman" w:cs="Times New Roman"/>
          <w:sz w:val="24"/>
          <w:szCs w:val="20"/>
          <w:lang w:eastAsia="ru-RU"/>
        </w:rPr>
        <w:t>Булкин А.В.</w:t>
      </w:r>
      <w:r w:rsidRPr="00523D1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Начальник территориального управления Пересвет  </w:t>
      </w:r>
      <w:r w:rsidRPr="00523D1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23D1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523D17" w:rsidRPr="00523D17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523D17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23D17">
        <w:rPr>
          <w:rFonts w:ascii="Times New Roman" w:eastAsia="Times New Roman" w:hAnsi="Times New Roman" w:cs="Times New Roman"/>
          <w:sz w:val="24"/>
          <w:szCs w:val="20"/>
          <w:lang w:eastAsia="ru-RU"/>
        </w:rPr>
        <w:t>Савенкова Е.В.</w:t>
      </w:r>
      <w:r w:rsidRPr="00523D1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23D1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Начальник территориального управления</w:t>
      </w:r>
    </w:p>
    <w:p w:rsidR="00523D17" w:rsidRPr="00523D17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23D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523D1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23D1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23D1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23D1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Краснозаводское </w:t>
      </w:r>
    </w:p>
    <w:p w:rsidR="00523D17" w:rsidRPr="00523D17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523D17" w:rsidRDefault="00523D17" w:rsidP="00523D1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23D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Никитин В.В. </w:t>
      </w:r>
      <w:r w:rsidRPr="00523D1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Начальник территориального управления Богородское  </w:t>
      </w:r>
    </w:p>
    <w:p w:rsidR="00523D17" w:rsidRPr="00523D17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523D17" w:rsidRDefault="00523D17" w:rsidP="00523D17">
      <w:pPr>
        <w:spacing w:after="0" w:line="240" w:lineRule="auto"/>
        <w:ind w:left="3435" w:hanging="343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23D17">
        <w:rPr>
          <w:rFonts w:ascii="Times New Roman" w:eastAsia="Times New Roman" w:hAnsi="Times New Roman" w:cs="Times New Roman"/>
          <w:sz w:val="24"/>
          <w:szCs w:val="20"/>
          <w:lang w:eastAsia="ru-RU"/>
        </w:rPr>
        <w:t>Негурица К.В.</w:t>
      </w:r>
      <w:r w:rsidRPr="00523D1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23D1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Первый заместитель Председателя Совета депутатов Сергиево-Посадского городского округа (по согласованию)                </w:t>
      </w:r>
    </w:p>
    <w:p w:rsidR="00523D17" w:rsidRPr="00523D17" w:rsidRDefault="00523D17" w:rsidP="00523D17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3D17">
        <w:rPr>
          <w:rFonts w:ascii="Times New Roman" w:eastAsia="Times New Roman" w:hAnsi="Times New Roman" w:cs="Times New Roman"/>
          <w:sz w:val="24"/>
          <w:szCs w:val="28"/>
          <w:lang w:eastAsia="ru-RU"/>
        </w:rPr>
        <w:t>Ягненков Г.А.</w:t>
      </w:r>
      <w:r w:rsidRPr="00523D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Директор Муниципального Бюджетного Учреждения  «Благоустройство Сергиев Посад» (по согласованию)</w:t>
      </w:r>
    </w:p>
    <w:p w:rsidR="00523D17" w:rsidRPr="00523D17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523D17" w:rsidRDefault="00523D17" w:rsidP="00523D17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Градусов О.С.</w:t>
      </w:r>
      <w:r w:rsidRPr="00523D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Директор </w:t>
      </w:r>
      <w:r w:rsidRPr="00523D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Бюджетного Учреждения  </w:t>
      </w:r>
      <w:r w:rsidRPr="00523D1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«Дорожник Сергиево-Посадского муниципального района Московской области» (по согласованию)</w:t>
      </w:r>
    </w:p>
    <w:p w:rsidR="00523D17" w:rsidRPr="00523D17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523D17" w:rsidRDefault="00523D17" w:rsidP="00523D1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23D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Герасим Д.К. </w:t>
      </w:r>
      <w:r w:rsidRPr="00523D1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Заместитель начальника Мытищинского РУАД ГБУ «Мосавтодор» (по согласованию)</w:t>
      </w:r>
    </w:p>
    <w:p w:rsidR="00523D17" w:rsidRPr="00523D17" w:rsidRDefault="00523D17" w:rsidP="00523D1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523D17" w:rsidRDefault="00523D17" w:rsidP="00523D1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23D17">
        <w:rPr>
          <w:rFonts w:ascii="Times New Roman" w:eastAsia="Times New Roman" w:hAnsi="Times New Roman" w:cs="Times New Roman"/>
          <w:sz w:val="24"/>
          <w:szCs w:val="20"/>
          <w:lang w:eastAsia="ru-RU"/>
        </w:rPr>
        <w:t>Гаджиев О.П.</w:t>
      </w:r>
      <w:r w:rsidRPr="00523D1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Президент Союза «Торгово-Промышленная  палата Сергиево-Посадского района» (по согласованию)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652"/>
        <w:gridCol w:w="5954"/>
      </w:tblGrid>
      <w:tr w:rsidR="00523D17" w:rsidRPr="00523D17" w:rsidTr="00662B92">
        <w:tc>
          <w:tcPr>
            <w:tcW w:w="3652" w:type="dxa"/>
          </w:tcPr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3D17" w:rsidRPr="00523D17" w:rsidTr="00662B92">
        <w:tc>
          <w:tcPr>
            <w:tcW w:w="3652" w:type="dxa"/>
          </w:tcPr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23D1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Секретарев А.Ю.</w:t>
            </w:r>
          </w:p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523D17" w:rsidRPr="00523D17" w:rsidRDefault="00523D17" w:rsidP="00523D1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3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Начальник  территориального отдела № 4</w:t>
            </w:r>
          </w:p>
          <w:p w:rsidR="00523D17" w:rsidRPr="00523D17" w:rsidRDefault="00523D17" w:rsidP="00523D1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3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Главного Управления Государственного </w:t>
            </w:r>
          </w:p>
          <w:p w:rsidR="00523D17" w:rsidRPr="00523D17" w:rsidRDefault="00523D17" w:rsidP="00523D1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3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административно-технического надзора Московской области (по согласованию)</w:t>
            </w:r>
          </w:p>
          <w:p w:rsidR="00523D17" w:rsidRPr="00523D17" w:rsidRDefault="00523D17" w:rsidP="0052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523D17" w:rsidRPr="009177AB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9177AB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9177AB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9177AB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9177AB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9177AB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9177AB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9177AB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9177AB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9177AB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9177AB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9177AB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9177AB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9177AB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9177AB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9177AB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9177AB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9177AB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9177AB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9177AB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9177AB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9177AB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9177AB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9177AB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9177AB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9177AB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9177AB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9177AB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9177AB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9177AB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9177AB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9177AB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9177AB" w:rsidRDefault="00523D17" w:rsidP="005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9177AB" w:rsidRDefault="00523D17" w:rsidP="00523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523D17" w:rsidRDefault="00523D17" w:rsidP="00523D17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D17" w:rsidRPr="00523D17" w:rsidRDefault="00523D17" w:rsidP="00523D17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523D17" w:rsidRPr="00523D17" w:rsidSect="000B6098">
      <w:headerReference w:type="default" r:id="rId6"/>
      <w:pgSz w:w="11906" w:h="16838" w:code="9"/>
      <w:pgMar w:top="1276" w:right="566" w:bottom="993" w:left="1843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CE6" w:rsidRDefault="005A5CE6">
      <w:pPr>
        <w:spacing w:after="0" w:line="240" w:lineRule="auto"/>
      </w:pPr>
      <w:r>
        <w:separator/>
      </w:r>
    </w:p>
  </w:endnote>
  <w:endnote w:type="continuationSeparator" w:id="0">
    <w:p w:rsidR="005A5CE6" w:rsidRDefault="005A5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CE6" w:rsidRDefault="005A5CE6">
      <w:pPr>
        <w:spacing w:after="0" w:line="240" w:lineRule="auto"/>
      </w:pPr>
      <w:r>
        <w:separator/>
      </w:r>
    </w:p>
  </w:footnote>
  <w:footnote w:type="continuationSeparator" w:id="0">
    <w:p w:rsidR="005A5CE6" w:rsidRDefault="005A5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820" w:rsidRDefault="00523D1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177AB">
      <w:rPr>
        <w:noProof/>
      </w:rPr>
      <w:t>2</w:t>
    </w:r>
    <w:r>
      <w:fldChar w:fldCharType="end"/>
    </w:r>
  </w:p>
  <w:p w:rsidR="00B87B88" w:rsidRDefault="005A5C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17"/>
    <w:rsid w:val="00165E96"/>
    <w:rsid w:val="0031693F"/>
    <w:rsid w:val="00523D17"/>
    <w:rsid w:val="005A5CE6"/>
    <w:rsid w:val="00784E93"/>
    <w:rsid w:val="0091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9278B-E8DE-4512-ADAB-61498B5F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3D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23D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Словеснова</dc:creator>
  <cp:lastModifiedBy>Матвеенко</cp:lastModifiedBy>
  <cp:revision>2</cp:revision>
  <dcterms:created xsi:type="dcterms:W3CDTF">2020-03-10T08:31:00Z</dcterms:created>
  <dcterms:modified xsi:type="dcterms:W3CDTF">2020-03-13T10:01:00Z</dcterms:modified>
</cp:coreProperties>
</file>