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FA" w:rsidRDefault="009605FA" w:rsidP="009C517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2421F" w:rsidRPr="00CA7C94" w:rsidRDefault="00E2421F" w:rsidP="00E2421F">
      <w:pPr>
        <w:pStyle w:val="ConsPlusNormal"/>
        <w:ind w:left="5954" w:firstLine="5"/>
        <w:outlineLvl w:val="0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Утверждено</w:t>
      </w:r>
      <w:r w:rsidRPr="00CA7C94">
        <w:rPr>
          <w:rFonts w:ascii="Times New Roman" w:hAnsi="Times New Roman" w:cs="Times New Roman"/>
          <w:sz w:val="24"/>
          <w:szCs w:val="24"/>
        </w:rPr>
        <w:br/>
        <w:t>постановлением главы</w:t>
      </w:r>
    </w:p>
    <w:p w:rsidR="00E2421F" w:rsidRPr="00CA7C94" w:rsidRDefault="00E2421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E2421F" w:rsidRPr="00CA7C94" w:rsidRDefault="0075567F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2421F" w:rsidRPr="00CA7C9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E2421F" w:rsidRPr="00CA7C94" w:rsidRDefault="00C15F42" w:rsidP="00E2421F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04.06.2020 №815-ПГ</w:t>
      </w:r>
      <w:bookmarkStart w:id="0" w:name="_GoBack"/>
      <w:bookmarkEnd w:id="0"/>
    </w:p>
    <w:p w:rsidR="00A60ED3" w:rsidRPr="00741706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741706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741706">
        <w:rPr>
          <w:rFonts w:ascii="Times New Roman" w:hAnsi="Times New Roman" w:cs="Times New Roman"/>
          <w:sz w:val="24"/>
          <w:szCs w:val="24"/>
        </w:rPr>
        <w:t>ПОЛОЖЕНИЕ</w:t>
      </w:r>
    </w:p>
    <w:p w:rsidR="00142B86" w:rsidRPr="00741706" w:rsidRDefault="00B872D8" w:rsidP="00D91C7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741706">
        <w:rPr>
          <w:rFonts w:ascii="Times New Roman" w:hAnsi="Times New Roman" w:cs="Times New Roman"/>
          <w:b/>
          <w:sz w:val="24"/>
          <w:szCs w:val="24"/>
        </w:rPr>
        <w:t>о</w:t>
      </w:r>
      <w:r w:rsidR="00EF2220" w:rsidRPr="007417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единовременной выплате молодым специалистам, </w:t>
      </w:r>
      <w:r w:rsidR="00D91C73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проработавшим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D7606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br/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в образовательных учреждениях </w:t>
      </w:r>
      <w:proofErr w:type="gramStart"/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Сергиево</w:t>
      </w:r>
      <w:proofErr w:type="gramEnd"/>
      <w:r w:rsidR="006A32C0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-</w:t>
      </w:r>
      <w:r w:rsidR="006A32C0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Посадского </w:t>
      </w:r>
      <w:r w:rsidR="006E1CB3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городского округа</w:t>
      </w:r>
      <w:r w:rsidR="00E242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E2421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br/>
      </w:r>
      <w:r w:rsidR="00142B86" w:rsidRPr="0074170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один и два года.</w:t>
      </w:r>
    </w:p>
    <w:p w:rsidR="00142B86" w:rsidRPr="00741706" w:rsidRDefault="00A60ED3" w:rsidP="00DA0EB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1706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единовременной выплаты </w:t>
      </w:r>
      <w:r w:rsidR="0035218F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педагогическим работникам имеющих статус 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молоды</w:t>
      </w:r>
      <w:r w:rsidR="007201EA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х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специалист</w:t>
      </w:r>
      <w:r w:rsidR="006B6B67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ов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D91C73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прора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ботавших в образовательных учреждениях Сергиево-Посадского </w:t>
      </w:r>
      <w:bookmarkStart w:id="2" w:name="_Hlk31984504"/>
      <w:r w:rsidR="006E1CB3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bookmarkEnd w:id="2"/>
      <w:r w:rsidR="006E1CB3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42B86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один и два года.</w:t>
      </w:r>
    </w:p>
    <w:p w:rsidR="00D91C73" w:rsidRPr="00741706" w:rsidRDefault="00D91C73" w:rsidP="00DA0EB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="00342227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Кандидатами </w:t>
      </w:r>
      <w:r w:rsidRPr="00741706">
        <w:rPr>
          <w:rFonts w:ascii="Times New Roman" w:hAnsi="Times New Roman" w:cs="Times New Roman"/>
          <w:sz w:val="24"/>
          <w:szCs w:val="24"/>
        </w:rPr>
        <w:t xml:space="preserve">на 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единовременные выплаты молодым специалистам являются выпускники </w:t>
      </w:r>
      <w:r w:rsidR="008003B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дневных, высших и средних педагогических</w:t>
      </w:r>
      <w:r w:rsidR="0049188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8003B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образовательных</w:t>
      </w:r>
      <w:r w:rsidR="0049188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8003B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учреждений</w:t>
      </w:r>
      <w:proofErr w:type="gramStart"/>
      <w:r w:rsidR="008003B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9188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proofErr w:type="gramEnd"/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приступивших в год окончания к работе на должность педагогических работников в муниципальное образовательное учреждение Сергиево-Посадского </w:t>
      </w:r>
      <w:r w:rsidR="00204FD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а также непосредственно после прохождения военной службы по призыву </w:t>
      </w:r>
      <w:r w:rsidR="0049188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 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Вооруженных Сил</w:t>
      </w:r>
      <w:r w:rsidR="0049188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ах</w:t>
      </w:r>
      <w:r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Российской Федерации, или непосредственно после окончания отпуска (части отпуска) по уходу за ребенком до достижения им возраста трех лет, </w:t>
      </w:r>
      <w:r w:rsidRPr="00741706">
        <w:rPr>
          <w:rFonts w:ascii="Times New Roman" w:hAnsi="Times New Roman" w:cs="Times New Roman"/>
          <w:sz w:val="24"/>
          <w:szCs w:val="24"/>
        </w:rPr>
        <w:t xml:space="preserve">на территории Сергиево-Посадского </w:t>
      </w:r>
      <w:r w:rsidR="00204FDB" w:rsidRPr="0074170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Pr="00741706">
        <w:rPr>
          <w:rFonts w:ascii="Times New Roman" w:hAnsi="Times New Roman" w:cs="Times New Roman"/>
          <w:sz w:val="24"/>
          <w:szCs w:val="24"/>
        </w:rPr>
        <w:t xml:space="preserve"> в  муниципальных образовательных организациях, реализующих основные общеобразовательные программы, дополнительные общеобразовательные программы и дошкольные образовательные программы (далее - образовательные учреждения).</w:t>
      </w:r>
    </w:p>
    <w:p w:rsidR="00A60ED3" w:rsidRPr="00741706" w:rsidRDefault="004C29B1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3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9976A0" w:rsidRPr="00741706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A60ED3" w:rsidRPr="00741706">
        <w:rPr>
          <w:rFonts w:ascii="Times New Roman" w:hAnsi="Times New Roman" w:cs="Times New Roman"/>
          <w:sz w:val="24"/>
          <w:szCs w:val="24"/>
        </w:rPr>
        <w:t>нос</w:t>
      </w:r>
      <w:r w:rsidR="00972721" w:rsidRPr="00741706">
        <w:rPr>
          <w:rFonts w:ascii="Times New Roman" w:hAnsi="Times New Roman" w:cs="Times New Roman"/>
          <w:sz w:val="24"/>
          <w:szCs w:val="24"/>
        </w:rPr>
        <w:t>и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т персональный характер, </w:t>
      </w:r>
      <w:r w:rsidR="0035218F" w:rsidRPr="00741706">
        <w:rPr>
          <w:rFonts w:ascii="Times New Roman" w:hAnsi="Times New Roman" w:cs="Times New Roman"/>
          <w:sz w:val="24"/>
          <w:szCs w:val="24"/>
        </w:rPr>
        <w:t>выплачива</w:t>
      </w:r>
      <w:r w:rsidR="00972721" w:rsidRPr="00741706">
        <w:rPr>
          <w:rFonts w:ascii="Times New Roman" w:hAnsi="Times New Roman" w:cs="Times New Roman"/>
          <w:sz w:val="24"/>
          <w:szCs w:val="24"/>
        </w:rPr>
        <w:t>е</w:t>
      </w:r>
      <w:r w:rsidR="0035218F" w:rsidRPr="00741706">
        <w:rPr>
          <w:rFonts w:ascii="Times New Roman" w:hAnsi="Times New Roman" w:cs="Times New Roman"/>
          <w:sz w:val="24"/>
          <w:szCs w:val="24"/>
        </w:rPr>
        <w:t>тся молодо</w:t>
      </w:r>
      <w:r w:rsidR="009C7884" w:rsidRPr="00741706">
        <w:rPr>
          <w:rFonts w:ascii="Times New Roman" w:hAnsi="Times New Roman" w:cs="Times New Roman"/>
          <w:sz w:val="24"/>
          <w:szCs w:val="24"/>
        </w:rPr>
        <w:t>му</w:t>
      </w:r>
      <w:r w:rsidR="0035218F" w:rsidRPr="00741706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C7884" w:rsidRPr="00741706">
        <w:rPr>
          <w:rFonts w:ascii="Times New Roman" w:hAnsi="Times New Roman" w:cs="Times New Roman"/>
          <w:sz w:val="24"/>
          <w:szCs w:val="24"/>
        </w:rPr>
        <w:t>у</w:t>
      </w:r>
      <w:r w:rsidR="00972721" w:rsidRPr="00741706">
        <w:rPr>
          <w:rFonts w:ascii="Times New Roman" w:hAnsi="Times New Roman" w:cs="Times New Roman"/>
          <w:sz w:val="24"/>
          <w:szCs w:val="24"/>
        </w:rPr>
        <w:t>,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 отработавшему один </w:t>
      </w:r>
      <w:r w:rsidR="00972721" w:rsidRPr="00741706">
        <w:rPr>
          <w:rFonts w:ascii="Times New Roman" w:hAnsi="Times New Roman" w:cs="Times New Roman"/>
          <w:sz w:val="24"/>
          <w:szCs w:val="24"/>
        </w:rPr>
        <w:t xml:space="preserve">и два 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года </w:t>
      </w:r>
      <w:r w:rsidR="0035218F" w:rsidRPr="00741706">
        <w:rPr>
          <w:rFonts w:ascii="Times New Roman" w:hAnsi="Times New Roman" w:cs="Times New Roman"/>
          <w:sz w:val="24"/>
          <w:szCs w:val="24"/>
        </w:rPr>
        <w:t>в образовательном учреждении</w:t>
      </w:r>
      <w:r w:rsidR="00652DA6" w:rsidRPr="00741706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35218F" w:rsidRPr="00741706">
        <w:rPr>
          <w:rFonts w:ascii="Times New Roman" w:hAnsi="Times New Roman" w:cs="Times New Roman"/>
          <w:sz w:val="24"/>
          <w:szCs w:val="24"/>
        </w:rPr>
        <w:t>(</w:t>
      </w:r>
      <w:r w:rsidR="00972721" w:rsidRPr="00741706">
        <w:rPr>
          <w:rFonts w:ascii="Times New Roman" w:hAnsi="Times New Roman" w:cs="Times New Roman"/>
          <w:sz w:val="24"/>
          <w:szCs w:val="24"/>
        </w:rPr>
        <w:t xml:space="preserve">расчет ведется с </w:t>
      </w:r>
      <w:r w:rsidR="009C7884" w:rsidRPr="00741706">
        <w:rPr>
          <w:rFonts w:ascii="Times New Roman" w:hAnsi="Times New Roman" w:cs="Times New Roman"/>
          <w:sz w:val="24"/>
          <w:szCs w:val="24"/>
        </w:rPr>
        <w:t>момента приема на работу</w:t>
      </w:r>
      <w:r w:rsidR="0035218F" w:rsidRPr="0074170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5B86" w:rsidRPr="00741706" w:rsidRDefault="004C29B1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4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В управление образования администрации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не позднее 20 ноября текущего года, руководителем образовательного учреждения, подается </w:t>
      </w:r>
      <w:r w:rsidR="00972721" w:rsidRPr="00741706">
        <w:rPr>
          <w:rFonts w:ascii="Times New Roman" w:hAnsi="Times New Roman" w:cs="Times New Roman"/>
          <w:sz w:val="24"/>
          <w:szCs w:val="24"/>
        </w:rPr>
        <w:t>справк</w:t>
      </w:r>
      <w:r w:rsidR="006A32C0" w:rsidRPr="00741706">
        <w:rPr>
          <w:rFonts w:ascii="Times New Roman" w:hAnsi="Times New Roman" w:cs="Times New Roman"/>
          <w:sz w:val="24"/>
          <w:szCs w:val="24"/>
        </w:rPr>
        <w:t>а</w:t>
      </w:r>
      <w:r w:rsidR="00972721" w:rsidRPr="00741706">
        <w:rPr>
          <w:rFonts w:ascii="Times New Roman" w:hAnsi="Times New Roman" w:cs="Times New Roman"/>
          <w:sz w:val="24"/>
          <w:szCs w:val="24"/>
        </w:rPr>
        <w:t xml:space="preserve"> с места работы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 на молодого специалиста для включения в список </w:t>
      </w:r>
      <w:r w:rsidR="00652DA6" w:rsidRPr="00741706">
        <w:rPr>
          <w:rFonts w:ascii="Times New Roman" w:hAnsi="Times New Roman" w:cs="Times New Roman"/>
          <w:sz w:val="24"/>
          <w:szCs w:val="24"/>
        </w:rPr>
        <w:t>на</w:t>
      </w:r>
      <w:r w:rsidR="001C0B9C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DA0EB7" w:rsidRPr="00741706">
        <w:rPr>
          <w:rFonts w:ascii="Times New Roman" w:hAnsi="Times New Roman" w:cs="Times New Roman"/>
          <w:sz w:val="24"/>
          <w:szCs w:val="24"/>
        </w:rPr>
        <w:t xml:space="preserve">единовременную </w:t>
      </w:r>
      <w:r w:rsidR="001C0B9C" w:rsidRPr="00741706">
        <w:rPr>
          <w:rFonts w:ascii="Times New Roman" w:hAnsi="Times New Roman" w:cs="Times New Roman"/>
          <w:sz w:val="24"/>
          <w:szCs w:val="24"/>
        </w:rPr>
        <w:t>выплат</w:t>
      </w:r>
      <w:r w:rsidR="00652DA6" w:rsidRPr="00741706">
        <w:rPr>
          <w:rFonts w:ascii="Times New Roman" w:hAnsi="Times New Roman" w:cs="Times New Roman"/>
          <w:sz w:val="24"/>
          <w:szCs w:val="24"/>
        </w:rPr>
        <w:t>у</w:t>
      </w:r>
      <w:r w:rsidR="001C0B9C" w:rsidRPr="00741706">
        <w:rPr>
          <w:rFonts w:ascii="Times New Roman" w:hAnsi="Times New Roman" w:cs="Times New Roman"/>
          <w:sz w:val="24"/>
          <w:szCs w:val="24"/>
        </w:rPr>
        <w:t>.</w:t>
      </w:r>
    </w:p>
    <w:p w:rsidR="00D9640A" w:rsidRPr="00741706" w:rsidRDefault="00342227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 xml:space="preserve">5. </w:t>
      </w:r>
      <w:r w:rsidR="005F3D89" w:rsidRPr="00741706">
        <w:rPr>
          <w:rFonts w:ascii="Times New Roman" w:hAnsi="Times New Roman" w:cs="Times New Roman"/>
          <w:sz w:val="24"/>
          <w:szCs w:val="24"/>
        </w:rPr>
        <w:t>У</w:t>
      </w:r>
      <w:r w:rsidR="007E5B86" w:rsidRPr="00741706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 w:rsidRPr="0074170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 не позднее 1 </w:t>
      </w:r>
      <w:r w:rsidR="009C7884" w:rsidRPr="00741706">
        <w:rPr>
          <w:rFonts w:ascii="Times New Roman" w:hAnsi="Times New Roman" w:cs="Times New Roman"/>
          <w:sz w:val="24"/>
          <w:szCs w:val="24"/>
        </w:rPr>
        <w:t>декабря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="007E5B86" w:rsidRPr="00741706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молодых специалистов 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на </w:t>
      </w:r>
      <w:r w:rsidR="009C7884" w:rsidRPr="00741706">
        <w:rPr>
          <w:rFonts w:ascii="Times New Roman" w:hAnsi="Times New Roman" w:cs="Times New Roman"/>
          <w:sz w:val="24"/>
          <w:szCs w:val="24"/>
        </w:rPr>
        <w:t>единовременную выплату педагогическим работникам образовательных учреждений</w:t>
      </w:r>
      <w:r w:rsidR="002A4844" w:rsidRPr="00741706">
        <w:rPr>
          <w:rFonts w:ascii="Times New Roman" w:hAnsi="Times New Roman" w:cs="Times New Roman"/>
          <w:sz w:val="24"/>
          <w:szCs w:val="24"/>
        </w:rPr>
        <w:t>.</w:t>
      </w:r>
    </w:p>
    <w:p w:rsidR="002A4844" w:rsidRPr="00741706" w:rsidRDefault="00342227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6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Единовременная выплата 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выплачивается </w:t>
      </w:r>
      <w:r w:rsidR="002A4844" w:rsidRPr="00741706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74170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="002A4844" w:rsidRPr="00741706">
        <w:rPr>
          <w:rFonts w:ascii="Times New Roman" w:hAnsi="Times New Roman" w:cs="Times New Roman"/>
          <w:sz w:val="24"/>
          <w:szCs w:val="24"/>
        </w:rPr>
        <w:t xml:space="preserve">приказа управления образования администрации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proofErr w:type="gramEnd"/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41706">
        <w:rPr>
          <w:rFonts w:ascii="Times New Roman" w:hAnsi="Times New Roman" w:cs="Times New Roman"/>
          <w:sz w:val="24"/>
          <w:szCs w:val="24"/>
        </w:rPr>
        <w:t>не позднее 10</w:t>
      </w:r>
      <w:r w:rsidR="002A4844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9C7884" w:rsidRPr="00741706">
        <w:rPr>
          <w:rFonts w:ascii="Times New Roman" w:hAnsi="Times New Roman" w:cs="Times New Roman"/>
          <w:sz w:val="24"/>
          <w:szCs w:val="24"/>
        </w:rPr>
        <w:t>декабря</w:t>
      </w:r>
      <w:r w:rsidR="002A4844" w:rsidRPr="00741706">
        <w:rPr>
          <w:rFonts w:ascii="Times New Roman" w:hAnsi="Times New Roman" w:cs="Times New Roman"/>
          <w:sz w:val="24"/>
          <w:szCs w:val="24"/>
        </w:rPr>
        <w:t>.</w:t>
      </w:r>
    </w:p>
    <w:p w:rsidR="009C7884" w:rsidRPr="00741706" w:rsidRDefault="00342227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7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9C7884" w:rsidRPr="00741706">
        <w:rPr>
          <w:rFonts w:ascii="Times New Roman" w:hAnsi="Times New Roman" w:cs="Times New Roman"/>
          <w:sz w:val="24"/>
          <w:szCs w:val="24"/>
        </w:rPr>
        <w:t>Единовременная выплата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 выплачивается путем перечисления денежных средств на лицевой счет </w:t>
      </w:r>
      <w:r w:rsidR="009C7884" w:rsidRPr="00741706">
        <w:rPr>
          <w:rFonts w:ascii="Times New Roman" w:hAnsi="Times New Roman" w:cs="Times New Roman"/>
          <w:sz w:val="24"/>
          <w:szCs w:val="24"/>
        </w:rPr>
        <w:t>учреждения</w:t>
      </w:r>
      <w:r w:rsidR="001C0B9C" w:rsidRPr="00741706">
        <w:rPr>
          <w:rFonts w:ascii="Times New Roman" w:hAnsi="Times New Roman" w:cs="Times New Roman"/>
          <w:sz w:val="24"/>
          <w:szCs w:val="24"/>
        </w:rPr>
        <w:t>,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 в котором молодой специалист </w:t>
      </w:r>
      <w:r w:rsidR="001C0B9C" w:rsidRPr="00741706">
        <w:rPr>
          <w:rFonts w:ascii="Times New Roman" w:hAnsi="Times New Roman" w:cs="Times New Roman"/>
          <w:sz w:val="24"/>
          <w:szCs w:val="24"/>
        </w:rPr>
        <w:t>проработал</w:t>
      </w:r>
      <w:r w:rsidR="009C7884" w:rsidRPr="00741706">
        <w:rPr>
          <w:rFonts w:ascii="Times New Roman" w:hAnsi="Times New Roman" w:cs="Times New Roman"/>
          <w:sz w:val="24"/>
          <w:szCs w:val="24"/>
        </w:rPr>
        <w:t xml:space="preserve"> один и два года</w:t>
      </w:r>
      <w:r w:rsidR="001C0B9C" w:rsidRPr="00741706">
        <w:rPr>
          <w:rFonts w:ascii="Times New Roman" w:hAnsi="Times New Roman" w:cs="Times New Roman"/>
          <w:sz w:val="24"/>
          <w:szCs w:val="24"/>
        </w:rPr>
        <w:t>.</w:t>
      </w:r>
    </w:p>
    <w:p w:rsidR="00F47D08" w:rsidRPr="00741706" w:rsidRDefault="00F47D08" w:rsidP="00DA0E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 xml:space="preserve">8.  Размер единовременной выплаты молодым </w:t>
      </w:r>
      <w:proofErr w:type="gramStart"/>
      <w:r w:rsidRPr="00741706">
        <w:rPr>
          <w:rFonts w:ascii="Times New Roman" w:hAnsi="Times New Roman" w:cs="Times New Roman"/>
          <w:sz w:val="24"/>
          <w:szCs w:val="24"/>
        </w:rPr>
        <w:t>специалистам</w:t>
      </w:r>
      <w:proofErr w:type="gramEnd"/>
      <w:r w:rsidRPr="00741706">
        <w:rPr>
          <w:rFonts w:ascii="Times New Roman" w:hAnsi="Times New Roman" w:cs="Times New Roman"/>
          <w:sz w:val="24"/>
          <w:szCs w:val="24"/>
        </w:rPr>
        <w:t xml:space="preserve"> проработавшим один год и два года в Сергиево-Посадском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городском округе</w:t>
      </w:r>
      <w:r w:rsidR="00491883">
        <w:rPr>
          <w:rFonts w:ascii="Times New Roman" w:hAnsi="Times New Roman" w:cs="Times New Roman"/>
          <w:kern w:val="1"/>
          <w:sz w:val="24"/>
          <w:szCs w:val="24"/>
          <w:lang w:eastAsia="ar-SA"/>
        </w:rPr>
        <w:t>,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Pr="00741706">
        <w:rPr>
          <w:rFonts w:ascii="Times New Roman" w:hAnsi="Times New Roman" w:cs="Times New Roman"/>
          <w:sz w:val="24"/>
          <w:szCs w:val="24"/>
        </w:rPr>
        <w:t xml:space="preserve">устанавливается постановлением Главы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Pr="00741706">
        <w:rPr>
          <w:rFonts w:ascii="Times New Roman" w:hAnsi="Times New Roman" w:cs="Times New Roman"/>
          <w:sz w:val="24"/>
          <w:szCs w:val="24"/>
        </w:rPr>
        <w:t>.</w:t>
      </w:r>
    </w:p>
    <w:p w:rsidR="00A60ED3" w:rsidRPr="00741706" w:rsidRDefault="00F47D08" w:rsidP="00E24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1706">
        <w:rPr>
          <w:rFonts w:ascii="Times New Roman" w:hAnsi="Times New Roman" w:cs="Times New Roman"/>
          <w:sz w:val="24"/>
          <w:szCs w:val="24"/>
        </w:rPr>
        <w:t>9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. </w:t>
      </w:r>
      <w:r w:rsidR="007201EA" w:rsidRPr="00741706">
        <w:rPr>
          <w:rFonts w:ascii="Times New Roman" w:hAnsi="Times New Roman" w:cs="Times New Roman"/>
          <w:sz w:val="24"/>
          <w:szCs w:val="24"/>
        </w:rPr>
        <w:t>Единовременная в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ыплата </w:t>
      </w:r>
      <w:r w:rsidR="007201EA" w:rsidRPr="00741706"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="00A60ED3" w:rsidRPr="0074170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EF2220" w:rsidRPr="00741706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бюджетом Сергиево-Посадского </w:t>
      </w:r>
      <w:r w:rsidR="00204FDB" w:rsidRPr="00741706">
        <w:rPr>
          <w:rFonts w:ascii="Times New Roman" w:hAnsi="Times New Roman" w:cs="Times New Roman"/>
          <w:kern w:val="1"/>
          <w:sz w:val="24"/>
          <w:szCs w:val="24"/>
          <w:lang w:eastAsia="ar-SA"/>
        </w:rPr>
        <w:t>городского округа</w:t>
      </w:r>
      <w:r w:rsidR="00204FDB" w:rsidRPr="00741706">
        <w:rPr>
          <w:rFonts w:ascii="Times New Roman" w:hAnsi="Times New Roman" w:cs="Times New Roman"/>
          <w:sz w:val="24"/>
          <w:szCs w:val="24"/>
        </w:rPr>
        <w:t xml:space="preserve"> </w:t>
      </w:r>
      <w:r w:rsidR="00EF2220" w:rsidRPr="00741706">
        <w:rPr>
          <w:rFonts w:ascii="Times New Roman" w:hAnsi="Times New Roman" w:cs="Times New Roman"/>
          <w:sz w:val="24"/>
          <w:szCs w:val="24"/>
        </w:rPr>
        <w:t xml:space="preserve">на </w:t>
      </w:r>
      <w:r w:rsidR="00A60ED3" w:rsidRPr="00741706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sectPr w:rsidR="00A60ED3" w:rsidRPr="00741706" w:rsidSect="009C5178">
      <w:footerReference w:type="default" r:id="rId8"/>
      <w:pgSz w:w="11906" w:h="16838"/>
      <w:pgMar w:top="1134" w:right="567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10" w:rsidRDefault="00ED0F10" w:rsidP="009C5178">
      <w:pPr>
        <w:spacing w:after="0" w:line="240" w:lineRule="auto"/>
      </w:pPr>
      <w:r>
        <w:separator/>
      </w:r>
    </w:p>
  </w:endnote>
  <w:endnote w:type="continuationSeparator" w:id="0">
    <w:p w:rsidR="00ED0F10" w:rsidRDefault="00ED0F10" w:rsidP="009C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178" w:rsidRPr="009C5178" w:rsidRDefault="009C5178">
    <w:pPr>
      <w:pStyle w:val="a8"/>
      <w:rPr>
        <w:rFonts w:ascii="Times New Roman" w:hAnsi="Times New Roman" w:cs="Times New Roman"/>
        <w:sz w:val="24"/>
      </w:rPr>
    </w:pPr>
    <w:r w:rsidRPr="009C5178">
      <w:rPr>
        <w:rFonts w:ascii="Times New Roman" w:hAnsi="Times New Roman" w:cs="Times New Roman"/>
        <w:sz w:val="24"/>
      </w:rPr>
      <w:t>769/по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10" w:rsidRDefault="00ED0F10" w:rsidP="009C5178">
      <w:pPr>
        <w:spacing w:after="0" w:line="240" w:lineRule="auto"/>
      </w:pPr>
      <w:r>
        <w:separator/>
      </w:r>
    </w:p>
  </w:footnote>
  <w:footnote w:type="continuationSeparator" w:id="0">
    <w:p w:rsidR="00ED0F10" w:rsidRDefault="00ED0F10" w:rsidP="009C5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3"/>
    <w:rsid w:val="00070F1E"/>
    <w:rsid w:val="000A104C"/>
    <w:rsid w:val="000F31FC"/>
    <w:rsid w:val="00121689"/>
    <w:rsid w:val="00142B86"/>
    <w:rsid w:val="00152239"/>
    <w:rsid w:val="001C0B9C"/>
    <w:rsid w:val="001F3DCA"/>
    <w:rsid w:val="00204FDB"/>
    <w:rsid w:val="002328EC"/>
    <w:rsid w:val="002A4844"/>
    <w:rsid w:val="002E3109"/>
    <w:rsid w:val="00342227"/>
    <w:rsid w:val="0035218F"/>
    <w:rsid w:val="00395949"/>
    <w:rsid w:val="00412C94"/>
    <w:rsid w:val="00474F8C"/>
    <w:rsid w:val="00491883"/>
    <w:rsid w:val="004C29B1"/>
    <w:rsid w:val="005D3757"/>
    <w:rsid w:val="005F3D89"/>
    <w:rsid w:val="005F6AD7"/>
    <w:rsid w:val="00606C61"/>
    <w:rsid w:val="00652DA6"/>
    <w:rsid w:val="006A32C0"/>
    <w:rsid w:val="006B6B67"/>
    <w:rsid w:val="006C33BC"/>
    <w:rsid w:val="006E0ED6"/>
    <w:rsid w:val="006E1CB3"/>
    <w:rsid w:val="006F1CF0"/>
    <w:rsid w:val="007201EA"/>
    <w:rsid w:val="00732F43"/>
    <w:rsid w:val="007350A9"/>
    <w:rsid w:val="00737222"/>
    <w:rsid w:val="00741706"/>
    <w:rsid w:val="0075567F"/>
    <w:rsid w:val="0079447E"/>
    <w:rsid w:val="007952C8"/>
    <w:rsid w:val="007A3348"/>
    <w:rsid w:val="007E5B86"/>
    <w:rsid w:val="008003BB"/>
    <w:rsid w:val="00812A9C"/>
    <w:rsid w:val="00817C93"/>
    <w:rsid w:val="00825567"/>
    <w:rsid w:val="00876F6F"/>
    <w:rsid w:val="008C0BC0"/>
    <w:rsid w:val="0090697E"/>
    <w:rsid w:val="00936B93"/>
    <w:rsid w:val="009605FA"/>
    <w:rsid w:val="00972721"/>
    <w:rsid w:val="00975477"/>
    <w:rsid w:val="009976A0"/>
    <w:rsid w:val="009A32D4"/>
    <w:rsid w:val="009C5178"/>
    <w:rsid w:val="009C7884"/>
    <w:rsid w:val="00A60ED3"/>
    <w:rsid w:val="00A731D8"/>
    <w:rsid w:val="00A76DA3"/>
    <w:rsid w:val="00AB4709"/>
    <w:rsid w:val="00B60EDF"/>
    <w:rsid w:val="00B637A7"/>
    <w:rsid w:val="00B872D8"/>
    <w:rsid w:val="00BB784E"/>
    <w:rsid w:val="00BF783E"/>
    <w:rsid w:val="00C11D40"/>
    <w:rsid w:val="00C15F42"/>
    <w:rsid w:val="00CD51A5"/>
    <w:rsid w:val="00D76066"/>
    <w:rsid w:val="00D81D6C"/>
    <w:rsid w:val="00D91C73"/>
    <w:rsid w:val="00D9640A"/>
    <w:rsid w:val="00D96783"/>
    <w:rsid w:val="00DA0EB7"/>
    <w:rsid w:val="00E075D5"/>
    <w:rsid w:val="00E2421F"/>
    <w:rsid w:val="00E279EF"/>
    <w:rsid w:val="00E529CB"/>
    <w:rsid w:val="00EB6966"/>
    <w:rsid w:val="00EC3C87"/>
    <w:rsid w:val="00ED0F10"/>
    <w:rsid w:val="00EE5A0D"/>
    <w:rsid w:val="00EF2220"/>
    <w:rsid w:val="00F0269F"/>
    <w:rsid w:val="00F30DC6"/>
    <w:rsid w:val="00F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0E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178"/>
  </w:style>
  <w:style w:type="paragraph" w:styleId="a8">
    <w:name w:val="footer"/>
    <w:basedOn w:val="a"/>
    <w:link w:val="a9"/>
    <w:uiPriority w:val="99"/>
    <w:unhideWhenUsed/>
    <w:rsid w:val="009C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0EB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178"/>
  </w:style>
  <w:style w:type="paragraph" w:styleId="a8">
    <w:name w:val="footer"/>
    <w:basedOn w:val="a"/>
    <w:link w:val="a9"/>
    <w:uiPriority w:val="99"/>
    <w:unhideWhenUsed/>
    <w:rsid w:val="009C5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B231-3D96-4DFF-B5E0-90D57A4D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2</cp:revision>
  <cp:lastPrinted>2020-05-14T07:36:00Z</cp:lastPrinted>
  <dcterms:created xsi:type="dcterms:W3CDTF">2020-06-04T12:31:00Z</dcterms:created>
  <dcterms:modified xsi:type="dcterms:W3CDTF">2020-06-04T12:31:00Z</dcterms:modified>
</cp:coreProperties>
</file>