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F5" w:rsidRPr="004F2424" w:rsidRDefault="00192434" w:rsidP="00192434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467F5" w:rsidRPr="004F2424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2467F5" w:rsidRPr="004F2424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2467F5" w:rsidRDefault="002467F5" w:rsidP="002467F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</w:p>
    <w:p w:rsidR="002467F5" w:rsidRPr="004F2424" w:rsidRDefault="002467F5" w:rsidP="002467F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4F24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467F5" w:rsidRPr="004F2424" w:rsidRDefault="002467F5" w:rsidP="002467F5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F242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71101" w:rsidRDefault="00D71101" w:rsidP="00D7110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71101" w:rsidRDefault="00D71101" w:rsidP="00D7110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ПОЛОЖЕНИЕ</w:t>
      </w:r>
    </w:p>
    <w:p w:rsidR="00367A23" w:rsidRPr="00D430DC" w:rsidRDefault="00367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О ПОРЯДКЕ ПРЕДОСТАВЛЕНИЯ ИМУЩЕСТВА, НЕ ЗАКРЕПЛЕННОГО</w:t>
      </w:r>
    </w:p>
    <w:p w:rsidR="00367A23" w:rsidRPr="00D430DC" w:rsidRDefault="00367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НА ПРАВЕ ХОЗЯЙСТВЕННОГО ВЕДЕНИЯ И ОПЕРАТИВНОГО УПРАВЛЕНИЯ</w:t>
      </w:r>
    </w:p>
    <w:p w:rsidR="00367A23" w:rsidRPr="00D430DC" w:rsidRDefault="00367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И НАХОДЯЩЕГОСЯ В СОБСТВЕННОСТИ </w:t>
      </w:r>
      <w:r w:rsidR="001924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</w:t>
      </w:r>
      <w:r w:rsidR="00D430DC">
        <w:rPr>
          <w:rFonts w:ascii="Times New Roman" w:hAnsi="Times New Roman" w:cs="Times New Roman"/>
          <w:sz w:val="24"/>
          <w:szCs w:val="24"/>
        </w:rPr>
        <w:t>ГОРОДСКО</w:t>
      </w:r>
      <w:r w:rsidR="00192434">
        <w:rPr>
          <w:rFonts w:ascii="Times New Roman" w:hAnsi="Times New Roman" w:cs="Times New Roman"/>
          <w:sz w:val="24"/>
          <w:szCs w:val="24"/>
        </w:rPr>
        <w:t>Й</w:t>
      </w:r>
      <w:r w:rsidR="00D430DC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D430D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92434">
        <w:rPr>
          <w:rFonts w:ascii="Times New Roman" w:hAnsi="Times New Roman" w:cs="Times New Roman"/>
          <w:sz w:val="24"/>
          <w:szCs w:val="24"/>
        </w:rPr>
        <w:t>»</w:t>
      </w:r>
      <w:r w:rsidRPr="00D430DC">
        <w:rPr>
          <w:rFonts w:ascii="Times New Roman" w:hAnsi="Times New Roman" w:cs="Times New Roman"/>
          <w:sz w:val="24"/>
          <w:szCs w:val="24"/>
        </w:rPr>
        <w:t>,</w:t>
      </w:r>
      <w:r w:rsidR="00192434">
        <w:rPr>
          <w:rFonts w:ascii="Times New Roman" w:hAnsi="Times New Roman" w:cs="Times New Roman"/>
          <w:sz w:val="24"/>
          <w:szCs w:val="24"/>
        </w:rPr>
        <w:t xml:space="preserve"> </w:t>
      </w:r>
      <w:r w:rsidRPr="00D430DC">
        <w:rPr>
          <w:rFonts w:ascii="Times New Roman" w:hAnsi="Times New Roman" w:cs="Times New Roman"/>
          <w:sz w:val="24"/>
          <w:szCs w:val="24"/>
        </w:rPr>
        <w:t>В БЕЗВОЗМЕЗДНОЕ ПОЛЬЗОВАНИЕ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192434">
      <w:pPr>
        <w:autoSpaceDE w:val="0"/>
        <w:autoSpaceDN w:val="0"/>
        <w:adjustRightInd w:val="0"/>
        <w:ind w:firstLine="567"/>
        <w:jc w:val="both"/>
      </w:pPr>
      <w:r w:rsidRPr="00D430DC">
        <w:t xml:space="preserve">1.1. </w:t>
      </w:r>
      <w:proofErr w:type="gramStart"/>
      <w:r w:rsidRPr="00D430DC">
        <w:t xml:space="preserve">Настоящее Положение разработано в соответствии с Гражданским </w:t>
      </w:r>
      <w:hyperlink r:id="rId7" w:history="1">
        <w:r w:rsidRPr="00D430DC">
          <w:rPr>
            <w:color w:val="0000FF"/>
          </w:rPr>
          <w:t>кодексом</w:t>
        </w:r>
      </w:hyperlink>
      <w:r w:rsidRPr="00D430DC">
        <w:t xml:space="preserve"> Российской Федерации, Федеральными законами от 06.10.2003 </w:t>
      </w:r>
      <w:hyperlink r:id="rId8" w:history="1">
        <w:r w:rsidR="0050330F">
          <w:rPr>
            <w:color w:val="0000FF"/>
          </w:rPr>
          <w:t>№</w:t>
        </w:r>
        <w:r w:rsidRPr="00D430DC">
          <w:rPr>
            <w:color w:val="0000FF"/>
          </w:rPr>
          <w:t xml:space="preserve"> 131-ФЗ</w:t>
        </w:r>
      </w:hyperlink>
      <w:r w:rsidRPr="00D430DC">
        <w:t xml:space="preserve"> </w:t>
      </w:r>
      <w:r w:rsidR="00192434">
        <w:t>«</w:t>
      </w:r>
      <w:r w:rsidRPr="00D430DC">
        <w:t>Об общих принципах организации местного самоуп</w:t>
      </w:r>
      <w:r w:rsidR="00192434">
        <w:t>равления в Российской Федерации»</w:t>
      </w:r>
      <w:r w:rsidRPr="00D430DC">
        <w:t xml:space="preserve">, от 26.07.2006 </w:t>
      </w:r>
      <w:hyperlink r:id="rId9" w:history="1">
        <w:r w:rsidR="0050330F">
          <w:rPr>
            <w:color w:val="0000FF"/>
          </w:rPr>
          <w:t>№</w:t>
        </w:r>
        <w:r w:rsidRPr="00D430DC">
          <w:rPr>
            <w:color w:val="0000FF"/>
          </w:rPr>
          <w:t xml:space="preserve"> 135-ФЗ</w:t>
        </w:r>
      </w:hyperlink>
      <w:r w:rsidRPr="00D430DC">
        <w:t xml:space="preserve"> </w:t>
      </w:r>
      <w:r w:rsidR="00192434">
        <w:t>«</w:t>
      </w:r>
      <w:r w:rsidRPr="00D430DC">
        <w:t>О защите конкуренции</w:t>
      </w:r>
      <w:r w:rsidR="00192434">
        <w:t>»</w:t>
      </w:r>
      <w:r w:rsidRPr="00D430DC">
        <w:t xml:space="preserve">, </w:t>
      </w:r>
      <w:hyperlink r:id="rId10" w:history="1">
        <w:r w:rsidRPr="00D430DC">
          <w:rPr>
            <w:color w:val="0000FF"/>
          </w:rPr>
          <w:t>Уставом</w:t>
        </w:r>
      </w:hyperlink>
      <w:r w:rsidRPr="00D430DC">
        <w:t xml:space="preserve"> муниципального образования </w:t>
      </w:r>
      <w:r w:rsidR="00192434">
        <w:t>«</w:t>
      </w:r>
      <w:r w:rsidRPr="00D430DC">
        <w:t xml:space="preserve">Сергиево-Посадский </w:t>
      </w:r>
      <w:r w:rsidR="00D430DC">
        <w:t>городской округ</w:t>
      </w:r>
      <w:r w:rsidR="00D430DC" w:rsidRPr="00D430DC">
        <w:t xml:space="preserve"> </w:t>
      </w:r>
      <w:r w:rsidRPr="00D430DC">
        <w:t>Московской области</w:t>
      </w:r>
      <w:r w:rsidR="00192434">
        <w:t>»,</w:t>
      </w:r>
      <w:r w:rsidR="00192434" w:rsidRPr="00192434">
        <w:t xml:space="preserve"> </w:t>
      </w:r>
      <w:r w:rsidR="00192434">
        <w:t>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</w:t>
      </w:r>
      <w:proofErr w:type="gramEnd"/>
      <w:r w:rsidR="00192434">
        <w:t xml:space="preserve"> Московской области от 19.12.2019 № 13/11-МЗ</w:t>
      </w:r>
      <w:r w:rsidRPr="00D430DC">
        <w:t>.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предоставления имущества, находящегося в собственности </w:t>
      </w:r>
      <w:r w:rsidR="00192434" w:rsidRPr="00192434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городской округ Московской области»</w:t>
      </w:r>
      <w:r w:rsidRPr="00D430DC">
        <w:rPr>
          <w:rFonts w:ascii="Times New Roman" w:hAnsi="Times New Roman" w:cs="Times New Roman"/>
          <w:sz w:val="24"/>
          <w:szCs w:val="24"/>
        </w:rPr>
        <w:t>, не закрепленного на праве хозяйственного ведения и оперативного управления (далее - имущество), в безвозмездное пользование, за исключением жилищного фонда, земельных участков, природных ресурсов, средств местного бюджета и ценных бумаг, находящихся в муниципальной собственности.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1.2. Настоящее Положение регулирует: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- порядок предоставления в безвозмездное пользование движимого и недвижимого имущества, имущественных комплексов;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- условия предоставления имущества в безвозмездное пользование.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2. Порядок предоставления имущества, не закрепленного</w:t>
      </w:r>
    </w:p>
    <w:p w:rsidR="00367A23" w:rsidRPr="00D430DC" w:rsidRDefault="00367A23" w:rsidP="00D43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на праве хозяйственного ведения и оперативного</w:t>
      </w:r>
    </w:p>
    <w:p w:rsidR="00367A23" w:rsidRDefault="00367A23" w:rsidP="00D43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управления, в безвозмездное пользование</w:t>
      </w:r>
    </w:p>
    <w:p w:rsidR="00192434" w:rsidRDefault="00192434" w:rsidP="00D43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453C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</w:t>
      </w:r>
      <w:r w:rsidRPr="00D430DC">
        <w:rPr>
          <w:rFonts w:ascii="Times New Roman" w:hAnsi="Times New Roman" w:cs="Times New Roman"/>
          <w:sz w:val="24"/>
          <w:szCs w:val="24"/>
        </w:rPr>
        <w:t xml:space="preserve"> безвозмездное пользование имущество </w:t>
      </w:r>
      <w:r>
        <w:rPr>
          <w:rFonts w:ascii="Times New Roman" w:hAnsi="Times New Roman" w:cs="Times New Roman"/>
          <w:sz w:val="24"/>
          <w:szCs w:val="24"/>
        </w:rPr>
        <w:t>предоставляет</w:t>
      </w:r>
      <w:r w:rsidRPr="00D430DC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торгов, за исключением случаев, предусмотренных ст.17.1 Федерального закона от 26.07.2006 № 135-ФЗ «О защите конкуренции».</w:t>
      </w:r>
    </w:p>
    <w:p w:rsidR="00192434" w:rsidRDefault="00192434" w:rsidP="00453C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Предметом торгов является право заключения договоров безвозмездного пользования имуществом.</w:t>
      </w:r>
    </w:p>
    <w:p w:rsidR="00192434" w:rsidRDefault="00453C6F" w:rsidP="00453C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 торгов (</w:t>
      </w:r>
      <w:r w:rsidR="00192434">
        <w:rPr>
          <w:rFonts w:ascii="Times New Roman" w:hAnsi="Times New Roman" w:cs="Times New Roman"/>
          <w:sz w:val="24"/>
          <w:szCs w:val="24"/>
        </w:rPr>
        <w:t>конкурсов или аукционов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2434">
        <w:rPr>
          <w:rFonts w:ascii="Times New Roman" w:hAnsi="Times New Roman" w:cs="Times New Roman"/>
          <w:sz w:val="24"/>
          <w:szCs w:val="24"/>
        </w:rPr>
        <w:t xml:space="preserve"> – на право заключения договоров безвозмездного пользования имуществом осуществляется в порядке, установленном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10.02.2010 № 67.</w:t>
      </w:r>
      <w:proofErr w:type="gramEnd"/>
    </w:p>
    <w:p w:rsidR="00192434" w:rsidRDefault="00192434" w:rsidP="00453C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Решение о проведении торгов на право заключения договоров безвозмездного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пользования имуществом принимается администрацией Сергиево-Посадского городского округа, в форме постановления главы Сергиево-Посадского городского округа (далее – глава городского округа).</w:t>
      </w:r>
    </w:p>
    <w:p w:rsidR="00192434" w:rsidRDefault="00192434" w:rsidP="00453C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Организатором торгов на право заключения договоров безвозмездного пользования имуществом является администрация городского округа, в лице управления муниципальной собственности (далее – уполномоченный орган) либо иное уполномоченное ею лицо.</w:t>
      </w:r>
    </w:p>
    <w:p w:rsidR="00192434" w:rsidRDefault="00192434" w:rsidP="00453C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Предоставление имущества в безвозмездное пользование без проведения торгов осуществляется при предоставлении ссудополучателем ссудодателю документов, подтверждающих право ссудополучателя на предоставление ему имущества в безвозмездное пользование без проведения торгов в соответствии с антимонопольным законодательством Российской Федерации.</w:t>
      </w:r>
    </w:p>
    <w:p w:rsidR="00192434" w:rsidRPr="00D430DC" w:rsidRDefault="00192434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430DC">
        <w:rPr>
          <w:rFonts w:ascii="Times New Roman" w:hAnsi="Times New Roman" w:cs="Times New Roman"/>
          <w:sz w:val="24"/>
          <w:szCs w:val="24"/>
        </w:rPr>
        <w:t>. Ссудодателем имущества выступает 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уполномоченного органа</w:t>
      </w:r>
      <w:r w:rsidRPr="00D430DC">
        <w:rPr>
          <w:rFonts w:ascii="Times New Roman" w:hAnsi="Times New Roman" w:cs="Times New Roman"/>
          <w:sz w:val="24"/>
          <w:szCs w:val="24"/>
        </w:rPr>
        <w:t>. Ссудополучателями имущества могут выступать юридические и физические лица.</w:t>
      </w:r>
    </w:p>
    <w:p w:rsidR="00192434" w:rsidRDefault="00192434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3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430DC">
        <w:rPr>
          <w:rFonts w:ascii="Times New Roman" w:hAnsi="Times New Roman" w:cs="Times New Roman"/>
          <w:sz w:val="24"/>
          <w:szCs w:val="24"/>
        </w:rPr>
        <w:t>. Ссудополучатель обязан самостоятельно заключать договоры на оказание коммунальных и других услуг по жизнеобеспечению занимаемых помещений с организациями (предприятиями), их предоставляющими.</w:t>
      </w:r>
      <w:r>
        <w:rPr>
          <w:rFonts w:ascii="Times New Roman" w:hAnsi="Times New Roman" w:cs="Times New Roman"/>
          <w:sz w:val="24"/>
          <w:szCs w:val="24"/>
        </w:rPr>
        <w:t xml:space="preserve"> Копии указанных договоров должны быть предоставлены в уполномоченный орган в двухнедельный срок</w:t>
      </w:r>
      <w:r w:rsidR="00453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C6F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7A23" w:rsidRPr="00D430DC" w:rsidRDefault="00192434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Передача ссудополучателем имущества в залог, аренду, безвозмездное пользование, иное пользование третьим лицам не допускается.</w:t>
      </w:r>
    </w:p>
    <w:p w:rsidR="00367A23" w:rsidRDefault="00367A23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2.</w:t>
      </w:r>
      <w:r w:rsidR="00192434">
        <w:rPr>
          <w:rFonts w:ascii="Times New Roman" w:hAnsi="Times New Roman" w:cs="Times New Roman"/>
          <w:sz w:val="24"/>
          <w:szCs w:val="24"/>
        </w:rPr>
        <w:t>10</w:t>
      </w:r>
      <w:r w:rsidRPr="00D430DC">
        <w:rPr>
          <w:rFonts w:ascii="Times New Roman" w:hAnsi="Times New Roman" w:cs="Times New Roman"/>
          <w:sz w:val="24"/>
          <w:szCs w:val="24"/>
        </w:rPr>
        <w:t>. Оформление договоров безвозмездного пользования имуществом осуществляет уполномоченн</w:t>
      </w:r>
      <w:r w:rsidR="00192434">
        <w:rPr>
          <w:rFonts w:ascii="Times New Roman" w:hAnsi="Times New Roman" w:cs="Times New Roman"/>
          <w:sz w:val="24"/>
          <w:szCs w:val="24"/>
        </w:rPr>
        <w:t>ый орган</w:t>
      </w:r>
      <w:r w:rsidRPr="00D430DC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главы </w:t>
      </w:r>
      <w:r w:rsidR="00D430D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430DC" w:rsidRPr="00D430DC">
        <w:rPr>
          <w:rFonts w:ascii="Times New Roman" w:hAnsi="Times New Roman" w:cs="Times New Roman"/>
          <w:sz w:val="24"/>
          <w:szCs w:val="24"/>
        </w:rPr>
        <w:t xml:space="preserve"> </w:t>
      </w:r>
      <w:r w:rsidR="00192434">
        <w:rPr>
          <w:rFonts w:ascii="Times New Roman" w:hAnsi="Times New Roman" w:cs="Times New Roman"/>
          <w:sz w:val="24"/>
          <w:szCs w:val="24"/>
        </w:rPr>
        <w:t>по утвержденной главой городского округа форме</w:t>
      </w:r>
      <w:r w:rsidRPr="00D430DC">
        <w:rPr>
          <w:rFonts w:ascii="Times New Roman" w:hAnsi="Times New Roman" w:cs="Times New Roman"/>
          <w:sz w:val="24"/>
          <w:szCs w:val="24"/>
        </w:rPr>
        <w:t>.</w:t>
      </w:r>
    </w:p>
    <w:p w:rsidR="00192434" w:rsidRDefault="00192434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Внесение изменений в договор безвозмездного пользования имуществом, заключенный без проведения торгов, допускается по постановлению главы городского округа.</w:t>
      </w:r>
    </w:p>
    <w:p w:rsidR="00192434" w:rsidRDefault="00192434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453C6F">
        <w:rPr>
          <w:rFonts w:ascii="Times New Roman" w:hAnsi="Times New Roman" w:cs="Times New Roman"/>
          <w:sz w:val="24"/>
          <w:szCs w:val="24"/>
        </w:rPr>
        <w:t xml:space="preserve">условий </w:t>
      </w:r>
      <w:r>
        <w:rPr>
          <w:rFonts w:ascii="Times New Roman" w:hAnsi="Times New Roman" w:cs="Times New Roman"/>
          <w:sz w:val="24"/>
          <w:szCs w:val="24"/>
        </w:rPr>
        <w:t>договора оформляется в виде дополнительного соглашения к договору безвозмездного пользования.</w:t>
      </w:r>
    </w:p>
    <w:p w:rsidR="00192434" w:rsidRPr="00D430DC" w:rsidRDefault="00192434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Внесение изменений в договор безвозмездного пользования имуществом, заключенный по результатам проведения торгов, не допускается.</w:t>
      </w:r>
    </w:p>
    <w:p w:rsidR="00367A23" w:rsidRPr="00D430DC" w:rsidRDefault="00367A23" w:rsidP="00453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2.</w:t>
      </w:r>
      <w:r w:rsidR="00192434">
        <w:rPr>
          <w:rFonts w:ascii="Times New Roman" w:hAnsi="Times New Roman" w:cs="Times New Roman"/>
          <w:sz w:val="24"/>
          <w:szCs w:val="24"/>
        </w:rPr>
        <w:t>1</w:t>
      </w:r>
      <w:r w:rsidRPr="00D430DC">
        <w:rPr>
          <w:rFonts w:ascii="Times New Roman" w:hAnsi="Times New Roman" w:cs="Times New Roman"/>
          <w:sz w:val="24"/>
          <w:szCs w:val="24"/>
        </w:rPr>
        <w:t xml:space="preserve">3. Срок безвозмездного пользования имуществом устанавливается в договоре по соглашению сторон, </w:t>
      </w:r>
      <w:r w:rsidR="00C125BC">
        <w:rPr>
          <w:rFonts w:ascii="Times New Roman" w:hAnsi="Times New Roman" w:cs="Times New Roman"/>
          <w:sz w:val="24"/>
          <w:szCs w:val="24"/>
        </w:rPr>
        <w:t>но не более пяти лет</w:t>
      </w:r>
      <w:r w:rsidR="00453C6F">
        <w:rPr>
          <w:rFonts w:ascii="Times New Roman" w:hAnsi="Times New Roman" w:cs="Times New Roman"/>
          <w:sz w:val="24"/>
          <w:szCs w:val="24"/>
        </w:rPr>
        <w:t>,</w:t>
      </w:r>
      <w:r w:rsidR="00C125BC">
        <w:rPr>
          <w:rFonts w:ascii="Times New Roman" w:hAnsi="Times New Roman" w:cs="Times New Roman"/>
          <w:sz w:val="24"/>
          <w:szCs w:val="24"/>
        </w:rPr>
        <w:t xml:space="preserve"> с правом пролонгации по истечении срока действия договора</w:t>
      </w:r>
      <w:r w:rsidR="00192434">
        <w:rPr>
          <w:rFonts w:ascii="Times New Roman" w:hAnsi="Times New Roman" w:cs="Times New Roman"/>
          <w:sz w:val="24"/>
          <w:szCs w:val="24"/>
        </w:rPr>
        <w:t xml:space="preserve">, </w:t>
      </w:r>
      <w:r w:rsidR="00453C6F">
        <w:rPr>
          <w:rFonts w:ascii="Times New Roman" w:hAnsi="Times New Roman" w:cs="Times New Roman"/>
          <w:sz w:val="24"/>
          <w:szCs w:val="24"/>
        </w:rPr>
        <w:t xml:space="preserve">за исключением договора, </w:t>
      </w:r>
      <w:r w:rsidR="00192434">
        <w:rPr>
          <w:rFonts w:ascii="Times New Roman" w:hAnsi="Times New Roman" w:cs="Times New Roman"/>
          <w:sz w:val="24"/>
          <w:szCs w:val="24"/>
        </w:rPr>
        <w:t xml:space="preserve">заключенного </w:t>
      </w:r>
      <w:r w:rsidR="00453C6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192434">
        <w:rPr>
          <w:rFonts w:ascii="Times New Roman" w:hAnsi="Times New Roman" w:cs="Times New Roman"/>
          <w:sz w:val="24"/>
          <w:szCs w:val="24"/>
        </w:rPr>
        <w:t>торгов</w:t>
      </w:r>
      <w:r w:rsidRPr="00D430DC">
        <w:rPr>
          <w:rFonts w:ascii="Times New Roman" w:hAnsi="Times New Roman" w:cs="Times New Roman"/>
          <w:sz w:val="24"/>
          <w:szCs w:val="24"/>
        </w:rPr>
        <w:t>.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3. Порядок оформления документации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3.1. Подготовка документов для принятия решения о передаче имущества в безвозмездное пользование возлагается на уполномоченн</w:t>
      </w:r>
      <w:r w:rsidR="00192434">
        <w:rPr>
          <w:rFonts w:ascii="Times New Roman" w:hAnsi="Times New Roman" w:cs="Times New Roman"/>
          <w:sz w:val="24"/>
          <w:szCs w:val="24"/>
        </w:rPr>
        <w:t>ый орган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  <w:r w:rsidR="009760BB">
        <w:rPr>
          <w:rFonts w:ascii="Times New Roman" w:hAnsi="Times New Roman" w:cs="Times New Roman"/>
          <w:sz w:val="24"/>
          <w:szCs w:val="24"/>
        </w:rPr>
        <w:t>с учетом мнения</w:t>
      </w:r>
      <w:r w:rsidR="00192434">
        <w:rPr>
          <w:rFonts w:ascii="Times New Roman" w:hAnsi="Times New Roman" w:cs="Times New Roman"/>
          <w:sz w:val="24"/>
          <w:szCs w:val="24"/>
        </w:rPr>
        <w:t xml:space="preserve"> отраслевого</w:t>
      </w:r>
      <w:r w:rsidR="009760BB">
        <w:rPr>
          <w:rFonts w:ascii="Times New Roman" w:hAnsi="Times New Roman" w:cs="Times New Roman"/>
          <w:sz w:val="24"/>
          <w:szCs w:val="24"/>
        </w:rPr>
        <w:t xml:space="preserve"> структу</w:t>
      </w:r>
      <w:r w:rsidR="002467F5">
        <w:rPr>
          <w:rFonts w:ascii="Times New Roman" w:hAnsi="Times New Roman" w:cs="Times New Roman"/>
          <w:sz w:val="24"/>
          <w:szCs w:val="24"/>
        </w:rPr>
        <w:t>рного подразделения</w:t>
      </w:r>
      <w:r w:rsidR="0019243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</w:t>
      </w:r>
      <w:r w:rsidR="002467F5" w:rsidRPr="002467F5">
        <w:rPr>
          <w:rFonts w:ascii="Times New Roman" w:hAnsi="Times New Roman"/>
          <w:sz w:val="24"/>
          <w:szCs w:val="24"/>
        </w:rPr>
        <w:t>в соответствующей сфере деятельности</w:t>
      </w:r>
      <w:r w:rsidRPr="00D430DC">
        <w:rPr>
          <w:rFonts w:ascii="Times New Roman" w:hAnsi="Times New Roman" w:cs="Times New Roman"/>
          <w:sz w:val="24"/>
          <w:szCs w:val="24"/>
        </w:rPr>
        <w:t>.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3.</w:t>
      </w:r>
      <w:r w:rsidR="00192434">
        <w:rPr>
          <w:rFonts w:ascii="Times New Roman" w:hAnsi="Times New Roman" w:cs="Times New Roman"/>
          <w:sz w:val="24"/>
          <w:szCs w:val="24"/>
        </w:rPr>
        <w:t>2</w:t>
      </w:r>
      <w:r w:rsidRPr="00D430DC">
        <w:rPr>
          <w:rFonts w:ascii="Times New Roman" w:hAnsi="Times New Roman" w:cs="Times New Roman"/>
          <w:sz w:val="24"/>
          <w:szCs w:val="24"/>
        </w:rPr>
        <w:t>. Для заключения договора</w:t>
      </w:r>
      <w:r w:rsidR="00192434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без проведения торгов</w:t>
      </w:r>
      <w:r w:rsidRPr="00D430DC">
        <w:rPr>
          <w:rFonts w:ascii="Times New Roman" w:hAnsi="Times New Roman" w:cs="Times New Roman"/>
          <w:sz w:val="24"/>
          <w:szCs w:val="24"/>
        </w:rPr>
        <w:t xml:space="preserve"> ссудополучателем </w:t>
      </w:r>
      <w:proofErr w:type="gramStart"/>
      <w:r w:rsidRPr="00D430DC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D430DC">
        <w:rPr>
          <w:rFonts w:ascii="Times New Roman" w:hAnsi="Times New Roman" w:cs="Times New Roman"/>
          <w:sz w:val="24"/>
          <w:szCs w:val="24"/>
        </w:rPr>
        <w:t>: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- заявление;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- учредительные документы, банковские реквизиты;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- документы, подтверждающие полномочия лица, подписывающего договор.</w:t>
      </w:r>
    </w:p>
    <w:p w:rsidR="00367A23" w:rsidRPr="00192434" w:rsidRDefault="00367A23" w:rsidP="00192434">
      <w:pPr>
        <w:autoSpaceDE w:val="0"/>
        <w:autoSpaceDN w:val="0"/>
        <w:adjustRightInd w:val="0"/>
        <w:ind w:firstLine="567"/>
        <w:jc w:val="both"/>
      </w:pPr>
      <w:r w:rsidRPr="00192434">
        <w:t>3.</w:t>
      </w:r>
      <w:r w:rsidR="00192434">
        <w:t>3</w:t>
      </w:r>
      <w:r w:rsidRPr="00192434">
        <w:t>. После передачи имущества по акту в безвозмездное пользование уполномоченн</w:t>
      </w:r>
      <w:r w:rsidR="00192434" w:rsidRPr="00192434">
        <w:t>ый</w:t>
      </w:r>
      <w:r w:rsidRPr="00192434">
        <w:t xml:space="preserve"> </w:t>
      </w:r>
      <w:r w:rsidR="00192434" w:rsidRPr="00192434">
        <w:t>орган</w:t>
      </w:r>
      <w:r w:rsidRPr="00192434">
        <w:t xml:space="preserve"> в двухнедельный срок в</w:t>
      </w:r>
      <w:r w:rsidR="00453C6F">
        <w:t xml:space="preserve"> порядке,</w:t>
      </w:r>
      <w:r w:rsidRPr="00192434">
        <w:t xml:space="preserve"> установленном</w:t>
      </w:r>
      <w:r w:rsidR="00192434" w:rsidRPr="00192434">
        <w:rPr>
          <w:rFonts w:eastAsiaTheme="minorHAnsi"/>
          <w:lang w:eastAsia="en-US"/>
        </w:rPr>
        <w:t xml:space="preserve"> Приказ</w:t>
      </w:r>
      <w:r w:rsidR="00192434">
        <w:rPr>
          <w:rFonts w:eastAsiaTheme="minorHAnsi"/>
          <w:lang w:eastAsia="en-US"/>
        </w:rPr>
        <w:t>ом</w:t>
      </w:r>
      <w:r w:rsidR="00192434" w:rsidRPr="00192434">
        <w:rPr>
          <w:rFonts w:eastAsiaTheme="minorHAnsi"/>
          <w:lang w:eastAsia="en-US"/>
        </w:rPr>
        <w:t xml:space="preserve"> Минэкономразвития России от 30.08.2011 </w:t>
      </w:r>
      <w:r w:rsidR="00192434">
        <w:rPr>
          <w:rFonts w:eastAsiaTheme="minorHAnsi"/>
          <w:lang w:eastAsia="en-US"/>
        </w:rPr>
        <w:t>№</w:t>
      </w:r>
      <w:r w:rsidR="00192434" w:rsidRPr="00192434">
        <w:rPr>
          <w:rFonts w:eastAsiaTheme="minorHAnsi"/>
          <w:lang w:eastAsia="en-US"/>
        </w:rPr>
        <w:t xml:space="preserve"> 424 </w:t>
      </w:r>
      <w:r w:rsidR="00192434">
        <w:rPr>
          <w:rFonts w:eastAsiaTheme="minorHAnsi"/>
          <w:lang w:eastAsia="en-US"/>
        </w:rPr>
        <w:t>«</w:t>
      </w:r>
      <w:r w:rsidR="00192434" w:rsidRPr="00192434">
        <w:rPr>
          <w:rFonts w:eastAsiaTheme="minorHAnsi"/>
          <w:lang w:eastAsia="en-US"/>
        </w:rPr>
        <w:t>Об утверждении Порядка ведения органами местного самоуправления реестров муниципального имущества</w:t>
      </w:r>
      <w:r w:rsidR="00192434">
        <w:rPr>
          <w:rFonts w:eastAsiaTheme="minorHAnsi"/>
          <w:lang w:eastAsia="en-US"/>
        </w:rPr>
        <w:t xml:space="preserve">» </w:t>
      </w:r>
      <w:r w:rsidRPr="00192434">
        <w:t xml:space="preserve">вносит изменения в </w:t>
      </w:r>
      <w:r w:rsidR="00192434">
        <w:t>р</w:t>
      </w:r>
      <w:r w:rsidRPr="00192434">
        <w:t>еестр муниципального имущества.</w:t>
      </w:r>
    </w:p>
    <w:p w:rsidR="00367A23" w:rsidRPr="00192434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43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30DC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имущества,</w:t>
      </w:r>
    </w:p>
    <w:p w:rsidR="00367A23" w:rsidRPr="00D430DC" w:rsidRDefault="00367A23" w:rsidP="00D43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30DC">
        <w:rPr>
          <w:rFonts w:ascii="Times New Roman" w:hAnsi="Times New Roman" w:cs="Times New Roman"/>
          <w:sz w:val="24"/>
          <w:szCs w:val="24"/>
        </w:rPr>
        <w:t>переданного</w:t>
      </w:r>
      <w:proofErr w:type="gramEnd"/>
      <w:r w:rsidRPr="00D430DC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4.1. Уполномоченн</w:t>
      </w:r>
      <w:r w:rsidR="00192434">
        <w:rPr>
          <w:rFonts w:ascii="Times New Roman" w:hAnsi="Times New Roman" w:cs="Times New Roman"/>
          <w:sz w:val="24"/>
          <w:szCs w:val="24"/>
        </w:rPr>
        <w:t>ый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  <w:r w:rsidR="00192434">
        <w:rPr>
          <w:rFonts w:ascii="Times New Roman" w:hAnsi="Times New Roman" w:cs="Times New Roman"/>
          <w:sz w:val="24"/>
          <w:szCs w:val="24"/>
        </w:rPr>
        <w:t>орган</w:t>
      </w:r>
      <w:r w:rsidRPr="00D430DC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D43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30DC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договоров безвозмездного пользования имуществом и является представителем администрации </w:t>
      </w:r>
      <w:r w:rsidR="00D430D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430DC" w:rsidRPr="00D430DC">
        <w:rPr>
          <w:rFonts w:ascii="Times New Roman" w:hAnsi="Times New Roman" w:cs="Times New Roman"/>
          <w:sz w:val="24"/>
          <w:szCs w:val="24"/>
        </w:rPr>
        <w:t xml:space="preserve"> </w:t>
      </w:r>
      <w:r w:rsidRPr="00D430DC">
        <w:rPr>
          <w:rFonts w:ascii="Times New Roman" w:hAnsi="Times New Roman" w:cs="Times New Roman"/>
          <w:sz w:val="24"/>
          <w:szCs w:val="24"/>
        </w:rPr>
        <w:t>по всем вопросам, связанным с разрешением споров, возникающих в связи с договорами безвозмездного пользования.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D43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30DC">
        <w:rPr>
          <w:rFonts w:ascii="Times New Roman" w:hAnsi="Times New Roman" w:cs="Times New Roman"/>
          <w:sz w:val="24"/>
          <w:szCs w:val="24"/>
        </w:rPr>
        <w:t xml:space="preserve"> использованием имущества, переданного в безвозмездное пользование, осуществляется также:</w:t>
      </w:r>
    </w:p>
    <w:p w:rsidR="00367A23" w:rsidRPr="00D430DC" w:rsidRDefault="00453C6F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7A23" w:rsidRPr="00D430DC">
        <w:rPr>
          <w:rFonts w:ascii="Times New Roman" w:hAnsi="Times New Roman" w:cs="Times New Roman"/>
          <w:sz w:val="24"/>
          <w:szCs w:val="24"/>
        </w:rPr>
        <w:t>предприятиями и учреждениями, осуществляющими эксплуатацию зданий, в которых расположены используемые нежилые помещения;</w:t>
      </w:r>
    </w:p>
    <w:p w:rsidR="00367A23" w:rsidRPr="00D430DC" w:rsidRDefault="00453C6F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7A23" w:rsidRPr="00D430DC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администрации </w:t>
      </w:r>
      <w:r w:rsidR="00D430D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67A23" w:rsidRPr="00D430DC">
        <w:rPr>
          <w:rFonts w:ascii="Times New Roman" w:hAnsi="Times New Roman" w:cs="Times New Roman"/>
          <w:sz w:val="24"/>
          <w:szCs w:val="24"/>
        </w:rPr>
        <w:t xml:space="preserve"> по вопросам, отнесенным к их компетенции.</w:t>
      </w:r>
    </w:p>
    <w:p w:rsidR="00367A23" w:rsidRPr="00D430DC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4.3. В случае несоблюдения ссудополучател</w:t>
      </w:r>
      <w:r w:rsidR="00192434">
        <w:rPr>
          <w:rFonts w:ascii="Times New Roman" w:hAnsi="Times New Roman" w:cs="Times New Roman"/>
          <w:sz w:val="24"/>
          <w:szCs w:val="24"/>
        </w:rPr>
        <w:t>е</w:t>
      </w:r>
      <w:r w:rsidRPr="00D430DC">
        <w:rPr>
          <w:rFonts w:ascii="Times New Roman" w:hAnsi="Times New Roman" w:cs="Times New Roman"/>
          <w:sz w:val="24"/>
          <w:szCs w:val="24"/>
        </w:rPr>
        <w:t>м условий договор</w:t>
      </w:r>
      <w:r w:rsidR="00192434">
        <w:rPr>
          <w:rFonts w:ascii="Times New Roman" w:hAnsi="Times New Roman" w:cs="Times New Roman"/>
          <w:sz w:val="24"/>
          <w:szCs w:val="24"/>
        </w:rPr>
        <w:t>а</w:t>
      </w:r>
      <w:r w:rsidRPr="00D430DC">
        <w:rPr>
          <w:rFonts w:ascii="Times New Roman" w:hAnsi="Times New Roman" w:cs="Times New Roman"/>
          <w:sz w:val="24"/>
          <w:szCs w:val="24"/>
        </w:rPr>
        <w:t xml:space="preserve"> безвозмездного пользования, требований настоящего Положения и законодательства</w:t>
      </w:r>
      <w:r w:rsidR="0019243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430DC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192434">
        <w:rPr>
          <w:rFonts w:ascii="Times New Roman" w:hAnsi="Times New Roman" w:cs="Times New Roman"/>
          <w:sz w:val="24"/>
          <w:szCs w:val="24"/>
        </w:rPr>
        <w:t>ый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  <w:r w:rsidR="00192434">
        <w:rPr>
          <w:rFonts w:ascii="Times New Roman" w:hAnsi="Times New Roman" w:cs="Times New Roman"/>
          <w:sz w:val="24"/>
          <w:szCs w:val="24"/>
        </w:rPr>
        <w:t>орган</w:t>
      </w:r>
      <w:r w:rsidRPr="00D430DC">
        <w:rPr>
          <w:rFonts w:ascii="Times New Roman" w:hAnsi="Times New Roman" w:cs="Times New Roman"/>
          <w:sz w:val="24"/>
          <w:szCs w:val="24"/>
        </w:rPr>
        <w:t xml:space="preserve"> предпринимает все предусмотренные </w:t>
      </w:r>
      <w:r w:rsidR="00192434">
        <w:rPr>
          <w:rFonts w:ascii="Times New Roman" w:hAnsi="Times New Roman" w:cs="Times New Roman"/>
          <w:sz w:val="24"/>
          <w:szCs w:val="24"/>
        </w:rPr>
        <w:t>з</w:t>
      </w:r>
      <w:r w:rsidRPr="00D430DC">
        <w:rPr>
          <w:rFonts w:ascii="Times New Roman" w:hAnsi="Times New Roman" w:cs="Times New Roman"/>
          <w:sz w:val="24"/>
          <w:szCs w:val="24"/>
        </w:rPr>
        <w:t>аконодательством</w:t>
      </w:r>
      <w:r w:rsidR="0019243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430DC">
        <w:rPr>
          <w:rFonts w:ascii="Times New Roman" w:hAnsi="Times New Roman" w:cs="Times New Roman"/>
          <w:sz w:val="24"/>
          <w:szCs w:val="24"/>
        </w:rPr>
        <w:t>, настоящим Положением и договором безвозмездного пользования меры воздействия на недобросовестных ссудополучателей, включая обращение в суд и принудительное изъятие имущества.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Pr="00D430DC" w:rsidRDefault="00367A23" w:rsidP="00D430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367A23" w:rsidRPr="00D430DC" w:rsidRDefault="00367A23" w:rsidP="00D43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A23" w:rsidRDefault="00367A23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5.1. Настоящее Положение вступает в силу </w:t>
      </w:r>
      <w:r w:rsidR="00192434">
        <w:rPr>
          <w:rFonts w:ascii="Times New Roman" w:hAnsi="Times New Roman" w:cs="Times New Roman"/>
          <w:sz w:val="24"/>
          <w:szCs w:val="24"/>
        </w:rPr>
        <w:t>после</w:t>
      </w:r>
      <w:r w:rsidRPr="00D430DC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Default="00192434" w:rsidP="00D43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434" w:rsidRPr="00D430DC" w:rsidRDefault="00192434" w:rsidP="00453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92434" w:rsidRPr="00D430DC" w:rsidSect="0010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B56"/>
    <w:multiLevelType w:val="multilevel"/>
    <w:tmpl w:val="77381FF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5811A5E"/>
    <w:multiLevelType w:val="multilevel"/>
    <w:tmpl w:val="77381FF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47B17CD"/>
    <w:multiLevelType w:val="multilevel"/>
    <w:tmpl w:val="C91CB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2" w:hanging="1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23"/>
    <w:rsid w:val="000D7CD7"/>
    <w:rsid w:val="00192434"/>
    <w:rsid w:val="00221373"/>
    <w:rsid w:val="002467F5"/>
    <w:rsid w:val="00367A23"/>
    <w:rsid w:val="003A4FE5"/>
    <w:rsid w:val="00453C6F"/>
    <w:rsid w:val="0050330F"/>
    <w:rsid w:val="00640FB0"/>
    <w:rsid w:val="009760BB"/>
    <w:rsid w:val="00BE4A05"/>
    <w:rsid w:val="00C125BC"/>
    <w:rsid w:val="00D430DC"/>
    <w:rsid w:val="00D523B7"/>
    <w:rsid w:val="00D71101"/>
    <w:rsid w:val="00E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1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373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924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92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1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373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924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9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19840DF975CC570DA24E6A46BB34DEC9614E268DEF68FF98CAAADAA1F0D1D57E327DFD90CDFB0AEDE98EF4DE21E19BD8F9577493F50BA3PE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1A519840DF975CC570DA24E6A46BB34DEC868442D86EF68FF98CAAADAA1F0D1C77E6A71FD92D2FF00F8BFDFB1A8P2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A519840DF975CC570DA3407F46BB34DFC361472B88EF68FF98CAAADAA1F0D1C77E6A71FD92D2FF00F8BFDFB1A8P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A519840DF975CC570DA24E6A46BB34DEC868442D8AEF68FF98CAAADAA1F0D1D57E327DFD90C9F600EDE98EF4DE21E19BD8F9577493F50BA3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A0D7-0BBF-4650-9E4F-2DC2847A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2019-09-02T12:17:00Z</cp:lastPrinted>
  <dcterms:created xsi:type="dcterms:W3CDTF">2020-06-29T08:39:00Z</dcterms:created>
  <dcterms:modified xsi:type="dcterms:W3CDTF">2020-06-29T08:39:00Z</dcterms:modified>
</cp:coreProperties>
</file>