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44" w:rsidRPr="00CC2444" w:rsidRDefault="00AA0033" w:rsidP="00B90A12">
      <w:pPr>
        <w:pStyle w:val="20"/>
        <w:ind w:right="4336"/>
        <w:contextualSpacing/>
        <w:jc w:val="both"/>
        <w:rPr>
          <w:sz w:val="24"/>
          <w:szCs w:val="24"/>
        </w:rPr>
      </w:pPr>
      <w:r w:rsidRPr="00AA0033">
        <w:rPr>
          <w:sz w:val="24"/>
          <w:szCs w:val="24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в Сергиево-Посадском городском округе</w:t>
      </w:r>
    </w:p>
    <w:p w:rsidR="00E97044" w:rsidRPr="00CC2444" w:rsidRDefault="00E97044" w:rsidP="00E97044">
      <w:pPr>
        <w:pStyle w:val="20"/>
        <w:shd w:val="clear" w:color="auto" w:fill="auto"/>
        <w:spacing w:line="240" w:lineRule="auto"/>
        <w:ind w:right="1281"/>
        <w:contextualSpacing/>
        <w:rPr>
          <w:sz w:val="24"/>
          <w:szCs w:val="24"/>
        </w:rPr>
      </w:pPr>
    </w:p>
    <w:p w:rsidR="00610D90" w:rsidRPr="00CC2444" w:rsidRDefault="00AA0033" w:rsidP="00E97044">
      <w:pPr>
        <w:pStyle w:val="20"/>
        <w:shd w:val="clear" w:color="auto" w:fill="auto"/>
        <w:tabs>
          <w:tab w:val="left" w:pos="5664"/>
        </w:tabs>
        <w:spacing w:line="312" w:lineRule="exact"/>
        <w:ind w:firstLine="880"/>
        <w:jc w:val="both"/>
        <w:rPr>
          <w:sz w:val="24"/>
          <w:szCs w:val="24"/>
        </w:rPr>
      </w:pPr>
      <w:r w:rsidRPr="00AA0033">
        <w:rPr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«Сергиево-Посадский городской округ Московской области»</w:t>
      </w:r>
      <w:r w:rsidR="0015492A" w:rsidRPr="00CC2444">
        <w:rPr>
          <w:sz w:val="24"/>
          <w:szCs w:val="24"/>
        </w:rPr>
        <w:t>,</w:t>
      </w:r>
    </w:p>
    <w:p w:rsidR="00E97044" w:rsidRPr="00CC2444" w:rsidRDefault="00E97044" w:rsidP="00E97044">
      <w:pPr>
        <w:pStyle w:val="20"/>
        <w:shd w:val="clear" w:color="auto" w:fill="auto"/>
        <w:tabs>
          <w:tab w:val="left" w:pos="5664"/>
        </w:tabs>
        <w:spacing w:line="312" w:lineRule="exact"/>
        <w:ind w:firstLine="880"/>
        <w:jc w:val="both"/>
        <w:rPr>
          <w:sz w:val="24"/>
          <w:szCs w:val="24"/>
        </w:rPr>
      </w:pPr>
    </w:p>
    <w:p w:rsidR="00610D90" w:rsidRDefault="0015492A" w:rsidP="008E0812">
      <w:pPr>
        <w:pStyle w:val="20"/>
        <w:shd w:val="clear" w:color="auto" w:fill="auto"/>
        <w:spacing w:line="280" w:lineRule="exact"/>
        <w:jc w:val="center"/>
        <w:rPr>
          <w:sz w:val="24"/>
          <w:szCs w:val="24"/>
        </w:rPr>
      </w:pPr>
      <w:r w:rsidRPr="00CC2444">
        <w:rPr>
          <w:sz w:val="24"/>
          <w:szCs w:val="24"/>
        </w:rPr>
        <w:t>Совет депутатов Сергиево-Посадского городского округа решил:</w:t>
      </w:r>
    </w:p>
    <w:p w:rsidR="00CC2444" w:rsidRPr="00CC2444" w:rsidRDefault="00CC2444" w:rsidP="00CC2444">
      <w:pPr>
        <w:pStyle w:val="20"/>
        <w:shd w:val="clear" w:color="auto" w:fill="auto"/>
        <w:spacing w:line="280" w:lineRule="exact"/>
        <w:ind w:left="1420"/>
        <w:rPr>
          <w:sz w:val="24"/>
          <w:szCs w:val="24"/>
        </w:rPr>
      </w:pPr>
    </w:p>
    <w:p w:rsidR="00AA0033" w:rsidRPr="00AA0033" w:rsidRDefault="00AA0033" w:rsidP="00AA0033">
      <w:pPr>
        <w:pStyle w:val="20"/>
        <w:numPr>
          <w:ilvl w:val="0"/>
          <w:numId w:val="7"/>
        </w:numPr>
        <w:tabs>
          <w:tab w:val="left" w:pos="1276"/>
        </w:tabs>
        <w:spacing w:line="298" w:lineRule="exact"/>
        <w:ind w:left="0" w:firstLine="851"/>
        <w:jc w:val="both"/>
        <w:rPr>
          <w:sz w:val="24"/>
          <w:szCs w:val="24"/>
        </w:rPr>
      </w:pPr>
      <w:r w:rsidRPr="00AA0033">
        <w:rPr>
          <w:sz w:val="24"/>
          <w:szCs w:val="24"/>
        </w:rPr>
        <w:t>Утвердить Порядок создания координационных или совещательных органов в области развития малого и среднего предпринимательства в Сергиево-Посадском городском округе (прилагается).</w:t>
      </w:r>
    </w:p>
    <w:p w:rsidR="00AA0033" w:rsidRPr="00AA0033" w:rsidRDefault="00AA0033" w:rsidP="00AA0033">
      <w:pPr>
        <w:pStyle w:val="20"/>
        <w:numPr>
          <w:ilvl w:val="0"/>
          <w:numId w:val="7"/>
        </w:numPr>
        <w:tabs>
          <w:tab w:val="left" w:pos="1276"/>
        </w:tabs>
        <w:spacing w:line="298" w:lineRule="exact"/>
        <w:ind w:left="0" w:firstLine="851"/>
        <w:jc w:val="both"/>
        <w:rPr>
          <w:sz w:val="24"/>
          <w:szCs w:val="24"/>
        </w:rPr>
      </w:pPr>
      <w:r w:rsidRPr="00AA0033">
        <w:rPr>
          <w:sz w:val="24"/>
          <w:szCs w:val="24"/>
        </w:rPr>
        <w:t>Опубликовать настоящее решение в газете «Вперёд» и разместить в информационно-телекоммуникационной сети «Интернет» по адресу: sergiev-reg.ru.</w:t>
      </w:r>
    </w:p>
    <w:p w:rsidR="00AA0033" w:rsidRPr="00AA0033" w:rsidRDefault="00AA0033" w:rsidP="00AA0033">
      <w:pPr>
        <w:pStyle w:val="20"/>
        <w:numPr>
          <w:ilvl w:val="0"/>
          <w:numId w:val="7"/>
        </w:numPr>
        <w:tabs>
          <w:tab w:val="left" w:pos="1276"/>
        </w:tabs>
        <w:spacing w:line="298" w:lineRule="exact"/>
        <w:ind w:left="0" w:firstLine="851"/>
        <w:jc w:val="both"/>
        <w:rPr>
          <w:sz w:val="24"/>
          <w:szCs w:val="24"/>
        </w:rPr>
      </w:pPr>
      <w:r w:rsidRPr="00AA0033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CC2444" w:rsidRDefault="00CC2444" w:rsidP="00AA0033">
      <w:pPr>
        <w:pStyle w:val="20"/>
        <w:shd w:val="clear" w:color="auto" w:fill="auto"/>
        <w:tabs>
          <w:tab w:val="left" w:pos="1276"/>
        </w:tabs>
        <w:spacing w:line="298" w:lineRule="exact"/>
        <w:ind w:firstLine="851"/>
        <w:jc w:val="both"/>
        <w:rPr>
          <w:sz w:val="24"/>
          <w:szCs w:val="24"/>
        </w:rPr>
      </w:pPr>
    </w:p>
    <w:p w:rsidR="00CC2444" w:rsidRDefault="00CC2444" w:rsidP="00CC2444">
      <w:pPr>
        <w:pStyle w:val="20"/>
        <w:shd w:val="clear" w:color="auto" w:fill="auto"/>
        <w:tabs>
          <w:tab w:val="left" w:pos="1402"/>
        </w:tabs>
        <w:spacing w:line="298" w:lineRule="exact"/>
        <w:jc w:val="both"/>
        <w:rPr>
          <w:sz w:val="24"/>
          <w:szCs w:val="24"/>
        </w:rPr>
      </w:pPr>
    </w:p>
    <w:p w:rsidR="00CC2444" w:rsidRPr="00CC2444" w:rsidRDefault="00CC2444" w:rsidP="00CC2444">
      <w:pPr>
        <w:pStyle w:val="20"/>
        <w:shd w:val="clear" w:color="auto" w:fill="auto"/>
        <w:tabs>
          <w:tab w:val="left" w:pos="1402"/>
        </w:tabs>
        <w:spacing w:line="298" w:lineRule="exact"/>
        <w:jc w:val="both"/>
        <w:rPr>
          <w:sz w:val="24"/>
          <w:szCs w:val="24"/>
        </w:rPr>
      </w:pPr>
    </w:p>
    <w:p w:rsidR="008E0812" w:rsidRDefault="0015492A" w:rsidP="00B90A12">
      <w:pPr>
        <w:pStyle w:val="20"/>
        <w:shd w:val="clear" w:color="auto" w:fill="auto"/>
        <w:spacing w:line="280" w:lineRule="exact"/>
        <w:rPr>
          <w:sz w:val="24"/>
          <w:szCs w:val="24"/>
        </w:rPr>
      </w:pPr>
      <w:r w:rsidRPr="00CC2444">
        <w:rPr>
          <w:sz w:val="24"/>
          <w:szCs w:val="24"/>
        </w:rPr>
        <w:t>Глава городского округа</w:t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8E0812">
        <w:rPr>
          <w:sz w:val="24"/>
          <w:szCs w:val="24"/>
        </w:rPr>
        <w:tab/>
      </w:r>
      <w:r w:rsidR="00CC2444">
        <w:rPr>
          <w:sz w:val="24"/>
          <w:szCs w:val="24"/>
        </w:rPr>
        <w:tab/>
      </w:r>
      <w:r w:rsidR="00B90A12">
        <w:rPr>
          <w:sz w:val="24"/>
          <w:szCs w:val="24"/>
        </w:rPr>
        <w:t xml:space="preserve">     </w:t>
      </w:r>
      <w:r w:rsidR="00CC2444">
        <w:rPr>
          <w:sz w:val="24"/>
          <w:szCs w:val="24"/>
        </w:rPr>
        <w:t>М.Ю. Токарев</w:t>
      </w:r>
    </w:p>
    <w:p w:rsidR="004C5A11" w:rsidRDefault="004C5A11" w:rsidP="00B90A12">
      <w:pPr>
        <w:pStyle w:val="20"/>
        <w:shd w:val="clear" w:color="auto" w:fill="auto"/>
        <w:spacing w:line="280" w:lineRule="exact"/>
        <w:rPr>
          <w:sz w:val="24"/>
          <w:szCs w:val="24"/>
        </w:rPr>
      </w:pPr>
    </w:p>
    <w:p w:rsidR="004C5A11" w:rsidRDefault="004C5A11" w:rsidP="00B90A12">
      <w:pPr>
        <w:pStyle w:val="20"/>
        <w:shd w:val="clear" w:color="auto" w:fill="auto"/>
        <w:spacing w:line="280" w:lineRule="exact"/>
        <w:rPr>
          <w:sz w:val="24"/>
          <w:szCs w:val="24"/>
        </w:rPr>
      </w:pPr>
      <w:bookmarkStart w:id="0" w:name="_GoBack"/>
      <w:bookmarkEnd w:id="0"/>
    </w:p>
    <w:p w:rsidR="004C5A11" w:rsidRPr="004C5A11" w:rsidRDefault="004C5A11" w:rsidP="004C5A11">
      <w:pPr>
        <w:widowControl/>
        <w:spacing w:after="160" w:line="25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C5A11">
        <w:rPr>
          <w:rFonts w:ascii="Times New Roman" w:eastAsia="Calibri" w:hAnsi="Times New Roman" w:cs="Times New Roman"/>
          <w:color w:val="auto"/>
          <w:lang w:eastAsia="en-US" w:bidi="ar-SA"/>
        </w:rPr>
        <w:t>Копия верна, подлинный документ находится в администрации Сергиево-Посадского городского округа</w:t>
      </w:r>
    </w:p>
    <w:p w:rsidR="004C5A11" w:rsidRPr="004C5A11" w:rsidRDefault="004C5A11" w:rsidP="004C5A11">
      <w:pPr>
        <w:widowControl/>
        <w:spacing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C5A11" w:rsidRPr="004C5A11" w:rsidRDefault="004C5A11" w:rsidP="004C5A11">
      <w:pPr>
        <w:widowControl/>
        <w:spacing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C5A11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Начальник управления по обеспечению </w:t>
      </w:r>
    </w:p>
    <w:p w:rsidR="004C5A11" w:rsidRPr="004C5A11" w:rsidRDefault="004C5A11" w:rsidP="004C5A11">
      <w:pPr>
        <w:widowControl/>
        <w:spacing w:line="25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C5A11">
        <w:rPr>
          <w:rFonts w:ascii="Times New Roman" w:eastAsia="Calibri" w:hAnsi="Times New Roman" w:cs="Times New Roman"/>
          <w:color w:val="auto"/>
          <w:lang w:eastAsia="en-US" w:bidi="ar-SA"/>
        </w:rPr>
        <w:t xml:space="preserve">деятельности Совета депутатов </w:t>
      </w:r>
      <w:r w:rsidRPr="004C5A1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5A1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5A1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5A1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5A11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C5A11">
        <w:rPr>
          <w:rFonts w:ascii="Times New Roman" w:eastAsia="Calibri" w:hAnsi="Times New Roman" w:cs="Times New Roman"/>
          <w:color w:val="auto"/>
          <w:lang w:eastAsia="en-US" w:bidi="ar-SA"/>
        </w:rPr>
        <w:tab/>
        <w:t>Ю.С. Щеголятова</w:t>
      </w:r>
    </w:p>
    <w:p w:rsidR="004C5A11" w:rsidRDefault="004C5A11" w:rsidP="00B90A12">
      <w:pPr>
        <w:pStyle w:val="20"/>
        <w:shd w:val="clear" w:color="auto" w:fill="auto"/>
        <w:spacing w:line="280" w:lineRule="exact"/>
        <w:rPr>
          <w:sz w:val="24"/>
          <w:szCs w:val="24"/>
        </w:rPr>
        <w:sectPr w:rsidR="004C5A11" w:rsidSect="00B90A12">
          <w:footerReference w:type="default" r:id="rId7"/>
          <w:type w:val="continuous"/>
          <w:pgSz w:w="11900" w:h="16840"/>
          <w:pgMar w:top="4820" w:right="1010" w:bottom="2286" w:left="1985" w:header="0" w:footer="3" w:gutter="0"/>
          <w:cols w:space="720"/>
          <w:noEndnote/>
          <w:titlePg/>
          <w:docGrid w:linePitch="360"/>
        </w:sectPr>
      </w:pP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Московской области </w:t>
      </w:r>
    </w:p>
    <w:p w:rsidR="008E0812" w:rsidRDefault="008E0812" w:rsidP="008E081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30.06.2020 № 23/0</w:t>
      </w:r>
      <w:r w:rsidR="00AA00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-МЗ</w:t>
      </w: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A0033" w:rsidRDefault="00AA0033" w:rsidP="00AA003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Порядок 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создания координационных или совещательных органов в области развития малого и среднего предпринимательства в Сергиево-Посадском городском округе 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Сергиево-Посадском городском округе (далее - Порядок) разработан в соответствии с Федеральным </w:t>
      </w:r>
      <w:hyperlink r:id="rId8" w:history="1">
        <w:r w:rsidRPr="00AA0033">
          <w:rPr>
            <w:rFonts w:ascii="Times New Roman" w:eastAsia="Times New Roman" w:hAnsi="Times New Roman" w:cs="Times New Roman"/>
            <w:color w:val="0000FF"/>
            <w:lang w:bidi="ar-SA"/>
          </w:rPr>
          <w:t>законом</w:t>
        </w:r>
      </w:hyperlink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от 24.07.2007 № 209-ФЗ "О развитии малого и среднего предпринимательства в Российской Федерации", Федеральным </w:t>
      </w:r>
      <w:hyperlink r:id="rId9" w:history="1">
        <w:r w:rsidRPr="00AA0033">
          <w:rPr>
            <w:rFonts w:ascii="Times New Roman" w:eastAsia="Times New Roman" w:hAnsi="Times New Roman" w:cs="Times New Roman"/>
            <w:color w:val="0000FF"/>
            <w:lang w:bidi="ar-SA"/>
          </w:rPr>
          <w:t>законом</w:t>
        </w:r>
      </w:hyperlink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Pr="00AA0033">
          <w:rPr>
            <w:rFonts w:ascii="Times New Roman" w:eastAsia="Times New Roman" w:hAnsi="Times New Roman" w:cs="Times New Roman"/>
            <w:color w:val="0000FF"/>
            <w:lang w:bidi="ar-SA"/>
          </w:rPr>
          <w:t>Уставом</w:t>
        </w:r>
      </w:hyperlink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 муниципального образования «Сергиево-Посадский городской округ Московской области».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2. 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3) 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4. Координационные или совещательные органы могут быть созданы по инициативе: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4.1. </w:t>
      </w:r>
      <w:r>
        <w:rPr>
          <w:rFonts w:ascii="Times New Roman" w:eastAsia="Times New Roman" w:hAnsi="Times New Roman" w:cs="Times New Roman"/>
          <w:color w:val="auto"/>
          <w:lang w:bidi="ar-SA"/>
        </w:rPr>
        <w:t>Органов местного самоуправления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4.2. Группы субъектов малого и среднего предпринимательства, отнесенных в соответствии с федеральным законодательством, к малым и средним предприятиям, зарегистрированных и осуществляющих предпринимательскую деятельность на территории Сергиево-Посадского городского округа Московской области, в количестве не менее пяти хозяйствующих субъектов.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4.3. Некоммерческой организации, выражающей интересы субъектов малого и среднего предпринимательства.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5. Инициаторы создания координационного или совещательного органа, указанные в </w:t>
      </w:r>
      <w:hyperlink r:id="rId11" w:history="1">
        <w:r w:rsidRPr="00AA0033">
          <w:rPr>
            <w:rFonts w:ascii="Times New Roman" w:eastAsia="Times New Roman" w:hAnsi="Times New Roman" w:cs="Times New Roman"/>
            <w:color w:val="0000FF"/>
            <w:lang w:bidi="ar-SA"/>
          </w:rPr>
          <w:t>пп. 4.2</w:t>
        </w:r>
      </w:hyperlink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2" w:history="1">
        <w:r w:rsidRPr="00AA0033">
          <w:rPr>
            <w:rFonts w:ascii="Times New Roman" w:eastAsia="Times New Roman" w:hAnsi="Times New Roman" w:cs="Times New Roman"/>
            <w:color w:val="0000FF"/>
            <w:lang w:bidi="ar-SA"/>
          </w:rPr>
          <w:t>4.3</w:t>
        </w:r>
      </w:hyperlink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(далее - инициаторы), обращаются с соответствующим письменным предложением к главе Сергиево-Посадского городского округа Московской области (далее – глава городского округа). При этом в обращении должны быть указаны предлагаемые инициаторами кандидатуры в состав координационного или совещательного органа. 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Обращение инициаторов может быть представлено на личном приеме главы городского округа, отправлено посредством почтового отправления по адресу: 141310 Московская область, г. Сергиев Посад, проспект Красной Армии, дом 169, либо по электронной почте по адресу: </w:t>
      </w:r>
      <w:r w:rsidRPr="00AA0033">
        <w:rPr>
          <w:rFonts w:ascii="Times New Roman" w:eastAsia="Times New Roman" w:hAnsi="Times New Roman" w:cs="Times New Roman"/>
          <w:color w:val="auto"/>
          <w:lang w:val="en-US" w:bidi="ar-SA"/>
        </w:rPr>
        <w:t>adm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>@</w:t>
      </w:r>
      <w:r w:rsidRPr="00AA0033">
        <w:rPr>
          <w:rFonts w:ascii="Times New Roman" w:eastAsia="Times New Roman" w:hAnsi="Times New Roman" w:cs="Times New Roman"/>
          <w:color w:val="auto"/>
          <w:lang w:val="en-US" w:bidi="ar-SA"/>
        </w:rPr>
        <w:t>sergiev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AA0033">
        <w:rPr>
          <w:rFonts w:ascii="Times New Roman" w:eastAsia="Times New Roman" w:hAnsi="Times New Roman" w:cs="Times New Roman"/>
          <w:color w:val="auto"/>
          <w:lang w:val="en-US" w:bidi="ar-SA"/>
        </w:rPr>
        <w:t>reg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AA0033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Обращение подлежит регистрации в администрации городского округа  в срок не позднее 3 календарных дней со дня поступления.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6. Глава городского округа рассматривает поступившее предложение в течение 30 календарных дней с даты его регистрации. Инициаторы письменно уведомляются о принятом решении способом, указанным в обращении.</w:t>
      </w:r>
    </w:p>
    <w:p w:rsid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В случае принятия решения о создании координационного или совещательного органа по инициативе органов местного самоуправления,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органов местного самоуправления Сергиево-Посадского городского округа в сети «Интернет». У субъектов малого и среднего предпринимательства, зарегистрированных и осуществляющих деятельность на территории Сергиево-Посадского городского округа,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7. Решение о создании координационного или совещательного органа принимается главой городского округа в форме постановления, которым в том числе определяется состав и утверждается положение о координационн</w:t>
      </w:r>
      <w:r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или совещательн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ом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 xml:space="preserve"> орган</w:t>
      </w:r>
      <w:r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Состав созданного координационного или совещательного органа утверждается главой городского округа с учетом поступивших от инициаторов предложений по кандидатурам. При этом количество представителей некоммерческих организаций, выражающих интересы субъектов малого и среднего предпринимательства, в работе координационного или совещательного органа  должно быть  не менее двух третей от общего числа членов координационного или совещательного органа.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Председателем координационного или совещательного органа является глава городского округа или лицо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им уполномоченное</w:t>
      </w:r>
      <w:r w:rsidRPr="00AA003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A0033">
        <w:rPr>
          <w:rFonts w:ascii="Times New Roman" w:eastAsia="Times New Roman" w:hAnsi="Times New Roman" w:cs="Times New Roman"/>
          <w:color w:val="auto"/>
          <w:lang w:bidi="ar-SA"/>
        </w:rPr>
        <w:t>Постановление главы городского округа о создании координационного или совещательного органа подлежит опубликованию в официальном печатном издании Сергиево-Посадского городского округа газете «Вперёд» и размещению на официальном сайте органов местного самоуправления Сергиево-Посадского городского округа в сети «Интернет».</w:t>
      </w: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A0033" w:rsidRPr="00AA0033" w:rsidRDefault="00AA0033" w:rsidP="00AA0033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E0812" w:rsidRDefault="008E0812" w:rsidP="008E0812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356E74" w:rsidP="00CC2444">
      <w:pPr>
        <w:pStyle w:val="20"/>
        <w:shd w:val="clear" w:color="auto" w:fill="auto"/>
        <w:spacing w:line="280" w:lineRule="exact"/>
        <w:ind w:firstLine="709"/>
        <w:rPr>
          <w:sz w:val="24"/>
          <w:szCs w:val="24"/>
        </w:rPr>
      </w:pPr>
    </w:p>
    <w:p w:rsidR="00356E74" w:rsidRDefault="00B90A12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Разослано:</w:t>
      </w:r>
    </w:p>
    <w:p w:rsidR="00B90A12" w:rsidRPr="00356E74" w:rsidRDefault="00B90A12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В дело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Прокуратура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Управление информационной политики – 1 экз.,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Регистр нормативных-правовых актов Московской области - 1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Управление правового обеспечения –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Организационно-контрольное управление – 1 экз.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Решение подготовлено «30» июня 2020г.</w:t>
      </w:r>
    </w:p>
    <w:p w:rsidR="00356E74" w:rsidRPr="00356E74" w:rsidRDefault="00356E74" w:rsidP="00356E7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356E74" w:rsidRPr="00356E74" w:rsidRDefault="00356E74" w:rsidP="00356E7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6E74">
        <w:rPr>
          <w:rFonts w:ascii="Times New Roman" w:eastAsia="Times New Roman" w:hAnsi="Times New Roman" w:cs="Times New Roman"/>
          <w:color w:val="auto"/>
          <w:lang w:bidi="ar-SA"/>
        </w:rPr>
        <w:t>___________________________И.Н. Сазонова</w:t>
      </w:r>
    </w:p>
    <w:sectPr w:rsidR="00356E74" w:rsidRPr="00356E74" w:rsidSect="00B90A12">
      <w:pgSz w:w="11900" w:h="16840"/>
      <w:pgMar w:top="1134" w:right="851" w:bottom="1134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77" w:rsidRDefault="00996577">
      <w:r>
        <w:separator/>
      </w:r>
    </w:p>
  </w:endnote>
  <w:endnote w:type="continuationSeparator" w:id="0">
    <w:p w:rsidR="00996577" w:rsidRDefault="0099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3698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A12" w:rsidRPr="00B90A12" w:rsidRDefault="00B90A12">
        <w:pPr>
          <w:pStyle w:val="a6"/>
          <w:jc w:val="right"/>
          <w:rPr>
            <w:rFonts w:ascii="Times New Roman" w:hAnsi="Times New Roman" w:cs="Times New Roman"/>
          </w:rPr>
        </w:pPr>
        <w:r w:rsidRPr="00B90A12">
          <w:rPr>
            <w:rFonts w:ascii="Times New Roman" w:hAnsi="Times New Roman" w:cs="Times New Roman"/>
          </w:rPr>
          <w:fldChar w:fldCharType="begin"/>
        </w:r>
        <w:r w:rsidRPr="00B90A12">
          <w:rPr>
            <w:rFonts w:ascii="Times New Roman" w:hAnsi="Times New Roman" w:cs="Times New Roman"/>
          </w:rPr>
          <w:instrText>PAGE   \* MERGEFORMAT</w:instrText>
        </w:r>
        <w:r w:rsidRPr="00B90A12">
          <w:rPr>
            <w:rFonts w:ascii="Times New Roman" w:hAnsi="Times New Roman" w:cs="Times New Roman"/>
          </w:rPr>
          <w:fldChar w:fldCharType="separate"/>
        </w:r>
        <w:r w:rsidR="004C5A11">
          <w:rPr>
            <w:rFonts w:ascii="Times New Roman" w:hAnsi="Times New Roman" w:cs="Times New Roman"/>
            <w:noProof/>
          </w:rPr>
          <w:t>2</w:t>
        </w:r>
        <w:r w:rsidRPr="00B90A12">
          <w:rPr>
            <w:rFonts w:ascii="Times New Roman" w:hAnsi="Times New Roman" w:cs="Times New Roman"/>
          </w:rPr>
          <w:fldChar w:fldCharType="end"/>
        </w:r>
      </w:p>
    </w:sdtContent>
  </w:sdt>
  <w:p w:rsidR="008E0812" w:rsidRDefault="008E08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77" w:rsidRDefault="00996577"/>
  </w:footnote>
  <w:footnote w:type="continuationSeparator" w:id="0">
    <w:p w:rsidR="00996577" w:rsidRDefault="009965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266"/>
    <w:multiLevelType w:val="multilevel"/>
    <w:tmpl w:val="DD40A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4644D67"/>
    <w:multiLevelType w:val="hybridMultilevel"/>
    <w:tmpl w:val="6B146BC0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17B3"/>
    <w:multiLevelType w:val="hybridMultilevel"/>
    <w:tmpl w:val="B91A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01FBE"/>
    <w:multiLevelType w:val="hybridMultilevel"/>
    <w:tmpl w:val="D224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90"/>
    <w:rsid w:val="00051384"/>
    <w:rsid w:val="0015492A"/>
    <w:rsid w:val="00356E74"/>
    <w:rsid w:val="004C5A11"/>
    <w:rsid w:val="00512A17"/>
    <w:rsid w:val="00610D90"/>
    <w:rsid w:val="006B10D9"/>
    <w:rsid w:val="006C6DCA"/>
    <w:rsid w:val="008E0812"/>
    <w:rsid w:val="00996577"/>
    <w:rsid w:val="00AA0033"/>
    <w:rsid w:val="00B90A12"/>
    <w:rsid w:val="00CC2444"/>
    <w:rsid w:val="00E97044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B3CB14-7C8C-4747-9B83-1E5BB574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E0812"/>
    <w:rPr>
      <w:rFonts w:ascii="Constantia" w:eastAsia="Constantia" w:hAnsi="Constantia" w:cs="Constantia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8E0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0812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color w:val="auto"/>
      <w:sz w:val="26"/>
      <w:szCs w:val="26"/>
    </w:rPr>
  </w:style>
  <w:style w:type="paragraph" w:customStyle="1" w:styleId="ConsPlusNormal">
    <w:name w:val="ConsPlusNormal"/>
    <w:rsid w:val="008E081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header"/>
    <w:basedOn w:val="a"/>
    <w:link w:val="a5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0812"/>
    <w:rPr>
      <w:color w:val="000000"/>
    </w:rPr>
  </w:style>
  <w:style w:type="paragraph" w:styleId="a6">
    <w:name w:val="footer"/>
    <w:basedOn w:val="a"/>
    <w:link w:val="a7"/>
    <w:uiPriority w:val="99"/>
    <w:unhideWhenUsed/>
    <w:rsid w:val="008E08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081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90A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0A1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B2B3968F51BD4BABF9CED61877CB5C251754445D6101316E9B10CC164298C15A4C01ACA443EF51AFDFEFC29103E9B1FAE6F88534FB1CW1e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D72B55CD1DAD2A08F8FEF810419BEBD5300C9115737F66A3C54BB77E17B4C23860238D4F99395B06A5EF075ABC824422F8C4DF34BE97EDt3h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2B55CD1DAD2A08F8FEF810419BEBD5300C9115737F66A3C54BB77E17B4C23860238D4F99395B01A5EF075ABC824422F8C4DF34BE97EDt3hE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85AB2B3968F51BD4BABF8C0C31877CB5E27195548546101316E9B10CC164298D35A140DACA65CEE50BA89BE84WC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AB2B3968F51BD4BABF9CED61877CB5C241D57445C6101316E9B10CC164298D35A140DACA65CEE50BA89BE84WCe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2020-07-02T09:20:00Z</cp:lastPrinted>
  <dcterms:created xsi:type="dcterms:W3CDTF">2020-07-02T08:40:00Z</dcterms:created>
  <dcterms:modified xsi:type="dcterms:W3CDTF">2020-07-02T12:34:00Z</dcterms:modified>
</cp:coreProperties>
</file>