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44" w:rsidRPr="00CC2444" w:rsidRDefault="00AA0033" w:rsidP="00B90A12">
      <w:pPr>
        <w:pStyle w:val="20"/>
        <w:ind w:right="4336"/>
        <w:contextualSpacing/>
        <w:jc w:val="both"/>
        <w:rPr>
          <w:sz w:val="24"/>
          <w:szCs w:val="24"/>
        </w:rPr>
      </w:pPr>
      <w:r w:rsidRPr="00AA0033">
        <w:rPr>
          <w:sz w:val="24"/>
          <w:szCs w:val="24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в Сергиево-Посадском городском округе</w:t>
      </w:r>
    </w:p>
    <w:p w:rsidR="00E97044" w:rsidRPr="00CC2444" w:rsidRDefault="00E97044" w:rsidP="00E97044">
      <w:pPr>
        <w:pStyle w:val="20"/>
        <w:shd w:val="clear" w:color="auto" w:fill="auto"/>
        <w:spacing w:line="240" w:lineRule="auto"/>
        <w:ind w:right="1281"/>
        <w:contextualSpacing/>
        <w:rPr>
          <w:sz w:val="24"/>
          <w:szCs w:val="24"/>
        </w:rPr>
      </w:pPr>
    </w:p>
    <w:p w:rsidR="00610D90" w:rsidRPr="00CC2444" w:rsidRDefault="00AA0033" w:rsidP="00E97044">
      <w:pPr>
        <w:pStyle w:val="20"/>
        <w:shd w:val="clear" w:color="auto" w:fill="auto"/>
        <w:tabs>
          <w:tab w:val="left" w:pos="5664"/>
        </w:tabs>
        <w:spacing w:line="312" w:lineRule="exact"/>
        <w:ind w:firstLine="880"/>
        <w:jc w:val="both"/>
        <w:rPr>
          <w:sz w:val="24"/>
          <w:szCs w:val="24"/>
        </w:rPr>
      </w:pPr>
      <w:r w:rsidRPr="00AA0033">
        <w:rPr>
          <w:sz w:val="24"/>
          <w:szCs w:val="24"/>
        </w:rPr>
        <w:t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«Сергиево-Посадский городской округ Московской области»</w:t>
      </w:r>
      <w:r w:rsidR="0015492A" w:rsidRPr="00CC2444">
        <w:rPr>
          <w:sz w:val="24"/>
          <w:szCs w:val="24"/>
        </w:rPr>
        <w:t>,</w:t>
      </w:r>
    </w:p>
    <w:p w:rsidR="00E97044" w:rsidRPr="00CC2444" w:rsidRDefault="00E97044" w:rsidP="00E97044">
      <w:pPr>
        <w:pStyle w:val="20"/>
        <w:shd w:val="clear" w:color="auto" w:fill="auto"/>
        <w:tabs>
          <w:tab w:val="left" w:pos="5664"/>
        </w:tabs>
        <w:spacing w:line="312" w:lineRule="exact"/>
        <w:ind w:firstLine="880"/>
        <w:jc w:val="both"/>
        <w:rPr>
          <w:sz w:val="24"/>
          <w:szCs w:val="24"/>
        </w:rPr>
      </w:pPr>
    </w:p>
    <w:p w:rsidR="00610D90" w:rsidRDefault="0015492A" w:rsidP="008E0812">
      <w:pPr>
        <w:pStyle w:val="20"/>
        <w:shd w:val="clear" w:color="auto" w:fill="auto"/>
        <w:spacing w:line="280" w:lineRule="exact"/>
        <w:jc w:val="center"/>
        <w:rPr>
          <w:sz w:val="24"/>
          <w:szCs w:val="24"/>
        </w:rPr>
      </w:pPr>
      <w:r w:rsidRPr="00CC2444">
        <w:rPr>
          <w:sz w:val="24"/>
          <w:szCs w:val="24"/>
        </w:rPr>
        <w:t>Совет депутатов Сергиево-Посадского городского округа решил:</w:t>
      </w:r>
    </w:p>
    <w:p w:rsidR="00CC2444" w:rsidRPr="00CC2444" w:rsidRDefault="00CC2444" w:rsidP="00CC2444">
      <w:pPr>
        <w:pStyle w:val="20"/>
        <w:shd w:val="clear" w:color="auto" w:fill="auto"/>
        <w:spacing w:line="280" w:lineRule="exact"/>
        <w:ind w:left="1420"/>
        <w:rPr>
          <w:sz w:val="24"/>
          <w:szCs w:val="24"/>
        </w:rPr>
      </w:pPr>
    </w:p>
    <w:p w:rsidR="00AA0033" w:rsidRPr="00AA0033" w:rsidRDefault="00AA0033" w:rsidP="00AA0033">
      <w:pPr>
        <w:pStyle w:val="20"/>
        <w:numPr>
          <w:ilvl w:val="0"/>
          <w:numId w:val="7"/>
        </w:numPr>
        <w:tabs>
          <w:tab w:val="left" w:pos="1276"/>
        </w:tabs>
        <w:spacing w:line="298" w:lineRule="exact"/>
        <w:ind w:left="0" w:firstLine="851"/>
        <w:jc w:val="both"/>
        <w:rPr>
          <w:sz w:val="24"/>
          <w:szCs w:val="24"/>
        </w:rPr>
      </w:pPr>
      <w:r w:rsidRPr="00AA0033">
        <w:rPr>
          <w:sz w:val="24"/>
          <w:szCs w:val="24"/>
        </w:rPr>
        <w:t>Утвердить Порядок создания координационных или совещательных органов в области развития малого и среднего предпринимательства в Сергиево-Посадском городском округе (прилагается).</w:t>
      </w:r>
    </w:p>
    <w:p w:rsidR="00AA0033" w:rsidRPr="00AA0033" w:rsidRDefault="00AA0033" w:rsidP="00AA0033">
      <w:pPr>
        <w:pStyle w:val="20"/>
        <w:numPr>
          <w:ilvl w:val="0"/>
          <w:numId w:val="7"/>
        </w:numPr>
        <w:tabs>
          <w:tab w:val="left" w:pos="1276"/>
        </w:tabs>
        <w:spacing w:line="298" w:lineRule="exact"/>
        <w:ind w:left="0" w:firstLine="851"/>
        <w:jc w:val="both"/>
        <w:rPr>
          <w:sz w:val="24"/>
          <w:szCs w:val="24"/>
        </w:rPr>
      </w:pPr>
      <w:r w:rsidRPr="00AA0033">
        <w:rPr>
          <w:sz w:val="24"/>
          <w:szCs w:val="24"/>
        </w:rPr>
        <w:t>Опубликовать настоящее решение в газете «Вперёд» и разместить в информационно-телекоммуникационной сети «Интернет» по адресу: sergiev-reg.ru.</w:t>
      </w:r>
    </w:p>
    <w:p w:rsidR="00AA0033" w:rsidRPr="00AA0033" w:rsidRDefault="00AA0033" w:rsidP="00AA0033">
      <w:pPr>
        <w:pStyle w:val="20"/>
        <w:numPr>
          <w:ilvl w:val="0"/>
          <w:numId w:val="7"/>
        </w:numPr>
        <w:tabs>
          <w:tab w:val="left" w:pos="1276"/>
        </w:tabs>
        <w:spacing w:line="298" w:lineRule="exact"/>
        <w:ind w:left="0" w:firstLine="851"/>
        <w:jc w:val="both"/>
        <w:rPr>
          <w:sz w:val="24"/>
          <w:szCs w:val="24"/>
        </w:rPr>
      </w:pPr>
      <w:r w:rsidRPr="00AA0033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CC2444" w:rsidRDefault="00CC2444" w:rsidP="00AA0033">
      <w:pPr>
        <w:pStyle w:val="20"/>
        <w:shd w:val="clear" w:color="auto" w:fill="auto"/>
        <w:tabs>
          <w:tab w:val="left" w:pos="1276"/>
        </w:tabs>
        <w:spacing w:line="298" w:lineRule="exact"/>
        <w:ind w:firstLine="851"/>
        <w:jc w:val="both"/>
        <w:rPr>
          <w:sz w:val="24"/>
          <w:szCs w:val="24"/>
        </w:rPr>
      </w:pPr>
    </w:p>
    <w:p w:rsidR="00CC2444" w:rsidRDefault="00CC2444" w:rsidP="00CC2444">
      <w:pPr>
        <w:pStyle w:val="20"/>
        <w:shd w:val="clear" w:color="auto" w:fill="auto"/>
        <w:tabs>
          <w:tab w:val="left" w:pos="1402"/>
        </w:tabs>
        <w:spacing w:line="298" w:lineRule="exact"/>
        <w:jc w:val="both"/>
        <w:rPr>
          <w:sz w:val="24"/>
          <w:szCs w:val="24"/>
        </w:rPr>
      </w:pPr>
    </w:p>
    <w:p w:rsidR="00CC2444" w:rsidRPr="00CC2444" w:rsidRDefault="00CC2444" w:rsidP="00CC2444">
      <w:pPr>
        <w:pStyle w:val="20"/>
        <w:shd w:val="clear" w:color="auto" w:fill="auto"/>
        <w:tabs>
          <w:tab w:val="left" w:pos="1402"/>
        </w:tabs>
        <w:spacing w:line="298" w:lineRule="exact"/>
        <w:jc w:val="both"/>
        <w:rPr>
          <w:sz w:val="24"/>
          <w:szCs w:val="24"/>
        </w:rPr>
      </w:pPr>
    </w:p>
    <w:p w:rsidR="008E0812" w:rsidRDefault="0015492A" w:rsidP="00B90A12">
      <w:pPr>
        <w:pStyle w:val="20"/>
        <w:shd w:val="clear" w:color="auto" w:fill="auto"/>
        <w:spacing w:line="280" w:lineRule="exact"/>
        <w:rPr>
          <w:sz w:val="24"/>
          <w:szCs w:val="24"/>
        </w:rPr>
      </w:pPr>
      <w:r w:rsidRPr="00CC2444">
        <w:rPr>
          <w:sz w:val="24"/>
          <w:szCs w:val="24"/>
        </w:rPr>
        <w:t>Глава городского округа</w:t>
      </w:r>
      <w:r w:rsidR="00CC2444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8E0812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B90A12">
        <w:rPr>
          <w:sz w:val="24"/>
          <w:szCs w:val="24"/>
        </w:rPr>
        <w:t xml:space="preserve">     </w:t>
      </w:r>
      <w:r w:rsidR="00CC2444">
        <w:rPr>
          <w:sz w:val="24"/>
          <w:szCs w:val="24"/>
        </w:rPr>
        <w:t>М.Ю. Токарев</w:t>
      </w:r>
    </w:p>
    <w:p w:rsidR="004C5A11" w:rsidRDefault="004C5A11" w:rsidP="00B90A12">
      <w:pPr>
        <w:pStyle w:val="20"/>
        <w:shd w:val="clear" w:color="auto" w:fill="auto"/>
        <w:spacing w:line="280" w:lineRule="exact"/>
        <w:rPr>
          <w:sz w:val="24"/>
          <w:szCs w:val="24"/>
        </w:rPr>
      </w:pPr>
    </w:p>
    <w:p w:rsidR="004C5A11" w:rsidRDefault="004C5A11" w:rsidP="00B90A12">
      <w:pPr>
        <w:pStyle w:val="20"/>
        <w:shd w:val="clear" w:color="auto" w:fill="auto"/>
        <w:spacing w:line="280" w:lineRule="exact"/>
        <w:rPr>
          <w:sz w:val="24"/>
          <w:szCs w:val="24"/>
        </w:rPr>
      </w:pPr>
      <w:bookmarkStart w:id="0" w:name="_GoBack"/>
      <w:bookmarkEnd w:id="0"/>
    </w:p>
    <w:p w:rsidR="004C5A11" w:rsidRPr="004C5A11" w:rsidRDefault="004C5A11" w:rsidP="004C5A11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C5A11">
        <w:rPr>
          <w:rFonts w:ascii="Times New Roman" w:eastAsia="Calibri" w:hAnsi="Times New Roman" w:cs="Times New Roman"/>
          <w:color w:val="auto"/>
          <w:lang w:eastAsia="en-US" w:bidi="ar-SA"/>
        </w:rPr>
        <w:t>Копия верна, подлинный документ находится в администрации Сергиево-Посадского городского округа</w:t>
      </w:r>
    </w:p>
    <w:p w:rsidR="004C5A11" w:rsidRPr="004C5A11" w:rsidRDefault="004C5A11" w:rsidP="004C5A11">
      <w:pPr>
        <w:widowControl/>
        <w:spacing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C5A11" w:rsidRPr="004C5A11" w:rsidRDefault="004C5A11" w:rsidP="004C5A11">
      <w:pPr>
        <w:widowControl/>
        <w:spacing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C5A11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Начальник управления по обеспечению </w:t>
      </w:r>
    </w:p>
    <w:p w:rsidR="004C5A11" w:rsidRPr="004C5A11" w:rsidRDefault="004C5A11" w:rsidP="004C5A11">
      <w:pPr>
        <w:widowControl/>
        <w:spacing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C5A11">
        <w:rPr>
          <w:rFonts w:ascii="Times New Roman" w:eastAsia="Calibri" w:hAnsi="Times New Roman" w:cs="Times New Roman"/>
          <w:color w:val="auto"/>
          <w:lang w:eastAsia="en-US" w:bidi="ar-SA"/>
        </w:rPr>
        <w:t xml:space="preserve">деятельности Совета депутатов </w:t>
      </w:r>
      <w:r w:rsidRPr="004C5A11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C5A11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C5A11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C5A11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C5A11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C5A11">
        <w:rPr>
          <w:rFonts w:ascii="Times New Roman" w:eastAsia="Calibri" w:hAnsi="Times New Roman" w:cs="Times New Roman"/>
          <w:color w:val="auto"/>
          <w:lang w:eastAsia="en-US" w:bidi="ar-SA"/>
        </w:rPr>
        <w:tab/>
        <w:t>Ю.С. Щеголятова</w:t>
      </w:r>
    </w:p>
    <w:p w:rsidR="004C5A11" w:rsidRDefault="004C5A11" w:rsidP="00B90A12">
      <w:pPr>
        <w:pStyle w:val="20"/>
        <w:shd w:val="clear" w:color="auto" w:fill="auto"/>
        <w:spacing w:line="280" w:lineRule="exact"/>
        <w:rPr>
          <w:sz w:val="24"/>
          <w:szCs w:val="24"/>
        </w:rPr>
        <w:sectPr w:rsidR="004C5A11" w:rsidSect="00B90A12">
          <w:footerReference w:type="default" r:id="rId7"/>
          <w:type w:val="continuous"/>
          <w:pgSz w:w="11900" w:h="16840"/>
          <w:pgMar w:top="4820" w:right="1010" w:bottom="2286" w:left="1985" w:header="0" w:footer="3" w:gutter="0"/>
          <w:cols w:space="720"/>
          <w:noEndnote/>
          <w:titlePg/>
          <w:docGrid w:linePitch="360"/>
        </w:sectPr>
      </w:pP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Сергиево-Посадского городского округа Московской области </w:t>
      </w: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30.06.2020 № 23/0</w:t>
      </w:r>
      <w:r w:rsidR="00AA00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-МЗ</w:t>
      </w:r>
    </w:p>
    <w:p w:rsidR="008E0812" w:rsidRDefault="008E0812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8E0812" w:rsidRDefault="008E0812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A0033" w:rsidRDefault="00AA0033" w:rsidP="00AA0033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Порядок 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создания координационных или совещательных органов в области развития малого и среднего предпринимательства в Сергиево-Посадском городском округе 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 xml:space="preserve">1. Настоящий Порядок создания координационных или совещательных органов в области развития малого и среднего предпринимательства в Сергиево-Посадском городском округе (далее - Порядок) разработан в соответствии с Федеральным </w:t>
      </w:r>
      <w:hyperlink r:id="rId8" w:history="1">
        <w:r w:rsidRPr="00AA0033">
          <w:rPr>
            <w:rFonts w:ascii="Times New Roman" w:eastAsia="Times New Roman" w:hAnsi="Times New Roman" w:cs="Times New Roman"/>
            <w:color w:val="0000FF"/>
            <w:lang w:bidi="ar-SA"/>
          </w:rPr>
          <w:t>законом</w:t>
        </w:r>
      </w:hyperlink>
      <w:r w:rsidRPr="00AA0033">
        <w:rPr>
          <w:rFonts w:ascii="Times New Roman" w:eastAsia="Times New Roman" w:hAnsi="Times New Roman" w:cs="Times New Roman"/>
          <w:color w:val="auto"/>
          <w:lang w:bidi="ar-SA"/>
        </w:rPr>
        <w:t xml:space="preserve"> от 24.07.2007 № 209-ФЗ "О развитии малого и среднего предпринимательства в Российской Федерации", Федеральным </w:t>
      </w:r>
      <w:hyperlink r:id="rId9" w:history="1">
        <w:r w:rsidRPr="00AA0033">
          <w:rPr>
            <w:rFonts w:ascii="Times New Roman" w:eastAsia="Times New Roman" w:hAnsi="Times New Roman" w:cs="Times New Roman"/>
            <w:color w:val="0000FF"/>
            <w:lang w:bidi="ar-SA"/>
          </w:rPr>
          <w:t>законом</w:t>
        </w:r>
      </w:hyperlink>
      <w:r w:rsidRPr="00AA0033">
        <w:rPr>
          <w:rFonts w:ascii="Times New Roman" w:eastAsia="Times New Roman" w:hAnsi="Times New Roman" w:cs="Times New Roman"/>
          <w:color w:val="auto"/>
          <w:lang w:bidi="ar-SA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10" w:history="1">
        <w:r w:rsidRPr="00AA0033">
          <w:rPr>
            <w:rFonts w:ascii="Times New Roman" w:eastAsia="Times New Roman" w:hAnsi="Times New Roman" w:cs="Times New Roman"/>
            <w:color w:val="0000FF"/>
            <w:lang w:bidi="ar-SA"/>
          </w:rPr>
          <w:t>Уставом</w:t>
        </w:r>
      </w:hyperlink>
      <w:r w:rsidRPr="00AA0033">
        <w:rPr>
          <w:rFonts w:ascii="Times New Roman" w:eastAsia="Times New Roman" w:hAnsi="Times New Roman" w:cs="Times New Roman"/>
          <w:color w:val="auto"/>
          <w:lang w:bidi="ar-SA"/>
        </w:rPr>
        <w:t xml:space="preserve">  муниципального образования «Сергиево-Посадский городской округ Московской области».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>2. Порядок определяет цели, условия и процедуру образования коллегиальных координационных или совещательных органов в области развития малого и среднего предпринимательства.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>3.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целях: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>3) проведения общественной экспертизы проектов нормативных правовых актов, регулирующих развитие малого и среднего предпринимательства;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>4)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>4. Координационные или совещательные органы могут быть созданы по инициативе: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 xml:space="preserve">4.1. </w:t>
      </w:r>
      <w:r>
        <w:rPr>
          <w:rFonts w:ascii="Times New Roman" w:eastAsia="Times New Roman" w:hAnsi="Times New Roman" w:cs="Times New Roman"/>
          <w:color w:val="auto"/>
          <w:lang w:bidi="ar-SA"/>
        </w:rPr>
        <w:t>Органов местного самоуправления</w:t>
      </w:r>
      <w:r w:rsidRPr="00AA0033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>4.2. Группы субъектов малого и среднего предпринимательства, отнесенных в соответствии с федеральным законодательством, к малым и средним предприятиям, зарегистрированных и осуществляющих предпринимательскую деятельность на территории Сергиево-Посадского городского округа Московской области, в количестве не менее пяти хозяйствующих субъектов.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>4.3. Некоммерческой организации, выражающей интересы субъектов малого и среднего предпринимательства.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5. Инициаторы создания координационного или совещательного органа, указанные в </w:t>
      </w:r>
      <w:hyperlink r:id="rId11" w:history="1">
        <w:r w:rsidRPr="00AA0033">
          <w:rPr>
            <w:rFonts w:ascii="Times New Roman" w:eastAsia="Times New Roman" w:hAnsi="Times New Roman" w:cs="Times New Roman"/>
            <w:color w:val="0000FF"/>
            <w:lang w:bidi="ar-SA"/>
          </w:rPr>
          <w:t>пп. 4.2</w:t>
        </w:r>
      </w:hyperlink>
      <w:r w:rsidRPr="00AA0033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hyperlink r:id="rId12" w:history="1">
        <w:r w:rsidRPr="00AA0033">
          <w:rPr>
            <w:rFonts w:ascii="Times New Roman" w:eastAsia="Times New Roman" w:hAnsi="Times New Roman" w:cs="Times New Roman"/>
            <w:color w:val="0000FF"/>
            <w:lang w:bidi="ar-SA"/>
          </w:rPr>
          <w:t>4.3</w:t>
        </w:r>
      </w:hyperlink>
      <w:r w:rsidRPr="00AA0033">
        <w:rPr>
          <w:rFonts w:ascii="Times New Roman" w:eastAsia="Times New Roman" w:hAnsi="Times New Roman" w:cs="Times New Roman"/>
          <w:color w:val="auto"/>
          <w:lang w:bidi="ar-SA"/>
        </w:rPr>
        <w:t xml:space="preserve"> (далее - инициаторы), обращаются с соответствующим письменным предложением к главе Сергиево-Посадского городского округа Московской области (далее – глава городского округа). При этом в обращении должны быть указаны предлагаемые инициаторами кандидатуры в состав координационного или совещательного органа. 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 xml:space="preserve">Обращение инициаторов может быть представлено на личном приеме главы городского округа, отправлено посредством почтового отправления по адресу: 141310 Московская область, г. Сергиев Посад, проспект Красной Армии, дом 169, либо по электронной почте по адресу: </w:t>
      </w:r>
      <w:r w:rsidRPr="00AA0033">
        <w:rPr>
          <w:rFonts w:ascii="Times New Roman" w:eastAsia="Times New Roman" w:hAnsi="Times New Roman" w:cs="Times New Roman"/>
          <w:color w:val="auto"/>
          <w:lang w:val="en-US" w:bidi="ar-SA"/>
        </w:rPr>
        <w:t>adm</w:t>
      </w:r>
      <w:r w:rsidRPr="00AA0033">
        <w:rPr>
          <w:rFonts w:ascii="Times New Roman" w:eastAsia="Times New Roman" w:hAnsi="Times New Roman" w:cs="Times New Roman"/>
          <w:color w:val="auto"/>
          <w:lang w:bidi="ar-SA"/>
        </w:rPr>
        <w:t>@</w:t>
      </w:r>
      <w:r w:rsidRPr="00AA0033">
        <w:rPr>
          <w:rFonts w:ascii="Times New Roman" w:eastAsia="Times New Roman" w:hAnsi="Times New Roman" w:cs="Times New Roman"/>
          <w:color w:val="auto"/>
          <w:lang w:val="en-US" w:bidi="ar-SA"/>
        </w:rPr>
        <w:t>sergiev</w:t>
      </w:r>
      <w:r w:rsidRPr="00AA0033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AA0033">
        <w:rPr>
          <w:rFonts w:ascii="Times New Roman" w:eastAsia="Times New Roman" w:hAnsi="Times New Roman" w:cs="Times New Roman"/>
          <w:color w:val="auto"/>
          <w:lang w:val="en-US" w:bidi="ar-SA"/>
        </w:rPr>
        <w:t>reg</w:t>
      </w:r>
      <w:r w:rsidRPr="00AA0033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AA0033">
        <w:rPr>
          <w:rFonts w:ascii="Times New Roman" w:eastAsia="Times New Roman" w:hAnsi="Times New Roman" w:cs="Times New Roman"/>
          <w:color w:val="auto"/>
          <w:lang w:val="en-US" w:bidi="ar-SA"/>
        </w:rPr>
        <w:t>ru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>Обращение подлежит регистрации в администрации городского округа  в срок не позднее 3 календарных дней со дня поступления.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>6. Глава городского округа рассматривает поступившее предложение в течение 30 календарных дней с даты его регистрации. Инициаторы письменно уведомляются о принятом решении способом, указанным в обращении.</w:t>
      </w:r>
    </w:p>
    <w:p w:rsidR="00AA0033" w:rsidRDefault="00AA0033" w:rsidP="00AA003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>В случае принятия решения о создании координационного или совещательного органа по инициативе органов местного самоуправления, соответствующая информация доводится до сведения хозяйствующих субъектов, в том числе путем размещения соответствующих сведений на официальном сайте органов местного самоуправления Сергиево-Посадского городского округа в сети «Интернет». У субъектов малого и среднего предпринимательства, зарегистрированных и осуществляющих деятельность на территории Сергиево-Посадского городского округа, некоммерческих организаций, выражающих их интересы, запрашиваются предложения по кандидатурам для включения их в состав координационного или совещательного органа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>7. Решение о создании координационного или совещательного органа принимается главой городского округа в форме постановления, которым в том числе определяется состав и утверждается положение о координационн</w:t>
      </w:r>
      <w:r>
        <w:rPr>
          <w:rFonts w:ascii="Times New Roman" w:eastAsia="Times New Roman" w:hAnsi="Times New Roman" w:cs="Times New Roman"/>
          <w:color w:val="auto"/>
          <w:lang w:bidi="ar-SA"/>
        </w:rPr>
        <w:t>ом</w:t>
      </w:r>
      <w:r w:rsidRPr="00AA0033">
        <w:rPr>
          <w:rFonts w:ascii="Times New Roman" w:eastAsia="Times New Roman" w:hAnsi="Times New Roman" w:cs="Times New Roman"/>
          <w:color w:val="auto"/>
          <w:lang w:bidi="ar-SA"/>
        </w:rPr>
        <w:t xml:space="preserve"> или совещательн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ом</w:t>
      </w:r>
      <w:r w:rsidRPr="00AA0033">
        <w:rPr>
          <w:rFonts w:ascii="Times New Roman" w:eastAsia="Times New Roman" w:hAnsi="Times New Roman" w:cs="Times New Roman"/>
          <w:color w:val="auto"/>
          <w:lang w:bidi="ar-SA"/>
        </w:rPr>
        <w:t xml:space="preserve"> орган</w:t>
      </w:r>
      <w:r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AA0033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>Состав созданного координационного или совещательного органа утверждается главой городского округа с учетом поступивших от инициаторов предложений по кандидатурам. При этом количество представителей некоммерческих организаций, выражающих интересы субъектов малого и среднего предпринимательства, в работе координационного или совещательного органа  должно быть  не менее двух третей от общего числа членов координационного или совещательного органа.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>Председателем координационного или совещательного органа является глава городского округа или лицо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им уполномоченное</w:t>
      </w:r>
      <w:r w:rsidRPr="00AA0033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0033">
        <w:rPr>
          <w:rFonts w:ascii="Times New Roman" w:eastAsia="Times New Roman" w:hAnsi="Times New Roman" w:cs="Times New Roman"/>
          <w:color w:val="auto"/>
          <w:lang w:bidi="ar-SA"/>
        </w:rPr>
        <w:t>Постановление главы городского округа о создании координационного или совещательного органа подлежит опубликованию в официальном печатном издании Сергиево-Посадского городского округа газете «Вперёд» и размещению на официальном сайте органов местного самоуправления Сергиево-Посадского городского округа в сети «Интернет».</w:t>
      </w: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A0033" w:rsidRPr="00AA0033" w:rsidRDefault="00AA0033" w:rsidP="00AA0033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E0812" w:rsidRDefault="008E0812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356E74" w:rsidRDefault="00356E74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356E74" w:rsidRDefault="00356E74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356E74" w:rsidRDefault="00356E74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356E74" w:rsidRDefault="00356E74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356E74" w:rsidRDefault="00356E74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356E74" w:rsidRDefault="00356E74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356E74" w:rsidRDefault="00356E74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356E74" w:rsidRDefault="00356E74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356E74" w:rsidRDefault="00B90A12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Разослано:</w:t>
      </w:r>
    </w:p>
    <w:p w:rsidR="00B90A12" w:rsidRPr="00356E74" w:rsidRDefault="00B90A12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В дело – 1 экз.,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Прокуратура – 1 экз.,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Управление информационной политики – 1 экз.,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Регистр нормативных-правовых актов Московской области - 1 экз.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Управление правового обеспечения – 1 экз.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Организационно-контрольное управление – 1 экз.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Решение подготовлено «30» июня 2020г.</w:t>
      </w:r>
    </w:p>
    <w:p w:rsidR="00356E74" w:rsidRPr="00356E74" w:rsidRDefault="00356E74" w:rsidP="00356E7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___________________________И.Н. Сазонова</w:t>
      </w:r>
    </w:p>
    <w:sectPr w:rsidR="00356E74" w:rsidRPr="00356E74" w:rsidSect="00B90A12">
      <w:pgSz w:w="11900" w:h="16840"/>
      <w:pgMar w:top="1134" w:right="851" w:bottom="1134" w:left="1418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77" w:rsidRDefault="00996577">
      <w:r>
        <w:separator/>
      </w:r>
    </w:p>
  </w:endnote>
  <w:endnote w:type="continuationSeparator" w:id="0">
    <w:p w:rsidR="00996577" w:rsidRDefault="0099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3698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90A12" w:rsidRPr="00B90A12" w:rsidRDefault="00B90A12">
        <w:pPr>
          <w:pStyle w:val="a6"/>
          <w:jc w:val="right"/>
          <w:rPr>
            <w:rFonts w:ascii="Times New Roman" w:hAnsi="Times New Roman" w:cs="Times New Roman"/>
          </w:rPr>
        </w:pPr>
        <w:r w:rsidRPr="00B90A12">
          <w:rPr>
            <w:rFonts w:ascii="Times New Roman" w:hAnsi="Times New Roman" w:cs="Times New Roman"/>
          </w:rPr>
          <w:fldChar w:fldCharType="begin"/>
        </w:r>
        <w:r w:rsidRPr="00B90A12">
          <w:rPr>
            <w:rFonts w:ascii="Times New Roman" w:hAnsi="Times New Roman" w:cs="Times New Roman"/>
          </w:rPr>
          <w:instrText>PAGE   \* MERGEFORMAT</w:instrText>
        </w:r>
        <w:r w:rsidRPr="00B90A12">
          <w:rPr>
            <w:rFonts w:ascii="Times New Roman" w:hAnsi="Times New Roman" w:cs="Times New Roman"/>
          </w:rPr>
          <w:fldChar w:fldCharType="separate"/>
        </w:r>
        <w:r w:rsidR="004C5A11">
          <w:rPr>
            <w:rFonts w:ascii="Times New Roman" w:hAnsi="Times New Roman" w:cs="Times New Roman"/>
            <w:noProof/>
          </w:rPr>
          <w:t>2</w:t>
        </w:r>
        <w:r w:rsidRPr="00B90A12">
          <w:rPr>
            <w:rFonts w:ascii="Times New Roman" w:hAnsi="Times New Roman" w:cs="Times New Roman"/>
          </w:rPr>
          <w:fldChar w:fldCharType="end"/>
        </w:r>
      </w:p>
    </w:sdtContent>
  </w:sdt>
  <w:p w:rsidR="008E0812" w:rsidRDefault="008E08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77" w:rsidRDefault="00996577"/>
  </w:footnote>
  <w:footnote w:type="continuationSeparator" w:id="0">
    <w:p w:rsidR="00996577" w:rsidRDefault="009965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266"/>
    <w:multiLevelType w:val="multilevel"/>
    <w:tmpl w:val="DD40A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C2E3D"/>
    <w:multiLevelType w:val="hybridMultilevel"/>
    <w:tmpl w:val="3B3CED4E"/>
    <w:lvl w:ilvl="0" w:tplc="504E3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3BC7"/>
    <w:multiLevelType w:val="hybridMultilevel"/>
    <w:tmpl w:val="028ADFAE"/>
    <w:lvl w:ilvl="0" w:tplc="504E33FE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4644D67"/>
    <w:multiLevelType w:val="hybridMultilevel"/>
    <w:tmpl w:val="6B146BC0"/>
    <w:lvl w:ilvl="0" w:tplc="0419000F">
      <w:start w:val="1"/>
      <w:numFmt w:val="decimal"/>
      <w:lvlText w:val="%1."/>
      <w:lvlJc w:val="left"/>
      <w:pPr>
        <w:ind w:left="1600" w:hanging="360"/>
      </w:p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5A9603D8"/>
    <w:multiLevelType w:val="hybridMultilevel"/>
    <w:tmpl w:val="0E20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C17B3"/>
    <w:multiLevelType w:val="hybridMultilevel"/>
    <w:tmpl w:val="B91AB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01FBE"/>
    <w:multiLevelType w:val="hybridMultilevel"/>
    <w:tmpl w:val="D2245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90"/>
    <w:rsid w:val="00051384"/>
    <w:rsid w:val="0015492A"/>
    <w:rsid w:val="00356E74"/>
    <w:rsid w:val="004C5A11"/>
    <w:rsid w:val="00512A17"/>
    <w:rsid w:val="00610D90"/>
    <w:rsid w:val="006B10D9"/>
    <w:rsid w:val="006C6DCA"/>
    <w:rsid w:val="008E0812"/>
    <w:rsid w:val="00996577"/>
    <w:rsid w:val="00AA0033"/>
    <w:rsid w:val="00B90A12"/>
    <w:rsid w:val="00CC2444"/>
    <w:rsid w:val="00E97044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B3CB14-7C8C-4747-9B83-1E5BB574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8E0812"/>
    <w:rPr>
      <w:rFonts w:ascii="Constantia" w:eastAsia="Constantia" w:hAnsi="Constantia" w:cs="Constantia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8E0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E0812"/>
    <w:pPr>
      <w:shd w:val="clear" w:color="auto" w:fill="FFFFFF"/>
      <w:spacing w:after="300" w:line="317" w:lineRule="exact"/>
      <w:ind w:firstLine="320"/>
    </w:pPr>
    <w:rPr>
      <w:rFonts w:ascii="Constantia" w:eastAsia="Constantia" w:hAnsi="Constantia" w:cs="Constantia"/>
      <w:b/>
      <w:bCs/>
      <w:color w:val="auto"/>
      <w:sz w:val="26"/>
      <w:szCs w:val="26"/>
    </w:rPr>
  </w:style>
  <w:style w:type="paragraph" w:customStyle="1" w:styleId="ConsPlusNormal">
    <w:name w:val="ConsPlusNormal"/>
    <w:rsid w:val="008E0812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8E08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0812"/>
    <w:rPr>
      <w:color w:val="000000"/>
    </w:rPr>
  </w:style>
  <w:style w:type="paragraph" w:styleId="a6">
    <w:name w:val="footer"/>
    <w:basedOn w:val="a"/>
    <w:link w:val="a7"/>
    <w:uiPriority w:val="99"/>
    <w:unhideWhenUsed/>
    <w:rsid w:val="008E08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081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90A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0A1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5AB2B3968F51BD4BABF9CED61877CB5C251754445D6101316E9B10CC164298C15A4C01ACA443EF51AFDFEFC29103E9B1FAE6F88534FB1CW1e7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D72B55CD1DAD2A08F8FEF810419BEBD5300C9115737F66A3C54BB77E17B4C23860238D4F99395B06A5EF075ABC824422F8C4DF34BE97EDt3h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72B55CD1DAD2A08F8FEF810419BEBD5300C9115737F66A3C54BB77E17B4C23860238D4F99395B01A5EF075ABC824422F8C4DF34BE97EDt3hE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85AB2B3968F51BD4BABF8C0C31877CB5E27195548546101316E9B10CC164298D35A140DACA65CEE50BA89BE84WCe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5AB2B3968F51BD4BABF9CED61877CB5C241D57445C6101316E9B10CC164298D35A140DACA65CEE50BA89BE84WCe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2020-07-02T09:20:00Z</cp:lastPrinted>
  <dcterms:created xsi:type="dcterms:W3CDTF">2020-07-02T08:40:00Z</dcterms:created>
  <dcterms:modified xsi:type="dcterms:W3CDTF">2020-07-02T12:34:00Z</dcterms:modified>
</cp:coreProperties>
</file>